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45F" w:rsidRPr="00CD045F" w:rsidRDefault="00CD045F" w:rsidP="00CD045F">
      <w:pPr>
        <w:spacing w:after="0" w:line="240" w:lineRule="auto"/>
        <w:jc w:val="both"/>
        <w:rPr>
          <w:rFonts w:ascii="Times New Roman" w:eastAsia="Times New Roman" w:hAnsi="Times New Roman" w:cs="Times New Roman"/>
          <w:sz w:val="24"/>
          <w:szCs w:val="24"/>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Федеральное государственное образовательное бюджетное учреждение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высшего образования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 ПРИ ПРАВИТЕЛЬСТВЕ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РОССИЙСКОЙ ФЕДЕРАЦИИ»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Департамент менеджмента и маркетинга в спорте</w:t>
      </w:r>
    </w:p>
    <w:p w:rsidR="00DC1C0A"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Факультет «Высшая школа </w:t>
      </w:r>
      <w:r w:rsidR="00F02580">
        <w:rPr>
          <w:rFonts w:ascii="Times New Roman" w:eastAsia="Times New Roman" w:hAnsi="Times New Roman" w:cs="Times New Roman"/>
          <w:sz w:val="28"/>
          <w:szCs w:val="28"/>
        </w:rPr>
        <w:t>управления</w:t>
      </w:r>
      <w:r>
        <w:rPr>
          <w:rFonts w:ascii="Times New Roman" w:eastAsia="Times New Roman" w:hAnsi="Times New Roman" w:cs="Times New Roman"/>
          <w:sz w:val="28"/>
          <w:szCs w:val="28"/>
        </w:rPr>
        <w:t>»</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roofErr w:type="spellStart"/>
      <w:r w:rsidRPr="00DC1C0A">
        <w:rPr>
          <w:rFonts w:ascii="Times New Roman" w:eastAsia="Times New Roman" w:hAnsi="Times New Roman" w:cs="Times New Roman"/>
          <w:sz w:val="28"/>
          <w:szCs w:val="28"/>
        </w:rPr>
        <w:t>Мокрова</w:t>
      </w:r>
      <w:proofErr w:type="spellEnd"/>
      <w:r w:rsidRPr="00DC1C0A">
        <w:rPr>
          <w:rFonts w:ascii="Times New Roman" w:eastAsia="Times New Roman" w:hAnsi="Times New Roman" w:cs="Times New Roman"/>
          <w:sz w:val="28"/>
          <w:szCs w:val="28"/>
        </w:rPr>
        <w:t xml:space="preserve"> Л.П.</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FD3DFF" w:rsidRDefault="00FD3DFF" w:rsidP="00DC1C0A">
      <w:pPr>
        <w:spacing w:after="0" w:line="240" w:lineRule="auto"/>
        <w:jc w:val="center"/>
        <w:rPr>
          <w:rFonts w:ascii="Times New Roman" w:eastAsia="Times New Roman" w:hAnsi="Times New Roman" w:cs="Times New Roman"/>
          <w:b/>
          <w:sz w:val="28"/>
          <w:szCs w:val="28"/>
        </w:rPr>
      </w:pPr>
      <w:r w:rsidRPr="00FD3DFF">
        <w:rPr>
          <w:rFonts w:ascii="Times New Roman" w:eastAsia="Times New Roman" w:hAnsi="Times New Roman" w:cs="Times New Roman"/>
          <w:b/>
          <w:sz w:val="28"/>
          <w:szCs w:val="28"/>
        </w:rPr>
        <w:t>ФОРМИРОВАНИЕ ИМИДЖА И ДЕЛОВОЙ РЕПУТАЦИИ КОМПАНИИ</w:t>
      </w: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Рабочая программа дисциплины</w:t>
      </w: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для студентов, обучающихся по направлению подготовки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38.0</w:t>
      </w:r>
      <w:r w:rsidR="001C6704">
        <w:rPr>
          <w:rFonts w:ascii="Times New Roman" w:eastAsia="Times New Roman" w:hAnsi="Times New Roman" w:cs="Times New Roman"/>
          <w:sz w:val="28"/>
          <w:szCs w:val="28"/>
        </w:rPr>
        <w:t>4</w:t>
      </w:r>
      <w:r w:rsidRPr="00DC1C0A">
        <w:rPr>
          <w:rFonts w:ascii="Times New Roman" w:eastAsia="Times New Roman" w:hAnsi="Times New Roman" w:cs="Times New Roman"/>
          <w:sz w:val="28"/>
          <w:szCs w:val="28"/>
        </w:rPr>
        <w:t>.02 «Менеджмент»,</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направленность программы магистратуры</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маркетинг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Pr="00DC1C0A" w:rsidRDefault="00DC1C0A"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Москва 2021</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br w:type="page"/>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высшего образования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ПРИ ПРАВИТЕЛЬСТВЕ РОССИЙСКОЙ ФЕДЕРАЦИИ»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B236A9"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Департамент менеджмента и маркетинга в спорте</w:t>
      </w:r>
    </w:p>
    <w:p w:rsidR="00CD045F" w:rsidRPr="00DC1C0A" w:rsidRDefault="00F02580"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Факультет «Высшая школа управления»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tbl>
      <w:tblPr>
        <w:tblW w:w="146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6237"/>
        <w:gridCol w:w="4153"/>
      </w:tblGrid>
      <w:tr w:rsidR="00CD045F" w:rsidRPr="00DC1C0A" w:rsidTr="00AB6DDA">
        <w:tc>
          <w:tcPr>
            <w:tcW w:w="4217" w:type="dxa"/>
            <w:tcBorders>
              <w:top w:val="nil"/>
              <w:left w:val="nil"/>
              <w:bottom w:val="nil"/>
              <w:right w:val="nil"/>
            </w:tcBorders>
          </w:tcPr>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tc>
        <w:tc>
          <w:tcPr>
            <w:tcW w:w="6237" w:type="dxa"/>
            <w:tcBorders>
              <w:top w:val="nil"/>
              <w:left w:val="nil"/>
              <w:bottom w:val="nil"/>
              <w:right w:val="nil"/>
            </w:tcBorders>
          </w:tcPr>
          <w:p w:rsidR="00CD045F" w:rsidRPr="00DC1C0A" w:rsidRDefault="00DC1C0A" w:rsidP="00DC1C0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CD045F" w:rsidRPr="00DC1C0A">
              <w:rPr>
                <w:rFonts w:ascii="Times New Roman" w:eastAsia="Times New Roman" w:hAnsi="Times New Roman" w:cs="Times New Roman"/>
                <w:b/>
                <w:sz w:val="28"/>
                <w:szCs w:val="28"/>
              </w:rPr>
              <w:t>УТВЕРЖДАЮ</w:t>
            </w:r>
          </w:p>
          <w:p w:rsidR="00DC1C0A" w:rsidRDefault="00DC1C0A" w:rsidP="00DC1C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Проректор по учебной и </w:t>
            </w:r>
          </w:p>
          <w:p w:rsidR="00CD045F" w:rsidRPr="00DC1C0A" w:rsidRDefault="00DC1C0A" w:rsidP="00DC1C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методической работе</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D045F" w:rsidRPr="00DC1C0A">
              <w:rPr>
                <w:rFonts w:ascii="Times New Roman" w:eastAsia="Times New Roman" w:hAnsi="Times New Roman" w:cs="Times New Roman"/>
                <w:sz w:val="28"/>
                <w:szCs w:val="28"/>
              </w:rPr>
              <w:t>__</w:t>
            </w:r>
            <w:r w:rsidR="00B236A9" w:rsidRPr="00DC1C0A">
              <w:rPr>
                <w:rFonts w:ascii="Times New Roman" w:eastAsia="Times New Roman" w:hAnsi="Times New Roman" w:cs="Times New Roman"/>
                <w:sz w:val="28"/>
                <w:szCs w:val="28"/>
              </w:rPr>
              <w:t>________</w:t>
            </w:r>
            <w:r w:rsidR="00B236A9" w:rsidRPr="00DC1C0A">
              <w:rPr>
                <w:rFonts w:ascii="Times New Roman" w:eastAsia="Times New Roman" w:hAnsi="Times New Roman" w:cs="Times New Roman"/>
                <w:noProof/>
                <w:color w:val="auto"/>
                <w:sz w:val="28"/>
                <w:szCs w:val="28"/>
                <w:lang w:eastAsia="en-US"/>
              </w:rPr>
              <w:t xml:space="preserve"> </w:t>
            </w:r>
            <w:r>
              <w:rPr>
                <w:rFonts w:ascii="Times New Roman" w:eastAsia="Times New Roman" w:hAnsi="Times New Roman" w:cs="Times New Roman"/>
                <w:sz w:val="28"/>
                <w:szCs w:val="28"/>
              </w:rPr>
              <w:t>Е.А. Каменева</w:t>
            </w:r>
          </w:p>
          <w:p w:rsidR="00CD045F"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31218">
              <w:rPr>
                <w:rFonts w:ascii="Times New Roman" w:eastAsia="Times New Roman" w:hAnsi="Times New Roman" w:cs="Times New Roman"/>
                <w:sz w:val="28"/>
                <w:szCs w:val="28"/>
              </w:rPr>
              <w:t xml:space="preserve">«21» декабря </w:t>
            </w:r>
            <w:r w:rsidR="00CD045F" w:rsidRPr="00DC1C0A">
              <w:rPr>
                <w:rFonts w:ascii="Times New Roman" w:eastAsia="Times New Roman" w:hAnsi="Times New Roman" w:cs="Times New Roman"/>
                <w:sz w:val="28"/>
                <w:szCs w:val="28"/>
              </w:rPr>
              <w:t>2021г.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tc>
        <w:tc>
          <w:tcPr>
            <w:tcW w:w="4153" w:type="dxa"/>
            <w:tcBorders>
              <w:top w:val="nil"/>
              <w:left w:val="nil"/>
              <w:bottom w:val="nil"/>
              <w:right w:val="nil"/>
            </w:tcBorders>
          </w:tcPr>
          <w:p w:rsidR="00CD045F" w:rsidRPr="00DC1C0A" w:rsidRDefault="00CD045F" w:rsidP="00DC1C0A">
            <w:pPr>
              <w:spacing w:after="0" w:line="240" w:lineRule="auto"/>
              <w:jc w:val="center"/>
              <w:rPr>
                <w:rFonts w:ascii="Times New Roman" w:eastAsia="Times New Roman" w:hAnsi="Times New Roman" w:cs="Times New Roman"/>
                <w:sz w:val="28"/>
                <w:szCs w:val="28"/>
              </w:rPr>
            </w:pPr>
          </w:p>
        </w:tc>
      </w:tr>
    </w:tbl>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proofErr w:type="spellStart"/>
      <w:r w:rsidRPr="00DC1C0A">
        <w:rPr>
          <w:rFonts w:ascii="Times New Roman" w:eastAsia="Times New Roman" w:hAnsi="Times New Roman" w:cs="Times New Roman"/>
          <w:sz w:val="28"/>
          <w:szCs w:val="28"/>
        </w:rPr>
        <w:t>Мокрова</w:t>
      </w:r>
      <w:proofErr w:type="spellEnd"/>
      <w:r w:rsidRPr="00DC1C0A">
        <w:rPr>
          <w:rFonts w:ascii="Times New Roman" w:eastAsia="Times New Roman" w:hAnsi="Times New Roman" w:cs="Times New Roman"/>
          <w:sz w:val="28"/>
          <w:szCs w:val="28"/>
        </w:rPr>
        <w:t xml:space="preserve"> Л.П.</w:t>
      </w:r>
    </w:p>
    <w:p w:rsidR="00DC1C0A" w:rsidRPr="00DC1C0A" w:rsidRDefault="00DC1C0A" w:rsidP="00DC1C0A">
      <w:pPr>
        <w:spacing w:after="0" w:line="240" w:lineRule="auto"/>
        <w:jc w:val="center"/>
        <w:rPr>
          <w:rFonts w:ascii="Times New Roman" w:eastAsia="Times New Roman" w:hAnsi="Times New Roman" w:cs="Times New Roman"/>
          <w:sz w:val="28"/>
          <w:szCs w:val="28"/>
        </w:rPr>
      </w:pPr>
    </w:p>
    <w:p w:rsidR="00032A25" w:rsidRPr="00DC1C0A" w:rsidRDefault="00FD3DFF"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ФОРМИРОВАНИЕ ИМИДЖА И ДЕЛОВОЙ РЕПУТАЦИИ КОМПАНИИ</w:t>
      </w:r>
    </w:p>
    <w:p w:rsidR="00DC1C0A" w:rsidRDefault="00DC1C0A" w:rsidP="00DC1C0A">
      <w:pPr>
        <w:spacing w:after="0" w:line="240" w:lineRule="auto"/>
        <w:jc w:val="center"/>
        <w:rPr>
          <w:rFonts w:ascii="Times New Roman" w:eastAsia="Times New Roman" w:hAnsi="Times New Roman" w:cs="Times New Roman"/>
          <w:b/>
          <w:bCs/>
          <w:sz w:val="28"/>
          <w:szCs w:val="28"/>
        </w:rPr>
      </w:pPr>
    </w:p>
    <w:p w:rsidR="00032A25" w:rsidRPr="00DC1C0A" w:rsidRDefault="00032A25"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Рабочая программа дисциплины</w:t>
      </w:r>
    </w:p>
    <w:p w:rsidR="00032A25" w:rsidRPr="00DC1C0A" w:rsidRDefault="00032A25" w:rsidP="00DC1C0A">
      <w:pPr>
        <w:spacing w:after="0" w:line="240" w:lineRule="auto"/>
        <w:jc w:val="center"/>
        <w:rPr>
          <w:rFonts w:ascii="Times New Roman" w:eastAsia="Times New Roman" w:hAnsi="Times New Roman" w:cs="Times New Roman"/>
          <w:b/>
          <w:bCs/>
          <w:sz w:val="28"/>
          <w:szCs w:val="28"/>
        </w:rPr>
      </w:pP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для студентов, обучающихся по направлению подготовки</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38.</w:t>
      </w:r>
      <w:r w:rsidR="006D629F">
        <w:rPr>
          <w:rFonts w:ascii="Times New Roman" w:eastAsia="Times New Roman" w:hAnsi="Times New Roman" w:cs="Times New Roman"/>
          <w:bCs/>
          <w:sz w:val="28"/>
          <w:szCs w:val="28"/>
        </w:rPr>
        <w:t>04</w:t>
      </w:r>
      <w:r w:rsidRPr="00DC1C0A">
        <w:rPr>
          <w:rFonts w:ascii="Times New Roman" w:eastAsia="Times New Roman" w:hAnsi="Times New Roman" w:cs="Times New Roman"/>
          <w:bCs/>
          <w:sz w:val="28"/>
          <w:szCs w:val="28"/>
        </w:rPr>
        <w:t>.02 «Менеджмент»,</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направленность программы магистратуры</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Финансовый маркетинг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r w:rsidRPr="00DC1C0A">
        <w:rPr>
          <w:rFonts w:ascii="Times New Roman" w:eastAsia="Times New Roman" w:hAnsi="Times New Roman" w:cs="Times New Roman"/>
          <w:i/>
          <w:iCs/>
          <w:sz w:val="28"/>
          <w:szCs w:val="28"/>
        </w:rPr>
        <w:t xml:space="preserve">Рекомендовано Ученым советом Факультета «Высшая школа управления» (протокол № </w:t>
      </w:r>
      <w:r w:rsidR="00CF002A">
        <w:rPr>
          <w:rFonts w:ascii="Times New Roman" w:eastAsia="Times New Roman" w:hAnsi="Times New Roman" w:cs="Times New Roman"/>
          <w:i/>
          <w:iCs/>
          <w:sz w:val="28"/>
          <w:szCs w:val="28"/>
        </w:rPr>
        <w:t>14 от 14 декабря</w:t>
      </w:r>
      <w:r w:rsidRPr="00DC1C0A">
        <w:rPr>
          <w:rFonts w:ascii="Times New Roman" w:eastAsia="Times New Roman" w:hAnsi="Times New Roman" w:cs="Times New Roman"/>
          <w:i/>
          <w:iCs/>
          <w:sz w:val="28"/>
          <w:szCs w:val="28"/>
        </w:rPr>
        <w:t xml:space="preserve"> 2021 г.)</w:t>
      </w: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r w:rsidRPr="00DC1C0A">
        <w:rPr>
          <w:rFonts w:ascii="Times New Roman" w:eastAsia="Times New Roman" w:hAnsi="Times New Roman" w:cs="Times New Roman"/>
          <w:i/>
          <w:iCs/>
          <w:sz w:val="28"/>
          <w:szCs w:val="28"/>
        </w:rPr>
        <w:t xml:space="preserve">Одобрено Советом учебно-научного </w:t>
      </w:r>
      <w:r w:rsidR="00D94742">
        <w:rPr>
          <w:rFonts w:ascii="Times New Roman" w:eastAsia="Times New Roman" w:hAnsi="Times New Roman" w:cs="Times New Roman"/>
          <w:i/>
          <w:iCs/>
          <w:sz w:val="28"/>
          <w:szCs w:val="28"/>
        </w:rPr>
        <w:t xml:space="preserve">Департамента менеджмента и маркетинга в спорте </w:t>
      </w:r>
      <w:r w:rsidRPr="00DC1C0A">
        <w:rPr>
          <w:rFonts w:ascii="Times New Roman" w:eastAsia="Times New Roman" w:hAnsi="Times New Roman" w:cs="Times New Roman"/>
          <w:i/>
          <w:iCs/>
          <w:sz w:val="28"/>
          <w:szCs w:val="28"/>
        </w:rPr>
        <w:t xml:space="preserve">(протокол № </w:t>
      </w:r>
      <w:r w:rsidR="00CF002A">
        <w:rPr>
          <w:rFonts w:ascii="Times New Roman" w:eastAsia="Times New Roman" w:hAnsi="Times New Roman" w:cs="Times New Roman"/>
          <w:i/>
          <w:iCs/>
          <w:sz w:val="28"/>
          <w:szCs w:val="28"/>
        </w:rPr>
        <w:t xml:space="preserve">17 от 06 декабря </w:t>
      </w:r>
      <w:r w:rsidRPr="00DC1C0A">
        <w:rPr>
          <w:rFonts w:ascii="Times New Roman" w:eastAsia="Times New Roman" w:hAnsi="Times New Roman" w:cs="Times New Roman"/>
          <w:i/>
          <w:iCs/>
          <w:sz w:val="28"/>
          <w:szCs w:val="28"/>
        </w:rPr>
        <w:t>2021 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Москва 2021</w:t>
      </w:r>
    </w:p>
    <w:p w:rsidR="00CD045F" w:rsidRDefault="00CD045F"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F02580" w:rsidRPr="00CD045F" w:rsidRDefault="00F02580" w:rsidP="00CD045F">
      <w:pPr>
        <w:spacing w:after="0" w:line="240" w:lineRule="auto"/>
        <w:jc w:val="both"/>
        <w:rPr>
          <w:rFonts w:ascii="Times New Roman" w:eastAsia="Times New Roman" w:hAnsi="Times New Roman" w:cs="Times New Roman"/>
          <w:sz w:val="24"/>
          <w:szCs w:val="24"/>
        </w:rPr>
      </w:pPr>
    </w:p>
    <w:tbl>
      <w:tblPr>
        <w:tblW w:w="10353" w:type="dxa"/>
        <w:tblInd w:w="-572" w:type="dxa"/>
        <w:tblCellMar>
          <w:top w:w="12" w:type="dxa"/>
          <w:right w:w="51" w:type="dxa"/>
        </w:tblCellMar>
        <w:tblLook w:val="04A0" w:firstRow="1" w:lastRow="0" w:firstColumn="1" w:lastColumn="0" w:noHBand="0" w:noVBand="1"/>
      </w:tblPr>
      <w:tblGrid>
        <w:gridCol w:w="9786"/>
        <w:gridCol w:w="567"/>
      </w:tblGrid>
      <w:tr w:rsidR="00CD045F" w:rsidRPr="00CD045F" w:rsidTr="008F6CE7">
        <w:trPr>
          <w:trHeight w:val="288"/>
        </w:trPr>
        <w:tc>
          <w:tcPr>
            <w:tcW w:w="9786" w:type="dxa"/>
          </w:tcPr>
          <w:p w:rsidR="00CD045F" w:rsidRPr="00CD045F" w:rsidRDefault="00CD045F" w:rsidP="00FD3DFF">
            <w:pPr>
              <w:spacing w:after="0" w:line="240" w:lineRule="auto"/>
              <w:jc w:val="center"/>
              <w:rPr>
                <w:rFonts w:ascii="Times New Roman" w:eastAsia="Times New Roman" w:hAnsi="Times New Roman" w:cs="Times New Roman"/>
                <w:sz w:val="24"/>
                <w:szCs w:val="24"/>
              </w:rPr>
            </w:pPr>
            <w:bookmarkStart w:id="0" w:name="_GoBack"/>
            <w:r w:rsidRPr="00CD045F">
              <w:rPr>
                <w:rFonts w:ascii="Times New Roman" w:eastAsia="Times New Roman" w:hAnsi="Times New Roman" w:cs="Times New Roman"/>
                <w:b/>
                <w:sz w:val="24"/>
                <w:szCs w:val="24"/>
              </w:rPr>
              <w:lastRenderedPageBreak/>
              <w:t>Содержание</w:t>
            </w:r>
          </w:p>
          <w:p w:rsidR="00CD045F" w:rsidRPr="00CD045F" w:rsidRDefault="00CD045F" w:rsidP="00FD3DFF">
            <w:pPr>
              <w:spacing w:after="0" w:line="240" w:lineRule="auto"/>
              <w:jc w:val="center"/>
              <w:rPr>
                <w:rFonts w:ascii="Times New Roman" w:eastAsia="Times New Roman" w:hAnsi="Times New Roman" w:cs="Times New Roman"/>
                <w:sz w:val="24"/>
                <w:szCs w:val="24"/>
              </w:rPr>
            </w:pPr>
          </w:p>
          <w:bookmarkEnd w:id="0"/>
          <w:p w:rsidR="00CD045F" w:rsidRPr="00CD045F" w:rsidRDefault="00CD045F" w:rsidP="00CD045F">
            <w:pPr>
              <w:spacing w:after="0" w:line="240" w:lineRule="auto"/>
              <w:jc w:val="both"/>
              <w:rPr>
                <w:rFonts w:ascii="Times New Roman" w:eastAsia="Times New Roman" w:hAnsi="Times New Roman" w:cs="Times New Roman"/>
                <w:sz w:val="24"/>
                <w:szCs w:val="24"/>
              </w:rPr>
            </w:pP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 Наименование дисциплины </w:t>
            </w:r>
            <w:r w:rsidRPr="00CD045F">
              <w:rPr>
                <w:rFonts w:ascii="Times New Roman" w:eastAsia="Times New Roman" w:hAnsi="Times New Roman" w:cs="Times New Roman"/>
                <w:sz w:val="24"/>
                <w:szCs w:val="24"/>
              </w:rPr>
              <w:tab/>
              <w:t xml:space="preserve">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845"/>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3. Место дисциплины в структуре образовательной программы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622"/>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54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5.1. Содержание дисциплины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289"/>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5.2. </w:t>
            </w:r>
            <w:proofErr w:type="spellStart"/>
            <w:r w:rsidRPr="00CD045F">
              <w:rPr>
                <w:rFonts w:ascii="Times New Roman" w:eastAsia="Times New Roman" w:hAnsi="Times New Roman" w:cs="Times New Roman"/>
                <w:sz w:val="24"/>
                <w:szCs w:val="24"/>
              </w:rPr>
              <w:t>Учебно</w:t>
            </w:r>
            <w:proofErr w:type="spellEnd"/>
            <w:r w:rsidRPr="00CD045F">
              <w:rPr>
                <w:rFonts w:ascii="Times New Roman" w:eastAsia="Times New Roman" w:hAnsi="Times New Roman" w:cs="Times New Roman"/>
                <w:sz w:val="24"/>
                <w:szCs w:val="24"/>
              </w:rPr>
              <w:t xml:space="preserve"> – тематический план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5.3. Содержание семинаров, практических занятий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 Перечень учебно-методического обеспечения для самостоятельной работы обучающихся по дисциплине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6.1. Перечень вопросов, отводимых на самостоятельное освоение дисциплины, формы внеаудиторной самостоятельной работы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6.2. Перечень вопросов, заданий, тем для подготовки к текущему контролю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7. Фонд оценочных средств для проведения промежуточной аттестации обучающихся по дисциплине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8. Перечень основной  и дополнительной учебной литературы, необходимой для освоения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9. </w:t>
            </w:r>
            <w:r w:rsidRPr="00CD045F">
              <w:rPr>
                <w:rFonts w:ascii="Times New Roman" w:eastAsia="Times New Roman" w:hAnsi="Times New Roman" w:cs="Times New Roman"/>
                <w:sz w:val="24"/>
                <w:szCs w:val="24"/>
              </w:rPr>
              <w:tab/>
              <w:t xml:space="preserve">Перечень </w:t>
            </w:r>
            <w:r w:rsidRPr="00CD045F">
              <w:rPr>
                <w:rFonts w:ascii="Times New Roman" w:eastAsia="Times New Roman" w:hAnsi="Times New Roman" w:cs="Times New Roman"/>
                <w:sz w:val="24"/>
                <w:szCs w:val="24"/>
              </w:rPr>
              <w:tab/>
              <w:t xml:space="preserve">ресурсов </w:t>
            </w:r>
            <w:r w:rsidRPr="00CD045F">
              <w:rPr>
                <w:rFonts w:ascii="Times New Roman" w:eastAsia="Times New Roman" w:hAnsi="Times New Roman" w:cs="Times New Roman"/>
                <w:sz w:val="24"/>
                <w:szCs w:val="24"/>
              </w:rPr>
              <w:tab/>
              <w:t xml:space="preserve">информационно-телекоммуникационной </w:t>
            </w:r>
            <w:r w:rsidRPr="00CD045F">
              <w:rPr>
                <w:rFonts w:ascii="Times New Roman" w:eastAsia="Times New Roman" w:hAnsi="Times New Roman" w:cs="Times New Roman"/>
                <w:sz w:val="24"/>
                <w:szCs w:val="24"/>
              </w:rPr>
              <w:tab/>
              <w:t xml:space="preserve">сети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«Интернет», необходимых для освоения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10. Методические указания для обучающихся по освоению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860"/>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12. Описание материально-технической базы, необходимой для осуществления образовательного процесса по дисциплине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CD045F" w:rsidRPr="00CD045F">
              <w:rPr>
                <w:rFonts w:ascii="Times New Roman" w:eastAsia="Times New Roman" w:hAnsi="Times New Roman" w:cs="Times New Roman"/>
                <w:sz w:val="24"/>
                <w:szCs w:val="24"/>
              </w:rPr>
              <w:t xml:space="preserve"> </w:t>
            </w:r>
          </w:p>
        </w:tc>
      </w:tr>
    </w:tbl>
    <w:p w:rsidR="007E37A5" w:rsidRDefault="007E37A5"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F02580" w:rsidRDefault="00F02580" w:rsidP="00123FFE">
      <w:pPr>
        <w:tabs>
          <w:tab w:val="left" w:pos="-868"/>
          <w:tab w:val="center" w:pos="2973"/>
          <w:tab w:val="center" w:pos="5210"/>
        </w:tabs>
        <w:spacing w:after="260" w:line="269" w:lineRule="auto"/>
        <w:ind w:right="-80"/>
        <w:rPr>
          <w:b/>
          <w:color w:val="auto"/>
        </w:rPr>
      </w:pPr>
    </w:p>
    <w:p w:rsidR="00F02580" w:rsidRDefault="00F02580"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8F6CE7" w:rsidRDefault="008F6CE7" w:rsidP="00123FFE">
      <w:pPr>
        <w:tabs>
          <w:tab w:val="left" w:pos="-868"/>
          <w:tab w:val="center" w:pos="2973"/>
          <w:tab w:val="center" w:pos="5210"/>
        </w:tabs>
        <w:spacing w:after="260" w:line="269" w:lineRule="auto"/>
        <w:ind w:right="-80"/>
        <w:rPr>
          <w:b/>
          <w:color w:val="auto"/>
        </w:rPr>
      </w:pPr>
    </w:p>
    <w:p w:rsidR="008F6CE7" w:rsidRDefault="008F6CE7"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123FFE" w:rsidRPr="00DC1C0A" w:rsidRDefault="00123FFE" w:rsidP="000B524D">
      <w:pPr>
        <w:tabs>
          <w:tab w:val="left" w:pos="-868"/>
          <w:tab w:val="center" w:pos="2973"/>
          <w:tab w:val="center" w:pos="5210"/>
        </w:tabs>
        <w:spacing w:after="0" w:line="360" w:lineRule="auto"/>
        <w:ind w:right="-80"/>
        <w:rPr>
          <w:rFonts w:ascii="Times New Roman" w:hAnsi="Times New Roman" w:cs="Times New Roman"/>
          <w:color w:val="auto"/>
          <w:sz w:val="28"/>
          <w:szCs w:val="28"/>
        </w:rPr>
      </w:pPr>
      <w:r w:rsidRPr="007E37A5">
        <w:rPr>
          <w:rFonts w:ascii="Times New Roman" w:hAnsi="Times New Roman" w:cs="Times New Roman"/>
          <w:b/>
          <w:color w:val="auto"/>
          <w:sz w:val="24"/>
          <w:szCs w:val="24"/>
        </w:rPr>
        <w:lastRenderedPageBreak/>
        <w:t>1.</w:t>
      </w:r>
      <w:r w:rsidRPr="007E37A5">
        <w:rPr>
          <w:rFonts w:ascii="Times New Roman" w:eastAsia="Arial" w:hAnsi="Times New Roman" w:cs="Times New Roman"/>
          <w:b/>
          <w:color w:val="auto"/>
          <w:sz w:val="24"/>
          <w:szCs w:val="24"/>
        </w:rPr>
        <w:t xml:space="preserve"> </w:t>
      </w:r>
      <w:r w:rsidRPr="007E37A5">
        <w:rPr>
          <w:rFonts w:ascii="Times New Roman" w:eastAsia="Arial" w:hAnsi="Times New Roman" w:cs="Times New Roman"/>
          <w:b/>
          <w:color w:val="auto"/>
          <w:sz w:val="24"/>
          <w:szCs w:val="24"/>
        </w:rPr>
        <w:tab/>
      </w:r>
      <w:r w:rsidRPr="00DC1C0A">
        <w:rPr>
          <w:rFonts w:ascii="Times New Roman" w:hAnsi="Times New Roman" w:cs="Times New Roman"/>
          <w:b/>
          <w:color w:val="auto"/>
          <w:sz w:val="28"/>
          <w:szCs w:val="28"/>
        </w:rPr>
        <w:t xml:space="preserve">Наименование дисциплины: </w:t>
      </w:r>
    </w:p>
    <w:p w:rsidR="00123FFE" w:rsidRPr="00DC1C0A" w:rsidRDefault="00123FFE" w:rsidP="000B524D">
      <w:pPr>
        <w:tabs>
          <w:tab w:val="left" w:pos="-868"/>
        </w:tabs>
        <w:spacing w:after="0" w:line="360" w:lineRule="auto"/>
        <w:ind w:right="53"/>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«Формирование имиджа и деловой репутации компании» </w:t>
      </w:r>
    </w:p>
    <w:p w:rsidR="00123FFE" w:rsidRPr="00DC1C0A" w:rsidRDefault="00123FFE" w:rsidP="000B524D">
      <w:pPr>
        <w:tabs>
          <w:tab w:val="left" w:pos="-868"/>
        </w:tabs>
        <w:spacing w:after="0" w:line="360" w:lineRule="auto"/>
        <w:ind w:right="-43" w:firstLine="720"/>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Цель изучения дисциплины «Формирование имиджа и деловой репутации компании»</w:t>
      </w:r>
      <w:r w:rsidRPr="00DC1C0A">
        <w:rPr>
          <w:rFonts w:ascii="Times New Roman" w:hAnsi="Times New Roman" w:cs="Times New Roman"/>
          <w:color w:val="auto"/>
          <w:sz w:val="28"/>
          <w:szCs w:val="28"/>
        </w:rPr>
        <w:t xml:space="preserve"> – формирование у студентов целостного представления об имидже и деловой репутации компании, технологиях управления ими, факторах</w:t>
      </w:r>
      <w:r w:rsidR="007E37A5" w:rsidRPr="00DC1C0A">
        <w:rPr>
          <w:rFonts w:ascii="Times New Roman" w:hAnsi="Times New Roman" w:cs="Times New Roman"/>
          <w:color w:val="auto"/>
          <w:sz w:val="28"/>
          <w:szCs w:val="28"/>
        </w:rPr>
        <w:t xml:space="preserve"> и составляющих, механизмах регулирования, оценки качества</w:t>
      </w:r>
      <w:r w:rsidRPr="00DC1C0A">
        <w:rPr>
          <w:rFonts w:ascii="Times New Roman" w:hAnsi="Times New Roman" w:cs="Times New Roman"/>
          <w:color w:val="auto"/>
          <w:sz w:val="28"/>
          <w:szCs w:val="28"/>
        </w:rPr>
        <w:t xml:space="preserve"> и обоснования направлений развития. </w:t>
      </w:r>
    </w:p>
    <w:p w:rsidR="00123FFE" w:rsidRPr="00DC1C0A" w:rsidRDefault="00123FFE" w:rsidP="000B524D">
      <w:pPr>
        <w:tabs>
          <w:tab w:val="left" w:pos="-868"/>
        </w:tabs>
        <w:spacing w:after="0" w:line="360" w:lineRule="auto"/>
        <w:ind w:right="-43"/>
        <w:rPr>
          <w:rFonts w:ascii="Times New Roman" w:hAnsi="Times New Roman" w:cs="Times New Roman"/>
          <w:color w:val="auto"/>
          <w:sz w:val="28"/>
          <w:szCs w:val="28"/>
        </w:rPr>
      </w:pPr>
      <w:r w:rsidRPr="00DC1C0A">
        <w:rPr>
          <w:rFonts w:ascii="Times New Roman" w:hAnsi="Times New Roman" w:cs="Times New Roman"/>
          <w:b/>
          <w:color w:val="auto"/>
          <w:sz w:val="28"/>
          <w:szCs w:val="28"/>
        </w:rPr>
        <w:t>Задачи дисциплины:</w:t>
      </w:r>
      <w:r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теоретическое осв</w:t>
      </w:r>
      <w:r w:rsidR="00BB171D" w:rsidRPr="00DC1C0A">
        <w:rPr>
          <w:rFonts w:ascii="Times New Roman" w:hAnsi="Times New Roman" w:cs="Times New Roman"/>
          <w:color w:val="auto"/>
          <w:sz w:val="28"/>
          <w:szCs w:val="28"/>
        </w:rPr>
        <w:t xml:space="preserve">оение </w:t>
      </w:r>
      <w:r w:rsidR="00A74F8E" w:rsidRPr="00DC1C0A">
        <w:rPr>
          <w:rFonts w:ascii="Times New Roman" w:hAnsi="Times New Roman" w:cs="Times New Roman"/>
          <w:color w:val="auto"/>
          <w:sz w:val="28"/>
          <w:szCs w:val="28"/>
        </w:rPr>
        <w:t xml:space="preserve">терминологии и </w:t>
      </w:r>
      <w:r w:rsidR="00BB171D" w:rsidRPr="00DC1C0A">
        <w:rPr>
          <w:rFonts w:ascii="Times New Roman" w:hAnsi="Times New Roman" w:cs="Times New Roman"/>
          <w:color w:val="auto"/>
          <w:sz w:val="28"/>
          <w:szCs w:val="28"/>
        </w:rPr>
        <w:t>основных элементов имиджа и деловой репутации компании</w:t>
      </w:r>
      <w:r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приобретение практически</w:t>
      </w:r>
      <w:r w:rsidR="00BB171D" w:rsidRPr="00DC1C0A">
        <w:rPr>
          <w:rFonts w:ascii="Times New Roman" w:hAnsi="Times New Roman" w:cs="Times New Roman"/>
          <w:color w:val="auto"/>
          <w:sz w:val="28"/>
          <w:szCs w:val="28"/>
        </w:rPr>
        <w:t>х навыков по управлению имиджем и деловой репутацией</w:t>
      </w:r>
      <w:r w:rsidRPr="00DC1C0A">
        <w:rPr>
          <w:rFonts w:ascii="Times New Roman" w:hAnsi="Times New Roman" w:cs="Times New Roman"/>
          <w:color w:val="auto"/>
          <w:sz w:val="28"/>
          <w:szCs w:val="28"/>
        </w:rPr>
        <w:t xml:space="preserve">; </w:t>
      </w:r>
    </w:p>
    <w:p w:rsidR="00123FFE" w:rsidRPr="00DC1C0A" w:rsidRDefault="00BB171D"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формирование п</w:t>
      </w:r>
      <w:r w:rsidR="00F02580">
        <w:rPr>
          <w:rFonts w:ascii="Times New Roman" w:hAnsi="Times New Roman" w:cs="Times New Roman"/>
          <w:color w:val="auto"/>
          <w:sz w:val="28"/>
          <w:szCs w:val="28"/>
        </w:rPr>
        <w:t xml:space="preserve">онимания технологий </w:t>
      </w:r>
      <w:r w:rsidRPr="00DC1C0A">
        <w:rPr>
          <w:rFonts w:ascii="Times New Roman" w:hAnsi="Times New Roman" w:cs="Times New Roman"/>
          <w:color w:val="auto"/>
          <w:sz w:val="28"/>
          <w:szCs w:val="28"/>
        </w:rPr>
        <w:t>оценки качества деловой репутации и имиджа</w:t>
      </w:r>
      <w:r w:rsidR="00123FFE"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решение проблем, связанных с </w:t>
      </w:r>
      <w:proofErr w:type="spellStart"/>
      <w:r w:rsidR="00BB171D" w:rsidRPr="00DC1C0A">
        <w:rPr>
          <w:rFonts w:ascii="Times New Roman" w:hAnsi="Times New Roman" w:cs="Times New Roman"/>
          <w:color w:val="auto"/>
          <w:sz w:val="28"/>
          <w:szCs w:val="28"/>
        </w:rPr>
        <w:t>репутационными</w:t>
      </w:r>
      <w:proofErr w:type="spellEnd"/>
      <w:r w:rsidR="00BB171D" w:rsidRPr="00DC1C0A">
        <w:rPr>
          <w:rFonts w:ascii="Times New Roman" w:hAnsi="Times New Roman" w:cs="Times New Roman"/>
          <w:color w:val="auto"/>
          <w:sz w:val="28"/>
          <w:szCs w:val="28"/>
        </w:rPr>
        <w:t xml:space="preserve"> кризисами;</w:t>
      </w:r>
    </w:p>
    <w:p w:rsidR="00123FFE" w:rsidRPr="00DC1C0A" w:rsidRDefault="00BB171D"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выявление совокупности факторов, влияющих на имидж и репутацию компании, повышение эффективности компании за счет управления этими факторами</w:t>
      </w:r>
      <w:r w:rsidR="00123FFE" w:rsidRPr="00DC1C0A">
        <w:rPr>
          <w:rFonts w:ascii="Times New Roman" w:hAnsi="Times New Roman" w:cs="Times New Roman"/>
          <w:color w:val="auto"/>
          <w:sz w:val="28"/>
          <w:szCs w:val="28"/>
        </w:rPr>
        <w:t xml:space="preserve">. </w:t>
      </w:r>
    </w:p>
    <w:p w:rsidR="00B66A5B" w:rsidRDefault="00123FFE" w:rsidP="000B524D">
      <w:pPr>
        <w:tabs>
          <w:tab w:val="left" w:pos="-868"/>
        </w:tabs>
        <w:spacing w:after="0" w:line="360" w:lineRule="auto"/>
        <w:jc w:val="both"/>
        <w:rPr>
          <w:rFonts w:ascii="Times New Roman" w:eastAsia="Times New Roman" w:hAnsi="Times New Roman" w:cs="Times New Roman"/>
          <w:b/>
          <w:sz w:val="28"/>
          <w:szCs w:val="28"/>
        </w:rPr>
      </w:pPr>
      <w:r w:rsidRPr="00DC1C0A">
        <w:rPr>
          <w:color w:val="auto"/>
          <w:sz w:val="28"/>
          <w:szCs w:val="28"/>
        </w:rPr>
        <w:t xml:space="preserve"> </w:t>
      </w:r>
      <w:r w:rsidR="00B66A5B" w:rsidRPr="00DC1C0A">
        <w:rPr>
          <w:rFonts w:ascii="Times New Roman" w:eastAsia="Times New Roman" w:hAnsi="Times New Roman" w:cs="Times New Roman"/>
          <w:sz w:val="28"/>
          <w:szCs w:val="28"/>
        </w:rPr>
        <w:t xml:space="preserve">2. </w:t>
      </w:r>
      <w:r w:rsidR="00EB6BCF" w:rsidRPr="00DC1C0A">
        <w:rPr>
          <w:rFonts w:ascii="Times New Roman" w:eastAsia="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F3886" w:rsidRPr="00FF3886" w:rsidRDefault="00FF3886" w:rsidP="00FF3886">
      <w:pPr>
        <w:tabs>
          <w:tab w:val="left" w:pos="-868"/>
        </w:tabs>
        <w:spacing w:after="8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w:t>
      </w:r>
    </w:p>
    <w:tbl>
      <w:tblPr>
        <w:tblStyle w:val="a7"/>
        <w:tblW w:w="10065" w:type="dxa"/>
        <w:tblInd w:w="-147" w:type="dxa"/>
        <w:tblLook w:val="04A0" w:firstRow="1" w:lastRow="0" w:firstColumn="1" w:lastColumn="0" w:noHBand="0" w:noVBand="1"/>
      </w:tblPr>
      <w:tblGrid>
        <w:gridCol w:w="1702"/>
        <w:gridCol w:w="2409"/>
        <w:gridCol w:w="2410"/>
        <w:gridCol w:w="3544"/>
      </w:tblGrid>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eastAsia="Times New Roman" w:hAnsi="Times New Roman" w:cs="Times New Roman"/>
              </w:rPr>
            </w:pPr>
          </w:p>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Код компетенции </w:t>
            </w:r>
          </w:p>
        </w:tc>
        <w:tc>
          <w:tcPr>
            <w:tcW w:w="2409"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eastAsia="Times New Roman" w:hAnsi="Times New Roman" w:cs="Times New Roman"/>
              </w:rPr>
            </w:pPr>
          </w:p>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Наименование компетенции </w:t>
            </w:r>
          </w:p>
        </w:tc>
        <w:tc>
          <w:tcPr>
            <w:tcW w:w="2410" w:type="dxa"/>
            <w:tcBorders>
              <w:top w:val="single" w:sz="4" w:space="0" w:color="000000"/>
              <w:left w:val="single" w:sz="4" w:space="0" w:color="000000"/>
              <w:bottom w:val="single" w:sz="4" w:space="0" w:color="000000"/>
              <w:right w:val="single" w:sz="4" w:space="0" w:color="000000"/>
            </w:tcBorders>
            <w:vAlign w:val="center"/>
          </w:tcPr>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Индикаторы достижения компетенций </w:t>
            </w:r>
          </w:p>
        </w:tc>
        <w:tc>
          <w:tcPr>
            <w:tcW w:w="3544"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Результаты обучения (умения и знания), соотнесенные с компетенциями/индикаторами достижения компетенции </w:t>
            </w:r>
          </w:p>
        </w:tc>
      </w:tr>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jc w:val="both"/>
              <w:rPr>
                <w:rFonts w:ascii="Times New Roman" w:hAnsi="Times New Roman" w:cs="Times New Roman"/>
                <w:sz w:val="24"/>
                <w:szCs w:val="24"/>
              </w:rPr>
            </w:pPr>
            <w:r w:rsidRPr="00EE2471">
              <w:rPr>
                <w:rFonts w:ascii="Times New Roman" w:eastAsia="Times New Roman" w:hAnsi="Times New Roman" w:cs="Times New Roman"/>
                <w:b/>
                <w:sz w:val="24"/>
                <w:szCs w:val="24"/>
              </w:rPr>
              <w:t>ДКН-6</w:t>
            </w:r>
          </w:p>
        </w:tc>
        <w:tc>
          <w:tcPr>
            <w:tcW w:w="2409"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rPr>
                <w:rFonts w:ascii="Times New Roman" w:hAnsi="Times New Roman" w:cs="Times New Roman"/>
                <w:color w:val="auto"/>
                <w:sz w:val="24"/>
                <w:szCs w:val="24"/>
              </w:rPr>
            </w:pPr>
            <w:r w:rsidRPr="00EE2471">
              <w:rPr>
                <w:rFonts w:ascii="Times New Roman" w:hAnsi="Times New Roman" w:cs="Times New Roman"/>
                <w:color w:val="auto"/>
                <w:sz w:val="24"/>
                <w:szCs w:val="24"/>
              </w:rPr>
              <w:t xml:space="preserve"> Способность формировать имидж и деловую репутацию финансовой компании с учетом лояльности и психологии поведения </w:t>
            </w:r>
            <w:r w:rsidR="00FF3886">
              <w:rPr>
                <w:rFonts w:ascii="Times New Roman" w:hAnsi="Times New Roman" w:cs="Times New Roman"/>
                <w:color w:val="auto"/>
                <w:sz w:val="24"/>
                <w:szCs w:val="24"/>
              </w:rPr>
              <w:t>потребителя на финансовом рынке</w:t>
            </w:r>
          </w:p>
        </w:tc>
        <w:tc>
          <w:tcPr>
            <w:tcW w:w="2410"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1.Демонстрирует навыки создания новых идей при формировании имиджа и деловой репутации финансовой организации–</w:t>
            </w:r>
          </w:p>
          <w:p w:rsidR="00FF3886" w:rsidRDefault="00FF3886" w:rsidP="00F02580">
            <w:pPr>
              <w:rPr>
                <w:rFonts w:ascii="Times New Roman" w:eastAsia="Times New Roman" w:hAnsi="Times New Roman" w:cs="Times New Roman"/>
                <w:sz w:val="24"/>
                <w:szCs w:val="24"/>
              </w:rPr>
            </w:pPr>
          </w:p>
          <w:p w:rsidR="00F02580" w:rsidRPr="00EE2471" w:rsidRDefault="00F02580" w:rsidP="00F02580">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2.Формирует лояльность и </w:t>
            </w:r>
            <w:r w:rsidRPr="00EE2471">
              <w:rPr>
                <w:rFonts w:ascii="Times New Roman" w:eastAsia="Times New Roman" w:hAnsi="Times New Roman" w:cs="Times New Roman"/>
                <w:sz w:val="24"/>
                <w:szCs w:val="24"/>
              </w:rPr>
              <w:lastRenderedPageBreak/>
              <w:t>психологию поведения потребителя на финансовых рынках</w:t>
            </w:r>
          </w:p>
        </w:tc>
        <w:tc>
          <w:tcPr>
            <w:tcW w:w="3544" w:type="dxa"/>
            <w:tcBorders>
              <w:top w:val="single" w:sz="4" w:space="0" w:color="000000"/>
              <w:left w:val="single" w:sz="4" w:space="0" w:color="000000"/>
              <w:bottom w:val="single" w:sz="4" w:space="0" w:color="000000"/>
              <w:right w:val="single" w:sz="4" w:space="0" w:color="000000"/>
            </w:tcBorders>
          </w:tcPr>
          <w:p w:rsidR="00F02580" w:rsidRPr="00B82750" w:rsidRDefault="00F02580" w:rsidP="00F02580">
            <w:pPr>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lastRenderedPageBreak/>
              <w:t>Знать: Тео</w:t>
            </w:r>
            <w:r w:rsidR="00FF3886">
              <w:rPr>
                <w:rFonts w:ascii="Times New Roman" w:eastAsiaTheme="minorHAnsi" w:hAnsi="Times New Roman" w:cs="Times New Roman"/>
                <w:color w:val="auto"/>
                <w:sz w:val="24"/>
                <w:szCs w:val="24"/>
                <w:lang w:eastAsia="en-US"/>
              </w:rPr>
              <w:t xml:space="preserve">ретические основы и технологии </w:t>
            </w:r>
            <w:r w:rsidRPr="00B82750">
              <w:rPr>
                <w:rFonts w:ascii="Times New Roman" w:eastAsiaTheme="minorHAnsi" w:hAnsi="Times New Roman" w:cs="Times New Roman"/>
                <w:color w:val="auto"/>
                <w:sz w:val="24"/>
                <w:szCs w:val="24"/>
                <w:lang w:eastAsia="en-US"/>
              </w:rPr>
              <w:t xml:space="preserve">формирования имиджа и деловой репутации. </w:t>
            </w:r>
          </w:p>
          <w:p w:rsidR="00F02580" w:rsidRPr="00B82750" w:rsidRDefault="00F02580" w:rsidP="00F02580">
            <w:pPr>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Уметь: Использовать навыки при управлении имиджем и деловой репутацией организации на различных стадиях жизненного цикла </w:t>
            </w:r>
          </w:p>
          <w:p w:rsidR="00FF3886" w:rsidRDefault="00FF3886" w:rsidP="00F02580">
            <w:pPr>
              <w:rPr>
                <w:rFonts w:ascii="Times New Roman" w:eastAsiaTheme="minorHAnsi" w:hAnsi="Times New Roman" w:cs="Times New Roman"/>
                <w:color w:val="auto"/>
                <w:sz w:val="24"/>
                <w:szCs w:val="24"/>
                <w:lang w:eastAsia="en-US"/>
              </w:rPr>
            </w:pPr>
          </w:p>
          <w:p w:rsidR="00F02580" w:rsidRPr="00B82750" w:rsidRDefault="00F02580" w:rsidP="00F02580">
            <w:pPr>
              <w:rPr>
                <w:rFonts w:ascii="Times New Roman" w:hAnsi="Times New Roman" w:cs="Times New Roman"/>
                <w:sz w:val="24"/>
                <w:szCs w:val="24"/>
              </w:rPr>
            </w:pPr>
            <w:r w:rsidRPr="00B82750">
              <w:rPr>
                <w:rFonts w:ascii="Times New Roman" w:eastAsiaTheme="minorHAnsi" w:hAnsi="Times New Roman" w:cs="Times New Roman"/>
                <w:color w:val="auto"/>
                <w:sz w:val="24"/>
                <w:szCs w:val="24"/>
                <w:lang w:eastAsia="en-US"/>
              </w:rPr>
              <w:t xml:space="preserve">Знать: </w:t>
            </w:r>
            <w:r w:rsidRPr="00B82750">
              <w:rPr>
                <w:rFonts w:ascii="Times New Roman" w:hAnsi="Times New Roman" w:cs="Times New Roman"/>
                <w:sz w:val="24"/>
                <w:szCs w:val="24"/>
              </w:rPr>
              <w:t xml:space="preserve">Тенденции и закономерности поведения </w:t>
            </w:r>
            <w:r w:rsidRPr="00B82750">
              <w:rPr>
                <w:rFonts w:ascii="Times New Roman" w:hAnsi="Times New Roman" w:cs="Times New Roman"/>
                <w:sz w:val="24"/>
                <w:szCs w:val="24"/>
              </w:rPr>
              <w:lastRenderedPageBreak/>
              <w:t>потребителя, психологические особенности участников финансового рынка.</w:t>
            </w:r>
          </w:p>
          <w:p w:rsidR="00F02580" w:rsidRPr="00EE2471" w:rsidRDefault="00F02580" w:rsidP="00F02580">
            <w:pPr>
              <w:rPr>
                <w:rFonts w:ascii="Times New Roman" w:hAnsi="Times New Roman" w:cs="Times New Roman"/>
                <w:sz w:val="24"/>
                <w:szCs w:val="24"/>
              </w:rPr>
            </w:pPr>
            <w:r w:rsidRPr="00B82750">
              <w:rPr>
                <w:rFonts w:ascii="Times New Roman" w:hAnsi="Times New Roman" w:cs="Times New Roman"/>
                <w:sz w:val="24"/>
                <w:szCs w:val="24"/>
              </w:rPr>
              <w:t>Уметь: Применять выявленные особенности для повышения лояльности потребителей к компании и ее услугам</w:t>
            </w:r>
            <w:r>
              <w:t>.</w:t>
            </w:r>
          </w:p>
        </w:tc>
      </w:tr>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jc w:val="both"/>
              <w:rPr>
                <w:rFonts w:ascii="Times New Roman" w:hAnsi="Times New Roman" w:cs="Times New Roman"/>
                <w:sz w:val="24"/>
                <w:szCs w:val="24"/>
              </w:rPr>
            </w:pPr>
            <w:r w:rsidRPr="00EE2471">
              <w:rPr>
                <w:rFonts w:ascii="Times New Roman" w:eastAsia="Times New Roman" w:hAnsi="Times New Roman" w:cs="Times New Roman"/>
                <w:b/>
                <w:sz w:val="24"/>
                <w:szCs w:val="24"/>
              </w:rPr>
              <w:t>ПКН-4</w:t>
            </w:r>
          </w:p>
        </w:tc>
        <w:tc>
          <w:tcPr>
            <w:tcW w:w="2409" w:type="dxa"/>
            <w:tcBorders>
              <w:top w:val="single" w:sz="4" w:space="0" w:color="000000"/>
              <w:left w:val="single" w:sz="4" w:space="0" w:color="000000"/>
              <w:bottom w:val="single" w:sz="4" w:space="0" w:color="000000"/>
              <w:right w:val="nil"/>
            </w:tcBorders>
          </w:tcPr>
          <w:p w:rsidR="00F02580" w:rsidRPr="00EE2471" w:rsidRDefault="00F02580" w:rsidP="00F02580">
            <w:pPr>
              <w:rPr>
                <w:rFonts w:ascii="Times New Roman" w:hAnsi="Times New Roman" w:cs="Times New Roman"/>
                <w:sz w:val="24"/>
                <w:szCs w:val="24"/>
              </w:rPr>
            </w:pPr>
            <w:r w:rsidRPr="00EE2471">
              <w:rPr>
                <w:rFonts w:ascii="Times New Roman" w:hAnsi="Times New Roman" w:cs="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w:t>
            </w:r>
            <w:r w:rsidR="00FF3886">
              <w:rPr>
                <w:rFonts w:ascii="Times New Roman" w:hAnsi="Times New Roman" w:cs="Times New Roman"/>
                <w:sz w:val="24"/>
                <w:szCs w:val="24"/>
              </w:rPr>
              <w:t>тельности экономических систем</w:t>
            </w:r>
          </w:p>
        </w:tc>
        <w:tc>
          <w:tcPr>
            <w:tcW w:w="2410" w:type="dxa"/>
          </w:tcPr>
          <w:p w:rsidR="00F02580" w:rsidRPr="00EE2471" w:rsidRDefault="00F02580" w:rsidP="00F02580">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E2471">
              <w:rPr>
                <w:rFonts w:ascii="Times New Roman" w:eastAsia="Times New Roman" w:hAnsi="Times New Roman" w:cs="Times New Roman"/>
                <w:sz w:val="24"/>
                <w:szCs w:val="24"/>
              </w:rPr>
              <w:t>Использует методы проектного менеджмента для управления проектами различного характера и управления портфелем проектов</w:t>
            </w:r>
          </w:p>
          <w:p w:rsidR="00FF3886" w:rsidRDefault="00FF3886" w:rsidP="00F02580">
            <w:pPr>
              <w:rPr>
                <w:rFonts w:ascii="Times New Roman" w:eastAsia="Times New Roman" w:hAnsi="Times New Roman" w:cs="Times New Roman"/>
                <w:sz w:val="24"/>
                <w:szCs w:val="24"/>
              </w:rPr>
            </w:pPr>
          </w:p>
          <w:p w:rsidR="00F02580" w:rsidRPr="00EE2471"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2.Демонстрирует владение методами управления бизнес-процессами и их реинжиниринга</w:t>
            </w: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02580"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3.Реализует способность управления материальным и финансовыми потоками</w:t>
            </w: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02580" w:rsidRDefault="00F02580" w:rsidP="00F02580">
            <w:pPr>
              <w:tabs>
                <w:tab w:val="left" w:pos="-868"/>
              </w:tabs>
              <w:spacing w:after="81"/>
              <w:rPr>
                <w:rFonts w:ascii="Times New Roman" w:eastAsia="Times New Roman" w:hAnsi="Times New Roman" w:cs="Times New Roman"/>
                <w:b/>
                <w:sz w:val="28"/>
                <w:szCs w:val="28"/>
              </w:rPr>
            </w:pPr>
            <w:r w:rsidRPr="000535C7">
              <w:rPr>
                <w:rFonts w:ascii="Times New Roman" w:eastAsia="Times New Roman" w:hAnsi="Times New Roman" w:cs="Times New Roman"/>
                <w:sz w:val="24"/>
                <w:szCs w:val="24"/>
              </w:rPr>
              <w:t>4.</w:t>
            </w:r>
            <w:r>
              <w:rPr>
                <w:rFonts w:ascii="Times New Roman" w:eastAsia="Times New Roman" w:hAnsi="Times New Roman" w:cs="Times New Roman"/>
                <w:sz w:val="24"/>
                <w:szCs w:val="24"/>
              </w:rPr>
              <w:t>Выявляет риски, существующие в деятельности организации, и управляет ими.</w:t>
            </w:r>
          </w:p>
        </w:tc>
        <w:tc>
          <w:tcPr>
            <w:tcW w:w="3544" w:type="dxa"/>
          </w:tcPr>
          <w:p w:rsidR="00F02580" w:rsidRPr="00B82750" w:rsidRDefault="00F02580" w:rsidP="00F02580">
            <w:pPr>
              <w:pStyle w:val="Default"/>
            </w:pPr>
            <w:r w:rsidRPr="00B82750">
              <w:t>Знать: Проектные методы управления, лучшие практики по управлению проектами.</w:t>
            </w:r>
          </w:p>
          <w:p w:rsidR="00F02580" w:rsidRPr="00B82750" w:rsidRDefault="00F02580" w:rsidP="00F02580">
            <w:pPr>
              <w:rPr>
                <w:rFonts w:ascii="Times New Roman" w:hAnsi="Times New Roman" w:cs="Times New Roman"/>
                <w:sz w:val="24"/>
                <w:szCs w:val="24"/>
              </w:rPr>
            </w:pPr>
            <w:r w:rsidRPr="00B82750">
              <w:rPr>
                <w:rFonts w:ascii="Times New Roman" w:hAnsi="Times New Roman" w:cs="Times New Roman"/>
                <w:sz w:val="24"/>
                <w:szCs w:val="24"/>
              </w:rPr>
              <w:t>Уметь: Применить проектный подход при разработке и реализации программ мероприятий, способствующих укреплению деловой репутации финансовой компании</w:t>
            </w:r>
          </w:p>
          <w:p w:rsidR="00FF3886" w:rsidRDefault="00FF3886" w:rsidP="00F02580">
            <w:pPr>
              <w:pStyle w:val="Default"/>
            </w:pPr>
          </w:p>
          <w:p w:rsidR="00F02580" w:rsidRPr="00B82750" w:rsidRDefault="00F02580" w:rsidP="00F02580">
            <w:pPr>
              <w:pStyle w:val="Default"/>
            </w:pPr>
            <w:r w:rsidRPr="00B82750">
              <w:t>Знать: Особенности методов управления бизнес-процессами с учетом необходимости проведения реинжиниринга и реструктуризации.</w:t>
            </w:r>
          </w:p>
          <w:p w:rsidR="00F02580" w:rsidRPr="00B82750" w:rsidRDefault="00F02580" w:rsidP="00F02580">
            <w:pPr>
              <w:pStyle w:val="Default"/>
            </w:pPr>
            <w:r w:rsidRPr="00B82750">
              <w:t>Уметь: Проводить изменения в организации в части имиджа, корпоративной индивидуальности в соответствии с внешними и внутренними особенностями.</w:t>
            </w:r>
          </w:p>
          <w:p w:rsidR="00FF3886" w:rsidRDefault="00FF3886" w:rsidP="00F02580">
            <w:pPr>
              <w:pStyle w:val="Default"/>
            </w:pPr>
          </w:p>
          <w:p w:rsidR="00F02580" w:rsidRPr="00B82750" w:rsidRDefault="00FF3886" w:rsidP="00F02580">
            <w:pPr>
              <w:pStyle w:val="Default"/>
            </w:pPr>
            <w:r>
              <w:t xml:space="preserve">Знать: </w:t>
            </w:r>
            <w:r w:rsidR="00F02580" w:rsidRPr="00B82750">
              <w:t>Методы управления и анализа материальными и нематериальными ресурсами компании</w:t>
            </w:r>
          </w:p>
          <w:p w:rsidR="00F02580" w:rsidRPr="00B82750" w:rsidRDefault="00F02580" w:rsidP="00F02580">
            <w:pPr>
              <w:pStyle w:val="Default"/>
            </w:pPr>
            <w:r w:rsidRPr="00B82750">
              <w:t>Уметь: Анализироват</w:t>
            </w:r>
            <w:r w:rsidR="00FF3886">
              <w:t>ь примененные методы управления</w:t>
            </w:r>
            <w:r w:rsidRPr="00B82750">
              <w:t>, интерпретировать их, совершать оптимальный выбор.</w:t>
            </w:r>
          </w:p>
          <w:p w:rsidR="00A905EC" w:rsidRDefault="00A905EC" w:rsidP="00F02580">
            <w:pPr>
              <w:pStyle w:val="Default"/>
            </w:pPr>
          </w:p>
          <w:p w:rsidR="00F02580" w:rsidRPr="00B82750" w:rsidRDefault="00F02580" w:rsidP="00F02580">
            <w:pPr>
              <w:pStyle w:val="Default"/>
            </w:pPr>
            <w:r w:rsidRPr="00B82750">
              <w:t>Знать:</w:t>
            </w:r>
          </w:p>
          <w:p w:rsidR="00F02580" w:rsidRPr="00B82750" w:rsidRDefault="00F02580" w:rsidP="00F02580">
            <w:pPr>
              <w:pStyle w:val="Default"/>
            </w:pPr>
            <w:r w:rsidRPr="00B82750">
              <w:t>1.Определе</w:t>
            </w:r>
            <w:r>
              <w:t xml:space="preserve">ние понятий риски, в том числе </w:t>
            </w:r>
            <w:proofErr w:type="spellStart"/>
            <w:r>
              <w:t>репутационные</w:t>
            </w:r>
            <w:proofErr w:type="spellEnd"/>
            <w:r>
              <w:t xml:space="preserve"> риски</w:t>
            </w:r>
          </w:p>
          <w:p w:rsidR="00F02580" w:rsidRPr="00B82750" w:rsidRDefault="00F02580" w:rsidP="00F02580">
            <w:pPr>
              <w:pStyle w:val="Default"/>
            </w:pPr>
            <w:r w:rsidRPr="00B82750">
              <w:t>2. Методы оценки риска п</w:t>
            </w:r>
            <w:r w:rsidR="00FF3886">
              <w:t>отери репутации и нейтрализации</w:t>
            </w:r>
            <w:r w:rsidRPr="00B82750">
              <w:t xml:space="preserve"> последствия.</w:t>
            </w:r>
          </w:p>
          <w:p w:rsidR="00F02580" w:rsidRPr="00B82750" w:rsidRDefault="00FF3886" w:rsidP="00F02580">
            <w:pPr>
              <w:rPr>
                <w:rFonts w:ascii="Times New Roman" w:hAnsi="Times New Roman" w:cs="Times New Roman"/>
                <w:sz w:val="24"/>
                <w:szCs w:val="24"/>
              </w:rPr>
            </w:pPr>
            <w:r>
              <w:rPr>
                <w:rFonts w:ascii="Times New Roman" w:hAnsi="Times New Roman" w:cs="Times New Roman"/>
                <w:sz w:val="24"/>
                <w:szCs w:val="24"/>
              </w:rPr>
              <w:t>3. Модели мониторинга качества</w:t>
            </w:r>
            <w:r w:rsidR="00F02580" w:rsidRPr="00B82750">
              <w:rPr>
                <w:rFonts w:ascii="Times New Roman" w:hAnsi="Times New Roman" w:cs="Times New Roman"/>
                <w:sz w:val="24"/>
                <w:szCs w:val="24"/>
              </w:rPr>
              <w:t xml:space="preserve"> деловой репутации.</w:t>
            </w:r>
          </w:p>
          <w:p w:rsidR="00FF3886" w:rsidRPr="008F6CE7" w:rsidRDefault="00F02580" w:rsidP="008F6CE7">
            <w:pPr>
              <w:rPr>
                <w:rFonts w:ascii="Times New Roman" w:hAnsi="Times New Roman" w:cs="Times New Roman"/>
                <w:b/>
                <w:sz w:val="24"/>
                <w:szCs w:val="24"/>
              </w:rPr>
            </w:pPr>
            <w:r w:rsidRPr="00FF3886">
              <w:rPr>
                <w:rFonts w:ascii="Times New Roman" w:hAnsi="Times New Roman" w:cs="Times New Roman"/>
                <w:sz w:val="24"/>
                <w:szCs w:val="24"/>
              </w:rPr>
              <w:t>Уметь: Применять знания и навыки при оценке</w:t>
            </w:r>
            <w:r>
              <w:rPr>
                <w:rFonts w:ascii="Times New Roman" w:hAnsi="Times New Roman" w:cs="Times New Roman"/>
                <w:b/>
                <w:sz w:val="24"/>
                <w:szCs w:val="24"/>
              </w:rPr>
              <w:t xml:space="preserve"> </w:t>
            </w:r>
            <w:r w:rsidR="00FF3886">
              <w:rPr>
                <w:rFonts w:ascii="Times New Roman" w:hAnsi="Times New Roman" w:cs="Times New Roman"/>
                <w:sz w:val="24"/>
                <w:szCs w:val="24"/>
              </w:rPr>
              <w:t>угрозы</w:t>
            </w:r>
            <w:r w:rsidRPr="00EE2471">
              <w:rPr>
                <w:rFonts w:ascii="Times New Roman" w:hAnsi="Times New Roman" w:cs="Times New Roman"/>
                <w:sz w:val="24"/>
                <w:szCs w:val="24"/>
              </w:rPr>
              <w:t xml:space="preserve">, способные привести к </w:t>
            </w:r>
            <w:r>
              <w:rPr>
                <w:rFonts w:ascii="Times New Roman" w:hAnsi="Times New Roman" w:cs="Times New Roman"/>
                <w:sz w:val="24"/>
                <w:szCs w:val="24"/>
              </w:rPr>
              <w:t>ухудшению ее делово</w:t>
            </w:r>
            <w:r w:rsidR="00FF3886">
              <w:rPr>
                <w:rFonts w:ascii="Times New Roman" w:hAnsi="Times New Roman" w:cs="Times New Roman"/>
                <w:sz w:val="24"/>
                <w:szCs w:val="24"/>
              </w:rPr>
              <w:t xml:space="preserve">й </w:t>
            </w:r>
            <w:r w:rsidR="00FF3886">
              <w:rPr>
                <w:rFonts w:ascii="Times New Roman" w:hAnsi="Times New Roman" w:cs="Times New Roman"/>
                <w:sz w:val="24"/>
                <w:szCs w:val="24"/>
              </w:rPr>
              <w:lastRenderedPageBreak/>
              <w:t>репутации, разрабатывать меры</w:t>
            </w:r>
            <w:r>
              <w:rPr>
                <w:rFonts w:ascii="Times New Roman" w:hAnsi="Times New Roman" w:cs="Times New Roman"/>
                <w:sz w:val="24"/>
                <w:szCs w:val="24"/>
              </w:rPr>
              <w:t xml:space="preserve"> </w:t>
            </w:r>
            <w:r w:rsidRPr="00D86AA5">
              <w:rPr>
                <w:rFonts w:ascii="Times New Roman" w:hAnsi="Times New Roman" w:cs="Times New Roman"/>
                <w:sz w:val="24"/>
                <w:szCs w:val="24"/>
              </w:rPr>
              <w:t>по</w:t>
            </w:r>
            <w:r w:rsidRPr="00EE2471">
              <w:rPr>
                <w:rFonts w:ascii="Times New Roman" w:hAnsi="Times New Roman" w:cs="Times New Roman"/>
                <w:sz w:val="24"/>
                <w:szCs w:val="24"/>
              </w:rPr>
              <w:t xml:space="preserve"> нейтрализации этих угроз.</w:t>
            </w:r>
          </w:p>
        </w:tc>
      </w:tr>
    </w:tbl>
    <w:p w:rsidR="00341F53" w:rsidRDefault="00341F53" w:rsidP="00993496">
      <w:pPr>
        <w:spacing w:after="0" w:line="240" w:lineRule="auto"/>
        <w:rPr>
          <w:rFonts w:ascii="Times New Roman" w:hAnsi="Times New Roman" w:cs="Times New Roman"/>
          <w:sz w:val="24"/>
          <w:szCs w:val="24"/>
        </w:rPr>
      </w:pPr>
    </w:p>
    <w:p w:rsidR="00FF3886" w:rsidRPr="00EE2471" w:rsidRDefault="00FF3886" w:rsidP="000B524D">
      <w:pPr>
        <w:spacing w:after="0" w:line="360" w:lineRule="auto"/>
        <w:rPr>
          <w:rFonts w:ascii="Times New Roman" w:hAnsi="Times New Roman" w:cs="Times New Roman"/>
          <w:sz w:val="24"/>
          <w:szCs w:val="24"/>
        </w:rPr>
      </w:pPr>
    </w:p>
    <w:p w:rsidR="00075111" w:rsidRPr="00DC1C0A" w:rsidRDefault="00075111" w:rsidP="000B524D">
      <w:pPr>
        <w:spacing w:after="0" w:line="360" w:lineRule="auto"/>
        <w:jc w:val="both"/>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3. Место дисциплины в структуре образовательной программы</w:t>
      </w:r>
    </w:p>
    <w:p w:rsidR="00075111" w:rsidRPr="00FF3886" w:rsidRDefault="00075111" w:rsidP="000B524D">
      <w:pPr>
        <w:spacing w:after="0" w:line="360" w:lineRule="auto"/>
        <w:jc w:val="both"/>
        <w:rPr>
          <w:rFonts w:ascii="Times New Roman" w:eastAsia="Times New Roman" w:hAnsi="Times New Roman" w:cs="Times New Roman"/>
          <w:sz w:val="28"/>
          <w:szCs w:val="28"/>
        </w:rPr>
      </w:pPr>
      <w:r w:rsidRPr="00FF3886">
        <w:rPr>
          <w:rFonts w:ascii="Times New Roman" w:eastAsia="Times New Roman" w:hAnsi="Times New Roman" w:cs="Times New Roman"/>
          <w:sz w:val="28"/>
          <w:szCs w:val="28"/>
        </w:rPr>
        <w:t xml:space="preserve">Дисциплина «Формирование имиджа и деловой репутации компании» </w:t>
      </w:r>
      <w:r w:rsidR="00FF3886">
        <w:rPr>
          <w:rFonts w:ascii="Times New Roman" w:eastAsia="Times New Roman" w:hAnsi="Times New Roman" w:cs="Times New Roman"/>
          <w:sz w:val="28"/>
          <w:szCs w:val="28"/>
        </w:rPr>
        <w:t>дисци</w:t>
      </w:r>
      <w:r w:rsidR="002047C3">
        <w:rPr>
          <w:rFonts w:ascii="Times New Roman" w:eastAsia="Times New Roman" w:hAnsi="Times New Roman" w:cs="Times New Roman"/>
          <w:sz w:val="28"/>
          <w:szCs w:val="28"/>
        </w:rPr>
        <w:t>п</w:t>
      </w:r>
      <w:r w:rsidR="00FF3886">
        <w:rPr>
          <w:rFonts w:ascii="Times New Roman" w:eastAsia="Times New Roman" w:hAnsi="Times New Roman" w:cs="Times New Roman"/>
          <w:sz w:val="28"/>
          <w:szCs w:val="28"/>
        </w:rPr>
        <w:t>линой по выбору студентов, обучающихся</w:t>
      </w:r>
      <w:r w:rsidRPr="00FF3886">
        <w:rPr>
          <w:rFonts w:ascii="Times New Roman" w:eastAsia="Times New Roman" w:hAnsi="Times New Roman" w:cs="Times New Roman"/>
          <w:sz w:val="28"/>
          <w:szCs w:val="28"/>
        </w:rPr>
        <w:t xml:space="preserve"> по </w:t>
      </w:r>
      <w:r w:rsidR="002047C3">
        <w:rPr>
          <w:rFonts w:ascii="Times New Roman" w:eastAsia="Times New Roman" w:hAnsi="Times New Roman" w:cs="Times New Roman"/>
          <w:sz w:val="28"/>
          <w:szCs w:val="28"/>
        </w:rPr>
        <w:t>направлению подготовки 38.04.02 Менеджмент, направленность программы магистратуры</w:t>
      </w:r>
      <w:r w:rsidRPr="00FF3886">
        <w:rPr>
          <w:rFonts w:ascii="Times New Roman" w:eastAsia="Times New Roman" w:hAnsi="Times New Roman" w:cs="Times New Roman"/>
          <w:sz w:val="28"/>
          <w:szCs w:val="28"/>
        </w:rPr>
        <w:t xml:space="preserve"> «Финансовый менеджмент», очная и заочная формы обучения.</w:t>
      </w:r>
    </w:p>
    <w:p w:rsidR="00E54518" w:rsidRPr="00DC1C0A" w:rsidRDefault="00B66A5B" w:rsidP="000B524D">
      <w:pPr>
        <w:spacing w:after="0" w:line="360" w:lineRule="auto"/>
        <w:ind w:hanging="10"/>
        <w:jc w:val="both"/>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 xml:space="preserve">4. </w:t>
      </w:r>
      <w:r w:rsidR="00EB6BCF" w:rsidRPr="00DC1C0A">
        <w:rPr>
          <w:rFonts w:ascii="Times New Roman" w:eastAsia="Times New Roman" w:hAnsi="Times New Roman" w:cs="Times New Roman"/>
          <w:b/>
          <w:sz w:val="28"/>
          <w:szCs w:val="28"/>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341F53" w:rsidRPr="00DC1C0A" w:rsidRDefault="00375D22" w:rsidP="000B524D">
      <w:pPr>
        <w:spacing w:after="0" w:line="360" w:lineRule="auto"/>
        <w:ind w:hanging="10"/>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О</w:t>
      </w:r>
      <w:r w:rsidR="00E54518" w:rsidRPr="00DC1C0A">
        <w:rPr>
          <w:rFonts w:ascii="Times New Roman" w:eastAsia="Times New Roman" w:hAnsi="Times New Roman" w:cs="Times New Roman"/>
          <w:sz w:val="28"/>
          <w:szCs w:val="28"/>
        </w:rPr>
        <w:t>чная</w:t>
      </w:r>
      <w:r w:rsidRPr="00DC1C0A">
        <w:rPr>
          <w:rFonts w:ascii="Times New Roman" w:eastAsia="Times New Roman" w:hAnsi="Times New Roman" w:cs="Times New Roman"/>
          <w:sz w:val="28"/>
          <w:szCs w:val="28"/>
        </w:rPr>
        <w:t xml:space="preserve"> </w:t>
      </w:r>
      <w:r w:rsidR="002047C3">
        <w:rPr>
          <w:rFonts w:ascii="Times New Roman" w:eastAsia="Times New Roman" w:hAnsi="Times New Roman" w:cs="Times New Roman"/>
          <w:sz w:val="28"/>
          <w:szCs w:val="28"/>
        </w:rPr>
        <w:t>и заочная формы</w:t>
      </w:r>
    </w:p>
    <w:p w:rsidR="00CA2ECF" w:rsidRPr="00EE2471" w:rsidRDefault="002047C3" w:rsidP="002047C3">
      <w:pPr>
        <w:spacing w:after="0" w:line="240" w:lineRule="auto"/>
        <w:ind w:right="240" w:hanging="10"/>
        <w:jc w:val="right"/>
        <w:rPr>
          <w:rFonts w:ascii="Times New Roman" w:hAnsi="Times New Roman" w:cs="Times New Roman"/>
          <w:sz w:val="24"/>
          <w:szCs w:val="24"/>
        </w:rPr>
      </w:pPr>
      <w:r>
        <w:rPr>
          <w:rFonts w:ascii="Times New Roman" w:hAnsi="Times New Roman" w:cs="Times New Roman"/>
          <w:sz w:val="24"/>
          <w:szCs w:val="24"/>
        </w:rPr>
        <w:t>Таблица 3</w:t>
      </w:r>
    </w:p>
    <w:tbl>
      <w:tblPr>
        <w:tblStyle w:val="TableGrid"/>
        <w:tblW w:w="9722" w:type="dxa"/>
        <w:tblInd w:w="0" w:type="dxa"/>
        <w:tblCellMar>
          <w:top w:w="9" w:type="dxa"/>
          <w:left w:w="108" w:type="dxa"/>
          <w:right w:w="321" w:type="dxa"/>
        </w:tblCellMar>
        <w:tblLook w:val="04A0" w:firstRow="1" w:lastRow="0" w:firstColumn="1" w:lastColumn="0" w:noHBand="0" w:noVBand="1"/>
      </w:tblPr>
      <w:tblGrid>
        <w:gridCol w:w="5396"/>
        <w:gridCol w:w="2239"/>
        <w:gridCol w:w="2087"/>
      </w:tblGrid>
      <w:tr w:rsidR="00341F53" w:rsidRPr="00EE2471" w:rsidTr="00CA2ECF">
        <w:trPr>
          <w:trHeight w:val="751"/>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Вид учебной работы по дисциплине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Всего  </w:t>
            </w:r>
          </w:p>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 з/е и часах)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Семестр 4</w:t>
            </w:r>
            <w:r w:rsidR="002047C3">
              <w:rPr>
                <w:rFonts w:ascii="Times New Roman" w:eastAsia="Times New Roman" w:hAnsi="Times New Roman" w:cs="Times New Roman"/>
                <w:b/>
                <w:sz w:val="24"/>
                <w:szCs w:val="24"/>
              </w:rPr>
              <w:t>/5</w:t>
            </w:r>
            <w:r w:rsidR="00C66CDC">
              <w:rPr>
                <w:rFonts w:ascii="Times New Roman" w:eastAsia="Times New Roman" w:hAnsi="Times New Roman" w:cs="Times New Roman"/>
                <w:b/>
                <w:sz w:val="24"/>
                <w:szCs w:val="24"/>
              </w:rPr>
              <w:t>/6</w:t>
            </w:r>
          </w:p>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 часах) </w:t>
            </w:r>
          </w:p>
        </w:tc>
      </w:tr>
      <w:tr w:rsidR="00341F53" w:rsidRPr="00EE2471" w:rsidTr="00CA2ECF">
        <w:trPr>
          <w:trHeight w:val="37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Общая трудоемкость дисциплины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3 / 108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108 </w:t>
            </w:r>
          </w:p>
        </w:tc>
      </w:tr>
      <w:tr w:rsidR="00341F53" w:rsidRPr="00EE2471" w:rsidTr="008F6CE7">
        <w:trPr>
          <w:trHeight w:val="437"/>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ind w:firstLine="379"/>
              <w:jc w:val="both"/>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Контактная работа - Аудиторные занятия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30</w:t>
            </w:r>
            <w:r w:rsidR="00E54518" w:rsidRPr="00EE2471">
              <w:rPr>
                <w:rFonts w:ascii="Times New Roman" w:eastAsia="Times New Roman" w:hAnsi="Times New Roman" w:cs="Times New Roman"/>
                <w:sz w:val="24"/>
                <w:szCs w:val="24"/>
              </w:rPr>
              <w:t>/</w:t>
            </w:r>
            <w:r w:rsidR="002047C3">
              <w:rPr>
                <w:rFonts w:ascii="Times New Roman" w:eastAsia="Times New Roman" w:hAnsi="Times New Roman" w:cs="Times New Roman"/>
                <w:sz w:val="24"/>
                <w:szCs w:val="24"/>
              </w:rPr>
              <w:t>16</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30</w:t>
            </w:r>
            <w:r w:rsidR="00E54518" w:rsidRPr="00EE2471">
              <w:rPr>
                <w:rFonts w:ascii="Times New Roman" w:eastAsia="Times New Roman" w:hAnsi="Times New Roman" w:cs="Times New Roman"/>
                <w:sz w:val="24"/>
                <w:szCs w:val="24"/>
              </w:rPr>
              <w:t>/</w:t>
            </w:r>
            <w:r w:rsidR="002047C3">
              <w:rPr>
                <w:rFonts w:ascii="Times New Roman" w:eastAsia="Times New Roman" w:hAnsi="Times New Roman" w:cs="Times New Roman"/>
                <w:sz w:val="24"/>
                <w:szCs w:val="24"/>
              </w:rPr>
              <w:t>16</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Лекции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10</w:t>
            </w:r>
            <w:r w:rsidR="002047C3">
              <w:rPr>
                <w:rFonts w:ascii="Times New Roman" w:eastAsia="Times New Roman" w:hAnsi="Times New Roman" w:cs="Times New Roman"/>
                <w:sz w:val="24"/>
                <w:szCs w:val="24"/>
              </w:rPr>
              <w:t>/4</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10</w:t>
            </w:r>
            <w:r w:rsidR="002047C3">
              <w:rPr>
                <w:rFonts w:ascii="Times New Roman" w:eastAsia="Times New Roman" w:hAnsi="Times New Roman" w:cs="Times New Roman"/>
                <w:sz w:val="24"/>
                <w:szCs w:val="24"/>
              </w:rPr>
              <w:t>/4</w:t>
            </w:r>
          </w:p>
        </w:tc>
      </w:tr>
      <w:tr w:rsidR="00341F53" w:rsidRPr="00EE2471" w:rsidTr="00CA2ECF">
        <w:trPr>
          <w:trHeight w:val="37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Семинары, практические занятия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20</w:t>
            </w:r>
            <w:r w:rsidR="002047C3">
              <w:rPr>
                <w:rFonts w:ascii="Times New Roman" w:eastAsia="Times New Roman" w:hAnsi="Times New Roman" w:cs="Times New Roman"/>
                <w:sz w:val="24"/>
                <w:szCs w:val="24"/>
              </w:rPr>
              <w:t>/12</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20</w:t>
            </w:r>
            <w:r w:rsidR="002047C3">
              <w:rPr>
                <w:rFonts w:ascii="Times New Roman" w:eastAsia="Times New Roman" w:hAnsi="Times New Roman" w:cs="Times New Roman"/>
                <w:sz w:val="24"/>
                <w:szCs w:val="24"/>
              </w:rPr>
              <w:t>/12</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Самостоятельная работа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2047C3" w:rsidP="002047C3">
            <w:pPr>
              <w:rPr>
                <w:rFonts w:ascii="Times New Roman" w:hAnsi="Times New Roman" w:cs="Times New Roman"/>
                <w:sz w:val="24"/>
                <w:szCs w:val="24"/>
              </w:rPr>
            </w:pPr>
            <w:r>
              <w:rPr>
                <w:rFonts w:ascii="Times New Roman" w:eastAsia="Times New Roman" w:hAnsi="Times New Roman" w:cs="Times New Roman"/>
                <w:sz w:val="24"/>
                <w:szCs w:val="24"/>
              </w:rPr>
              <w:t>78/92</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2047C3" w:rsidP="002047C3">
            <w:pPr>
              <w:rPr>
                <w:rFonts w:ascii="Times New Roman" w:hAnsi="Times New Roman" w:cs="Times New Roman"/>
                <w:sz w:val="24"/>
                <w:szCs w:val="24"/>
              </w:rPr>
            </w:pPr>
            <w:r>
              <w:rPr>
                <w:rFonts w:ascii="Times New Roman" w:eastAsia="Times New Roman" w:hAnsi="Times New Roman" w:cs="Times New Roman"/>
                <w:sz w:val="24"/>
                <w:szCs w:val="24"/>
              </w:rPr>
              <w:t>78/92</w:t>
            </w:r>
          </w:p>
        </w:tc>
      </w:tr>
      <w:tr w:rsidR="00341F53" w:rsidRPr="00EE2471" w:rsidTr="00CA2ECF">
        <w:trPr>
          <w:trHeight w:val="74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Вид текущего контроля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17494"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Контроль</w:t>
            </w:r>
            <w:r w:rsidR="00EB6BCF" w:rsidRPr="00EE2471">
              <w:rPr>
                <w:rFonts w:ascii="Times New Roman" w:eastAsia="Times New Roman" w:hAnsi="Times New Roman" w:cs="Times New Roman"/>
                <w:sz w:val="24"/>
                <w:szCs w:val="24"/>
              </w:rPr>
              <w:t xml:space="preserve">ная работа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Контрольная работа </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Вид промежуточной аттестации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Зачет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Зачет </w:t>
            </w:r>
          </w:p>
        </w:tc>
      </w:tr>
    </w:tbl>
    <w:p w:rsidR="00E17494" w:rsidRPr="00EE2471" w:rsidRDefault="00E17494" w:rsidP="00993496">
      <w:pPr>
        <w:spacing w:after="0" w:line="240" w:lineRule="auto"/>
        <w:rPr>
          <w:rFonts w:ascii="Times New Roman" w:eastAsia="Times New Roman" w:hAnsi="Times New Roman" w:cs="Times New Roman"/>
          <w:sz w:val="24"/>
          <w:szCs w:val="24"/>
        </w:rPr>
      </w:pPr>
    </w:p>
    <w:p w:rsidR="00965C55" w:rsidRDefault="00965C55" w:rsidP="00993496">
      <w:pPr>
        <w:spacing w:after="0" w:line="240" w:lineRule="auto"/>
        <w:ind w:hanging="10"/>
        <w:jc w:val="center"/>
        <w:rPr>
          <w:rFonts w:ascii="Times New Roman" w:eastAsia="Times New Roman" w:hAnsi="Times New Roman" w:cs="Times New Roman"/>
          <w:b/>
          <w:sz w:val="24"/>
          <w:szCs w:val="24"/>
        </w:rPr>
      </w:pPr>
    </w:p>
    <w:p w:rsidR="00075111" w:rsidRPr="00DC1C0A" w:rsidRDefault="00075111" w:rsidP="000B524D">
      <w:pPr>
        <w:numPr>
          <w:ilvl w:val="0"/>
          <w:numId w:val="21"/>
        </w:numPr>
        <w:tabs>
          <w:tab w:val="left" w:pos="-868"/>
          <w:tab w:val="left" w:pos="284"/>
          <w:tab w:val="left" w:pos="1134"/>
        </w:tabs>
        <w:spacing w:after="0" w:line="360" w:lineRule="auto"/>
        <w:ind w:left="0" w:hanging="10"/>
        <w:jc w:val="center"/>
        <w:rPr>
          <w:rFonts w:ascii="Times New Roman" w:hAnsi="Times New Roman" w:cs="Times New Roman"/>
          <w:color w:val="auto"/>
          <w:sz w:val="28"/>
          <w:szCs w:val="28"/>
        </w:rPr>
      </w:pPr>
      <w:r w:rsidRPr="00DC1C0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объемов (в академических часах)</w:t>
      </w:r>
    </w:p>
    <w:p w:rsidR="00075111" w:rsidRPr="00DC1C0A" w:rsidRDefault="00075111" w:rsidP="000B524D">
      <w:pPr>
        <w:tabs>
          <w:tab w:val="left" w:pos="-868"/>
          <w:tab w:val="left" w:pos="284"/>
          <w:tab w:val="left" w:pos="1134"/>
        </w:tabs>
        <w:spacing w:after="0" w:line="360" w:lineRule="auto"/>
        <w:jc w:val="center"/>
        <w:rPr>
          <w:rFonts w:ascii="Times New Roman" w:hAnsi="Times New Roman" w:cs="Times New Roman"/>
          <w:color w:val="auto"/>
          <w:sz w:val="28"/>
          <w:szCs w:val="28"/>
        </w:rPr>
      </w:pPr>
      <w:r w:rsidRPr="00DC1C0A">
        <w:rPr>
          <w:rFonts w:ascii="Times New Roman" w:hAnsi="Times New Roman" w:cs="Times New Roman"/>
          <w:b/>
          <w:color w:val="auto"/>
          <w:sz w:val="28"/>
          <w:szCs w:val="28"/>
        </w:rPr>
        <w:t>и видов учебных занятий</w:t>
      </w:r>
    </w:p>
    <w:p w:rsidR="00075111" w:rsidRPr="00DC1C0A" w:rsidRDefault="00075111" w:rsidP="000B524D">
      <w:pPr>
        <w:spacing w:after="0" w:line="360" w:lineRule="auto"/>
        <w:jc w:val="center"/>
        <w:rPr>
          <w:rFonts w:ascii="Times New Roman" w:hAnsi="Times New Roman" w:cs="Times New Roman"/>
          <w:b/>
          <w:bCs/>
          <w:color w:val="auto"/>
          <w:sz w:val="28"/>
          <w:szCs w:val="28"/>
          <w:lang w:eastAsia="en-US"/>
        </w:rPr>
      </w:pPr>
      <w:r w:rsidRPr="00DC1C0A">
        <w:rPr>
          <w:rFonts w:ascii="Times New Roman" w:hAnsi="Times New Roman" w:cs="Times New Roman"/>
          <w:b/>
          <w:bCs/>
          <w:color w:val="auto"/>
          <w:sz w:val="28"/>
          <w:szCs w:val="28"/>
          <w:lang w:eastAsia="en-US"/>
        </w:rPr>
        <w:t>5.1. Содержание дисциплины</w:t>
      </w:r>
    </w:p>
    <w:p w:rsidR="00C84F27" w:rsidRPr="00DC1C0A" w:rsidRDefault="00075111" w:rsidP="000B524D">
      <w:pPr>
        <w:spacing w:after="0" w:line="360" w:lineRule="auto"/>
        <w:jc w:val="both"/>
        <w:rPr>
          <w:rFonts w:ascii="Times New Roman" w:hAnsi="Times New Roman" w:cs="Times New Roman"/>
          <w:b/>
          <w:sz w:val="28"/>
          <w:szCs w:val="28"/>
        </w:rPr>
      </w:pPr>
      <w:r w:rsidRPr="00DC1C0A">
        <w:rPr>
          <w:rFonts w:ascii="Times New Roman" w:hAnsi="Times New Roman" w:cs="Times New Roman"/>
          <w:sz w:val="28"/>
          <w:szCs w:val="28"/>
        </w:rPr>
        <w:t>Тема</w:t>
      </w:r>
      <w:r w:rsidRPr="00DC1C0A">
        <w:rPr>
          <w:rFonts w:ascii="Times New Roman" w:hAnsi="Times New Roman" w:cs="Times New Roman"/>
          <w:spacing w:val="-2"/>
          <w:sz w:val="28"/>
          <w:szCs w:val="28"/>
        </w:rPr>
        <w:t xml:space="preserve"> </w:t>
      </w:r>
      <w:r w:rsidRPr="00DC1C0A">
        <w:rPr>
          <w:rFonts w:ascii="Times New Roman" w:hAnsi="Times New Roman" w:cs="Times New Roman"/>
          <w:sz w:val="28"/>
          <w:szCs w:val="28"/>
        </w:rPr>
        <w:t>1</w:t>
      </w:r>
      <w:r w:rsidRPr="00DC1C0A">
        <w:rPr>
          <w:rFonts w:ascii="Times New Roman" w:hAnsi="Times New Roman" w:cs="Times New Roman"/>
          <w:b/>
          <w:sz w:val="28"/>
          <w:szCs w:val="28"/>
        </w:rPr>
        <w:t>.</w:t>
      </w:r>
      <w:r w:rsidRPr="00DC1C0A">
        <w:rPr>
          <w:rFonts w:ascii="Times New Roman" w:hAnsi="Times New Roman" w:cs="Times New Roman"/>
          <w:b/>
          <w:spacing w:val="-3"/>
          <w:sz w:val="28"/>
          <w:szCs w:val="28"/>
        </w:rPr>
        <w:t xml:space="preserve"> </w:t>
      </w:r>
      <w:r w:rsidR="00C84F27" w:rsidRPr="00DC1C0A">
        <w:rPr>
          <w:rFonts w:ascii="Times New Roman" w:hAnsi="Times New Roman" w:cs="Times New Roman"/>
          <w:b/>
          <w:sz w:val="28"/>
          <w:szCs w:val="28"/>
        </w:rPr>
        <w:t xml:space="preserve">Понятие имиджа и деловой репутации, их значение в позиционировании компании </w:t>
      </w:r>
    </w:p>
    <w:p w:rsidR="00C84F27" w:rsidRPr="00DC1C0A" w:rsidRDefault="0099061F" w:rsidP="000B524D">
      <w:pPr>
        <w:pStyle w:val="11"/>
        <w:spacing w:line="360" w:lineRule="auto"/>
        <w:ind w:left="0"/>
        <w:jc w:val="both"/>
        <w:rPr>
          <w:b w:val="0"/>
        </w:rPr>
      </w:pPr>
      <w:r w:rsidRPr="00DC1C0A">
        <w:rPr>
          <w:b w:val="0"/>
        </w:rPr>
        <w:t xml:space="preserve"> </w:t>
      </w:r>
      <w:r w:rsidR="00ED7F9F" w:rsidRPr="00DC1C0A">
        <w:rPr>
          <w:b w:val="0"/>
        </w:rPr>
        <w:tab/>
      </w:r>
      <w:r w:rsidRPr="00DC1C0A">
        <w:rPr>
          <w:b w:val="0"/>
        </w:rPr>
        <w:t xml:space="preserve">Основные терминологические проблемы понятий имидж, деловая репутация. </w:t>
      </w:r>
      <w:r w:rsidR="00075111" w:rsidRPr="00DC1C0A">
        <w:rPr>
          <w:b w:val="0"/>
          <w:spacing w:val="1"/>
        </w:rPr>
        <w:t xml:space="preserve">Исторические аспекты </w:t>
      </w:r>
      <w:r w:rsidRPr="00DC1C0A">
        <w:rPr>
          <w:b w:val="0"/>
          <w:spacing w:val="1"/>
        </w:rPr>
        <w:t>развития терминологии и методов использования</w:t>
      </w:r>
      <w:r w:rsidR="00632581" w:rsidRPr="00DC1C0A">
        <w:rPr>
          <w:b w:val="0"/>
          <w:spacing w:val="1"/>
        </w:rPr>
        <w:t xml:space="preserve">. </w:t>
      </w:r>
      <w:r w:rsidR="00876880" w:rsidRPr="00DC1C0A">
        <w:rPr>
          <w:b w:val="0"/>
          <w:spacing w:val="1"/>
        </w:rPr>
        <w:t xml:space="preserve">Правовой статус имиджа и репутации. Возможности учета деловой репутации. </w:t>
      </w:r>
      <w:r w:rsidR="00876880" w:rsidRPr="00DC1C0A">
        <w:rPr>
          <w:b w:val="0"/>
          <w:spacing w:val="1"/>
        </w:rPr>
        <w:lastRenderedPageBreak/>
        <w:t xml:space="preserve">Научные и экономические взгляды на имидж и репутацию. </w:t>
      </w:r>
      <w:proofErr w:type="spellStart"/>
      <w:r w:rsidR="007A6DAE" w:rsidRPr="00DC1C0A">
        <w:rPr>
          <w:b w:val="0"/>
          <w:spacing w:val="1"/>
        </w:rPr>
        <w:t>Имеджиология</w:t>
      </w:r>
      <w:proofErr w:type="spellEnd"/>
      <w:r w:rsidR="007A6DAE" w:rsidRPr="00DC1C0A">
        <w:rPr>
          <w:b w:val="0"/>
          <w:spacing w:val="1"/>
        </w:rPr>
        <w:t xml:space="preserve"> как научно-практическая деятельность.</w:t>
      </w:r>
      <w:r w:rsidR="00ED7F9F" w:rsidRPr="00DC1C0A">
        <w:rPr>
          <w:b w:val="0"/>
          <w:spacing w:val="1"/>
        </w:rPr>
        <w:t xml:space="preserve"> Влияние имиджа и деловой репутации на стратегию развития компании. </w:t>
      </w:r>
    </w:p>
    <w:p w:rsidR="00ED7F9F" w:rsidRPr="00DC1C0A" w:rsidRDefault="00075111" w:rsidP="000B524D">
      <w:pPr>
        <w:pStyle w:val="11"/>
        <w:spacing w:line="360" w:lineRule="auto"/>
        <w:ind w:left="0"/>
        <w:jc w:val="both"/>
      </w:pPr>
      <w:r w:rsidRPr="00DC1C0A">
        <w:t>Тема 2.</w:t>
      </w:r>
      <w:r w:rsidRPr="00DC1C0A">
        <w:rPr>
          <w:spacing w:val="67"/>
        </w:rPr>
        <w:t xml:space="preserve"> </w:t>
      </w:r>
      <w:r w:rsidR="00C84F27" w:rsidRPr="00DC1C0A">
        <w:t xml:space="preserve">Факторы, влияющие на формирование имиджа и деловой репутации. </w:t>
      </w:r>
    </w:p>
    <w:p w:rsidR="00075111" w:rsidRPr="00DC1C0A" w:rsidRDefault="00C84F27" w:rsidP="000B524D">
      <w:pPr>
        <w:pStyle w:val="11"/>
        <w:spacing w:line="360" w:lineRule="auto"/>
        <w:ind w:left="0" w:firstLine="708"/>
        <w:jc w:val="both"/>
      </w:pPr>
      <w:r w:rsidRPr="00DC1C0A">
        <w:rPr>
          <w:b w:val="0"/>
        </w:rPr>
        <w:t>Технологии формирования имиджа и деловой репутации</w:t>
      </w:r>
      <w:r w:rsidR="00876880" w:rsidRPr="00DC1C0A">
        <w:t>.</w:t>
      </w:r>
      <w:r w:rsidR="00ED7F9F" w:rsidRPr="00DC1C0A">
        <w:t xml:space="preserve"> </w:t>
      </w:r>
      <w:r w:rsidR="00ED7F9F" w:rsidRPr="00DC1C0A">
        <w:rPr>
          <w:b w:val="0"/>
          <w:spacing w:val="1"/>
        </w:rPr>
        <w:t xml:space="preserve">Имидж отдельных брендов компании. </w:t>
      </w:r>
      <w:r w:rsidR="00876880" w:rsidRPr="00DC1C0A">
        <w:rPr>
          <w:b w:val="0"/>
          <w:spacing w:val="1"/>
        </w:rPr>
        <w:t xml:space="preserve"> Ресурсы компании, стимулирующие ее развитие. Нематериальные драйверы роста.</w:t>
      </w:r>
      <w:r w:rsidR="007A6DAE" w:rsidRPr="00DC1C0A">
        <w:rPr>
          <w:b w:val="0"/>
          <w:spacing w:val="1"/>
        </w:rPr>
        <w:t xml:space="preserve"> Возможность классификации факторов в зависимости от сферы деятельности и масштабов компании. Влияние территориальных и </w:t>
      </w:r>
      <w:proofErr w:type="spellStart"/>
      <w:r w:rsidR="007A6DAE" w:rsidRPr="00DC1C0A">
        <w:rPr>
          <w:b w:val="0"/>
          <w:spacing w:val="1"/>
        </w:rPr>
        <w:t>странновых</w:t>
      </w:r>
      <w:proofErr w:type="spellEnd"/>
      <w:r w:rsidR="007A6DAE" w:rsidRPr="00DC1C0A">
        <w:rPr>
          <w:b w:val="0"/>
          <w:spacing w:val="1"/>
        </w:rPr>
        <w:t xml:space="preserve"> факторов. Классификация аудитории и выявление их потребностей.</w:t>
      </w:r>
    </w:p>
    <w:p w:rsidR="00075111" w:rsidRPr="00DC1C0A" w:rsidRDefault="00075111" w:rsidP="000B524D">
      <w:pPr>
        <w:pStyle w:val="Default"/>
        <w:spacing w:line="360" w:lineRule="auto"/>
        <w:jc w:val="both"/>
        <w:rPr>
          <w:b/>
          <w:sz w:val="28"/>
          <w:szCs w:val="28"/>
        </w:rPr>
      </w:pPr>
      <w:r w:rsidRPr="00DC1C0A">
        <w:rPr>
          <w:b/>
          <w:sz w:val="28"/>
          <w:szCs w:val="28"/>
        </w:rPr>
        <w:t>Тема</w:t>
      </w:r>
      <w:r w:rsidRPr="00DC1C0A">
        <w:rPr>
          <w:b/>
          <w:spacing w:val="-1"/>
          <w:sz w:val="28"/>
          <w:szCs w:val="28"/>
        </w:rPr>
        <w:t xml:space="preserve"> 3</w:t>
      </w:r>
      <w:r w:rsidRPr="00DC1C0A">
        <w:rPr>
          <w:b/>
          <w:sz w:val="28"/>
          <w:szCs w:val="28"/>
        </w:rPr>
        <w:t>.</w:t>
      </w:r>
      <w:r w:rsidRPr="00DC1C0A">
        <w:rPr>
          <w:b/>
          <w:spacing w:val="-1"/>
          <w:sz w:val="28"/>
          <w:szCs w:val="28"/>
        </w:rPr>
        <w:t xml:space="preserve"> </w:t>
      </w:r>
      <w:r w:rsidR="00B24C5F" w:rsidRPr="00DC1C0A">
        <w:rPr>
          <w:b/>
          <w:sz w:val="28"/>
          <w:szCs w:val="28"/>
        </w:rPr>
        <w:t>Корпоративная культура как фактор, определяющий узнаваемость и деловую репутацию компании</w:t>
      </w:r>
      <w:r w:rsidR="00A22285" w:rsidRPr="00DC1C0A">
        <w:rPr>
          <w:b/>
          <w:sz w:val="28"/>
          <w:szCs w:val="28"/>
        </w:rPr>
        <w:t>.</w:t>
      </w:r>
    </w:p>
    <w:p w:rsidR="00A22285" w:rsidRPr="00DC1C0A" w:rsidRDefault="00A416E8" w:rsidP="000B524D">
      <w:pPr>
        <w:pStyle w:val="Default"/>
        <w:spacing w:line="360" w:lineRule="auto"/>
        <w:jc w:val="both"/>
        <w:rPr>
          <w:sz w:val="28"/>
          <w:szCs w:val="28"/>
        </w:rPr>
      </w:pPr>
      <w:r w:rsidRPr="00DC1C0A">
        <w:rPr>
          <w:sz w:val="28"/>
          <w:szCs w:val="28"/>
        </w:rPr>
        <w:t xml:space="preserve">Алгоритм формирования ценностей корпоративной культуры. Факторы, влияющие на формирование корпоративной культуры. Характеристика функций корпоративной культуры. Влияние корпоративной культуры на позиционирование компании. Особенности влияния корпоративной культуры на формирование деловой репутации современной компании. </w:t>
      </w:r>
      <w:r w:rsidR="00A22285" w:rsidRPr="00DC1C0A">
        <w:rPr>
          <w:sz w:val="28"/>
          <w:szCs w:val="28"/>
        </w:rPr>
        <w:t xml:space="preserve"> Типологии и классификации корпоративных культур. Культуры от бежевой до </w:t>
      </w:r>
      <w:proofErr w:type="spellStart"/>
      <w:r w:rsidR="00A22285" w:rsidRPr="00DC1C0A">
        <w:rPr>
          <w:sz w:val="28"/>
          <w:szCs w:val="28"/>
        </w:rPr>
        <w:t>бюрюзо</w:t>
      </w:r>
      <w:r w:rsidRPr="00DC1C0A">
        <w:rPr>
          <w:sz w:val="28"/>
          <w:szCs w:val="28"/>
        </w:rPr>
        <w:t>вой</w:t>
      </w:r>
      <w:proofErr w:type="spellEnd"/>
      <w:r w:rsidRPr="00DC1C0A">
        <w:rPr>
          <w:sz w:val="28"/>
          <w:szCs w:val="28"/>
        </w:rPr>
        <w:t>.  Корпоративная культура как источник рисков.  М</w:t>
      </w:r>
      <w:r w:rsidR="00A22285" w:rsidRPr="00DC1C0A">
        <w:rPr>
          <w:sz w:val="28"/>
          <w:szCs w:val="28"/>
        </w:rPr>
        <w:t xml:space="preserve">отивации и наказания сотрудников как элемент корпоративной культуры. </w:t>
      </w:r>
    </w:p>
    <w:p w:rsidR="00185FAC" w:rsidRPr="00DC1C0A" w:rsidRDefault="00075111" w:rsidP="000B524D">
      <w:pPr>
        <w:pStyle w:val="11"/>
        <w:spacing w:line="360" w:lineRule="auto"/>
        <w:ind w:left="0"/>
        <w:jc w:val="both"/>
      </w:pPr>
      <w:r w:rsidRPr="00DC1C0A">
        <w:t xml:space="preserve">Тема 4. </w:t>
      </w:r>
      <w:r w:rsidR="002047C3">
        <w:t xml:space="preserve">Влияние </w:t>
      </w:r>
      <w:r w:rsidR="00185FAC" w:rsidRPr="00DC1C0A">
        <w:t>социального маркетинга, спонсорства и благотворительности на имидж и деловую репутацию компании</w:t>
      </w:r>
    </w:p>
    <w:p w:rsidR="0099061F" w:rsidRPr="00DC1C0A" w:rsidRDefault="0099061F" w:rsidP="000B524D">
      <w:pPr>
        <w:pStyle w:val="a5"/>
        <w:spacing w:line="360" w:lineRule="auto"/>
        <w:ind w:right="98" w:firstLine="851"/>
        <w:jc w:val="both"/>
        <w:rPr>
          <w:spacing w:val="1"/>
        </w:rPr>
      </w:pPr>
      <w:r w:rsidRPr="00DC1C0A">
        <w:rPr>
          <w:spacing w:val="1"/>
        </w:rPr>
        <w:t xml:space="preserve">Особенности разработки комплекса социального маркетинга. Роль социального маркетинга в формировании имиджа и деловой репутации компании. </w:t>
      </w:r>
      <w:r w:rsidR="00A416E8" w:rsidRPr="00DC1C0A">
        <w:rPr>
          <w:spacing w:val="1"/>
        </w:rPr>
        <w:t xml:space="preserve">Понятие социального продукта. </w:t>
      </w:r>
      <w:r w:rsidR="00A416E8" w:rsidRPr="00DC1C0A">
        <w:t xml:space="preserve">Спонсорство и реклама, спонсорство и благотворительность – общее и различия. Основные цели спонсорства. Способы использования спонсорства для создания имиджа и деловой репутации современной компании. Субъекты и объекты благотворительной деятельности; прямая и косвенная благотворительность. Роль благотворительной деятельности в создании положительной деловой репутации компании. Сравнительный анализ </w:t>
      </w:r>
      <w:r w:rsidR="00A416E8" w:rsidRPr="00DC1C0A">
        <w:lastRenderedPageBreak/>
        <w:t xml:space="preserve">западной и российской практик благотворительной деятельности. Модель становления и развития благотворительной деятельности, как </w:t>
      </w:r>
      <w:proofErr w:type="spellStart"/>
      <w:r w:rsidR="00A416E8" w:rsidRPr="00DC1C0A">
        <w:t>репутационной</w:t>
      </w:r>
      <w:proofErr w:type="spellEnd"/>
      <w:r w:rsidR="00A416E8" w:rsidRPr="00DC1C0A">
        <w:t xml:space="preserve"> составляющей компании.</w:t>
      </w:r>
    </w:p>
    <w:p w:rsidR="00851278" w:rsidRPr="00DC1C0A" w:rsidRDefault="00075111" w:rsidP="000B524D">
      <w:pPr>
        <w:pStyle w:val="a5"/>
        <w:spacing w:line="360" w:lineRule="auto"/>
        <w:ind w:right="98"/>
        <w:jc w:val="both"/>
        <w:rPr>
          <w:spacing w:val="-2"/>
        </w:rPr>
      </w:pPr>
      <w:r w:rsidRPr="00DC1C0A">
        <w:rPr>
          <w:b/>
        </w:rPr>
        <w:t>Тема</w:t>
      </w:r>
      <w:r w:rsidRPr="00DC1C0A">
        <w:rPr>
          <w:b/>
          <w:spacing w:val="-1"/>
        </w:rPr>
        <w:t xml:space="preserve"> </w:t>
      </w:r>
      <w:r w:rsidRPr="00DC1C0A">
        <w:rPr>
          <w:b/>
        </w:rPr>
        <w:t>5.</w:t>
      </w:r>
      <w:r w:rsidRPr="00DC1C0A">
        <w:rPr>
          <w:b/>
          <w:spacing w:val="-2"/>
        </w:rPr>
        <w:t xml:space="preserve"> </w:t>
      </w:r>
      <w:r w:rsidR="002047C3">
        <w:rPr>
          <w:b/>
          <w:spacing w:val="-2"/>
        </w:rPr>
        <w:t xml:space="preserve">Взаимосвязь персональной и </w:t>
      </w:r>
      <w:r w:rsidR="00851278" w:rsidRPr="00DC1C0A">
        <w:rPr>
          <w:b/>
          <w:spacing w:val="-2"/>
        </w:rPr>
        <w:t>корпоративной репутации</w:t>
      </w:r>
      <w:r w:rsidR="00851278" w:rsidRPr="00DC1C0A">
        <w:rPr>
          <w:spacing w:val="-2"/>
        </w:rPr>
        <w:t>.</w:t>
      </w:r>
    </w:p>
    <w:p w:rsidR="004D04DB" w:rsidRPr="00DC1C0A" w:rsidRDefault="0099061F" w:rsidP="000B524D">
      <w:pPr>
        <w:pStyle w:val="a5"/>
        <w:spacing w:line="360" w:lineRule="auto"/>
        <w:ind w:right="98" w:firstLine="851"/>
        <w:jc w:val="both"/>
      </w:pPr>
      <w:r w:rsidRPr="00DC1C0A">
        <w:t xml:space="preserve">Влияние персональной репутации лидера на устойчивое развитие финансовой организации. Институт </w:t>
      </w:r>
      <w:proofErr w:type="spellStart"/>
      <w:r w:rsidRPr="00DC1C0A">
        <w:t>а</w:t>
      </w:r>
      <w:r w:rsidR="004D04DB" w:rsidRPr="00DC1C0A">
        <w:t>м</w:t>
      </w:r>
      <w:r w:rsidRPr="00DC1C0A">
        <w:t>ба</w:t>
      </w:r>
      <w:r w:rsidR="004D04DB" w:rsidRPr="00DC1C0A">
        <w:t>с</w:t>
      </w:r>
      <w:r w:rsidRPr="00DC1C0A">
        <w:t>адоров</w:t>
      </w:r>
      <w:proofErr w:type="spellEnd"/>
      <w:r w:rsidRPr="00DC1C0A">
        <w:t xml:space="preserve"> и риски использования их имиджа</w:t>
      </w:r>
      <w:r w:rsidR="004D04DB" w:rsidRPr="00DC1C0A">
        <w:t xml:space="preserve">. </w:t>
      </w:r>
      <w:proofErr w:type="spellStart"/>
      <w:r w:rsidR="004D04DB" w:rsidRPr="00DC1C0A">
        <w:t>Харизматичность</w:t>
      </w:r>
      <w:proofErr w:type="spellEnd"/>
      <w:r w:rsidR="004D04DB" w:rsidRPr="00DC1C0A">
        <w:t xml:space="preserve"> и </w:t>
      </w:r>
      <w:proofErr w:type="spellStart"/>
      <w:r w:rsidR="004D04DB" w:rsidRPr="00DC1C0A">
        <w:t>пассионарность</w:t>
      </w:r>
      <w:proofErr w:type="spellEnd"/>
      <w:r w:rsidR="004D04DB" w:rsidRPr="00DC1C0A">
        <w:t>.</w:t>
      </w:r>
      <w:r w:rsidR="007A6DAE" w:rsidRPr="00DC1C0A">
        <w:t xml:space="preserve"> Желаемый образ,</w:t>
      </w:r>
      <w:r w:rsidR="007327A5" w:rsidRPr="00DC1C0A">
        <w:t xml:space="preserve"> влияющий на цели организации. Реципиенты</w:t>
      </w:r>
      <w:r w:rsidR="007A6DAE" w:rsidRPr="00DC1C0A">
        <w:t xml:space="preserve">. Типология стереотипов и имиджей. </w:t>
      </w:r>
      <w:r w:rsidR="00007A0D" w:rsidRPr="00DC1C0A">
        <w:t>Оценка персональной репутации и соблюдения баланса персонального и корпоративного имиджа.</w:t>
      </w:r>
      <w:r w:rsidR="00A22285" w:rsidRPr="00DC1C0A">
        <w:t xml:space="preserve"> Влияние имиджа лидера в управлении проектами</w:t>
      </w:r>
      <w:r w:rsidR="00A416E8" w:rsidRPr="00DC1C0A">
        <w:t xml:space="preserve"> компании</w:t>
      </w:r>
      <w:r w:rsidR="00A22285" w:rsidRPr="00DC1C0A">
        <w:t xml:space="preserve">. </w:t>
      </w:r>
      <w:r w:rsidR="00007A0D" w:rsidRPr="00DC1C0A">
        <w:rPr>
          <w:spacing w:val="-2"/>
        </w:rPr>
        <w:t>Технологии формирования персонального имиджа. Различия персонального имиджа и деловой репутации. Манипуляции в создании желаемого образа и методы их распознавания.</w:t>
      </w:r>
    </w:p>
    <w:p w:rsidR="00185FAC" w:rsidRPr="00DC1C0A" w:rsidRDefault="00075111" w:rsidP="000B524D">
      <w:pPr>
        <w:pStyle w:val="11"/>
        <w:spacing w:line="360" w:lineRule="auto"/>
        <w:ind w:left="0" w:right="98" w:firstLine="709"/>
        <w:jc w:val="both"/>
        <w:rPr>
          <w:b w:val="0"/>
        </w:rPr>
      </w:pPr>
      <w:r w:rsidRPr="00DC1C0A">
        <w:t>Тема</w:t>
      </w:r>
      <w:r w:rsidRPr="00DC1C0A">
        <w:rPr>
          <w:spacing w:val="-1"/>
        </w:rPr>
        <w:t xml:space="preserve"> </w:t>
      </w:r>
      <w:r w:rsidRPr="00DC1C0A">
        <w:t>6.</w:t>
      </w:r>
      <w:r w:rsidRPr="00DC1C0A">
        <w:rPr>
          <w:spacing w:val="67"/>
        </w:rPr>
        <w:t xml:space="preserve"> </w:t>
      </w:r>
      <w:r w:rsidR="00185FAC" w:rsidRPr="002047C3">
        <w:t>Типичные ошибки и лучшие практики управления имиджем и деловой репутацией компании.</w:t>
      </w:r>
      <w:r w:rsidR="00185FAC" w:rsidRPr="00DC1C0A">
        <w:rPr>
          <w:b w:val="0"/>
        </w:rPr>
        <w:t xml:space="preserve"> Методы и алгоритмы снижения последствий </w:t>
      </w:r>
      <w:proofErr w:type="spellStart"/>
      <w:r w:rsidR="00185FAC" w:rsidRPr="00DC1C0A">
        <w:rPr>
          <w:b w:val="0"/>
        </w:rPr>
        <w:t>репутационных</w:t>
      </w:r>
      <w:proofErr w:type="spellEnd"/>
      <w:r w:rsidR="00185FAC" w:rsidRPr="00DC1C0A">
        <w:rPr>
          <w:b w:val="0"/>
        </w:rPr>
        <w:t xml:space="preserve"> кризисов и их профилактика.</w:t>
      </w:r>
    </w:p>
    <w:p w:rsidR="00876880" w:rsidRPr="00DC1C0A" w:rsidRDefault="002047C3" w:rsidP="000B524D">
      <w:pPr>
        <w:pStyle w:val="11"/>
        <w:spacing w:line="360" w:lineRule="auto"/>
        <w:ind w:left="0" w:right="98" w:firstLine="709"/>
        <w:jc w:val="both"/>
        <w:rPr>
          <w:b w:val="0"/>
        </w:rPr>
      </w:pPr>
      <w:r>
        <w:rPr>
          <w:b w:val="0"/>
        </w:rPr>
        <w:t>Смешение понятий бренд, имидж</w:t>
      </w:r>
      <w:r w:rsidR="00876880" w:rsidRPr="00DC1C0A">
        <w:rPr>
          <w:b w:val="0"/>
        </w:rPr>
        <w:t>, репутация</w:t>
      </w:r>
      <w:r w:rsidR="00876880" w:rsidRPr="00DC1C0A">
        <w:t>.</w:t>
      </w:r>
      <w:r w:rsidR="00876880" w:rsidRPr="00DC1C0A">
        <w:rPr>
          <w:b w:val="0"/>
        </w:rPr>
        <w:t xml:space="preserve">  Отсутствие квалифицированных кадров по управлению нематериальными ресурсами. Ошибки в построении имиджа. Применение чужого опыта без гармонизации к ситуации в компании. </w:t>
      </w:r>
      <w:proofErr w:type="spellStart"/>
      <w:r w:rsidR="00876880" w:rsidRPr="00DC1C0A">
        <w:rPr>
          <w:b w:val="0"/>
        </w:rPr>
        <w:t>Имидживые</w:t>
      </w:r>
      <w:proofErr w:type="spellEnd"/>
      <w:r w:rsidR="00876880" w:rsidRPr="00DC1C0A">
        <w:rPr>
          <w:b w:val="0"/>
        </w:rPr>
        <w:t xml:space="preserve"> и </w:t>
      </w:r>
      <w:proofErr w:type="spellStart"/>
      <w:r w:rsidR="00876880" w:rsidRPr="00DC1C0A">
        <w:rPr>
          <w:b w:val="0"/>
        </w:rPr>
        <w:t>репутационные</w:t>
      </w:r>
      <w:proofErr w:type="spellEnd"/>
      <w:r w:rsidR="00876880" w:rsidRPr="00DC1C0A">
        <w:rPr>
          <w:b w:val="0"/>
        </w:rPr>
        <w:t xml:space="preserve"> риски. Кризисы репутации и технологии их снижения. Преимущества и недостатки каждого из методов. Универсальные правила поведения компании в условиях четного </w:t>
      </w:r>
      <w:r w:rsidR="00876880" w:rsidRPr="00DC1C0A">
        <w:rPr>
          <w:b w:val="0"/>
          <w:lang w:val="en-US"/>
        </w:rPr>
        <w:t>PR</w:t>
      </w:r>
      <w:r w:rsidR="00876880" w:rsidRPr="00DC1C0A">
        <w:rPr>
          <w:b w:val="0"/>
        </w:rPr>
        <w:t>.</w:t>
      </w:r>
      <w:r w:rsidR="007A6DAE" w:rsidRPr="00DC1C0A">
        <w:rPr>
          <w:b w:val="0"/>
        </w:rPr>
        <w:t xml:space="preserve"> Информационные </w:t>
      </w:r>
      <w:proofErr w:type="spellStart"/>
      <w:r w:rsidR="007A6DAE" w:rsidRPr="00DC1C0A">
        <w:rPr>
          <w:b w:val="0"/>
        </w:rPr>
        <w:t>вбросы</w:t>
      </w:r>
      <w:proofErr w:type="spellEnd"/>
      <w:r w:rsidR="007A6DAE" w:rsidRPr="00DC1C0A">
        <w:rPr>
          <w:b w:val="0"/>
        </w:rPr>
        <w:t xml:space="preserve"> и их последствия. Влияние </w:t>
      </w:r>
      <w:proofErr w:type="spellStart"/>
      <w:r w:rsidR="007A6DAE" w:rsidRPr="00DC1C0A">
        <w:rPr>
          <w:b w:val="0"/>
        </w:rPr>
        <w:t>цифровизации</w:t>
      </w:r>
      <w:proofErr w:type="spellEnd"/>
      <w:r w:rsidR="007A6DAE" w:rsidRPr="00DC1C0A">
        <w:rPr>
          <w:b w:val="0"/>
        </w:rPr>
        <w:t xml:space="preserve"> на управление информационными рисками.</w:t>
      </w:r>
      <w:r w:rsidR="00876880" w:rsidRPr="00DC1C0A">
        <w:rPr>
          <w:b w:val="0"/>
        </w:rPr>
        <w:t xml:space="preserve"> </w:t>
      </w:r>
      <w:r w:rsidR="00007A0D" w:rsidRPr="00DC1C0A">
        <w:rPr>
          <w:b w:val="0"/>
        </w:rPr>
        <w:t xml:space="preserve">Ошибки </w:t>
      </w:r>
      <w:proofErr w:type="spellStart"/>
      <w:r w:rsidR="00007A0D" w:rsidRPr="00DC1C0A">
        <w:rPr>
          <w:b w:val="0"/>
        </w:rPr>
        <w:t>ребрендинга</w:t>
      </w:r>
      <w:proofErr w:type="spellEnd"/>
      <w:r w:rsidR="00007A0D" w:rsidRPr="00DC1C0A">
        <w:rPr>
          <w:b w:val="0"/>
        </w:rPr>
        <w:t>.</w:t>
      </w:r>
      <w:r w:rsidR="00A416E8" w:rsidRPr="00DC1C0A">
        <w:rPr>
          <w:b w:val="0"/>
        </w:rPr>
        <w:t xml:space="preserve"> Кризисы персонального имиджа и репутации и технологии их снижения. </w:t>
      </w:r>
    </w:p>
    <w:p w:rsidR="00E734B1" w:rsidRDefault="00075111" w:rsidP="000B524D">
      <w:pPr>
        <w:pStyle w:val="11"/>
        <w:spacing w:line="360" w:lineRule="auto"/>
        <w:ind w:left="0" w:right="98" w:firstLine="709"/>
        <w:jc w:val="both"/>
        <w:rPr>
          <w:b w:val="0"/>
        </w:rPr>
      </w:pPr>
      <w:r w:rsidRPr="00DC1C0A">
        <w:t>Тема</w:t>
      </w:r>
      <w:r w:rsidRPr="00DC1C0A">
        <w:rPr>
          <w:spacing w:val="-2"/>
        </w:rPr>
        <w:t xml:space="preserve"> </w:t>
      </w:r>
      <w:r w:rsidRPr="00DC1C0A">
        <w:t>7</w:t>
      </w:r>
      <w:r w:rsidRPr="00DC1C0A">
        <w:rPr>
          <w:b w:val="0"/>
        </w:rPr>
        <w:t>.</w:t>
      </w:r>
      <w:r w:rsidRPr="00DC1C0A">
        <w:rPr>
          <w:b w:val="0"/>
          <w:spacing w:val="-3"/>
        </w:rPr>
        <w:t xml:space="preserve"> </w:t>
      </w:r>
      <w:r w:rsidR="00851278" w:rsidRPr="002047C3">
        <w:t>Ос</w:t>
      </w:r>
      <w:r w:rsidR="002047C3" w:rsidRPr="002047C3">
        <w:t xml:space="preserve">обенности современных подходов </w:t>
      </w:r>
      <w:r w:rsidR="00851278" w:rsidRPr="002047C3">
        <w:t>к управлению процессом формирования деловой репутации и корпоративного имиджа</w:t>
      </w:r>
      <w:r w:rsidR="00851278" w:rsidRPr="00DC1C0A">
        <w:rPr>
          <w:b w:val="0"/>
        </w:rPr>
        <w:t xml:space="preserve">. </w:t>
      </w:r>
      <w:r w:rsidR="00007A0D" w:rsidRPr="00DC1C0A">
        <w:rPr>
          <w:b w:val="0"/>
        </w:rPr>
        <w:t xml:space="preserve">Особенности текущей экономической и гуманитарной обстановки. </w:t>
      </w:r>
      <w:r w:rsidR="007A6DAE" w:rsidRPr="00DC1C0A">
        <w:rPr>
          <w:b w:val="0"/>
        </w:rPr>
        <w:t>В</w:t>
      </w:r>
      <w:r w:rsidR="00007A0D" w:rsidRPr="00DC1C0A">
        <w:rPr>
          <w:b w:val="0"/>
        </w:rPr>
        <w:t xml:space="preserve">лияние цикличности, </w:t>
      </w:r>
      <w:proofErr w:type="spellStart"/>
      <w:r w:rsidR="00007A0D" w:rsidRPr="00DC1C0A">
        <w:rPr>
          <w:b w:val="0"/>
        </w:rPr>
        <w:t>цифровизации</w:t>
      </w:r>
      <w:proofErr w:type="spellEnd"/>
      <w:r w:rsidR="00007A0D" w:rsidRPr="00DC1C0A">
        <w:rPr>
          <w:b w:val="0"/>
        </w:rPr>
        <w:t xml:space="preserve"> и эпидемиологической ситуации, трендов зеленой экономики на обеспечение непрерывности развития компаний. </w:t>
      </w:r>
      <w:r w:rsidR="00A416E8" w:rsidRPr="00DC1C0A">
        <w:rPr>
          <w:b w:val="0"/>
        </w:rPr>
        <w:t xml:space="preserve">Качество корпоративного управления как условие создания положительной репутации и </w:t>
      </w:r>
    </w:p>
    <w:p w:rsidR="00075111" w:rsidRPr="00DC1C0A" w:rsidRDefault="00A416E8" w:rsidP="00E734B1">
      <w:pPr>
        <w:pStyle w:val="11"/>
        <w:spacing w:line="360" w:lineRule="auto"/>
        <w:ind w:left="0" w:right="98"/>
        <w:jc w:val="both"/>
        <w:rPr>
          <w:b w:val="0"/>
        </w:rPr>
      </w:pPr>
      <w:r w:rsidRPr="00DC1C0A">
        <w:rPr>
          <w:b w:val="0"/>
        </w:rPr>
        <w:lastRenderedPageBreak/>
        <w:t xml:space="preserve">достижения долгосрочной инвестиционной привлекательности компании. Совершенствование внешних и внутренних механизмов корпоративного управления, определяющих имидж и деловую репутацию компании. </w:t>
      </w:r>
      <w:r w:rsidR="00007A0D" w:rsidRPr="00DC1C0A">
        <w:rPr>
          <w:b w:val="0"/>
        </w:rPr>
        <w:t xml:space="preserve">Система мониторинга и оценки состояния имиджа и деловой репутации организаций. Инструменты корректировки имиджа при реструктуризации организаций. Управление имиджем и репутацией при смене позиционирования компаний и изменении символов корпоративной индивидуальности. Управление имиджем и репутацией при смене концепции развития компании, в том числе в сделках </w:t>
      </w:r>
      <w:r w:rsidR="00007A0D" w:rsidRPr="00DC1C0A">
        <w:rPr>
          <w:b w:val="0"/>
          <w:lang w:val="en-US"/>
        </w:rPr>
        <w:t>M</w:t>
      </w:r>
      <w:r w:rsidR="00007A0D" w:rsidRPr="00DC1C0A">
        <w:rPr>
          <w:b w:val="0"/>
        </w:rPr>
        <w:t>&amp;</w:t>
      </w:r>
      <w:r w:rsidR="00007A0D" w:rsidRPr="00DC1C0A">
        <w:rPr>
          <w:b w:val="0"/>
          <w:lang w:val="en-US"/>
        </w:rPr>
        <w:t>A</w:t>
      </w:r>
      <w:r w:rsidR="00007A0D" w:rsidRPr="00DC1C0A">
        <w:rPr>
          <w:b w:val="0"/>
        </w:rPr>
        <w:t xml:space="preserve">. </w:t>
      </w:r>
      <w:r w:rsidR="00A22285" w:rsidRPr="00DC1C0A">
        <w:rPr>
          <w:b w:val="0"/>
        </w:rPr>
        <w:t>Новые тренды в формировании имиджа и деловой репутации.</w:t>
      </w: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341F53" w:rsidRPr="00DC1C0A" w:rsidRDefault="00E54518" w:rsidP="00993496">
      <w:pPr>
        <w:spacing w:after="0" w:line="240" w:lineRule="auto"/>
        <w:ind w:hanging="10"/>
        <w:jc w:val="center"/>
        <w:rPr>
          <w:rFonts w:ascii="Times New Roman" w:hAnsi="Times New Roman" w:cs="Times New Roman"/>
          <w:sz w:val="28"/>
          <w:szCs w:val="28"/>
        </w:rPr>
      </w:pPr>
      <w:r w:rsidRPr="00DC1C0A">
        <w:rPr>
          <w:rFonts w:ascii="Times New Roman" w:eastAsia="Times New Roman" w:hAnsi="Times New Roman" w:cs="Times New Roman"/>
          <w:b/>
          <w:sz w:val="28"/>
          <w:szCs w:val="28"/>
        </w:rPr>
        <w:t>5.2.</w:t>
      </w:r>
      <w:r w:rsidR="002047C3">
        <w:rPr>
          <w:rFonts w:ascii="Times New Roman" w:eastAsia="Times New Roman" w:hAnsi="Times New Roman" w:cs="Times New Roman"/>
          <w:b/>
          <w:sz w:val="28"/>
          <w:szCs w:val="28"/>
        </w:rPr>
        <w:t xml:space="preserve"> </w:t>
      </w:r>
      <w:proofErr w:type="spellStart"/>
      <w:r w:rsidR="00EB6BCF" w:rsidRPr="00DC1C0A">
        <w:rPr>
          <w:rFonts w:ascii="Times New Roman" w:eastAsia="Times New Roman" w:hAnsi="Times New Roman" w:cs="Times New Roman"/>
          <w:b/>
          <w:sz w:val="28"/>
          <w:szCs w:val="28"/>
        </w:rPr>
        <w:t>Учебно</w:t>
      </w:r>
      <w:proofErr w:type="spellEnd"/>
      <w:r w:rsidR="00EB6BCF" w:rsidRPr="00DC1C0A">
        <w:rPr>
          <w:rFonts w:ascii="Times New Roman" w:eastAsia="Times New Roman" w:hAnsi="Times New Roman" w:cs="Times New Roman"/>
          <w:b/>
          <w:sz w:val="28"/>
          <w:szCs w:val="28"/>
        </w:rPr>
        <w:t xml:space="preserve"> – тематический план  </w:t>
      </w:r>
    </w:p>
    <w:p w:rsidR="00341F53" w:rsidRPr="00DC1C0A" w:rsidRDefault="00243478" w:rsidP="00993496">
      <w:pPr>
        <w:spacing w:after="0" w:line="240" w:lineRule="auto"/>
        <w:jc w:val="center"/>
        <w:rPr>
          <w:rFonts w:ascii="Times New Roman" w:hAnsi="Times New Roman" w:cs="Times New Roman"/>
          <w:sz w:val="28"/>
          <w:szCs w:val="28"/>
        </w:rPr>
      </w:pPr>
      <w:r w:rsidRPr="00DC1C0A">
        <w:rPr>
          <w:rFonts w:ascii="Times New Roman" w:hAnsi="Times New Roman" w:cs="Times New Roman"/>
          <w:sz w:val="28"/>
          <w:szCs w:val="28"/>
        </w:rPr>
        <w:t>Очная форма</w:t>
      </w:r>
      <w:r w:rsidR="00E54518" w:rsidRPr="00DC1C0A">
        <w:rPr>
          <w:rFonts w:ascii="Times New Roman" w:hAnsi="Times New Roman" w:cs="Times New Roman"/>
          <w:sz w:val="28"/>
          <w:szCs w:val="28"/>
        </w:rPr>
        <w:t>/ заочная форма</w:t>
      </w:r>
    </w:p>
    <w:p w:rsidR="007A68DD" w:rsidRPr="00EE2471" w:rsidRDefault="00F50E9A" w:rsidP="00F50E9A">
      <w:pPr>
        <w:spacing w:after="0" w:line="240" w:lineRule="auto"/>
        <w:ind w:right="240"/>
        <w:jc w:val="right"/>
        <w:rPr>
          <w:rFonts w:ascii="Times New Roman" w:hAnsi="Times New Roman" w:cs="Times New Roman"/>
          <w:sz w:val="24"/>
          <w:szCs w:val="24"/>
        </w:rPr>
      </w:pPr>
      <w:r>
        <w:rPr>
          <w:rFonts w:ascii="Times New Roman" w:hAnsi="Times New Roman" w:cs="Times New Roman"/>
          <w:sz w:val="24"/>
          <w:szCs w:val="24"/>
        </w:rPr>
        <w:t>Таблица 4</w:t>
      </w:r>
    </w:p>
    <w:tbl>
      <w:tblPr>
        <w:tblStyle w:val="TableGrid"/>
        <w:tblW w:w="10201" w:type="dxa"/>
        <w:tblInd w:w="-283" w:type="dxa"/>
        <w:tblCellMar>
          <w:top w:w="7" w:type="dxa"/>
          <w:left w:w="106" w:type="dxa"/>
          <w:right w:w="60" w:type="dxa"/>
        </w:tblCellMar>
        <w:tblLook w:val="04A0" w:firstRow="1" w:lastRow="0" w:firstColumn="1" w:lastColumn="0" w:noHBand="0" w:noVBand="1"/>
      </w:tblPr>
      <w:tblGrid>
        <w:gridCol w:w="409"/>
        <w:gridCol w:w="2349"/>
        <w:gridCol w:w="67"/>
        <w:gridCol w:w="712"/>
        <w:gridCol w:w="1094"/>
        <w:gridCol w:w="1094"/>
        <w:gridCol w:w="1448"/>
        <w:gridCol w:w="1070"/>
        <w:gridCol w:w="30"/>
        <w:gridCol w:w="1928"/>
      </w:tblGrid>
      <w:tr w:rsidR="00F50E9A" w:rsidRPr="00F50E9A" w:rsidTr="00F50E9A">
        <w:trPr>
          <w:trHeight w:val="286"/>
        </w:trPr>
        <w:tc>
          <w:tcPr>
            <w:tcW w:w="408" w:type="dxa"/>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п</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п</w:t>
            </w:r>
          </w:p>
        </w:tc>
        <w:tc>
          <w:tcPr>
            <w:tcW w:w="2349" w:type="dxa"/>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Наименование тем  (разделов) дисциплины</w:t>
            </w:r>
          </w:p>
        </w:tc>
        <w:tc>
          <w:tcPr>
            <w:tcW w:w="5161" w:type="dxa"/>
            <w:gridSpan w:val="7"/>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Трудоемкость в часах </w:t>
            </w:r>
          </w:p>
        </w:tc>
        <w:tc>
          <w:tcPr>
            <w:tcW w:w="2283" w:type="dxa"/>
            <w:tcBorders>
              <w:top w:val="single" w:sz="4" w:space="0" w:color="000000"/>
              <w:left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Формы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текущего контроля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успеваемости </w:t>
            </w:r>
          </w:p>
        </w:tc>
      </w:tr>
      <w:tr w:rsidR="00F50E9A" w:rsidRPr="00F50E9A" w:rsidTr="00F50E9A">
        <w:trPr>
          <w:trHeight w:val="338"/>
        </w:trPr>
        <w:tc>
          <w:tcPr>
            <w:tcW w:w="0" w:type="auto"/>
            <w:vMerge/>
            <w:tcBorders>
              <w:top w:val="nil"/>
              <w:left w:val="single" w:sz="4" w:space="0" w:color="000000"/>
              <w:bottom w:val="nil"/>
              <w:right w:val="single" w:sz="4" w:space="0" w:color="000000"/>
            </w:tcBorders>
          </w:tcPr>
          <w:p w:rsidR="00F50E9A" w:rsidRPr="00F50E9A" w:rsidRDefault="00F50E9A" w:rsidP="00993496">
            <w:pPr>
              <w:rPr>
                <w:rFonts w:ascii="Times New Roman" w:hAnsi="Times New Roman" w:cs="Times New Roman"/>
                <w:sz w:val="24"/>
                <w:szCs w:val="24"/>
              </w:rPr>
            </w:pPr>
          </w:p>
        </w:tc>
        <w:tc>
          <w:tcPr>
            <w:tcW w:w="0" w:type="auto"/>
            <w:vMerge/>
            <w:tcBorders>
              <w:top w:val="nil"/>
              <w:left w:val="single" w:sz="4" w:space="0" w:color="000000"/>
              <w:bottom w:val="nil"/>
              <w:right w:val="single" w:sz="4" w:space="0" w:color="000000"/>
            </w:tcBorders>
          </w:tcPr>
          <w:p w:rsidR="00F50E9A" w:rsidRPr="00F50E9A" w:rsidRDefault="00F50E9A" w:rsidP="00993496">
            <w:pPr>
              <w:rPr>
                <w:rFonts w:ascii="Times New Roman" w:hAnsi="Times New Roman" w:cs="Times New Roman"/>
                <w:sz w:val="24"/>
                <w:szCs w:val="24"/>
              </w:rPr>
            </w:pPr>
          </w:p>
        </w:tc>
        <w:tc>
          <w:tcPr>
            <w:tcW w:w="794" w:type="dxa"/>
            <w:gridSpan w:val="2"/>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Всего</w:t>
            </w:r>
          </w:p>
        </w:tc>
        <w:tc>
          <w:tcPr>
            <w:tcW w:w="3291" w:type="dxa"/>
            <w:gridSpan w:val="3"/>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Аудиторная работа </w:t>
            </w:r>
          </w:p>
        </w:tc>
        <w:tc>
          <w:tcPr>
            <w:tcW w:w="1037" w:type="dxa"/>
            <w:vMerge w:val="restart"/>
            <w:tcBorders>
              <w:top w:val="single" w:sz="4" w:space="0" w:color="000000"/>
              <w:left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Само стоя тельная  работа</w:t>
            </w:r>
          </w:p>
        </w:tc>
        <w:tc>
          <w:tcPr>
            <w:tcW w:w="2322" w:type="dxa"/>
            <w:gridSpan w:val="2"/>
            <w:tcBorders>
              <w:left w:val="single" w:sz="4" w:space="0" w:color="000000"/>
              <w:bottom w:val="nil"/>
              <w:right w:val="single" w:sz="4" w:space="0" w:color="000000"/>
            </w:tcBorders>
            <w:vAlign w:val="bottom"/>
          </w:tcPr>
          <w:p w:rsidR="00F50E9A" w:rsidRPr="00F50E9A" w:rsidRDefault="00F50E9A" w:rsidP="00993496">
            <w:pPr>
              <w:rPr>
                <w:rFonts w:ascii="Times New Roman" w:hAnsi="Times New Roman" w:cs="Times New Roman"/>
                <w:sz w:val="24"/>
                <w:szCs w:val="24"/>
              </w:rPr>
            </w:pPr>
          </w:p>
        </w:tc>
      </w:tr>
      <w:tr w:rsidR="00F50E9A" w:rsidRPr="00F50E9A" w:rsidTr="008F6CE7">
        <w:trPr>
          <w:trHeight w:val="847"/>
        </w:trPr>
        <w:tc>
          <w:tcPr>
            <w:tcW w:w="0" w:type="auto"/>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794" w:type="dxa"/>
            <w:gridSpan w:val="2"/>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F50E9A" w:rsidP="00F50E9A">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Общая, в </w:t>
            </w:r>
            <w:proofErr w:type="spellStart"/>
            <w:r w:rsidRPr="00F50E9A">
              <w:rPr>
                <w:rFonts w:ascii="Times New Roman" w:eastAsia="Times New Roman" w:hAnsi="Times New Roman" w:cs="Times New Roman"/>
                <w:sz w:val="24"/>
                <w:szCs w:val="24"/>
              </w:rPr>
              <w:t>т.ч</w:t>
            </w:r>
            <w:proofErr w:type="spellEnd"/>
            <w:r w:rsidRPr="00F50E9A">
              <w:rPr>
                <w:rFonts w:ascii="Times New Roman" w:eastAsia="Times New Roman" w:hAnsi="Times New Roman" w:cs="Times New Roman"/>
                <w:sz w:val="24"/>
                <w:szCs w:val="24"/>
              </w:rPr>
              <w:t>.</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Лек-</w:t>
            </w:r>
          </w:p>
          <w:p w:rsidR="00F50E9A" w:rsidRPr="00F50E9A" w:rsidRDefault="00F50E9A" w:rsidP="00993496">
            <w:pPr>
              <w:rPr>
                <w:rFonts w:ascii="Times New Roman" w:hAnsi="Times New Roman" w:cs="Times New Roman"/>
                <w:sz w:val="24"/>
                <w:szCs w:val="24"/>
              </w:rPr>
            </w:pPr>
            <w:proofErr w:type="spellStart"/>
            <w:r w:rsidRPr="00F50E9A">
              <w:rPr>
                <w:rFonts w:ascii="Times New Roman" w:eastAsia="Times New Roman" w:hAnsi="Times New Roman" w:cs="Times New Roman"/>
                <w:sz w:val="24"/>
                <w:szCs w:val="24"/>
              </w:rPr>
              <w:t>ции</w:t>
            </w:r>
            <w:proofErr w:type="spellEnd"/>
            <w:r w:rsidRPr="00F50E9A">
              <w:rPr>
                <w:rFonts w:ascii="Times New Roman" w:eastAsia="Times New Roman" w:hAnsi="Times New Roman" w:cs="Times New Roman"/>
                <w:sz w:val="24"/>
                <w:szCs w:val="24"/>
              </w:rPr>
              <w:t xml:space="preserve">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Семинары, </w:t>
            </w:r>
            <w:proofErr w:type="spellStart"/>
            <w:r w:rsidRPr="00F50E9A">
              <w:rPr>
                <w:rFonts w:ascii="Times New Roman" w:eastAsia="Times New Roman" w:hAnsi="Times New Roman" w:cs="Times New Roman"/>
                <w:sz w:val="24"/>
                <w:szCs w:val="24"/>
              </w:rPr>
              <w:t>практичес</w:t>
            </w:r>
            <w:proofErr w:type="spellEnd"/>
            <w:r w:rsidRPr="00F50E9A">
              <w:rPr>
                <w:rFonts w:ascii="Times New Roman" w:eastAsia="Times New Roman" w:hAnsi="Times New Roman" w:cs="Times New Roman"/>
                <w:sz w:val="24"/>
                <w:szCs w:val="24"/>
              </w:rPr>
              <w:t>-</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кие   занятия </w:t>
            </w:r>
          </w:p>
        </w:tc>
        <w:tc>
          <w:tcPr>
            <w:tcW w:w="0" w:type="auto"/>
            <w:vMerge/>
            <w:tcBorders>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2322" w:type="dxa"/>
            <w:gridSpan w:val="2"/>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r>
      <w:tr w:rsidR="00F50E9A" w:rsidRPr="00F50E9A" w:rsidTr="00F50E9A">
        <w:trPr>
          <w:trHeight w:val="1678"/>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1 </w:t>
            </w:r>
          </w:p>
        </w:tc>
        <w:tc>
          <w:tcPr>
            <w:tcW w:w="2349"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Тема 1. </w:t>
            </w:r>
            <w:r w:rsidRPr="00F50E9A">
              <w:rPr>
                <w:rFonts w:ascii="Times New Roman" w:hAnsi="Times New Roman" w:cs="Times New Roman"/>
                <w:sz w:val="24"/>
                <w:szCs w:val="24"/>
              </w:rPr>
              <w:t xml:space="preserve">Понятие имиджа и деловой репутации, их значение в позиционировании компании </w:t>
            </w:r>
          </w:p>
          <w:p w:rsidR="00F50E9A" w:rsidRPr="00F50E9A" w:rsidRDefault="00F50E9A" w:rsidP="00993496">
            <w:pPr>
              <w:rPr>
                <w:rFonts w:ascii="Times New Roman" w:hAnsi="Times New Roman" w:cs="Times New Roman"/>
                <w:sz w:val="24"/>
                <w:szCs w:val="24"/>
              </w:rPr>
            </w:pPr>
          </w:p>
          <w:p w:rsidR="00F50E9A" w:rsidRPr="00F50E9A" w:rsidRDefault="00F50E9A" w:rsidP="00993496">
            <w:pPr>
              <w:rPr>
                <w:rFonts w:ascii="Times New Roman" w:hAnsi="Times New Roman" w:cs="Times New Roman"/>
                <w:sz w:val="24"/>
                <w:szCs w:val="24"/>
              </w:rPr>
            </w:pP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18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6</w:t>
            </w:r>
            <w:r w:rsidR="0059243D">
              <w:t>/3</w:t>
            </w:r>
            <w:r w:rsidRPr="00F50E9A">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2/1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4/2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12/15</w:t>
            </w:r>
            <w:r w:rsidR="00F50E9A" w:rsidRPr="00F50E9A">
              <w:t xml:space="preserve"> </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ind w:firstLine="19"/>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Тесты Устные ответы на вопросы ситуационные задания </w:t>
            </w:r>
          </w:p>
        </w:tc>
      </w:tr>
      <w:tr w:rsidR="00F50E9A" w:rsidRPr="00F50E9A" w:rsidTr="00F50E9A">
        <w:trPr>
          <w:trHeight w:val="1404"/>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2 </w:t>
            </w:r>
          </w:p>
        </w:tc>
        <w:tc>
          <w:tcPr>
            <w:tcW w:w="2349" w:type="dxa"/>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2. </w:t>
            </w:r>
          </w:p>
          <w:p w:rsidR="00F50E9A" w:rsidRPr="00F50E9A" w:rsidRDefault="00F50E9A" w:rsidP="00F50E9A">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Факторы, влияющие на формирование имиджа и деловой репутации. </w:t>
            </w: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12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59243D">
              <w:t>/1,5</w:t>
            </w:r>
            <w:r w:rsidR="00F50E9A" w:rsidRPr="00F50E9A">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1</w:t>
            </w:r>
            <w:r w:rsidR="00F50E9A" w:rsidRPr="00F50E9A">
              <w:t xml:space="preserve">/- </w:t>
            </w:r>
            <w:r w:rsidR="0091093F">
              <w:t>0,5</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2/1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9/10,5</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Разбор кейсов </w:t>
            </w:r>
          </w:p>
          <w:p w:rsidR="00F50E9A" w:rsidRPr="00F50E9A" w:rsidRDefault="00F50E9A" w:rsidP="00993496">
            <w:pPr>
              <w:rPr>
                <w:rFonts w:ascii="Times New Roman" w:hAnsi="Times New Roman" w:cs="Times New Roman"/>
                <w:sz w:val="24"/>
                <w:szCs w:val="24"/>
              </w:rPr>
            </w:pPr>
          </w:p>
        </w:tc>
      </w:tr>
      <w:tr w:rsidR="00F50E9A" w:rsidRPr="00F50E9A" w:rsidTr="00F50E9A">
        <w:trPr>
          <w:trHeight w:val="2063"/>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3 </w:t>
            </w:r>
          </w:p>
        </w:tc>
        <w:tc>
          <w:tcPr>
            <w:tcW w:w="2349" w:type="dxa"/>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Тема 3. </w:t>
            </w:r>
          </w:p>
          <w:p w:rsidR="00F50E9A" w:rsidRPr="00F50E9A" w:rsidRDefault="00F50E9A" w:rsidP="00993496">
            <w:pPr>
              <w:pStyle w:val="Default"/>
            </w:pPr>
            <w:r w:rsidRPr="00F50E9A">
              <w:t xml:space="preserve">Корпоративная культура как фактор, определяющий </w:t>
            </w:r>
          </w:p>
          <w:p w:rsidR="00F50E9A" w:rsidRPr="00F50E9A" w:rsidRDefault="00F50E9A" w:rsidP="00993496">
            <w:pPr>
              <w:rPr>
                <w:rFonts w:ascii="Times New Roman" w:hAnsi="Times New Roman" w:cs="Times New Roman"/>
                <w:sz w:val="24"/>
                <w:szCs w:val="24"/>
              </w:rPr>
            </w:pPr>
            <w:r w:rsidRPr="00F50E9A">
              <w:rPr>
                <w:rFonts w:ascii="Times New Roman" w:hAnsi="Times New Roman" w:cs="Times New Roman"/>
                <w:sz w:val="24"/>
                <w:szCs w:val="24"/>
              </w:rPr>
              <w:t xml:space="preserve">узнаваемость и деловую репутацию компании </w:t>
            </w: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17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1352B9" w:rsidP="00993496">
            <w:pPr>
              <w:pStyle w:val="Default"/>
            </w:pPr>
            <w:r>
              <w:t>5 /</w:t>
            </w:r>
            <w:r w:rsidR="0059243D">
              <w:t>2,5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4/2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91093F" w:rsidP="00E734B1">
            <w:pPr>
              <w:pStyle w:val="Default"/>
            </w:pPr>
            <w:r>
              <w:t>12/</w:t>
            </w:r>
            <w:r w:rsidR="00E734B1">
              <w:t>14,5</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Тестовый опрос, сдача теории по основным блокам </w:t>
            </w:r>
          </w:p>
        </w:tc>
      </w:tr>
      <w:tr w:rsidR="00F50E9A" w:rsidRPr="00F50E9A" w:rsidTr="00F50E9A">
        <w:trPr>
          <w:trHeight w:val="1390"/>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lastRenderedPageBreak/>
              <w:t xml:space="preserve">4 </w:t>
            </w:r>
          </w:p>
        </w:tc>
        <w:tc>
          <w:tcPr>
            <w:tcW w:w="2349"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4.  </w:t>
            </w:r>
          </w:p>
          <w:p w:rsidR="00F50E9A" w:rsidRPr="00F50E9A" w:rsidRDefault="00F50E9A" w:rsidP="00AB6DDA">
            <w:pPr>
              <w:rPr>
                <w:rFonts w:ascii="Times New Roman" w:hAnsi="Times New Roman" w:cs="Times New Roman"/>
                <w:sz w:val="24"/>
                <w:szCs w:val="24"/>
              </w:rPr>
            </w:pPr>
            <w:proofErr w:type="gramStart"/>
            <w:r w:rsidRPr="00F50E9A">
              <w:rPr>
                <w:rFonts w:ascii="Times New Roman" w:eastAsia="Times New Roman" w:hAnsi="Times New Roman" w:cs="Times New Roman"/>
                <w:sz w:val="24"/>
                <w:szCs w:val="24"/>
              </w:rPr>
              <w:t>Влияние  социального</w:t>
            </w:r>
            <w:proofErr w:type="gramEnd"/>
            <w:r w:rsidRPr="00F50E9A">
              <w:rPr>
                <w:rFonts w:ascii="Times New Roman" w:eastAsia="Times New Roman" w:hAnsi="Times New Roman" w:cs="Times New Roman"/>
                <w:sz w:val="24"/>
                <w:szCs w:val="24"/>
              </w:rPr>
              <w:t xml:space="preserve"> маркетинга, спонсорства и благотворительности на имидж и деловую репутацию компании</w:t>
            </w:r>
          </w:p>
          <w:p w:rsidR="00F50E9A" w:rsidRPr="00F50E9A" w:rsidRDefault="00F50E9A" w:rsidP="00993496">
            <w:pPr>
              <w:rPr>
                <w:rFonts w:ascii="Times New Roman" w:hAnsi="Times New Roman" w:cs="Times New Roman"/>
                <w:sz w:val="24"/>
                <w:szCs w:val="24"/>
              </w:rPr>
            </w:pPr>
          </w:p>
          <w:p w:rsidR="00F50E9A" w:rsidRPr="00F50E9A" w:rsidRDefault="00F50E9A" w:rsidP="00AB6DDA">
            <w:pPr>
              <w:pStyle w:val="Default"/>
            </w:pPr>
          </w:p>
        </w:tc>
        <w:tc>
          <w:tcPr>
            <w:tcW w:w="794" w:type="dxa"/>
            <w:gridSpan w:val="2"/>
            <w:tcBorders>
              <w:top w:val="single" w:sz="4" w:space="0" w:color="000000"/>
              <w:left w:val="single" w:sz="4" w:space="0" w:color="000000"/>
              <w:bottom w:val="single" w:sz="4" w:space="0" w:color="000000"/>
              <w:right w:val="single" w:sz="4" w:space="0" w:color="000000"/>
            </w:tcBorders>
          </w:tcPr>
          <w:p w:rsidR="00033178" w:rsidRPr="00F50E9A" w:rsidRDefault="00033178" w:rsidP="00993496">
            <w:pPr>
              <w:pStyle w:val="Default"/>
            </w:pPr>
            <w:r w:rsidRPr="008D3F96">
              <w:rPr>
                <w:color w:val="auto"/>
              </w:rPr>
              <w:t>16</w:t>
            </w:r>
          </w:p>
        </w:tc>
        <w:tc>
          <w:tcPr>
            <w:tcW w:w="924" w:type="dxa"/>
            <w:tcBorders>
              <w:top w:val="single" w:sz="4" w:space="0" w:color="000000"/>
              <w:left w:val="single" w:sz="4" w:space="0" w:color="000000"/>
              <w:bottom w:val="single" w:sz="4" w:space="0" w:color="000000"/>
              <w:right w:val="single" w:sz="4" w:space="0" w:color="000000"/>
            </w:tcBorders>
          </w:tcPr>
          <w:p w:rsidR="0059243D" w:rsidRPr="00F50E9A" w:rsidRDefault="00E734B1" w:rsidP="00993496">
            <w:pPr>
              <w:pStyle w:val="Default"/>
            </w:pPr>
            <w:r>
              <w:rPr>
                <w:color w:val="auto"/>
              </w:rPr>
              <w:t>4</w:t>
            </w:r>
            <w:r w:rsidR="0059243D" w:rsidRPr="008D3F96">
              <w:rPr>
                <w:color w:val="auto"/>
              </w:rPr>
              <w:t>/1,5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2</w:t>
            </w:r>
            <w:r w:rsidR="00F50E9A" w:rsidRPr="00F50E9A">
              <w:t xml:space="preserve">/0,5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91093F" w:rsidP="00993496">
            <w:pPr>
              <w:pStyle w:val="Default"/>
            </w:pPr>
            <w:r>
              <w:t>2/1</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12</w:t>
            </w:r>
            <w:r w:rsidR="0091093F">
              <w:t>/14</w:t>
            </w:r>
            <w:r w:rsidR="00E734B1">
              <w:t>,5</w:t>
            </w:r>
            <w:r w:rsidRPr="00F50E9A">
              <w:t xml:space="preserve"> </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Обсуждение результатов</w:t>
            </w:r>
          </w:p>
        </w:tc>
      </w:tr>
      <w:tr w:rsidR="00F50E9A" w:rsidRPr="00F50E9A" w:rsidTr="00F50E9A">
        <w:tblPrEx>
          <w:tblCellMar>
            <w:right w:w="41" w:type="dxa"/>
          </w:tblCellMar>
        </w:tblPrEx>
        <w:trPr>
          <w:trHeight w:val="1843"/>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5. </w:t>
            </w:r>
          </w:p>
          <w:p w:rsidR="00F50E9A" w:rsidRPr="00E734B1"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Взаимосвязь персональ</w:t>
            </w:r>
            <w:r w:rsidR="00E734B1">
              <w:rPr>
                <w:rFonts w:ascii="Times New Roman" w:eastAsia="Times New Roman" w:hAnsi="Times New Roman" w:cs="Times New Roman"/>
                <w:sz w:val="24"/>
                <w:szCs w:val="24"/>
              </w:rPr>
              <w:t xml:space="preserve">ной </w:t>
            </w:r>
            <w:proofErr w:type="gramStart"/>
            <w:r w:rsidR="00E734B1">
              <w:rPr>
                <w:rFonts w:ascii="Times New Roman" w:eastAsia="Times New Roman" w:hAnsi="Times New Roman" w:cs="Times New Roman"/>
                <w:sz w:val="24"/>
                <w:szCs w:val="24"/>
              </w:rPr>
              <w:t>и  корпоративной</w:t>
            </w:r>
            <w:proofErr w:type="gramEnd"/>
            <w:r w:rsidR="00E734B1">
              <w:rPr>
                <w:rFonts w:ascii="Times New Roman" w:eastAsia="Times New Roman" w:hAnsi="Times New Roman" w:cs="Times New Roman"/>
                <w:sz w:val="24"/>
                <w:szCs w:val="24"/>
              </w:rPr>
              <w:t xml:space="preserve"> репутации.</w:t>
            </w:r>
          </w:p>
          <w:p w:rsidR="00F50E9A" w:rsidRPr="00F50E9A" w:rsidRDefault="00F50E9A" w:rsidP="00AB6DDA">
            <w:pPr>
              <w:pStyle w:val="Default"/>
            </w:pP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033178" w:rsidP="00993496">
            <w:pPr>
              <w:pStyle w:val="Default"/>
            </w:pPr>
            <w:r w:rsidRPr="008D3F96">
              <w:rPr>
                <w:color w:val="auto"/>
              </w:rPr>
              <w:t>16</w:t>
            </w:r>
            <w:r w:rsidR="00F50E9A" w:rsidRPr="00033178">
              <w:rPr>
                <w:color w:val="FF0000"/>
              </w:rPr>
              <w:t xml:space="preserve">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rPr>
                <w:color w:val="auto"/>
              </w:rPr>
              <w:t>4</w:t>
            </w:r>
            <w:r w:rsidR="0059243D" w:rsidRPr="008D3F96">
              <w:rPr>
                <w:color w:val="auto"/>
              </w:rPr>
              <w:t>/2,5</w:t>
            </w:r>
            <w:r w:rsidR="00F50E9A" w:rsidRPr="008D3F96">
              <w:rPr>
                <w:color w:val="auto"/>
              </w:rPr>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91093F">
              <w:t>/2</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E734B1">
            <w:pPr>
              <w:pStyle w:val="Default"/>
            </w:pPr>
            <w:r w:rsidRPr="00F50E9A">
              <w:t>12</w:t>
            </w:r>
            <w:r w:rsidR="0091093F">
              <w:t>/</w:t>
            </w:r>
            <w:r w:rsidR="00E734B1">
              <w:t>13,5</w:t>
            </w:r>
            <w:r w:rsidRPr="00F50E9A">
              <w:t xml:space="preserve">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Ситуационные задания; опрос по теоретическим аспектам темы </w:t>
            </w:r>
          </w:p>
          <w:p w:rsidR="00F50E9A" w:rsidRPr="00F50E9A" w:rsidRDefault="00F50E9A" w:rsidP="00993496">
            <w:pPr>
              <w:rPr>
                <w:rFonts w:ascii="Times New Roman" w:hAnsi="Times New Roman" w:cs="Times New Roman"/>
                <w:sz w:val="24"/>
                <w:szCs w:val="24"/>
              </w:rPr>
            </w:pPr>
          </w:p>
        </w:tc>
      </w:tr>
      <w:tr w:rsidR="00F50E9A" w:rsidRPr="00F50E9A" w:rsidTr="005F52D7">
        <w:tblPrEx>
          <w:tblCellMar>
            <w:right w:w="41" w:type="dxa"/>
          </w:tblCellMar>
        </w:tblPrEx>
        <w:trPr>
          <w:trHeight w:val="1970"/>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6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AB6DDA">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Тема 6</w:t>
            </w:r>
          </w:p>
          <w:p w:rsidR="00F50E9A" w:rsidRPr="00F50E9A" w:rsidRDefault="00F50E9A" w:rsidP="008F69AF">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Типичные ошибки и лучшие практики управления имиджем и деловой репутацией компании. </w:t>
            </w:r>
          </w:p>
          <w:p w:rsidR="00F50E9A" w:rsidRPr="00F50E9A" w:rsidRDefault="00F50E9A" w:rsidP="00AB6DDA">
            <w:pPr>
              <w:rPr>
                <w:rFonts w:ascii="Times New Roman" w:hAnsi="Times New Roman" w:cs="Times New Roman"/>
                <w:sz w:val="24"/>
                <w:szCs w:val="24"/>
              </w:rPr>
            </w:pPr>
          </w:p>
        </w:tc>
        <w:tc>
          <w:tcPr>
            <w:tcW w:w="722" w:type="dxa"/>
            <w:tcBorders>
              <w:top w:val="single" w:sz="4" w:space="0" w:color="000000"/>
              <w:left w:val="single" w:sz="4" w:space="0" w:color="000000"/>
              <w:bottom w:val="single" w:sz="4" w:space="0" w:color="000000"/>
              <w:right w:val="single" w:sz="4" w:space="0" w:color="000000"/>
            </w:tcBorders>
          </w:tcPr>
          <w:p w:rsidR="00033178" w:rsidRPr="00F50E9A" w:rsidRDefault="00033178" w:rsidP="00993496">
            <w:pPr>
              <w:pStyle w:val="Default"/>
            </w:pPr>
            <w:r w:rsidRPr="008D3F96">
              <w:rPr>
                <w:color w:val="auto"/>
              </w:rPr>
              <w:t>16</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5</w:t>
            </w:r>
            <w:r w:rsidR="00F50E9A" w:rsidRPr="00F50E9A">
              <w:t xml:space="preserve"> </w:t>
            </w:r>
            <w:r w:rsidR="0059243D">
              <w:t>/2,5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91093F" w:rsidP="00993496">
            <w:pPr>
              <w:pStyle w:val="Default"/>
            </w:pPr>
            <w:r>
              <w:t>2/0,5</w:t>
            </w:r>
            <w:r w:rsidR="00F50E9A" w:rsidRPr="00F50E9A">
              <w:t xml:space="preserve">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F50E9A" w:rsidRPr="00F50E9A">
              <w:t xml:space="preserve">/2 </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1352B9" w:rsidP="00E734B1">
            <w:pPr>
              <w:pStyle w:val="Default"/>
            </w:pPr>
            <w:r>
              <w:t>10</w:t>
            </w:r>
            <w:r w:rsidR="0091093F">
              <w:t>/</w:t>
            </w:r>
            <w:r w:rsidR="00E734B1">
              <w:t>13,5</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Работа в малых группах Решение кейса, обсуждение проблем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в форме  докладов </w:t>
            </w:r>
          </w:p>
        </w:tc>
      </w:tr>
      <w:tr w:rsidR="00F50E9A" w:rsidRPr="00F50E9A" w:rsidTr="00F50E9A">
        <w:tblPrEx>
          <w:tblCellMar>
            <w:right w:w="41" w:type="dxa"/>
          </w:tblCellMar>
        </w:tblPrEx>
        <w:trPr>
          <w:trHeight w:val="1548"/>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7.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7 </w:t>
            </w:r>
          </w:p>
          <w:p w:rsidR="00F50E9A" w:rsidRPr="00F50E9A" w:rsidRDefault="00F50E9A" w:rsidP="00F50E9A">
            <w:pPr>
              <w:rPr>
                <w:rFonts w:ascii="Times New Roman" w:hAnsi="Times New Roman" w:cs="Times New Roman"/>
                <w:sz w:val="24"/>
                <w:szCs w:val="24"/>
              </w:rPr>
            </w:pPr>
            <w:r w:rsidRPr="00F50E9A">
              <w:rPr>
                <w:rFonts w:ascii="Times New Roman" w:hAnsi="Times New Roman" w:cs="Times New Roman"/>
                <w:sz w:val="24"/>
                <w:szCs w:val="24"/>
              </w:rPr>
              <w:t>Ос</w:t>
            </w:r>
            <w:r w:rsidR="0059243D">
              <w:rPr>
                <w:rFonts w:ascii="Times New Roman" w:hAnsi="Times New Roman" w:cs="Times New Roman"/>
                <w:sz w:val="24"/>
                <w:szCs w:val="24"/>
              </w:rPr>
              <w:t xml:space="preserve">обенности современных подходов </w:t>
            </w:r>
            <w:r w:rsidRPr="00F50E9A">
              <w:rPr>
                <w:rFonts w:ascii="Times New Roman" w:hAnsi="Times New Roman" w:cs="Times New Roman"/>
                <w:sz w:val="24"/>
                <w:szCs w:val="24"/>
              </w:rPr>
              <w:t xml:space="preserve">к управлению процессом формирования деловой репутации и корпоративного имиджа. </w:t>
            </w: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13 </w:t>
            </w:r>
          </w:p>
        </w:tc>
        <w:tc>
          <w:tcPr>
            <w:tcW w:w="924" w:type="dxa"/>
            <w:tcBorders>
              <w:top w:val="single" w:sz="4" w:space="0" w:color="000000"/>
              <w:left w:val="single" w:sz="4" w:space="0" w:color="000000"/>
              <w:bottom w:val="single" w:sz="4" w:space="0" w:color="000000"/>
              <w:right w:val="single" w:sz="4" w:space="0" w:color="000000"/>
            </w:tcBorders>
          </w:tcPr>
          <w:p w:rsidR="00F758D0" w:rsidRPr="008D3F96" w:rsidRDefault="00E734B1" w:rsidP="00993496">
            <w:pPr>
              <w:pStyle w:val="Default"/>
              <w:rPr>
                <w:color w:val="auto"/>
              </w:rPr>
            </w:pPr>
            <w:r>
              <w:rPr>
                <w:color w:val="auto"/>
              </w:rPr>
              <w:t>3</w:t>
            </w:r>
            <w:r w:rsidR="00F758D0" w:rsidRPr="008D3F96">
              <w:rPr>
                <w:color w:val="auto"/>
              </w:rPr>
              <w:t>/2,5</w:t>
            </w:r>
          </w:p>
          <w:p w:rsidR="00F758D0" w:rsidRPr="008D3F96" w:rsidRDefault="00F758D0" w:rsidP="00993496">
            <w:pPr>
              <w:pStyle w:val="Default"/>
              <w:rPr>
                <w:color w:val="auto"/>
              </w:rPr>
            </w:pPr>
          </w:p>
          <w:p w:rsidR="0059243D" w:rsidRPr="008D3F96" w:rsidRDefault="0059243D" w:rsidP="00993496">
            <w:pPr>
              <w:pStyle w:val="Default"/>
              <w:rPr>
                <w:color w:val="auto"/>
              </w:rPr>
            </w:pP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F50E9A">
            <w:pPr>
              <w:pStyle w:val="Default"/>
            </w:pPr>
            <w:r>
              <w:t>2</w:t>
            </w:r>
            <w:r w:rsidR="0091093F">
              <w:t>/2</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91093F" w:rsidP="00E734B1">
            <w:pPr>
              <w:pStyle w:val="Default"/>
            </w:pPr>
            <w:r>
              <w:t>10/</w:t>
            </w:r>
            <w:r w:rsidR="00E734B1">
              <w:t>10,5</w:t>
            </w:r>
            <w:r w:rsidR="00F50E9A" w:rsidRPr="00F50E9A">
              <w:t xml:space="preserve">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Доклады Дискуссия по современным подходам формирования имиджа и деловой репутации</w:t>
            </w:r>
          </w:p>
        </w:tc>
      </w:tr>
      <w:tr w:rsidR="00F50E9A" w:rsidRPr="00F50E9A" w:rsidTr="00F50E9A">
        <w:tblPrEx>
          <w:tblCellMar>
            <w:right w:w="41" w:type="dxa"/>
          </w:tblCellMar>
        </w:tblPrEx>
        <w:trPr>
          <w:trHeight w:val="562"/>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В целом по дисциплине</w:t>
            </w:r>
          </w:p>
          <w:p w:rsidR="00F50E9A" w:rsidRPr="00F50E9A" w:rsidRDefault="00F50E9A" w:rsidP="00993496">
            <w:pPr>
              <w:jc w:val="both"/>
              <w:rPr>
                <w:rFonts w:ascii="Times New Roman" w:hAnsi="Times New Roman" w:cs="Times New Roman"/>
                <w:sz w:val="24"/>
                <w:szCs w:val="24"/>
              </w:rPr>
            </w:pP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rPr>
                <w:b/>
                <w:bCs/>
              </w:rPr>
              <w:t xml:space="preserve">108 </w:t>
            </w:r>
          </w:p>
        </w:tc>
        <w:tc>
          <w:tcPr>
            <w:tcW w:w="924" w:type="dxa"/>
            <w:tcBorders>
              <w:top w:val="single" w:sz="4" w:space="0" w:color="000000"/>
              <w:left w:val="single" w:sz="4" w:space="0" w:color="000000"/>
              <w:bottom w:val="single" w:sz="4" w:space="0" w:color="000000"/>
              <w:right w:val="single" w:sz="4" w:space="0" w:color="000000"/>
            </w:tcBorders>
          </w:tcPr>
          <w:p w:rsidR="00F50E9A" w:rsidRPr="00A905EC" w:rsidRDefault="00E734B1" w:rsidP="0059243D">
            <w:pPr>
              <w:pStyle w:val="Default"/>
              <w:rPr>
                <w:color w:val="auto"/>
              </w:rPr>
            </w:pPr>
            <w:r>
              <w:rPr>
                <w:bCs/>
                <w:color w:val="auto"/>
              </w:rPr>
              <w:t>30</w:t>
            </w:r>
            <w:r w:rsidR="00404764" w:rsidRPr="00A905EC">
              <w:rPr>
                <w:bCs/>
                <w:color w:val="auto"/>
              </w:rPr>
              <w:t>/</w:t>
            </w:r>
            <w:r w:rsidR="0059243D" w:rsidRPr="0059243D">
              <w:rPr>
                <w:bCs/>
                <w:color w:val="auto"/>
              </w:rPr>
              <w:t>16</w:t>
            </w:r>
            <w:r w:rsidR="00F50E9A" w:rsidRPr="00A905EC">
              <w:rPr>
                <w:bCs/>
                <w:color w:val="auto"/>
              </w:rPr>
              <w:t xml:space="preserve"> </w:t>
            </w:r>
          </w:p>
        </w:tc>
        <w:tc>
          <w:tcPr>
            <w:tcW w:w="703" w:type="dxa"/>
            <w:tcBorders>
              <w:top w:val="single" w:sz="4" w:space="0" w:color="000000"/>
              <w:left w:val="single" w:sz="4" w:space="0" w:color="000000"/>
              <w:bottom w:val="single" w:sz="4" w:space="0" w:color="000000"/>
              <w:right w:val="single" w:sz="4" w:space="0" w:color="000000"/>
            </w:tcBorders>
          </w:tcPr>
          <w:p w:rsidR="0059243D" w:rsidRPr="008D3F96" w:rsidRDefault="0059243D" w:rsidP="00993496">
            <w:pPr>
              <w:pStyle w:val="Default"/>
              <w:rPr>
                <w:color w:val="auto"/>
              </w:rPr>
            </w:pPr>
            <w:r w:rsidRPr="008D3F96">
              <w:rPr>
                <w:bCs/>
                <w:color w:val="auto"/>
              </w:rPr>
              <w:t>10/4</w:t>
            </w:r>
          </w:p>
        </w:tc>
        <w:tc>
          <w:tcPr>
            <w:tcW w:w="1664" w:type="dxa"/>
            <w:tcBorders>
              <w:top w:val="single" w:sz="4" w:space="0" w:color="000000"/>
              <w:left w:val="single" w:sz="4" w:space="0" w:color="000000"/>
              <w:bottom w:val="single" w:sz="4" w:space="0" w:color="000000"/>
              <w:right w:val="single" w:sz="4" w:space="0" w:color="000000"/>
            </w:tcBorders>
          </w:tcPr>
          <w:p w:rsidR="00F50E9A" w:rsidRPr="00A905EC" w:rsidRDefault="00E734B1" w:rsidP="00993496">
            <w:pPr>
              <w:pStyle w:val="Default"/>
              <w:rPr>
                <w:color w:val="auto"/>
              </w:rPr>
            </w:pPr>
            <w:r>
              <w:rPr>
                <w:bCs/>
                <w:color w:val="auto"/>
              </w:rPr>
              <w:t>20</w:t>
            </w:r>
            <w:r w:rsidR="001352B9" w:rsidRPr="00A905EC">
              <w:rPr>
                <w:bCs/>
                <w:color w:val="auto"/>
              </w:rPr>
              <w:t>/</w:t>
            </w:r>
            <w:r w:rsidR="00F50E9A" w:rsidRPr="00A905EC">
              <w:rPr>
                <w:bCs/>
                <w:color w:val="auto"/>
              </w:rPr>
              <w:t xml:space="preserve">12 </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A905EC" w:rsidRDefault="001352B9" w:rsidP="00E734B1">
            <w:pPr>
              <w:pStyle w:val="Default"/>
              <w:rPr>
                <w:color w:val="auto"/>
              </w:rPr>
            </w:pPr>
            <w:r w:rsidRPr="00A905EC">
              <w:rPr>
                <w:bCs/>
                <w:color w:val="auto"/>
              </w:rPr>
              <w:t>7</w:t>
            </w:r>
            <w:r w:rsidR="00E734B1">
              <w:rPr>
                <w:bCs/>
                <w:color w:val="auto"/>
              </w:rPr>
              <w:t>8</w:t>
            </w:r>
            <w:r w:rsidRPr="00A905EC">
              <w:rPr>
                <w:bCs/>
                <w:color w:val="auto"/>
              </w:rPr>
              <w:t>/</w:t>
            </w:r>
            <w:r w:rsidR="00F50E9A" w:rsidRPr="00A905EC">
              <w:rPr>
                <w:bCs/>
                <w:color w:val="auto"/>
              </w:rPr>
              <w:t xml:space="preserve">92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Pr>
                <w:rFonts w:ascii="Times New Roman" w:hAnsi="Times New Roman" w:cs="Times New Roman"/>
                <w:sz w:val="24"/>
                <w:szCs w:val="24"/>
              </w:rPr>
              <w:t>Согласно учебному плану:</w:t>
            </w:r>
          </w:p>
          <w:p w:rsidR="00F50E9A" w:rsidRPr="00F50E9A" w:rsidRDefault="00F50E9A" w:rsidP="00993496">
            <w:pPr>
              <w:rPr>
                <w:rFonts w:ascii="Times New Roman" w:hAnsi="Times New Roman" w:cs="Times New Roman"/>
                <w:sz w:val="24"/>
                <w:szCs w:val="24"/>
              </w:rPr>
            </w:pPr>
            <w:r>
              <w:rPr>
                <w:rFonts w:ascii="Times New Roman" w:eastAsia="Times New Roman" w:hAnsi="Times New Roman" w:cs="Times New Roman"/>
                <w:sz w:val="24"/>
                <w:szCs w:val="24"/>
              </w:rPr>
              <w:t>к</w:t>
            </w:r>
            <w:r w:rsidRPr="00F50E9A">
              <w:rPr>
                <w:rFonts w:ascii="Times New Roman" w:eastAsia="Times New Roman" w:hAnsi="Times New Roman" w:cs="Times New Roman"/>
                <w:sz w:val="24"/>
                <w:szCs w:val="24"/>
              </w:rPr>
              <w:t>онтрольная работа</w:t>
            </w:r>
          </w:p>
        </w:tc>
      </w:tr>
      <w:tr w:rsidR="00F50E9A" w:rsidRPr="00F50E9A" w:rsidTr="00F50E9A">
        <w:tblPrEx>
          <w:tblCellMar>
            <w:right w:w="41" w:type="dxa"/>
          </w:tblCellMar>
        </w:tblPrEx>
        <w:trPr>
          <w:trHeight w:val="331"/>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2421"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Итого в % </w:t>
            </w: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28%/15%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33%/25%</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67%/75%</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72%/85%</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r>
    </w:tbl>
    <w:p w:rsidR="008F6CE7" w:rsidRDefault="008F6CE7" w:rsidP="00993496">
      <w:pPr>
        <w:spacing w:after="0" w:line="240" w:lineRule="auto"/>
        <w:jc w:val="center"/>
        <w:rPr>
          <w:rFonts w:ascii="Times New Roman" w:hAnsi="Times New Roman" w:cs="Times New Roman"/>
          <w:sz w:val="24"/>
          <w:szCs w:val="24"/>
        </w:rPr>
      </w:pPr>
    </w:p>
    <w:p w:rsidR="00243478" w:rsidRPr="00DC1C0A" w:rsidRDefault="00243478" w:rsidP="00993496">
      <w:pPr>
        <w:spacing w:after="0" w:line="240" w:lineRule="auto"/>
        <w:ind w:firstLine="709"/>
        <w:jc w:val="both"/>
        <w:rPr>
          <w:rFonts w:ascii="Times New Roman" w:eastAsia="Times New Roman" w:hAnsi="Times New Roman" w:cs="Times New Roman"/>
          <w:b/>
          <w:color w:val="auto"/>
          <w:sz w:val="28"/>
          <w:szCs w:val="28"/>
        </w:rPr>
      </w:pPr>
      <w:r w:rsidRPr="00DC1C0A">
        <w:rPr>
          <w:rFonts w:ascii="Times New Roman" w:eastAsia="Times New Roman" w:hAnsi="Times New Roman" w:cs="Times New Roman"/>
          <w:b/>
          <w:color w:val="auto"/>
          <w:sz w:val="28"/>
          <w:szCs w:val="28"/>
        </w:rPr>
        <w:t xml:space="preserve">5.3. Содержание семинаров, практических занятий </w:t>
      </w:r>
    </w:p>
    <w:p w:rsidR="00B24C5F" w:rsidRDefault="00B24C5F" w:rsidP="00993496">
      <w:pPr>
        <w:spacing w:after="0" w:line="240" w:lineRule="auto"/>
        <w:ind w:firstLine="709"/>
        <w:jc w:val="both"/>
        <w:rPr>
          <w:rFonts w:ascii="Times New Roman" w:eastAsia="Times New Roman" w:hAnsi="Times New Roman" w:cs="Times New Roman"/>
          <w:b/>
          <w:color w:val="auto"/>
          <w:sz w:val="24"/>
          <w:szCs w:val="24"/>
        </w:rPr>
      </w:pPr>
    </w:p>
    <w:p w:rsidR="00B24C5F" w:rsidRPr="00F50E9A" w:rsidRDefault="00F50E9A" w:rsidP="00F50E9A">
      <w:pPr>
        <w:spacing w:after="0" w:line="240" w:lineRule="auto"/>
        <w:ind w:firstLine="709"/>
        <w:jc w:val="right"/>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Таблица 5</w:t>
      </w:r>
    </w:p>
    <w:tbl>
      <w:tblPr>
        <w:tblStyle w:val="TableGrid"/>
        <w:tblW w:w="10049" w:type="dxa"/>
        <w:tblInd w:w="10" w:type="dxa"/>
        <w:tblLayout w:type="fixed"/>
        <w:tblCellMar>
          <w:top w:w="7" w:type="dxa"/>
          <w:left w:w="103" w:type="dxa"/>
          <w:right w:w="48" w:type="dxa"/>
        </w:tblCellMar>
        <w:tblLook w:val="04A0" w:firstRow="1" w:lastRow="0" w:firstColumn="1" w:lastColumn="0" w:noHBand="0" w:noVBand="1"/>
      </w:tblPr>
      <w:tblGrid>
        <w:gridCol w:w="2411"/>
        <w:gridCol w:w="4945"/>
        <w:gridCol w:w="2693"/>
      </w:tblGrid>
      <w:tr w:rsidR="00E54518" w:rsidRPr="00EE2471" w:rsidTr="00CD531B">
        <w:trPr>
          <w:trHeight w:val="842"/>
        </w:trPr>
        <w:tc>
          <w:tcPr>
            <w:tcW w:w="2411" w:type="dxa"/>
            <w:tcBorders>
              <w:top w:val="single" w:sz="4" w:space="0" w:color="auto"/>
              <w:left w:val="single" w:sz="4" w:space="0" w:color="auto"/>
              <w:bottom w:val="single" w:sz="4" w:space="0" w:color="auto"/>
              <w:right w:val="single" w:sz="4" w:space="0" w:color="auto"/>
            </w:tcBorders>
          </w:tcPr>
          <w:p w:rsidR="00E54518" w:rsidRPr="00EE2471" w:rsidRDefault="00E54518" w:rsidP="00F50E9A">
            <w:pPr>
              <w:keepNext/>
              <w:ind w:firstLine="25"/>
              <w:jc w:val="both"/>
              <w:rPr>
                <w:rFonts w:ascii="Times New Roman" w:hAnsi="Times New Roman" w:cs="Times New Roman"/>
                <w:b/>
                <w:sz w:val="24"/>
                <w:szCs w:val="24"/>
              </w:rPr>
            </w:pPr>
            <w:r w:rsidRPr="00EE2471">
              <w:rPr>
                <w:rFonts w:ascii="Times New Roman" w:hAnsi="Times New Roman" w:cs="Times New Roman"/>
                <w:b/>
                <w:sz w:val="24"/>
                <w:szCs w:val="24"/>
              </w:rPr>
              <w:t>Наименование тем (разделов) дисциплины</w:t>
            </w:r>
          </w:p>
        </w:tc>
        <w:tc>
          <w:tcPr>
            <w:tcW w:w="4945" w:type="dxa"/>
            <w:tcBorders>
              <w:top w:val="single" w:sz="4" w:space="0" w:color="auto"/>
              <w:left w:val="single" w:sz="4" w:space="0" w:color="auto"/>
              <w:bottom w:val="single" w:sz="4" w:space="0" w:color="auto"/>
              <w:right w:val="single" w:sz="4" w:space="0" w:color="auto"/>
            </w:tcBorders>
          </w:tcPr>
          <w:p w:rsidR="000868BF" w:rsidRPr="00EE2471" w:rsidRDefault="00E54518" w:rsidP="00993496">
            <w:pPr>
              <w:keepNext/>
              <w:ind w:firstLine="709"/>
              <w:jc w:val="both"/>
              <w:rPr>
                <w:rFonts w:ascii="Times New Roman" w:hAnsi="Times New Roman" w:cs="Times New Roman"/>
                <w:b/>
                <w:sz w:val="24"/>
                <w:szCs w:val="24"/>
              </w:rPr>
            </w:pPr>
            <w:r w:rsidRPr="00EE2471">
              <w:rPr>
                <w:rFonts w:ascii="Times New Roman" w:hAnsi="Times New Roman" w:cs="Times New Roman"/>
                <w:b/>
                <w:sz w:val="24"/>
                <w:szCs w:val="24"/>
              </w:rPr>
              <w:t>Перечень вопросов для обсуждения на семи</w:t>
            </w:r>
            <w:r w:rsidR="000868BF">
              <w:rPr>
                <w:rFonts w:ascii="Times New Roman" w:hAnsi="Times New Roman" w:cs="Times New Roman"/>
                <w:b/>
                <w:sz w:val="24"/>
                <w:szCs w:val="24"/>
              </w:rPr>
              <w:t>нарских, практических занятиях</w:t>
            </w:r>
          </w:p>
        </w:tc>
        <w:tc>
          <w:tcPr>
            <w:tcW w:w="2693" w:type="dxa"/>
            <w:tcBorders>
              <w:top w:val="single" w:sz="4" w:space="0" w:color="auto"/>
              <w:left w:val="single" w:sz="4" w:space="0" w:color="auto"/>
              <w:bottom w:val="single" w:sz="4" w:space="0" w:color="auto"/>
              <w:right w:val="single" w:sz="4" w:space="0" w:color="auto"/>
            </w:tcBorders>
          </w:tcPr>
          <w:p w:rsidR="00E54518" w:rsidRPr="00EE2471" w:rsidRDefault="00E54518" w:rsidP="00993496">
            <w:pPr>
              <w:keepNext/>
              <w:ind w:firstLine="709"/>
              <w:jc w:val="both"/>
              <w:rPr>
                <w:rFonts w:ascii="Times New Roman" w:hAnsi="Times New Roman" w:cs="Times New Roman"/>
                <w:b/>
                <w:sz w:val="24"/>
                <w:szCs w:val="24"/>
              </w:rPr>
            </w:pPr>
            <w:r w:rsidRPr="00EE2471">
              <w:rPr>
                <w:rFonts w:ascii="Times New Roman" w:hAnsi="Times New Roman" w:cs="Times New Roman"/>
                <w:b/>
                <w:sz w:val="24"/>
                <w:szCs w:val="24"/>
              </w:rPr>
              <w:t>Формы проведения занятий</w:t>
            </w:r>
          </w:p>
        </w:tc>
      </w:tr>
      <w:tr w:rsidR="00506BB0" w:rsidRPr="00EE2471" w:rsidTr="00CD531B">
        <w:trPr>
          <w:trHeight w:val="686"/>
        </w:trPr>
        <w:tc>
          <w:tcPr>
            <w:tcW w:w="2411" w:type="dxa"/>
            <w:tcBorders>
              <w:top w:val="single" w:sz="4" w:space="0" w:color="auto"/>
              <w:left w:val="single" w:sz="4" w:space="0" w:color="000000"/>
              <w:bottom w:val="single" w:sz="4" w:space="0" w:color="000000"/>
              <w:right w:val="single" w:sz="4" w:space="0" w:color="000000"/>
            </w:tcBorders>
          </w:tcPr>
          <w:p w:rsidR="00506BB0" w:rsidRPr="00EE2471" w:rsidRDefault="00506BB0"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1. </w:t>
            </w:r>
            <w:r w:rsidRPr="00EE2471">
              <w:rPr>
                <w:rFonts w:ascii="Times New Roman" w:hAnsi="Times New Roman" w:cs="Times New Roman"/>
                <w:sz w:val="24"/>
                <w:szCs w:val="24"/>
              </w:rPr>
              <w:t xml:space="preserve">Понятие имиджа и деловой репутации, их значение в </w:t>
            </w:r>
            <w:r w:rsidRPr="00EE2471">
              <w:rPr>
                <w:rFonts w:ascii="Times New Roman" w:hAnsi="Times New Roman" w:cs="Times New Roman"/>
                <w:sz w:val="24"/>
                <w:szCs w:val="24"/>
              </w:rPr>
              <w:lastRenderedPageBreak/>
              <w:t xml:space="preserve">позиционировании компании </w:t>
            </w:r>
          </w:p>
          <w:p w:rsidR="00506BB0" w:rsidRPr="00EE2471" w:rsidRDefault="00506BB0" w:rsidP="00993496">
            <w:pPr>
              <w:rPr>
                <w:rFonts w:ascii="Times New Roman" w:hAnsi="Times New Roman" w:cs="Times New Roman"/>
                <w:sz w:val="24"/>
                <w:szCs w:val="24"/>
              </w:rPr>
            </w:pPr>
          </w:p>
        </w:tc>
        <w:tc>
          <w:tcPr>
            <w:tcW w:w="4945" w:type="dxa"/>
            <w:tcBorders>
              <w:top w:val="single" w:sz="4" w:space="0" w:color="auto"/>
              <w:left w:val="single" w:sz="4" w:space="0" w:color="000000"/>
              <w:bottom w:val="single" w:sz="4" w:space="0" w:color="000000"/>
              <w:right w:val="single" w:sz="4" w:space="0" w:color="000000"/>
            </w:tcBorders>
          </w:tcPr>
          <w:p w:rsidR="00F648B1" w:rsidRPr="00F648B1" w:rsidRDefault="00F648B1" w:rsidP="00F648B1">
            <w:pPr>
              <w:pStyle w:val="Default"/>
            </w:pPr>
            <w:r w:rsidRPr="00F648B1">
              <w:rPr>
                <w:b/>
              </w:rPr>
              <w:lastRenderedPageBreak/>
              <w:t xml:space="preserve">Вопросы для контроля знаний и обсуждения </w:t>
            </w:r>
          </w:p>
          <w:p w:rsidR="00F648B1" w:rsidRDefault="00F648B1" w:rsidP="00993496">
            <w:pPr>
              <w:pStyle w:val="Default"/>
            </w:pPr>
          </w:p>
          <w:p w:rsidR="00506BB0" w:rsidRPr="00EE2471" w:rsidRDefault="00506BB0" w:rsidP="00993496">
            <w:pPr>
              <w:pStyle w:val="Default"/>
            </w:pPr>
            <w:r w:rsidRPr="00EE2471">
              <w:t xml:space="preserve">Понятие имиджа и деловой репутации компании, их практическая ценность для </w:t>
            </w:r>
            <w:r w:rsidRPr="00EE2471">
              <w:lastRenderedPageBreak/>
              <w:t xml:space="preserve">компании. </w:t>
            </w:r>
            <w:r w:rsidR="00EA47A1">
              <w:t xml:space="preserve">Повышение конкурентоспособности компании  </w:t>
            </w:r>
          </w:p>
          <w:p w:rsidR="00641D45" w:rsidRPr="00EE2471" w:rsidRDefault="00AE3C44" w:rsidP="00993496">
            <w:pPr>
              <w:pStyle w:val="Default"/>
            </w:pPr>
            <w:r w:rsidRPr="00AE3C44">
              <w:t>1,2. (3,4,5)</w:t>
            </w:r>
          </w:p>
        </w:tc>
        <w:tc>
          <w:tcPr>
            <w:tcW w:w="2693" w:type="dxa"/>
            <w:tcBorders>
              <w:top w:val="single" w:sz="4" w:space="0" w:color="auto"/>
              <w:left w:val="single" w:sz="4" w:space="0" w:color="000000"/>
              <w:bottom w:val="single" w:sz="4" w:space="0" w:color="000000"/>
              <w:right w:val="single" w:sz="4" w:space="0" w:color="000000"/>
            </w:tcBorders>
          </w:tcPr>
          <w:p w:rsidR="00506BB0" w:rsidRPr="00EE2471" w:rsidRDefault="00506BB0" w:rsidP="00993496">
            <w:pPr>
              <w:pStyle w:val="Default"/>
            </w:pPr>
            <w:r w:rsidRPr="00EE2471">
              <w:lastRenderedPageBreak/>
              <w:t xml:space="preserve">Устный ответ. Мультимедийная презентация. Панельная дискуссия. Тестирование. </w:t>
            </w:r>
          </w:p>
        </w:tc>
      </w:tr>
      <w:tr w:rsidR="00506BB0" w:rsidRPr="00EE2471" w:rsidTr="00CD531B">
        <w:trPr>
          <w:trHeight w:val="3103"/>
        </w:trPr>
        <w:tc>
          <w:tcPr>
            <w:tcW w:w="2411" w:type="dxa"/>
            <w:tcBorders>
              <w:top w:val="single" w:sz="4" w:space="0" w:color="000000"/>
              <w:left w:val="single" w:sz="4" w:space="0" w:color="000000"/>
              <w:bottom w:val="single" w:sz="4" w:space="0" w:color="000000"/>
              <w:right w:val="single" w:sz="4" w:space="0" w:color="000000"/>
            </w:tcBorders>
            <w:vAlign w:val="center"/>
          </w:tcPr>
          <w:p w:rsidR="00506BB0" w:rsidRDefault="00506BB0" w:rsidP="00993496">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2. </w:t>
            </w:r>
          </w:p>
          <w:p w:rsidR="00812F0C" w:rsidRPr="00812F0C" w:rsidRDefault="00812F0C" w:rsidP="00812F0C">
            <w:pPr>
              <w:rPr>
                <w:rFonts w:ascii="Times New Roman" w:eastAsia="Times New Roman" w:hAnsi="Times New Roman" w:cs="Times New Roman"/>
                <w:sz w:val="24"/>
                <w:szCs w:val="24"/>
              </w:rPr>
            </w:pPr>
            <w:r w:rsidRPr="00812F0C">
              <w:rPr>
                <w:rFonts w:ascii="Times New Roman" w:eastAsia="Times New Roman" w:hAnsi="Times New Roman" w:cs="Times New Roman"/>
                <w:sz w:val="24"/>
                <w:szCs w:val="24"/>
              </w:rPr>
              <w:t>Факторы, влияющие на формирование имиджа и деловой репутации</w:t>
            </w:r>
            <w:r>
              <w:rPr>
                <w:rFonts w:ascii="Times New Roman" w:eastAsia="Times New Roman" w:hAnsi="Times New Roman" w:cs="Times New Roman"/>
                <w:sz w:val="24"/>
                <w:szCs w:val="24"/>
              </w:rPr>
              <w:t xml:space="preserve">. </w:t>
            </w:r>
          </w:p>
          <w:p w:rsidR="00812F0C" w:rsidRPr="00EE2471" w:rsidRDefault="00812F0C" w:rsidP="00993496">
            <w:pPr>
              <w:rPr>
                <w:rFonts w:ascii="Times New Roman" w:hAnsi="Times New Roman" w:cs="Times New Roman"/>
                <w:sz w:val="24"/>
                <w:szCs w:val="24"/>
              </w:rPr>
            </w:pPr>
          </w:p>
          <w:p w:rsidR="00506BB0" w:rsidRPr="00EE2471" w:rsidRDefault="00506BB0" w:rsidP="00993496">
            <w:pPr>
              <w:rPr>
                <w:rFonts w:ascii="Times New Roman" w:hAnsi="Times New Roman" w:cs="Times New Roman"/>
                <w:sz w:val="24"/>
                <w:szCs w:val="24"/>
              </w:rPr>
            </w:pPr>
          </w:p>
          <w:p w:rsidR="00506BB0" w:rsidRPr="00EE2471" w:rsidRDefault="00506BB0" w:rsidP="00993496">
            <w:pPr>
              <w:rPr>
                <w:rFonts w:ascii="Times New Roman" w:hAnsi="Times New Roman" w:cs="Times New Roman"/>
                <w:sz w:val="24"/>
                <w:szCs w:val="24"/>
              </w:rPr>
            </w:pP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F648B1">
            <w:pPr>
              <w:tabs>
                <w:tab w:val="left" w:pos="-868"/>
              </w:tabs>
              <w:spacing w:after="19"/>
              <w:rPr>
                <w:rFonts w:ascii="Times New Roman" w:eastAsia="Times New Roman" w:hAnsi="Times New Roman" w:cs="Times New Roman"/>
                <w:color w:val="auto"/>
                <w:sz w:val="28"/>
              </w:rPr>
            </w:pPr>
            <w:r w:rsidRPr="00F648B1">
              <w:rPr>
                <w:rFonts w:ascii="Times New Roman" w:eastAsia="Times New Roman" w:hAnsi="Times New Roman" w:cs="Times New Roman"/>
                <w:b/>
                <w:color w:val="auto"/>
                <w:sz w:val="24"/>
              </w:rPr>
              <w:t xml:space="preserve">Вопросы для контроля знаний и обсуждения </w:t>
            </w:r>
          </w:p>
          <w:p w:rsidR="00F648B1" w:rsidRDefault="007327A5" w:rsidP="00993496">
            <w:pPr>
              <w:pStyle w:val="Default"/>
            </w:pPr>
            <w:r>
              <w:t>Зависимость совокупности факторов от отрасли, вида деятельности, территориальных и кросс-культурных особенностей.</w:t>
            </w:r>
          </w:p>
          <w:p w:rsidR="007327A5" w:rsidRDefault="007327A5" w:rsidP="00993496">
            <w:pPr>
              <w:pStyle w:val="Default"/>
            </w:pPr>
            <w:r>
              <w:t xml:space="preserve">Факторы, влияющие на имидж страховых компаний, банков, инвестиционных платформ. Влияние процессов </w:t>
            </w:r>
            <w:proofErr w:type="spellStart"/>
            <w:r>
              <w:t>цифровизации</w:t>
            </w:r>
            <w:proofErr w:type="spellEnd"/>
            <w:r>
              <w:t xml:space="preserve"> на изменение факторов, влияющих на имидж компании.</w:t>
            </w:r>
          </w:p>
          <w:p w:rsidR="00506BB0" w:rsidRPr="00EE2471" w:rsidRDefault="00AE3C44" w:rsidP="00AE3C44">
            <w:pPr>
              <w:pStyle w:val="Default"/>
            </w:pPr>
            <w:r>
              <w:t>2 (5,6)</w:t>
            </w:r>
          </w:p>
        </w:tc>
        <w:tc>
          <w:tcPr>
            <w:tcW w:w="2693" w:type="dxa"/>
            <w:tcBorders>
              <w:top w:val="single" w:sz="4" w:space="0" w:color="000000"/>
              <w:left w:val="single" w:sz="4" w:space="0" w:color="000000"/>
              <w:bottom w:val="single" w:sz="4" w:space="0" w:color="000000"/>
              <w:right w:val="single" w:sz="4" w:space="0" w:color="000000"/>
            </w:tcBorders>
          </w:tcPr>
          <w:p w:rsidR="00506BB0" w:rsidRPr="00EE2471" w:rsidRDefault="00506BB0" w:rsidP="00993496">
            <w:pPr>
              <w:pStyle w:val="Default"/>
            </w:pPr>
            <w:r w:rsidRPr="00EE2471">
              <w:t xml:space="preserve">Устный ответ. Мультимедийная презентация. Кейс, блиц-опрос 50 % занятий проводится в интерактивной форме. </w:t>
            </w:r>
          </w:p>
        </w:tc>
      </w:tr>
      <w:tr w:rsidR="00506BB0" w:rsidRPr="00EE2471" w:rsidTr="00CD531B">
        <w:tblPrEx>
          <w:tblCellMar>
            <w:left w:w="0" w:type="dxa"/>
            <w:right w:w="0" w:type="dxa"/>
          </w:tblCellMar>
        </w:tblPrEx>
        <w:trPr>
          <w:trHeight w:val="403"/>
        </w:trPr>
        <w:tc>
          <w:tcPr>
            <w:tcW w:w="2411" w:type="dxa"/>
            <w:tcBorders>
              <w:top w:val="single" w:sz="4" w:space="0" w:color="000000"/>
              <w:left w:val="single" w:sz="4" w:space="0" w:color="000000"/>
              <w:bottom w:val="single" w:sz="4" w:space="0" w:color="000000"/>
              <w:right w:val="single" w:sz="4" w:space="0" w:color="000000"/>
            </w:tcBorders>
            <w:vAlign w:val="center"/>
          </w:tcPr>
          <w:p w:rsidR="00506BB0" w:rsidRPr="00EE2471" w:rsidRDefault="00506BB0"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3. </w:t>
            </w:r>
          </w:p>
          <w:p w:rsidR="00506BB0" w:rsidRPr="00EE2471" w:rsidRDefault="00506BB0" w:rsidP="00993496">
            <w:pPr>
              <w:pStyle w:val="Default"/>
            </w:pPr>
            <w:r w:rsidRPr="00EE2471">
              <w:t xml:space="preserve">Корпоративная культура как фактор, определяющий </w:t>
            </w:r>
          </w:p>
          <w:p w:rsidR="00506BB0" w:rsidRPr="00EE2471" w:rsidRDefault="00506BB0" w:rsidP="00993496">
            <w:pPr>
              <w:rPr>
                <w:rFonts w:ascii="Times New Roman" w:hAnsi="Times New Roman" w:cs="Times New Roman"/>
                <w:sz w:val="24"/>
                <w:szCs w:val="24"/>
              </w:rPr>
            </w:pPr>
            <w:r w:rsidRPr="00EE2471">
              <w:rPr>
                <w:rFonts w:ascii="Times New Roman" w:hAnsi="Times New Roman" w:cs="Times New Roman"/>
                <w:sz w:val="24"/>
                <w:szCs w:val="24"/>
              </w:rPr>
              <w:t xml:space="preserve">узнаваемость и деловую репутацию компании </w:t>
            </w: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CD531B">
            <w:pPr>
              <w:pStyle w:val="Default"/>
              <w:ind w:left="126"/>
            </w:pPr>
            <w:r w:rsidRPr="00F648B1">
              <w:rPr>
                <w:b/>
              </w:rPr>
              <w:t xml:space="preserve">Вопросы для контроля знаний и обсуждения </w:t>
            </w:r>
          </w:p>
          <w:p w:rsidR="00641D45" w:rsidRDefault="00506BB0" w:rsidP="00CD531B">
            <w:pPr>
              <w:pStyle w:val="Default"/>
              <w:ind w:left="126"/>
            </w:pPr>
            <w:r w:rsidRPr="00EE2471">
              <w:t>Сущность корпоративной культуры, международный опыт и российская практика.</w:t>
            </w:r>
          </w:p>
          <w:p w:rsidR="007327A5" w:rsidRPr="00EE2471" w:rsidRDefault="007327A5" w:rsidP="00CD531B">
            <w:pPr>
              <w:pStyle w:val="Default"/>
              <w:ind w:left="126"/>
            </w:pPr>
            <w:r>
              <w:t>Влияние корпоративной культуры на деловую репутацию компании.</w:t>
            </w:r>
          </w:p>
          <w:p w:rsidR="00506BB0" w:rsidRPr="00EE2471" w:rsidRDefault="00AE3C44" w:rsidP="00CD531B">
            <w:pPr>
              <w:pStyle w:val="Default"/>
              <w:ind w:left="126"/>
            </w:pPr>
            <w:r w:rsidRPr="00AE3C44">
              <w:t>1,2 (7)</w:t>
            </w:r>
          </w:p>
        </w:tc>
        <w:tc>
          <w:tcPr>
            <w:tcW w:w="2693" w:type="dxa"/>
            <w:tcBorders>
              <w:top w:val="single" w:sz="4" w:space="0" w:color="000000"/>
              <w:left w:val="single" w:sz="4" w:space="0" w:color="000000"/>
              <w:bottom w:val="single" w:sz="4" w:space="0" w:color="000000"/>
              <w:right w:val="single" w:sz="4" w:space="0" w:color="000000"/>
            </w:tcBorders>
          </w:tcPr>
          <w:p w:rsidR="00506BB0" w:rsidRPr="00EE2471" w:rsidRDefault="00506BB0" w:rsidP="00993496">
            <w:pPr>
              <w:pStyle w:val="Default"/>
            </w:pPr>
            <w:r w:rsidRPr="00EE2471">
              <w:t xml:space="preserve">Устный ответ. </w:t>
            </w:r>
          </w:p>
          <w:p w:rsidR="00506BB0" w:rsidRPr="00EE2471" w:rsidRDefault="00506BB0" w:rsidP="00993496">
            <w:pPr>
              <w:pStyle w:val="Default"/>
            </w:pPr>
            <w:r w:rsidRPr="00EE2471">
              <w:t xml:space="preserve">Деловая игра. 100% занятий проводится в интерактивной форме. </w:t>
            </w:r>
          </w:p>
        </w:tc>
      </w:tr>
      <w:tr w:rsidR="00812F0C" w:rsidRPr="00EE2471" w:rsidTr="00CD531B">
        <w:tblPrEx>
          <w:tblCellMar>
            <w:left w:w="0" w:type="dxa"/>
            <w:right w:w="0" w:type="dxa"/>
          </w:tblCellMar>
        </w:tblPrEx>
        <w:trPr>
          <w:trHeight w:val="2218"/>
        </w:trPr>
        <w:tc>
          <w:tcPr>
            <w:tcW w:w="2411" w:type="dxa"/>
            <w:tcBorders>
              <w:top w:val="single" w:sz="4" w:space="0" w:color="000000"/>
              <w:left w:val="single" w:sz="4" w:space="0" w:color="000000"/>
              <w:bottom w:val="single" w:sz="4" w:space="0" w:color="000000"/>
              <w:right w:val="single" w:sz="4" w:space="0" w:color="000000"/>
            </w:tcBorders>
          </w:tcPr>
          <w:p w:rsidR="00812F0C" w:rsidRPr="003A2EDE" w:rsidRDefault="00812F0C" w:rsidP="00812F0C">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4.  </w:t>
            </w:r>
          </w:p>
          <w:p w:rsidR="00B24C5F" w:rsidRPr="00B24C5F" w:rsidRDefault="00C85DD9" w:rsidP="00B24C5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Влияние </w:t>
            </w:r>
            <w:r w:rsidR="00B24C5F" w:rsidRPr="00B24C5F">
              <w:rPr>
                <w:rFonts w:ascii="Times New Roman" w:eastAsia="Times New Roman" w:hAnsi="Times New Roman" w:cs="Times New Roman"/>
                <w:sz w:val="24"/>
                <w:szCs w:val="24"/>
              </w:rPr>
              <w:t>социального маркетинга, спонсорства и благотворительности на имидж и деловую репутацию компании</w:t>
            </w:r>
          </w:p>
          <w:p w:rsidR="00812F0C" w:rsidRPr="00EE2471" w:rsidRDefault="00812F0C" w:rsidP="00812F0C">
            <w:pPr>
              <w:rPr>
                <w:rFonts w:ascii="Times New Roman" w:hAnsi="Times New Roman" w:cs="Times New Roman"/>
                <w:sz w:val="24"/>
                <w:szCs w:val="24"/>
              </w:rPr>
            </w:pPr>
          </w:p>
          <w:p w:rsidR="00812F0C" w:rsidRPr="00EE2471" w:rsidRDefault="00812F0C" w:rsidP="00812F0C">
            <w:pPr>
              <w:pStyle w:val="Default"/>
            </w:pP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CD531B">
            <w:pPr>
              <w:pStyle w:val="Default"/>
              <w:ind w:left="126"/>
            </w:pPr>
            <w:r w:rsidRPr="00F648B1">
              <w:rPr>
                <w:b/>
              </w:rPr>
              <w:t xml:space="preserve">Вопросы для контроля знаний и обсуждения </w:t>
            </w:r>
          </w:p>
          <w:p w:rsidR="00F648B1" w:rsidRDefault="0099061F" w:rsidP="00CD531B">
            <w:pPr>
              <w:pStyle w:val="Default"/>
              <w:ind w:left="126"/>
            </w:pPr>
            <w:r w:rsidRPr="00EE2471">
              <w:t>Корпоративная социальная ответственность (КСО): сущность, международный опыт, российская практика</w:t>
            </w:r>
          </w:p>
          <w:p w:rsidR="00812F0C" w:rsidRDefault="00812F0C" w:rsidP="00CD531B">
            <w:pPr>
              <w:pStyle w:val="Default"/>
              <w:ind w:left="126"/>
            </w:pPr>
            <w:r w:rsidRPr="00EE2471">
              <w:t xml:space="preserve">Практика использования спонсорства для формирования имиджа и деловой репутации </w:t>
            </w:r>
          </w:p>
          <w:p w:rsidR="0099061F" w:rsidRPr="0099061F" w:rsidRDefault="0099061F" w:rsidP="00CD531B">
            <w:pPr>
              <w:pStyle w:val="Default"/>
              <w:ind w:left="126"/>
            </w:pPr>
            <w:r w:rsidRPr="0099061F">
              <w:t xml:space="preserve">Сущность благотворительности, особенности ее организации на </w:t>
            </w:r>
          </w:p>
          <w:p w:rsidR="0099061F" w:rsidRPr="0099061F" w:rsidRDefault="0099061F" w:rsidP="00CD531B">
            <w:pPr>
              <w:pStyle w:val="Default"/>
              <w:ind w:left="126"/>
            </w:pPr>
            <w:r w:rsidRPr="0099061F">
              <w:t>финансовых рынках</w:t>
            </w:r>
          </w:p>
          <w:p w:rsidR="00812F0C" w:rsidRPr="00EE2471" w:rsidRDefault="00AE3C44" w:rsidP="00CD531B">
            <w:pPr>
              <w:pStyle w:val="Default"/>
              <w:ind w:left="126"/>
            </w:pPr>
            <w:r>
              <w:rPr>
                <w:rFonts w:eastAsia="Times New Roman"/>
              </w:rPr>
              <w:t>1,2 (3)</w:t>
            </w: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 xml:space="preserve">Мультимедийная презентация. Дискуссия. Кейс. Самостоятельная работа. 50% занятий проводится в интерактивной форме </w:t>
            </w:r>
          </w:p>
        </w:tc>
      </w:tr>
      <w:tr w:rsidR="00812F0C" w:rsidRPr="00EE2471" w:rsidTr="00CD531B">
        <w:tblPrEx>
          <w:tblCellMar>
            <w:left w:w="0" w:type="dxa"/>
            <w:right w:w="0" w:type="dxa"/>
          </w:tblCellMar>
        </w:tblPrEx>
        <w:trPr>
          <w:trHeight w:val="1828"/>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Default="00812F0C" w:rsidP="00185FAC">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5. </w:t>
            </w:r>
          </w:p>
          <w:p w:rsidR="00185FAC" w:rsidRPr="00C84F27" w:rsidRDefault="00185FAC" w:rsidP="00185FAC">
            <w:pPr>
              <w:rPr>
                <w:rFonts w:ascii="Times New Roman" w:eastAsia="Times New Roman" w:hAnsi="Times New Roman" w:cs="Times New Roman"/>
                <w:sz w:val="24"/>
                <w:szCs w:val="24"/>
              </w:rPr>
            </w:pPr>
            <w:r w:rsidRPr="00C84F27">
              <w:rPr>
                <w:rFonts w:ascii="Times New Roman" w:eastAsia="Times New Roman" w:hAnsi="Times New Roman" w:cs="Times New Roman"/>
                <w:sz w:val="24"/>
                <w:szCs w:val="24"/>
              </w:rPr>
              <w:t xml:space="preserve">Взаимосвязь </w:t>
            </w:r>
            <w:r>
              <w:rPr>
                <w:rFonts w:ascii="Times New Roman" w:eastAsia="Times New Roman" w:hAnsi="Times New Roman" w:cs="Times New Roman"/>
                <w:sz w:val="24"/>
                <w:szCs w:val="24"/>
              </w:rPr>
              <w:t xml:space="preserve">персональной и </w:t>
            </w:r>
            <w:r w:rsidRPr="00C84F27">
              <w:rPr>
                <w:rFonts w:ascii="Times New Roman" w:eastAsia="Times New Roman" w:hAnsi="Times New Roman" w:cs="Times New Roman"/>
                <w:sz w:val="24"/>
                <w:szCs w:val="24"/>
              </w:rPr>
              <w:t>корпоративной репутации.</w:t>
            </w:r>
          </w:p>
          <w:p w:rsidR="00185FAC" w:rsidRPr="00EE2471" w:rsidRDefault="00185FAC" w:rsidP="00185FAC"/>
        </w:tc>
        <w:tc>
          <w:tcPr>
            <w:tcW w:w="4945" w:type="dxa"/>
            <w:tcBorders>
              <w:top w:val="single" w:sz="4" w:space="0" w:color="000000"/>
              <w:left w:val="single" w:sz="4" w:space="0" w:color="000000"/>
              <w:bottom w:val="single" w:sz="4" w:space="0" w:color="000000"/>
              <w:right w:val="single" w:sz="4" w:space="0" w:color="000000"/>
            </w:tcBorders>
          </w:tcPr>
          <w:p w:rsidR="007327A5" w:rsidRDefault="00F648B1" w:rsidP="00CD531B">
            <w:pPr>
              <w:pStyle w:val="Default"/>
              <w:ind w:left="126"/>
              <w:rPr>
                <w:b/>
              </w:rPr>
            </w:pPr>
            <w:r w:rsidRPr="00F648B1">
              <w:rPr>
                <w:b/>
              </w:rPr>
              <w:t>Вопросы для контроля знаний и обсуждения</w:t>
            </w:r>
          </w:p>
          <w:p w:rsidR="00F648B1" w:rsidRPr="007327A5" w:rsidRDefault="007327A5" w:rsidP="00CD531B">
            <w:pPr>
              <w:pStyle w:val="Default"/>
              <w:ind w:left="126"/>
            </w:pPr>
            <w:r w:rsidRPr="007327A5">
              <w:t>Реципиенты имиджа. Взаимосвязь имиджа лидеров</w:t>
            </w:r>
            <w:r w:rsidR="00F648B1" w:rsidRPr="007327A5">
              <w:t xml:space="preserve"> </w:t>
            </w:r>
            <w:r w:rsidRPr="007327A5">
              <w:t>и устойчивости развития компании.</w:t>
            </w:r>
          </w:p>
          <w:p w:rsidR="00F648B1" w:rsidRDefault="00F648B1" w:rsidP="00CD531B">
            <w:pPr>
              <w:pStyle w:val="Default"/>
              <w:ind w:left="126"/>
            </w:pPr>
          </w:p>
          <w:p w:rsidR="00AE3C44" w:rsidRPr="00EE2471" w:rsidRDefault="00AE3C44" w:rsidP="00CD531B">
            <w:pPr>
              <w:ind w:left="126"/>
              <w:rPr>
                <w:rFonts w:ascii="Times New Roman" w:eastAsia="Times New Roman" w:hAnsi="Times New Roman" w:cs="Times New Roman"/>
                <w:sz w:val="24"/>
                <w:szCs w:val="24"/>
              </w:rPr>
            </w:pPr>
            <w:r>
              <w:rPr>
                <w:rFonts w:ascii="Times New Roman" w:eastAsia="Times New Roman" w:hAnsi="Times New Roman" w:cs="Times New Roman"/>
                <w:sz w:val="24"/>
                <w:szCs w:val="24"/>
              </w:rPr>
              <w:t>2 (3,4)</w:t>
            </w:r>
          </w:p>
          <w:p w:rsidR="00812F0C" w:rsidRPr="00EE2471" w:rsidRDefault="00812F0C" w:rsidP="00CD531B">
            <w:pPr>
              <w:pStyle w:val="Default"/>
              <w:ind w:left="126"/>
            </w:pP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Устный ответ. Дискуссия. Кейс. Тестирование. 50% занятий проводится в интерактивной форме</w:t>
            </w:r>
          </w:p>
        </w:tc>
      </w:tr>
      <w:tr w:rsidR="00812F0C" w:rsidRPr="00EE2471" w:rsidTr="00CD531B">
        <w:tblPrEx>
          <w:tblCellMar>
            <w:left w:w="0" w:type="dxa"/>
            <w:right w:w="0" w:type="dxa"/>
          </w:tblCellMar>
        </w:tblPrEx>
        <w:trPr>
          <w:trHeight w:val="3104"/>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Default="00812F0C" w:rsidP="00812F0C">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6. </w:t>
            </w:r>
          </w:p>
          <w:p w:rsidR="00851278" w:rsidRPr="00EE2471" w:rsidRDefault="00851278" w:rsidP="00CD531B">
            <w:pPr>
              <w:rPr>
                <w:rFonts w:ascii="Times New Roman" w:hAnsi="Times New Roman" w:cs="Times New Roman"/>
                <w:sz w:val="24"/>
                <w:szCs w:val="24"/>
              </w:rPr>
            </w:pPr>
            <w:r w:rsidRPr="00C84F27">
              <w:rPr>
                <w:rFonts w:ascii="Times New Roman" w:eastAsia="Times New Roman" w:hAnsi="Times New Roman" w:cs="Times New Roman"/>
                <w:sz w:val="24"/>
                <w:szCs w:val="24"/>
              </w:rPr>
              <w:t>Типичные ошибки и лучшие практики управления имиджем и деловой репутацией компании</w:t>
            </w:r>
            <w:r>
              <w:rPr>
                <w:rFonts w:ascii="Times New Roman" w:eastAsia="Times New Roman" w:hAnsi="Times New Roman" w:cs="Times New Roman"/>
                <w:sz w:val="24"/>
                <w:szCs w:val="24"/>
              </w:rPr>
              <w:t xml:space="preserve">. </w:t>
            </w:r>
          </w:p>
        </w:tc>
        <w:tc>
          <w:tcPr>
            <w:tcW w:w="4945" w:type="dxa"/>
            <w:tcBorders>
              <w:top w:val="single" w:sz="4" w:space="0" w:color="000000"/>
              <w:left w:val="single" w:sz="4" w:space="0" w:color="000000"/>
              <w:bottom w:val="single" w:sz="4" w:space="0" w:color="000000"/>
              <w:right w:val="single" w:sz="4" w:space="0" w:color="000000"/>
            </w:tcBorders>
          </w:tcPr>
          <w:p w:rsidR="00F648B1" w:rsidRDefault="00F648B1" w:rsidP="00CD531B">
            <w:pPr>
              <w:pStyle w:val="Default"/>
              <w:ind w:left="126"/>
              <w:rPr>
                <w:b/>
              </w:rPr>
            </w:pPr>
            <w:r w:rsidRPr="00F648B1">
              <w:rPr>
                <w:b/>
              </w:rPr>
              <w:t xml:space="preserve">Вопросы для контроля знаний и обсуждения </w:t>
            </w:r>
          </w:p>
          <w:p w:rsidR="007327A5" w:rsidRDefault="007327A5" w:rsidP="00CD531B">
            <w:pPr>
              <w:pStyle w:val="Default"/>
              <w:ind w:left="126"/>
            </w:pPr>
            <w:r w:rsidRPr="003B18B6">
              <w:t>Риски несоответс</w:t>
            </w:r>
            <w:r w:rsidR="003B18B6" w:rsidRPr="003B18B6">
              <w:t>т</w:t>
            </w:r>
            <w:r w:rsidRPr="003B18B6">
              <w:t xml:space="preserve">вия персонального и корпоративного имиджа. Конфликт корпоративных культур внутри одной компании. </w:t>
            </w:r>
          </w:p>
          <w:p w:rsidR="003B18B6" w:rsidRDefault="003B18B6" w:rsidP="00CD531B">
            <w:pPr>
              <w:pStyle w:val="Default"/>
              <w:ind w:left="126"/>
            </w:pPr>
            <w:proofErr w:type="spellStart"/>
            <w:r>
              <w:t>Репутационные</w:t>
            </w:r>
            <w:proofErr w:type="spellEnd"/>
            <w:r>
              <w:t xml:space="preserve"> кризисы и методы их снижения. Классические подходы в управлении кризисами и индивидуальные особенности компании. </w:t>
            </w:r>
          </w:p>
          <w:p w:rsidR="00812F0C" w:rsidRPr="00EE2471" w:rsidRDefault="00AE3C44" w:rsidP="00CD531B">
            <w:pPr>
              <w:pStyle w:val="Default"/>
              <w:ind w:left="126"/>
            </w:pPr>
            <w:r w:rsidRPr="00AE3C44">
              <w:t>2(4,5)</w:t>
            </w: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 xml:space="preserve">Устный ответ. Мультимедийная презентация. Дискуссия. Кейс. Самостоятельная работа. 50% занятий проводится в интерактивной форме. </w:t>
            </w:r>
          </w:p>
        </w:tc>
      </w:tr>
      <w:tr w:rsidR="00812F0C" w:rsidRPr="00EE2471" w:rsidTr="00CD531B">
        <w:tblPrEx>
          <w:tblCellMar>
            <w:left w:w="0" w:type="dxa"/>
            <w:right w:w="0" w:type="dxa"/>
          </w:tblCellMar>
        </w:tblPrEx>
        <w:trPr>
          <w:trHeight w:val="51"/>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Pr="00EE2471" w:rsidRDefault="00812F0C" w:rsidP="00812F0C">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7 </w:t>
            </w:r>
          </w:p>
          <w:p w:rsidR="00812F0C" w:rsidRPr="00EE2471" w:rsidRDefault="00851278" w:rsidP="00CD531B">
            <w:pPr>
              <w:pStyle w:val="Default"/>
            </w:pPr>
            <w:r w:rsidRPr="00851278">
              <w:lastRenderedPageBreak/>
              <w:t xml:space="preserve">Особенности современных </w:t>
            </w:r>
            <w:proofErr w:type="gramStart"/>
            <w:r w:rsidRPr="00851278">
              <w:t>подходов  к</w:t>
            </w:r>
            <w:proofErr w:type="gramEnd"/>
            <w:r w:rsidRPr="00851278">
              <w:t xml:space="preserve"> управлению процессом формирования деловой репутации и корпоративного имиджа. </w:t>
            </w:r>
          </w:p>
        </w:tc>
        <w:tc>
          <w:tcPr>
            <w:tcW w:w="4945" w:type="dxa"/>
            <w:tcBorders>
              <w:top w:val="single" w:sz="4" w:space="0" w:color="000000"/>
              <w:left w:val="single" w:sz="4" w:space="0" w:color="000000"/>
              <w:bottom w:val="single" w:sz="4" w:space="0" w:color="000000"/>
              <w:right w:val="single" w:sz="4" w:space="0" w:color="000000"/>
            </w:tcBorders>
          </w:tcPr>
          <w:p w:rsidR="00F648B1" w:rsidRDefault="00F648B1" w:rsidP="00CD531B">
            <w:pPr>
              <w:pStyle w:val="Default"/>
              <w:ind w:left="126"/>
            </w:pPr>
            <w:r w:rsidRPr="00F648B1">
              <w:rPr>
                <w:b/>
              </w:rPr>
              <w:lastRenderedPageBreak/>
              <w:t xml:space="preserve">Вопросы для контроля знаний и обсуждения </w:t>
            </w:r>
          </w:p>
          <w:p w:rsidR="00812F0C" w:rsidRDefault="00812F0C" w:rsidP="00CD531B">
            <w:pPr>
              <w:pStyle w:val="Default"/>
              <w:ind w:left="126"/>
            </w:pPr>
            <w:r w:rsidRPr="00EE2471">
              <w:lastRenderedPageBreak/>
              <w:t>Качество корпоративного управления как условие создания положительной репутации и достижения долгосрочной инвестиционной привлекательности компании.</w:t>
            </w:r>
          </w:p>
          <w:p w:rsidR="003B18B6" w:rsidRDefault="003B18B6" w:rsidP="00CD531B">
            <w:pPr>
              <w:pStyle w:val="Default"/>
              <w:ind w:left="126"/>
            </w:pPr>
            <w:r>
              <w:t>Влияние технологич</w:t>
            </w:r>
            <w:r w:rsidR="00CD531B">
              <w:t xml:space="preserve">еских изменений и </w:t>
            </w:r>
            <w:proofErr w:type="spellStart"/>
            <w:r w:rsidR="00CD531B">
              <w:t>цифровизации</w:t>
            </w:r>
            <w:proofErr w:type="spellEnd"/>
            <w:r w:rsidR="00CD531B">
              <w:t xml:space="preserve"> </w:t>
            </w:r>
            <w:r>
              <w:t>на имидж организации.</w:t>
            </w:r>
          </w:p>
          <w:p w:rsidR="00AE3C44" w:rsidRPr="00EE2471" w:rsidRDefault="00AE3C44" w:rsidP="00CD531B">
            <w:pPr>
              <w:ind w:left="126"/>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p w:rsidR="00812F0C" w:rsidRPr="00EE2471" w:rsidRDefault="00812F0C" w:rsidP="00CD531B">
            <w:pPr>
              <w:pStyle w:val="Default"/>
              <w:ind w:left="126"/>
            </w:pP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lastRenderedPageBreak/>
              <w:t xml:space="preserve">Устный ответ. Дискуссия. Тестирование. 50% </w:t>
            </w:r>
            <w:r w:rsidRPr="00EE2471">
              <w:lastRenderedPageBreak/>
              <w:t xml:space="preserve">занятий проводится в интерактивной форме. </w:t>
            </w:r>
          </w:p>
        </w:tc>
      </w:tr>
    </w:tbl>
    <w:p w:rsidR="00341F53" w:rsidRPr="00EE2471" w:rsidRDefault="00341F53" w:rsidP="00993496">
      <w:pPr>
        <w:spacing w:after="0" w:line="240" w:lineRule="auto"/>
        <w:jc w:val="center"/>
        <w:rPr>
          <w:rFonts w:ascii="Times New Roman" w:hAnsi="Times New Roman" w:cs="Times New Roman"/>
          <w:sz w:val="24"/>
          <w:szCs w:val="24"/>
        </w:rPr>
      </w:pPr>
    </w:p>
    <w:p w:rsidR="00341F53" w:rsidRPr="00EE2471" w:rsidRDefault="00341F53" w:rsidP="00993496">
      <w:pPr>
        <w:spacing w:after="0" w:line="240" w:lineRule="auto"/>
        <w:jc w:val="center"/>
        <w:rPr>
          <w:rFonts w:ascii="Times New Roman" w:hAnsi="Times New Roman" w:cs="Times New Roman"/>
          <w:sz w:val="24"/>
          <w:szCs w:val="24"/>
        </w:rPr>
      </w:pPr>
    </w:p>
    <w:p w:rsidR="00605F06" w:rsidRPr="000B524D" w:rsidRDefault="00605F06" w:rsidP="00993496">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rsidR="0099061F" w:rsidRDefault="0099061F" w:rsidP="00993496">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4"/>
          <w:szCs w:val="24"/>
        </w:rPr>
      </w:pPr>
    </w:p>
    <w:p w:rsidR="00341F53" w:rsidRDefault="00CD531B" w:rsidP="00CD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6</w:t>
      </w:r>
    </w:p>
    <w:tbl>
      <w:tblPr>
        <w:tblStyle w:val="a7"/>
        <w:tblW w:w="10060" w:type="dxa"/>
        <w:tblLook w:val="04A0" w:firstRow="1" w:lastRow="0" w:firstColumn="1" w:lastColumn="0" w:noHBand="0" w:noVBand="1"/>
      </w:tblPr>
      <w:tblGrid>
        <w:gridCol w:w="2547"/>
        <w:gridCol w:w="3685"/>
        <w:gridCol w:w="3828"/>
      </w:tblGrid>
      <w:tr w:rsidR="00CD531B" w:rsidTr="005F52D7">
        <w:tc>
          <w:tcPr>
            <w:tcW w:w="2547"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ind w:left="142"/>
              <w:rPr>
                <w:rFonts w:ascii="Times New Roman" w:hAnsi="Times New Roman" w:cs="Times New Roman"/>
                <w:sz w:val="24"/>
                <w:szCs w:val="24"/>
              </w:rPr>
            </w:pPr>
            <w:r w:rsidRPr="00EE2471">
              <w:rPr>
                <w:rFonts w:ascii="Times New Roman" w:eastAsia="Times New Roman" w:hAnsi="Times New Roman" w:cs="Times New Roman"/>
                <w:b/>
                <w:sz w:val="24"/>
                <w:szCs w:val="24"/>
              </w:rPr>
              <w:t>Наименование разделов, тем входящих в дисциплину</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Формы внеаудиторной самостоятельной работы </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Указание разделов и тем, отводимых на </w:t>
            </w:r>
          </w:p>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самостоятельное освоение обучающимися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1. </w:t>
            </w:r>
            <w:r w:rsidRPr="00EE2471">
              <w:rPr>
                <w:rFonts w:ascii="Times New Roman" w:hAnsi="Times New Roman" w:cs="Times New Roman"/>
                <w:sz w:val="24"/>
                <w:szCs w:val="24"/>
              </w:rPr>
              <w:t xml:space="preserve">Понятие имиджа и деловой репутации, их значение в позиционировании компании </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w:t>
            </w:r>
            <w:r w:rsidRPr="00EE2471">
              <w:rPr>
                <w:rFonts w:ascii="Times New Roman" w:hAnsi="Times New Roman" w:cs="Times New Roman"/>
                <w:sz w:val="24"/>
                <w:szCs w:val="24"/>
              </w:rPr>
              <w:t xml:space="preserve">работа с учебной и справочной литературой; </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 xml:space="preserve">- подготовка к решению ситуационных задач, самостоятельной работе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(3,4,5)</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Сущность понятий имидж и деловая репутация компании, различные подходы к определению этих понятий. Процесс управления имиджем и деловой репутацией. Потенциал и практическая ценность имиджа и деловой репутации финансовой организации. </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Default="00CD531B" w:rsidP="00CD531B">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2. </w:t>
            </w:r>
          </w:p>
          <w:p w:rsidR="00CD531B" w:rsidRPr="00812F0C" w:rsidRDefault="00CD531B" w:rsidP="00CD531B">
            <w:pPr>
              <w:rPr>
                <w:rFonts w:ascii="Times New Roman" w:eastAsia="Times New Roman" w:hAnsi="Times New Roman" w:cs="Times New Roman"/>
                <w:sz w:val="24"/>
                <w:szCs w:val="24"/>
              </w:rPr>
            </w:pPr>
            <w:r w:rsidRPr="00812F0C">
              <w:rPr>
                <w:rFonts w:ascii="Times New Roman" w:eastAsia="Times New Roman" w:hAnsi="Times New Roman" w:cs="Times New Roman"/>
                <w:sz w:val="24"/>
                <w:szCs w:val="24"/>
              </w:rPr>
              <w:t>Факторы, влияющие на формирование имиджа и деловой репутации</w:t>
            </w:r>
            <w:r>
              <w:rPr>
                <w:rFonts w:ascii="Times New Roman" w:eastAsia="Times New Roman" w:hAnsi="Times New Roman" w:cs="Times New Roman"/>
                <w:sz w:val="24"/>
                <w:szCs w:val="24"/>
              </w:rPr>
              <w:t>. Технологии формирования имиджа и деловой репутации</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w:t>
            </w:r>
            <w:r w:rsidRPr="00EE2471">
              <w:rPr>
                <w:rFonts w:ascii="Times New Roman" w:hAnsi="Times New Roman" w:cs="Times New Roman"/>
                <w:sz w:val="24"/>
                <w:szCs w:val="24"/>
              </w:rPr>
              <w:t xml:space="preserve">работа с конспектом лекции; </w:t>
            </w:r>
          </w:p>
          <w:p w:rsidR="00CD531B" w:rsidRPr="00EE2471"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-рассмотрение кейса;</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 xml:space="preserve">- подготовка к тестированию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(5,6)</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jc w:val="both"/>
            </w:pPr>
            <w:r w:rsidRPr="00EE2471">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 Сущность корпоративн</w:t>
            </w:r>
            <w:r>
              <w:t xml:space="preserve">ой социальной ответственности.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3. </w:t>
            </w:r>
          </w:p>
          <w:p w:rsidR="00CD531B" w:rsidRPr="003A2EDE" w:rsidRDefault="00CD531B" w:rsidP="00CD531B">
            <w:pPr>
              <w:rPr>
                <w:rFonts w:ascii="Times New Roman" w:eastAsia="Times New Roman" w:hAnsi="Times New Roman" w:cs="Times New Roman"/>
                <w:sz w:val="24"/>
                <w:szCs w:val="24"/>
              </w:rPr>
            </w:pPr>
            <w:r w:rsidRPr="003A2EDE">
              <w:rPr>
                <w:rFonts w:ascii="Times New Roman" w:eastAsia="Times New Roman" w:hAnsi="Times New Roman" w:cs="Times New Roman"/>
                <w:sz w:val="24"/>
                <w:szCs w:val="24"/>
              </w:rPr>
              <w:t xml:space="preserve">Корпоративная культура как фактор, определяющий </w:t>
            </w:r>
          </w:p>
          <w:p w:rsidR="00CD531B" w:rsidRPr="00EE2471" w:rsidRDefault="00CD531B" w:rsidP="00CD531B">
            <w:pPr>
              <w:rPr>
                <w:rFonts w:ascii="Times New Roman" w:hAnsi="Times New Roman" w:cs="Times New Roman"/>
                <w:sz w:val="24"/>
                <w:szCs w:val="24"/>
              </w:rPr>
            </w:pPr>
            <w:r w:rsidRPr="003A2EDE">
              <w:rPr>
                <w:rFonts w:ascii="Times New Roman" w:eastAsia="Times New Roman" w:hAnsi="Times New Roman" w:cs="Times New Roman"/>
                <w:sz w:val="24"/>
                <w:szCs w:val="24"/>
              </w:rPr>
              <w:t>узнаваемость и деловую репутацию компании</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работа с конспектом лекции; </w:t>
            </w:r>
          </w:p>
          <w:p w:rsidR="00CD531B" w:rsidRPr="00EE2471" w:rsidRDefault="00CD531B" w:rsidP="00CD531B">
            <w:pPr>
              <w:pStyle w:val="Default"/>
            </w:pPr>
            <w:r w:rsidRPr="00EE2471">
              <w:t>работа с учебной и справочной литературой;</w:t>
            </w:r>
          </w:p>
          <w:p w:rsidR="00CD531B" w:rsidRPr="00EE2471" w:rsidRDefault="00CD531B" w:rsidP="00CD531B">
            <w:pPr>
              <w:pStyle w:val="Default"/>
            </w:pPr>
            <w:r w:rsidRPr="00EE2471">
              <w:t>-рассмотрение кейса;</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(7)</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jc w:val="both"/>
            </w:pPr>
            <w:r w:rsidRPr="00EE2471">
              <w:t xml:space="preserve">Прагматический и феноменологический подходы к пониманию сущности корпоративной культуры. Отличительные особенности корпоративной культуры финансовой организации. Алгоритм формирования ценностей корпоративной культуры. Факторы, влияющие на </w:t>
            </w:r>
            <w:r w:rsidRPr="00EE2471">
              <w:lastRenderedPageBreak/>
              <w:t xml:space="preserve">формирование корпоративной культуры. </w:t>
            </w:r>
          </w:p>
          <w:p w:rsidR="00CD531B" w:rsidRPr="00EE2471" w:rsidRDefault="00CD531B" w:rsidP="00CD531B">
            <w:pPr>
              <w:pStyle w:val="Default"/>
              <w:jc w:val="both"/>
            </w:pPr>
            <w:r w:rsidRPr="00EE2471">
              <w:t xml:space="preserve">Влияние корпоративной культуры на деловую репутацию и позиционирование. </w:t>
            </w:r>
          </w:p>
          <w:p w:rsidR="00CD531B" w:rsidRPr="00EE2471" w:rsidRDefault="00CD531B" w:rsidP="00CD531B">
            <w:pPr>
              <w:jc w:val="both"/>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right w:val="single" w:sz="4" w:space="0" w:color="000000"/>
            </w:tcBorders>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4.  </w:t>
            </w:r>
          </w:p>
          <w:p w:rsidR="00CD531B" w:rsidRPr="003A2EDE" w:rsidRDefault="00CD531B" w:rsidP="00CD531B">
            <w:pPr>
              <w:rPr>
                <w:rFonts w:ascii="Times New Roman" w:eastAsia="Times New Roman" w:hAnsi="Times New Roman" w:cs="Times New Roman"/>
                <w:sz w:val="24"/>
                <w:szCs w:val="24"/>
              </w:rPr>
            </w:pPr>
            <w:proofErr w:type="gramStart"/>
            <w:r w:rsidRPr="003A2EDE">
              <w:rPr>
                <w:rFonts w:ascii="Times New Roman" w:eastAsia="Times New Roman" w:hAnsi="Times New Roman" w:cs="Times New Roman"/>
                <w:sz w:val="24"/>
                <w:szCs w:val="24"/>
              </w:rPr>
              <w:t>Влияние  социального</w:t>
            </w:r>
            <w:proofErr w:type="gramEnd"/>
            <w:r w:rsidRPr="003A2EDE">
              <w:rPr>
                <w:rFonts w:ascii="Times New Roman" w:eastAsia="Times New Roman" w:hAnsi="Times New Roman" w:cs="Times New Roman"/>
                <w:sz w:val="24"/>
                <w:szCs w:val="24"/>
              </w:rPr>
              <w:t xml:space="preserve"> маркетинга, спонсорства и благотворительности на имидж и деловую репутацию компании</w:t>
            </w:r>
          </w:p>
          <w:p w:rsidR="00CD531B" w:rsidRPr="008F69AF"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jc w:val="both"/>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 –составление плана и тезисов ответов на контрольные вопросы; </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–подготовка </w:t>
            </w:r>
            <w:r w:rsidRPr="00EE2471">
              <w:rPr>
                <w:rFonts w:ascii="Times New Roman" w:eastAsia="Times New Roman" w:hAnsi="Times New Roman" w:cs="Times New Roman"/>
                <w:sz w:val="24"/>
                <w:szCs w:val="24"/>
              </w:rPr>
              <w:tab/>
              <w:t xml:space="preserve">к </w:t>
            </w:r>
            <w:r w:rsidRPr="00EE2471">
              <w:rPr>
                <w:rFonts w:ascii="Times New Roman" w:eastAsia="Times New Roman" w:hAnsi="Times New Roman" w:cs="Times New Roman"/>
                <w:sz w:val="24"/>
                <w:szCs w:val="24"/>
              </w:rPr>
              <w:tab/>
              <w:t xml:space="preserve">участию </w:t>
            </w:r>
            <w:r w:rsidRPr="00EE2471">
              <w:rPr>
                <w:rFonts w:ascii="Times New Roman" w:eastAsia="Times New Roman" w:hAnsi="Times New Roman" w:cs="Times New Roman"/>
                <w:sz w:val="24"/>
                <w:szCs w:val="24"/>
              </w:rPr>
              <w:tab/>
              <w:t xml:space="preserve">в </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дискуссии; </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–рассмотрение кейсов </w:t>
            </w:r>
          </w:p>
          <w:p w:rsidR="00CD531B" w:rsidRPr="00EE2471" w:rsidRDefault="00CD531B" w:rsidP="00CD531B">
            <w:pPr>
              <w:rPr>
                <w:rFonts w:ascii="Times New Roman" w:hAnsi="Times New Roman" w:cs="Times New Roman"/>
                <w:sz w:val="24"/>
                <w:szCs w:val="24"/>
              </w:rPr>
            </w:pPr>
            <w:r>
              <w:rPr>
                <w:rFonts w:ascii="Times New Roman" w:eastAsia="Times New Roman" w:hAnsi="Times New Roman" w:cs="Times New Roman"/>
                <w:sz w:val="24"/>
                <w:szCs w:val="24"/>
              </w:rPr>
              <w:t>1,2 (3)</w:t>
            </w:r>
          </w:p>
        </w:tc>
        <w:tc>
          <w:tcPr>
            <w:tcW w:w="3828" w:type="dxa"/>
            <w:tcBorders>
              <w:top w:val="single" w:sz="4" w:space="0" w:color="000000"/>
              <w:left w:val="single" w:sz="4" w:space="0" w:color="000000"/>
              <w:right w:val="single" w:sz="4" w:space="0" w:color="000000"/>
            </w:tcBorders>
          </w:tcPr>
          <w:p w:rsidR="00CD531B" w:rsidRPr="00EE2471" w:rsidRDefault="00CD531B" w:rsidP="00CD531B">
            <w:pPr>
              <w:pStyle w:val="Default"/>
              <w:jc w:val="both"/>
            </w:pPr>
            <w:r w:rsidRPr="00EE2471">
              <w:t xml:space="preserve">Спонсорство и реклама, спонсорство и благотворительность – общее и различия. Основные цели спонсорства. Способы использования спонсорства для создания имиджа и деловой репутации. Формирование спонсорского пакета, нейтрализация угроз. Оценка эффективности спонсорского пакета. </w:t>
            </w:r>
          </w:p>
          <w:p w:rsidR="00CD531B" w:rsidRPr="00EE2471" w:rsidRDefault="00CD531B" w:rsidP="00CD531B">
            <w:pPr>
              <w:jc w:val="both"/>
              <w:rPr>
                <w:rFonts w:ascii="Times New Roman" w:hAnsi="Times New Roman" w:cs="Times New Roman"/>
                <w:sz w:val="24"/>
                <w:szCs w:val="24"/>
              </w:rPr>
            </w:pPr>
            <w:r>
              <w:rPr>
                <w:rFonts w:ascii="Times New Roman" w:hAnsi="Times New Roman" w:cs="Times New Roman"/>
                <w:sz w:val="24"/>
                <w:szCs w:val="24"/>
              </w:rPr>
              <w:t>Анализ отечественного и зарубежного опыта по теме.</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5. </w:t>
            </w:r>
          </w:p>
          <w:p w:rsidR="00CD531B" w:rsidRPr="003A2EDE" w:rsidRDefault="00CD531B" w:rsidP="00CD531B">
            <w:pPr>
              <w:rPr>
                <w:rFonts w:ascii="Times New Roman" w:eastAsia="Times New Roman" w:hAnsi="Times New Roman" w:cs="Times New Roman"/>
                <w:sz w:val="24"/>
                <w:szCs w:val="24"/>
              </w:rPr>
            </w:pPr>
            <w:r w:rsidRPr="003A2EDE">
              <w:rPr>
                <w:rFonts w:ascii="Times New Roman" w:eastAsia="Times New Roman" w:hAnsi="Times New Roman" w:cs="Times New Roman"/>
                <w:sz w:val="24"/>
                <w:szCs w:val="24"/>
              </w:rPr>
              <w:t xml:space="preserve">Взаимосвязь персональной </w:t>
            </w:r>
            <w:proofErr w:type="gramStart"/>
            <w:r w:rsidRPr="003A2EDE">
              <w:rPr>
                <w:rFonts w:ascii="Times New Roman" w:eastAsia="Times New Roman" w:hAnsi="Times New Roman" w:cs="Times New Roman"/>
                <w:sz w:val="24"/>
                <w:szCs w:val="24"/>
              </w:rPr>
              <w:t>и  корпоративной</w:t>
            </w:r>
            <w:proofErr w:type="gramEnd"/>
            <w:r w:rsidRPr="003A2EDE">
              <w:rPr>
                <w:rFonts w:ascii="Times New Roman" w:eastAsia="Times New Roman" w:hAnsi="Times New Roman" w:cs="Times New Roman"/>
                <w:sz w:val="24"/>
                <w:szCs w:val="24"/>
              </w:rPr>
              <w:t xml:space="preserve"> репутации.</w:t>
            </w:r>
          </w:p>
          <w:p w:rsidR="00CD531B" w:rsidRPr="00EE2471" w:rsidRDefault="00CD531B" w:rsidP="00CD531B">
            <w:pPr>
              <w:rPr>
                <w:rFonts w:ascii="Times New Roman" w:hAnsi="Times New Roman" w:cs="Times New Roman"/>
                <w:sz w:val="24"/>
                <w:szCs w:val="24"/>
              </w:rPr>
            </w:pPr>
            <w:r w:rsidRPr="003A2EDE">
              <w:rPr>
                <w:rFonts w:ascii="Times New Roman" w:eastAsia="Times New Roman" w:hAnsi="Times New Roman" w:cs="Times New Roman"/>
                <w:sz w:val="24"/>
                <w:szCs w:val="24"/>
              </w:rPr>
              <w:t>Технологии формирования персонального имиджа</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w:t>
            </w:r>
            <w:r w:rsidRPr="00EE2471">
              <w:rPr>
                <w:rFonts w:ascii="Times New Roman" w:eastAsia="Times New Roman" w:hAnsi="Times New Roman" w:cs="Times New Roman"/>
                <w:sz w:val="24"/>
                <w:szCs w:val="24"/>
              </w:rPr>
              <w:tab/>
              <w:t xml:space="preserve">ответов </w:t>
            </w:r>
            <w:r w:rsidRPr="00EE2471">
              <w:rPr>
                <w:rFonts w:ascii="Times New Roman" w:eastAsia="Times New Roman" w:hAnsi="Times New Roman" w:cs="Times New Roman"/>
                <w:sz w:val="24"/>
                <w:szCs w:val="24"/>
              </w:rPr>
              <w:tab/>
              <w:t xml:space="preserve">на контрольные вопросы; </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–подготовка </w:t>
            </w:r>
            <w:r w:rsidRPr="00EE2471">
              <w:rPr>
                <w:rFonts w:ascii="Times New Roman" w:eastAsia="Times New Roman" w:hAnsi="Times New Roman" w:cs="Times New Roman"/>
                <w:sz w:val="24"/>
                <w:szCs w:val="24"/>
              </w:rPr>
              <w:tab/>
              <w:t xml:space="preserve">к рецензированию; </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-анализ полученных результатов</w:t>
            </w:r>
          </w:p>
          <w:p w:rsidR="00CD531B"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доклада по результатам проведенного анализа</w:t>
            </w:r>
          </w:p>
          <w:p w:rsidR="00CD531B" w:rsidRPr="00EE2471"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2 (3,4)</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Цели осуществления благотворительной деятельности. Субъекты и объекты благотворительной деятельности; прямая и косвенная благотворительность. Сравнительный анализ западной и российской практик благотворительной деятельности. Модель становления и развития благотворительной деятельности, как </w:t>
            </w:r>
            <w:proofErr w:type="spellStart"/>
            <w:r w:rsidRPr="00EE2471">
              <w:t>репутационной</w:t>
            </w:r>
            <w:proofErr w:type="spellEnd"/>
            <w:r w:rsidRPr="00EE2471">
              <w:t xml:space="preserve"> составляющей финансовой организации. </w:t>
            </w:r>
          </w:p>
          <w:p w:rsidR="00CD531B" w:rsidRPr="00EE2471" w:rsidRDefault="00CD531B" w:rsidP="00CD531B">
            <w:pPr>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062226" w:rsidRDefault="00CD531B" w:rsidP="00CD531B">
            <w:pPr>
              <w:rPr>
                <w:rFonts w:ascii="Times New Roman" w:eastAsia="Times New Roman" w:hAnsi="Times New Roman" w:cs="Times New Roman"/>
                <w:b/>
                <w:sz w:val="24"/>
                <w:szCs w:val="24"/>
              </w:rPr>
            </w:pPr>
            <w:r w:rsidRPr="00062226">
              <w:rPr>
                <w:rFonts w:ascii="Times New Roman" w:eastAsia="Times New Roman" w:hAnsi="Times New Roman" w:cs="Times New Roman"/>
                <w:b/>
                <w:sz w:val="24"/>
                <w:szCs w:val="24"/>
              </w:rPr>
              <w:t xml:space="preserve">Тема 6. </w:t>
            </w:r>
          </w:p>
          <w:p w:rsidR="00CD531B" w:rsidRPr="00062226" w:rsidRDefault="00CD531B" w:rsidP="00CD531B">
            <w:pPr>
              <w:rPr>
                <w:rFonts w:ascii="Times New Roman" w:eastAsia="Times New Roman" w:hAnsi="Times New Roman" w:cs="Times New Roman"/>
                <w:sz w:val="24"/>
                <w:szCs w:val="24"/>
              </w:rPr>
            </w:pPr>
            <w:r w:rsidRPr="00062226">
              <w:rPr>
                <w:rFonts w:ascii="Times New Roman" w:eastAsia="Times New Roman" w:hAnsi="Times New Roman" w:cs="Times New Roman"/>
                <w:sz w:val="24"/>
                <w:szCs w:val="24"/>
              </w:rPr>
              <w:t xml:space="preserve">Типичные ошибки и лучшие практики управления имиджем и деловой репутацией компании. Методы и алгоритмы снижения последствий </w:t>
            </w:r>
            <w:proofErr w:type="spellStart"/>
            <w:r w:rsidRPr="00062226">
              <w:rPr>
                <w:rFonts w:ascii="Times New Roman" w:eastAsia="Times New Roman" w:hAnsi="Times New Roman" w:cs="Times New Roman"/>
                <w:sz w:val="24"/>
                <w:szCs w:val="24"/>
              </w:rPr>
              <w:t>репутационных</w:t>
            </w:r>
            <w:proofErr w:type="spellEnd"/>
            <w:r w:rsidRPr="00062226">
              <w:rPr>
                <w:rFonts w:ascii="Times New Roman" w:eastAsia="Times New Roman" w:hAnsi="Times New Roman" w:cs="Times New Roman"/>
                <w:sz w:val="24"/>
                <w:szCs w:val="24"/>
              </w:rPr>
              <w:t xml:space="preserve"> кризисов и их профилактика.</w:t>
            </w:r>
          </w:p>
          <w:p w:rsidR="00CD531B" w:rsidRPr="00062226"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 работа с учебной литературой;  </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w:t>
            </w:r>
            <w:r w:rsidRPr="00EE2471">
              <w:rPr>
                <w:rFonts w:ascii="Times New Roman" w:eastAsia="Times New Roman" w:hAnsi="Times New Roman" w:cs="Times New Roman"/>
                <w:sz w:val="24"/>
                <w:szCs w:val="24"/>
              </w:rPr>
              <w:tab/>
              <w:t xml:space="preserve">ответов </w:t>
            </w:r>
            <w:r w:rsidRPr="00EE2471">
              <w:rPr>
                <w:rFonts w:ascii="Times New Roman" w:eastAsia="Times New Roman" w:hAnsi="Times New Roman" w:cs="Times New Roman"/>
                <w:sz w:val="24"/>
                <w:szCs w:val="24"/>
              </w:rPr>
              <w:tab/>
              <w:t xml:space="preserve">на контрольные вопросы; </w:t>
            </w:r>
          </w:p>
          <w:p w:rsidR="00CD531B" w:rsidRPr="00EE2471"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подготовка к докладу;</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--рассмотрение кейса</w:t>
            </w:r>
          </w:p>
          <w:p w:rsidR="00CD531B" w:rsidRPr="00EE2471"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t xml:space="preserve">Отечественный и зарубежный опыт ошибок в формировании имиджа и репутации компании. Особенности угроз и вызовов на финансовом рынке.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EE2471" w:rsidRDefault="00CD531B" w:rsidP="00CD531B">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7 </w:t>
            </w:r>
          </w:p>
          <w:p w:rsidR="00CD531B" w:rsidRPr="00EE2471" w:rsidRDefault="00CD531B" w:rsidP="00CD531B">
            <w:pPr>
              <w:pStyle w:val="Default"/>
            </w:pPr>
            <w:r w:rsidRPr="00EE2471">
              <w:t xml:space="preserve">Особенности современных подходов к управлению процессом </w:t>
            </w:r>
            <w:r w:rsidRPr="00EE2471">
              <w:lastRenderedPageBreak/>
              <w:t xml:space="preserve">формирования деловой репутации и корпоративного имиджа </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lastRenderedPageBreak/>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плана и тезисов ответов на контрольные вопросы; </w:t>
            </w:r>
          </w:p>
          <w:p w:rsidR="00CD531B" w:rsidRPr="00EE2471" w:rsidRDefault="00CD531B" w:rsidP="00CD531B">
            <w:pPr>
              <w:jc w:val="both"/>
              <w:rPr>
                <w:rFonts w:ascii="Times New Roman" w:hAnsi="Times New Roman" w:cs="Times New Roman"/>
                <w:sz w:val="24"/>
                <w:szCs w:val="24"/>
              </w:rPr>
            </w:pPr>
            <w:r>
              <w:rPr>
                <w:rFonts w:ascii="Times New Roman" w:eastAsia="Times New Roman" w:hAnsi="Times New Roman" w:cs="Times New Roman"/>
                <w:sz w:val="24"/>
                <w:szCs w:val="24"/>
              </w:rPr>
              <w:t>1,2</w:t>
            </w:r>
            <w:r w:rsidRPr="00EE2471">
              <w:rPr>
                <w:rFonts w:ascii="Times New Roman" w:eastAsia="Times New Roman" w:hAnsi="Times New Roman" w:cs="Times New Roman"/>
                <w:sz w:val="24"/>
                <w:szCs w:val="24"/>
              </w:rPr>
              <w:t xml:space="preserve"> (</w:t>
            </w:r>
            <w:r>
              <w:rPr>
                <w:rFonts w:ascii="Times New Roman" w:hAnsi="Times New Roman" w:cs="Times New Roman"/>
                <w:sz w:val="24"/>
                <w:szCs w:val="24"/>
              </w:rPr>
              <w:t>6</w:t>
            </w:r>
            <w:r w:rsidRPr="00EE2471">
              <w:rPr>
                <w:rFonts w:ascii="Times New Roman" w:hAnsi="Times New Roman" w:cs="Times New Roman"/>
                <w:sz w:val="24"/>
                <w:szCs w:val="24"/>
              </w:rPr>
              <w:t>)</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lastRenderedPageBreak/>
              <w:t xml:space="preserve">; </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lastRenderedPageBreak/>
              <w:t xml:space="preserve">Изменение атрибутов имиджа в цифровой среде. Роль имиджа и </w:t>
            </w:r>
            <w:proofErr w:type="spellStart"/>
            <w:r>
              <w:t>рептации</w:t>
            </w:r>
            <w:proofErr w:type="spellEnd"/>
            <w:r>
              <w:t xml:space="preserve"> в новой технологической волне. Отраслевые особенности </w:t>
            </w:r>
            <w:proofErr w:type="gramStart"/>
            <w:r>
              <w:t>имиджа.</w:t>
            </w:r>
            <w:r w:rsidRPr="00EE2471">
              <w:t>.</w:t>
            </w:r>
            <w:proofErr w:type="gramEnd"/>
            <w:r w:rsidRPr="00EE2471">
              <w:t xml:space="preserve"> </w:t>
            </w:r>
          </w:p>
          <w:p w:rsidR="00CD531B" w:rsidRPr="00EE2471" w:rsidRDefault="00CD531B" w:rsidP="00CD531B">
            <w:pPr>
              <w:rPr>
                <w:rFonts w:ascii="Times New Roman" w:hAnsi="Times New Roman" w:cs="Times New Roman"/>
                <w:sz w:val="24"/>
                <w:szCs w:val="24"/>
              </w:rPr>
            </w:pPr>
          </w:p>
        </w:tc>
      </w:tr>
    </w:tbl>
    <w:p w:rsidR="00CD531B" w:rsidRDefault="00CD531B" w:rsidP="00CD531B">
      <w:pPr>
        <w:spacing w:after="0" w:line="240" w:lineRule="auto"/>
        <w:jc w:val="right"/>
        <w:rPr>
          <w:rFonts w:ascii="Times New Roman" w:hAnsi="Times New Roman" w:cs="Times New Roman"/>
          <w:sz w:val="24"/>
          <w:szCs w:val="24"/>
        </w:rPr>
      </w:pPr>
    </w:p>
    <w:p w:rsidR="00F648B1" w:rsidRPr="00DC1C0A" w:rsidRDefault="00F648B1" w:rsidP="000B524D">
      <w:pPr>
        <w:tabs>
          <w:tab w:val="left" w:pos="-868"/>
        </w:tabs>
        <w:spacing w:after="0" w:line="360" w:lineRule="auto"/>
        <w:ind w:right="51" w:firstLine="709"/>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Самостоятельная работа выполняется студентами без преподавателя и в свободное от основных занятий время, включает в себя: </w:t>
      </w:r>
    </w:p>
    <w:p w:rsidR="00F648B1" w:rsidRPr="00DC1C0A" w:rsidRDefault="000C1294"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изучение </w:t>
      </w:r>
      <w:r w:rsidR="00F648B1" w:rsidRPr="00DC1C0A">
        <w:rPr>
          <w:rFonts w:ascii="Times New Roman" w:hAnsi="Times New Roman" w:cs="Times New Roman"/>
          <w:color w:val="auto"/>
          <w:sz w:val="28"/>
          <w:szCs w:val="28"/>
        </w:rPr>
        <w:t>лекций,</w:t>
      </w:r>
      <w:r w:rsidR="00CD531B">
        <w:rPr>
          <w:rFonts w:ascii="Times New Roman" w:hAnsi="Times New Roman" w:cs="Times New Roman"/>
          <w:color w:val="auto"/>
          <w:sz w:val="28"/>
          <w:szCs w:val="28"/>
        </w:rPr>
        <w:t xml:space="preserve"> в том числе </w:t>
      </w:r>
      <w:proofErr w:type="spellStart"/>
      <w:r w:rsidR="00CD531B">
        <w:rPr>
          <w:rFonts w:ascii="Times New Roman" w:hAnsi="Times New Roman" w:cs="Times New Roman"/>
          <w:color w:val="auto"/>
          <w:sz w:val="28"/>
          <w:szCs w:val="28"/>
        </w:rPr>
        <w:t>видеолекций</w:t>
      </w:r>
      <w:proofErr w:type="spellEnd"/>
      <w:r w:rsidR="00CD531B">
        <w:rPr>
          <w:rFonts w:ascii="Times New Roman" w:hAnsi="Times New Roman" w:cs="Times New Roman"/>
          <w:color w:val="auto"/>
          <w:sz w:val="28"/>
          <w:szCs w:val="28"/>
        </w:rPr>
        <w:t>, с</w:t>
      </w:r>
      <w:r w:rsidRPr="00DC1C0A">
        <w:rPr>
          <w:rFonts w:ascii="Times New Roman" w:hAnsi="Times New Roman" w:cs="Times New Roman"/>
          <w:color w:val="auto"/>
          <w:sz w:val="28"/>
          <w:szCs w:val="28"/>
        </w:rPr>
        <w:t xml:space="preserve">лайдов, </w:t>
      </w:r>
      <w:r w:rsidR="00CD531B" w:rsidRPr="00DC1C0A">
        <w:rPr>
          <w:rFonts w:ascii="Times New Roman" w:hAnsi="Times New Roman" w:cs="Times New Roman"/>
          <w:color w:val="auto"/>
          <w:sz w:val="28"/>
          <w:szCs w:val="28"/>
        </w:rPr>
        <w:t>сопровождающих</w:t>
      </w:r>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видеолекции</w:t>
      </w:r>
      <w:proofErr w:type="spellEnd"/>
      <w:r w:rsidR="00F648B1" w:rsidRPr="00DC1C0A">
        <w:rPr>
          <w:rFonts w:ascii="Times New Roman" w:hAnsi="Times New Roman" w:cs="Times New Roman"/>
          <w:color w:val="auto"/>
          <w:sz w:val="28"/>
          <w:szCs w:val="28"/>
        </w:rPr>
        <w:t xml:space="preserve">;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подготовку к практическим занятиям в соответствие с учебной литературой, указанной в планах практических занятий и рекомендованной преподавателем;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рефери</w:t>
      </w:r>
      <w:r w:rsidR="000C1294" w:rsidRPr="00DC1C0A">
        <w:rPr>
          <w:rFonts w:ascii="Times New Roman" w:hAnsi="Times New Roman" w:cs="Times New Roman"/>
          <w:color w:val="auto"/>
          <w:sz w:val="28"/>
          <w:szCs w:val="28"/>
        </w:rPr>
        <w:t>рование монографий и научных</w:t>
      </w:r>
      <w:r w:rsidRPr="00DC1C0A">
        <w:rPr>
          <w:rFonts w:ascii="Times New Roman" w:hAnsi="Times New Roman" w:cs="Times New Roman"/>
          <w:color w:val="auto"/>
          <w:sz w:val="28"/>
          <w:szCs w:val="28"/>
        </w:rPr>
        <w:t xml:space="preserve"> статей из специальных журналов по актуальным проблемам, изучаемым в учебном процессе;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к текущему контролю по теме в форме тестов, устного опроса;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разбор кейсов, подготовка к обсуждению соответствующего материала;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докладов для обсуждения на семинарских занятиях;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к дискуссии по определенным вопросам темы; </w:t>
      </w:r>
    </w:p>
    <w:p w:rsidR="00F648B1" w:rsidRPr="00DC1C0A" w:rsidRDefault="00F648B1" w:rsidP="000B524D">
      <w:pPr>
        <w:tabs>
          <w:tab w:val="left" w:pos="-868"/>
        </w:tabs>
        <w:spacing w:after="0" w:line="360" w:lineRule="auto"/>
        <w:ind w:left="332" w:right="51"/>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подготовка докладов к студенческой научно-практической конференции. </w:t>
      </w:r>
    </w:p>
    <w:p w:rsidR="00F648B1" w:rsidRPr="00DC1C0A" w:rsidRDefault="00F648B1" w:rsidP="00F648B1">
      <w:pPr>
        <w:tabs>
          <w:tab w:val="left" w:pos="-868"/>
        </w:tabs>
        <w:spacing w:after="121"/>
        <w:ind w:left="332" w:right="53" w:firstLine="709"/>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w:t>
      </w:r>
      <w:r w:rsidRPr="00DC1C0A">
        <w:rPr>
          <w:rFonts w:ascii="Times New Roman" w:hAnsi="Times New Roman" w:cs="Times New Roman"/>
          <w:b/>
          <w:color w:val="auto"/>
          <w:sz w:val="28"/>
          <w:szCs w:val="28"/>
        </w:rPr>
        <w:t xml:space="preserve"> </w:t>
      </w:r>
    </w:p>
    <w:p w:rsidR="00F648B1" w:rsidRPr="00DC1C0A" w:rsidRDefault="00F648B1" w:rsidP="000B524D">
      <w:pPr>
        <w:tabs>
          <w:tab w:val="left" w:pos="-868"/>
        </w:tabs>
        <w:spacing w:line="269" w:lineRule="auto"/>
        <w:ind w:right="184"/>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6.2. Перечень вопросов, заданий, тем для подготовки </w:t>
      </w:r>
    </w:p>
    <w:p w:rsidR="00F648B1" w:rsidRPr="00DC1C0A" w:rsidRDefault="0032702E" w:rsidP="00F648B1">
      <w:pPr>
        <w:pStyle w:val="3"/>
        <w:tabs>
          <w:tab w:val="left" w:pos="-868"/>
        </w:tabs>
        <w:ind w:left="1481"/>
        <w:rPr>
          <w:b w:val="0"/>
          <w:color w:val="auto"/>
          <w:szCs w:val="28"/>
        </w:rPr>
      </w:pPr>
      <w:r w:rsidRPr="00DC1C0A">
        <w:rPr>
          <w:color w:val="auto"/>
          <w:szCs w:val="28"/>
        </w:rPr>
        <w:t>Примерные вопросы для</w:t>
      </w:r>
      <w:r w:rsidR="00F648B1" w:rsidRPr="00DC1C0A">
        <w:rPr>
          <w:color w:val="auto"/>
          <w:szCs w:val="28"/>
        </w:rPr>
        <w:t xml:space="preserve"> тестирования</w:t>
      </w:r>
      <w:r w:rsidR="00F648B1" w:rsidRPr="00DC1C0A">
        <w:rPr>
          <w:b w:val="0"/>
          <w:color w:val="auto"/>
          <w:szCs w:val="28"/>
        </w:rPr>
        <w:t xml:space="preserve"> </w:t>
      </w:r>
    </w:p>
    <w:tbl>
      <w:tblPr>
        <w:tblStyle w:val="TableGrid"/>
        <w:tblW w:w="9784" w:type="dxa"/>
        <w:tblInd w:w="-247" w:type="dxa"/>
        <w:tblCellMar>
          <w:top w:w="65" w:type="dxa"/>
          <w:left w:w="108" w:type="dxa"/>
          <w:right w:w="115" w:type="dxa"/>
        </w:tblCellMar>
        <w:tblLook w:val="04A0" w:firstRow="1" w:lastRow="0" w:firstColumn="1" w:lastColumn="0" w:noHBand="0" w:noVBand="1"/>
      </w:tblPr>
      <w:tblGrid>
        <w:gridCol w:w="9784"/>
      </w:tblGrid>
      <w:tr w:rsidR="00F648B1" w:rsidRPr="000C1294" w:rsidTr="00F648B1">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Управляемыми факторами рыночной среды являются:</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:имидж</w:t>
            </w:r>
            <w:proofErr w:type="gramEnd"/>
            <w:r w:rsidRPr="000C1294">
              <w:rPr>
                <w:rFonts w:ascii="Times New Roman" w:eastAsia="Times New Roman" w:hAnsi="Times New Roman" w:cs="Times New Roman"/>
                <w:color w:val="auto"/>
                <w:sz w:val="24"/>
                <w:szCs w:val="24"/>
              </w:rPr>
              <w:t xml:space="preserve"> </w:t>
            </w:r>
          </w:p>
          <w:p w:rsidR="006B476F" w:rsidRPr="000C1294" w:rsidRDefault="006B476F" w:rsidP="006B476F">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 коммуникации</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-:властные</w:t>
            </w:r>
            <w:proofErr w:type="gramEnd"/>
            <w:r w:rsidRPr="000C1294">
              <w:rPr>
                <w:rFonts w:ascii="Times New Roman" w:eastAsia="Times New Roman" w:hAnsi="Times New Roman" w:cs="Times New Roman"/>
                <w:color w:val="auto"/>
                <w:sz w:val="24"/>
                <w:szCs w:val="24"/>
              </w:rPr>
              <w:t xml:space="preserve"> структуры</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-:средства</w:t>
            </w:r>
            <w:proofErr w:type="gramEnd"/>
            <w:r w:rsidRPr="000C1294">
              <w:rPr>
                <w:rFonts w:ascii="Times New Roman" w:eastAsia="Times New Roman" w:hAnsi="Times New Roman" w:cs="Times New Roman"/>
                <w:color w:val="auto"/>
                <w:sz w:val="24"/>
                <w:szCs w:val="24"/>
              </w:rPr>
              <w:t xml:space="preserve"> массовой информации</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w:t>
            </w:r>
            <w:proofErr w:type="spellStart"/>
            <w:r w:rsidRPr="000C1294">
              <w:rPr>
                <w:rFonts w:ascii="Times New Roman" w:eastAsia="Times New Roman" w:hAnsi="Times New Roman" w:cs="Times New Roman"/>
                <w:color w:val="auto"/>
                <w:sz w:val="24"/>
                <w:szCs w:val="24"/>
              </w:rPr>
              <w:t>стейкхолдеры</w:t>
            </w:r>
            <w:proofErr w:type="spellEnd"/>
            <w:proofErr w:type="gramEnd"/>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rPr>
          <w:trHeight w:val="1959"/>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pStyle w:val="Default"/>
              <w:rPr>
                <w:rFonts w:eastAsiaTheme="minorHAnsi"/>
                <w:lang w:eastAsia="en-US"/>
              </w:rPr>
            </w:pPr>
            <w:r w:rsidRPr="000C1294">
              <w:rPr>
                <w:rFonts w:eastAsiaTheme="minorHAnsi"/>
                <w:b/>
                <w:bCs/>
                <w:lang w:eastAsia="en-US"/>
              </w:rPr>
              <w:t xml:space="preserve">Термины «имидж», «репутация», «идентичность», «организационная культура» являются…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синонимами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четко взаимосвязанными понятиями;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не являются взаимосвязанными между собой и изучаются различными науками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-противоречиями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-гипотетически близкими понятиями</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rPr>
          <w:trHeight w:val="1123"/>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autoSpaceDE w:val="0"/>
              <w:autoSpaceDN w:val="0"/>
              <w:adjustRightInd w:val="0"/>
              <w:rPr>
                <w:rFonts w:ascii="Times New Roman" w:eastAsiaTheme="minorHAnsi" w:hAnsi="Times New Roman" w:cs="Times New Roman"/>
                <w:b/>
                <w:sz w:val="24"/>
                <w:szCs w:val="24"/>
                <w:lang w:eastAsia="en-US"/>
              </w:rPr>
            </w:pPr>
            <w:r w:rsidRPr="000C1294">
              <w:rPr>
                <w:rFonts w:ascii="Times New Roman" w:eastAsiaTheme="minorHAnsi" w:hAnsi="Times New Roman" w:cs="Times New Roman"/>
                <w:b/>
                <w:bCs/>
                <w:sz w:val="24"/>
                <w:szCs w:val="24"/>
                <w:lang w:eastAsia="en-US"/>
              </w:rPr>
              <w:t xml:space="preserve">По признаку воспринимаемой аудитории различают имиджи…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социальный, управленческий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внешний и внутренний организации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организации в целом и отдельных подразделений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lastRenderedPageBreak/>
              <w:t xml:space="preserve">-научный, обобщенный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-деловой и спортивный.</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b/>
                <w:bCs/>
                <w:sz w:val="24"/>
                <w:szCs w:val="24"/>
                <w:lang w:eastAsia="en-US"/>
              </w:rPr>
              <w:t xml:space="preserve">К внутренним факторам, зависимым от носителя имиджа относятся…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-общие физические данные, мимика, среда обитания;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коммуникабельность, уровень нравственности;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сфера интересов, уровень образования; </w:t>
            </w:r>
          </w:p>
          <w:p w:rsidR="006B476F" w:rsidRPr="000C1294" w:rsidRDefault="006B476F" w:rsidP="006B476F">
            <w:pPr>
              <w:jc w:val="both"/>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физические данные и коммуникабельность</w:t>
            </w:r>
          </w:p>
          <w:p w:rsidR="006B476F" w:rsidRPr="000C1294" w:rsidRDefault="006B476F" w:rsidP="006B476F">
            <w:pPr>
              <w:jc w:val="both"/>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-вокальные данные</w:t>
            </w:r>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Релевантные факторы имиджа представляют собой группу …</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-:управляемых</w:t>
            </w:r>
            <w:proofErr w:type="gramEnd"/>
            <w:r w:rsidRPr="000C1294">
              <w:rPr>
                <w:rFonts w:ascii="Times New Roman" w:hAnsi="Times New Roman" w:cs="Times New Roman"/>
                <w:sz w:val="24"/>
                <w:szCs w:val="24"/>
              </w:rPr>
              <w:t xml:space="preserve">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-:неуправляемых</w:t>
            </w:r>
            <w:proofErr w:type="gramEnd"/>
            <w:r w:rsidRPr="000C1294">
              <w:rPr>
                <w:rFonts w:ascii="Times New Roman" w:hAnsi="Times New Roman" w:cs="Times New Roman"/>
                <w:sz w:val="24"/>
                <w:szCs w:val="24"/>
              </w:rPr>
              <w:t xml:space="preserve">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:управляемых</w:t>
            </w:r>
            <w:proofErr w:type="gramEnd"/>
            <w:r w:rsidRPr="000C1294">
              <w:rPr>
                <w:rFonts w:ascii="Times New Roman" w:hAnsi="Times New Roman" w:cs="Times New Roman"/>
                <w:sz w:val="24"/>
                <w:szCs w:val="24"/>
              </w:rPr>
              <w:t xml:space="preserve"> и неуправляемых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-:факторов</w:t>
            </w:r>
            <w:proofErr w:type="gramEnd"/>
            <w:r w:rsidRPr="000C1294">
              <w:rPr>
                <w:rFonts w:ascii="Times New Roman" w:hAnsi="Times New Roman" w:cs="Times New Roman"/>
                <w:sz w:val="24"/>
                <w:szCs w:val="24"/>
              </w:rPr>
              <w:t xml:space="preserve"> макросреды</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-:факторов</w:t>
            </w:r>
            <w:proofErr w:type="gramEnd"/>
            <w:r w:rsidRPr="000C1294">
              <w:rPr>
                <w:rFonts w:ascii="Times New Roman" w:hAnsi="Times New Roman" w:cs="Times New Roman"/>
                <w:sz w:val="24"/>
                <w:szCs w:val="24"/>
              </w:rPr>
              <w:t xml:space="preserve"> микросреды</w:t>
            </w:r>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501"/>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 xml:space="preserve">Маркетинговые подразделения компаний </w:t>
            </w:r>
            <w:proofErr w:type="gramStart"/>
            <w:r w:rsidRPr="000C1294">
              <w:rPr>
                <w:rFonts w:ascii="Times New Roman" w:hAnsi="Times New Roman" w:cs="Times New Roman"/>
                <w:b/>
                <w:sz w:val="24"/>
                <w:szCs w:val="24"/>
              </w:rPr>
              <w:t>способствуют  поддержанию</w:t>
            </w:r>
            <w:proofErr w:type="gramEnd"/>
            <w:r w:rsidRPr="000C1294">
              <w:rPr>
                <w:rFonts w:ascii="Times New Roman" w:hAnsi="Times New Roman" w:cs="Times New Roman"/>
                <w:b/>
                <w:sz w:val="24"/>
                <w:szCs w:val="24"/>
              </w:rPr>
              <w:t xml:space="preserve"> имиджа, решая …</w:t>
            </w:r>
          </w:p>
          <w:p w:rsidR="006B476F" w:rsidRPr="000C1294" w:rsidRDefault="006B476F" w:rsidP="006B476F">
            <w:pPr>
              <w:jc w:val="both"/>
              <w:rPr>
                <w:rFonts w:ascii="Times New Roman" w:hAnsi="Times New Roman" w:cs="Times New Roman"/>
                <w:sz w:val="24"/>
                <w:szCs w:val="24"/>
              </w:rPr>
            </w:pPr>
            <w:r w:rsidRPr="000C1294">
              <w:rPr>
                <w:rFonts w:ascii="Times New Roman" w:hAnsi="Times New Roman" w:cs="Times New Roman"/>
                <w:sz w:val="24"/>
                <w:szCs w:val="24"/>
              </w:rPr>
              <w:t>информационно-аналитические задачи</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-:производственные</w:t>
            </w:r>
            <w:proofErr w:type="gramEnd"/>
            <w:r w:rsidRPr="000C1294">
              <w:rPr>
                <w:rFonts w:ascii="Times New Roman" w:hAnsi="Times New Roman" w:cs="Times New Roman"/>
                <w:sz w:val="24"/>
                <w:szCs w:val="24"/>
              </w:rPr>
              <w:t xml:space="preserve"> задачи</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нормативно-правового характера</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закупки необходимых ресурсов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внедрения бережливых технологий</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 xml:space="preserve">Стратегия маркетинга в части управления имиджем отражает </w:t>
            </w:r>
            <w:proofErr w:type="gramStart"/>
            <w:r w:rsidRPr="000C1294">
              <w:rPr>
                <w:rFonts w:ascii="Times New Roman" w:hAnsi="Times New Roman" w:cs="Times New Roman"/>
                <w:b/>
                <w:sz w:val="24"/>
                <w:szCs w:val="24"/>
              </w:rPr>
              <w:t>решения</w:t>
            </w:r>
            <w:proofErr w:type="gramEnd"/>
            <w:r w:rsidRPr="000C1294">
              <w:rPr>
                <w:rFonts w:ascii="Times New Roman" w:hAnsi="Times New Roman" w:cs="Times New Roman"/>
                <w:b/>
                <w:sz w:val="24"/>
                <w:szCs w:val="24"/>
              </w:rPr>
              <w:t xml:space="preserve"> принятые по…</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:созданию</w:t>
            </w:r>
            <w:proofErr w:type="gramEnd"/>
            <w:r w:rsidRPr="000C1294">
              <w:rPr>
                <w:rFonts w:ascii="Times New Roman" w:hAnsi="Times New Roman" w:cs="Times New Roman"/>
                <w:sz w:val="24"/>
                <w:szCs w:val="24"/>
              </w:rPr>
              <w:t xml:space="preserve"> желаемого образа</w:t>
            </w:r>
          </w:p>
          <w:p w:rsidR="006B476F" w:rsidRPr="000C1294" w:rsidRDefault="006B476F" w:rsidP="006B476F">
            <w:pPr>
              <w:jc w:val="both"/>
              <w:rPr>
                <w:rFonts w:ascii="Times New Roman" w:hAnsi="Times New Roman" w:cs="Times New Roman"/>
                <w:sz w:val="24"/>
                <w:szCs w:val="24"/>
              </w:rPr>
            </w:pPr>
            <w:r w:rsidRPr="000C1294">
              <w:rPr>
                <w:rFonts w:ascii="Times New Roman" w:hAnsi="Times New Roman" w:cs="Times New Roman"/>
                <w:sz w:val="24"/>
                <w:szCs w:val="24"/>
              </w:rPr>
              <w:t>-исследованию конкурентных преимуществ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-:распределению</w:t>
            </w:r>
            <w:proofErr w:type="gramEnd"/>
            <w:r w:rsidRPr="000C1294">
              <w:rPr>
                <w:rFonts w:ascii="Times New Roman" w:hAnsi="Times New Roman" w:cs="Times New Roman"/>
                <w:sz w:val="24"/>
                <w:szCs w:val="24"/>
              </w:rPr>
              <w:t xml:space="preserve"> функциональных обязанностей</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-:организации</w:t>
            </w:r>
            <w:proofErr w:type="gramEnd"/>
            <w:r w:rsidRPr="000C1294">
              <w:rPr>
                <w:rFonts w:ascii="Times New Roman" w:hAnsi="Times New Roman" w:cs="Times New Roman"/>
                <w:sz w:val="24"/>
                <w:szCs w:val="24"/>
              </w:rPr>
              <w:t xml:space="preserve"> производственных мощностей</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-:найму</w:t>
            </w:r>
            <w:proofErr w:type="gramEnd"/>
            <w:r w:rsidRPr="000C1294">
              <w:rPr>
                <w:rFonts w:ascii="Times New Roman" w:hAnsi="Times New Roman" w:cs="Times New Roman"/>
                <w:sz w:val="24"/>
                <w:szCs w:val="24"/>
              </w:rPr>
              <w:t xml:space="preserve"> персонала</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8F6CE7">
        <w:tblPrEx>
          <w:tblCellMar>
            <w:top w:w="57" w:type="dxa"/>
            <w:right w:w="216" w:type="dxa"/>
          </w:tblCellMar>
        </w:tblPrEx>
        <w:trPr>
          <w:trHeight w:val="644"/>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Формирование имиджа в глазах внутренней общественности соответствует</w:t>
            </w:r>
          </w:p>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следующим принципам…</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-приоритет внешних коммуникаций над внутренними;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приоритет внутренних коммуникаций над внешними;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-паритет внешних и внутренних коммуникаций;</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-предварительное освещение новости в СМИ.</w:t>
            </w:r>
          </w:p>
          <w:p w:rsidR="00F648B1" w:rsidRPr="008F6CE7" w:rsidRDefault="0032702E" w:rsidP="008F6CE7">
            <w:pPr>
              <w:jc w:val="both"/>
              <w:rPr>
                <w:rFonts w:ascii="Times New Roman" w:hAnsi="Times New Roman" w:cs="Times New Roman"/>
                <w:sz w:val="24"/>
                <w:szCs w:val="24"/>
              </w:rPr>
            </w:pPr>
            <w:r w:rsidRPr="000C1294">
              <w:rPr>
                <w:rFonts w:ascii="Times New Roman" w:hAnsi="Times New Roman" w:cs="Times New Roman"/>
                <w:sz w:val="24"/>
                <w:szCs w:val="24"/>
              </w:rPr>
              <w:t>-создание инвестиционной привлекательности</w:t>
            </w:r>
          </w:p>
        </w:tc>
      </w:tr>
      <w:tr w:rsidR="00F648B1"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Какой из жанров PR-текста в наибольшей степени позиционирует лидера</w:t>
            </w:r>
          </w:p>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организации: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пресс-релиз;</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бекграундер</w:t>
            </w:r>
            <w:proofErr w:type="spellEnd"/>
            <w:r w:rsidRPr="000C1294">
              <w:rPr>
                <w:rFonts w:ascii="Times New Roman" w:hAnsi="Times New Roman" w:cs="Times New Roman"/>
                <w:sz w:val="24"/>
                <w:szCs w:val="24"/>
              </w:rPr>
              <w:t>;</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байлайнер</w:t>
            </w:r>
            <w:proofErr w:type="spellEnd"/>
            <w:r w:rsidRPr="000C1294">
              <w:rPr>
                <w:rFonts w:ascii="Times New Roman" w:hAnsi="Times New Roman" w:cs="Times New Roman"/>
                <w:sz w:val="24"/>
                <w:szCs w:val="24"/>
              </w:rPr>
              <w:t>;</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ньюс</w:t>
            </w:r>
            <w:proofErr w:type="spellEnd"/>
            <w:r w:rsidRPr="000C1294">
              <w:rPr>
                <w:rFonts w:ascii="Times New Roman" w:hAnsi="Times New Roman" w:cs="Times New Roman"/>
                <w:sz w:val="24"/>
                <w:szCs w:val="24"/>
              </w:rPr>
              <w:t>-релиз</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-ревю</w:t>
            </w:r>
          </w:p>
          <w:p w:rsidR="00F648B1" w:rsidRPr="000C1294" w:rsidRDefault="00F648B1" w:rsidP="0032702E">
            <w:pPr>
              <w:tabs>
                <w:tab w:val="left" w:pos="-868"/>
              </w:tabs>
              <w:spacing w:line="259" w:lineRule="auto"/>
              <w:rPr>
                <w:rFonts w:ascii="Times New Roman" w:hAnsi="Times New Roman" w:cs="Times New Roman"/>
                <w:color w:val="auto"/>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eastAsia="Times New Roman" w:hAnsi="Times New Roman" w:cs="Times New Roman"/>
                <w:b/>
                <w:color w:val="auto"/>
                <w:sz w:val="24"/>
                <w:szCs w:val="24"/>
              </w:rPr>
            </w:pPr>
            <w:proofErr w:type="gramStart"/>
            <w:r w:rsidRPr="000C1294">
              <w:rPr>
                <w:rFonts w:ascii="Times New Roman" w:eastAsia="Times New Roman" w:hAnsi="Times New Roman" w:cs="Times New Roman"/>
                <w:color w:val="auto"/>
                <w:sz w:val="24"/>
                <w:szCs w:val="24"/>
              </w:rPr>
              <w:lastRenderedPageBreak/>
              <w:t>:</w:t>
            </w:r>
            <w:proofErr w:type="spellStart"/>
            <w:r w:rsidRPr="000C1294">
              <w:rPr>
                <w:rFonts w:ascii="Times New Roman" w:eastAsia="Times New Roman" w:hAnsi="Times New Roman" w:cs="Times New Roman"/>
                <w:b/>
                <w:color w:val="auto"/>
                <w:sz w:val="24"/>
                <w:szCs w:val="24"/>
              </w:rPr>
              <w:t>Самопрезентация</w:t>
            </w:r>
            <w:proofErr w:type="spellEnd"/>
            <w:proofErr w:type="gramEnd"/>
            <w:r w:rsidRPr="000C1294">
              <w:rPr>
                <w:rFonts w:ascii="Times New Roman" w:eastAsia="Times New Roman" w:hAnsi="Times New Roman" w:cs="Times New Roman"/>
                <w:b/>
                <w:color w:val="auto"/>
                <w:sz w:val="24"/>
                <w:szCs w:val="24"/>
              </w:rPr>
              <w:t xml:space="preserve"> – это умение сконцентрировать внимание окружающих на…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-демонстрации вашей учености и образованности;</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ваших несомненных достоинствах и увести внимание партнеров от ваших</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недостатков;</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-демонстрации окружающим вашего несомненного превосходства над ними</w:t>
            </w:r>
          </w:p>
          <w:p w:rsidR="0032702E" w:rsidRPr="000C1294" w:rsidRDefault="0032702E" w:rsidP="0032702E">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-создание образа независимого участника</w:t>
            </w:r>
          </w:p>
          <w:p w:rsidR="0032702E" w:rsidRPr="000C1294" w:rsidRDefault="0032702E" w:rsidP="0032702E">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-позиционирование</w:t>
            </w:r>
          </w:p>
          <w:p w:rsidR="0032702E" w:rsidRPr="000C1294" w:rsidRDefault="0032702E" w:rsidP="0032702E">
            <w:pPr>
              <w:rPr>
                <w:rFonts w:ascii="Times New Roman" w:hAnsi="Times New Roman" w:cs="Times New Roman"/>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jc w:val="both"/>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Дизайн системы продвижения имиджа включает …</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:конструирование</w:t>
            </w:r>
            <w:proofErr w:type="gramEnd"/>
            <w:r w:rsidRPr="000C1294">
              <w:rPr>
                <w:rFonts w:ascii="Times New Roman" w:eastAsia="Times New Roman" w:hAnsi="Times New Roman" w:cs="Times New Roman"/>
                <w:color w:val="auto"/>
                <w:sz w:val="24"/>
                <w:szCs w:val="24"/>
              </w:rPr>
              <w:t xml:space="preserve"> маршрутов продвижения</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-:формирование</w:t>
            </w:r>
            <w:proofErr w:type="gramEnd"/>
            <w:r w:rsidRPr="000C1294">
              <w:rPr>
                <w:rFonts w:ascii="Times New Roman" w:eastAsia="Times New Roman" w:hAnsi="Times New Roman" w:cs="Times New Roman"/>
                <w:color w:val="auto"/>
                <w:sz w:val="24"/>
                <w:szCs w:val="24"/>
              </w:rPr>
              <w:t xml:space="preserve"> спроса</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-:стимулирование</w:t>
            </w:r>
            <w:proofErr w:type="gramEnd"/>
            <w:r w:rsidRPr="000C1294">
              <w:rPr>
                <w:rFonts w:ascii="Times New Roman" w:eastAsia="Times New Roman" w:hAnsi="Times New Roman" w:cs="Times New Roman"/>
                <w:color w:val="auto"/>
                <w:sz w:val="24"/>
                <w:szCs w:val="24"/>
              </w:rPr>
              <w:t xml:space="preserve"> спроса</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w:t>
            </w:r>
            <w:proofErr w:type="spellStart"/>
            <w:r w:rsidRPr="000C1294">
              <w:rPr>
                <w:rFonts w:ascii="Times New Roman" w:eastAsia="Times New Roman" w:hAnsi="Times New Roman" w:cs="Times New Roman"/>
                <w:color w:val="auto"/>
                <w:sz w:val="24"/>
                <w:szCs w:val="24"/>
              </w:rPr>
              <w:t>мерчендайзинг</w:t>
            </w:r>
            <w:proofErr w:type="spellEnd"/>
            <w:proofErr w:type="gramEnd"/>
            <w:r w:rsidRPr="000C1294">
              <w:rPr>
                <w:rFonts w:ascii="Times New Roman" w:eastAsia="Times New Roman" w:hAnsi="Times New Roman" w:cs="Times New Roman"/>
                <w:color w:val="auto"/>
                <w:sz w:val="24"/>
                <w:szCs w:val="24"/>
              </w:rPr>
              <w:t xml:space="preserve"> продукции</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-:работу</w:t>
            </w:r>
            <w:proofErr w:type="gramEnd"/>
            <w:r w:rsidRPr="000C1294">
              <w:rPr>
                <w:rFonts w:ascii="Times New Roman" w:eastAsia="Times New Roman" w:hAnsi="Times New Roman" w:cs="Times New Roman"/>
                <w:color w:val="auto"/>
                <w:sz w:val="24"/>
                <w:szCs w:val="24"/>
              </w:rPr>
              <w:t xml:space="preserve"> с промоутерами</w:t>
            </w:r>
          </w:p>
          <w:p w:rsidR="0032702E" w:rsidRPr="000C1294" w:rsidRDefault="0032702E" w:rsidP="0032702E">
            <w:pPr>
              <w:rPr>
                <w:rFonts w:ascii="Times New Roman" w:eastAsia="Times New Roman" w:hAnsi="Times New Roman" w:cs="Times New Roman"/>
                <w:color w:val="auto"/>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Комплимент – это…</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 положительная оценка качеств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небольшое преувеличение достоинств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-чрезмерное преувеличение качеств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-правдивое отражение качеств собеседника</w:t>
            </w:r>
          </w:p>
          <w:p w:rsidR="0032702E" w:rsidRPr="000C1294" w:rsidRDefault="000B524D" w:rsidP="000B524D">
            <w:p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-инструмент манипуляции</w:t>
            </w: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Обаятельный человек – это тот, которому свойственны…</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-хитрость, коварство, угодничество, уступчивость и др.;</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xml:space="preserve"> неординарность, остроумие, выразительность, внимательность и др.;</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xml:space="preserve">- решительность, манипулятивность, простодушие </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достижение взаимоприемлемого решения, компромисса</w:t>
            </w:r>
          </w:p>
          <w:p w:rsidR="0032702E" w:rsidRPr="000B524D" w:rsidRDefault="000B524D" w:rsidP="0032702E">
            <w:pPr>
              <w:rPr>
                <w:rFonts w:ascii="Times New Roman" w:hAnsi="Times New Roman" w:cs="Times New Roman"/>
                <w:sz w:val="24"/>
                <w:szCs w:val="24"/>
              </w:rPr>
            </w:pPr>
            <w:r>
              <w:rPr>
                <w:rFonts w:ascii="Times New Roman" w:hAnsi="Times New Roman" w:cs="Times New Roman"/>
                <w:sz w:val="24"/>
                <w:szCs w:val="24"/>
              </w:rPr>
              <w:t>-точность в высказываниях</w:t>
            </w:r>
          </w:p>
        </w:tc>
      </w:tr>
      <w:tr w:rsidR="0032702E" w:rsidRPr="000C1294" w:rsidTr="000B524D">
        <w:tblPrEx>
          <w:tblCellMar>
            <w:top w:w="57" w:type="dxa"/>
            <w:right w:w="216" w:type="dxa"/>
          </w:tblCellMar>
        </w:tblPrEx>
        <w:trPr>
          <w:trHeight w:val="644"/>
        </w:trPr>
        <w:tc>
          <w:tcPr>
            <w:tcW w:w="9784" w:type="dxa"/>
            <w:tcBorders>
              <w:top w:val="single" w:sz="4" w:space="0" w:color="000000"/>
              <w:left w:val="single" w:sz="4" w:space="0" w:color="000000"/>
              <w:bottom w:val="single" w:sz="4" w:space="0" w:color="000000"/>
              <w:right w:val="single" w:sz="4" w:space="0" w:color="000000"/>
            </w:tcBorders>
          </w:tcPr>
          <w:p w:rsidR="00055C8B" w:rsidRPr="000C1294" w:rsidRDefault="00055C8B" w:rsidP="00055C8B">
            <w:pPr>
              <w:rPr>
                <w:rFonts w:ascii="Times New Roman" w:eastAsia="Times New Roman" w:hAnsi="Times New Roman" w:cs="Times New Roman"/>
                <w:color w:val="auto"/>
                <w:sz w:val="24"/>
                <w:szCs w:val="24"/>
              </w:rPr>
            </w:pPr>
            <w:r w:rsidRPr="000C1294">
              <w:rPr>
                <w:rFonts w:ascii="Times New Roman" w:eastAsia="Times New Roman" w:hAnsi="Times New Roman" w:cs="Times New Roman"/>
                <w:b/>
                <w:color w:val="auto"/>
                <w:sz w:val="24"/>
                <w:szCs w:val="24"/>
              </w:rPr>
              <w:t>Бизнес-имидж организации</w:t>
            </w:r>
            <w:r w:rsidR="0099061F" w:rsidRPr="000C1294">
              <w:rPr>
                <w:rFonts w:ascii="Times New Roman" w:eastAsia="Times New Roman" w:hAnsi="Times New Roman" w:cs="Times New Roman"/>
                <w:b/>
                <w:color w:val="auto"/>
                <w:sz w:val="24"/>
                <w:szCs w:val="24"/>
              </w:rPr>
              <w:t xml:space="preserve"> это </w:t>
            </w:r>
            <w:proofErr w:type="gramStart"/>
            <w:r w:rsidRPr="000C1294">
              <w:rPr>
                <w:rFonts w:ascii="Times New Roman" w:eastAsia="Times New Roman" w:hAnsi="Times New Roman" w:cs="Times New Roman"/>
                <w:color w:val="auto"/>
                <w:sz w:val="24"/>
                <w:szCs w:val="24"/>
              </w:rPr>
              <w:t xml:space="preserve"> ….</w:t>
            </w:r>
            <w:proofErr w:type="gramEnd"/>
            <w:r w:rsidRPr="000C1294">
              <w:rPr>
                <w:rFonts w:ascii="Times New Roman" w:eastAsia="Times New Roman" w:hAnsi="Times New Roman" w:cs="Times New Roman"/>
                <w:color w:val="auto"/>
                <w:sz w:val="24"/>
                <w:szCs w:val="24"/>
              </w:rPr>
              <w:t>.об организации как субъекте</w:t>
            </w:r>
          </w:p>
          <w:p w:rsidR="0032702E" w:rsidRPr="000C1294" w:rsidRDefault="000B524D" w:rsidP="000B524D">
            <w:p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деловой активности</w:t>
            </w: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4E4439" w:rsidRPr="000C1294" w:rsidRDefault="004E4439" w:rsidP="004E4439">
            <w:pPr>
              <w:rPr>
                <w:rFonts w:ascii="Times New Roman" w:hAnsi="Times New Roman" w:cs="Times New Roman"/>
                <w:b/>
                <w:sz w:val="24"/>
                <w:szCs w:val="24"/>
              </w:rPr>
            </w:pPr>
            <w:r w:rsidRPr="000C1294">
              <w:rPr>
                <w:rFonts w:ascii="Times New Roman" w:hAnsi="Times New Roman" w:cs="Times New Roman"/>
                <w:b/>
                <w:sz w:val="24"/>
                <w:szCs w:val="24"/>
              </w:rPr>
              <w:t>Реципиенты имиджа –это…</w:t>
            </w:r>
          </w:p>
          <w:p w:rsidR="004E4439" w:rsidRPr="000C1294" w:rsidRDefault="004E4439" w:rsidP="004E4439">
            <w:pPr>
              <w:rPr>
                <w:rFonts w:ascii="Times New Roman" w:hAnsi="Times New Roman" w:cs="Times New Roman"/>
                <w:sz w:val="24"/>
                <w:szCs w:val="24"/>
              </w:rPr>
            </w:pPr>
            <w:r w:rsidRPr="000C1294">
              <w:rPr>
                <w:rFonts w:ascii="Times New Roman" w:hAnsi="Times New Roman" w:cs="Times New Roman"/>
                <w:sz w:val="24"/>
                <w:szCs w:val="24"/>
              </w:rPr>
              <w:t>те, кто воспринимает формирующую имидж информацию</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-:электорат</w:t>
            </w:r>
            <w:proofErr w:type="gramEnd"/>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-:потребители</w:t>
            </w:r>
            <w:proofErr w:type="gramEnd"/>
            <w:r w:rsidRPr="000C1294">
              <w:rPr>
                <w:rFonts w:ascii="Times New Roman" w:hAnsi="Times New Roman" w:cs="Times New Roman"/>
                <w:sz w:val="24"/>
                <w:szCs w:val="24"/>
              </w:rPr>
              <w:t xml:space="preserve"> товаров</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-:создатели</w:t>
            </w:r>
            <w:proofErr w:type="gramEnd"/>
            <w:r w:rsidRPr="000C1294">
              <w:rPr>
                <w:rFonts w:ascii="Times New Roman" w:hAnsi="Times New Roman" w:cs="Times New Roman"/>
                <w:sz w:val="24"/>
                <w:szCs w:val="24"/>
              </w:rPr>
              <w:t xml:space="preserve"> имиджа</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стейкхолдеры</w:t>
            </w:r>
            <w:proofErr w:type="spellEnd"/>
            <w:proofErr w:type="gramEnd"/>
          </w:p>
          <w:p w:rsidR="0032702E" w:rsidRPr="000C1294" w:rsidRDefault="0032702E" w:rsidP="0032702E">
            <w:pPr>
              <w:rPr>
                <w:rFonts w:ascii="Times New Roman" w:eastAsia="Times New Roman" w:hAnsi="Times New Roman" w:cs="Times New Roman"/>
                <w:color w:val="auto"/>
                <w:sz w:val="24"/>
                <w:szCs w:val="24"/>
              </w:rPr>
            </w:pPr>
          </w:p>
        </w:tc>
      </w:tr>
    </w:tbl>
    <w:p w:rsidR="008F6CE7" w:rsidRDefault="008F6CE7" w:rsidP="000B524D">
      <w:pPr>
        <w:spacing w:after="0" w:line="360" w:lineRule="auto"/>
        <w:jc w:val="center"/>
        <w:rPr>
          <w:rFonts w:ascii="Times New Roman" w:hAnsi="Times New Roman" w:cs="Times New Roman"/>
          <w:b/>
          <w:sz w:val="28"/>
          <w:szCs w:val="28"/>
        </w:rPr>
      </w:pPr>
    </w:p>
    <w:p w:rsidR="008F6CE7" w:rsidRDefault="008F6CE7" w:rsidP="000B524D">
      <w:pPr>
        <w:spacing w:after="0" w:line="360" w:lineRule="auto"/>
        <w:jc w:val="center"/>
        <w:rPr>
          <w:rFonts w:ascii="Times New Roman" w:hAnsi="Times New Roman" w:cs="Times New Roman"/>
          <w:b/>
          <w:sz w:val="28"/>
          <w:szCs w:val="28"/>
        </w:rPr>
      </w:pPr>
    </w:p>
    <w:p w:rsidR="000868BF" w:rsidRPr="000B524D" w:rsidRDefault="000868BF" w:rsidP="000B524D">
      <w:pPr>
        <w:spacing w:after="0" w:line="360" w:lineRule="auto"/>
        <w:jc w:val="center"/>
        <w:rPr>
          <w:rFonts w:ascii="Times New Roman" w:hAnsi="Times New Roman" w:cs="Times New Roman"/>
          <w:sz w:val="28"/>
          <w:szCs w:val="28"/>
        </w:rPr>
      </w:pPr>
      <w:r w:rsidRPr="000B524D">
        <w:rPr>
          <w:rFonts w:ascii="Times New Roman" w:hAnsi="Times New Roman" w:cs="Times New Roman"/>
          <w:b/>
          <w:sz w:val="28"/>
          <w:szCs w:val="28"/>
        </w:rPr>
        <w:t>Перечень вопросов к контрольной работе</w:t>
      </w:r>
    </w:p>
    <w:p w:rsidR="008D703D" w:rsidRPr="000B524D" w:rsidRDefault="008D703D" w:rsidP="000B524D">
      <w:pPr>
        <w:pStyle w:val="Default"/>
        <w:spacing w:line="360" w:lineRule="auto"/>
        <w:jc w:val="both"/>
        <w:rPr>
          <w:sz w:val="28"/>
          <w:szCs w:val="28"/>
        </w:rPr>
      </w:pPr>
      <w:r w:rsidRPr="000B524D">
        <w:rPr>
          <w:sz w:val="28"/>
          <w:szCs w:val="28"/>
        </w:rPr>
        <w:t xml:space="preserve">1.Значение имиджа и деловой репутации компании. </w:t>
      </w:r>
    </w:p>
    <w:p w:rsidR="008D703D" w:rsidRPr="000B524D" w:rsidRDefault="008D703D" w:rsidP="000B524D">
      <w:pPr>
        <w:pStyle w:val="Default"/>
        <w:spacing w:line="360" w:lineRule="auto"/>
        <w:jc w:val="both"/>
        <w:rPr>
          <w:sz w:val="28"/>
          <w:szCs w:val="28"/>
        </w:rPr>
      </w:pPr>
      <w:r w:rsidRPr="000B524D">
        <w:rPr>
          <w:sz w:val="28"/>
          <w:szCs w:val="28"/>
        </w:rPr>
        <w:t xml:space="preserve">2. Традиционная модель корпоративного имиджа. </w:t>
      </w:r>
    </w:p>
    <w:p w:rsidR="008D703D" w:rsidRPr="000B524D" w:rsidRDefault="008D703D" w:rsidP="000B524D">
      <w:pPr>
        <w:pStyle w:val="Default"/>
        <w:spacing w:line="360" w:lineRule="auto"/>
        <w:jc w:val="both"/>
        <w:rPr>
          <w:sz w:val="28"/>
          <w:szCs w:val="28"/>
        </w:rPr>
      </w:pPr>
      <w:r w:rsidRPr="000B524D">
        <w:rPr>
          <w:sz w:val="28"/>
          <w:szCs w:val="28"/>
        </w:rPr>
        <w:t xml:space="preserve">3. Современная модель корпоративного имиджа. </w:t>
      </w:r>
    </w:p>
    <w:p w:rsidR="008D703D" w:rsidRPr="000B524D" w:rsidRDefault="008D703D" w:rsidP="000B524D">
      <w:pPr>
        <w:pStyle w:val="Default"/>
        <w:spacing w:line="360" w:lineRule="auto"/>
        <w:jc w:val="both"/>
        <w:rPr>
          <w:sz w:val="28"/>
          <w:szCs w:val="28"/>
        </w:rPr>
      </w:pPr>
      <w:r w:rsidRPr="000B524D">
        <w:rPr>
          <w:sz w:val="28"/>
          <w:szCs w:val="28"/>
        </w:rPr>
        <w:t xml:space="preserve">4. Специфика формирования внешнего имиджа компании. </w:t>
      </w:r>
    </w:p>
    <w:p w:rsidR="008D703D" w:rsidRPr="000B524D" w:rsidRDefault="008D703D" w:rsidP="000B524D">
      <w:pPr>
        <w:pStyle w:val="Default"/>
        <w:spacing w:line="360" w:lineRule="auto"/>
        <w:jc w:val="both"/>
        <w:rPr>
          <w:sz w:val="28"/>
          <w:szCs w:val="28"/>
        </w:rPr>
      </w:pPr>
      <w:r w:rsidRPr="000B524D">
        <w:rPr>
          <w:sz w:val="28"/>
          <w:szCs w:val="28"/>
        </w:rPr>
        <w:t xml:space="preserve">5. Элементы внутреннего </w:t>
      </w:r>
      <w:proofErr w:type="spellStart"/>
      <w:r w:rsidRPr="000B524D">
        <w:rPr>
          <w:sz w:val="28"/>
          <w:szCs w:val="28"/>
        </w:rPr>
        <w:t>имиджирования</w:t>
      </w:r>
      <w:proofErr w:type="spellEnd"/>
      <w:r w:rsidRPr="000B524D">
        <w:rPr>
          <w:sz w:val="28"/>
          <w:szCs w:val="28"/>
        </w:rPr>
        <w:t xml:space="preserve">. </w:t>
      </w:r>
    </w:p>
    <w:p w:rsidR="008D703D" w:rsidRPr="000B524D" w:rsidRDefault="008D703D" w:rsidP="000B524D">
      <w:pPr>
        <w:pStyle w:val="Default"/>
        <w:spacing w:line="360" w:lineRule="auto"/>
        <w:jc w:val="both"/>
        <w:rPr>
          <w:sz w:val="28"/>
          <w:szCs w:val="28"/>
        </w:rPr>
      </w:pPr>
      <w:r w:rsidRPr="000B524D">
        <w:rPr>
          <w:sz w:val="28"/>
          <w:szCs w:val="28"/>
        </w:rPr>
        <w:t xml:space="preserve">6. Общественная деятельность как элемент формирования деловой репутации.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lastRenderedPageBreak/>
        <w:t xml:space="preserve">7. Пропаганда положительного образа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8. Целенаправленное управление внутренней коммуникацией в целях создания внутреннего имиджа.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9. Корпоративная идентичность, корпоративный имидж, деловая репутация: сущность, общее, отличия.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10. Роль руководителя в формировании деловой репутации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11. Понятие вербального имиджа компании.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12. Основные параметры социально-значимой кампании.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13. Корпоративная социальная ответственность бизнеса.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14. Международные стандарты принципов корпоративной социальной ответственности: глобальный договор, глобальные принципы </w:t>
      </w:r>
      <w:proofErr w:type="spellStart"/>
      <w:r w:rsidRPr="000B524D">
        <w:rPr>
          <w:color w:val="auto"/>
          <w:sz w:val="28"/>
          <w:szCs w:val="28"/>
        </w:rPr>
        <w:t>Салливана</w:t>
      </w:r>
      <w:proofErr w:type="spellEnd"/>
      <w:r w:rsidRPr="000B524D">
        <w:rPr>
          <w:color w:val="auto"/>
          <w:sz w:val="28"/>
          <w:szCs w:val="28"/>
        </w:rPr>
        <w:t xml:space="preserve"> и др.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15. Социальная хартия российского бизнеса.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16. Особенности применения КСО в финансовых организациях.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17. Маркетинговые технологии в социальной сфере.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18. </w:t>
      </w:r>
      <w:proofErr w:type="spellStart"/>
      <w:r w:rsidRPr="000B524D">
        <w:rPr>
          <w:color w:val="auto"/>
          <w:sz w:val="28"/>
          <w:szCs w:val="28"/>
        </w:rPr>
        <w:t>Фандрайзинг</w:t>
      </w:r>
      <w:proofErr w:type="spellEnd"/>
      <w:r w:rsidRPr="000B524D">
        <w:rPr>
          <w:color w:val="auto"/>
          <w:sz w:val="28"/>
          <w:szCs w:val="28"/>
        </w:rPr>
        <w:t xml:space="preserve">: основные формы и модели.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19. Роль спонсорства и благотворительности в укреплении имиджа и деловой репутации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20. Паттерн профессионального поведения. </w:t>
      </w:r>
    </w:p>
    <w:p w:rsidR="00EE2471" w:rsidRPr="000A0D95" w:rsidRDefault="00EE2471" w:rsidP="00993496">
      <w:pPr>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4"/>
          <w:szCs w:val="24"/>
        </w:rPr>
      </w:pPr>
    </w:p>
    <w:p w:rsidR="00FE4E14" w:rsidRPr="00FE4E14" w:rsidRDefault="00FE4E14" w:rsidP="00FE4E14">
      <w:pPr>
        <w:spacing w:after="0" w:line="240" w:lineRule="auto"/>
        <w:jc w:val="both"/>
        <w:rPr>
          <w:rFonts w:ascii="Times New Roman" w:eastAsia="Times New Roman" w:hAnsi="Times New Roman" w:cs="Times New Roman"/>
          <w:b/>
          <w:color w:val="auto"/>
          <w:sz w:val="24"/>
          <w:szCs w:val="24"/>
        </w:rPr>
      </w:pP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7. Фонд оценочных средств для проведения промежуточной аттестации обучающихся по дисциплине </w:t>
      </w: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 </w:t>
      </w:r>
    </w:p>
    <w:p w:rsidR="00FE4E14" w:rsidRPr="000B524D" w:rsidRDefault="00FE4E14" w:rsidP="000B524D">
      <w:pPr>
        <w:spacing w:after="0" w:line="360" w:lineRule="auto"/>
        <w:jc w:val="both"/>
        <w:rPr>
          <w:rFonts w:ascii="Times New Roman" w:eastAsia="Times New Roman" w:hAnsi="Times New Roman" w:cs="Times New Roman"/>
          <w:color w:val="auto"/>
          <w:sz w:val="28"/>
          <w:szCs w:val="28"/>
        </w:rPr>
      </w:pPr>
      <w:r w:rsidRPr="000B524D">
        <w:rPr>
          <w:rFonts w:ascii="Times New Roman" w:eastAsia="Times New Roman" w:hAnsi="Times New Roman" w:cs="Times New Roman"/>
          <w:color w:val="auto"/>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0B524D" w:rsidRPr="000B524D" w:rsidRDefault="000B524D" w:rsidP="00FE4E14">
      <w:pPr>
        <w:spacing w:after="0" w:line="240" w:lineRule="auto"/>
        <w:jc w:val="both"/>
        <w:rPr>
          <w:rFonts w:ascii="Times New Roman" w:eastAsia="Times New Roman" w:hAnsi="Times New Roman" w:cs="Times New Roman"/>
          <w:b/>
          <w:color w:val="auto"/>
          <w:sz w:val="28"/>
          <w:szCs w:val="28"/>
        </w:rPr>
      </w:pP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Примеры оценочных средств для проверки каждой компетенции </w:t>
      </w:r>
    </w:p>
    <w:p w:rsidR="00FE4E14" w:rsidRPr="000B524D" w:rsidRDefault="000B524D" w:rsidP="000B524D">
      <w:pPr>
        <w:spacing w:after="0" w:line="240" w:lineRule="auto"/>
        <w:ind w:right="120"/>
        <w:jc w:val="right"/>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Таблица 7</w:t>
      </w:r>
    </w:p>
    <w:tbl>
      <w:tblPr>
        <w:tblW w:w="9905" w:type="dxa"/>
        <w:tblInd w:w="-34" w:type="dxa"/>
        <w:tblCellMar>
          <w:top w:w="38" w:type="dxa"/>
          <w:right w:w="333" w:type="dxa"/>
        </w:tblCellMar>
        <w:tblLook w:val="04A0" w:firstRow="1" w:lastRow="0" w:firstColumn="1" w:lastColumn="0" w:noHBand="0" w:noVBand="1"/>
      </w:tblPr>
      <w:tblGrid>
        <w:gridCol w:w="2080"/>
        <w:gridCol w:w="2203"/>
        <w:gridCol w:w="3117"/>
        <w:gridCol w:w="2505"/>
      </w:tblGrid>
      <w:tr w:rsidR="000B524D" w:rsidRPr="000B524D" w:rsidTr="00C85DD9">
        <w:trPr>
          <w:trHeight w:val="288"/>
        </w:trPr>
        <w:tc>
          <w:tcPr>
            <w:tcW w:w="2080"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Наименование компетенции</w:t>
            </w:r>
            <w:r w:rsidRPr="000B524D">
              <w:rPr>
                <w:rFonts w:ascii="Times New Roman" w:eastAsia="Times New Roman" w:hAnsi="Times New Roman" w:cs="Times New Roman"/>
                <w:b/>
                <w:color w:val="auto"/>
                <w:sz w:val="24"/>
                <w:szCs w:val="24"/>
              </w:rPr>
              <w:t xml:space="preserve"> </w:t>
            </w:r>
          </w:p>
        </w:tc>
        <w:tc>
          <w:tcPr>
            <w:tcW w:w="2203"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Наименование индикаторов </w:t>
            </w:r>
            <w:r>
              <w:rPr>
                <w:rFonts w:ascii="Times New Roman" w:eastAsia="Times New Roman" w:hAnsi="Times New Roman" w:cs="Times New Roman"/>
                <w:b/>
                <w:color w:val="auto"/>
                <w:sz w:val="24"/>
                <w:szCs w:val="24"/>
              </w:rPr>
              <w:lastRenderedPageBreak/>
              <w:t>достижения компетенции</w:t>
            </w:r>
          </w:p>
        </w:tc>
        <w:tc>
          <w:tcPr>
            <w:tcW w:w="3117"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lastRenderedPageBreak/>
              <w:t xml:space="preserve">Результаты обучения (умения и знания), соотнесенные с </w:t>
            </w:r>
            <w:r>
              <w:rPr>
                <w:rFonts w:ascii="Times New Roman" w:eastAsia="Times New Roman" w:hAnsi="Times New Roman" w:cs="Times New Roman"/>
                <w:b/>
                <w:color w:val="auto"/>
                <w:sz w:val="24"/>
                <w:szCs w:val="24"/>
              </w:rPr>
              <w:lastRenderedPageBreak/>
              <w:t>индикаторами достижения компетенции</w:t>
            </w:r>
          </w:p>
        </w:tc>
        <w:tc>
          <w:tcPr>
            <w:tcW w:w="2505"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lastRenderedPageBreak/>
              <w:t xml:space="preserve">Типовые </w:t>
            </w:r>
            <w:r>
              <w:rPr>
                <w:rFonts w:ascii="Times New Roman" w:eastAsia="Times New Roman" w:hAnsi="Times New Roman" w:cs="Times New Roman"/>
                <w:b/>
                <w:color w:val="auto"/>
                <w:sz w:val="24"/>
                <w:szCs w:val="24"/>
              </w:rPr>
              <w:t xml:space="preserve">контрольные </w:t>
            </w:r>
            <w:r w:rsidRPr="000B524D">
              <w:rPr>
                <w:rFonts w:ascii="Times New Roman" w:eastAsia="Times New Roman" w:hAnsi="Times New Roman" w:cs="Times New Roman"/>
                <w:b/>
                <w:color w:val="auto"/>
                <w:sz w:val="24"/>
                <w:szCs w:val="24"/>
              </w:rPr>
              <w:t xml:space="preserve">задания </w:t>
            </w:r>
          </w:p>
        </w:tc>
      </w:tr>
      <w:tr w:rsidR="00C85DD9" w:rsidRPr="000B524D" w:rsidTr="00C85DD9">
        <w:trPr>
          <w:trHeight w:val="288"/>
        </w:trPr>
        <w:tc>
          <w:tcPr>
            <w:tcW w:w="2080"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ДКН-6</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Способность формировать имидж и деловую репутацию финансовой компании с учетом лояльности и психологии поведения потребителя на финансовом рынке</w:t>
            </w:r>
          </w:p>
        </w:tc>
        <w:tc>
          <w:tcPr>
            <w:tcW w:w="2203" w:type="dxa"/>
            <w:tcBorders>
              <w:top w:val="single" w:sz="4" w:space="0" w:color="000000"/>
              <w:left w:val="single" w:sz="4" w:space="0" w:color="000000"/>
              <w:bottom w:val="single" w:sz="4" w:space="0" w:color="000000"/>
              <w:right w:val="single" w:sz="4" w:space="0" w:color="000000"/>
            </w:tcBorders>
          </w:tcPr>
          <w:p w:rsidR="00C85DD9" w:rsidRPr="00EE2471" w:rsidRDefault="00C85DD9" w:rsidP="00C85DD9">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1.Демонстрирует навыки создания новых идей при формировании имиджа и деловой репутации финансовой организации–</w:t>
            </w:r>
          </w:p>
          <w:p w:rsidR="00C85DD9" w:rsidRDefault="00C85DD9" w:rsidP="00C85DD9">
            <w:pPr>
              <w:rPr>
                <w:rFonts w:ascii="Times New Roman" w:eastAsia="Times New Roman" w:hAnsi="Times New Roman" w:cs="Times New Roman"/>
                <w:sz w:val="24"/>
                <w:szCs w:val="24"/>
              </w:rPr>
            </w:pPr>
          </w:p>
          <w:p w:rsidR="00C85DD9" w:rsidRPr="00EE2471" w:rsidRDefault="00C85DD9" w:rsidP="00C85DD9">
            <w:pPr>
              <w:rPr>
                <w:rFonts w:ascii="Times New Roman" w:hAnsi="Times New Roman" w:cs="Times New Roman"/>
                <w:sz w:val="24"/>
                <w:szCs w:val="24"/>
              </w:rPr>
            </w:pPr>
            <w:r w:rsidRPr="00EE2471">
              <w:rPr>
                <w:rFonts w:ascii="Times New Roman" w:eastAsia="Times New Roman" w:hAnsi="Times New Roman" w:cs="Times New Roman"/>
                <w:sz w:val="24"/>
                <w:szCs w:val="24"/>
              </w:rPr>
              <w:t>2.Формирует лояльность и психологию поведения потребителя на финансовых рынках</w:t>
            </w:r>
          </w:p>
        </w:tc>
        <w:tc>
          <w:tcPr>
            <w:tcW w:w="3117" w:type="dxa"/>
            <w:tcBorders>
              <w:top w:val="single" w:sz="4" w:space="0" w:color="000000"/>
              <w:left w:val="single" w:sz="4" w:space="0" w:color="000000"/>
              <w:bottom w:val="single" w:sz="4" w:space="0" w:color="000000"/>
              <w:right w:val="single" w:sz="4" w:space="0" w:color="000000"/>
            </w:tcBorders>
          </w:tcPr>
          <w:p w:rsidR="00C85DD9" w:rsidRPr="00B82750" w:rsidRDefault="00C85DD9" w:rsidP="00C85DD9">
            <w:pPr>
              <w:spacing w:after="0" w:line="240" w:lineRule="auto"/>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Знать: Теоретические основы и </w:t>
            </w:r>
            <w:proofErr w:type="gramStart"/>
            <w:r w:rsidRPr="00B82750">
              <w:rPr>
                <w:rFonts w:ascii="Times New Roman" w:eastAsiaTheme="minorHAnsi" w:hAnsi="Times New Roman" w:cs="Times New Roman"/>
                <w:color w:val="auto"/>
                <w:sz w:val="24"/>
                <w:szCs w:val="24"/>
                <w:lang w:eastAsia="en-US"/>
              </w:rPr>
              <w:t>технологии  формирования</w:t>
            </w:r>
            <w:proofErr w:type="gramEnd"/>
            <w:r w:rsidRPr="00B82750">
              <w:rPr>
                <w:rFonts w:ascii="Times New Roman" w:eastAsiaTheme="minorHAnsi" w:hAnsi="Times New Roman" w:cs="Times New Roman"/>
                <w:color w:val="auto"/>
                <w:sz w:val="24"/>
                <w:szCs w:val="24"/>
                <w:lang w:eastAsia="en-US"/>
              </w:rPr>
              <w:t xml:space="preserve"> имиджа и деловой репутации. </w:t>
            </w:r>
          </w:p>
          <w:p w:rsidR="00C85DD9" w:rsidRPr="00B82750" w:rsidRDefault="00C85DD9" w:rsidP="00C85DD9">
            <w:pPr>
              <w:spacing w:after="0" w:line="240" w:lineRule="auto"/>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Уметь: Использовать навыки при управлении имиджем и деловой репутацией организации на различных стадиях жизненного цикла </w:t>
            </w:r>
          </w:p>
          <w:p w:rsidR="00C85DD9" w:rsidRDefault="00C85DD9" w:rsidP="00C85DD9">
            <w:pPr>
              <w:rPr>
                <w:rFonts w:ascii="Times New Roman" w:eastAsiaTheme="minorHAnsi" w:hAnsi="Times New Roman" w:cs="Times New Roman"/>
                <w:color w:val="auto"/>
                <w:sz w:val="24"/>
                <w:szCs w:val="24"/>
                <w:lang w:eastAsia="en-US"/>
              </w:rPr>
            </w:pPr>
          </w:p>
          <w:p w:rsidR="00C85DD9" w:rsidRPr="00B82750" w:rsidRDefault="00C85DD9" w:rsidP="00C85DD9">
            <w:pPr>
              <w:spacing w:after="0" w:line="240" w:lineRule="auto"/>
              <w:rPr>
                <w:rFonts w:ascii="Times New Roman" w:hAnsi="Times New Roman" w:cs="Times New Roman"/>
                <w:sz w:val="24"/>
                <w:szCs w:val="24"/>
              </w:rPr>
            </w:pPr>
            <w:r w:rsidRPr="00B82750">
              <w:rPr>
                <w:rFonts w:ascii="Times New Roman" w:eastAsiaTheme="minorHAnsi" w:hAnsi="Times New Roman" w:cs="Times New Roman"/>
                <w:color w:val="auto"/>
                <w:sz w:val="24"/>
                <w:szCs w:val="24"/>
                <w:lang w:eastAsia="en-US"/>
              </w:rPr>
              <w:t xml:space="preserve">Знать: </w:t>
            </w:r>
            <w:r w:rsidRPr="00B82750">
              <w:rPr>
                <w:rFonts w:ascii="Times New Roman" w:hAnsi="Times New Roman" w:cs="Times New Roman"/>
                <w:sz w:val="24"/>
                <w:szCs w:val="24"/>
              </w:rPr>
              <w:t>Тенденции и закономерности поведения потребителя, психологические особенности участников финансового рынка.</w:t>
            </w: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r w:rsidRPr="00B82750">
              <w:rPr>
                <w:rFonts w:ascii="Times New Roman" w:hAnsi="Times New Roman" w:cs="Times New Roman"/>
                <w:sz w:val="24"/>
                <w:szCs w:val="24"/>
              </w:rPr>
              <w:t>Уметь: Применять выявленные особенности для повышения лояльности потребителей к компании и ее услугам</w:t>
            </w:r>
            <w:r>
              <w:t>.</w:t>
            </w:r>
          </w:p>
        </w:tc>
        <w:tc>
          <w:tcPr>
            <w:tcW w:w="2505"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 xml:space="preserve">Дайте количественную оценку деловой репутации. Оформить ответ графически в программах </w:t>
            </w:r>
            <w:r w:rsidRPr="000B524D">
              <w:rPr>
                <w:rFonts w:ascii="Times New Roman" w:eastAsia="Times New Roman" w:hAnsi="Times New Roman" w:cs="Times New Roman"/>
                <w:color w:val="auto"/>
                <w:sz w:val="24"/>
                <w:szCs w:val="24"/>
                <w:lang w:val="en-US"/>
              </w:rPr>
              <w:t>MIRO</w:t>
            </w:r>
            <w:r w:rsidRPr="000B524D">
              <w:rPr>
                <w:rFonts w:ascii="Times New Roman" w:eastAsia="Times New Roman" w:hAnsi="Times New Roman" w:cs="Times New Roman"/>
                <w:color w:val="auto"/>
                <w:sz w:val="24"/>
                <w:szCs w:val="24"/>
              </w:rPr>
              <w:t xml:space="preserve">, </w:t>
            </w:r>
            <w:proofErr w:type="spellStart"/>
            <w:r w:rsidRPr="000B524D">
              <w:rPr>
                <w:rFonts w:ascii="Times New Roman" w:eastAsia="Times New Roman" w:hAnsi="Times New Roman" w:cs="Times New Roman"/>
                <w:color w:val="auto"/>
                <w:sz w:val="24"/>
                <w:szCs w:val="24"/>
                <w:lang w:val="en-US"/>
              </w:rPr>
              <w:t>Canva</w:t>
            </w:r>
            <w:proofErr w:type="spellEnd"/>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color w:val="auto"/>
                <w:sz w:val="24"/>
                <w:szCs w:val="24"/>
              </w:rPr>
            </w:pPr>
          </w:p>
          <w:p w:rsidR="00C85DD9" w:rsidRPr="00C85DD9"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Приведите проявления корпоративной культуры конкретной компании, оказывающие на ее имидж положительное и отрицательное влияние. Ответ оформит диаграммой.</w:t>
            </w:r>
          </w:p>
        </w:tc>
      </w:tr>
      <w:tr w:rsidR="00C85DD9" w:rsidRPr="000B524D" w:rsidTr="00C85DD9">
        <w:tblPrEx>
          <w:tblCellMar>
            <w:top w:w="12" w:type="dxa"/>
            <w:right w:w="50" w:type="dxa"/>
          </w:tblCellMar>
        </w:tblPrEx>
        <w:trPr>
          <w:trHeight w:val="1963"/>
        </w:trPr>
        <w:tc>
          <w:tcPr>
            <w:tcW w:w="2080"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ПКН-4</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деятельности экономических систем</w:t>
            </w:r>
          </w:p>
        </w:tc>
        <w:tc>
          <w:tcPr>
            <w:tcW w:w="2203" w:type="dxa"/>
            <w:tcBorders>
              <w:top w:val="single" w:sz="4" w:space="0" w:color="000000"/>
              <w:left w:val="single" w:sz="4" w:space="0" w:color="000000"/>
              <w:bottom w:val="single" w:sz="4" w:space="0" w:color="000000"/>
              <w:right w:val="single" w:sz="4" w:space="0" w:color="000000"/>
            </w:tcBorders>
          </w:tcPr>
          <w:p w:rsidR="00C85DD9" w:rsidRPr="00EE2471" w:rsidRDefault="00C85DD9" w:rsidP="00C85D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E2471">
              <w:rPr>
                <w:rFonts w:ascii="Times New Roman" w:eastAsia="Times New Roman" w:hAnsi="Times New Roman" w:cs="Times New Roman"/>
                <w:sz w:val="24"/>
                <w:szCs w:val="24"/>
              </w:rPr>
              <w:t>Использует методы проектного менеджмента для управления проектами различного характера и управления портфелем проектов</w:t>
            </w: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8F6CE7" w:rsidRDefault="008F6CE7" w:rsidP="00C85DD9">
            <w:pPr>
              <w:spacing w:after="0" w:line="240" w:lineRule="auto"/>
              <w:rPr>
                <w:rFonts w:ascii="Times New Roman" w:eastAsia="Times New Roman" w:hAnsi="Times New Roman" w:cs="Times New Roman"/>
                <w:sz w:val="24"/>
                <w:szCs w:val="24"/>
              </w:rPr>
            </w:pPr>
          </w:p>
          <w:p w:rsidR="008F6CE7" w:rsidRDefault="008F6CE7" w:rsidP="00C85DD9">
            <w:pPr>
              <w:spacing w:after="0" w:line="240" w:lineRule="auto"/>
              <w:rPr>
                <w:rFonts w:ascii="Times New Roman" w:eastAsia="Times New Roman" w:hAnsi="Times New Roman" w:cs="Times New Roman"/>
                <w:sz w:val="24"/>
                <w:szCs w:val="24"/>
              </w:rPr>
            </w:pPr>
          </w:p>
          <w:p w:rsidR="00C85DD9" w:rsidRPr="00EE2471" w:rsidRDefault="00C85DD9" w:rsidP="00C85DD9">
            <w:pPr>
              <w:spacing w:after="0" w:line="240" w:lineRule="auto"/>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2.Демонстрирует владение методами управления бизнес-процессами и их реинжиниринга</w:t>
            </w: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8F6CE7" w:rsidRDefault="008F6CE7"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3.Реализует способность управления материальным и финансовыми потоками</w:t>
            </w: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r w:rsidRPr="000535C7">
              <w:rPr>
                <w:rFonts w:ascii="Times New Roman" w:eastAsia="Times New Roman" w:hAnsi="Times New Roman" w:cs="Times New Roman"/>
                <w:sz w:val="24"/>
                <w:szCs w:val="24"/>
              </w:rPr>
              <w:t>4.</w:t>
            </w:r>
            <w:r>
              <w:rPr>
                <w:rFonts w:ascii="Times New Roman" w:eastAsia="Times New Roman" w:hAnsi="Times New Roman" w:cs="Times New Roman"/>
                <w:sz w:val="24"/>
                <w:szCs w:val="24"/>
              </w:rPr>
              <w:t>Выявляет риски, существующие в деятельности организации, и управляет ими.</w:t>
            </w:r>
          </w:p>
        </w:tc>
        <w:tc>
          <w:tcPr>
            <w:tcW w:w="3117" w:type="dxa"/>
            <w:tcBorders>
              <w:top w:val="single" w:sz="4" w:space="0" w:color="000000"/>
              <w:left w:val="single" w:sz="4" w:space="0" w:color="000000"/>
              <w:bottom w:val="single" w:sz="4" w:space="0" w:color="000000"/>
              <w:right w:val="single" w:sz="4" w:space="0" w:color="000000"/>
            </w:tcBorders>
          </w:tcPr>
          <w:p w:rsidR="00C85DD9" w:rsidRPr="00B82750" w:rsidRDefault="00C85DD9" w:rsidP="00C85DD9">
            <w:pPr>
              <w:pStyle w:val="Default"/>
            </w:pPr>
            <w:r w:rsidRPr="00B82750">
              <w:lastRenderedPageBreak/>
              <w:t>Знать: Проектные методы управления, лучшие практики по управлению проектами.</w:t>
            </w:r>
          </w:p>
          <w:p w:rsidR="00C85DD9" w:rsidRPr="00B82750" w:rsidRDefault="00C85DD9" w:rsidP="00C85DD9">
            <w:pPr>
              <w:rPr>
                <w:rFonts w:ascii="Times New Roman" w:hAnsi="Times New Roman" w:cs="Times New Roman"/>
                <w:sz w:val="24"/>
                <w:szCs w:val="24"/>
              </w:rPr>
            </w:pPr>
            <w:r w:rsidRPr="00B82750">
              <w:rPr>
                <w:rFonts w:ascii="Times New Roman" w:hAnsi="Times New Roman" w:cs="Times New Roman"/>
                <w:sz w:val="24"/>
                <w:szCs w:val="24"/>
              </w:rPr>
              <w:t>Уметь: Применить проектный подход при разработке и реализации программ мероприятий, способствующих укреплению деловой репутации финансовой компании</w:t>
            </w:r>
          </w:p>
          <w:p w:rsidR="00C85DD9" w:rsidRDefault="00C85DD9" w:rsidP="00C85DD9">
            <w:pPr>
              <w:pStyle w:val="Default"/>
            </w:pPr>
          </w:p>
          <w:p w:rsidR="00C85DD9" w:rsidRPr="00B82750" w:rsidRDefault="00C85DD9" w:rsidP="00C85DD9">
            <w:pPr>
              <w:pStyle w:val="Default"/>
            </w:pPr>
            <w:r w:rsidRPr="00B82750">
              <w:t>Знать: Особенности методов управления бизнес-процессами с учетом необходимости проведения реинжиниринга и реструктуризации.</w:t>
            </w:r>
          </w:p>
          <w:p w:rsidR="00C85DD9" w:rsidRPr="00B82750" w:rsidRDefault="00C85DD9" w:rsidP="00C85DD9">
            <w:pPr>
              <w:pStyle w:val="Default"/>
            </w:pPr>
            <w:r w:rsidRPr="00B82750">
              <w:t xml:space="preserve">Уметь: Проводить изменения в организации в части имиджа, корпоративной индивидуальности в </w:t>
            </w:r>
            <w:r w:rsidRPr="00B82750">
              <w:lastRenderedPageBreak/>
              <w:t>соответствии с внешними и внутренними особенностями.</w:t>
            </w:r>
          </w:p>
          <w:p w:rsidR="00C85DD9" w:rsidRDefault="00C85DD9" w:rsidP="00C85DD9">
            <w:pPr>
              <w:pStyle w:val="Default"/>
            </w:pPr>
          </w:p>
          <w:p w:rsidR="00C85DD9" w:rsidRDefault="00C85DD9" w:rsidP="00C85DD9">
            <w:pPr>
              <w:pStyle w:val="Default"/>
            </w:pPr>
          </w:p>
          <w:p w:rsidR="008F6CE7" w:rsidRDefault="008F6CE7" w:rsidP="00C85DD9">
            <w:pPr>
              <w:pStyle w:val="Default"/>
            </w:pPr>
          </w:p>
          <w:p w:rsidR="00C85DD9" w:rsidRPr="00B82750" w:rsidRDefault="00C85DD9" w:rsidP="00C85DD9">
            <w:pPr>
              <w:pStyle w:val="Default"/>
            </w:pPr>
            <w:r>
              <w:t xml:space="preserve">Знать: </w:t>
            </w:r>
            <w:r w:rsidRPr="00B82750">
              <w:t>Методы управления и анализа материальными и нематериальными ресурсами компании</w:t>
            </w:r>
          </w:p>
          <w:p w:rsidR="00C85DD9" w:rsidRPr="00B82750" w:rsidRDefault="00C85DD9" w:rsidP="00C85DD9">
            <w:pPr>
              <w:pStyle w:val="Default"/>
            </w:pPr>
            <w:r w:rsidRPr="00B82750">
              <w:t>Уметь: Анализироват</w:t>
            </w:r>
            <w:r>
              <w:t>ь примененные методы управления</w:t>
            </w:r>
            <w:r w:rsidRPr="00B82750">
              <w:t>, интерпретировать их, совершать оптимальный выбор.</w:t>
            </w:r>
          </w:p>
          <w:p w:rsidR="00C85DD9" w:rsidRDefault="00C85DD9" w:rsidP="00C85DD9">
            <w:pPr>
              <w:pStyle w:val="Default"/>
            </w:pPr>
          </w:p>
          <w:p w:rsidR="00C85DD9" w:rsidRDefault="00C85DD9" w:rsidP="00C85DD9">
            <w:pPr>
              <w:pStyle w:val="Default"/>
            </w:pPr>
          </w:p>
          <w:p w:rsidR="00C85DD9" w:rsidRPr="00B82750" w:rsidRDefault="00C85DD9" w:rsidP="00C85DD9">
            <w:pPr>
              <w:pStyle w:val="Default"/>
            </w:pPr>
            <w:r w:rsidRPr="00B82750">
              <w:t>Знать:</w:t>
            </w:r>
          </w:p>
          <w:p w:rsidR="00C85DD9" w:rsidRPr="00B82750" w:rsidRDefault="00C85DD9" w:rsidP="00C85DD9">
            <w:pPr>
              <w:pStyle w:val="Default"/>
            </w:pPr>
            <w:r w:rsidRPr="00B82750">
              <w:t>1.Определе</w:t>
            </w:r>
            <w:r>
              <w:t xml:space="preserve">ние понятий риски, в том числе </w:t>
            </w:r>
            <w:proofErr w:type="spellStart"/>
            <w:r>
              <w:t>репутационные</w:t>
            </w:r>
            <w:proofErr w:type="spellEnd"/>
            <w:r>
              <w:t xml:space="preserve"> риски</w:t>
            </w:r>
          </w:p>
          <w:p w:rsidR="00C85DD9" w:rsidRPr="00B82750" w:rsidRDefault="00C85DD9" w:rsidP="00C85DD9">
            <w:pPr>
              <w:pStyle w:val="Default"/>
            </w:pPr>
            <w:r w:rsidRPr="00B82750">
              <w:t>2. Методы оценки риска п</w:t>
            </w:r>
            <w:r>
              <w:t>отери репутации и нейтрализации</w:t>
            </w:r>
            <w:r w:rsidRPr="00B82750">
              <w:t xml:space="preserve"> последствия.</w:t>
            </w:r>
          </w:p>
          <w:p w:rsidR="00C85DD9" w:rsidRPr="00B82750" w:rsidRDefault="00C85DD9" w:rsidP="00C85DD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Модели мониторинга качества </w:t>
            </w:r>
            <w:r w:rsidRPr="00B82750">
              <w:rPr>
                <w:rFonts w:ascii="Times New Roman" w:hAnsi="Times New Roman" w:cs="Times New Roman"/>
                <w:sz w:val="24"/>
                <w:szCs w:val="24"/>
              </w:rPr>
              <w:t>деловой репутации.</w:t>
            </w:r>
          </w:p>
          <w:p w:rsidR="00C85DD9" w:rsidRDefault="00C85DD9" w:rsidP="00C85DD9">
            <w:pPr>
              <w:spacing w:after="0" w:line="240" w:lineRule="auto"/>
              <w:rPr>
                <w:rFonts w:ascii="Times New Roman" w:hAnsi="Times New Roman" w:cs="Times New Roman"/>
                <w:b/>
                <w:sz w:val="24"/>
                <w:szCs w:val="24"/>
              </w:rPr>
            </w:pPr>
            <w:r w:rsidRPr="00C85DD9">
              <w:rPr>
                <w:rFonts w:ascii="Times New Roman" w:hAnsi="Times New Roman" w:cs="Times New Roman"/>
                <w:sz w:val="24"/>
                <w:szCs w:val="24"/>
              </w:rPr>
              <w:t>Уметь: Применять знания и навыки при оценке</w:t>
            </w:r>
            <w:r>
              <w:rPr>
                <w:rFonts w:ascii="Times New Roman" w:hAnsi="Times New Roman" w:cs="Times New Roman"/>
                <w:b/>
                <w:sz w:val="24"/>
                <w:szCs w:val="24"/>
              </w:rPr>
              <w:t xml:space="preserve"> </w:t>
            </w:r>
            <w:r>
              <w:rPr>
                <w:rFonts w:ascii="Times New Roman" w:hAnsi="Times New Roman" w:cs="Times New Roman"/>
                <w:sz w:val="24"/>
                <w:szCs w:val="24"/>
              </w:rPr>
              <w:t>угрозы</w:t>
            </w:r>
            <w:r w:rsidRPr="00EE2471">
              <w:rPr>
                <w:rFonts w:ascii="Times New Roman" w:hAnsi="Times New Roman" w:cs="Times New Roman"/>
                <w:sz w:val="24"/>
                <w:szCs w:val="24"/>
              </w:rPr>
              <w:t xml:space="preserve">, способные привести к </w:t>
            </w:r>
            <w:r>
              <w:rPr>
                <w:rFonts w:ascii="Times New Roman" w:hAnsi="Times New Roman" w:cs="Times New Roman"/>
                <w:sz w:val="24"/>
                <w:szCs w:val="24"/>
              </w:rPr>
              <w:t xml:space="preserve">ухудшению ее деловой репутации, разрабатывать меры </w:t>
            </w:r>
            <w:r w:rsidRPr="00D86AA5">
              <w:rPr>
                <w:rFonts w:ascii="Times New Roman" w:hAnsi="Times New Roman" w:cs="Times New Roman"/>
                <w:sz w:val="24"/>
                <w:szCs w:val="24"/>
              </w:rPr>
              <w:t>по</w:t>
            </w:r>
            <w:r w:rsidRPr="00EE2471">
              <w:rPr>
                <w:rFonts w:ascii="Times New Roman" w:hAnsi="Times New Roman" w:cs="Times New Roman"/>
                <w:sz w:val="24"/>
                <w:szCs w:val="24"/>
              </w:rPr>
              <w:t xml:space="preserve"> нейтрализации этих угроз.</w:t>
            </w: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p>
        </w:tc>
        <w:tc>
          <w:tcPr>
            <w:tcW w:w="2505" w:type="dxa"/>
            <w:tcBorders>
              <w:top w:val="single" w:sz="4" w:space="0" w:color="000000"/>
              <w:left w:val="single" w:sz="4" w:space="0" w:color="000000"/>
              <w:bottom w:val="single" w:sz="4" w:space="0" w:color="000000"/>
              <w:right w:val="single" w:sz="4" w:space="0" w:color="auto"/>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lastRenderedPageBreak/>
              <w:t>Индикатор 1.</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Составьте карту имиджа существующей финансовой компании используя графический редактор.</w:t>
            </w: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t>Индикатор 2.</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Проведите анализ имиджа компании</w:t>
            </w: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t>Индикатор 3.</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Дайте оценку проведенных изменений корпоративной индивидуальности</w:t>
            </w: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Индикатор 4.</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 xml:space="preserve">Проведите критический анализ персонального имиджа </w:t>
            </w:r>
            <w:proofErr w:type="spellStart"/>
            <w:r w:rsidRPr="000B524D">
              <w:rPr>
                <w:rFonts w:ascii="Times New Roman" w:eastAsia="Times New Roman" w:hAnsi="Times New Roman" w:cs="Times New Roman"/>
                <w:color w:val="auto"/>
                <w:sz w:val="24"/>
                <w:szCs w:val="24"/>
              </w:rPr>
              <w:t>амбасадора</w:t>
            </w:r>
            <w:proofErr w:type="spellEnd"/>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конкретной компании или продукта</w:t>
            </w: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p>
        </w:tc>
      </w:tr>
    </w:tbl>
    <w:p w:rsidR="00E42FF3" w:rsidRDefault="00E42FF3" w:rsidP="00FE4E14">
      <w:pPr>
        <w:spacing w:after="0" w:line="240" w:lineRule="auto"/>
        <w:jc w:val="both"/>
        <w:rPr>
          <w:rFonts w:ascii="Times New Roman" w:eastAsia="Times New Roman" w:hAnsi="Times New Roman" w:cs="Times New Roman"/>
          <w:b/>
          <w:color w:val="auto"/>
          <w:sz w:val="24"/>
          <w:szCs w:val="24"/>
        </w:rPr>
      </w:pPr>
    </w:p>
    <w:p w:rsidR="008F6CE7" w:rsidRDefault="008F6CE7" w:rsidP="000B524D">
      <w:pPr>
        <w:spacing w:after="0" w:line="360" w:lineRule="auto"/>
        <w:jc w:val="both"/>
        <w:rPr>
          <w:rFonts w:ascii="Times New Roman" w:eastAsia="Times New Roman" w:hAnsi="Times New Roman" w:cs="Times New Roman"/>
          <w:b/>
          <w:color w:val="auto"/>
          <w:sz w:val="28"/>
          <w:szCs w:val="28"/>
        </w:rPr>
      </w:pPr>
    </w:p>
    <w:p w:rsidR="00FE4E14" w:rsidRPr="00DC1C0A" w:rsidRDefault="00FE4E14" w:rsidP="000B524D">
      <w:pPr>
        <w:spacing w:after="0" w:line="360" w:lineRule="auto"/>
        <w:jc w:val="both"/>
        <w:rPr>
          <w:rFonts w:ascii="Times New Roman" w:eastAsia="Times New Roman" w:hAnsi="Times New Roman" w:cs="Times New Roman"/>
          <w:b/>
          <w:color w:val="auto"/>
          <w:sz w:val="28"/>
          <w:szCs w:val="28"/>
        </w:rPr>
      </w:pPr>
      <w:r w:rsidRPr="00DC1C0A">
        <w:rPr>
          <w:rFonts w:ascii="Times New Roman" w:eastAsia="Times New Roman" w:hAnsi="Times New Roman" w:cs="Times New Roman"/>
          <w:b/>
          <w:color w:val="auto"/>
          <w:sz w:val="28"/>
          <w:szCs w:val="28"/>
        </w:rPr>
        <w:t>Перечень во</w:t>
      </w:r>
      <w:r w:rsidR="00DA0814" w:rsidRPr="00DC1C0A">
        <w:rPr>
          <w:rFonts w:ascii="Times New Roman" w:eastAsia="Times New Roman" w:hAnsi="Times New Roman" w:cs="Times New Roman"/>
          <w:b/>
          <w:color w:val="auto"/>
          <w:sz w:val="28"/>
          <w:szCs w:val="28"/>
        </w:rPr>
        <w:t>просов для подготовки к зачету</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1.Формирование деловой репутации, ее оценка аудиториями.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2.Практиче</w:t>
      </w:r>
      <w:r w:rsidR="00C85DD9">
        <w:rPr>
          <w:rFonts w:ascii="Times New Roman" w:eastAsia="Times New Roman" w:hAnsi="Times New Roman" w:cs="Times New Roman"/>
          <w:color w:val="auto"/>
          <w:sz w:val="28"/>
          <w:szCs w:val="28"/>
        </w:rPr>
        <w:t>ская ценность деловой репутации</w:t>
      </w:r>
      <w:r w:rsidRPr="00DC1C0A">
        <w:rPr>
          <w:rFonts w:ascii="Times New Roman" w:eastAsia="Times New Roman" w:hAnsi="Times New Roman" w:cs="Times New Roman"/>
          <w:color w:val="auto"/>
          <w:sz w:val="28"/>
          <w:szCs w:val="28"/>
        </w:rPr>
        <w:t xml:space="preserve">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3.Понятие и основные характеристики корпоративной социальной ответственности.</w:t>
      </w:r>
    </w:p>
    <w:p w:rsidR="00E42FF3"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4.Появление и проявление необходимости корпорати</w:t>
      </w:r>
      <w:r w:rsidR="00E42FF3" w:rsidRPr="00DC1C0A">
        <w:rPr>
          <w:rFonts w:ascii="Times New Roman" w:eastAsia="Times New Roman" w:hAnsi="Times New Roman" w:cs="Times New Roman"/>
          <w:color w:val="auto"/>
          <w:sz w:val="28"/>
          <w:szCs w:val="28"/>
        </w:rPr>
        <w:t>вной социальной ответственности</w:t>
      </w:r>
    </w:p>
    <w:p w:rsidR="00E42FF3"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lastRenderedPageBreak/>
        <w:t>5.Особенности современных подходов к управлению процессом формирования деловой репутации и корпоративного имиджа.</w:t>
      </w:r>
    </w:p>
    <w:p w:rsidR="00E42FF3"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6.  Влияние имиджа и репутации на устойчивое развитие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7.Современные особенности ответственности российского бизнеса.</w:t>
      </w:r>
    </w:p>
    <w:p w:rsidR="0035204A"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8.Роль персонального имиджа</w:t>
      </w:r>
      <w:r w:rsidR="0035204A" w:rsidRPr="00DC1C0A">
        <w:rPr>
          <w:rFonts w:ascii="Times New Roman" w:eastAsia="Times New Roman" w:hAnsi="Times New Roman" w:cs="Times New Roman"/>
          <w:color w:val="auto"/>
          <w:sz w:val="28"/>
          <w:szCs w:val="28"/>
        </w:rPr>
        <w:t xml:space="preserve"> в обеспечении устойчивого развития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9.Понятие «корпоративная культура», ее элементы. </w:t>
      </w:r>
    </w:p>
    <w:p w:rsidR="0035204A"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10.Виды корпоративной культуры, их взаимосвязь с имиджем компании.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11.Факторы, влияющие на формирование корпоративной культуры. </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12.Принципы и</w:t>
      </w:r>
      <w:r w:rsidR="00844F41" w:rsidRPr="00DC1C0A">
        <w:rPr>
          <w:rFonts w:ascii="Times New Roman" w:eastAsia="Times New Roman" w:hAnsi="Times New Roman" w:cs="Times New Roman"/>
          <w:color w:val="auto"/>
          <w:sz w:val="28"/>
          <w:szCs w:val="28"/>
        </w:rPr>
        <w:t xml:space="preserve"> функции к</w:t>
      </w:r>
      <w:r w:rsidR="00C85DD9">
        <w:rPr>
          <w:rFonts w:ascii="Times New Roman" w:eastAsia="Times New Roman" w:hAnsi="Times New Roman" w:cs="Times New Roman"/>
          <w:color w:val="auto"/>
          <w:sz w:val="28"/>
          <w:szCs w:val="28"/>
        </w:rPr>
        <w:t xml:space="preserve">орпоративной культуры, </w:t>
      </w:r>
      <w:proofErr w:type="gramStart"/>
      <w:r w:rsidR="00C85DD9">
        <w:rPr>
          <w:rFonts w:ascii="Times New Roman" w:eastAsia="Times New Roman" w:hAnsi="Times New Roman" w:cs="Times New Roman"/>
          <w:color w:val="auto"/>
          <w:sz w:val="28"/>
          <w:szCs w:val="28"/>
        </w:rPr>
        <w:t>элементы</w:t>
      </w:r>
      <w:proofErr w:type="gramEnd"/>
      <w:r w:rsidR="00C85DD9">
        <w:rPr>
          <w:rFonts w:ascii="Times New Roman" w:eastAsia="Times New Roman" w:hAnsi="Times New Roman" w:cs="Times New Roman"/>
          <w:color w:val="auto"/>
          <w:sz w:val="28"/>
          <w:szCs w:val="28"/>
        </w:rPr>
        <w:t xml:space="preserve"> </w:t>
      </w:r>
      <w:r w:rsidR="00844F41" w:rsidRPr="00DC1C0A">
        <w:rPr>
          <w:rFonts w:ascii="Times New Roman" w:eastAsia="Times New Roman" w:hAnsi="Times New Roman" w:cs="Times New Roman"/>
          <w:color w:val="auto"/>
          <w:sz w:val="28"/>
          <w:szCs w:val="28"/>
        </w:rPr>
        <w:t>влияющие на деловую репутацию.</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13.Роль спонсорства в формировании деловой репутации финансовой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14.Цели и объекты спо</w:t>
      </w:r>
      <w:r w:rsidR="00844F41" w:rsidRPr="00DC1C0A">
        <w:rPr>
          <w:rFonts w:ascii="Times New Roman" w:eastAsia="Times New Roman" w:hAnsi="Times New Roman" w:cs="Times New Roman"/>
          <w:color w:val="auto"/>
          <w:sz w:val="28"/>
          <w:szCs w:val="28"/>
        </w:rPr>
        <w:t>нсорства в формировании имиджа.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15.Виды спонсорства. Зарубежный и отечественный опыт.</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16.Роль спонсорства в формировании корпоративных коммуникаций.</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17.Сущность благотворительности, ее отличия от спонсорства.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18.Роль благотворительности в формировании имиджа и деловой репутации финансовой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19.Определение социального маркетинга, его задачи. </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20</w:t>
      </w:r>
      <w:r w:rsidR="00844F41" w:rsidRPr="00DC1C0A">
        <w:rPr>
          <w:rFonts w:ascii="Times New Roman" w:eastAsia="Times New Roman" w:hAnsi="Times New Roman" w:cs="Times New Roman"/>
          <w:color w:val="auto"/>
          <w:sz w:val="28"/>
          <w:szCs w:val="28"/>
        </w:rPr>
        <w:t>. Типичные ошибки в формировании имиджа компании.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21</w:t>
      </w:r>
      <w:r w:rsidR="00844F41" w:rsidRPr="00DC1C0A">
        <w:rPr>
          <w:rFonts w:ascii="Times New Roman" w:eastAsia="Times New Roman" w:hAnsi="Times New Roman" w:cs="Times New Roman"/>
          <w:color w:val="auto"/>
          <w:sz w:val="28"/>
          <w:szCs w:val="28"/>
        </w:rPr>
        <w:t>. Кризисы репутации, их связь с проблемами компании</w:t>
      </w:r>
      <w:r w:rsidRPr="00DC1C0A">
        <w:rPr>
          <w:rFonts w:ascii="Times New Roman" w:eastAsia="Times New Roman" w:hAnsi="Times New Roman" w:cs="Times New Roman"/>
          <w:color w:val="auto"/>
          <w:sz w:val="28"/>
          <w:szCs w:val="28"/>
        </w:rPr>
        <w:t>.</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22.Соотношение терминов имидж, репутация, бренд</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23</w:t>
      </w:r>
      <w:r w:rsidR="00844F41" w:rsidRPr="00DC1C0A">
        <w:rPr>
          <w:rFonts w:ascii="Times New Roman" w:eastAsia="Times New Roman" w:hAnsi="Times New Roman" w:cs="Times New Roman"/>
          <w:color w:val="auto"/>
          <w:sz w:val="28"/>
          <w:szCs w:val="28"/>
        </w:rPr>
        <w:t>. Методы создания имиджа продукта</w:t>
      </w:r>
      <w:r w:rsidRPr="00DC1C0A">
        <w:rPr>
          <w:rFonts w:ascii="Times New Roman" w:eastAsia="Times New Roman" w:hAnsi="Times New Roman" w:cs="Times New Roman"/>
          <w:color w:val="auto"/>
          <w:sz w:val="28"/>
          <w:szCs w:val="28"/>
        </w:rPr>
        <w:t>.</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24. Влияние имиджа и репутации на конкурентоспособность организации. </w:t>
      </w:r>
    </w:p>
    <w:p w:rsidR="00844F41"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25.Сущности и типы маркетинговых исследований в социальном секторе.</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26.Социальная реклама и </w:t>
      </w:r>
      <w:proofErr w:type="spellStart"/>
      <w:r w:rsidRPr="00DC1C0A">
        <w:rPr>
          <w:rFonts w:ascii="Times New Roman" w:eastAsia="Times New Roman" w:hAnsi="Times New Roman" w:cs="Times New Roman"/>
          <w:color w:val="auto"/>
          <w:sz w:val="28"/>
          <w:szCs w:val="28"/>
        </w:rPr>
        <w:t>брендинг</w:t>
      </w:r>
      <w:proofErr w:type="spellEnd"/>
      <w:r w:rsidRPr="00DC1C0A">
        <w:rPr>
          <w:rFonts w:ascii="Times New Roman" w:eastAsia="Times New Roman" w:hAnsi="Times New Roman" w:cs="Times New Roman"/>
          <w:color w:val="auto"/>
          <w:sz w:val="28"/>
          <w:szCs w:val="28"/>
        </w:rPr>
        <w:t xml:space="preserve"> как технологии социального маркетинга.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27.Качество корпоративного управления как условие создания положительной репутации.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28.Факторы и риски, оказывающие влияние на имидж и деловую репутацию организации.</w:t>
      </w:r>
    </w:p>
    <w:p w:rsidR="0035204A" w:rsidRPr="00DC1C0A" w:rsidRDefault="0035204A" w:rsidP="000B524D">
      <w:pPr>
        <w:pStyle w:val="Default"/>
        <w:spacing w:line="360" w:lineRule="auto"/>
        <w:jc w:val="both"/>
        <w:rPr>
          <w:rFonts w:eastAsia="Times New Roman"/>
          <w:color w:val="auto"/>
          <w:sz w:val="28"/>
          <w:szCs w:val="28"/>
        </w:rPr>
      </w:pPr>
      <w:r w:rsidRPr="00DC1C0A">
        <w:rPr>
          <w:rFonts w:eastAsia="Times New Roman"/>
          <w:color w:val="auto"/>
          <w:sz w:val="28"/>
          <w:szCs w:val="28"/>
        </w:rPr>
        <w:lastRenderedPageBreak/>
        <w:t xml:space="preserve">29.Характеристика мероприятий по снижению </w:t>
      </w:r>
      <w:proofErr w:type="spellStart"/>
      <w:r w:rsidRPr="00DC1C0A">
        <w:rPr>
          <w:rFonts w:eastAsia="Times New Roman"/>
          <w:color w:val="auto"/>
          <w:sz w:val="28"/>
          <w:szCs w:val="28"/>
        </w:rPr>
        <w:t>репутационных</w:t>
      </w:r>
      <w:proofErr w:type="spellEnd"/>
      <w:r w:rsidRPr="00DC1C0A">
        <w:rPr>
          <w:rFonts w:eastAsia="Times New Roman"/>
          <w:color w:val="auto"/>
          <w:sz w:val="28"/>
          <w:szCs w:val="28"/>
        </w:rPr>
        <w:t xml:space="preserve"> рисков и оценка их эффективности.</w:t>
      </w:r>
    </w:p>
    <w:p w:rsidR="00844F41" w:rsidRPr="00DC1C0A" w:rsidRDefault="00844F41" w:rsidP="000B524D">
      <w:pPr>
        <w:pStyle w:val="Default"/>
        <w:spacing w:line="360" w:lineRule="auto"/>
        <w:jc w:val="both"/>
        <w:rPr>
          <w:rFonts w:eastAsia="Times New Roman"/>
          <w:color w:val="auto"/>
          <w:sz w:val="28"/>
          <w:szCs w:val="28"/>
        </w:rPr>
      </w:pPr>
      <w:r w:rsidRPr="00DC1C0A">
        <w:rPr>
          <w:rFonts w:eastAsia="Times New Roman"/>
          <w:color w:val="auto"/>
          <w:sz w:val="28"/>
          <w:szCs w:val="28"/>
        </w:rPr>
        <w:t>30. Технологии создания персонального имиджа и бренда.</w:t>
      </w:r>
    </w:p>
    <w:p w:rsidR="0035204A" w:rsidRPr="00DC1C0A" w:rsidRDefault="0035204A" w:rsidP="00E42FF3">
      <w:pPr>
        <w:pStyle w:val="Default"/>
        <w:jc w:val="both"/>
        <w:rPr>
          <w:rFonts w:eastAsia="Times New Roman"/>
          <w:b/>
          <w:color w:val="auto"/>
          <w:sz w:val="28"/>
          <w:szCs w:val="28"/>
        </w:rPr>
      </w:pPr>
    </w:p>
    <w:p w:rsidR="00A31B4E" w:rsidRPr="00A31B4E" w:rsidRDefault="00A31B4E" w:rsidP="00A31B4E">
      <w:pPr>
        <w:tabs>
          <w:tab w:val="left" w:pos="-868"/>
        </w:tabs>
        <w:spacing w:after="9" w:line="269" w:lineRule="auto"/>
        <w:ind w:left="993"/>
        <w:jc w:val="center"/>
        <w:rPr>
          <w:rFonts w:ascii="Times New Roman" w:eastAsia="Times New Roman" w:hAnsi="Times New Roman" w:cs="Times New Roman"/>
          <w:color w:val="auto"/>
          <w:sz w:val="28"/>
          <w:szCs w:val="28"/>
        </w:rPr>
      </w:pPr>
      <w:r w:rsidRPr="00A31B4E">
        <w:rPr>
          <w:rFonts w:ascii="Times New Roman" w:eastAsia="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p>
    <w:p w:rsidR="00A31B4E" w:rsidRPr="00A31B4E" w:rsidRDefault="00A31B4E" w:rsidP="00A31B4E">
      <w:pPr>
        <w:tabs>
          <w:tab w:val="left" w:pos="-868"/>
        </w:tabs>
        <w:spacing w:after="27"/>
        <w:ind w:left="993"/>
        <w:jc w:val="center"/>
        <w:rPr>
          <w:rFonts w:ascii="Times New Roman" w:eastAsia="Times New Roman" w:hAnsi="Times New Roman" w:cs="Times New Roman"/>
          <w:color w:val="auto"/>
          <w:sz w:val="28"/>
          <w:szCs w:val="28"/>
        </w:rPr>
      </w:pPr>
    </w:p>
    <w:p w:rsidR="00A31B4E" w:rsidRPr="00A31B4E" w:rsidRDefault="00A31B4E" w:rsidP="00A31B4E">
      <w:pPr>
        <w:keepNext/>
        <w:keepLines/>
        <w:tabs>
          <w:tab w:val="left" w:pos="-868"/>
        </w:tabs>
        <w:spacing w:after="161" w:line="269" w:lineRule="auto"/>
        <w:ind w:hanging="10"/>
        <w:jc w:val="center"/>
        <w:outlineLvl w:val="0"/>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Законодательные и нормативные акты</w:t>
      </w:r>
    </w:p>
    <w:p w:rsidR="00A31B4E" w:rsidRPr="00A31B4E" w:rsidRDefault="00A31B4E" w:rsidP="00A31B4E">
      <w:pPr>
        <w:numPr>
          <w:ilvl w:val="0"/>
          <w:numId w:val="11"/>
        </w:numPr>
        <w:tabs>
          <w:tab w:val="left" w:pos="-868"/>
        </w:tabs>
        <w:spacing w:after="5" w:line="360" w:lineRule="auto"/>
        <w:ind w:right="53"/>
        <w:contextualSpacing/>
        <w:jc w:val="both"/>
        <w:rPr>
          <w:rFonts w:ascii="Times New Roman" w:eastAsia="Times New Roman" w:hAnsi="Times New Roman" w:cs="Times New Roman"/>
          <w:color w:val="auto"/>
          <w:sz w:val="28"/>
          <w:szCs w:val="28"/>
          <w:u w:val="single"/>
        </w:rPr>
      </w:pPr>
      <w:r w:rsidRPr="00A31B4E">
        <w:rPr>
          <w:rFonts w:ascii="Times New Roman" w:eastAsia="Times New Roman" w:hAnsi="Times New Roman" w:cs="Times New Roman"/>
          <w:color w:val="auto"/>
          <w:sz w:val="28"/>
          <w:szCs w:val="28"/>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A31B4E">
        <w:rPr>
          <w:rFonts w:ascii="Times New Roman" w:eastAsia="Times New Roman" w:hAnsi="Times New Roman" w:cs="Times New Roman"/>
          <w:color w:val="auto"/>
          <w:sz w:val="28"/>
          <w:szCs w:val="28"/>
          <w:u w:val="single"/>
        </w:rPr>
        <w:t xml:space="preserve">http://www.consultant.ru/document/cons_doc_LAW_64629/ </w:t>
      </w:r>
    </w:p>
    <w:p w:rsidR="00A31B4E" w:rsidRPr="00A31B4E" w:rsidRDefault="00A31B4E" w:rsidP="00A31B4E">
      <w:pPr>
        <w:numPr>
          <w:ilvl w:val="1"/>
          <w:numId w:val="11"/>
        </w:numPr>
        <w:tabs>
          <w:tab w:val="left" w:pos="-868"/>
        </w:tabs>
        <w:spacing w:after="172" w:line="360" w:lineRule="auto"/>
        <w:ind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Федеральный закон РФ «О защите конкуренции» от 26.07. 2006 № </w:t>
      </w:r>
    </w:p>
    <w:p w:rsidR="00A31B4E" w:rsidRPr="00A31B4E" w:rsidRDefault="00A31B4E" w:rsidP="00A31B4E">
      <w:pPr>
        <w:tabs>
          <w:tab w:val="left" w:pos="-868"/>
        </w:tabs>
        <w:spacing w:after="44" w:line="360" w:lineRule="auto"/>
        <w:ind w:left="190" w:right="53" w:hanging="10"/>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135-ФЗ </w:t>
      </w:r>
      <w:r w:rsidRPr="00A31B4E">
        <w:rPr>
          <w:rFonts w:ascii="Times New Roman" w:eastAsia="Times New Roman" w:hAnsi="Times New Roman" w:cs="Times New Roman"/>
          <w:color w:val="auto"/>
          <w:sz w:val="28"/>
          <w:szCs w:val="28"/>
        </w:rPr>
        <w:tab/>
        <w:t xml:space="preserve">(последняя </w:t>
      </w:r>
      <w:r w:rsidRPr="00A31B4E">
        <w:rPr>
          <w:rFonts w:ascii="Times New Roman" w:eastAsia="Times New Roman" w:hAnsi="Times New Roman" w:cs="Times New Roman"/>
          <w:color w:val="auto"/>
          <w:sz w:val="28"/>
          <w:szCs w:val="28"/>
        </w:rPr>
        <w:tab/>
        <w:t xml:space="preserve">редакция с изменениями от 17.02.2021) </w:t>
      </w:r>
      <w:hyperlink r:id="rId8" w:history="1">
        <w:r w:rsidRPr="00A31B4E">
          <w:rPr>
            <w:rFonts w:ascii="Times New Roman" w:eastAsia="Times New Roman" w:hAnsi="Times New Roman" w:cs="Times New Roman"/>
            <w:color w:val="auto"/>
            <w:sz w:val="28"/>
            <w:szCs w:val="28"/>
            <w:u w:val="single"/>
          </w:rPr>
          <w:t>http://www.consultant.ru/document/cons_doc_LAW_61763/</w:t>
        </w:r>
      </w:hyperlink>
    </w:p>
    <w:p w:rsidR="00A31B4E" w:rsidRPr="00A31B4E" w:rsidRDefault="00A31B4E" w:rsidP="00A31B4E">
      <w:pPr>
        <w:numPr>
          <w:ilvl w:val="1"/>
          <w:numId w:val="11"/>
        </w:numPr>
        <w:tabs>
          <w:tab w:val="left" w:pos="-868"/>
        </w:tabs>
        <w:spacing w:after="44" w:line="360" w:lineRule="auto"/>
        <w:ind w:right="53"/>
        <w:contextualSpacing/>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Федеральный закон РФ «О рекламе» от 13.03.2006 № 38-ФЗ (последняя редакция с изменениями от 30.04.2021) - </w:t>
      </w:r>
      <w:hyperlink r:id="rId9" w:history="1">
        <w:r w:rsidRPr="00A31B4E">
          <w:rPr>
            <w:rFonts w:ascii="Times New Roman" w:eastAsia="Times New Roman" w:hAnsi="Times New Roman" w:cs="Times New Roman"/>
            <w:color w:val="auto"/>
            <w:sz w:val="28"/>
            <w:szCs w:val="28"/>
            <w:u w:val="single"/>
          </w:rPr>
          <w:t>http://www.consultant.ru/document/cons_doc_LAW_58968/</w:t>
        </w:r>
      </w:hyperlink>
    </w:p>
    <w:p w:rsidR="00A31B4E" w:rsidRPr="00A31B4E" w:rsidRDefault="00A31B4E" w:rsidP="00A31B4E">
      <w:pPr>
        <w:tabs>
          <w:tab w:val="left" w:pos="-868"/>
        </w:tabs>
        <w:spacing w:after="44" w:line="360" w:lineRule="auto"/>
        <w:ind w:left="180" w:right="53"/>
        <w:contextualSpacing/>
        <w:jc w:val="both"/>
        <w:rPr>
          <w:rFonts w:ascii="Times New Roman" w:eastAsia="Times New Roman" w:hAnsi="Times New Roman" w:cs="Times New Roman"/>
          <w:color w:val="auto"/>
          <w:sz w:val="28"/>
          <w:szCs w:val="28"/>
        </w:rPr>
      </w:pPr>
    </w:p>
    <w:p w:rsidR="00A31B4E" w:rsidRPr="00A31B4E" w:rsidRDefault="00A31B4E" w:rsidP="00A31B4E">
      <w:pPr>
        <w:tabs>
          <w:tab w:val="left" w:pos="-868"/>
        </w:tabs>
        <w:spacing w:after="44" w:line="360" w:lineRule="auto"/>
        <w:ind w:left="180" w:right="53"/>
        <w:contextualSpacing/>
        <w:jc w:val="center"/>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Основная литература</w:t>
      </w:r>
    </w:p>
    <w:p w:rsidR="00A31B4E" w:rsidRPr="00A31B4E" w:rsidRDefault="00A31B4E" w:rsidP="00A31B4E">
      <w:pPr>
        <w:numPr>
          <w:ilvl w:val="0"/>
          <w:numId w:val="13"/>
        </w:numPr>
        <w:tabs>
          <w:tab w:val="left" w:pos="-868"/>
        </w:tabs>
        <w:spacing w:after="5" w:line="360" w:lineRule="auto"/>
        <w:ind w:left="142" w:right="53" w:hanging="142"/>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color w:val="auto"/>
          <w:sz w:val="28"/>
          <w:szCs w:val="28"/>
          <w:lang w:eastAsia="en-US"/>
        </w:rPr>
        <w:t xml:space="preserve">Инновационный </w:t>
      </w:r>
      <w:proofErr w:type="gramStart"/>
      <w:r w:rsidRPr="00A31B4E">
        <w:rPr>
          <w:rFonts w:ascii="Times New Roman" w:eastAsiaTheme="minorHAnsi" w:hAnsi="Times New Roman" w:cs="Times New Roman"/>
          <w:color w:val="auto"/>
          <w:sz w:val="28"/>
          <w:szCs w:val="28"/>
          <w:lang w:eastAsia="en-US"/>
        </w:rPr>
        <w:t>маркетинг :</w:t>
      </w:r>
      <w:proofErr w:type="gramEnd"/>
      <w:r w:rsidRPr="00A31B4E">
        <w:rPr>
          <w:rFonts w:ascii="Times New Roman" w:eastAsiaTheme="minorHAnsi" w:hAnsi="Times New Roman" w:cs="Times New Roman"/>
          <w:color w:val="auto"/>
          <w:sz w:val="28"/>
          <w:szCs w:val="28"/>
          <w:lang w:eastAsia="en-US"/>
        </w:rPr>
        <w:t xml:space="preserve"> учебник для вузов / С. В. Карпова [ и др.] ; под общей редакцией С. В. Карповой. — 2-е</w:t>
      </w:r>
      <w:r w:rsidR="008F6CE7">
        <w:rPr>
          <w:rFonts w:ascii="Times New Roman" w:eastAsiaTheme="minorHAnsi" w:hAnsi="Times New Roman" w:cs="Times New Roman"/>
          <w:color w:val="auto"/>
          <w:sz w:val="28"/>
          <w:szCs w:val="28"/>
          <w:lang w:eastAsia="en-US"/>
        </w:rPr>
        <w:t xml:space="preserve"> изд., </w:t>
      </w:r>
      <w:proofErr w:type="spellStart"/>
      <w:r w:rsidR="008F6CE7">
        <w:rPr>
          <w:rFonts w:ascii="Times New Roman" w:eastAsiaTheme="minorHAnsi" w:hAnsi="Times New Roman" w:cs="Times New Roman"/>
          <w:color w:val="auto"/>
          <w:sz w:val="28"/>
          <w:szCs w:val="28"/>
          <w:lang w:eastAsia="en-US"/>
        </w:rPr>
        <w:t>перераб</w:t>
      </w:r>
      <w:proofErr w:type="spellEnd"/>
      <w:proofErr w:type="gramStart"/>
      <w:r w:rsidR="008F6CE7">
        <w:rPr>
          <w:rFonts w:ascii="Times New Roman" w:eastAsiaTheme="minorHAnsi" w:hAnsi="Times New Roman" w:cs="Times New Roman"/>
          <w:color w:val="auto"/>
          <w:sz w:val="28"/>
          <w:szCs w:val="28"/>
          <w:lang w:eastAsia="en-US"/>
        </w:rPr>
        <w:t>.</w:t>
      </w:r>
      <w:proofErr w:type="gramEnd"/>
      <w:r w:rsidR="008F6CE7">
        <w:rPr>
          <w:rFonts w:ascii="Times New Roman" w:eastAsiaTheme="minorHAnsi" w:hAnsi="Times New Roman" w:cs="Times New Roman"/>
          <w:color w:val="auto"/>
          <w:sz w:val="28"/>
          <w:szCs w:val="28"/>
          <w:lang w:eastAsia="en-US"/>
        </w:rPr>
        <w:t xml:space="preserve"> и доп. — Москва</w:t>
      </w:r>
      <w:r w:rsidRPr="00A31B4E">
        <w:rPr>
          <w:rFonts w:ascii="Times New Roman" w:eastAsiaTheme="minorHAnsi" w:hAnsi="Times New Roman" w:cs="Times New Roman"/>
          <w:color w:val="auto"/>
          <w:sz w:val="28"/>
          <w:szCs w:val="28"/>
          <w:lang w:eastAsia="en-US"/>
        </w:rPr>
        <w:t xml:space="preserve">: Издательство </w:t>
      </w:r>
      <w:proofErr w:type="spellStart"/>
      <w:r w:rsidRPr="00A31B4E">
        <w:rPr>
          <w:rFonts w:ascii="Times New Roman" w:eastAsiaTheme="minorHAnsi" w:hAnsi="Times New Roman" w:cs="Times New Roman"/>
          <w:color w:val="auto"/>
          <w:sz w:val="28"/>
          <w:szCs w:val="28"/>
          <w:lang w:eastAsia="en-US"/>
        </w:rPr>
        <w:t>Юрайт</w:t>
      </w:r>
      <w:proofErr w:type="spellEnd"/>
      <w:r w:rsidRPr="00A31B4E">
        <w:rPr>
          <w:rFonts w:ascii="Times New Roman" w:eastAsiaTheme="minorHAnsi" w:hAnsi="Times New Roman" w:cs="Times New Roman"/>
          <w:color w:val="auto"/>
          <w:sz w:val="28"/>
          <w:szCs w:val="28"/>
          <w:lang w:eastAsia="en-US"/>
        </w:rPr>
        <w:t xml:space="preserve">, 2021. — 474 с. — (Высшее образование). —  ЭБС </w:t>
      </w:r>
      <w:proofErr w:type="spellStart"/>
      <w:r w:rsidRPr="00A31B4E">
        <w:rPr>
          <w:rFonts w:ascii="Times New Roman" w:eastAsiaTheme="minorHAnsi" w:hAnsi="Times New Roman" w:cs="Times New Roman"/>
          <w:color w:val="auto"/>
          <w:sz w:val="28"/>
          <w:szCs w:val="28"/>
          <w:lang w:eastAsia="en-US"/>
        </w:rPr>
        <w:t>Юрайт</w:t>
      </w:r>
      <w:proofErr w:type="spellEnd"/>
      <w:r w:rsidRPr="00A31B4E">
        <w:rPr>
          <w:rFonts w:ascii="Times New Roman" w:eastAsiaTheme="minorHAnsi" w:hAnsi="Times New Roman" w:cs="Times New Roman"/>
          <w:color w:val="auto"/>
          <w:sz w:val="28"/>
          <w:szCs w:val="28"/>
          <w:lang w:eastAsia="en-US"/>
        </w:rPr>
        <w:t>. — URL: https://urait.ru/bcode/468986 (дата обращени</w:t>
      </w:r>
      <w:r w:rsidR="008F6CE7">
        <w:rPr>
          <w:rFonts w:ascii="Times New Roman" w:eastAsiaTheme="minorHAnsi" w:hAnsi="Times New Roman" w:cs="Times New Roman"/>
          <w:color w:val="auto"/>
          <w:sz w:val="28"/>
          <w:szCs w:val="28"/>
          <w:lang w:eastAsia="en-US"/>
        </w:rPr>
        <w:t>я: 22.10.2021).  — Текст</w:t>
      </w:r>
      <w:r w:rsidRPr="00A31B4E">
        <w:rPr>
          <w:rFonts w:ascii="Times New Roman" w:eastAsiaTheme="minorHAnsi" w:hAnsi="Times New Roman" w:cs="Times New Roman"/>
          <w:color w:val="auto"/>
          <w:sz w:val="28"/>
          <w:szCs w:val="28"/>
          <w:lang w:eastAsia="en-US"/>
        </w:rPr>
        <w:t>: электронный.</w:t>
      </w:r>
    </w:p>
    <w:p w:rsidR="00A31B4E" w:rsidRPr="00A31B4E" w:rsidRDefault="00A31B4E" w:rsidP="00A31B4E">
      <w:pPr>
        <w:numPr>
          <w:ilvl w:val="0"/>
          <w:numId w:val="13"/>
        </w:numPr>
        <w:tabs>
          <w:tab w:val="left" w:pos="-868"/>
        </w:tabs>
        <w:spacing w:after="5" w:line="360" w:lineRule="auto"/>
        <w:ind w:left="142" w:right="53" w:hanging="142"/>
        <w:jc w:val="both"/>
        <w:rPr>
          <w:rFonts w:ascii="Times New Roman" w:eastAsia="Times New Roman" w:hAnsi="Times New Roman" w:cs="Times New Roman"/>
          <w:color w:val="auto"/>
          <w:sz w:val="28"/>
          <w:szCs w:val="28"/>
        </w:rPr>
      </w:pPr>
      <w:proofErr w:type="spellStart"/>
      <w:r w:rsidRPr="00A31B4E">
        <w:rPr>
          <w:rFonts w:ascii="Times New Roman" w:eastAsia="Times New Roman" w:hAnsi="Times New Roman" w:cs="Times New Roman"/>
          <w:bCs/>
          <w:color w:val="auto"/>
          <w:sz w:val="28"/>
          <w:szCs w:val="28"/>
        </w:rPr>
        <w:t>Мокрова</w:t>
      </w:r>
      <w:proofErr w:type="spellEnd"/>
      <w:r w:rsidRPr="00A31B4E">
        <w:rPr>
          <w:rFonts w:ascii="Times New Roman" w:eastAsia="Times New Roman" w:hAnsi="Times New Roman" w:cs="Times New Roman"/>
          <w:bCs/>
          <w:color w:val="auto"/>
          <w:sz w:val="28"/>
          <w:szCs w:val="28"/>
        </w:rPr>
        <w:t>, Л.П. Управление нематериальным</w:t>
      </w:r>
      <w:r w:rsidR="008F6CE7">
        <w:rPr>
          <w:rFonts w:ascii="Times New Roman" w:eastAsia="Times New Roman" w:hAnsi="Times New Roman" w:cs="Times New Roman"/>
          <w:bCs/>
          <w:color w:val="auto"/>
          <w:sz w:val="28"/>
          <w:szCs w:val="28"/>
        </w:rPr>
        <w:t>и активами и деловой репутацией</w:t>
      </w:r>
      <w:r w:rsidRPr="00A31B4E">
        <w:rPr>
          <w:rFonts w:ascii="Times New Roman" w:eastAsia="Times New Roman" w:hAnsi="Times New Roman" w:cs="Times New Roman"/>
          <w:bCs/>
          <w:color w:val="auto"/>
          <w:sz w:val="28"/>
          <w:szCs w:val="28"/>
        </w:rPr>
        <w:t>: моно</w:t>
      </w:r>
      <w:r w:rsidR="008F6CE7">
        <w:rPr>
          <w:rFonts w:ascii="Times New Roman" w:eastAsia="Times New Roman" w:hAnsi="Times New Roman" w:cs="Times New Roman"/>
          <w:bCs/>
          <w:color w:val="auto"/>
          <w:sz w:val="28"/>
          <w:szCs w:val="28"/>
        </w:rPr>
        <w:t xml:space="preserve">графия / Л.П. </w:t>
      </w:r>
      <w:proofErr w:type="spellStart"/>
      <w:r w:rsidR="008F6CE7">
        <w:rPr>
          <w:rFonts w:ascii="Times New Roman" w:eastAsia="Times New Roman" w:hAnsi="Times New Roman" w:cs="Times New Roman"/>
          <w:bCs/>
          <w:color w:val="auto"/>
          <w:sz w:val="28"/>
          <w:szCs w:val="28"/>
        </w:rPr>
        <w:t>Мокрова</w:t>
      </w:r>
      <w:proofErr w:type="spellEnd"/>
      <w:r w:rsidR="008F6CE7">
        <w:rPr>
          <w:rFonts w:ascii="Times New Roman" w:eastAsia="Times New Roman" w:hAnsi="Times New Roman" w:cs="Times New Roman"/>
          <w:bCs/>
          <w:color w:val="auto"/>
          <w:sz w:val="28"/>
          <w:szCs w:val="28"/>
        </w:rPr>
        <w:t>.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2020. — 135 с. — ЭБС BOOK.ru. — URL: https://book.ru/book/941464 (дата обращения: 25.10.2021). —</w:t>
      </w:r>
      <w:r w:rsidR="008F6CE7">
        <w:rPr>
          <w:rFonts w:ascii="Times New Roman" w:eastAsia="Times New Roman" w:hAnsi="Times New Roman" w:cs="Times New Roman"/>
          <w:bCs/>
          <w:color w:val="auto"/>
          <w:sz w:val="28"/>
          <w:szCs w:val="28"/>
        </w:rPr>
        <w:t xml:space="preserve">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8F6CE7">
      <w:pPr>
        <w:tabs>
          <w:tab w:val="left" w:pos="-868"/>
        </w:tabs>
        <w:spacing w:after="27" w:line="360" w:lineRule="auto"/>
        <w:ind w:right="53"/>
        <w:contextualSpacing/>
        <w:jc w:val="center"/>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Дополнительная литература</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color w:val="333333"/>
          <w:sz w:val="28"/>
          <w:szCs w:val="28"/>
          <w:shd w:val="clear" w:color="auto" w:fill="FFFFFF"/>
          <w:lang w:eastAsia="en-US"/>
        </w:rPr>
        <w:lastRenderedPageBreak/>
        <w:t xml:space="preserve">Нематериальные активы и интеллектуальная собственность корпорации: оценка и управление: учебник для студ., </w:t>
      </w:r>
      <w:proofErr w:type="spellStart"/>
      <w:r w:rsidRPr="00A31B4E">
        <w:rPr>
          <w:rFonts w:ascii="Times New Roman" w:eastAsiaTheme="minorHAnsi" w:hAnsi="Times New Roman" w:cs="Times New Roman"/>
          <w:color w:val="333333"/>
          <w:sz w:val="28"/>
          <w:szCs w:val="28"/>
          <w:shd w:val="clear" w:color="auto" w:fill="FFFFFF"/>
          <w:lang w:eastAsia="en-US"/>
        </w:rPr>
        <w:t>обуч</w:t>
      </w:r>
      <w:proofErr w:type="spellEnd"/>
      <w:r w:rsidRPr="00A31B4E">
        <w:rPr>
          <w:rFonts w:ascii="Times New Roman" w:eastAsiaTheme="minorHAnsi" w:hAnsi="Times New Roman" w:cs="Times New Roman"/>
          <w:color w:val="333333"/>
          <w:sz w:val="28"/>
          <w:szCs w:val="28"/>
          <w:shd w:val="clear" w:color="auto" w:fill="FFFFFF"/>
          <w:lang w:eastAsia="en-US"/>
        </w:rPr>
        <w:t xml:space="preserve">. по напр. "Экономика и управление" / М.А. Федотова [и др.]; </w:t>
      </w:r>
      <w:proofErr w:type="spellStart"/>
      <w:r w:rsidRPr="00A31B4E">
        <w:rPr>
          <w:rFonts w:ascii="Times New Roman" w:eastAsiaTheme="minorHAnsi" w:hAnsi="Times New Roman" w:cs="Times New Roman"/>
          <w:color w:val="333333"/>
          <w:sz w:val="28"/>
          <w:szCs w:val="28"/>
          <w:shd w:val="clear" w:color="auto" w:fill="FFFFFF"/>
          <w:lang w:eastAsia="en-US"/>
        </w:rPr>
        <w:t>Финуниверситет</w:t>
      </w:r>
      <w:proofErr w:type="spellEnd"/>
      <w:r w:rsidRPr="00A31B4E">
        <w:rPr>
          <w:rFonts w:ascii="Times New Roman" w:eastAsiaTheme="minorHAnsi" w:hAnsi="Times New Roman" w:cs="Times New Roman"/>
          <w:color w:val="333333"/>
          <w:sz w:val="28"/>
          <w:szCs w:val="28"/>
          <w:shd w:val="clear" w:color="auto" w:fill="FFFFFF"/>
          <w:lang w:eastAsia="en-US"/>
        </w:rPr>
        <w:t xml:space="preserve">; под ред. М.А. Федотовой, Т.В. </w:t>
      </w:r>
      <w:proofErr w:type="spellStart"/>
      <w:r w:rsidRPr="00A31B4E">
        <w:rPr>
          <w:rFonts w:ascii="Times New Roman" w:eastAsiaTheme="minorHAnsi" w:hAnsi="Times New Roman" w:cs="Times New Roman"/>
          <w:color w:val="333333"/>
          <w:sz w:val="28"/>
          <w:szCs w:val="28"/>
          <w:shd w:val="clear" w:color="auto" w:fill="FFFFFF"/>
          <w:lang w:eastAsia="en-US"/>
        </w:rPr>
        <w:t>Тазихиной</w:t>
      </w:r>
      <w:proofErr w:type="spellEnd"/>
      <w:r w:rsidRPr="00A31B4E">
        <w:rPr>
          <w:rFonts w:ascii="Times New Roman" w:eastAsiaTheme="minorHAnsi" w:hAnsi="Times New Roman" w:cs="Times New Roman"/>
          <w:color w:val="333333"/>
          <w:sz w:val="28"/>
          <w:szCs w:val="28"/>
          <w:shd w:val="clear" w:color="auto" w:fill="FFFFFF"/>
          <w:lang w:eastAsia="en-US"/>
        </w:rPr>
        <w:t xml:space="preserve">. - Москва: </w:t>
      </w:r>
      <w:proofErr w:type="spellStart"/>
      <w:r w:rsidRPr="00A31B4E">
        <w:rPr>
          <w:rFonts w:ascii="Times New Roman" w:eastAsiaTheme="minorHAnsi" w:hAnsi="Times New Roman" w:cs="Times New Roman"/>
          <w:color w:val="333333"/>
          <w:sz w:val="28"/>
          <w:szCs w:val="28"/>
          <w:shd w:val="clear" w:color="auto" w:fill="FFFFFF"/>
          <w:lang w:eastAsia="en-US"/>
        </w:rPr>
        <w:t>Кнорус</w:t>
      </w:r>
      <w:proofErr w:type="spellEnd"/>
      <w:r w:rsidRPr="00A31B4E">
        <w:rPr>
          <w:rFonts w:ascii="Times New Roman" w:eastAsiaTheme="minorHAnsi" w:hAnsi="Times New Roman" w:cs="Times New Roman"/>
          <w:color w:val="333333"/>
          <w:sz w:val="28"/>
          <w:szCs w:val="28"/>
          <w:shd w:val="clear" w:color="auto" w:fill="FFFFFF"/>
          <w:lang w:eastAsia="en-US"/>
        </w:rPr>
        <w:t>, 2018. - 187 с.  - (Магис</w:t>
      </w:r>
      <w:r w:rsidR="008F6CE7">
        <w:rPr>
          <w:rFonts w:ascii="Times New Roman" w:eastAsiaTheme="minorHAnsi" w:hAnsi="Times New Roman" w:cs="Times New Roman"/>
          <w:color w:val="333333"/>
          <w:sz w:val="28"/>
          <w:szCs w:val="28"/>
          <w:shd w:val="clear" w:color="auto" w:fill="FFFFFF"/>
          <w:lang w:eastAsia="en-US"/>
        </w:rPr>
        <w:t>тратура и аспирантура). – Текст</w:t>
      </w:r>
      <w:r w:rsidRPr="00A31B4E">
        <w:rPr>
          <w:rFonts w:ascii="Times New Roman" w:eastAsiaTheme="minorHAnsi" w:hAnsi="Times New Roman" w:cs="Times New Roman"/>
          <w:color w:val="333333"/>
          <w:sz w:val="28"/>
          <w:szCs w:val="28"/>
          <w:shd w:val="clear" w:color="auto" w:fill="FFFFFF"/>
          <w:lang w:eastAsia="en-US"/>
        </w:rPr>
        <w:t>: непосредственный.  – То же. – 2021. – ЭБС BOOK.ru. – URL: https://book.ru/book/940208 (дата о</w:t>
      </w:r>
      <w:r w:rsidR="008F6CE7">
        <w:rPr>
          <w:rFonts w:ascii="Times New Roman" w:eastAsiaTheme="minorHAnsi" w:hAnsi="Times New Roman" w:cs="Times New Roman"/>
          <w:color w:val="333333"/>
          <w:sz w:val="28"/>
          <w:szCs w:val="28"/>
          <w:shd w:val="clear" w:color="auto" w:fill="FFFFFF"/>
          <w:lang w:eastAsia="en-US"/>
        </w:rPr>
        <w:t>бращения: 25.10.2021).  - Текст</w:t>
      </w:r>
      <w:r w:rsidRPr="00A31B4E">
        <w:rPr>
          <w:rFonts w:ascii="Times New Roman" w:eastAsiaTheme="minorHAnsi" w:hAnsi="Times New Roman" w:cs="Times New Roman"/>
          <w:color w:val="333333"/>
          <w:sz w:val="28"/>
          <w:szCs w:val="28"/>
          <w:shd w:val="clear" w:color="auto" w:fill="FFFFFF"/>
          <w:lang w:eastAsia="en-US"/>
        </w:rPr>
        <w:t>: электронный.</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Cs/>
          <w:color w:val="auto"/>
          <w:sz w:val="28"/>
          <w:szCs w:val="28"/>
        </w:rPr>
        <w:t>Христофорова, И.В. Имидж как нематериальный актив и его роль в обеспечении конкурентоспособно</w:t>
      </w:r>
      <w:r w:rsidR="008F6CE7">
        <w:rPr>
          <w:rFonts w:ascii="Times New Roman" w:eastAsia="Times New Roman" w:hAnsi="Times New Roman" w:cs="Times New Roman"/>
          <w:bCs/>
          <w:color w:val="auto"/>
          <w:sz w:val="28"/>
          <w:szCs w:val="28"/>
        </w:rPr>
        <w:t>сти образовательной организации</w:t>
      </w:r>
      <w:r w:rsidRPr="00A31B4E">
        <w:rPr>
          <w:rFonts w:ascii="Times New Roman" w:eastAsia="Times New Roman" w:hAnsi="Times New Roman" w:cs="Times New Roman"/>
          <w:bCs/>
          <w:color w:val="auto"/>
          <w:sz w:val="28"/>
          <w:szCs w:val="28"/>
        </w:rPr>
        <w:t>: монографи</w:t>
      </w:r>
      <w:r w:rsidR="008F6CE7">
        <w:rPr>
          <w:rFonts w:ascii="Times New Roman" w:eastAsia="Times New Roman" w:hAnsi="Times New Roman" w:cs="Times New Roman"/>
          <w:bCs/>
          <w:color w:val="auto"/>
          <w:sz w:val="28"/>
          <w:szCs w:val="28"/>
        </w:rPr>
        <w:t>я / И.В. Христофорова.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xml:space="preserve">, 2020. — 240 с. — ЭБС BOOK.ru. — URL: https://book.ru/book/934818 (дата обращения: 25.10.2021). </w:t>
      </w:r>
      <w:r w:rsidR="008F6CE7">
        <w:rPr>
          <w:rFonts w:ascii="Times New Roman" w:eastAsia="Times New Roman" w:hAnsi="Times New Roman" w:cs="Times New Roman"/>
          <w:bCs/>
          <w:color w:val="auto"/>
          <w:sz w:val="28"/>
          <w:szCs w:val="28"/>
        </w:rPr>
        <w:t>—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bCs/>
          <w:color w:val="333333"/>
          <w:sz w:val="28"/>
          <w:szCs w:val="28"/>
          <w:shd w:val="clear" w:color="auto" w:fill="FFFFFF"/>
          <w:lang w:eastAsia="en-US"/>
        </w:rPr>
        <w:t>Василенко, И.А.</w:t>
      </w:r>
      <w:r w:rsidRPr="00A31B4E">
        <w:rPr>
          <w:rFonts w:ascii="Times New Roman" w:eastAsiaTheme="minorHAnsi" w:hAnsi="Times New Roman" w:cs="Times New Roman"/>
          <w:color w:val="333333"/>
          <w:sz w:val="28"/>
          <w:szCs w:val="28"/>
          <w:shd w:val="clear" w:color="auto" w:fill="FFFFFF"/>
          <w:lang w:eastAsia="en-US"/>
        </w:rPr>
        <w:t> </w:t>
      </w:r>
      <w:r w:rsidR="008F6CE7">
        <w:rPr>
          <w:rFonts w:ascii="Times New Roman" w:eastAsiaTheme="minorHAnsi" w:hAnsi="Times New Roman" w:cs="Times New Roman"/>
          <w:color w:val="333333"/>
          <w:sz w:val="28"/>
          <w:szCs w:val="28"/>
          <w:shd w:val="clear" w:color="auto" w:fill="FFFFFF"/>
          <w:lang w:eastAsia="en-US"/>
        </w:rPr>
        <w:t>Имидж России в современном мире</w:t>
      </w:r>
      <w:r w:rsidRPr="00A31B4E">
        <w:rPr>
          <w:rFonts w:ascii="Times New Roman" w:eastAsiaTheme="minorHAnsi" w:hAnsi="Times New Roman" w:cs="Times New Roman"/>
          <w:color w:val="333333"/>
          <w:sz w:val="28"/>
          <w:szCs w:val="28"/>
          <w:shd w:val="clear" w:color="auto" w:fill="FFFFFF"/>
          <w:lang w:eastAsia="en-US"/>
        </w:rPr>
        <w:t>: сборник матери</w:t>
      </w:r>
      <w:r w:rsidR="008F6CE7">
        <w:rPr>
          <w:rFonts w:ascii="Times New Roman" w:eastAsiaTheme="minorHAnsi" w:hAnsi="Times New Roman" w:cs="Times New Roman"/>
          <w:color w:val="333333"/>
          <w:sz w:val="28"/>
          <w:szCs w:val="28"/>
          <w:shd w:val="clear" w:color="auto" w:fill="FFFFFF"/>
          <w:lang w:eastAsia="en-US"/>
        </w:rPr>
        <w:t>алов / И.А. Василенко. — Москва</w:t>
      </w:r>
      <w:r w:rsidRPr="00A31B4E">
        <w:rPr>
          <w:rFonts w:ascii="Times New Roman" w:eastAsiaTheme="minorHAnsi" w:hAnsi="Times New Roman" w:cs="Times New Roman"/>
          <w:color w:val="333333"/>
          <w:sz w:val="28"/>
          <w:szCs w:val="28"/>
          <w:shd w:val="clear" w:color="auto" w:fill="FFFFFF"/>
          <w:lang w:eastAsia="en-US"/>
        </w:rPr>
        <w:t xml:space="preserve">: </w:t>
      </w:r>
      <w:proofErr w:type="spellStart"/>
      <w:r w:rsidRPr="00A31B4E">
        <w:rPr>
          <w:rFonts w:ascii="Times New Roman" w:eastAsiaTheme="minorHAnsi" w:hAnsi="Times New Roman" w:cs="Times New Roman"/>
          <w:color w:val="333333"/>
          <w:sz w:val="28"/>
          <w:szCs w:val="28"/>
          <w:shd w:val="clear" w:color="auto" w:fill="FFFFFF"/>
          <w:lang w:eastAsia="en-US"/>
        </w:rPr>
        <w:t>Русайнс</w:t>
      </w:r>
      <w:proofErr w:type="spellEnd"/>
      <w:r w:rsidRPr="00A31B4E">
        <w:rPr>
          <w:rFonts w:ascii="Times New Roman" w:eastAsiaTheme="minorHAnsi" w:hAnsi="Times New Roman" w:cs="Times New Roman"/>
          <w:color w:val="333333"/>
          <w:sz w:val="28"/>
          <w:szCs w:val="28"/>
          <w:shd w:val="clear" w:color="auto" w:fill="FFFFFF"/>
          <w:lang w:eastAsia="en-US"/>
        </w:rPr>
        <w:t xml:space="preserve">, 2021. — 122 с. — ЭБС BOOK.ru. — URL: https://book.ru/book/941653 (дата </w:t>
      </w:r>
      <w:r w:rsidR="008F6CE7">
        <w:rPr>
          <w:rFonts w:ascii="Times New Roman" w:eastAsiaTheme="minorHAnsi" w:hAnsi="Times New Roman" w:cs="Times New Roman"/>
          <w:color w:val="333333"/>
          <w:sz w:val="28"/>
          <w:szCs w:val="28"/>
          <w:shd w:val="clear" w:color="auto" w:fill="FFFFFF"/>
          <w:lang w:eastAsia="en-US"/>
        </w:rPr>
        <w:t>обращения: 22.10.2021). — Текст</w:t>
      </w:r>
      <w:r w:rsidRPr="00A31B4E">
        <w:rPr>
          <w:rFonts w:ascii="Times New Roman" w:eastAsiaTheme="minorHAnsi" w:hAnsi="Times New Roman" w:cs="Times New Roman"/>
          <w:color w:val="333333"/>
          <w:sz w:val="28"/>
          <w:szCs w:val="28"/>
          <w:shd w:val="clear" w:color="auto" w:fill="FFFFFF"/>
          <w:lang w:eastAsia="en-US"/>
        </w:rPr>
        <w:t>: электронный</w:t>
      </w:r>
      <w:r w:rsidRPr="00A31B4E">
        <w:rPr>
          <w:rFonts w:ascii="Helvetica" w:eastAsiaTheme="minorHAnsi" w:hAnsi="Helvetica" w:cs="Helvetica"/>
          <w:color w:val="333333"/>
          <w:sz w:val="28"/>
          <w:szCs w:val="28"/>
          <w:shd w:val="clear" w:color="auto" w:fill="FFFFFF"/>
          <w:lang w:eastAsia="en-US"/>
        </w:rPr>
        <w:t>.</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Cs/>
          <w:color w:val="auto"/>
          <w:sz w:val="28"/>
          <w:szCs w:val="28"/>
        </w:rPr>
        <w:t xml:space="preserve">Иванова, Ю.О. Формирование и развитие имиджа образовательных </w:t>
      </w:r>
      <w:r w:rsidR="008F6CE7">
        <w:rPr>
          <w:rFonts w:ascii="Times New Roman" w:eastAsia="Times New Roman" w:hAnsi="Times New Roman" w:cs="Times New Roman"/>
          <w:bCs/>
          <w:color w:val="auto"/>
          <w:sz w:val="28"/>
          <w:szCs w:val="28"/>
        </w:rPr>
        <w:t>организаций высшего образования</w:t>
      </w:r>
      <w:r w:rsidRPr="00A31B4E">
        <w:rPr>
          <w:rFonts w:ascii="Times New Roman" w:eastAsia="Times New Roman" w:hAnsi="Times New Roman" w:cs="Times New Roman"/>
          <w:bCs/>
          <w:color w:val="auto"/>
          <w:sz w:val="28"/>
          <w:szCs w:val="28"/>
        </w:rPr>
        <w:t>: моно</w:t>
      </w:r>
      <w:r w:rsidR="008F6CE7">
        <w:rPr>
          <w:rFonts w:ascii="Times New Roman" w:eastAsia="Times New Roman" w:hAnsi="Times New Roman" w:cs="Times New Roman"/>
          <w:bCs/>
          <w:color w:val="auto"/>
          <w:sz w:val="28"/>
          <w:szCs w:val="28"/>
        </w:rPr>
        <w:t>графия / Ю.О. Иванова.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xml:space="preserve">, 2020. — 163 с. — ЭБС BOOK.ru. — URL: https://book.ru/book/939467 (дата </w:t>
      </w:r>
      <w:r w:rsidR="008F6CE7">
        <w:rPr>
          <w:rFonts w:ascii="Times New Roman" w:eastAsia="Times New Roman" w:hAnsi="Times New Roman" w:cs="Times New Roman"/>
          <w:bCs/>
          <w:color w:val="auto"/>
          <w:sz w:val="28"/>
          <w:szCs w:val="28"/>
        </w:rPr>
        <w:t>обращения: 25.10.2021). —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b/>
          <w:color w:val="auto"/>
          <w:sz w:val="28"/>
          <w:szCs w:val="28"/>
          <w:lang w:eastAsia="en-US"/>
        </w:rPr>
        <w:t>Периодические издания</w:t>
      </w:r>
      <w:r w:rsidRPr="00A31B4E">
        <w:rPr>
          <w:rFonts w:ascii="Times New Roman" w:eastAsia="Times New Roman" w:hAnsi="Times New Roman" w:cs="Times New Roman"/>
          <w:color w:val="auto"/>
          <w:sz w:val="28"/>
          <w:szCs w:val="28"/>
        </w:rPr>
        <w:t>: «</w:t>
      </w:r>
      <w:hyperlink r:id="rId10" w:history="1">
        <w:r w:rsidRPr="00A31B4E">
          <w:rPr>
            <w:rFonts w:ascii="Times New Roman" w:eastAsiaTheme="majorEastAsia" w:hAnsi="Times New Roman" w:cs="Times New Roman"/>
            <w:color w:val="auto"/>
            <w:sz w:val="28"/>
            <w:szCs w:val="28"/>
            <w:shd w:val="clear" w:color="auto" w:fill="F5F5F5"/>
            <w:lang w:eastAsia="en-US"/>
          </w:rPr>
          <w:t>Имущественные отношения в Российской Федерации</w:t>
        </w:r>
      </w:hyperlink>
      <w:r w:rsidRPr="00A31B4E">
        <w:rPr>
          <w:rFonts w:ascii="Times New Roman" w:eastAsia="Times New Roman" w:hAnsi="Times New Roman" w:cs="Times New Roman"/>
          <w:color w:val="auto"/>
          <w:sz w:val="28"/>
          <w:szCs w:val="28"/>
        </w:rPr>
        <w:t>».</w:t>
      </w: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
          <w:color w:val="auto"/>
          <w:sz w:val="28"/>
          <w:szCs w:val="28"/>
        </w:rPr>
        <w:t xml:space="preserve"> 9. Перечень ресурсов информационно-телекоммуникационной сети</w:t>
      </w:r>
    </w:p>
    <w:p w:rsidR="00A31B4E" w:rsidRPr="00A31B4E" w:rsidRDefault="00A31B4E" w:rsidP="00A31B4E">
      <w:pPr>
        <w:keepNext/>
        <w:keepLines/>
        <w:tabs>
          <w:tab w:val="left" w:pos="-868"/>
        </w:tabs>
        <w:spacing w:after="155" w:line="360" w:lineRule="auto"/>
        <w:ind w:left="1505" w:hanging="10"/>
        <w:jc w:val="center"/>
        <w:outlineLvl w:val="0"/>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«Интернет», необходимых для освоения дисциплины</w:t>
      </w:r>
    </w:p>
    <w:p w:rsidR="00A31B4E" w:rsidRPr="00A31B4E" w:rsidRDefault="00A31B4E" w:rsidP="00A31B4E">
      <w:pPr>
        <w:numPr>
          <w:ilvl w:val="0"/>
          <w:numId w:val="12"/>
        </w:numPr>
        <w:tabs>
          <w:tab w:val="left" w:pos="-868"/>
        </w:tabs>
        <w:spacing w:after="48"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w:t>
      </w:r>
      <w:r w:rsidRPr="00A31B4E">
        <w:rPr>
          <w:rFonts w:ascii="Times New Roman" w:eastAsia="Times New Roman" w:hAnsi="Times New Roman" w:cs="Times New Roman"/>
          <w:color w:val="auto"/>
          <w:sz w:val="28"/>
          <w:szCs w:val="28"/>
        </w:rPr>
        <w:tab/>
        <w:t xml:space="preserve">библиотека </w:t>
      </w:r>
      <w:r w:rsidRPr="00A31B4E">
        <w:rPr>
          <w:rFonts w:ascii="Times New Roman" w:eastAsia="Times New Roman" w:hAnsi="Times New Roman" w:cs="Times New Roman"/>
          <w:color w:val="auto"/>
          <w:sz w:val="28"/>
          <w:szCs w:val="28"/>
        </w:rPr>
        <w:tab/>
        <w:t xml:space="preserve">Финансового университета </w:t>
      </w:r>
      <w:r w:rsidRPr="00A31B4E">
        <w:rPr>
          <w:rFonts w:ascii="Times New Roman" w:eastAsia="Times New Roman" w:hAnsi="Times New Roman" w:cs="Times New Roman"/>
          <w:color w:val="auto"/>
          <w:sz w:val="28"/>
          <w:szCs w:val="28"/>
        </w:rPr>
        <w:tab/>
        <w:t xml:space="preserve">(ЭБ)    </w:t>
      </w:r>
    </w:p>
    <w:p w:rsidR="00A31B4E" w:rsidRPr="00A31B4E" w:rsidRDefault="00A31B4E" w:rsidP="00A31B4E">
      <w:pPr>
        <w:tabs>
          <w:tab w:val="left" w:pos="-868"/>
        </w:tabs>
        <w:spacing w:after="48"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http://elib.fa.ru/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BOOK.RU http://www.book.ru </w:t>
      </w:r>
    </w:p>
    <w:p w:rsidR="00A31B4E" w:rsidRPr="00A31B4E" w:rsidRDefault="00A31B4E" w:rsidP="00A31B4E">
      <w:pPr>
        <w:numPr>
          <w:ilvl w:val="0"/>
          <w:numId w:val="12"/>
        </w:numPr>
        <w:tabs>
          <w:tab w:val="left" w:pos="-868"/>
        </w:tabs>
        <w:spacing w:after="5"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«Университетская библиотека   </w:t>
      </w:r>
    </w:p>
    <w:p w:rsidR="00A31B4E" w:rsidRPr="00A31B4E" w:rsidRDefault="00A31B4E" w:rsidP="00A31B4E">
      <w:pPr>
        <w:tabs>
          <w:tab w:val="left" w:pos="-868"/>
        </w:tabs>
        <w:spacing w:after="5"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ОНЛАЙН» http://biblioclub.ru/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w:t>
      </w:r>
      <w:proofErr w:type="spellStart"/>
      <w:r w:rsidRPr="00A31B4E">
        <w:rPr>
          <w:rFonts w:ascii="Times New Roman" w:eastAsia="Times New Roman" w:hAnsi="Times New Roman" w:cs="Times New Roman"/>
          <w:color w:val="auto"/>
          <w:sz w:val="28"/>
          <w:szCs w:val="28"/>
        </w:rPr>
        <w:t>Znanium</w:t>
      </w:r>
      <w:proofErr w:type="spellEnd"/>
      <w:r w:rsidRPr="00A31B4E">
        <w:rPr>
          <w:rFonts w:ascii="Times New Roman" w:eastAsia="Times New Roman" w:hAnsi="Times New Roman" w:cs="Times New Roman"/>
          <w:color w:val="auto"/>
          <w:sz w:val="28"/>
          <w:szCs w:val="28"/>
        </w:rPr>
        <w:t xml:space="preserve"> http://www.znanium.com </w:t>
      </w:r>
    </w:p>
    <w:p w:rsidR="00A31B4E" w:rsidRPr="00A31B4E" w:rsidRDefault="00A31B4E" w:rsidP="00A31B4E">
      <w:pPr>
        <w:numPr>
          <w:ilvl w:val="0"/>
          <w:numId w:val="12"/>
        </w:numPr>
        <w:tabs>
          <w:tab w:val="left" w:pos="-868"/>
        </w:tabs>
        <w:spacing w:after="48"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lastRenderedPageBreak/>
        <w:t xml:space="preserve">Электронно-библиотечная </w:t>
      </w:r>
      <w:r w:rsidRPr="00A31B4E">
        <w:rPr>
          <w:rFonts w:ascii="Times New Roman" w:eastAsia="Times New Roman" w:hAnsi="Times New Roman" w:cs="Times New Roman"/>
          <w:color w:val="auto"/>
          <w:sz w:val="28"/>
          <w:szCs w:val="28"/>
        </w:rPr>
        <w:tab/>
        <w:t xml:space="preserve">система </w:t>
      </w:r>
      <w:r w:rsidRPr="00A31B4E">
        <w:rPr>
          <w:rFonts w:ascii="Times New Roman" w:eastAsia="Times New Roman" w:hAnsi="Times New Roman" w:cs="Times New Roman"/>
          <w:color w:val="auto"/>
          <w:sz w:val="28"/>
          <w:szCs w:val="28"/>
        </w:rPr>
        <w:tab/>
        <w:t xml:space="preserve">издательства «ЮРАЙТ»    </w:t>
      </w:r>
    </w:p>
    <w:p w:rsidR="00A31B4E" w:rsidRPr="00A31B4E" w:rsidRDefault="00A31B4E" w:rsidP="00A31B4E">
      <w:pPr>
        <w:tabs>
          <w:tab w:val="left" w:pos="-868"/>
        </w:tabs>
        <w:spacing w:after="48"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https://www.biblio-online.ru/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Деловая онлайн-библиотека </w:t>
      </w:r>
      <w:proofErr w:type="spellStart"/>
      <w:r w:rsidRPr="00A31B4E">
        <w:rPr>
          <w:rFonts w:ascii="Times New Roman" w:eastAsia="Times New Roman" w:hAnsi="Times New Roman" w:cs="Times New Roman"/>
          <w:color w:val="auto"/>
          <w:sz w:val="28"/>
          <w:szCs w:val="28"/>
        </w:rPr>
        <w:t>Alpina</w:t>
      </w:r>
      <w:proofErr w:type="spellEnd"/>
      <w:r w:rsidRPr="00A31B4E">
        <w:rPr>
          <w:rFonts w:ascii="Times New Roman" w:eastAsia="Times New Roman" w:hAnsi="Times New Roman" w:cs="Times New Roman"/>
          <w:color w:val="auto"/>
          <w:sz w:val="28"/>
          <w:szCs w:val="28"/>
        </w:rPr>
        <w:t xml:space="preserve"> </w:t>
      </w:r>
      <w:proofErr w:type="spellStart"/>
      <w:r w:rsidRPr="00A31B4E">
        <w:rPr>
          <w:rFonts w:ascii="Times New Roman" w:eastAsia="Times New Roman" w:hAnsi="Times New Roman" w:cs="Times New Roman"/>
          <w:color w:val="auto"/>
          <w:sz w:val="28"/>
          <w:szCs w:val="28"/>
        </w:rPr>
        <w:t>Digital</w:t>
      </w:r>
      <w:proofErr w:type="spellEnd"/>
      <w:r w:rsidRPr="00A31B4E">
        <w:rPr>
          <w:rFonts w:ascii="Times New Roman" w:eastAsia="Times New Roman" w:hAnsi="Times New Roman" w:cs="Times New Roman"/>
          <w:color w:val="auto"/>
          <w:sz w:val="28"/>
          <w:szCs w:val="28"/>
        </w:rPr>
        <w:t xml:space="preserve"> http://lib.alpinadigital.ru/ </w:t>
      </w:r>
    </w:p>
    <w:p w:rsidR="00A31B4E" w:rsidRPr="00A31B4E" w:rsidRDefault="00A31B4E" w:rsidP="00A31B4E">
      <w:pPr>
        <w:numPr>
          <w:ilvl w:val="0"/>
          <w:numId w:val="12"/>
        </w:numPr>
        <w:tabs>
          <w:tab w:val="left" w:pos="-868"/>
        </w:tabs>
        <w:spacing w:after="169"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Научная электронная библиотека eLibrary.ru http://elibrary.ru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библиотека http://grebennikon.ru </w:t>
      </w:r>
    </w:p>
    <w:p w:rsidR="00A31B4E" w:rsidRPr="00A31B4E" w:rsidRDefault="00A31B4E" w:rsidP="00A31B4E">
      <w:pPr>
        <w:numPr>
          <w:ilvl w:val="0"/>
          <w:numId w:val="12"/>
        </w:numPr>
        <w:tabs>
          <w:tab w:val="left" w:pos="-868"/>
        </w:tabs>
        <w:spacing w:after="5"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Национальная электронная библиотека http://нэб.рф/ </w:t>
      </w:r>
    </w:p>
    <w:p w:rsidR="00A31B4E" w:rsidRPr="00A31B4E" w:rsidRDefault="00A31B4E" w:rsidP="00A31B4E">
      <w:pPr>
        <w:numPr>
          <w:ilvl w:val="0"/>
          <w:numId w:val="12"/>
        </w:numPr>
        <w:tabs>
          <w:tab w:val="left" w:pos="-868"/>
        </w:tabs>
        <w:spacing w:after="0" w:line="360" w:lineRule="auto"/>
        <w:ind w:left="0" w:right="51"/>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w:t>
      </w:r>
      <w:r w:rsidRPr="00A31B4E">
        <w:rPr>
          <w:rFonts w:ascii="Times New Roman" w:eastAsia="Times New Roman" w:hAnsi="Times New Roman" w:cs="Times New Roman"/>
          <w:color w:val="auto"/>
          <w:sz w:val="28"/>
          <w:szCs w:val="28"/>
        </w:rPr>
        <w:tab/>
        <w:t xml:space="preserve">библиотека </w:t>
      </w:r>
      <w:r w:rsidRPr="00A31B4E">
        <w:rPr>
          <w:rFonts w:ascii="Times New Roman" w:eastAsia="Times New Roman" w:hAnsi="Times New Roman" w:cs="Times New Roman"/>
          <w:color w:val="auto"/>
          <w:sz w:val="28"/>
          <w:szCs w:val="28"/>
        </w:rPr>
        <w:tab/>
        <w:t xml:space="preserve">диссертаций </w:t>
      </w:r>
      <w:r w:rsidRPr="00A31B4E">
        <w:rPr>
          <w:rFonts w:ascii="Times New Roman" w:eastAsia="Times New Roman" w:hAnsi="Times New Roman" w:cs="Times New Roman"/>
          <w:color w:val="auto"/>
          <w:sz w:val="28"/>
          <w:szCs w:val="28"/>
        </w:rPr>
        <w:tab/>
        <w:t xml:space="preserve">Российской  </w:t>
      </w:r>
    </w:p>
    <w:p w:rsidR="00A31B4E" w:rsidRPr="00A31B4E" w:rsidRDefault="00A31B4E" w:rsidP="00A31B4E">
      <w:pPr>
        <w:tabs>
          <w:tab w:val="left" w:pos="-868"/>
        </w:tabs>
        <w:spacing w:after="0" w:line="360" w:lineRule="auto"/>
        <w:ind w:left="142" w:right="51"/>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государственной библиотеки https://dvs.rsl.ru/ </w:t>
      </w:r>
    </w:p>
    <w:p w:rsidR="00E15AEB" w:rsidRPr="00DC1C0A" w:rsidRDefault="00E15AEB" w:rsidP="000B524D">
      <w:pPr>
        <w:tabs>
          <w:tab w:val="left" w:pos="-868"/>
        </w:tabs>
        <w:spacing w:after="53" w:line="360" w:lineRule="auto"/>
        <w:ind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b/>
          <w:sz w:val="28"/>
          <w:szCs w:val="28"/>
        </w:rPr>
        <w:t xml:space="preserve"> 9. Перечень ресурсов информационно-телекоммуникационной сети</w:t>
      </w:r>
    </w:p>
    <w:p w:rsidR="00E15AEB" w:rsidRPr="00DC1C0A" w:rsidRDefault="00E15AEB" w:rsidP="00C85DD9">
      <w:pPr>
        <w:keepNext/>
        <w:keepLines/>
        <w:tabs>
          <w:tab w:val="left" w:pos="-868"/>
        </w:tabs>
        <w:spacing w:after="0" w:line="360" w:lineRule="auto"/>
        <w:ind w:hanging="10"/>
        <w:jc w:val="both"/>
        <w:outlineLvl w:val="0"/>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«Интернет», необходимых для освоения дисциплины</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w:t>
      </w:r>
      <w:r w:rsidRPr="00DC1C0A">
        <w:rPr>
          <w:rFonts w:ascii="Times New Roman" w:eastAsia="Times New Roman" w:hAnsi="Times New Roman" w:cs="Times New Roman"/>
          <w:sz w:val="28"/>
          <w:szCs w:val="28"/>
        </w:rPr>
        <w:tab/>
        <w:t xml:space="preserve">библиотека </w:t>
      </w:r>
      <w:r w:rsidRPr="00DC1C0A">
        <w:rPr>
          <w:rFonts w:ascii="Times New Roman" w:eastAsia="Times New Roman" w:hAnsi="Times New Roman" w:cs="Times New Roman"/>
          <w:sz w:val="28"/>
          <w:szCs w:val="28"/>
        </w:rPr>
        <w:tab/>
        <w:t xml:space="preserve">Финансового университета </w:t>
      </w:r>
      <w:r w:rsidRPr="00DC1C0A">
        <w:rPr>
          <w:rFonts w:ascii="Times New Roman" w:eastAsia="Times New Roman" w:hAnsi="Times New Roman" w:cs="Times New Roman"/>
          <w:sz w:val="28"/>
          <w:szCs w:val="28"/>
        </w:rPr>
        <w:tab/>
        <w:t xml:space="preserve">(ЭБ)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http://elib.fa.ru/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BOOK.RU http://www.book.ru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«Университетская библиотека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ОНЛАЙН» http://biblioclub.ru/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w:t>
      </w:r>
      <w:proofErr w:type="spellStart"/>
      <w:r w:rsidRPr="00DC1C0A">
        <w:rPr>
          <w:rFonts w:ascii="Times New Roman" w:eastAsia="Times New Roman" w:hAnsi="Times New Roman" w:cs="Times New Roman"/>
          <w:sz w:val="28"/>
          <w:szCs w:val="28"/>
        </w:rPr>
        <w:t>Znanium</w:t>
      </w:r>
      <w:proofErr w:type="spellEnd"/>
      <w:r w:rsidRPr="00DC1C0A">
        <w:rPr>
          <w:rFonts w:ascii="Times New Roman" w:eastAsia="Times New Roman" w:hAnsi="Times New Roman" w:cs="Times New Roman"/>
          <w:sz w:val="28"/>
          <w:szCs w:val="28"/>
        </w:rPr>
        <w:t xml:space="preserve"> http://www.znanium.com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w:t>
      </w:r>
      <w:r w:rsidRPr="00DC1C0A">
        <w:rPr>
          <w:rFonts w:ascii="Times New Roman" w:eastAsia="Times New Roman" w:hAnsi="Times New Roman" w:cs="Times New Roman"/>
          <w:sz w:val="28"/>
          <w:szCs w:val="28"/>
        </w:rPr>
        <w:tab/>
        <w:t xml:space="preserve">система </w:t>
      </w:r>
      <w:r w:rsidRPr="00DC1C0A">
        <w:rPr>
          <w:rFonts w:ascii="Times New Roman" w:eastAsia="Times New Roman" w:hAnsi="Times New Roman" w:cs="Times New Roman"/>
          <w:sz w:val="28"/>
          <w:szCs w:val="28"/>
        </w:rPr>
        <w:tab/>
        <w:t xml:space="preserve">издательства «ЮРАЙТ»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https://www.biblio-online.ru/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Деловая онлайн-библиотека </w:t>
      </w:r>
      <w:proofErr w:type="spellStart"/>
      <w:r w:rsidRPr="00DC1C0A">
        <w:rPr>
          <w:rFonts w:ascii="Times New Roman" w:eastAsia="Times New Roman" w:hAnsi="Times New Roman" w:cs="Times New Roman"/>
          <w:sz w:val="28"/>
          <w:szCs w:val="28"/>
        </w:rPr>
        <w:t>Alpina</w:t>
      </w:r>
      <w:proofErr w:type="spellEnd"/>
      <w:r w:rsidRPr="00DC1C0A">
        <w:rPr>
          <w:rFonts w:ascii="Times New Roman" w:eastAsia="Times New Roman" w:hAnsi="Times New Roman" w:cs="Times New Roman"/>
          <w:sz w:val="28"/>
          <w:szCs w:val="28"/>
        </w:rPr>
        <w:t xml:space="preserve"> </w:t>
      </w:r>
      <w:proofErr w:type="spellStart"/>
      <w:r w:rsidRPr="00DC1C0A">
        <w:rPr>
          <w:rFonts w:ascii="Times New Roman" w:eastAsia="Times New Roman" w:hAnsi="Times New Roman" w:cs="Times New Roman"/>
          <w:sz w:val="28"/>
          <w:szCs w:val="28"/>
        </w:rPr>
        <w:t>Digital</w:t>
      </w:r>
      <w:proofErr w:type="spellEnd"/>
      <w:r w:rsidRPr="00DC1C0A">
        <w:rPr>
          <w:rFonts w:ascii="Times New Roman" w:eastAsia="Times New Roman" w:hAnsi="Times New Roman" w:cs="Times New Roman"/>
          <w:sz w:val="28"/>
          <w:szCs w:val="28"/>
        </w:rPr>
        <w:t xml:space="preserve"> http://lib.alpinadigital.ru/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Научная электронная библиотека eLibrary.ru http://elibrary.ru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библиотека http://grebennikon.ru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Национальная электронная библиотека http://нэб.рф/ </w:t>
      </w:r>
    </w:p>
    <w:p w:rsidR="00E15AEB" w:rsidRPr="00DC1C0A" w:rsidRDefault="00E15AEB" w:rsidP="00C85DD9">
      <w:pPr>
        <w:numPr>
          <w:ilvl w:val="0"/>
          <w:numId w:val="12"/>
        </w:numPr>
        <w:tabs>
          <w:tab w:val="left" w:pos="-868"/>
        </w:tabs>
        <w:spacing w:after="0" w:line="360" w:lineRule="auto"/>
        <w:ind w:left="0" w:right="51"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w:t>
      </w:r>
      <w:r w:rsidRPr="00DC1C0A">
        <w:rPr>
          <w:rFonts w:ascii="Times New Roman" w:eastAsia="Times New Roman" w:hAnsi="Times New Roman" w:cs="Times New Roman"/>
          <w:sz w:val="28"/>
          <w:szCs w:val="28"/>
        </w:rPr>
        <w:tab/>
        <w:t xml:space="preserve">библиотека </w:t>
      </w:r>
      <w:r w:rsidRPr="00DC1C0A">
        <w:rPr>
          <w:rFonts w:ascii="Times New Roman" w:eastAsia="Times New Roman" w:hAnsi="Times New Roman" w:cs="Times New Roman"/>
          <w:sz w:val="28"/>
          <w:szCs w:val="28"/>
        </w:rPr>
        <w:tab/>
        <w:t xml:space="preserve">диссертаций </w:t>
      </w:r>
      <w:r w:rsidRPr="00DC1C0A">
        <w:rPr>
          <w:rFonts w:ascii="Times New Roman" w:eastAsia="Times New Roman" w:hAnsi="Times New Roman" w:cs="Times New Roman"/>
          <w:sz w:val="28"/>
          <w:szCs w:val="28"/>
        </w:rPr>
        <w:tab/>
        <w:t xml:space="preserve">Российской  </w:t>
      </w:r>
    </w:p>
    <w:p w:rsidR="00E15AEB" w:rsidRPr="00DC1C0A" w:rsidRDefault="00E15AEB" w:rsidP="00C85DD9">
      <w:pPr>
        <w:tabs>
          <w:tab w:val="left" w:pos="-868"/>
        </w:tabs>
        <w:spacing w:after="0" w:line="360" w:lineRule="auto"/>
        <w:ind w:left="142" w:right="51"/>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государственной библиотеки https://dvs.rsl.ru/ </w:t>
      </w:r>
    </w:p>
    <w:p w:rsidR="00E15AEB" w:rsidRPr="00DC1C0A" w:rsidRDefault="00E15AEB" w:rsidP="00C85DD9">
      <w:pPr>
        <w:tabs>
          <w:tab w:val="left" w:pos="-868"/>
        </w:tabs>
        <w:spacing w:after="9" w:line="269" w:lineRule="auto"/>
        <w:jc w:val="center"/>
        <w:rPr>
          <w:rFonts w:ascii="Times New Roman" w:eastAsia="Times New Roman" w:hAnsi="Times New Roman" w:cs="Times New Roman"/>
          <w:b/>
          <w:sz w:val="28"/>
          <w:szCs w:val="28"/>
        </w:rPr>
      </w:pPr>
    </w:p>
    <w:p w:rsidR="00067987" w:rsidRPr="000B524D" w:rsidRDefault="00067987" w:rsidP="00C85DD9">
      <w:pPr>
        <w:pStyle w:val="2"/>
        <w:tabs>
          <w:tab w:val="left" w:pos="-868"/>
        </w:tabs>
        <w:spacing w:after="0" w:line="360" w:lineRule="auto"/>
        <w:ind w:left="0" w:firstLine="0"/>
        <w:jc w:val="both"/>
        <w:rPr>
          <w:b/>
          <w:color w:val="auto"/>
          <w:szCs w:val="28"/>
        </w:rPr>
      </w:pPr>
      <w:r w:rsidRPr="000B524D">
        <w:rPr>
          <w:b/>
          <w:color w:val="auto"/>
          <w:szCs w:val="28"/>
        </w:rPr>
        <w:t xml:space="preserve">10.  Методические указания для обучающихся по освоению дисциплины </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Целью методических рекомендаций для студентов является обеспечение оптимальной организации процесса изучения дисциплины «Основы бизнеса» и выполнения различных форм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lastRenderedPageBreak/>
        <w:t>Методические рекомендации по изучению дисциплины</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Изучение дисциплины «Основы бизнеса»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Департамента.</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t xml:space="preserve">Рекомендации по подготовке к лекционным занятиям (теоретический курс) </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Изучение дисциплины «Основы бизнеса»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067987" w:rsidRPr="000B524D" w:rsidRDefault="00067987" w:rsidP="00C85DD9">
      <w:pPr>
        <w:spacing w:after="0" w:line="360" w:lineRule="auto"/>
        <w:ind w:right="-5" w:firstLine="426"/>
        <w:jc w:val="both"/>
        <w:rPr>
          <w:rFonts w:ascii="Times New Roman" w:hAnsi="Times New Roman" w:cs="Times New Roman"/>
          <w:sz w:val="28"/>
          <w:szCs w:val="28"/>
        </w:rPr>
      </w:pPr>
      <w:r w:rsidRPr="000B524D">
        <w:rPr>
          <w:rFonts w:ascii="Times New Roman" w:hAnsi="Times New Roman" w:cs="Times New Roman"/>
          <w:sz w:val="28"/>
          <w:szCs w:val="28"/>
        </w:rPr>
        <w:t>Студентам необходимо:</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«Основы бизнеса» опирается на знания, полученные по ранее рассмотренным темам. При затруднениях в восприятии материала следует обратиться к основному учебнику </w:t>
      </w:r>
      <w:r w:rsidRPr="000B524D">
        <w:rPr>
          <w:rFonts w:ascii="Times New Roman" w:hAnsi="Times New Roman" w:cs="Times New Roman"/>
          <w:sz w:val="28"/>
          <w:szCs w:val="28"/>
        </w:rPr>
        <w:lastRenderedPageBreak/>
        <w:t>по данной дисциплине или непосредственно к нормативным правовым актам,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t>Рекомендации по подготовке к практическим (семинарским) занятиям</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принятия решений по управлению бизнесом. </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1"/>
          <w:sz w:val="28"/>
          <w:szCs w:val="28"/>
        </w:rPr>
        <w:t xml:space="preserve">В этой связи студентам необходимо: </w:t>
      </w:r>
    </w:p>
    <w:p w:rsidR="00067987" w:rsidRPr="000B524D" w:rsidRDefault="00067987" w:rsidP="00C85DD9">
      <w:pPr>
        <w:shd w:val="clear" w:color="auto" w:fill="FFFFFF"/>
        <w:tabs>
          <w:tab w:val="left" w:pos="85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6"/>
          <w:sz w:val="28"/>
          <w:szCs w:val="28"/>
        </w:rPr>
        <w:t>-</w:t>
      </w:r>
      <w:r w:rsidRPr="000B524D">
        <w:rPr>
          <w:rFonts w:ascii="Times New Roman" w:hAnsi="Times New Roman" w:cs="Times New Roman"/>
          <w:spacing w:val="-1"/>
          <w:sz w:val="28"/>
          <w:szCs w:val="28"/>
        </w:rPr>
        <w:t xml:space="preserve"> при подготовке</w:t>
      </w:r>
      <w:r w:rsidRPr="000B524D">
        <w:rPr>
          <w:rFonts w:ascii="Times New Roman" w:hAnsi="Times New Roman" w:cs="Times New Roman"/>
          <w:spacing w:val="6"/>
          <w:sz w:val="28"/>
          <w:szCs w:val="28"/>
        </w:rPr>
        <w:t xml:space="preserve"> к очередному семинарскому занятию по лекциям, учебникам и литературным </w:t>
      </w:r>
      <w:r w:rsidRPr="000B524D">
        <w:rPr>
          <w:rFonts w:ascii="Times New Roman" w:hAnsi="Times New Roman" w:cs="Times New Roman"/>
          <w:spacing w:val="1"/>
          <w:sz w:val="28"/>
          <w:szCs w:val="28"/>
        </w:rPr>
        <w:t>источникам проработать теоретический материал соответствующей темы занятия;</w:t>
      </w:r>
      <w:r w:rsidRPr="000B524D">
        <w:rPr>
          <w:rFonts w:ascii="Times New Roman" w:hAnsi="Times New Roman" w:cs="Times New Roman"/>
          <w:sz w:val="28"/>
          <w:szCs w:val="28"/>
        </w:rPr>
        <w:t xml:space="preserve"> </w:t>
      </w:r>
    </w:p>
    <w:p w:rsidR="00067987" w:rsidRPr="000B524D" w:rsidRDefault="00067987" w:rsidP="00C85DD9">
      <w:pPr>
        <w:shd w:val="clear" w:color="auto" w:fill="FFFFFF"/>
        <w:tabs>
          <w:tab w:val="left" w:pos="85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 xml:space="preserve">- </w:t>
      </w:r>
      <w:r w:rsidRPr="000B524D">
        <w:rPr>
          <w:rFonts w:ascii="Times New Roman" w:hAnsi="Times New Roman" w:cs="Times New Roman"/>
          <w:spacing w:val="3"/>
          <w:sz w:val="28"/>
          <w:szCs w:val="28"/>
        </w:rPr>
        <w:t xml:space="preserve">при подготовке к практическим занятиям следует обязательно использовать </w:t>
      </w:r>
      <w:r w:rsidRPr="000B524D">
        <w:rPr>
          <w:rFonts w:ascii="Times New Roman" w:hAnsi="Times New Roman" w:cs="Times New Roman"/>
          <w:spacing w:val="5"/>
          <w:sz w:val="28"/>
          <w:szCs w:val="28"/>
        </w:rPr>
        <w:t>наряду с лекциями и учебной литературой нормативные правовые акты в сфере предпринимательской деятельности и управления бизнесом;</w:t>
      </w:r>
    </w:p>
    <w:p w:rsidR="00067987" w:rsidRPr="000B524D" w:rsidRDefault="00067987" w:rsidP="00C85DD9">
      <w:pPr>
        <w:widowControl w:val="0"/>
        <w:shd w:val="clear" w:color="auto" w:fill="FFFFFF"/>
        <w:tabs>
          <w:tab w:val="left" w:pos="691"/>
        </w:tabs>
        <w:autoSpaceDE w:val="0"/>
        <w:autoSpaceDN w:val="0"/>
        <w:adjustRightInd w:val="0"/>
        <w:spacing w:after="0" w:line="360" w:lineRule="auto"/>
        <w:ind w:right="-5" w:firstLine="567"/>
        <w:jc w:val="both"/>
        <w:rPr>
          <w:rFonts w:ascii="Times New Roman" w:hAnsi="Times New Roman" w:cs="Times New Roman"/>
          <w:spacing w:val="3"/>
          <w:sz w:val="28"/>
          <w:szCs w:val="28"/>
        </w:rPr>
      </w:pPr>
      <w:r w:rsidRPr="000B524D">
        <w:rPr>
          <w:rFonts w:ascii="Times New Roman" w:hAnsi="Times New Roman" w:cs="Times New Roman"/>
          <w:spacing w:val="3"/>
          <w:sz w:val="28"/>
          <w:szCs w:val="28"/>
        </w:rPr>
        <w:tab/>
        <w:t>- теоретический материал следует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rsidR="00067987" w:rsidRPr="000B524D" w:rsidRDefault="00067987" w:rsidP="00C85DD9">
      <w:pPr>
        <w:widowControl w:val="0"/>
        <w:shd w:val="clear" w:color="auto" w:fill="FFFFFF"/>
        <w:tabs>
          <w:tab w:val="left" w:pos="691"/>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3"/>
          <w:sz w:val="28"/>
          <w:szCs w:val="28"/>
        </w:rPr>
        <w:tab/>
        <w:t xml:space="preserve">- в начале занятий задать преподавателю вопросы по материалу, вызвавшему </w:t>
      </w:r>
      <w:r w:rsidRPr="000B524D">
        <w:rPr>
          <w:rFonts w:ascii="Times New Roman" w:hAnsi="Times New Roman" w:cs="Times New Roman"/>
          <w:spacing w:val="14"/>
          <w:sz w:val="28"/>
          <w:szCs w:val="28"/>
        </w:rPr>
        <w:t xml:space="preserve">затруднения в его понимании и освоении при решении задач, заданных для </w:t>
      </w:r>
      <w:r w:rsidRPr="000B524D">
        <w:rPr>
          <w:rFonts w:ascii="Times New Roman" w:hAnsi="Times New Roman" w:cs="Times New Roman"/>
          <w:spacing w:val="-1"/>
          <w:sz w:val="28"/>
          <w:szCs w:val="28"/>
        </w:rPr>
        <w:t>самостоятельного решения;</w:t>
      </w:r>
    </w:p>
    <w:p w:rsidR="00067987" w:rsidRPr="000B524D" w:rsidRDefault="00067987" w:rsidP="00C85DD9">
      <w:pPr>
        <w:widowControl w:val="0"/>
        <w:numPr>
          <w:ilvl w:val="0"/>
          <w:numId w:val="16"/>
        </w:numPr>
        <w:shd w:val="clear" w:color="auto" w:fill="FFFFFF"/>
        <w:tabs>
          <w:tab w:val="left" w:pos="0"/>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1"/>
          <w:sz w:val="28"/>
          <w:szCs w:val="28"/>
        </w:rPr>
        <w:t xml:space="preserve"> в ходе семинара давать конкретные, четкие ответы по существу вопросов;</w:t>
      </w:r>
    </w:p>
    <w:p w:rsidR="00067987" w:rsidRPr="000B524D" w:rsidRDefault="00067987" w:rsidP="00C85DD9">
      <w:pPr>
        <w:shd w:val="clear" w:color="auto" w:fill="FFFFFF"/>
        <w:tabs>
          <w:tab w:val="left" w:pos="86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ab/>
        <w:t xml:space="preserve">- </w:t>
      </w:r>
      <w:r w:rsidRPr="000B524D">
        <w:rPr>
          <w:rFonts w:ascii="Times New Roman" w:hAnsi="Times New Roman" w:cs="Times New Roman"/>
          <w:spacing w:val="5"/>
          <w:sz w:val="28"/>
          <w:szCs w:val="28"/>
        </w:rPr>
        <w:t xml:space="preserve">на занятии доводить каждую задачу до окончательного решения, </w:t>
      </w:r>
      <w:r w:rsidRPr="000B524D">
        <w:rPr>
          <w:rFonts w:ascii="Times New Roman" w:hAnsi="Times New Roman" w:cs="Times New Roman"/>
          <w:spacing w:val="2"/>
          <w:sz w:val="28"/>
          <w:szCs w:val="28"/>
        </w:rPr>
        <w:t xml:space="preserve">демонстрировать понимание проведенных расчетов (анализов, ситуаций), в случае </w:t>
      </w:r>
      <w:r w:rsidRPr="000B524D">
        <w:rPr>
          <w:rFonts w:ascii="Times New Roman" w:hAnsi="Times New Roman" w:cs="Times New Roman"/>
          <w:sz w:val="28"/>
          <w:szCs w:val="28"/>
        </w:rPr>
        <w:t>затруднений обращаться к преподавателю.</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2"/>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w:t>
      </w:r>
      <w:r w:rsidRPr="000B524D">
        <w:rPr>
          <w:rFonts w:ascii="Times New Roman" w:hAnsi="Times New Roman" w:cs="Times New Roman"/>
          <w:sz w:val="28"/>
          <w:szCs w:val="28"/>
        </w:rPr>
        <w:t xml:space="preserve">занятию, рекомендуется не позже чем в 2-недельный срок явиться на консультацию </w:t>
      </w:r>
      <w:r w:rsidRPr="000B524D">
        <w:rPr>
          <w:rFonts w:ascii="Times New Roman" w:hAnsi="Times New Roman" w:cs="Times New Roman"/>
          <w:spacing w:val="1"/>
          <w:sz w:val="28"/>
          <w:szCs w:val="28"/>
        </w:rPr>
        <w:t xml:space="preserve">к преподавателю и отчитаться по теме, </w:t>
      </w:r>
      <w:proofErr w:type="spellStart"/>
      <w:r w:rsidRPr="000B524D">
        <w:rPr>
          <w:rFonts w:ascii="Times New Roman" w:hAnsi="Times New Roman" w:cs="Times New Roman"/>
          <w:spacing w:val="1"/>
          <w:sz w:val="28"/>
          <w:szCs w:val="28"/>
        </w:rPr>
        <w:t>изучавшейся</w:t>
      </w:r>
      <w:proofErr w:type="spellEnd"/>
      <w:r w:rsidRPr="000B524D">
        <w:rPr>
          <w:rFonts w:ascii="Times New Roman" w:hAnsi="Times New Roman" w:cs="Times New Roman"/>
          <w:spacing w:val="1"/>
          <w:sz w:val="28"/>
          <w:szCs w:val="28"/>
        </w:rPr>
        <w:t xml:space="preserve"> на занятии. Студенты, не </w:t>
      </w:r>
      <w:r w:rsidRPr="000B524D">
        <w:rPr>
          <w:rFonts w:ascii="Times New Roman" w:hAnsi="Times New Roman" w:cs="Times New Roman"/>
          <w:sz w:val="28"/>
          <w:szCs w:val="28"/>
        </w:rPr>
        <w:lastRenderedPageBreak/>
        <w:t xml:space="preserve">отчитавшиеся по каждой не проработанной ими на занятиях теме к началу зачетной </w:t>
      </w:r>
      <w:r w:rsidRPr="000B524D">
        <w:rPr>
          <w:rFonts w:ascii="Times New Roman" w:hAnsi="Times New Roman" w:cs="Times New Roman"/>
          <w:spacing w:val="7"/>
          <w:sz w:val="28"/>
          <w:szCs w:val="28"/>
        </w:rPr>
        <w:t xml:space="preserve">сессии, упускают возможность получить положенные баллы за работу в </w:t>
      </w:r>
      <w:r w:rsidRPr="000B524D">
        <w:rPr>
          <w:rFonts w:ascii="Times New Roman" w:hAnsi="Times New Roman" w:cs="Times New Roman"/>
          <w:spacing w:val="-1"/>
          <w:sz w:val="28"/>
          <w:szCs w:val="28"/>
        </w:rPr>
        <w:t>соответствующем семестре.</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color w:val="auto"/>
          <w:sz w:val="28"/>
          <w:szCs w:val="28"/>
        </w:rPr>
      </w:pPr>
      <w:r w:rsidRPr="000B524D">
        <w:rPr>
          <w:rFonts w:ascii="Times New Roman" w:hAnsi="Times New Roman" w:cs="Times New Roman"/>
          <w:b/>
          <w:bCs/>
          <w:sz w:val="28"/>
          <w:szCs w:val="28"/>
        </w:rPr>
        <w:t xml:space="preserve">Методические рекомендации по выполнению различных форм </w:t>
      </w:r>
      <w:r w:rsidRPr="000B524D">
        <w:rPr>
          <w:rFonts w:ascii="Times New Roman" w:hAnsi="Times New Roman" w:cs="Times New Roman"/>
          <w:b/>
          <w:bCs/>
          <w:color w:val="auto"/>
          <w:sz w:val="28"/>
          <w:szCs w:val="28"/>
        </w:rPr>
        <w:t>самостоятельных домашних заданий</w:t>
      </w:r>
    </w:p>
    <w:p w:rsidR="00067987" w:rsidRPr="000B524D" w:rsidRDefault="003D636A" w:rsidP="000B524D">
      <w:pPr>
        <w:shd w:val="clear" w:color="auto" w:fill="FFFFFF"/>
        <w:spacing w:after="0" w:line="360" w:lineRule="auto"/>
        <w:ind w:firstLine="708"/>
        <w:jc w:val="both"/>
        <w:rPr>
          <w:rFonts w:ascii="Times New Roman" w:hAnsi="Times New Roman" w:cs="Times New Roman"/>
          <w:color w:val="auto"/>
          <w:sz w:val="28"/>
          <w:szCs w:val="28"/>
        </w:rPr>
      </w:pPr>
      <w:r w:rsidRPr="000B524D">
        <w:rPr>
          <w:rFonts w:ascii="Times New Roman" w:hAnsi="Times New Roman" w:cs="Times New Roman"/>
          <w:color w:val="auto"/>
          <w:sz w:val="28"/>
          <w:szCs w:val="28"/>
        </w:rPr>
        <w:t>Работа с учебной и научной литературой, результатами исследований аналитических компаний, отечествен</w:t>
      </w:r>
      <w:r w:rsidR="00C85DD9">
        <w:rPr>
          <w:rFonts w:ascii="Times New Roman" w:hAnsi="Times New Roman" w:cs="Times New Roman"/>
          <w:color w:val="auto"/>
          <w:sz w:val="28"/>
          <w:szCs w:val="28"/>
        </w:rPr>
        <w:t xml:space="preserve">ными и зарубежными источниками </w:t>
      </w:r>
      <w:r w:rsidRPr="000B524D">
        <w:rPr>
          <w:rFonts w:ascii="Times New Roman" w:hAnsi="Times New Roman" w:cs="Times New Roman"/>
          <w:color w:val="auto"/>
          <w:sz w:val="28"/>
          <w:szCs w:val="28"/>
        </w:rPr>
        <w:t>составляет о</w:t>
      </w:r>
      <w:r w:rsidR="00067987" w:rsidRPr="000B524D">
        <w:rPr>
          <w:rFonts w:ascii="Times New Roman" w:hAnsi="Times New Roman" w:cs="Times New Roman"/>
          <w:color w:val="auto"/>
          <w:sz w:val="28"/>
          <w:szCs w:val="28"/>
        </w:rPr>
        <w:t>снову самостоятельной работы студента</w:t>
      </w:r>
      <w:r w:rsidR="00C85DD9">
        <w:rPr>
          <w:rFonts w:ascii="Times New Roman" w:hAnsi="Times New Roman" w:cs="Times New Roman"/>
          <w:color w:val="auto"/>
          <w:sz w:val="28"/>
          <w:szCs w:val="28"/>
        </w:rPr>
        <w:t>. Следует соблюдать</w:t>
      </w:r>
      <w:r w:rsidR="00067987" w:rsidRPr="000B524D">
        <w:rPr>
          <w:rFonts w:ascii="Times New Roman" w:hAnsi="Times New Roman" w:cs="Times New Roman"/>
          <w:color w:val="auto"/>
          <w:sz w:val="28"/>
          <w:szCs w:val="28"/>
        </w:rPr>
        <w:t xml:space="preserve">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color w:val="auto"/>
          <w:spacing w:val="3"/>
          <w:sz w:val="28"/>
          <w:szCs w:val="28"/>
        </w:rPr>
        <w:t>Самостоятельная работа студентов по дисциплине «</w:t>
      </w:r>
      <w:r w:rsidR="003D636A" w:rsidRPr="000B524D">
        <w:rPr>
          <w:rFonts w:ascii="Times New Roman" w:hAnsi="Times New Roman" w:cs="Times New Roman"/>
          <w:color w:val="auto"/>
          <w:spacing w:val="3"/>
          <w:sz w:val="28"/>
          <w:szCs w:val="28"/>
        </w:rPr>
        <w:t>Формирование имиджа и деловой репутации компании</w:t>
      </w:r>
      <w:r w:rsidRPr="000B524D">
        <w:rPr>
          <w:rFonts w:ascii="Times New Roman" w:hAnsi="Times New Roman" w:cs="Times New Roman"/>
          <w:color w:val="auto"/>
          <w:spacing w:val="3"/>
          <w:sz w:val="28"/>
          <w:szCs w:val="28"/>
        </w:rPr>
        <w:t xml:space="preserve">» </w:t>
      </w:r>
      <w:r w:rsidRPr="000B524D">
        <w:rPr>
          <w:rFonts w:ascii="Times New Roman" w:hAnsi="Times New Roman" w:cs="Times New Roman"/>
          <w:spacing w:val="3"/>
          <w:sz w:val="28"/>
          <w:szCs w:val="28"/>
        </w:rPr>
        <w:t xml:space="preserve">включает в себя также выполнение </w:t>
      </w:r>
      <w:r w:rsidRPr="000B524D">
        <w:rPr>
          <w:rFonts w:ascii="Times New Roman" w:hAnsi="Times New Roman" w:cs="Times New Roman"/>
          <w:spacing w:val="4"/>
          <w:sz w:val="28"/>
          <w:szCs w:val="28"/>
        </w:rPr>
        <w:t>докладов по проблемным и дискуссионным вопросам в сфере</w:t>
      </w:r>
      <w:r w:rsidR="003D636A" w:rsidRPr="000B524D">
        <w:rPr>
          <w:rFonts w:ascii="Times New Roman" w:hAnsi="Times New Roman" w:cs="Times New Roman"/>
          <w:spacing w:val="4"/>
          <w:sz w:val="28"/>
          <w:szCs w:val="28"/>
        </w:rPr>
        <w:t>, проведение исследований и оформление их результатов в графических редакторах.</w:t>
      </w:r>
      <w:r w:rsidRPr="000B524D">
        <w:rPr>
          <w:rFonts w:ascii="Times New Roman" w:hAnsi="Times New Roman" w:cs="Times New Roman"/>
          <w:spacing w:val="4"/>
          <w:sz w:val="28"/>
          <w:szCs w:val="28"/>
        </w:rPr>
        <w:t xml:space="preserve"> Перечисленные задания ориентированы на более глубокое усвоение материала </w:t>
      </w:r>
      <w:r w:rsidRPr="000B524D">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0B524D">
        <w:rPr>
          <w:rFonts w:ascii="Times New Roman" w:hAnsi="Times New Roman" w:cs="Times New Roman"/>
          <w:sz w:val="28"/>
          <w:szCs w:val="28"/>
        </w:rPr>
        <w:t>виды заданий для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0"/>
          <w:sz w:val="28"/>
          <w:szCs w:val="28"/>
        </w:rPr>
        <w:t xml:space="preserve">К выполнению заданий для самостоятельной работы предъявляются </w:t>
      </w:r>
      <w:r w:rsidRPr="000B524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0B524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0B524D">
        <w:rPr>
          <w:rFonts w:ascii="Times New Roman" w:hAnsi="Times New Roman" w:cs="Times New Roman"/>
          <w:spacing w:val="-1"/>
          <w:sz w:val="28"/>
          <w:szCs w:val="28"/>
        </w:rPr>
        <w:t>требованиям по оформлению.</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Студентам следует:</w:t>
      </w:r>
    </w:p>
    <w:p w:rsidR="00067987" w:rsidRPr="000B524D" w:rsidRDefault="00067987" w:rsidP="00C85DD9">
      <w:pPr>
        <w:shd w:val="clear" w:color="auto" w:fill="FFFFFF"/>
        <w:tabs>
          <w:tab w:val="left" w:pos="426"/>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1"/>
          <w:sz w:val="28"/>
          <w:szCs w:val="28"/>
        </w:rPr>
        <w:t>руководствоваться графиком самостоятельной работы, определенным РПД;</w:t>
      </w:r>
    </w:p>
    <w:p w:rsidR="00067987" w:rsidRPr="000B524D" w:rsidRDefault="00067987" w:rsidP="00C85DD9">
      <w:pPr>
        <w:widowControl w:val="0"/>
        <w:numPr>
          <w:ilvl w:val="0"/>
          <w:numId w:val="17"/>
        </w:numPr>
        <w:shd w:val="clear" w:color="auto" w:fill="FFFFFF"/>
        <w:tabs>
          <w:tab w:val="left" w:pos="426"/>
          <w:tab w:val="left" w:pos="850"/>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5"/>
          <w:sz w:val="28"/>
          <w:szCs w:val="28"/>
        </w:rPr>
        <w:t xml:space="preserve">выполнять все плановые задания, выдаваемые преподавателем для </w:t>
      </w:r>
      <w:r w:rsidRPr="000B524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0B524D">
        <w:rPr>
          <w:rFonts w:ascii="Times New Roman" w:hAnsi="Times New Roman" w:cs="Times New Roman"/>
          <w:spacing w:val="-6"/>
          <w:sz w:val="28"/>
          <w:szCs w:val="28"/>
        </w:rPr>
        <w:t>вопросы;</w:t>
      </w:r>
    </w:p>
    <w:p w:rsidR="00067987" w:rsidRPr="000B524D" w:rsidRDefault="00067987" w:rsidP="00C85DD9">
      <w:pPr>
        <w:widowControl w:val="0"/>
        <w:numPr>
          <w:ilvl w:val="0"/>
          <w:numId w:val="17"/>
        </w:numPr>
        <w:shd w:val="clear" w:color="auto" w:fill="FFFFFF"/>
        <w:tabs>
          <w:tab w:val="left" w:pos="426"/>
          <w:tab w:val="left" w:pos="850"/>
        </w:tabs>
        <w:autoSpaceDE w:val="0"/>
        <w:autoSpaceDN w:val="0"/>
        <w:adjustRightInd w:val="0"/>
        <w:spacing w:after="0" w:line="360" w:lineRule="auto"/>
        <w:ind w:right="-5" w:firstLine="567"/>
        <w:jc w:val="both"/>
        <w:rPr>
          <w:rFonts w:ascii="Times New Roman" w:hAnsi="Times New Roman" w:cs="Times New Roman"/>
          <w:spacing w:val="1"/>
          <w:sz w:val="28"/>
          <w:szCs w:val="28"/>
        </w:rPr>
      </w:pPr>
      <w:r w:rsidRPr="000B524D">
        <w:rPr>
          <w:rFonts w:ascii="Times New Roman" w:hAnsi="Times New Roman" w:cs="Times New Roman"/>
          <w:spacing w:val="4"/>
          <w:sz w:val="28"/>
          <w:szCs w:val="28"/>
        </w:rPr>
        <w:lastRenderedPageBreak/>
        <w:t xml:space="preserve">использовать при подготовке нормативные документы Финансового </w:t>
      </w:r>
      <w:r w:rsidRPr="000B524D">
        <w:rPr>
          <w:rFonts w:ascii="Times New Roman" w:hAnsi="Times New Roman" w:cs="Times New Roman"/>
          <w:spacing w:val="2"/>
          <w:sz w:val="28"/>
          <w:szCs w:val="28"/>
        </w:rPr>
        <w:t>университета</w:t>
      </w:r>
      <w:r w:rsidRPr="000B524D">
        <w:rPr>
          <w:rFonts w:ascii="Times New Roman" w:hAnsi="Times New Roman" w:cs="Times New Roman"/>
          <w:spacing w:val="1"/>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rsidR="00067987" w:rsidRPr="000B524D" w:rsidRDefault="00067987" w:rsidP="00C85DD9">
      <w:pPr>
        <w:shd w:val="clear" w:color="auto" w:fill="FFFFFF"/>
        <w:tabs>
          <w:tab w:val="left" w:pos="426"/>
          <w:tab w:val="left" w:pos="758"/>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7"/>
          <w:sz w:val="28"/>
          <w:szCs w:val="28"/>
        </w:rPr>
        <w:t xml:space="preserve">при подготовке к зачету и экзамену параллельно прорабатывать соответствующие </w:t>
      </w:r>
      <w:r w:rsidRPr="000B524D">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0B524D">
        <w:rPr>
          <w:rFonts w:ascii="Times New Roman" w:hAnsi="Times New Roman" w:cs="Times New Roman"/>
          <w:sz w:val="28"/>
          <w:szCs w:val="28"/>
        </w:rPr>
        <w:t>для их обсуждения на плановой консультации.</w:t>
      </w:r>
      <w:r w:rsidRPr="000B524D">
        <w:rPr>
          <w:rFonts w:ascii="Times New Roman" w:hAnsi="Times New Roman" w:cs="Times New Roman"/>
          <w:sz w:val="28"/>
          <w:szCs w:val="28"/>
        </w:rPr>
        <w:tab/>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b/>
          <w:bCs/>
          <w:sz w:val="28"/>
          <w:szCs w:val="28"/>
        </w:rPr>
        <w:t>Методические рекомендации по подготовке научных докладов</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9"/>
          <w:sz w:val="28"/>
          <w:szCs w:val="28"/>
        </w:rPr>
        <w:t xml:space="preserve">Одной из форм самостоятельной работы студента является подготовка </w:t>
      </w:r>
      <w:r w:rsidRPr="000B524D">
        <w:rPr>
          <w:rFonts w:ascii="Times New Roman" w:hAnsi="Times New Roman" w:cs="Times New Roman"/>
          <w:sz w:val="28"/>
          <w:szCs w:val="28"/>
        </w:rPr>
        <w:t>научного доклада для обсуждения его на семинарском занятии</w:t>
      </w:r>
      <w:r w:rsidR="003D636A" w:rsidRPr="000B524D">
        <w:rPr>
          <w:rFonts w:ascii="Times New Roman" w:hAnsi="Times New Roman" w:cs="Times New Roman"/>
          <w:sz w:val="28"/>
          <w:szCs w:val="28"/>
        </w:rPr>
        <w:t xml:space="preserve"> с возможностью в дальнейшем на его основе написать и опубликовать научную статью.</w:t>
      </w:r>
      <w:r w:rsidR="00DA6EC5" w:rsidRPr="000B524D">
        <w:rPr>
          <w:rFonts w:ascii="Times New Roman" w:hAnsi="Times New Roman" w:cs="Times New Roman"/>
          <w:sz w:val="28"/>
          <w:szCs w:val="28"/>
        </w:rPr>
        <w:t xml:space="preserve"> Материалы научного доклада следует развивать в контрольной работе, следующих видах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2"/>
          <w:sz w:val="28"/>
          <w:szCs w:val="28"/>
        </w:rPr>
      </w:pPr>
      <w:r w:rsidRPr="000B524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0B524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0B524D">
        <w:rPr>
          <w:rFonts w:ascii="Times New Roman" w:hAnsi="Times New Roman" w:cs="Times New Roman"/>
          <w:spacing w:val="1"/>
          <w:sz w:val="28"/>
          <w:szCs w:val="28"/>
        </w:rPr>
        <w:t>собственных взглядов. П</w:t>
      </w:r>
      <w:r w:rsidR="00E336C7" w:rsidRPr="000B524D">
        <w:rPr>
          <w:rFonts w:ascii="Times New Roman" w:hAnsi="Times New Roman" w:cs="Times New Roman"/>
          <w:spacing w:val="1"/>
          <w:sz w:val="28"/>
          <w:szCs w:val="28"/>
        </w:rPr>
        <w:t xml:space="preserve">одготовка научных </w:t>
      </w:r>
      <w:proofErr w:type="gramStart"/>
      <w:r w:rsidR="00E336C7" w:rsidRPr="000B524D">
        <w:rPr>
          <w:rFonts w:ascii="Times New Roman" w:hAnsi="Times New Roman" w:cs="Times New Roman"/>
          <w:spacing w:val="1"/>
          <w:sz w:val="28"/>
          <w:szCs w:val="28"/>
        </w:rPr>
        <w:t xml:space="preserve">докладов </w:t>
      </w:r>
      <w:r w:rsidRPr="000B524D">
        <w:rPr>
          <w:rFonts w:ascii="Times New Roman" w:hAnsi="Times New Roman" w:cs="Times New Roman"/>
          <w:spacing w:val="1"/>
          <w:sz w:val="28"/>
          <w:szCs w:val="28"/>
        </w:rPr>
        <w:t xml:space="preserve"> развивает</w:t>
      </w:r>
      <w:proofErr w:type="gramEnd"/>
      <w:r w:rsidRPr="000B524D">
        <w:rPr>
          <w:rFonts w:ascii="Times New Roman" w:hAnsi="Times New Roman" w:cs="Times New Roman"/>
          <w:spacing w:val="1"/>
          <w:sz w:val="28"/>
          <w:szCs w:val="28"/>
        </w:rPr>
        <w:t xml:space="preserve"> творческий </w:t>
      </w:r>
      <w:r w:rsidRPr="000B524D">
        <w:rPr>
          <w:rFonts w:ascii="Times New Roman" w:hAnsi="Times New Roman" w:cs="Times New Roman"/>
          <w:spacing w:val="-2"/>
          <w:sz w:val="28"/>
          <w:szCs w:val="28"/>
        </w:rPr>
        <w:t>потенциал студентов.</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Темы научных докладов определяются преподавателем и распределяются между студентами с учетом их интересов.</w:t>
      </w:r>
      <w:r w:rsidRPr="000B524D">
        <w:rPr>
          <w:rFonts w:ascii="Times New Roman" w:hAnsi="Times New Roman" w:cs="Times New Roman"/>
          <w:sz w:val="28"/>
          <w:szCs w:val="28"/>
        </w:rPr>
        <w:t xml:space="preserve"> </w:t>
      </w:r>
      <w:r w:rsidRPr="000B524D">
        <w:rPr>
          <w:rFonts w:ascii="Times New Roman" w:hAnsi="Times New Roman" w:cs="Times New Roman"/>
          <w:spacing w:val="1"/>
          <w:sz w:val="28"/>
          <w:szCs w:val="28"/>
        </w:rPr>
        <w:t xml:space="preserve">Научный доклад готовится под руководством преподавателя, который ведет </w:t>
      </w:r>
      <w:r w:rsidRPr="000B524D">
        <w:rPr>
          <w:rFonts w:ascii="Times New Roman" w:hAnsi="Times New Roman" w:cs="Times New Roman"/>
          <w:spacing w:val="-1"/>
          <w:sz w:val="28"/>
          <w:szCs w:val="28"/>
        </w:rPr>
        <w:t xml:space="preserve">практические (семинарские) занятия. </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Рекомендации студенту:</w:t>
      </w:r>
    </w:p>
    <w:p w:rsidR="00067987" w:rsidRPr="000B524D" w:rsidRDefault="00067987" w:rsidP="000B524D">
      <w:pPr>
        <w:shd w:val="clear" w:color="auto" w:fill="FFFFFF"/>
        <w:tabs>
          <w:tab w:val="left" w:pos="758"/>
        </w:tabs>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0B524D">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нормативных правовых актов, регламентирующих сферу предпринимательской деятельности и управления бизнесом),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0B524D">
        <w:rPr>
          <w:rFonts w:ascii="Times New Roman" w:hAnsi="Times New Roman" w:cs="Times New Roman"/>
          <w:spacing w:val="-1"/>
          <w:sz w:val="28"/>
          <w:szCs w:val="28"/>
        </w:rPr>
        <w:t>которые следует раскрыть в докладе;</w:t>
      </w:r>
    </w:p>
    <w:p w:rsidR="00067987" w:rsidRPr="000B524D" w:rsidRDefault="00067987" w:rsidP="000B524D">
      <w:pPr>
        <w:widowControl w:val="0"/>
        <w:numPr>
          <w:ilvl w:val="0"/>
          <w:numId w:val="18"/>
        </w:numPr>
        <w:shd w:val="clear" w:color="auto" w:fill="FFFFFF"/>
        <w:tabs>
          <w:tab w:val="left" w:pos="682"/>
        </w:tabs>
        <w:autoSpaceDE w:val="0"/>
        <w:autoSpaceDN w:val="0"/>
        <w:adjustRightInd w:val="0"/>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представить доклад научному руководителю в письменной форме;</w:t>
      </w:r>
    </w:p>
    <w:p w:rsidR="00067987" w:rsidRPr="000B524D" w:rsidRDefault="00067987" w:rsidP="000B524D">
      <w:pPr>
        <w:widowControl w:val="0"/>
        <w:numPr>
          <w:ilvl w:val="0"/>
          <w:numId w:val="18"/>
        </w:numPr>
        <w:shd w:val="clear" w:color="auto" w:fill="FFFFFF"/>
        <w:tabs>
          <w:tab w:val="left" w:pos="682"/>
        </w:tabs>
        <w:autoSpaceDE w:val="0"/>
        <w:autoSpaceDN w:val="0"/>
        <w:adjustRightInd w:val="0"/>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4"/>
          <w:sz w:val="28"/>
          <w:szCs w:val="28"/>
        </w:rPr>
        <w:lastRenderedPageBreak/>
        <w:t xml:space="preserve">выступить на семинарском занятии с 10-15 минутной презентацией своего </w:t>
      </w:r>
      <w:r w:rsidRPr="000B524D">
        <w:rPr>
          <w:rFonts w:ascii="Times New Roman" w:hAnsi="Times New Roman" w:cs="Times New Roman"/>
          <w:spacing w:val="1"/>
          <w:sz w:val="28"/>
          <w:szCs w:val="28"/>
        </w:rPr>
        <w:t>научного доклада, ответить на вопросы студентов группы.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3"/>
          <w:sz w:val="28"/>
          <w:szCs w:val="28"/>
        </w:rPr>
        <w:t>Требования:</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1"/>
          <w:sz w:val="28"/>
          <w:szCs w:val="28"/>
        </w:rPr>
        <w:t xml:space="preserve">к оформлению научного доклада: шрифт — </w:t>
      </w:r>
      <w:r w:rsidRPr="000B524D">
        <w:rPr>
          <w:rFonts w:ascii="Times New Roman" w:hAnsi="Times New Roman" w:cs="Times New Roman"/>
          <w:spacing w:val="-1"/>
          <w:sz w:val="28"/>
          <w:szCs w:val="28"/>
          <w:lang w:val="en-US"/>
        </w:rPr>
        <w:t>Times</w:t>
      </w:r>
      <w:r w:rsidRPr="000B524D">
        <w:rPr>
          <w:rFonts w:ascii="Times New Roman" w:hAnsi="Times New Roman" w:cs="Times New Roman"/>
          <w:spacing w:val="-1"/>
          <w:sz w:val="28"/>
          <w:szCs w:val="28"/>
        </w:rPr>
        <w:t xml:space="preserve"> </w:t>
      </w:r>
      <w:r w:rsidRPr="000B524D">
        <w:rPr>
          <w:rFonts w:ascii="Times New Roman" w:hAnsi="Times New Roman" w:cs="Times New Roman"/>
          <w:spacing w:val="-1"/>
          <w:sz w:val="28"/>
          <w:szCs w:val="28"/>
          <w:lang w:val="en-US"/>
        </w:rPr>
        <w:t>New</w:t>
      </w:r>
      <w:r w:rsidRPr="000B524D">
        <w:rPr>
          <w:rFonts w:ascii="Times New Roman" w:hAnsi="Times New Roman" w:cs="Times New Roman"/>
          <w:spacing w:val="-1"/>
          <w:sz w:val="28"/>
          <w:szCs w:val="28"/>
        </w:rPr>
        <w:t xml:space="preserve"> </w:t>
      </w:r>
      <w:r w:rsidRPr="000B524D">
        <w:rPr>
          <w:rFonts w:ascii="Times New Roman" w:hAnsi="Times New Roman" w:cs="Times New Roman"/>
          <w:spacing w:val="-1"/>
          <w:sz w:val="28"/>
          <w:szCs w:val="28"/>
          <w:lang w:val="en-US"/>
        </w:rPr>
        <w:t>Roman</w:t>
      </w:r>
      <w:r w:rsidRPr="000B524D">
        <w:rPr>
          <w:rFonts w:ascii="Times New Roman" w:hAnsi="Times New Roman" w:cs="Times New Roman"/>
          <w:spacing w:val="-1"/>
          <w:sz w:val="28"/>
          <w:szCs w:val="28"/>
        </w:rPr>
        <w:t xml:space="preserve">, размер шрифта </w:t>
      </w:r>
      <w:r w:rsidRPr="000B524D">
        <w:rPr>
          <w:rFonts w:ascii="Times New Roman" w:hAnsi="Times New Roman" w:cs="Times New Roman"/>
          <w:spacing w:val="1"/>
          <w:sz w:val="28"/>
          <w:szCs w:val="28"/>
        </w:rPr>
        <w:t xml:space="preserve">-14, межстрочный интервал -1,5, размер полей- </w:t>
      </w:r>
      <w:smartTag w:uri="urn:schemas-microsoft-com:office:smarttags" w:element="metricconverter">
        <w:smartTagPr>
          <w:attr w:name="ProductID" w:val="2,5 см"/>
        </w:smartTagPr>
        <w:r w:rsidRPr="000B524D">
          <w:rPr>
            <w:rFonts w:ascii="Times New Roman" w:hAnsi="Times New Roman" w:cs="Times New Roman"/>
            <w:spacing w:val="1"/>
            <w:sz w:val="28"/>
            <w:szCs w:val="28"/>
          </w:rPr>
          <w:t>2,5 см</w:t>
        </w:r>
      </w:smartTag>
      <w:r w:rsidRPr="000B524D">
        <w:rPr>
          <w:rFonts w:ascii="Times New Roman" w:hAnsi="Times New Roman" w:cs="Times New Roman"/>
          <w:spacing w:val="1"/>
          <w:sz w:val="28"/>
          <w:szCs w:val="28"/>
        </w:rPr>
        <w:t xml:space="preserve">, отступ в начале абзаца </w:t>
      </w:r>
      <w:smartTag w:uri="urn:schemas-microsoft-com:office:smarttags" w:element="metricconverter">
        <w:smartTagPr>
          <w:attr w:name="ProductID" w:val="-1,25 см"/>
        </w:smartTagPr>
        <w:r w:rsidRPr="000B524D">
          <w:rPr>
            <w:rFonts w:ascii="Times New Roman" w:hAnsi="Times New Roman" w:cs="Times New Roman"/>
            <w:spacing w:val="1"/>
            <w:sz w:val="28"/>
            <w:szCs w:val="28"/>
          </w:rPr>
          <w:t xml:space="preserve">-1,25 </w:t>
        </w:r>
        <w:r w:rsidRPr="000B524D">
          <w:rPr>
            <w:rFonts w:ascii="Times New Roman" w:hAnsi="Times New Roman" w:cs="Times New Roman"/>
            <w:spacing w:val="4"/>
            <w:sz w:val="28"/>
            <w:szCs w:val="28"/>
          </w:rPr>
          <w:t>см</w:t>
        </w:r>
      </w:smartTag>
      <w:r w:rsidRPr="000B524D">
        <w:rPr>
          <w:rFonts w:ascii="Times New Roman" w:hAnsi="Times New Roman" w:cs="Times New Roman"/>
          <w:spacing w:val="4"/>
          <w:sz w:val="28"/>
          <w:szCs w:val="28"/>
        </w:rPr>
        <w:t xml:space="preserve">, форматирование по ширине); листы доклада скреплены скоросшивателем. На </w:t>
      </w:r>
      <w:r w:rsidRPr="000B524D">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pacing w:val="3"/>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0B524D">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8"/>
          <w:sz w:val="28"/>
          <w:szCs w:val="28"/>
        </w:rPr>
        <w:t xml:space="preserve">Объем доклада согласовывается с преподавателем. В конце работы ставится дата ее </w:t>
      </w:r>
      <w:r w:rsidRPr="000B524D">
        <w:rPr>
          <w:rFonts w:ascii="Times New Roman" w:hAnsi="Times New Roman" w:cs="Times New Roman"/>
          <w:sz w:val="28"/>
          <w:szCs w:val="28"/>
        </w:rPr>
        <w:t>выполнения и подпись студента, выполнившего работу.</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2"/>
          <w:sz w:val="28"/>
          <w:szCs w:val="28"/>
        </w:rPr>
        <w:t xml:space="preserve">Общая оценка за научный доклад учитывает содержание доклада, его презентацию, а </w:t>
      </w:r>
      <w:r w:rsidRPr="000B524D">
        <w:rPr>
          <w:rFonts w:ascii="Times New Roman" w:hAnsi="Times New Roman" w:cs="Times New Roman"/>
          <w:spacing w:val="-1"/>
          <w:sz w:val="28"/>
          <w:szCs w:val="28"/>
        </w:rPr>
        <w:t>также ответы на вопросы.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pacing w:val="1"/>
          <w:sz w:val="28"/>
          <w:szCs w:val="28"/>
        </w:rPr>
      </w:pPr>
      <w:r w:rsidRPr="000B524D">
        <w:rPr>
          <w:rFonts w:ascii="Times New Roman" w:hAnsi="Times New Roman" w:cs="Times New Roman"/>
          <w:b/>
          <w:bCs/>
          <w:sz w:val="28"/>
          <w:szCs w:val="28"/>
        </w:rPr>
        <w:t>Методические рекомендации по работе с литературой</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0B524D">
        <w:rPr>
          <w:rFonts w:ascii="Times New Roman" w:hAnsi="Times New Roman" w:cs="Times New Roman"/>
          <w:sz w:val="28"/>
          <w:szCs w:val="28"/>
        </w:rPr>
        <w:t>соответствующей литерат</w:t>
      </w:r>
      <w:r w:rsidR="002527BA" w:rsidRPr="000B524D">
        <w:rPr>
          <w:rFonts w:ascii="Times New Roman" w:hAnsi="Times New Roman" w:cs="Times New Roman"/>
          <w:sz w:val="28"/>
          <w:szCs w:val="28"/>
        </w:rPr>
        <w:t>уры</w:t>
      </w:r>
      <w:r w:rsidRPr="000B524D">
        <w:rPr>
          <w:rFonts w:ascii="Times New Roman" w:hAnsi="Times New Roman" w:cs="Times New Roman"/>
          <w:sz w:val="28"/>
          <w:szCs w:val="28"/>
        </w:rPr>
        <w:t>.</w:t>
      </w:r>
      <w:r w:rsidR="002527BA" w:rsidRPr="000B524D">
        <w:rPr>
          <w:rFonts w:ascii="Times New Roman" w:hAnsi="Times New Roman" w:cs="Times New Roman"/>
          <w:sz w:val="28"/>
          <w:szCs w:val="28"/>
        </w:rPr>
        <w:t xml:space="preserve"> Представленная в программе литература оцифрована, имеется возможность изучать ее дистанционно. </w:t>
      </w:r>
      <w:r w:rsidRPr="000B524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0B524D">
        <w:rPr>
          <w:rFonts w:ascii="Times New Roman" w:hAnsi="Times New Roman" w:cs="Times New Roman"/>
          <w:spacing w:val="-4"/>
          <w:sz w:val="28"/>
          <w:szCs w:val="28"/>
        </w:rPr>
        <w:t>литература.</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2"/>
          <w:sz w:val="28"/>
          <w:szCs w:val="28"/>
        </w:rPr>
        <w:t>Основная литература — это учебники и учебные пособия.</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0B524D">
        <w:rPr>
          <w:rFonts w:ascii="Times New Roman" w:hAnsi="Times New Roman" w:cs="Times New Roman"/>
          <w:spacing w:val="1"/>
          <w:sz w:val="28"/>
          <w:szCs w:val="28"/>
        </w:rPr>
        <w:t xml:space="preserve">журнальные и газетные статьи, различные справочники, энциклопедии, </w:t>
      </w:r>
      <w:proofErr w:type="spellStart"/>
      <w:r w:rsidRPr="000B524D">
        <w:rPr>
          <w:rFonts w:ascii="Times New Roman" w:hAnsi="Times New Roman" w:cs="Times New Roman"/>
          <w:spacing w:val="1"/>
          <w:sz w:val="28"/>
          <w:szCs w:val="28"/>
        </w:rPr>
        <w:t>интернет-</w:t>
      </w:r>
      <w:r w:rsidRPr="000B524D">
        <w:rPr>
          <w:rFonts w:ascii="Times New Roman" w:hAnsi="Times New Roman" w:cs="Times New Roman"/>
          <w:spacing w:val="-5"/>
          <w:sz w:val="28"/>
          <w:szCs w:val="28"/>
        </w:rPr>
        <w:t>ресурсы</w:t>
      </w:r>
      <w:proofErr w:type="spellEnd"/>
      <w:r w:rsidRPr="000B524D">
        <w:rPr>
          <w:rFonts w:ascii="Times New Roman" w:hAnsi="Times New Roman" w:cs="Times New Roman"/>
          <w:spacing w:val="-5"/>
          <w:sz w:val="28"/>
          <w:szCs w:val="28"/>
        </w:rPr>
        <w:t>.</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Рекомендации студенту:</w:t>
      </w:r>
    </w:p>
    <w:p w:rsidR="00067987"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pacing w:val="10"/>
          <w:sz w:val="28"/>
          <w:szCs w:val="28"/>
        </w:rPr>
      </w:pPr>
      <w:r w:rsidRPr="000B524D">
        <w:rPr>
          <w:rFonts w:ascii="Times New Roman" w:hAnsi="Times New Roman" w:cs="Times New Roman"/>
          <w:spacing w:val="10"/>
          <w:sz w:val="28"/>
          <w:szCs w:val="28"/>
        </w:rPr>
        <w:t>- подобрать площадки для изучения литературы, сделать список тем и ссылок на ключевые темы;</w:t>
      </w:r>
    </w:p>
    <w:p w:rsidR="002527BA"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pacing w:val="10"/>
          <w:sz w:val="28"/>
          <w:szCs w:val="28"/>
        </w:rPr>
      </w:pPr>
      <w:r w:rsidRPr="000B524D">
        <w:rPr>
          <w:rFonts w:ascii="Times New Roman" w:hAnsi="Times New Roman" w:cs="Times New Roman"/>
          <w:spacing w:val="10"/>
          <w:sz w:val="28"/>
          <w:szCs w:val="28"/>
        </w:rPr>
        <w:lastRenderedPageBreak/>
        <w:t>-систематизировать темы и ссылки в соответствии с рабочей программой дисциплины, структурой доклада или статьи;</w:t>
      </w:r>
    </w:p>
    <w:p w:rsidR="002527BA"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0"/>
          <w:sz w:val="28"/>
          <w:szCs w:val="28"/>
        </w:rPr>
        <w:t xml:space="preserve">-сформировать свою точку зрения по материалу. Сделать пометки. </w:t>
      </w:r>
    </w:p>
    <w:p w:rsidR="00067987" w:rsidRPr="000B524D" w:rsidRDefault="00067987" w:rsidP="000B524D">
      <w:pPr>
        <w:spacing w:after="0" w:line="360" w:lineRule="auto"/>
        <w:contextualSpacing/>
        <w:jc w:val="both"/>
        <w:rPr>
          <w:rFonts w:ascii="Times New Roman" w:hAnsi="Times New Roman" w:cs="Times New Roman"/>
          <w:b/>
          <w:color w:val="auto"/>
          <w:sz w:val="28"/>
          <w:szCs w:val="28"/>
        </w:rPr>
      </w:pPr>
      <w:r w:rsidRPr="000B524D">
        <w:rPr>
          <w:rFonts w:ascii="Times New Roman" w:hAnsi="Times New Roman" w:cs="Times New Roman"/>
          <w:b/>
          <w:color w:val="auto"/>
          <w:sz w:val="28"/>
          <w:szCs w:val="28"/>
        </w:rPr>
        <w:t>Методические реком</w:t>
      </w:r>
      <w:r w:rsidR="003B18B6" w:rsidRPr="000B524D">
        <w:rPr>
          <w:rFonts w:ascii="Times New Roman" w:hAnsi="Times New Roman" w:cs="Times New Roman"/>
          <w:b/>
          <w:color w:val="auto"/>
          <w:sz w:val="28"/>
          <w:szCs w:val="28"/>
        </w:rPr>
        <w:t>ендации по подготовке к зачету</w:t>
      </w:r>
    </w:p>
    <w:p w:rsidR="00067987"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Системная  работа студента в модуле</w:t>
      </w:r>
      <w:r w:rsidR="00067987" w:rsidRPr="000B524D">
        <w:rPr>
          <w:rFonts w:ascii="Times New Roman" w:hAnsi="Times New Roman" w:cs="Times New Roman"/>
          <w:sz w:val="28"/>
          <w:szCs w:val="28"/>
        </w:rPr>
        <w:t xml:space="preserve"> будет способ</w:t>
      </w:r>
      <w:r w:rsidR="003D636A" w:rsidRPr="000B524D">
        <w:rPr>
          <w:rFonts w:ascii="Times New Roman" w:hAnsi="Times New Roman" w:cs="Times New Roman"/>
          <w:sz w:val="28"/>
          <w:szCs w:val="28"/>
        </w:rPr>
        <w:t>ствовать успешной сдаче зачета</w:t>
      </w:r>
      <w:r w:rsidR="00067987" w:rsidRPr="000B524D">
        <w:rPr>
          <w:rFonts w:ascii="Times New Roman" w:hAnsi="Times New Roman" w:cs="Times New Roman"/>
          <w:sz w:val="28"/>
          <w:szCs w:val="28"/>
        </w:rPr>
        <w:t xml:space="preserve">. </w:t>
      </w:r>
      <w:r w:rsidR="003D636A" w:rsidRPr="000B524D">
        <w:rPr>
          <w:rFonts w:ascii="Times New Roman" w:hAnsi="Times New Roman" w:cs="Times New Roman"/>
          <w:sz w:val="28"/>
          <w:szCs w:val="28"/>
        </w:rPr>
        <w:t>При подготовке к зачету следует обратиться к банку тестовых заданий</w:t>
      </w:r>
      <w:r w:rsidRPr="000B524D">
        <w:rPr>
          <w:rFonts w:ascii="Times New Roman" w:hAnsi="Times New Roman" w:cs="Times New Roman"/>
          <w:sz w:val="28"/>
          <w:szCs w:val="28"/>
        </w:rPr>
        <w:t>, основной литературе, просмотреть свои доклады и выступления на семинарах.</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Положительная складывается из умения оперировать понятиями, из</w:t>
      </w:r>
      <w:r w:rsidR="002527BA" w:rsidRPr="000B524D">
        <w:rPr>
          <w:rFonts w:ascii="Times New Roman" w:hAnsi="Times New Roman" w:cs="Times New Roman"/>
          <w:sz w:val="28"/>
          <w:szCs w:val="28"/>
        </w:rPr>
        <w:t xml:space="preserve"> знания конкретного материала, </w:t>
      </w:r>
      <w:r w:rsidRPr="000B524D">
        <w:rPr>
          <w:rFonts w:ascii="Times New Roman" w:hAnsi="Times New Roman" w:cs="Times New Roman"/>
          <w:sz w:val="28"/>
          <w:szCs w:val="28"/>
        </w:rPr>
        <w:t>знания контекста вопроса. Ответ должен быть развернутым и аргументированным.</w:t>
      </w:r>
      <w:r w:rsidR="002527BA" w:rsidRPr="000B524D">
        <w:rPr>
          <w:rFonts w:ascii="Times New Roman" w:hAnsi="Times New Roman" w:cs="Times New Roman"/>
          <w:sz w:val="28"/>
          <w:szCs w:val="28"/>
        </w:rPr>
        <w:t xml:space="preserve"> При ответе рекомендуется высказать свою точку зрения, отметить проблемные зоны, провести критический анализ.</w:t>
      </w:r>
    </w:p>
    <w:p w:rsidR="00067987" w:rsidRPr="00DC1C0A" w:rsidRDefault="00067987" w:rsidP="00C85DD9">
      <w:pPr>
        <w:jc w:val="both"/>
        <w:rPr>
          <w:rFonts w:ascii="Times New Roman" w:hAnsi="Times New Roman" w:cs="Times New Roman"/>
          <w:sz w:val="28"/>
          <w:szCs w:val="28"/>
        </w:rPr>
      </w:pPr>
    </w:p>
    <w:p w:rsidR="00067987" w:rsidRPr="00DC1C0A" w:rsidRDefault="00067987" w:rsidP="00C85DD9">
      <w:pPr>
        <w:tabs>
          <w:tab w:val="left" w:pos="-868"/>
        </w:tabs>
        <w:spacing w:line="269" w:lineRule="auto"/>
        <w:ind w:right="214"/>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067987" w:rsidRPr="00DC1C0A" w:rsidRDefault="00067987" w:rsidP="00C85DD9">
      <w:pPr>
        <w:tabs>
          <w:tab w:val="left" w:pos="-868"/>
        </w:tabs>
        <w:spacing w:line="269" w:lineRule="auto"/>
        <w:ind w:right="281"/>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 1. Комплект лицензионного программного обеспечения: </w:t>
      </w:r>
    </w:p>
    <w:p w:rsidR="00067987" w:rsidRPr="00DC1C0A" w:rsidRDefault="00067987" w:rsidP="00C85DD9">
      <w:pPr>
        <w:numPr>
          <w:ilvl w:val="0"/>
          <w:numId w:val="14"/>
        </w:numPr>
        <w:tabs>
          <w:tab w:val="left" w:pos="-868"/>
        </w:tabs>
        <w:spacing w:after="5" w:line="271" w:lineRule="auto"/>
        <w:ind w:left="0" w:right="53" w:hanging="278"/>
        <w:jc w:val="both"/>
        <w:rPr>
          <w:rFonts w:ascii="Times New Roman" w:hAnsi="Times New Roman" w:cs="Times New Roman"/>
          <w:color w:val="auto"/>
          <w:sz w:val="28"/>
          <w:szCs w:val="28"/>
        </w:rPr>
      </w:pPr>
      <w:proofErr w:type="spellStart"/>
      <w:r w:rsidRPr="00DC1C0A">
        <w:rPr>
          <w:rFonts w:ascii="Times New Roman" w:hAnsi="Times New Roman" w:cs="Times New Roman"/>
          <w:color w:val="auto"/>
          <w:sz w:val="28"/>
          <w:szCs w:val="28"/>
        </w:rPr>
        <w:t>Windows</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Microsoft</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Office</w:t>
      </w:r>
      <w:proofErr w:type="spellEnd"/>
      <w:r w:rsidRPr="00DC1C0A">
        <w:rPr>
          <w:rFonts w:ascii="Times New Roman" w:hAnsi="Times New Roman" w:cs="Times New Roman"/>
          <w:color w:val="auto"/>
          <w:sz w:val="28"/>
          <w:szCs w:val="28"/>
        </w:rPr>
        <w:t xml:space="preserve">. </w:t>
      </w:r>
    </w:p>
    <w:p w:rsidR="00067987" w:rsidRPr="00DC1C0A" w:rsidRDefault="00067987" w:rsidP="00C85DD9">
      <w:pPr>
        <w:numPr>
          <w:ilvl w:val="0"/>
          <w:numId w:val="14"/>
        </w:numPr>
        <w:tabs>
          <w:tab w:val="left" w:pos="-868"/>
        </w:tabs>
        <w:spacing w:after="5" w:line="271" w:lineRule="auto"/>
        <w:ind w:left="0" w:right="53" w:hanging="278"/>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Антивирус ESET </w:t>
      </w:r>
      <w:proofErr w:type="spellStart"/>
      <w:r w:rsidRPr="00DC1C0A">
        <w:rPr>
          <w:rFonts w:ascii="Times New Roman" w:hAnsi="Times New Roman" w:cs="Times New Roman"/>
          <w:color w:val="auto"/>
          <w:sz w:val="28"/>
          <w:szCs w:val="28"/>
        </w:rPr>
        <w:t>Endpoint</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Security</w:t>
      </w:r>
      <w:proofErr w:type="spellEnd"/>
      <w:r w:rsidRPr="00DC1C0A">
        <w:rPr>
          <w:rFonts w:ascii="Times New Roman" w:hAnsi="Times New Roman" w:cs="Times New Roman"/>
          <w:color w:val="auto"/>
          <w:sz w:val="28"/>
          <w:szCs w:val="28"/>
        </w:rPr>
        <w:t xml:space="preserve"> </w:t>
      </w:r>
    </w:p>
    <w:p w:rsidR="00067987" w:rsidRPr="00DC1C0A" w:rsidRDefault="00067987" w:rsidP="00C85DD9">
      <w:pPr>
        <w:pStyle w:val="3"/>
        <w:tabs>
          <w:tab w:val="left" w:pos="-868"/>
        </w:tabs>
        <w:ind w:left="0" w:firstLine="708"/>
        <w:jc w:val="both"/>
        <w:rPr>
          <w:color w:val="auto"/>
          <w:szCs w:val="28"/>
        </w:rPr>
      </w:pPr>
      <w:r w:rsidRPr="00DC1C0A">
        <w:rPr>
          <w:color w:val="auto"/>
          <w:szCs w:val="28"/>
        </w:rPr>
        <w:t>11.2. Современные профессиональные базы данных и информационные справочные системы</w:t>
      </w:r>
      <w:r w:rsidRPr="00DC1C0A">
        <w:rPr>
          <w:b w:val="0"/>
          <w:color w:val="auto"/>
          <w:szCs w:val="28"/>
        </w:rPr>
        <w:t xml:space="preserve"> </w:t>
      </w:r>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Информационно-правовая система «Гарант» </w:t>
      </w:r>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Информационно-правовая система «Консультант Плюс» </w:t>
      </w:r>
    </w:p>
    <w:p w:rsidR="00067987" w:rsidRPr="00DC1C0A" w:rsidRDefault="00067987" w:rsidP="00C85DD9">
      <w:pPr>
        <w:numPr>
          <w:ilvl w:val="0"/>
          <w:numId w:val="15"/>
        </w:numPr>
        <w:tabs>
          <w:tab w:val="left" w:pos="-868"/>
        </w:tabs>
        <w:spacing w:after="23"/>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Электронная энциклопедия: </w:t>
      </w:r>
      <w:hyperlink r:id="rId11">
        <w:r w:rsidRPr="00DC1C0A">
          <w:rPr>
            <w:rFonts w:ascii="Times New Roman" w:hAnsi="Times New Roman" w:cs="Times New Roman"/>
            <w:color w:val="auto"/>
            <w:sz w:val="28"/>
            <w:szCs w:val="28"/>
            <w:u w:val="single" w:color="0000FF"/>
          </w:rPr>
          <w:t>http</w:t>
        </w:r>
      </w:hyperlink>
      <w:hyperlink r:id="rId12">
        <w:r w:rsidRPr="00DC1C0A">
          <w:rPr>
            <w:rFonts w:ascii="Times New Roman" w:hAnsi="Times New Roman" w:cs="Times New Roman"/>
            <w:color w:val="auto"/>
            <w:sz w:val="28"/>
            <w:szCs w:val="28"/>
            <w:u w:val="single" w:color="0000FF"/>
          </w:rPr>
          <w:t>://</w:t>
        </w:r>
      </w:hyperlink>
      <w:hyperlink r:id="rId13">
        <w:r w:rsidRPr="00DC1C0A">
          <w:rPr>
            <w:rFonts w:ascii="Times New Roman" w:hAnsi="Times New Roman" w:cs="Times New Roman"/>
            <w:color w:val="auto"/>
            <w:sz w:val="28"/>
            <w:szCs w:val="28"/>
            <w:u w:val="single" w:color="0000FF"/>
          </w:rPr>
          <w:t>ru</w:t>
        </w:r>
      </w:hyperlink>
      <w:hyperlink r:id="rId14">
        <w:r w:rsidRPr="00DC1C0A">
          <w:rPr>
            <w:rFonts w:ascii="Times New Roman" w:hAnsi="Times New Roman" w:cs="Times New Roman"/>
            <w:color w:val="auto"/>
            <w:sz w:val="28"/>
            <w:szCs w:val="28"/>
            <w:u w:val="single" w:color="0000FF"/>
          </w:rPr>
          <w:t>.</w:t>
        </w:r>
      </w:hyperlink>
      <w:hyperlink r:id="rId15">
        <w:r w:rsidRPr="00DC1C0A">
          <w:rPr>
            <w:rFonts w:ascii="Times New Roman" w:hAnsi="Times New Roman" w:cs="Times New Roman"/>
            <w:color w:val="auto"/>
            <w:sz w:val="28"/>
            <w:szCs w:val="28"/>
            <w:u w:val="single" w:color="0000FF"/>
          </w:rPr>
          <w:t>wikipedia</w:t>
        </w:r>
      </w:hyperlink>
      <w:hyperlink r:id="rId16">
        <w:r w:rsidRPr="00DC1C0A">
          <w:rPr>
            <w:rFonts w:ascii="Times New Roman" w:hAnsi="Times New Roman" w:cs="Times New Roman"/>
            <w:color w:val="auto"/>
            <w:sz w:val="28"/>
            <w:szCs w:val="28"/>
            <w:u w:val="single" w:color="0000FF"/>
          </w:rPr>
          <w:t>.</w:t>
        </w:r>
      </w:hyperlink>
      <w:hyperlink r:id="rId17">
        <w:r w:rsidRPr="00DC1C0A">
          <w:rPr>
            <w:rFonts w:ascii="Times New Roman" w:hAnsi="Times New Roman" w:cs="Times New Roman"/>
            <w:color w:val="auto"/>
            <w:sz w:val="28"/>
            <w:szCs w:val="28"/>
            <w:u w:val="single" w:color="0000FF"/>
          </w:rPr>
          <w:t>org</w:t>
        </w:r>
      </w:hyperlink>
      <w:hyperlink r:id="rId18">
        <w:r w:rsidRPr="00DC1C0A">
          <w:rPr>
            <w:rFonts w:ascii="Times New Roman" w:hAnsi="Times New Roman" w:cs="Times New Roman"/>
            <w:color w:val="auto"/>
            <w:sz w:val="28"/>
            <w:szCs w:val="28"/>
            <w:u w:val="single" w:color="0000FF"/>
          </w:rPr>
          <w:t>/</w:t>
        </w:r>
      </w:hyperlink>
      <w:hyperlink r:id="rId19">
        <w:r w:rsidRPr="00DC1C0A">
          <w:rPr>
            <w:rFonts w:ascii="Times New Roman" w:hAnsi="Times New Roman" w:cs="Times New Roman"/>
            <w:color w:val="auto"/>
            <w:sz w:val="28"/>
            <w:szCs w:val="28"/>
            <w:u w:val="single" w:color="0000FF"/>
          </w:rPr>
          <w:t>wiki</w:t>
        </w:r>
      </w:hyperlink>
      <w:hyperlink r:id="rId20">
        <w:r w:rsidRPr="00DC1C0A">
          <w:rPr>
            <w:rFonts w:ascii="Times New Roman" w:hAnsi="Times New Roman" w:cs="Times New Roman"/>
            <w:color w:val="auto"/>
            <w:sz w:val="28"/>
            <w:szCs w:val="28"/>
            <w:u w:val="single" w:color="0000FF"/>
          </w:rPr>
          <w:t>/</w:t>
        </w:r>
      </w:hyperlink>
      <w:hyperlink r:id="rId21">
        <w:r w:rsidRPr="00DC1C0A">
          <w:rPr>
            <w:rFonts w:ascii="Times New Roman" w:hAnsi="Times New Roman" w:cs="Times New Roman"/>
            <w:color w:val="auto"/>
            <w:sz w:val="28"/>
            <w:szCs w:val="28"/>
            <w:u w:val="single" w:color="0000FF"/>
          </w:rPr>
          <w:t>Wiki</w:t>
        </w:r>
      </w:hyperlink>
      <w:hyperlink r:id="rId22">
        <w:r w:rsidRPr="00DC1C0A">
          <w:rPr>
            <w:rFonts w:ascii="Times New Roman" w:hAnsi="Times New Roman" w:cs="Times New Roman"/>
            <w:color w:val="auto"/>
            <w:sz w:val="28"/>
            <w:szCs w:val="28"/>
          </w:rPr>
          <w:t xml:space="preserve"> </w:t>
        </w:r>
      </w:hyperlink>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Система комплексного раскрытия информации «СКРИН» -</w:t>
      </w:r>
    </w:p>
    <w:p w:rsidR="00067987" w:rsidRPr="00DC1C0A" w:rsidRDefault="00067987" w:rsidP="00C85DD9">
      <w:pPr>
        <w:tabs>
          <w:tab w:val="left" w:pos="-868"/>
        </w:tabs>
        <w:ind w:right="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http://www.skrin.ru/ </w:t>
      </w:r>
    </w:p>
    <w:p w:rsidR="00067987" w:rsidRPr="00DC1C0A" w:rsidRDefault="00067987" w:rsidP="00C85DD9">
      <w:pPr>
        <w:pStyle w:val="3"/>
        <w:tabs>
          <w:tab w:val="left" w:pos="-868"/>
        </w:tabs>
        <w:ind w:left="0" w:firstLine="708"/>
        <w:jc w:val="both"/>
        <w:rPr>
          <w:color w:val="auto"/>
          <w:szCs w:val="28"/>
        </w:rPr>
      </w:pPr>
      <w:r w:rsidRPr="00DC1C0A">
        <w:rPr>
          <w:color w:val="auto"/>
          <w:szCs w:val="28"/>
        </w:rPr>
        <w:t xml:space="preserve">11.3. Сертифицированные программные и аппаратные средства защиты информации- </w:t>
      </w:r>
      <w:r w:rsidRPr="00DC1C0A">
        <w:rPr>
          <w:b w:val="0"/>
          <w:color w:val="auto"/>
          <w:szCs w:val="28"/>
        </w:rPr>
        <w:t xml:space="preserve"> не используются </w:t>
      </w:r>
    </w:p>
    <w:p w:rsidR="00067987" w:rsidRPr="00DC1C0A" w:rsidRDefault="00067987" w:rsidP="00067987">
      <w:pPr>
        <w:tabs>
          <w:tab w:val="left" w:pos="-868"/>
        </w:tabs>
        <w:spacing w:after="221"/>
        <w:ind w:left="521"/>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w:t>
      </w:r>
    </w:p>
    <w:p w:rsidR="00067987" w:rsidRPr="00DC1C0A" w:rsidRDefault="00067987" w:rsidP="00C85DD9">
      <w:pPr>
        <w:tabs>
          <w:tab w:val="left" w:pos="-868"/>
        </w:tabs>
        <w:spacing w:after="0" w:line="360" w:lineRule="auto"/>
        <w:ind w:left="224" w:right="214"/>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rsidR="00067987" w:rsidRPr="00DC1C0A" w:rsidRDefault="00067987" w:rsidP="00C85DD9">
      <w:pPr>
        <w:tabs>
          <w:tab w:val="left" w:pos="-868"/>
        </w:tabs>
        <w:spacing w:after="0" w:line="360" w:lineRule="auto"/>
        <w:ind w:left="190" w:right="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Учебно-лабораторное оборудование: персональный компьютер; проектор. </w:t>
      </w:r>
    </w:p>
    <w:p w:rsidR="00067987" w:rsidRPr="00DC1C0A" w:rsidRDefault="00067987" w:rsidP="00C85DD9">
      <w:pPr>
        <w:tabs>
          <w:tab w:val="left" w:pos="-868"/>
        </w:tabs>
        <w:spacing w:after="0" w:line="360" w:lineRule="auto"/>
        <w:ind w:left="180" w:right="53" w:firstLine="708"/>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lastRenderedPageBreak/>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rsidR="00605F06" w:rsidRPr="00DC1C0A" w:rsidRDefault="00605F06" w:rsidP="00C85DD9">
      <w:pPr>
        <w:spacing w:after="0" w:line="240" w:lineRule="auto"/>
        <w:jc w:val="both"/>
        <w:rPr>
          <w:rFonts w:ascii="Times New Roman" w:hAnsi="Times New Roman" w:cs="Times New Roman"/>
          <w:sz w:val="28"/>
          <w:szCs w:val="28"/>
        </w:rPr>
      </w:pPr>
    </w:p>
    <w:p w:rsidR="00605F06" w:rsidRPr="00DC1C0A" w:rsidRDefault="00605F06" w:rsidP="0099349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color w:val="auto"/>
          <w:sz w:val="28"/>
          <w:szCs w:val="28"/>
        </w:rPr>
      </w:pPr>
    </w:p>
    <w:p w:rsidR="00605F06" w:rsidRPr="00DC1C0A" w:rsidRDefault="00605F06" w:rsidP="00993496">
      <w:pPr>
        <w:spacing w:after="0" w:line="240" w:lineRule="auto"/>
        <w:jc w:val="both"/>
        <w:rPr>
          <w:rFonts w:ascii="Times New Roman" w:hAnsi="Times New Roman" w:cs="Times New Roman"/>
          <w:sz w:val="28"/>
          <w:szCs w:val="28"/>
        </w:rPr>
      </w:pPr>
    </w:p>
    <w:sectPr w:rsidR="00605F06" w:rsidRPr="00DC1C0A" w:rsidSect="00DC1C0A">
      <w:footerReference w:type="even" r:id="rId23"/>
      <w:footerReference w:type="default" r:id="rId24"/>
      <w:footerReference w:type="first" r:id="rId25"/>
      <w:pgSz w:w="11906" w:h="16838"/>
      <w:pgMar w:top="851" w:right="567" w:bottom="851" w:left="1418"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F65" w:rsidRDefault="00AE1F65">
      <w:pPr>
        <w:spacing w:after="0" w:line="240" w:lineRule="auto"/>
      </w:pPr>
      <w:r>
        <w:separator/>
      </w:r>
    </w:p>
  </w:endnote>
  <w:endnote w:type="continuationSeparator" w:id="0">
    <w:p w:rsidR="00AE1F65" w:rsidRDefault="00AE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p>
  <w:p w:rsidR="006A026E" w:rsidRDefault="006A026E">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sidR="00FD3DFF" w:rsidRPr="00FD3DFF">
      <w:rPr>
        <w:rFonts w:ascii="Times New Roman" w:eastAsia="Times New Roman" w:hAnsi="Times New Roman" w:cs="Times New Roman"/>
        <w:noProof/>
        <w:sz w:val="24"/>
      </w:rPr>
      <w:t>21</w:t>
    </w:r>
    <w:r>
      <w:rPr>
        <w:rFonts w:ascii="Times New Roman" w:eastAsia="Times New Roman" w:hAnsi="Times New Roman" w:cs="Times New Roman"/>
        <w:sz w:val="24"/>
      </w:rPr>
      <w:fldChar w:fldCharType="end"/>
    </w:r>
  </w:p>
  <w:p w:rsidR="006A026E" w:rsidRDefault="006A026E">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p>
  <w:p w:rsidR="006A026E" w:rsidRDefault="006A026E">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F65" w:rsidRDefault="00AE1F65">
      <w:pPr>
        <w:spacing w:after="0" w:line="240" w:lineRule="auto"/>
      </w:pPr>
      <w:r>
        <w:separator/>
      </w:r>
    </w:p>
  </w:footnote>
  <w:footnote w:type="continuationSeparator" w:id="0">
    <w:p w:rsidR="00AE1F65" w:rsidRDefault="00AE1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396783"/>
    <w:multiLevelType w:val="hybridMultilevel"/>
    <w:tmpl w:val="C2802532"/>
    <w:lvl w:ilvl="0" w:tplc="5FA0DFD2">
      <w:start w:val="1"/>
      <w:numFmt w:val="decimal"/>
      <w:lvlText w:val="%1."/>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52F0F2">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CA6D9E">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DE5E5E">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DC59AC">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EEC3A8">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AB5E2">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D4B08A">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93AA">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3E76698"/>
    <w:multiLevelType w:val="hybridMultilevel"/>
    <w:tmpl w:val="20CC77BE"/>
    <w:lvl w:ilvl="0" w:tplc="16643736">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3EDF5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66ADF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601EE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CE7E5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16CF4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3CAB4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8438E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EADC8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513EE4"/>
    <w:multiLevelType w:val="hybridMultilevel"/>
    <w:tmpl w:val="E3DAA040"/>
    <w:lvl w:ilvl="0" w:tplc="211E0126">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FA6CF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32310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88CAE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725CF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38F88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70540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5AE17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28A3C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3C0558"/>
    <w:multiLevelType w:val="hybridMultilevel"/>
    <w:tmpl w:val="7ECE49CE"/>
    <w:lvl w:ilvl="0" w:tplc="E5F0B3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6E47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92CD5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E6370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C29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76426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A0981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9464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484A4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0D7B18"/>
    <w:multiLevelType w:val="hybridMultilevel"/>
    <w:tmpl w:val="0F3839DC"/>
    <w:lvl w:ilvl="0" w:tplc="D898CD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5732DB"/>
    <w:multiLevelType w:val="hybridMultilevel"/>
    <w:tmpl w:val="6562FFB8"/>
    <w:lvl w:ilvl="0" w:tplc="D136A4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C5C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1DB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F4BC9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4AA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140DC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0B9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82E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643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AD228A"/>
    <w:multiLevelType w:val="hybridMultilevel"/>
    <w:tmpl w:val="64AA362C"/>
    <w:lvl w:ilvl="0" w:tplc="84BA31D8">
      <w:start w:val="5"/>
      <w:numFmt w:val="decimal"/>
      <w:lvlText w:val="%1."/>
      <w:lvlJc w:val="left"/>
      <w:pPr>
        <w:ind w:left="4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822CFDA">
      <w:start w:val="1"/>
      <w:numFmt w:val="lowerLetter"/>
      <w:lvlText w:val="%2"/>
      <w:lvlJc w:val="left"/>
      <w:pPr>
        <w:ind w:left="19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2EE7B0E">
      <w:start w:val="1"/>
      <w:numFmt w:val="lowerRoman"/>
      <w:lvlText w:val="%3"/>
      <w:lvlJc w:val="left"/>
      <w:pPr>
        <w:ind w:left="27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44C6CEC">
      <w:start w:val="1"/>
      <w:numFmt w:val="decimal"/>
      <w:lvlText w:val="%4"/>
      <w:lvlJc w:val="left"/>
      <w:pPr>
        <w:ind w:left="34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8DE3232">
      <w:start w:val="1"/>
      <w:numFmt w:val="lowerLetter"/>
      <w:lvlText w:val="%5"/>
      <w:lvlJc w:val="left"/>
      <w:pPr>
        <w:ind w:left="4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2E00D7A">
      <w:start w:val="1"/>
      <w:numFmt w:val="lowerRoman"/>
      <w:lvlText w:val="%6"/>
      <w:lvlJc w:val="left"/>
      <w:pPr>
        <w:ind w:left="48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70C00CA">
      <w:start w:val="1"/>
      <w:numFmt w:val="decimal"/>
      <w:lvlText w:val="%7"/>
      <w:lvlJc w:val="left"/>
      <w:pPr>
        <w:ind w:left="55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5B4229C">
      <w:start w:val="1"/>
      <w:numFmt w:val="lowerLetter"/>
      <w:lvlText w:val="%8"/>
      <w:lvlJc w:val="left"/>
      <w:pPr>
        <w:ind w:left="63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7CC426">
      <w:start w:val="1"/>
      <w:numFmt w:val="lowerRoman"/>
      <w:lvlText w:val="%9"/>
      <w:lvlJc w:val="left"/>
      <w:pPr>
        <w:ind w:left="70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2044E6B"/>
    <w:multiLevelType w:val="hybridMultilevel"/>
    <w:tmpl w:val="6840DB7C"/>
    <w:lvl w:ilvl="0" w:tplc="C9C2AA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490F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EE0A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4C11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8B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E49A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C422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0A30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CD7B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741CE8"/>
    <w:multiLevelType w:val="hybridMultilevel"/>
    <w:tmpl w:val="4DEE2B02"/>
    <w:lvl w:ilvl="0" w:tplc="324E5C76">
      <w:start w:val="1"/>
      <w:numFmt w:val="bullet"/>
      <w:lvlText w:val="-"/>
      <w:lvlJc w:val="left"/>
      <w:pPr>
        <w:ind w:left="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AF1CE">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8A94BE">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08B788">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E395C">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4E87D2">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E21BBC">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DE7282">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164D94">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1"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8601F8"/>
    <w:multiLevelType w:val="hybridMultilevel"/>
    <w:tmpl w:val="558C64EC"/>
    <w:lvl w:ilvl="0" w:tplc="232224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9ED1C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52A7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219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ECB7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04F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AF7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54724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E578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03545CD"/>
    <w:multiLevelType w:val="hybridMultilevel"/>
    <w:tmpl w:val="0C382FDC"/>
    <w:lvl w:ilvl="0" w:tplc="65E8F3C2">
      <w:start w:val="1"/>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9F27231"/>
    <w:multiLevelType w:val="hybridMultilevel"/>
    <w:tmpl w:val="270C4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64BBA"/>
    <w:multiLevelType w:val="hybridMultilevel"/>
    <w:tmpl w:val="E66C7DEA"/>
    <w:lvl w:ilvl="0" w:tplc="0CDE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CEF6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4D73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07E6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04D46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68F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4C96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96615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E8A3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B85898"/>
    <w:multiLevelType w:val="hybridMultilevel"/>
    <w:tmpl w:val="20244816"/>
    <w:lvl w:ilvl="0" w:tplc="FBB619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70C12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0C91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FCED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300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41B4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5C803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EC47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7ED6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06A0859"/>
    <w:multiLevelType w:val="hybridMultilevel"/>
    <w:tmpl w:val="BC2EA246"/>
    <w:lvl w:ilvl="0" w:tplc="F33C03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A4E21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D855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2E4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2A6B7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7A2A2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26820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1EB9A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52BD4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0000D24"/>
    <w:multiLevelType w:val="hybridMultilevel"/>
    <w:tmpl w:val="9B161E4E"/>
    <w:lvl w:ilvl="0" w:tplc="DBBA2B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3E800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E278A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34D0D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9EFF0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1A6D7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8D8C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50647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C4013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28B0CC0"/>
    <w:multiLevelType w:val="hybridMultilevel"/>
    <w:tmpl w:val="C84A4EF6"/>
    <w:lvl w:ilvl="0" w:tplc="B554F6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DC290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0C640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D8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42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85E9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5288F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F24F2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68F5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567E1D"/>
    <w:multiLevelType w:val="hybridMultilevel"/>
    <w:tmpl w:val="DCF43F4C"/>
    <w:lvl w:ilvl="0" w:tplc="978409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6AA0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63A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8EA3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87C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3EC12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D892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A421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E2CA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45A741D"/>
    <w:multiLevelType w:val="hybridMultilevel"/>
    <w:tmpl w:val="8D1E3606"/>
    <w:lvl w:ilvl="0" w:tplc="FF42389C">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B60C82">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CA5F2C">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D473B8">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144EBA">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2018E">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CE4F50">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46EED4">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0C2E82">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5E65970"/>
    <w:multiLevelType w:val="hybridMultilevel"/>
    <w:tmpl w:val="C0CCE0F4"/>
    <w:lvl w:ilvl="0" w:tplc="5A90A12C">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B87FC4"/>
    <w:multiLevelType w:val="hybridMultilevel"/>
    <w:tmpl w:val="AF26FB06"/>
    <w:lvl w:ilvl="0" w:tplc="B47441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C673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EA01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B465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EE95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4C5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9A1EE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AB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D16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EB70F3"/>
    <w:multiLevelType w:val="hybridMultilevel"/>
    <w:tmpl w:val="CB7841AC"/>
    <w:lvl w:ilvl="0" w:tplc="DD4EADDC">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2A45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F0A2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C6F27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4E857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C060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643F4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0096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2679D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B0D6FF6"/>
    <w:multiLevelType w:val="hybridMultilevel"/>
    <w:tmpl w:val="EA6EFE34"/>
    <w:lvl w:ilvl="0" w:tplc="B3FAFE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E93E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CFD4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6957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B83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8554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69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FF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864A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D207F04"/>
    <w:multiLevelType w:val="hybridMultilevel"/>
    <w:tmpl w:val="28AEE1D4"/>
    <w:lvl w:ilvl="0" w:tplc="1564E76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003A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408F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9631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70F29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765F4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E4947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967D2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CDF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4586D89"/>
    <w:multiLevelType w:val="hybridMultilevel"/>
    <w:tmpl w:val="FA760904"/>
    <w:lvl w:ilvl="0" w:tplc="5F6AEA56">
      <w:start w:val="1"/>
      <w:numFmt w:val="decimal"/>
      <w:lvlText w:val="%1."/>
      <w:lvlJc w:val="left"/>
      <w:pPr>
        <w:ind w:left="1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444DFE">
      <w:start w:val="1"/>
      <w:numFmt w:val="lowerLetter"/>
      <w:lvlText w:val="%2"/>
      <w:lvlJc w:val="left"/>
      <w:pPr>
        <w:ind w:left="1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BA5366">
      <w:start w:val="1"/>
      <w:numFmt w:val="lowerRoman"/>
      <w:lvlText w:val="%3"/>
      <w:lvlJc w:val="left"/>
      <w:pPr>
        <w:ind w:left="2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802C86">
      <w:start w:val="1"/>
      <w:numFmt w:val="decimal"/>
      <w:lvlText w:val="%4"/>
      <w:lvlJc w:val="left"/>
      <w:pPr>
        <w:ind w:left="2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FE0E00">
      <w:start w:val="1"/>
      <w:numFmt w:val="lowerLetter"/>
      <w:lvlText w:val="%5"/>
      <w:lvlJc w:val="left"/>
      <w:pPr>
        <w:ind w:left="3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F06278">
      <w:start w:val="1"/>
      <w:numFmt w:val="lowerRoman"/>
      <w:lvlText w:val="%6"/>
      <w:lvlJc w:val="left"/>
      <w:pPr>
        <w:ind w:left="4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42274E">
      <w:start w:val="1"/>
      <w:numFmt w:val="decimal"/>
      <w:lvlText w:val="%7"/>
      <w:lvlJc w:val="left"/>
      <w:pPr>
        <w:ind w:left="4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EEF62E">
      <w:start w:val="1"/>
      <w:numFmt w:val="lowerLetter"/>
      <w:lvlText w:val="%8"/>
      <w:lvlJc w:val="left"/>
      <w:pPr>
        <w:ind w:left="5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C8F88">
      <w:start w:val="1"/>
      <w:numFmt w:val="lowerRoman"/>
      <w:lvlText w:val="%9"/>
      <w:lvlJc w:val="left"/>
      <w:pPr>
        <w:ind w:left="6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6A36E8D"/>
    <w:multiLevelType w:val="hybridMultilevel"/>
    <w:tmpl w:val="CF8CEB70"/>
    <w:lvl w:ilvl="0" w:tplc="E0D628BA">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E6AB2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907C7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E804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B0D5D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5826A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CE5EF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5C2F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9481C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8D52527"/>
    <w:multiLevelType w:val="hybridMultilevel"/>
    <w:tmpl w:val="F78C7CAE"/>
    <w:lvl w:ilvl="0" w:tplc="96F22BB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3A984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2CFF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CD8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8809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DE80D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922D8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4EC3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02EAF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C50417"/>
    <w:multiLevelType w:val="hybridMultilevel"/>
    <w:tmpl w:val="2B4EA996"/>
    <w:lvl w:ilvl="0" w:tplc="6948629E">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0E0AF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0674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62CF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C784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FC551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D04CA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68B9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4A810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C172FE3"/>
    <w:multiLevelType w:val="hybridMultilevel"/>
    <w:tmpl w:val="91BA115C"/>
    <w:lvl w:ilvl="0" w:tplc="4D02DE3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AA73B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E87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7C434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C65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286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80E2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4F95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BE184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C6601E5"/>
    <w:multiLevelType w:val="hybridMultilevel"/>
    <w:tmpl w:val="A156D8E2"/>
    <w:lvl w:ilvl="0" w:tplc="EC0294C6">
      <w:start w:val="1"/>
      <w:numFmt w:val="bullet"/>
      <w:lvlText w:val="-"/>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E18A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EE8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D4356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B0C28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8849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3A92E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B8300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62FE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D1C4BA9"/>
    <w:multiLevelType w:val="hybridMultilevel"/>
    <w:tmpl w:val="8D7A02E8"/>
    <w:lvl w:ilvl="0" w:tplc="CEDA1CFE">
      <w:start w:val="1"/>
      <w:numFmt w:val="decimal"/>
      <w:lvlText w:val="%1."/>
      <w:lvlJc w:val="left"/>
      <w:pPr>
        <w:ind w:left="1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808CC">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CAB8E2">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CA3D88">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6A97B8">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2B980">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62B96">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A04EE">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6439E8">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0BB33A3"/>
    <w:multiLevelType w:val="hybridMultilevel"/>
    <w:tmpl w:val="60809CA2"/>
    <w:lvl w:ilvl="0" w:tplc="72106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A470B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1A919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A41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65C2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CEA05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621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B6907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7A566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7893C02"/>
    <w:multiLevelType w:val="hybridMultilevel"/>
    <w:tmpl w:val="A080DDD4"/>
    <w:lvl w:ilvl="0" w:tplc="B36834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05A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AFC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ED3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A7E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5C33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DC77B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EBC2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4C0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0223F0"/>
    <w:multiLevelType w:val="hybridMultilevel"/>
    <w:tmpl w:val="D0A62C44"/>
    <w:lvl w:ilvl="0" w:tplc="B98E05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2BE8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5CDC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200F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21DF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5ECE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C8C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6EE44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E091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AB43EF3"/>
    <w:multiLevelType w:val="hybridMultilevel"/>
    <w:tmpl w:val="460E1B2C"/>
    <w:lvl w:ilvl="0" w:tplc="D76279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B4C7A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3EFF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C488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ED1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65DF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A95D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62BE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F5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B6B3594"/>
    <w:multiLevelType w:val="hybridMultilevel"/>
    <w:tmpl w:val="41EC4CCE"/>
    <w:lvl w:ilvl="0" w:tplc="D4543A5C">
      <w:start w:val="1"/>
      <w:numFmt w:val="bullet"/>
      <w:lvlText w:val="•"/>
      <w:lvlJc w:val="left"/>
      <w:pPr>
        <w:ind w:left="1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F86C62E">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7B40B0A">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C84A290">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01AC63A">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E862A60">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4A0080">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A3A31F6">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E4CBFC">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6F460EC6"/>
    <w:multiLevelType w:val="hybridMultilevel"/>
    <w:tmpl w:val="CA387976"/>
    <w:lvl w:ilvl="0" w:tplc="3A30C2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2077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C5E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DA6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49E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CB89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89C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E600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823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FDC1898"/>
    <w:multiLevelType w:val="hybridMultilevel"/>
    <w:tmpl w:val="722C75B6"/>
    <w:lvl w:ilvl="0" w:tplc="51907F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5AA8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0F49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EB82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67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EB9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4E973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C01D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02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57A0C1E"/>
    <w:multiLevelType w:val="hybridMultilevel"/>
    <w:tmpl w:val="32462C5E"/>
    <w:lvl w:ilvl="0" w:tplc="744029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FAFC5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AAB10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2D42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40FA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617D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90609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083FA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E2ED7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1D123F"/>
    <w:multiLevelType w:val="hybridMultilevel"/>
    <w:tmpl w:val="7F50C8EE"/>
    <w:lvl w:ilvl="0" w:tplc="F40AEF3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A1E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4CC17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A6369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8E1E2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2F87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0AFD2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EADC4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6B9C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A317FAB"/>
    <w:multiLevelType w:val="hybridMultilevel"/>
    <w:tmpl w:val="2160E4E6"/>
    <w:lvl w:ilvl="0" w:tplc="0928A49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4D9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095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02DC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AC9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CA048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32552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8BF9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DE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C4824C5"/>
    <w:multiLevelType w:val="hybridMultilevel"/>
    <w:tmpl w:val="9A74DFFC"/>
    <w:lvl w:ilvl="0" w:tplc="55E80F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4CA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2BD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8B61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49F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5A71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C67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6F30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015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F0F2A20"/>
    <w:multiLevelType w:val="hybridMultilevel"/>
    <w:tmpl w:val="A5680F82"/>
    <w:lvl w:ilvl="0" w:tplc="9B521556">
      <w:start w:val="1"/>
      <w:numFmt w:val="decimal"/>
      <w:lvlText w:val="%1."/>
      <w:lvlJc w:val="left"/>
      <w:pPr>
        <w:ind w:left="1106"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25"/>
  </w:num>
  <w:num w:numId="3">
    <w:abstractNumId w:val="2"/>
  </w:num>
  <w:num w:numId="4">
    <w:abstractNumId w:val="32"/>
  </w:num>
  <w:num w:numId="5">
    <w:abstractNumId w:val="22"/>
  </w:num>
  <w:num w:numId="6">
    <w:abstractNumId w:val="34"/>
  </w:num>
  <w:num w:numId="7">
    <w:abstractNumId w:val="44"/>
  </w:num>
  <w:num w:numId="8">
    <w:abstractNumId w:val="30"/>
  </w:num>
  <w:num w:numId="9">
    <w:abstractNumId w:val="3"/>
  </w:num>
  <w:num w:numId="10">
    <w:abstractNumId w:val="23"/>
  </w:num>
  <w:num w:numId="11">
    <w:abstractNumId w:val="13"/>
  </w:num>
  <w:num w:numId="12">
    <w:abstractNumId w:val="21"/>
  </w:num>
  <w:num w:numId="13">
    <w:abstractNumId w:val="47"/>
  </w:num>
  <w:num w:numId="14">
    <w:abstractNumId w:val="35"/>
  </w:num>
  <w:num w:numId="15">
    <w:abstractNumId w:val="1"/>
  </w:num>
  <w:num w:numId="16">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9">
    <w:abstractNumId w:val="10"/>
  </w:num>
  <w:num w:numId="20">
    <w:abstractNumId w:val="40"/>
  </w:num>
  <w:num w:numId="21">
    <w:abstractNumId w:val="7"/>
  </w:num>
  <w:num w:numId="22">
    <w:abstractNumId w:val="9"/>
  </w:num>
  <w:num w:numId="23">
    <w:abstractNumId w:val="29"/>
  </w:num>
  <w:num w:numId="24">
    <w:abstractNumId w:val="38"/>
  </w:num>
  <w:num w:numId="25">
    <w:abstractNumId w:val="11"/>
  </w:num>
  <w:num w:numId="26">
    <w:abstractNumId w:val="28"/>
  </w:num>
  <w:num w:numId="27">
    <w:abstractNumId w:val="43"/>
  </w:num>
  <w:num w:numId="28">
    <w:abstractNumId w:val="19"/>
  </w:num>
  <w:num w:numId="29">
    <w:abstractNumId w:val="37"/>
  </w:num>
  <w:num w:numId="30">
    <w:abstractNumId w:val="24"/>
  </w:num>
  <w:num w:numId="31">
    <w:abstractNumId w:val="41"/>
  </w:num>
  <w:num w:numId="32">
    <w:abstractNumId w:val="39"/>
  </w:num>
  <w:num w:numId="33">
    <w:abstractNumId w:val="33"/>
  </w:num>
  <w:num w:numId="34">
    <w:abstractNumId w:val="20"/>
  </w:num>
  <w:num w:numId="35">
    <w:abstractNumId w:val="42"/>
  </w:num>
  <w:num w:numId="36">
    <w:abstractNumId w:val="15"/>
  </w:num>
  <w:num w:numId="37">
    <w:abstractNumId w:val="26"/>
  </w:num>
  <w:num w:numId="38">
    <w:abstractNumId w:val="17"/>
  </w:num>
  <w:num w:numId="39">
    <w:abstractNumId w:val="31"/>
  </w:num>
  <w:num w:numId="40">
    <w:abstractNumId w:val="16"/>
  </w:num>
  <w:num w:numId="41">
    <w:abstractNumId w:val="36"/>
  </w:num>
  <w:num w:numId="42">
    <w:abstractNumId w:val="6"/>
  </w:num>
  <w:num w:numId="43">
    <w:abstractNumId w:val="8"/>
  </w:num>
  <w:num w:numId="44">
    <w:abstractNumId w:val="46"/>
  </w:num>
  <w:num w:numId="45">
    <w:abstractNumId w:val="18"/>
  </w:num>
  <w:num w:numId="46">
    <w:abstractNumId w:val="4"/>
  </w:num>
  <w:num w:numId="47">
    <w:abstractNumId w:val="12"/>
  </w:num>
  <w:num w:numId="48">
    <w:abstractNumId w:val="27"/>
  </w:num>
  <w:num w:numId="49">
    <w:abstractNumId w:val="5"/>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53"/>
    <w:rsid w:val="00007A0D"/>
    <w:rsid w:val="00015B44"/>
    <w:rsid w:val="00032A25"/>
    <w:rsid w:val="00033178"/>
    <w:rsid w:val="00043839"/>
    <w:rsid w:val="00050DD7"/>
    <w:rsid w:val="000535C7"/>
    <w:rsid w:val="00055C8B"/>
    <w:rsid w:val="00062226"/>
    <w:rsid w:val="0006464C"/>
    <w:rsid w:val="00067987"/>
    <w:rsid w:val="00075111"/>
    <w:rsid w:val="000868BF"/>
    <w:rsid w:val="000A0D95"/>
    <w:rsid w:val="000B524D"/>
    <w:rsid w:val="000C1294"/>
    <w:rsid w:val="000C7309"/>
    <w:rsid w:val="000D681F"/>
    <w:rsid w:val="00111C9D"/>
    <w:rsid w:val="00123FFE"/>
    <w:rsid w:val="001352B9"/>
    <w:rsid w:val="00137434"/>
    <w:rsid w:val="001475BA"/>
    <w:rsid w:val="001611A0"/>
    <w:rsid w:val="00172E1E"/>
    <w:rsid w:val="00185018"/>
    <w:rsid w:val="00185FAC"/>
    <w:rsid w:val="00191570"/>
    <w:rsid w:val="001A0CB5"/>
    <w:rsid w:val="001C6704"/>
    <w:rsid w:val="001C771C"/>
    <w:rsid w:val="001E0756"/>
    <w:rsid w:val="001E4DD7"/>
    <w:rsid w:val="001E64FD"/>
    <w:rsid w:val="002047C3"/>
    <w:rsid w:val="00236F10"/>
    <w:rsid w:val="00243478"/>
    <w:rsid w:val="002527BA"/>
    <w:rsid w:val="00255157"/>
    <w:rsid w:val="002876D6"/>
    <w:rsid w:val="002D01BF"/>
    <w:rsid w:val="002D7721"/>
    <w:rsid w:val="0032702E"/>
    <w:rsid w:val="00331218"/>
    <w:rsid w:val="00341F53"/>
    <w:rsid w:val="00346E7A"/>
    <w:rsid w:val="0035204A"/>
    <w:rsid w:val="003570B8"/>
    <w:rsid w:val="00372EC2"/>
    <w:rsid w:val="00374E6D"/>
    <w:rsid w:val="00375D22"/>
    <w:rsid w:val="00397C36"/>
    <w:rsid w:val="003A2165"/>
    <w:rsid w:val="003A2EDE"/>
    <w:rsid w:val="003A3660"/>
    <w:rsid w:val="003B18B6"/>
    <w:rsid w:val="003C13DF"/>
    <w:rsid w:val="003D636A"/>
    <w:rsid w:val="003E43A7"/>
    <w:rsid w:val="00402840"/>
    <w:rsid w:val="00404764"/>
    <w:rsid w:val="004055F2"/>
    <w:rsid w:val="004078C2"/>
    <w:rsid w:val="00422B07"/>
    <w:rsid w:val="00430E33"/>
    <w:rsid w:val="004B084C"/>
    <w:rsid w:val="004D04DB"/>
    <w:rsid w:val="004E4439"/>
    <w:rsid w:val="004F5094"/>
    <w:rsid w:val="005061A2"/>
    <w:rsid w:val="00506BB0"/>
    <w:rsid w:val="0054754A"/>
    <w:rsid w:val="00552755"/>
    <w:rsid w:val="00572DD7"/>
    <w:rsid w:val="00573240"/>
    <w:rsid w:val="0059243D"/>
    <w:rsid w:val="0059425F"/>
    <w:rsid w:val="005945B7"/>
    <w:rsid w:val="00594DAB"/>
    <w:rsid w:val="00595BAB"/>
    <w:rsid w:val="00595F22"/>
    <w:rsid w:val="00596CDB"/>
    <w:rsid w:val="005B22F9"/>
    <w:rsid w:val="005B3707"/>
    <w:rsid w:val="005C2558"/>
    <w:rsid w:val="005E10BC"/>
    <w:rsid w:val="005E1B51"/>
    <w:rsid w:val="005E7699"/>
    <w:rsid w:val="005F30E7"/>
    <w:rsid w:val="005F506A"/>
    <w:rsid w:val="005F52D7"/>
    <w:rsid w:val="00605F06"/>
    <w:rsid w:val="0062021D"/>
    <w:rsid w:val="00632581"/>
    <w:rsid w:val="00641D45"/>
    <w:rsid w:val="006452C3"/>
    <w:rsid w:val="00660E9A"/>
    <w:rsid w:val="00684449"/>
    <w:rsid w:val="0069159B"/>
    <w:rsid w:val="006953DC"/>
    <w:rsid w:val="006A026E"/>
    <w:rsid w:val="006B00E0"/>
    <w:rsid w:val="006B476F"/>
    <w:rsid w:val="006D629F"/>
    <w:rsid w:val="006E1C13"/>
    <w:rsid w:val="007016B3"/>
    <w:rsid w:val="0070170A"/>
    <w:rsid w:val="007109F8"/>
    <w:rsid w:val="007208D8"/>
    <w:rsid w:val="00724190"/>
    <w:rsid w:val="007327A5"/>
    <w:rsid w:val="00745729"/>
    <w:rsid w:val="00752B1E"/>
    <w:rsid w:val="00763C98"/>
    <w:rsid w:val="007A68DD"/>
    <w:rsid w:val="007A6DAE"/>
    <w:rsid w:val="007E37A5"/>
    <w:rsid w:val="007E49C8"/>
    <w:rsid w:val="007E77FC"/>
    <w:rsid w:val="008029B1"/>
    <w:rsid w:val="00812F0C"/>
    <w:rsid w:val="00825E2F"/>
    <w:rsid w:val="00844F41"/>
    <w:rsid w:val="00851278"/>
    <w:rsid w:val="00863DBB"/>
    <w:rsid w:val="00876880"/>
    <w:rsid w:val="00890625"/>
    <w:rsid w:val="008C095B"/>
    <w:rsid w:val="008C3B93"/>
    <w:rsid w:val="008D0307"/>
    <w:rsid w:val="008D3F96"/>
    <w:rsid w:val="008D703D"/>
    <w:rsid w:val="008F69AF"/>
    <w:rsid w:val="008F6CE7"/>
    <w:rsid w:val="008F7316"/>
    <w:rsid w:val="0090547D"/>
    <w:rsid w:val="0091093F"/>
    <w:rsid w:val="00917608"/>
    <w:rsid w:val="00930620"/>
    <w:rsid w:val="00965C55"/>
    <w:rsid w:val="00965D7C"/>
    <w:rsid w:val="0099061F"/>
    <w:rsid w:val="00993496"/>
    <w:rsid w:val="009A56AD"/>
    <w:rsid w:val="009C3FB7"/>
    <w:rsid w:val="009D6FFD"/>
    <w:rsid w:val="009D7B54"/>
    <w:rsid w:val="009D7F83"/>
    <w:rsid w:val="009F1CD1"/>
    <w:rsid w:val="00A118CD"/>
    <w:rsid w:val="00A22285"/>
    <w:rsid w:val="00A31B4E"/>
    <w:rsid w:val="00A416E8"/>
    <w:rsid w:val="00A65A88"/>
    <w:rsid w:val="00A74F8E"/>
    <w:rsid w:val="00A90011"/>
    <w:rsid w:val="00A905EC"/>
    <w:rsid w:val="00AA3DD0"/>
    <w:rsid w:val="00AB6DDA"/>
    <w:rsid w:val="00AE1F65"/>
    <w:rsid w:val="00AE3C44"/>
    <w:rsid w:val="00AF23EC"/>
    <w:rsid w:val="00B127AE"/>
    <w:rsid w:val="00B236A9"/>
    <w:rsid w:val="00B24C5F"/>
    <w:rsid w:val="00B309F2"/>
    <w:rsid w:val="00B42738"/>
    <w:rsid w:val="00B66A5B"/>
    <w:rsid w:val="00B81D36"/>
    <w:rsid w:val="00B82750"/>
    <w:rsid w:val="00B86E8F"/>
    <w:rsid w:val="00B91CFA"/>
    <w:rsid w:val="00BB1597"/>
    <w:rsid w:val="00BB171D"/>
    <w:rsid w:val="00BB7E91"/>
    <w:rsid w:val="00BE07B7"/>
    <w:rsid w:val="00BE48AC"/>
    <w:rsid w:val="00BE55A5"/>
    <w:rsid w:val="00BF0B78"/>
    <w:rsid w:val="00C31A8B"/>
    <w:rsid w:val="00C35928"/>
    <w:rsid w:val="00C43573"/>
    <w:rsid w:val="00C578FE"/>
    <w:rsid w:val="00C66CDC"/>
    <w:rsid w:val="00C827BB"/>
    <w:rsid w:val="00C84F27"/>
    <w:rsid w:val="00C85DD9"/>
    <w:rsid w:val="00CA2ECF"/>
    <w:rsid w:val="00CA5382"/>
    <w:rsid w:val="00CC5C96"/>
    <w:rsid w:val="00CD045F"/>
    <w:rsid w:val="00CD531B"/>
    <w:rsid w:val="00CE18BB"/>
    <w:rsid w:val="00CE73D9"/>
    <w:rsid w:val="00CF002A"/>
    <w:rsid w:val="00D06E7E"/>
    <w:rsid w:val="00D40265"/>
    <w:rsid w:val="00D44752"/>
    <w:rsid w:val="00D666E7"/>
    <w:rsid w:val="00D86AA5"/>
    <w:rsid w:val="00D94742"/>
    <w:rsid w:val="00DA0814"/>
    <w:rsid w:val="00DA3715"/>
    <w:rsid w:val="00DA6EC5"/>
    <w:rsid w:val="00DB315A"/>
    <w:rsid w:val="00DB5D32"/>
    <w:rsid w:val="00DC1C0A"/>
    <w:rsid w:val="00DC77C8"/>
    <w:rsid w:val="00E15AEB"/>
    <w:rsid w:val="00E17494"/>
    <w:rsid w:val="00E336C7"/>
    <w:rsid w:val="00E3497C"/>
    <w:rsid w:val="00E3677F"/>
    <w:rsid w:val="00E42FF3"/>
    <w:rsid w:val="00E45941"/>
    <w:rsid w:val="00E54518"/>
    <w:rsid w:val="00E61BE9"/>
    <w:rsid w:val="00E67951"/>
    <w:rsid w:val="00E734B1"/>
    <w:rsid w:val="00E93AF5"/>
    <w:rsid w:val="00E96663"/>
    <w:rsid w:val="00EA47A1"/>
    <w:rsid w:val="00EB1F7F"/>
    <w:rsid w:val="00EB6BCF"/>
    <w:rsid w:val="00EC1D66"/>
    <w:rsid w:val="00ED2B83"/>
    <w:rsid w:val="00ED7081"/>
    <w:rsid w:val="00ED7F9F"/>
    <w:rsid w:val="00EE2471"/>
    <w:rsid w:val="00EE45E2"/>
    <w:rsid w:val="00EF08A8"/>
    <w:rsid w:val="00EF1111"/>
    <w:rsid w:val="00EF2DBB"/>
    <w:rsid w:val="00EF75C6"/>
    <w:rsid w:val="00F00BB9"/>
    <w:rsid w:val="00F02580"/>
    <w:rsid w:val="00F15F6A"/>
    <w:rsid w:val="00F50E9A"/>
    <w:rsid w:val="00F569F2"/>
    <w:rsid w:val="00F648B1"/>
    <w:rsid w:val="00F758D0"/>
    <w:rsid w:val="00FB5213"/>
    <w:rsid w:val="00FD025E"/>
    <w:rsid w:val="00FD3DFF"/>
    <w:rsid w:val="00FD6B27"/>
    <w:rsid w:val="00FE0631"/>
    <w:rsid w:val="00FE4E14"/>
    <w:rsid w:val="00FF3886"/>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B59F58"/>
  <w15:docId w15:val="{122FFE07-F932-41B1-B78B-3822F0E1C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90"/>
    <w:rPr>
      <w:rFonts w:ascii="Calibri" w:eastAsia="Calibri" w:hAnsi="Calibri" w:cs="Calibri"/>
      <w:color w:val="000000"/>
    </w:rPr>
  </w:style>
  <w:style w:type="paragraph" w:styleId="1">
    <w:name w:val="heading 1"/>
    <w:basedOn w:val="a"/>
    <w:next w:val="a"/>
    <w:link w:val="10"/>
    <w:uiPriority w:val="9"/>
    <w:qFormat/>
    <w:rsid w:val="00F648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next w:val="a"/>
    <w:link w:val="20"/>
    <w:uiPriority w:val="9"/>
    <w:unhideWhenUsed/>
    <w:qFormat/>
    <w:rsid w:val="00067987"/>
    <w:pPr>
      <w:keepNext/>
      <w:keepLines/>
      <w:spacing w:after="3"/>
      <w:ind w:left="3135" w:hanging="10"/>
      <w:jc w:val="center"/>
      <w:outlineLvl w:val="1"/>
    </w:pPr>
    <w:rPr>
      <w:rFonts w:ascii="Times New Roman" w:eastAsia="Times New Roman" w:hAnsi="Times New Roman" w:cs="Times New Roman"/>
      <w:color w:val="000000"/>
      <w:sz w:val="28"/>
    </w:rPr>
  </w:style>
  <w:style w:type="paragraph" w:styleId="3">
    <w:name w:val="heading 3"/>
    <w:next w:val="a"/>
    <w:link w:val="30"/>
    <w:uiPriority w:val="9"/>
    <w:unhideWhenUsed/>
    <w:qFormat/>
    <w:rsid w:val="00067987"/>
    <w:pPr>
      <w:keepNext/>
      <w:keepLines/>
      <w:spacing w:after="9" w:line="269" w:lineRule="auto"/>
      <w:ind w:left="278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724190"/>
    <w:pPr>
      <w:spacing w:after="0" w:line="240" w:lineRule="auto"/>
    </w:pPr>
    <w:tblPr>
      <w:tblCellMar>
        <w:top w:w="0" w:type="dxa"/>
        <w:left w:w="0" w:type="dxa"/>
        <w:bottom w:w="0" w:type="dxa"/>
        <w:right w:w="0" w:type="dxa"/>
      </w:tblCellMar>
    </w:tblPr>
  </w:style>
  <w:style w:type="paragraph" w:customStyle="1" w:styleId="Default">
    <w:name w:val="Default"/>
    <w:rsid w:val="0057324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F1CD1"/>
    <w:pPr>
      <w:ind w:left="720"/>
      <w:contextualSpacing/>
    </w:pPr>
  </w:style>
  <w:style w:type="character" w:customStyle="1" w:styleId="20">
    <w:name w:val="Заголовок 2 Знак"/>
    <w:basedOn w:val="a0"/>
    <w:link w:val="2"/>
    <w:uiPriority w:val="9"/>
    <w:rsid w:val="00067987"/>
    <w:rPr>
      <w:rFonts w:ascii="Times New Roman" w:eastAsia="Times New Roman" w:hAnsi="Times New Roman" w:cs="Times New Roman"/>
      <w:color w:val="000000"/>
      <w:sz w:val="28"/>
    </w:rPr>
  </w:style>
  <w:style w:type="character" w:customStyle="1" w:styleId="30">
    <w:name w:val="Заголовок 3 Знак"/>
    <w:basedOn w:val="a0"/>
    <w:link w:val="3"/>
    <w:rsid w:val="00067987"/>
    <w:rPr>
      <w:rFonts w:ascii="Times New Roman" w:eastAsia="Times New Roman" w:hAnsi="Times New Roman" w:cs="Times New Roman"/>
      <w:b/>
      <w:color w:val="000000"/>
      <w:sz w:val="28"/>
    </w:rPr>
  </w:style>
  <w:style w:type="character" w:styleId="a4">
    <w:name w:val="Hyperlink"/>
    <w:basedOn w:val="a0"/>
    <w:uiPriority w:val="99"/>
    <w:unhideWhenUsed/>
    <w:rsid w:val="00067987"/>
    <w:rPr>
      <w:color w:val="0563C1" w:themeColor="hyperlink"/>
      <w:u w:val="single"/>
    </w:rPr>
  </w:style>
  <w:style w:type="paragraph" w:styleId="a5">
    <w:name w:val="Body Text"/>
    <w:basedOn w:val="a"/>
    <w:link w:val="a6"/>
    <w:uiPriority w:val="1"/>
    <w:qFormat/>
    <w:rsid w:val="00075111"/>
    <w:pPr>
      <w:widowControl w:val="0"/>
      <w:autoSpaceDE w:val="0"/>
      <w:autoSpaceDN w:val="0"/>
      <w:spacing w:after="0" w:line="240" w:lineRule="auto"/>
    </w:pPr>
    <w:rPr>
      <w:rFonts w:ascii="Times New Roman" w:eastAsia="Times New Roman" w:hAnsi="Times New Roman" w:cs="Times New Roman"/>
      <w:color w:val="auto"/>
      <w:sz w:val="28"/>
      <w:szCs w:val="28"/>
      <w:lang w:eastAsia="en-US"/>
    </w:rPr>
  </w:style>
  <w:style w:type="character" w:customStyle="1" w:styleId="a6">
    <w:name w:val="Основной текст Знак"/>
    <w:basedOn w:val="a0"/>
    <w:link w:val="a5"/>
    <w:uiPriority w:val="1"/>
    <w:rsid w:val="00075111"/>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075111"/>
    <w:pPr>
      <w:widowControl w:val="0"/>
      <w:autoSpaceDE w:val="0"/>
      <w:autoSpaceDN w:val="0"/>
      <w:spacing w:after="0" w:line="240" w:lineRule="auto"/>
      <w:ind w:left="402"/>
      <w:outlineLvl w:val="1"/>
    </w:pPr>
    <w:rPr>
      <w:rFonts w:ascii="Times New Roman" w:eastAsia="Times New Roman" w:hAnsi="Times New Roman" w:cs="Times New Roman"/>
      <w:b/>
      <w:bCs/>
      <w:color w:val="auto"/>
      <w:sz w:val="28"/>
      <w:szCs w:val="28"/>
      <w:lang w:eastAsia="en-US"/>
    </w:rPr>
  </w:style>
  <w:style w:type="character" w:customStyle="1" w:styleId="10">
    <w:name w:val="Заголовок 1 Знак"/>
    <w:basedOn w:val="a0"/>
    <w:link w:val="1"/>
    <w:uiPriority w:val="9"/>
    <w:rsid w:val="00F648B1"/>
    <w:rPr>
      <w:rFonts w:asciiTheme="majorHAnsi" w:eastAsiaTheme="majorEastAsia" w:hAnsiTheme="majorHAnsi" w:cstheme="majorBidi"/>
      <w:color w:val="2E74B5" w:themeColor="accent1" w:themeShade="BF"/>
      <w:sz w:val="32"/>
      <w:szCs w:val="32"/>
    </w:rPr>
  </w:style>
  <w:style w:type="table" w:styleId="a7">
    <w:name w:val="Table Grid"/>
    <w:basedOn w:val="a1"/>
    <w:uiPriority w:val="39"/>
    <w:rsid w:val="00F02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A026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026E"/>
    <w:rPr>
      <w:rFonts w:ascii="Calibri" w:eastAsia="Calibri" w:hAnsi="Calibri" w:cs="Calibri"/>
      <w:color w:val="000000"/>
    </w:rPr>
  </w:style>
  <w:style w:type="paragraph" w:styleId="aa">
    <w:name w:val="Balloon Text"/>
    <w:basedOn w:val="a"/>
    <w:link w:val="ab"/>
    <w:uiPriority w:val="99"/>
    <w:semiHidden/>
    <w:unhideWhenUsed/>
    <w:rsid w:val="006A026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A026E"/>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097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1763/"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1.xml"/><Relationship Id="rId10" Type="http://schemas.openxmlformats.org/officeDocument/2006/relationships/hyperlink" Target="https://www.elibrary.ru/contents.asp?id=35605186"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consultant.ru/document/cons_doc_LAW_58968/" TargetMode="External"/><Relationship Id="rId14" Type="http://schemas.openxmlformats.org/officeDocument/2006/relationships/hyperlink" Target="http://ru.wikipedia.org/wiki/Wiki"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04FE7-82D5-4E5F-BDCF-5804BB49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7401</Words>
  <Characters>42190</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Крюков</dc:creator>
  <cp:lastModifiedBy>Воякина Елена Александровна</cp:lastModifiedBy>
  <cp:revision>8</cp:revision>
  <cp:lastPrinted>2021-12-23T07:50:00Z</cp:lastPrinted>
  <dcterms:created xsi:type="dcterms:W3CDTF">2021-11-18T13:44:00Z</dcterms:created>
  <dcterms:modified xsi:type="dcterms:W3CDTF">2024-07-09T07:31:00Z</dcterms:modified>
</cp:coreProperties>
</file>