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6C" w:rsidRPr="0081397D" w:rsidRDefault="00AD4D6C" w:rsidP="00AD4D6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>Направление подготовки 38.03.02 «Менеджмент»,</w:t>
      </w:r>
    </w:p>
    <w:p w:rsidR="00AD4D6C" w:rsidRPr="0081397D" w:rsidRDefault="00AD4D6C" w:rsidP="00AD4D6C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81397D">
        <w:rPr>
          <w:b/>
          <w:color w:val="000000" w:themeColor="text1"/>
          <w:sz w:val="28"/>
          <w:szCs w:val="28"/>
        </w:rPr>
        <w:t>профиль «Менеджмент организации»</w:t>
      </w:r>
    </w:p>
    <w:p w:rsidR="00AD4D6C" w:rsidRPr="0081397D" w:rsidRDefault="00AD4D6C" w:rsidP="00AD4D6C">
      <w:pPr>
        <w:ind w:firstLine="709"/>
        <w:jc w:val="center"/>
        <w:rPr>
          <w:b/>
          <w:color w:val="000000" w:themeColor="text1"/>
          <w:sz w:val="28"/>
          <w:szCs w:val="28"/>
        </w:rPr>
      </w:pPr>
    </w:p>
    <w:p w:rsidR="00AD4D6C" w:rsidRPr="0081397D" w:rsidRDefault="00AD4D6C" w:rsidP="00AD4D6C">
      <w:pPr>
        <w:widowControl w:val="0"/>
        <w:tabs>
          <w:tab w:val="left" w:pos="1027"/>
        </w:tabs>
        <w:autoSpaceDE w:val="0"/>
        <w:autoSpaceDN w:val="0"/>
        <w:ind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1. Разработка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изменениями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в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менеджмента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основе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модели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«управления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знаниями»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 принципов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обучающейся</w:t>
      </w:r>
      <w:r w:rsidRPr="0081397D">
        <w:rPr>
          <w:rFonts w:eastAsia="Times New Roman"/>
          <w:color w:val="000000" w:themeColor="text1"/>
          <w:spacing w:val="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Использование современных информационных систем и информационных технологий в управлении организацией (на примере...). 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 реорганизации управления организацией на основе использования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новых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организационных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форм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структур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процессного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организацией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 создания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 xml:space="preserve">качеством 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 создания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 xml:space="preserve">проектами 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 внедрения гибких методов управления 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деятельность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организаций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Повышение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качества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обеспечения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конкурентоспособности продуктов (услуг) организации на основе стандартов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серии ISO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Совершенствование системы разработки и 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принятия 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управленческих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решений в организации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Построение</w:t>
      </w:r>
      <w:r w:rsidRPr="0081397D">
        <w:rPr>
          <w:rFonts w:eastAsia="Times New Roman"/>
          <w:color w:val="000000" w:themeColor="text1"/>
          <w:spacing w:val="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1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развитие</w:t>
      </w:r>
      <w:r w:rsidRPr="0081397D">
        <w:rPr>
          <w:rFonts w:eastAsia="Times New Roman"/>
          <w:color w:val="000000" w:themeColor="text1"/>
          <w:spacing w:val="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 xml:space="preserve">эффективной системы </w:t>
      </w:r>
      <w:proofErr w:type="gramStart"/>
      <w:r w:rsidRPr="0081397D">
        <w:rPr>
          <w:rFonts w:eastAsia="Times New Roman"/>
          <w:color w:val="000000" w:themeColor="text1"/>
          <w:sz w:val="28"/>
        </w:rPr>
        <w:t>бизнес-коммуникаций</w:t>
      </w:r>
      <w:proofErr w:type="gramEnd"/>
      <w:r w:rsidRPr="0081397D">
        <w:rPr>
          <w:rFonts w:eastAsia="Times New Roman"/>
          <w:color w:val="000000" w:themeColor="text1"/>
          <w:sz w:val="28"/>
        </w:rPr>
        <w:t xml:space="preserve"> </w:t>
      </w:r>
      <w:r w:rsidRPr="0081397D">
        <w:rPr>
          <w:rFonts w:eastAsia="Times New Roman"/>
          <w:color w:val="000000" w:themeColor="text1"/>
          <w:spacing w:val="9"/>
          <w:sz w:val="28"/>
        </w:rPr>
        <w:t xml:space="preserve">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Формирование</w:t>
      </w:r>
      <w:r w:rsidRPr="0081397D">
        <w:rPr>
          <w:rFonts w:eastAsia="Times New Roman"/>
          <w:color w:val="000000" w:themeColor="text1"/>
          <w:spacing w:val="11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 xml:space="preserve">эффективной 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стратегии </w:t>
      </w:r>
      <w:r w:rsidRPr="0081397D">
        <w:rPr>
          <w:rFonts w:eastAsia="Times New Roman"/>
          <w:color w:val="000000" w:themeColor="text1"/>
          <w:spacing w:val="-67"/>
          <w:sz w:val="28"/>
        </w:rPr>
        <w:t>о</w:t>
      </w:r>
      <w:r w:rsidRPr="0081397D">
        <w:rPr>
          <w:rFonts w:eastAsia="Times New Roman"/>
          <w:color w:val="000000" w:themeColor="text1"/>
          <w:sz w:val="28"/>
        </w:rPr>
        <w:t>рганизации (на примере...).</w:t>
      </w:r>
    </w:p>
    <w:p w:rsidR="00AD4D6C" w:rsidRPr="0081397D" w:rsidRDefault="00AD4D6C" w:rsidP="00AD4D6C">
      <w:pPr>
        <w:pStyle w:val="a3"/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Разработка оптимальной системы стратегического 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управления 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организацией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Разработка системы стратегического управления организацией 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на 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основе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сбалансированной системы показателей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2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2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 организацией на</w:t>
      </w:r>
      <w:r w:rsidRPr="0081397D">
        <w:rPr>
          <w:rFonts w:eastAsia="Times New Roman"/>
          <w:color w:val="000000" w:themeColor="text1"/>
          <w:spacing w:val="2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основе</w:t>
      </w:r>
      <w:r w:rsidRPr="0081397D">
        <w:rPr>
          <w:rFonts w:eastAsia="Times New Roman"/>
          <w:color w:val="000000" w:themeColor="text1"/>
          <w:spacing w:val="2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выделения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proofErr w:type="gramStart"/>
      <w:r w:rsidRPr="0081397D">
        <w:rPr>
          <w:rFonts w:eastAsia="Times New Roman"/>
          <w:color w:val="000000" w:themeColor="text1"/>
          <w:sz w:val="28"/>
        </w:rPr>
        <w:t>стратегических</w:t>
      </w:r>
      <w:proofErr w:type="gramEnd"/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бизнес-единиц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Формирование</w:t>
      </w:r>
      <w:r w:rsidRPr="0081397D">
        <w:rPr>
          <w:rFonts w:eastAsia="Times New Roman"/>
          <w:color w:val="000000" w:themeColor="text1"/>
          <w:sz w:val="28"/>
        </w:rPr>
        <w:tab/>
        <w:t>конкурентных преимуществ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Управление</w:t>
      </w:r>
      <w:r w:rsidRPr="0081397D">
        <w:rPr>
          <w:rFonts w:eastAsia="Times New Roman"/>
          <w:color w:val="000000" w:themeColor="text1"/>
          <w:spacing w:val="4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конкурентоспособностью продукции или услуг 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Оценка конкурентоспособности и формирование конкурентных преимуществ 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 организации и стимулирования продаж продукта или услуги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 маркетингового инструментария управления брендом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lastRenderedPageBreak/>
        <w:t>Разработка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нового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продукта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и</w:t>
      </w:r>
      <w:r w:rsidRPr="0081397D">
        <w:rPr>
          <w:rFonts w:eastAsia="Times New Roman"/>
          <w:color w:val="000000" w:themeColor="text1"/>
          <w:spacing w:val="-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вывод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его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на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рынок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эффективной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стратегии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финансовой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деятельностью</w:t>
      </w:r>
      <w:r w:rsidRPr="0081397D">
        <w:rPr>
          <w:rFonts w:eastAsia="Times New Roman"/>
          <w:color w:val="000000" w:themeColor="text1"/>
          <w:spacing w:val="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 системы управления финансовыми потоками 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Организация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производства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продукта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или </w:t>
      </w:r>
      <w:r w:rsidRPr="0081397D">
        <w:rPr>
          <w:rFonts w:eastAsia="Times New Roman"/>
          <w:color w:val="000000" w:themeColor="text1"/>
          <w:sz w:val="28"/>
        </w:rPr>
        <w:t>услуги</w:t>
      </w:r>
      <w:r w:rsidRPr="0081397D">
        <w:rPr>
          <w:rFonts w:eastAsia="Times New Roman"/>
          <w:color w:val="000000" w:themeColor="text1"/>
          <w:spacing w:val="-9"/>
          <w:sz w:val="28"/>
        </w:rPr>
        <w:t xml:space="preserve"> 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Создание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операционного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менеджмента в 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Построение и развитие логистической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Построение и развитие </w:t>
      </w:r>
      <w:r w:rsidRPr="0081397D">
        <w:rPr>
          <w:rFonts w:eastAsia="Times New Roman"/>
          <w:color w:val="000000" w:themeColor="text1"/>
          <w:spacing w:val="1"/>
          <w:sz w:val="28"/>
        </w:rPr>
        <w:t>с</w:t>
      </w:r>
      <w:r w:rsidRPr="0081397D">
        <w:rPr>
          <w:rFonts w:eastAsia="Times New Roman"/>
          <w:color w:val="000000" w:themeColor="text1"/>
          <w:sz w:val="28"/>
        </w:rPr>
        <w:t>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запасами 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Построение и развитие 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складского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хозяйства 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Построение и развитие транспортной службы в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pacing w:val="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Управление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производительностью</w:t>
      </w:r>
      <w:r w:rsidRPr="0081397D">
        <w:rPr>
          <w:rFonts w:eastAsia="Times New Roman"/>
          <w:color w:val="000000" w:themeColor="text1"/>
          <w:spacing w:val="-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труда в 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Оптимизация работы службы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персоналом</w:t>
      </w:r>
      <w:r w:rsidRPr="0081397D">
        <w:rPr>
          <w:rFonts w:eastAsia="Times New Roman"/>
          <w:color w:val="000000" w:themeColor="text1"/>
          <w:spacing w:val="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Создание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в организации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внутрифирменного обучения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повышения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квалификации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кадров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Анализ использования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зарубежной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практики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эффективных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человеческими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ресурсами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в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 …..).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 рекомендаций по организации социального партнерства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корпоративной социальной ответственности отечественного бизнеса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 процесса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реструктуризации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системы </w:t>
      </w:r>
      <w:r w:rsidRPr="0081397D">
        <w:rPr>
          <w:rFonts w:eastAsia="Times New Roman"/>
          <w:color w:val="000000" w:themeColor="text1"/>
          <w:sz w:val="28"/>
        </w:rPr>
        <w:t>антикризисного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 в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 конкретной организации).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1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рекомендаций</w:t>
      </w:r>
      <w:r w:rsidRPr="0081397D">
        <w:rPr>
          <w:rFonts w:eastAsia="Times New Roman"/>
          <w:color w:val="000000" w:themeColor="text1"/>
          <w:spacing w:val="1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по</w:t>
      </w:r>
      <w:r w:rsidRPr="0081397D">
        <w:rPr>
          <w:rFonts w:eastAsia="Times New Roman"/>
          <w:color w:val="000000" w:themeColor="text1"/>
          <w:spacing w:val="1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повышению</w:t>
      </w:r>
      <w:r w:rsidRPr="0081397D">
        <w:rPr>
          <w:rFonts w:eastAsia="Times New Roman"/>
          <w:color w:val="000000" w:themeColor="text1"/>
          <w:spacing w:val="1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эффективности</w:t>
      </w:r>
      <w:r w:rsidRPr="0081397D">
        <w:rPr>
          <w:rFonts w:eastAsia="Times New Roman"/>
          <w:color w:val="000000" w:themeColor="text1"/>
          <w:spacing w:val="1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управления организацией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Повышение 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инвестиционной 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привлекательности</w:t>
      </w:r>
      <w:r w:rsidRPr="0081397D">
        <w:rPr>
          <w:rFonts w:eastAsia="Times New Roman"/>
          <w:color w:val="000000" w:themeColor="text1"/>
          <w:spacing w:val="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проекта</w:t>
      </w:r>
      <w:r w:rsidRPr="0081397D">
        <w:rPr>
          <w:rFonts w:eastAsia="Times New Roman"/>
          <w:color w:val="000000" w:themeColor="text1"/>
          <w:spacing w:val="-3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SMM-стратегии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стратегии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внешнеэкономической деятельности 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Совершенствование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инновационной</w:t>
      </w:r>
      <w:r w:rsidRPr="0081397D">
        <w:rPr>
          <w:rFonts w:eastAsia="Times New Roman"/>
          <w:color w:val="000000" w:themeColor="text1"/>
          <w:spacing w:val="-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стратегии</w:t>
      </w:r>
      <w:r w:rsidRPr="0081397D">
        <w:rPr>
          <w:rFonts w:eastAsia="Times New Roman"/>
          <w:color w:val="000000" w:themeColor="text1"/>
          <w:spacing w:val="-9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системы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proofErr w:type="spellStart"/>
      <w:r w:rsidRPr="0081397D">
        <w:rPr>
          <w:rFonts w:eastAsia="Times New Roman"/>
          <w:color w:val="000000" w:themeColor="text1"/>
          <w:sz w:val="28"/>
        </w:rPr>
        <w:t>digital</w:t>
      </w:r>
      <w:proofErr w:type="spellEnd"/>
      <w:r w:rsidRPr="0081397D">
        <w:rPr>
          <w:rFonts w:eastAsia="Times New Roman"/>
          <w:color w:val="000000" w:themeColor="text1"/>
          <w:sz w:val="28"/>
        </w:rPr>
        <w:t>-коммуникаций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стратегии</w:t>
      </w:r>
      <w:r w:rsidRPr="0081397D">
        <w:rPr>
          <w:rFonts w:eastAsia="Times New Roman"/>
          <w:color w:val="000000" w:themeColor="text1"/>
          <w:spacing w:val="-6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продвижения</w:t>
      </w:r>
      <w:r w:rsidRPr="0081397D">
        <w:rPr>
          <w:rFonts w:eastAsia="Times New Roman"/>
          <w:color w:val="000000" w:themeColor="text1"/>
          <w:spacing w:val="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нового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продукта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на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рынок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lastRenderedPageBreak/>
        <w:t>Разработка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мероприятий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по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повышению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качества</w:t>
      </w:r>
      <w:r w:rsidRPr="0081397D">
        <w:rPr>
          <w:rFonts w:eastAsia="Times New Roman"/>
          <w:color w:val="000000" w:themeColor="text1"/>
          <w:spacing w:val="-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услуг</w:t>
      </w:r>
      <w:r w:rsidRPr="0081397D">
        <w:rPr>
          <w:rFonts w:eastAsia="Times New Roman"/>
          <w:color w:val="000000" w:themeColor="text1"/>
          <w:spacing w:val="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организаций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стратегии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цифровизации</w:t>
      </w:r>
      <w:r w:rsidRPr="0081397D">
        <w:rPr>
          <w:rFonts w:eastAsia="Times New Roman"/>
          <w:color w:val="000000" w:themeColor="text1"/>
          <w:spacing w:val="-8"/>
          <w:sz w:val="28"/>
        </w:rPr>
        <w:t xml:space="preserve">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 xml:space="preserve">Использование </w:t>
      </w:r>
      <w:r w:rsidRPr="0081397D">
        <w:rPr>
          <w:rFonts w:eastAsia="Times New Roman"/>
          <w:color w:val="000000" w:themeColor="text1"/>
          <w:spacing w:val="14"/>
          <w:sz w:val="28"/>
        </w:rPr>
        <w:t>и</w:t>
      </w:r>
      <w:r w:rsidRPr="0081397D">
        <w:rPr>
          <w:rFonts w:eastAsia="Times New Roman"/>
          <w:color w:val="000000" w:themeColor="text1"/>
          <w:sz w:val="28"/>
        </w:rPr>
        <w:t>скусственного</w:t>
      </w:r>
      <w:r w:rsidRPr="0081397D">
        <w:rPr>
          <w:rFonts w:eastAsia="Times New Roman"/>
          <w:color w:val="000000" w:themeColor="text1"/>
          <w:spacing w:val="5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интеллекта</w:t>
      </w:r>
      <w:r w:rsidRPr="0081397D">
        <w:rPr>
          <w:rFonts w:eastAsia="Times New Roman"/>
          <w:color w:val="000000" w:themeColor="text1"/>
          <w:spacing w:val="52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как</w:t>
      </w:r>
      <w:r w:rsidRPr="0081397D">
        <w:rPr>
          <w:rFonts w:eastAsia="Times New Roman"/>
          <w:color w:val="000000" w:themeColor="text1"/>
          <w:spacing w:val="50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инструмента</w:t>
      </w:r>
      <w:r w:rsidRPr="0081397D">
        <w:rPr>
          <w:rFonts w:eastAsia="Times New Roman"/>
          <w:color w:val="000000" w:themeColor="text1"/>
          <w:spacing w:val="51"/>
          <w:sz w:val="28"/>
        </w:rPr>
        <w:t xml:space="preserve"> </w:t>
      </w:r>
      <w:proofErr w:type="gramStart"/>
      <w:r w:rsidRPr="0081397D">
        <w:rPr>
          <w:rFonts w:eastAsia="Times New Roman"/>
          <w:color w:val="000000" w:themeColor="text1"/>
          <w:sz w:val="28"/>
        </w:rPr>
        <w:t>бизнес-инноваций</w:t>
      </w:r>
      <w:proofErr w:type="gramEnd"/>
      <w:r w:rsidRPr="0081397D">
        <w:rPr>
          <w:rFonts w:eastAsia="Times New Roman"/>
          <w:color w:val="000000" w:themeColor="text1"/>
          <w:spacing w:val="50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-6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инновационной</w:t>
      </w:r>
      <w:r w:rsidRPr="0081397D">
        <w:rPr>
          <w:rFonts w:eastAsia="Times New Roman"/>
          <w:color w:val="000000" w:themeColor="text1"/>
          <w:spacing w:val="-1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деятельности 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Совершенствование технологии управления цепями поставок 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Совершенствование системы управления логистикой в организации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  <w:szCs w:val="28"/>
        </w:rPr>
        <w:t xml:space="preserve">Совершенствование системы управления </w:t>
      </w:r>
      <w:r w:rsidRPr="0081397D">
        <w:rPr>
          <w:rFonts w:eastAsia="Times New Roman"/>
          <w:color w:val="000000" w:themeColor="text1"/>
          <w:sz w:val="28"/>
        </w:rPr>
        <w:t>транспортировкой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и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транспортной</w:t>
      </w:r>
      <w:r w:rsidRPr="0081397D">
        <w:rPr>
          <w:rFonts w:eastAsia="Times New Roman"/>
          <w:color w:val="000000" w:themeColor="text1"/>
          <w:spacing w:val="-7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 xml:space="preserve">инфраструктурой </w:t>
      </w:r>
      <w:r w:rsidRPr="0081397D">
        <w:rPr>
          <w:rFonts w:eastAsia="Times New Roman"/>
          <w:color w:val="000000" w:themeColor="text1"/>
          <w:sz w:val="28"/>
          <w:szCs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(на примере...).</w:t>
      </w:r>
    </w:p>
    <w:p w:rsidR="00AD4D6C" w:rsidRPr="0081397D" w:rsidRDefault="00AD4D6C" w:rsidP="00AD4D6C">
      <w:pPr>
        <w:widowControl w:val="0"/>
        <w:numPr>
          <w:ilvl w:val="0"/>
          <w:numId w:val="1"/>
        </w:numPr>
        <w:tabs>
          <w:tab w:val="left" w:pos="1027"/>
        </w:tabs>
        <w:autoSpaceDE w:val="0"/>
        <w:autoSpaceDN w:val="0"/>
        <w:ind w:left="0" w:firstLine="1026"/>
        <w:jc w:val="both"/>
        <w:rPr>
          <w:rFonts w:eastAsia="Times New Roman"/>
          <w:color w:val="000000" w:themeColor="text1"/>
          <w:sz w:val="28"/>
        </w:rPr>
      </w:pPr>
      <w:r w:rsidRPr="0081397D">
        <w:rPr>
          <w:rFonts w:eastAsia="Times New Roman"/>
          <w:color w:val="000000" w:themeColor="text1"/>
          <w:sz w:val="28"/>
        </w:rPr>
        <w:t>Разработка комплексной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логистической</w:t>
      </w:r>
      <w:r w:rsidRPr="0081397D">
        <w:rPr>
          <w:rFonts w:eastAsia="Times New Roman"/>
          <w:color w:val="000000" w:themeColor="text1"/>
          <w:spacing w:val="-4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сбытовой</w:t>
      </w:r>
      <w:r w:rsidRPr="0081397D">
        <w:rPr>
          <w:rFonts w:eastAsia="Times New Roman"/>
          <w:color w:val="000000" w:themeColor="text1"/>
          <w:spacing w:val="-5"/>
          <w:sz w:val="28"/>
        </w:rPr>
        <w:t xml:space="preserve"> </w:t>
      </w:r>
      <w:r w:rsidRPr="0081397D">
        <w:rPr>
          <w:rFonts w:eastAsia="Times New Roman"/>
          <w:color w:val="000000" w:themeColor="text1"/>
          <w:sz w:val="28"/>
        </w:rPr>
        <w:t>цепи (на примере...).</w:t>
      </w:r>
    </w:p>
    <w:p w:rsidR="00AD4D6C" w:rsidRPr="0081397D" w:rsidRDefault="00AD4D6C" w:rsidP="00AD4D6C">
      <w:pPr>
        <w:spacing w:line="360" w:lineRule="auto"/>
        <w:ind w:firstLine="709"/>
        <w:rPr>
          <w:color w:val="000000" w:themeColor="text1"/>
        </w:rPr>
      </w:pPr>
    </w:p>
    <w:p w:rsidR="00AD4D6C" w:rsidRPr="00410BA6" w:rsidRDefault="00AD4D6C" w:rsidP="00AD4D6C">
      <w:pPr>
        <w:ind w:firstLine="709"/>
        <w:jc w:val="both"/>
        <w:rPr>
          <w:rFonts w:eastAsiaTheme="minorHAnsi"/>
          <w:i/>
          <w:color w:val="000000" w:themeColor="text1"/>
          <w:sz w:val="28"/>
          <w:szCs w:val="28"/>
        </w:rPr>
      </w:pPr>
      <w:r w:rsidRPr="00410BA6">
        <w:rPr>
          <w:rFonts w:eastAsiaTheme="minorHAnsi"/>
          <w:i/>
          <w:color w:val="000000" w:themeColor="text1"/>
          <w:sz w:val="28"/>
          <w:szCs w:val="28"/>
        </w:rPr>
        <w:t>Инициативная тема с обоснованием целесообразности ее разработки по согласованию с заведующим кафедрой.</w:t>
      </w:r>
    </w:p>
    <w:p w:rsidR="00A10845" w:rsidRDefault="00A10845">
      <w:bookmarkStart w:id="0" w:name="_GoBack"/>
      <w:bookmarkEnd w:id="0"/>
    </w:p>
    <w:sectPr w:rsidR="00A10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4060F"/>
    <w:multiLevelType w:val="hybridMultilevel"/>
    <w:tmpl w:val="1962370C"/>
    <w:lvl w:ilvl="0" w:tplc="31F03BD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664"/>
    <w:rsid w:val="00A10845"/>
    <w:rsid w:val="00AD4D6C"/>
    <w:rsid w:val="00EE7B20"/>
    <w:rsid w:val="00F2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6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D6C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D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699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Гредякина Мария</dc:creator>
  <cp:keywords/>
  <dc:description/>
  <cp:lastModifiedBy>Гредякина Мария</cp:lastModifiedBy>
  <cp:revision>2</cp:revision>
  <dcterms:created xsi:type="dcterms:W3CDTF">2026-04-09T12:18:00Z</dcterms:created>
  <dcterms:modified xsi:type="dcterms:W3CDTF">2026-04-09T12:19:00Z</dcterms:modified>
</cp:coreProperties>
</file>