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908" w:rsidRDefault="00372908" w:rsidP="00372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Практики, п</w:t>
      </w:r>
      <w:r w:rsidRPr="00250323">
        <w:rPr>
          <w:rFonts w:ascii="Times New Roman" w:hAnsi="Times New Roman" w:cs="Times New Roman"/>
          <w:sz w:val="24"/>
          <w:szCs w:val="24"/>
        </w:rPr>
        <w:t>редусмотренные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908" w:rsidRDefault="00372908" w:rsidP="00372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372908" w:rsidRDefault="00372908" w:rsidP="00372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47.04.01 Философия, </w:t>
      </w:r>
    </w:p>
    <w:p w:rsidR="00372908" w:rsidRDefault="00372908" w:rsidP="00372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«Философия управления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72908" w:rsidRDefault="00372908" w:rsidP="00372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года приема </w:t>
      </w:r>
    </w:p>
    <w:p w:rsidR="00372908" w:rsidRDefault="00372908" w:rsidP="00372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2908" w:rsidRDefault="00372908" w:rsidP="003729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Типы учебной практики</w:t>
      </w:r>
    </w:p>
    <w:p w:rsidR="00372908" w:rsidRDefault="00372908" w:rsidP="00372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1.Учебная практика: </w:t>
      </w:r>
      <w:r w:rsidRPr="006338EB">
        <w:rPr>
          <w:rFonts w:ascii="Times New Roman" w:hAnsi="Times New Roman" w:cs="Times New Roman"/>
          <w:sz w:val="24"/>
          <w:szCs w:val="24"/>
        </w:rPr>
        <w:t>научно-исследовательская работа (получение первичных навыков научно-исследовательской работы)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908" w:rsidRDefault="00372908" w:rsidP="00372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Типы производственной практики</w:t>
      </w:r>
      <w:r w:rsidRPr="00476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908" w:rsidRDefault="00372908" w:rsidP="00372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1.Производственная практика: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едагогическая практика </w:t>
      </w:r>
    </w:p>
    <w:p w:rsidR="00372908" w:rsidRDefault="00372908" w:rsidP="00372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</w:t>
      </w:r>
      <w:r>
        <w:rPr>
          <w:rFonts w:ascii="Times New Roman" w:hAnsi="Times New Roman" w:cs="Times New Roman"/>
          <w:sz w:val="24"/>
          <w:szCs w:val="24"/>
        </w:rPr>
        <w:t>роизводственная практика</w:t>
      </w:r>
      <w:r>
        <w:rPr>
          <w:rFonts w:ascii="Times New Roman" w:hAnsi="Times New Roman" w:cs="Times New Roman"/>
          <w:sz w:val="24"/>
          <w:szCs w:val="24"/>
        </w:rPr>
        <w:t xml:space="preserve">: преддипломная практика </w:t>
      </w:r>
    </w:p>
    <w:p w:rsidR="00BC1C51" w:rsidRDefault="00372908" w:rsidP="00372908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3.П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роизводственная практика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научно-ис</w:t>
      </w:r>
      <w:r>
        <w:rPr>
          <w:rFonts w:ascii="Times New Roman" w:hAnsi="Times New Roman" w:cs="Times New Roman"/>
          <w:sz w:val="24"/>
          <w:szCs w:val="24"/>
        </w:rPr>
        <w:t xml:space="preserve">следовательская работа </w:t>
      </w:r>
    </w:p>
    <w:sectPr w:rsidR="00BC1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1F"/>
    <w:rsid w:val="0013561F"/>
    <w:rsid w:val="00372908"/>
    <w:rsid w:val="00BC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D0BA"/>
  <w15:chartTrackingRefBased/>
  <w15:docId w15:val="{A6F24D45-8CD6-4A67-A56A-76030013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Хусяинова Вера Михайловна</dc:creator>
  <cp:keywords/>
  <dc:description/>
  <cp:lastModifiedBy>Хусяинова Вера Михайловна</cp:lastModifiedBy>
  <cp:revision>3</cp:revision>
  <dcterms:created xsi:type="dcterms:W3CDTF">2025-04-18T07:55:00Z</dcterms:created>
  <dcterms:modified xsi:type="dcterms:W3CDTF">2025-04-18T07:59:00Z</dcterms:modified>
</cp:coreProperties>
</file>