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F16C20">
        <w:rPr>
          <w:rFonts w:ascii="Times New Roman" w:hAnsi="Times New Roman" w:cs="Times New Roman"/>
          <w:sz w:val="24"/>
          <w:szCs w:val="24"/>
        </w:rPr>
        <w:t>Экономика и финансы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F16C20">
        <w:rPr>
          <w:rFonts w:ascii="Times New Roman" w:hAnsi="Times New Roman" w:cs="Times New Roman"/>
          <w:sz w:val="24"/>
          <w:szCs w:val="24"/>
        </w:rPr>
        <w:t>Государственные и муниципальные финансы»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F16C20">
        <w:rPr>
          <w:rFonts w:ascii="Times New Roman" w:hAnsi="Times New Roman" w:cs="Times New Roman"/>
          <w:sz w:val="24"/>
          <w:szCs w:val="24"/>
        </w:rPr>
        <w:t>38.</w:t>
      </w:r>
      <w:r w:rsidR="00A17217">
        <w:rPr>
          <w:rFonts w:ascii="Times New Roman" w:hAnsi="Times New Roman" w:cs="Times New Roman"/>
          <w:sz w:val="24"/>
          <w:szCs w:val="24"/>
        </w:rPr>
        <w:t>03.0</w:t>
      </w:r>
      <w:r w:rsidR="00F16C20">
        <w:rPr>
          <w:rFonts w:ascii="Times New Roman" w:hAnsi="Times New Roman" w:cs="Times New Roman"/>
          <w:sz w:val="24"/>
          <w:szCs w:val="24"/>
        </w:rPr>
        <w:t>1 Экономика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A3208E" w:rsidRPr="00A3208E" w:rsidRDefault="00A3208E" w:rsidP="00A320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3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практика: ознакомительная практика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97448"/>
    <w:multiLevelType w:val="hybridMultilevel"/>
    <w:tmpl w:val="3734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4D7453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3208E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16C20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30E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Васильева Светлана Викторовна</cp:lastModifiedBy>
  <cp:revision>2</cp:revision>
  <dcterms:created xsi:type="dcterms:W3CDTF">2025-04-18T10:14:00Z</dcterms:created>
  <dcterms:modified xsi:type="dcterms:W3CDTF">2025-04-18T10:14:00Z</dcterms:modified>
</cp:coreProperties>
</file>