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161EA768" w:rsidR="004B35E0" w:rsidRPr="0067387C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67387C">
        <w:rPr>
          <w:rFonts w:ascii="Times New Roman" w:hAnsi="Times New Roman" w:cs="Times New Roman"/>
          <w:b/>
          <w:sz w:val="28"/>
          <w:szCs w:val="28"/>
        </w:rPr>
        <w:t>31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6C3CC496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67387C">
        <w:rPr>
          <w:rFonts w:ascii="Times New Roman" w:hAnsi="Times New Roman" w:cs="Times New Roman"/>
          <w:sz w:val="28"/>
          <w:szCs w:val="28"/>
        </w:rPr>
        <w:t xml:space="preserve"> Писарева Глеба Сергеевича 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358A0EA0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67387C">
        <w:rPr>
          <w:rFonts w:ascii="Times New Roman" w:hAnsi="Times New Roman" w:cs="Times New Roman"/>
          <w:sz w:val="28"/>
          <w:szCs w:val="28"/>
        </w:rPr>
        <w:t>не удовлетворять.</w:t>
      </w:r>
    </w:p>
    <w:p w14:paraId="0C5FD5E3" w14:textId="03639728" w:rsidR="0067387C" w:rsidRDefault="0067387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 события поделены на группы неверно.</w:t>
      </w:r>
    </w:p>
    <w:p w14:paraId="1EAA7BB3" w14:textId="1AFA9D07" w:rsidR="0067387C" w:rsidRDefault="0067387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4.2 и 4.3 выполнены неверно.</w:t>
      </w:r>
    </w:p>
    <w:p w14:paraId="1B66E113" w14:textId="189B5315" w:rsidR="0067387C" w:rsidRDefault="0067387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8.1 правильно указаны только 2 позиции.</w:t>
      </w:r>
    </w:p>
    <w:p w14:paraId="19CF08B9" w14:textId="0D68B898" w:rsidR="0067387C" w:rsidRDefault="0067387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9 нет ни одного правильного ответа.</w:t>
      </w:r>
    </w:p>
    <w:p w14:paraId="057E480F" w14:textId="7566328D" w:rsidR="0067387C" w:rsidRDefault="0067387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12 нет оснований для дополнения баллов.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67387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67387C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2022-02-19T15:43:00Z</dcterms:created>
  <dcterms:modified xsi:type="dcterms:W3CDTF">2022-02-19T15:43:00Z</dcterms:modified>
</cp:coreProperties>
</file>