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F590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5272E4">
        <w:rPr>
          <w:rFonts w:ascii="Times New Roman" w:hAnsi="Times New Roman" w:cs="Times New Roman"/>
          <w:sz w:val="24"/>
          <w:szCs w:val="24"/>
        </w:rPr>
        <w:t>Бизнес и корпоративные финансы</w:t>
      </w:r>
      <w:r w:rsidR="005F590D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5272E4">
        <w:rPr>
          <w:rFonts w:ascii="Times New Roman" w:hAnsi="Times New Roman" w:cs="Times New Roman"/>
          <w:sz w:val="24"/>
          <w:szCs w:val="24"/>
        </w:rPr>
        <w:t>Бизнес и корпоративные финансы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973579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F3196B">
        <w:rPr>
          <w:rFonts w:ascii="Times New Roman" w:hAnsi="Times New Roman" w:cs="Times New Roman"/>
          <w:sz w:val="24"/>
          <w:szCs w:val="24"/>
        </w:rPr>
        <w:t>202</w:t>
      </w:r>
      <w:r w:rsidR="00F3196B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214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 бизнеса в различных сегментах экономики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Инвестиции</w:t>
      </w:r>
    </w:p>
    <w:p w:rsidR="002F1323" w:rsidRPr="002F1323" w:rsidRDefault="000E19C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Налогообложение </w:t>
      </w:r>
      <w:r w:rsidR="002F1323" w:rsidRPr="002F1323">
        <w:rPr>
          <w:rFonts w:ascii="Times New Roman" w:hAnsi="Times New Roman" w:cs="Times New Roman"/>
          <w:sz w:val="24"/>
          <w:szCs w:val="24"/>
        </w:rPr>
        <w:t>организаций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Финансовое планирование и бюджетирование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Финансовая политика корпораций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Оперативная финансовая работа в корпорации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Планирование и оптимизация денежных потоков в компании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Анализ данных на языке R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Экономика впечатлений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Деловой язык и межкультурные коммуникации в профессиональной деятельности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Риски корпоративного мошенничества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Управление рисками в корпорациях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lastRenderedPageBreak/>
        <w:t>Экологические риски и их регулирование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Информационная безопасность хозяйствующих субъектов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Анализ эффективности бизнеса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Инвестиционный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Оценка бизнеса в цифровой экономике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Оценка активов корпорации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Управление стоимостью компании</w:t>
      </w:r>
    </w:p>
    <w:p w:rsidR="00E26268" w:rsidRPr="00E26268" w:rsidRDefault="00E26268" w:rsidP="00E262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268">
        <w:rPr>
          <w:rFonts w:ascii="Times New Roman" w:hAnsi="Times New Roman" w:cs="Times New Roman"/>
          <w:sz w:val="24"/>
          <w:szCs w:val="24"/>
        </w:rPr>
        <w:t>Финансовая среда организации</w:t>
      </w:r>
    </w:p>
    <w:p w:rsidR="00E26268" w:rsidRPr="00E26268" w:rsidRDefault="00E26268" w:rsidP="00E262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268">
        <w:rPr>
          <w:rFonts w:ascii="Times New Roman" w:hAnsi="Times New Roman" w:cs="Times New Roman"/>
          <w:sz w:val="24"/>
          <w:szCs w:val="24"/>
        </w:rPr>
        <w:t>Проектное финансирование</w:t>
      </w:r>
    </w:p>
    <w:p w:rsidR="002F1323" w:rsidRDefault="00E26268" w:rsidP="00E262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268">
        <w:rPr>
          <w:rFonts w:ascii="Times New Roman" w:hAnsi="Times New Roman" w:cs="Times New Roman"/>
          <w:sz w:val="24"/>
          <w:szCs w:val="24"/>
        </w:rPr>
        <w:t>Экологическая экономика</w:t>
      </w:r>
    </w:p>
    <w:p w:rsidR="00E26268" w:rsidRPr="00E26268" w:rsidRDefault="00E26268" w:rsidP="00E262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268">
        <w:rPr>
          <w:rFonts w:ascii="Times New Roman" w:hAnsi="Times New Roman" w:cs="Times New Roman"/>
          <w:sz w:val="24"/>
          <w:szCs w:val="24"/>
        </w:rPr>
        <w:t>Реорганизация бизнеса: слияния и поглощения</w:t>
      </w:r>
    </w:p>
    <w:p w:rsidR="00E26268" w:rsidRPr="00E26268" w:rsidRDefault="00E26268" w:rsidP="00E262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268">
        <w:rPr>
          <w:rFonts w:ascii="Times New Roman" w:hAnsi="Times New Roman" w:cs="Times New Roman"/>
          <w:sz w:val="24"/>
          <w:szCs w:val="24"/>
        </w:rPr>
        <w:t>Дивидендная политика корпораций</w:t>
      </w:r>
    </w:p>
    <w:p w:rsidR="00E26268" w:rsidRDefault="00E26268" w:rsidP="00E262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268">
        <w:rPr>
          <w:rFonts w:ascii="Times New Roman" w:hAnsi="Times New Roman" w:cs="Times New Roman"/>
          <w:sz w:val="24"/>
          <w:szCs w:val="24"/>
        </w:rPr>
        <w:t>Венчурный бизнес и его финансирование</w:t>
      </w: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E19C3"/>
    <w:rsid w:val="00214B2F"/>
    <w:rsid w:val="00250323"/>
    <w:rsid w:val="002F1323"/>
    <w:rsid w:val="00473705"/>
    <w:rsid w:val="0049169C"/>
    <w:rsid w:val="00514F26"/>
    <w:rsid w:val="005272E4"/>
    <w:rsid w:val="005464FA"/>
    <w:rsid w:val="005F590D"/>
    <w:rsid w:val="005F6382"/>
    <w:rsid w:val="007F3B7B"/>
    <w:rsid w:val="00854CF9"/>
    <w:rsid w:val="00892523"/>
    <w:rsid w:val="008A2CDE"/>
    <w:rsid w:val="00973579"/>
    <w:rsid w:val="0098039A"/>
    <w:rsid w:val="00AF0767"/>
    <w:rsid w:val="00B61F2B"/>
    <w:rsid w:val="00B850C5"/>
    <w:rsid w:val="00DF479A"/>
    <w:rsid w:val="00E26268"/>
    <w:rsid w:val="00EA1C53"/>
    <w:rsid w:val="00F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58B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12</cp:revision>
  <dcterms:created xsi:type="dcterms:W3CDTF">2024-03-27T06:51:00Z</dcterms:created>
  <dcterms:modified xsi:type="dcterms:W3CDTF">2026-04-23T10:46:00Z</dcterms:modified>
</cp:coreProperties>
</file>