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14B1" w14:textId="77777777" w:rsidR="00CB1A3D" w:rsidRDefault="00E80783" w:rsidP="004322F4">
      <w:pPr>
        <w:widowControl w:val="0"/>
        <w:suppressAutoHyphens w:val="0"/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4AAFC735" w14:textId="77777777" w:rsidR="00CB1A3D" w:rsidRDefault="00E80783" w:rsidP="004322F4">
      <w:pPr>
        <w:widowControl w:val="0"/>
        <w:suppressAutoHyphens w:val="0"/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высшего образования</w:t>
      </w:r>
    </w:p>
    <w:p w14:paraId="547A0E39" w14:textId="77777777" w:rsidR="00CB1A3D" w:rsidRDefault="00E80783" w:rsidP="004322F4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698095F8" w14:textId="77777777" w:rsidR="00CB1A3D" w:rsidRDefault="00E80783" w:rsidP="004322F4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5062F34" w14:textId="77777777" w:rsidR="00CB1A3D" w:rsidRDefault="00E80783" w:rsidP="004322F4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94D84C7" w14:textId="77777777" w:rsidR="00CB1A3D" w:rsidRDefault="00CB1A3D" w:rsidP="004322F4">
      <w:pPr>
        <w:widowControl w:val="0"/>
        <w:suppressAutoHyphens w:val="0"/>
        <w:jc w:val="center"/>
        <w:rPr>
          <w:b/>
          <w:bCs/>
          <w:sz w:val="28"/>
          <w:szCs w:val="28"/>
        </w:rPr>
      </w:pPr>
    </w:p>
    <w:p w14:paraId="0DEBAA8D" w14:textId="77777777" w:rsidR="00CB1A3D" w:rsidRDefault="00E80783" w:rsidP="004322F4">
      <w:pPr>
        <w:widowControl w:val="0"/>
        <w:suppressAutoHyphens w:val="0"/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14:paraId="24FA980D" w14:textId="77777777" w:rsidR="00CB1A3D" w:rsidRDefault="00E80783" w:rsidP="004322F4">
      <w:pPr>
        <w:widowControl w:val="0"/>
        <w:suppressAutoHyphens w:val="0"/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CB1A3D" w14:paraId="71E83026" w14:textId="77777777">
        <w:tc>
          <w:tcPr>
            <w:tcW w:w="5279" w:type="dxa"/>
          </w:tcPr>
          <w:p w14:paraId="3CA7E05F" w14:textId="77777777" w:rsidR="00CB1A3D" w:rsidRDefault="00E80783" w:rsidP="004322F4">
            <w:pPr>
              <w:widowControl w:val="0"/>
              <w:tabs>
                <w:tab w:val="right" w:pos="5064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ab/>
            </w:r>
          </w:p>
          <w:p w14:paraId="0F577874" w14:textId="77777777" w:rsidR="00CB1A3D" w:rsidRDefault="00CB1A3D" w:rsidP="004322F4">
            <w:pPr>
              <w:widowControl w:val="0"/>
              <w:suppressAutoHyphens w:val="0"/>
              <w:rPr>
                <w:sz w:val="28"/>
                <w:szCs w:val="28"/>
              </w:rPr>
            </w:pPr>
          </w:p>
          <w:p w14:paraId="29B4A8BF" w14:textId="77777777" w:rsidR="00CB1A3D" w:rsidRDefault="00E80783" w:rsidP="004322F4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</w:tcPr>
          <w:p w14:paraId="12BA807B" w14:textId="77777777" w:rsidR="00CB1A3D" w:rsidRDefault="00CB1A3D" w:rsidP="004322F4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14:paraId="17DFA10A" w14:textId="77777777" w:rsidR="00CB1A3D" w:rsidRDefault="00CB1A3D" w:rsidP="004322F4">
            <w:pPr>
              <w:widowControl w:val="0"/>
              <w:suppressAutoHyphens w:val="0"/>
              <w:rPr>
                <w:sz w:val="28"/>
                <w:szCs w:val="28"/>
              </w:rPr>
            </w:pPr>
          </w:p>
          <w:p w14:paraId="7931B281" w14:textId="77777777" w:rsidR="00CB1A3D" w:rsidRDefault="00E80783" w:rsidP="004322F4">
            <w:pPr>
              <w:widowControl w:val="0"/>
              <w:suppressAutoHyphens w:val="0"/>
              <w:spacing w:line="360" w:lineRule="auto"/>
              <w:ind w:right="-29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 </w:t>
            </w:r>
            <w:r>
              <w:rPr>
                <w:bCs/>
                <w:sz w:val="28"/>
                <w:szCs w:val="28"/>
              </w:rPr>
              <w:t>УТВЕРЖДАЮ</w:t>
            </w:r>
          </w:p>
          <w:p w14:paraId="3FEBF9E0" w14:textId="77777777" w:rsidR="00E61314" w:rsidRDefault="00E80783" w:rsidP="00E61314">
            <w:pPr>
              <w:widowControl w:val="0"/>
              <w:suppressAutoHyphens w:val="0"/>
              <w:spacing w:line="360" w:lineRule="auto"/>
              <w:ind w:left="81" w:right="-2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Проректор по учебной и        методической работе</w:t>
            </w:r>
          </w:p>
          <w:p w14:paraId="668DBB82" w14:textId="76D77778" w:rsidR="00CB1A3D" w:rsidRDefault="00E61314" w:rsidP="00E61314">
            <w:pPr>
              <w:widowControl w:val="0"/>
              <w:suppressAutoHyphens w:val="0"/>
              <w:spacing w:line="360" w:lineRule="auto"/>
              <w:ind w:left="81" w:right="-2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E80783">
              <w:rPr>
                <w:sz w:val="28"/>
                <w:szCs w:val="28"/>
              </w:rPr>
              <w:t>Е.А. Каменева</w:t>
            </w:r>
          </w:p>
          <w:p w14:paraId="665F5261" w14:textId="5673FCAE" w:rsidR="00CB1A3D" w:rsidRDefault="00E80783" w:rsidP="00E61314">
            <w:pPr>
              <w:widowControl w:val="0"/>
              <w:tabs>
                <w:tab w:val="left" w:pos="1875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</w:t>
            </w:r>
            <w:r w:rsidR="00E61314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» </w:t>
            </w:r>
            <w:r w:rsidR="00A2014B">
              <w:rPr>
                <w:sz w:val="28"/>
                <w:szCs w:val="28"/>
              </w:rPr>
              <w:t xml:space="preserve"> </w:t>
            </w:r>
            <w:r w:rsidR="00E61314">
              <w:rPr>
                <w:sz w:val="28"/>
                <w:szCs w:val="28"/>
              </w:rPr>
              <w:t>апреля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202</w:t>
            </w:r>
            <w:r w:rsidR="00A2014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738C04A2" w14:textId="77777777" w:rsidR="00CB1A3D" w:rsidRDefault="00CB1A3D" w:rsidP="004322F4">
      <w:pPr>
        <w:widowControl w:val="0"/>
        <w:suppressAutoHyphens w:val="0"/>
        <w:spacing w:line="360" w:lineRule="auto"/>
        <w:jc w:val="center"/>
        <w:rPr>
          <w:sz w:val="28"/>
          <w:szCs w:val="28"/>
        </w:rPr>
      </w:pPr>
    </w:p>
    <w:p w14:paraId="5D9AAB2B" w14:textId="77777777" w:rsidR="00CB1A3D" w:rsidRDefault="00CB1A3D" w:rsidP="004322F4">
      <w:pPr>
        <w:widowControl w:val="0"/>
        <w:suppressAutoHyphens w:val="0"/>
        <w:spacing w:line="360" w:lineRule="auto"/>
        <w:jc w:val="center"/>
        <w:rPr>
          <w:sz w:val="28"/>
          <w:szCs w:val="28"/>
        </w:rPr>
      </w:pPr>
    </w:p>
    <w:p w14:paraId="11A57541" w14:textId="77777777" w:rsidR="00CB1A3D" w:rsidRDefault="00E80783" w:rsidP="004322F4">
      <w:pPr>
        <w:widowControl w:val="0"/>
        <w:suppressAutoHyphens w:val="0"/>
        <w:spacing w:line="360" w:lineRule="auto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Сигарев А.В.</w:t>
      </w:r>
    </w:p>
    <w:p w14:paraId="138FEFEB" w14:textId="77777777" w:rsidR="00CB1A3D" w:rsidRDefault="00E80783" w:rsidP="004322F4">
      <w:pPr>
        <w:widowControl w:val="0"/>
        <w:suppressAutoHyphens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БюджетнОЕ ФИнансирование и инвестиции</w:t>
      </w:r>
    </w:p>
    <w:p w14:paraId="13F3D1C8" w14:textId="77777777" w:rsidR="00CB1A3D" w:rsidRDefault="00CB1A3D" w:rsidP="004322F4">
      <w:pPr>
        <w:widowControl w:val="0"/>
        <w:suppressAutoHyphens w:val="0"/>
        <w:jc w:val="center"/>
        <w:rPr>
          <w:b/>
          <w:bCs/>
          <w:sz w:val="28"/>
          <w:szCs w:val="28"/>
        </w:rPr>
      </w:pPr>
    </w:p>
    <w:p w14:paraId="0BC39D1B" w14:textId="77777777" w:rsidR="00CB1A3D" w:rsidRDefault="00E80783" w:rsidP="004322F4">
      <w:pPr>
        <w:pStyle w:val="13"/>
        <w:widowControl w:val="0"/>
        <w:suppressAutoHyphens w:val="0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6A6ED82B" w14:textId="77777777" w:rsidR="00CB1A3D" w:rsidRDefault="00CB1A3D" w:rsidP="004322F4">
      <w:pPr>
        <w:pStyle w:val="13"/>
        <w:widowControl w:val="0"/>
        <w:suppressAutoHyphens w:val="0"/>
        <w:ind w:right="-144"/>
        <w:jc w:val="center"/>
        <w:rPr>
          <w:b/>
          <w:bCs/>
          <w:sz w:val="28"/>
          <w:szCs w:val="28"/>
        </w:rPr>
      </w:pPr>
    </w:p>
    <w:p w14:paraId="3967CEC6" w14:textId="77777777" w:rsidR="00CB1A3D" w:rsidRDefault="00E80783" w:rsidP="004322F4">
      <w:pPr>
        <w:pStyle w:val="13"/>
        <w:widowControl w:val="0"/>
        <w:suppressAutoHyphens w:val="0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E746402" w14:textId="77777777" w:rsidR="00CB1A3D" w:rsidRDefault="00E80783" w:rsidP="004322F4">
      <w:pPr>
        <w:pStyle w:val="13"/>
        <w:widowControl w:val="0"/>
        <w:suppressAutoHyphens w:val="0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14:paraId="322D9803" w14:textId="77777777" w:rsidR="00CB1A3D" w:rsidRDefault="00E80783" w:rsidP="004322F4">
      <w:pPr>
        <w:widowControl w:val="0"/>
        <w:suppressAutoHyphens w:val="0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ОП «Экономика и финансы», Профиль: «Финансы и инвестиции»</w:t>
      </w:r>
    </w:p>
    <w:p w14:paraId="1A2D8B86" w14:textId="77777777" w:rsidR="00CB1A3D" w:rsidRDefault="00CB1A3D" w:rsidP="004322F4">
      <w:pPr>
        <w:widowControl w:val="0"/>
        <w:suppressAutoHyphens w:val="0"/>
        <w:jc w:val="center"/>
        <w:rPr>
          <w:rFonts w:eastAsia="Calibri"/>
          <w:i/>
          <w:sz w:val="28"/>
          <w:szCs w:val="28"/>
        </w:rPr>
      </w:pPr>
    </w:p>
    <w:p w14:paraId="604E64C0" w14:textId="77777777" w:rsidR="00CB1A3D" w:rsidRDefault="00CB1A3D" w:rsidP="004322F4">
      <w:pPr>
        <w:widowControl w:val="0"/>
        <w:suppressAutoHyphens w:val="0"/>
        <w:jc w:val="center"/>
        <w:rPr>
          <w:rFonts w:eastAsia="Calibri"/>
          <w:i/>
          <w:sz w:val="28"/>
          <w:szCs w:val="28"/>
        </w:rPr>
      </w:pPr>
    </w:p>
    <w:p w14:paraId="2DE8DA64" w14:textId="77777777" w:rsidR="003E36BB" w:rsidRPr="003E36BB" w:rsidRDefault="003E36BB" w:rsidP="004322F4">
      <w:pPr>
        <w:widowControl w:val="0"/>
        <w:suppressAutoHyphens w:val="0"/>
        <w:jc w:val="center"/>
        <w:rPr>
          <w:rFonts w:eastAsia="Times New Roman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590EFE20" w14:textId="77777777" w:rsidR="003E36BB" w:rsidRPr="003E36BB" w:rsidRDefault="003E36BB" w:rsidP="004322F4">
      <w:pPr>
        <w:widowControl w:val="0"/>
        <w:suppressAutoHyphens w:val="0"/>
        <w:jc w:val="center"/>
        <w:rPr>
          <w:rFonts w:eastAsia="Times New Roman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2F37FCA0" w14:textId="3A582957" w:rsidR="003E36BB" w:rsidRPr="003E36BB" w:rsidRDefault="003E36BB" w:rsidP="004322F4">
      <w:pPr>
        <w:widowControl w:val="0"/>
        <w:suppressAutoHyphens w:val="0"/>
        <w:jc w:val="center"/>
        <w:rPr>
          <w:rFonts w:eastAsia="Times New Roman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>протокол №</w:t>
      </w:r>
      <w:r w:rsidR="00154A6A">
        <w:rPr>
          <w:rFonts w:eastAsia="Calibri"/>
          <w:i/>
          <w:sz w:val="28"/>
          <w:szCs w:val="28"/>
        </w:rPr>
        <w:t xml:space="preserve"> </w:t>
      </w:r>
      <w:r w:rsidRPr="003E36BB">
        <w:rPr>
          <w:rFonts w:eastAsia="Calibri"/>
          <w:i/>
          <w:sz w:val="28"/>
          <w:szCs w:val="28"/>
        </w:rPr>
        <w:t>44 от «17» апреля 2024 г.</w:t>
      </w:r>
    </w:p>
    <w:p w14:paraId="11E3484A" w14:textId="77777777" w:rsidR="003E36BB" w:rsidRPr="003E36BB" w:rsidRDefault="003E36BB" w:rsidP="004322F4">
      <w:pPr>
        <w:widowControl w:val="0"/>
        <w:suppressAutoHyphens w:val="0"/>
        <w:jc w:val="center"/>
        <w:rPr>
          <w:rFonts w:eastAsia="Calibri"/>
          <w:b/>
          <w:sz w:val="28"/>
          <w:szCs w:val="28"/>
        </w:rPr>
      </w:pPr>
    </w:p>
    <w:p w14:paraId="57590145" w14:textId="77777777" w:rsidR="003E36BB" w:rsidRPr="003E36BB" w:rsidRDefault="003E36BB" w:rsidP="004322F4">
      <w:pPr>
        <w:widowControl w:val="0"/>
        <w:suppressAutoHyphens w:val="0"/>
        <w:jc w:val="center"/>
        <w:rPr>
          <w:rFonts w:eastAsia="Times New Roman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 xml:space="preserve">Одобрено </w:t>
      </w:r>
      <w:r w:rsidRPr="003E36BB">
        <w:rPr>
          <w:rFonts w:eastAsia="Times New Roman"/>
          <w:i/>
          <w:sz w:val="28"/>
          <w:szCs w:val="28"/>
        </w:rPr>
        <w:t xml:space="preserve">на заседании Кафедры </w:t>
      </w:r>
      <w:r w:rsidRPr="003E36BB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0C928B5D" w14:textId="77777777" w:rsidR="003E36BB" w:rsidRPr="003E36BB" w:rsidRDefault="003E36BB" w:rsidP="004322F4">
      <w:pPr>
        <w:widowControl w:val="0"/>
        <w:suppressAutoHyphens w:val="0"/>
        <w:jc w:val="center"/>
        <w:rPr>
          <w:rFonts w:eastAsia="Times New Roman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6CF91359" w14:textId="560372C9" w:rsidR="003E36BB" w:rsidRPr="003E36BB" w:rsidRDefault="003E36BB" w:rsidP="004322F4">
      <w:pPr>
        <w:widowControl w:val="0"/>
        <w:suppressAutoHyphens w:val="0"/>
        <w:ind w:right="-144"/>
        <w:jc w:val="center"/>
        <w:rPr>
          <w:rFonts w:eastAsia="MS Mincho"/>
          <w:sz w:val="20"/>
          <w:szCs w:val="20"/>
        </w:rPr>
      </w:pPr>
      <w:r w:rsidRPr="003E36BB">
        <w:rPr>
          <w:rFonts w:eastAsia="Calibri"/>
          <w:i/>
          <w:sz w:val="28"/>
          <w:szCs w:val="28"/>
        </w:rPr>
        <w:t>протокол №</w:t>
      </w:r>
      <w:r w:rsidR="00154A6A">
        <w:rPr>
          <w:rFonts w:eastAsia="Calibri"/>
          <w:i/>
          <w:sz w:val="28"/>
          <w:szCs w:val="28"/>
        </w:rPr>
        <w:t xml:space="preserve"> </w:t>
      </w:r>
      <w:r w:rsidRPr="003E36BB">
        <w:rPr>
          <w:rFonts w:eastAsia="Calibri"/>
          <w:i/>
          <w:sz w:val="28"/>
          <w:szCs w:val="28"/>
        </w:rPr>
        <w:t>09 от «03» апреля 2024 г.</w:t>
      </w:r>
    </w:p>
    <w:p w14:paraId="3A7C081F" w14:textId="77777777" w:rsidR="00CB1A3D" w:rsidRDefault="00CB1A3D" w:rsidP="004322F4">
      <w:pPr>
        <w:widowControl w:val="0"/>
        <w:suppressAutoHyphens w:val="0"/>
        <w:jc w:val="center"/>
        <w:rPr>
          <w:rFonts w:eastAsia="Calibri"/>
          <w:i/>
          <w:sz w:val="28"/>
          <w:szCs w:val="28"/>
        </w:rPr>
      </w:pPr>
    </w:p>
    <w:p w14:paraId="43505618" w14:textId="77777777" w:rsidR="00CB1A3D" w:rsidRPr="00A2014B" w:rsidRDefault="00E80783" w:rsidP="004322F4">
      <w:pPr>
        <w:widowControl w:val="0"/>
        <w:suppressAutoHyphens w:val="0"/>
        <w:jc w:val="center"/>
        <w:rPr>
          <w:rFonts w:eastAsia="Calibri"/>
          <w:i/>
          <w:color w:val="FFFFFF" w:themeColor="background1"/>
          <w:sz w:val="26"/>
          <w:szCs w:val="26"/>
        </w:rPr>
      </w:pPr>
      <w:r w:rsidRPr="00A2014B">
        <w:rPr>
          <w:rFonts w:eastAsia="Calibri"/>
          <w:i/>
          <w:color w:val="FFFFFF" w:themeColor="background1"/>
          <w:sz w:val="26"/>
          <w:szCs w:val="26"/>
        </w:rPr>
        <w:t xml:space="preserve">Рекомендовано Ученым советом </w:t>
      </w:r>
    </w:p>
    <w:p w14:paraId="7C039F79" w14:textId="77777777" w:rsidR="00CB1A3D" w:rsidRPr="00A2014B" w:rsidRDefault="00E80783" w:rsidP="004322F4">
      <w:pPr>
        <w:widowControl w:val="0"/>
        <w:suppressAutoHyphens w:val="0"/>
        <w:jc w:val="center"/>
        <w:rPr>
          <w:rFonts w:eastAsia="Calibri"/>
          <w:i/>
          <w:color w:val="FFFFFF" w:themeColor="background1"/>
          <w:sz w:val="26"/>
          <w:szCs w:val="26"/>
        </w:rPr>
      </w:pPr>
      <w:r w:rsidRPr="00A2014B">
        <w:rPr>
          <w:rFonts w:eastAsia="Calibri"/>
          <w:i/>
          <w:color w:val="FFFFFF" w:themeColor="background1"/>
          <w:sz w:val="26"/>
          <w:szCs w:val="26"/>
        </w:rPr>
        <w:t xml:space="preserve">Финансового факультета </w:t>
      </w:r>
    </w:p>
    <w:p w14:paraId="02C59CF8" w14:textId="1189F30D" w:rsidR="00CB1A3D" w:rsidRPr="003E36BB" w:rsidRDefault="00E80783" w:rsidP="004322F4">
      <w:pPr>
        <w:widowControl w:val="0"/>
        <w:suppressAutoHyphens w:val="0"/>
        <w:jc w:val="center"/>
        <w:rPr>
          <w:rFonts w:eastAsia="Calibri"/>
          <w:color w:val="FFFFFF" w:themeColor="background1"/>
          <w:sz w:val="26"/>
          <w:szCs w:val="26"/>
        </w:rPr>
      </w:pPr>
      <w:r w:rsidRPr="00A2014B">
        <w:rPr>
          <w:rFonts w:eastAsia="Calibri"/>
          <w:i/>
          <w:color w:val="FFFFFF" w:themeColor="background1"/>
          <w:sz w:val="26"/>
          <w:szCs w:val="26"/>
        </w:rPr>
        <w:t xml:space="preserve">протокол № 33 от «18» </w:t>
      </w:r>
      <w:proofErr w:type="spellStart"/>
      <w:r w:rsidRPr="00A2014B">
        <w:rPr>
          <w:rFonts w:eastAsia="Calibri"/>
          <w:i/>
          <w:color w:val="FFFFFF" w:themeColor="background1"/>
          <w:sz w:val="26"/>
          <w:szCs w:val="26"/>
        </w:rPr>
        <w:t>апр</w:t>
      </w:r>
      <w:proofErr w:type="spellEnd"/>
    </w:p>
    <w:p w14:paraId="72238778" w14:textId="77777777" w:rsidR="00CB1A3D" w:rsidRDefault="00CB1A3D" w:rsidP="004322F4">
      <w:pPr>
        <w:pStyle w:val="13"/>
        <w:widowControl w:val="0"/>
        <w:suppressAutoHyphens w:val="0"/>
        <w:ind w:right="-144"/>
        <w:jc w:val="center"/>
        <w:rPr>
          <w:sz w:val="28"/>
          <w:szCs w:val="28"/>
        </w:rPr>
      </w:pPr>
    </w:p>
    <w:p w14:paraId="5810FB55" w14:textId="77777777" w:rsidR="00CB1A3D" w:rsidRDefault="00CB1A3D" w:rsidP="004322F4">
      <w:pPr>
        <w:pStyle w:val="13"/>
        <w:widowControl w:val="0"/>
        <w:suppressAutoHyphens w:val="0"/>
        <w:ind w:right="-144"/>
        <w:jc w:val="center"/>
        <w:rPr>
          <w:sz w:val="28"/>
          <w:szCs w:val="28"/>
        </w:rPr>
      </w:pPr>
    </w:p>
    <w:p w14:paraId="1E86DCA6" w14:textId="77777777" w:rsidR="00CB1A3D" w:rsidRPr="00154A6A" w:rsidRDefault="00E80783" w:rsidP="004322F4">
      <w:pPr>
        <w:pStyle w:val="13"/>
        <w:widowControl w:val="0"/>
        <w:suppressAutoHyphens w:val="0"/>
        <w:ind w:right="-144"/>
        <w:jc w:val="center"/>
        <w:rPr>
          <w:b/>
          <w:sz w:val="28"/>
          <w:szCs w:val="28"/>
        </w:rPr>
      </w:pPr>
      <w:r w:rsidRPr="00154A6A">
        <w:rPr>
          <w:b/>
          <w:sz w:val="28"/>
          <w:szCs w:val="28"/>
        </w:rPr>
        <w:t>Москва 202</w:t>
      </w:r>
      <w:r w:rsidR="00A2014B" w:rsidRPr="00154A6A">
        <w:rPr>
          <w:b/>
          <w:sz w:val="28"/>
          <w:szCs w:val="28"/>
        </w:rPr>
        <w:t>4</w:t>
      </w:r>
      <w:r w:rsidRPr="00154A6A">
        <w:rPr>
          <w:b/>
        </w:rPr>
        <w:br w:type="page"/>
      </w:r>
    </w:p>
    <w:p w14:paraId="4A4C2842" w14:textId="2158E87B" w:rsidR="003661AD" w:rsidRDefault="003661AD" w:rsidP="003661AD">
      <w:pPr>
        <w:pStyle w:val="1"/>
        <w:keepNext w:val="0"/>
        <w:keepLines w:val="0"/>
        <w:suppressAutoHyphens w:val="0"/>
        <w:spacing w:before="100" w:beforeAutospacing="1" w:after="100" w:afterAutospacing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7716095"/>
      <w:bookmarkStart w:id="2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СОДНЕРЖАНИЕ</w:t>
      </w:r>
      <w:bookmarkEnd w:id="1"/>
    </w:p>
    <w:bookmarkStart w:id="3" w:name="_Toc167716096" w:displacedByCustomXml="next"/>
    <w:sdt>
      <w:sdtPr>
        <w:rPr>
          <w:rFonts w:ascii="Times New Roman" w:eastAsiaTheme="minorHAnsi" w:hAnsi="Times New Roman" w:cs="Times New Roman"/>
          <w:color w:val="auto"/>
          <w:sz w:val="24"/>
          <w:szCs w:val="24"/>
        </w:rPr>
        <w:id w:val="-16133472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3" w:displacedByCustomXml="prev"/>
        <w:p w14:paraId="727163FE" w14:textId="68C809DB" w:rsidR="00AF2831" w:rsidRDefault="00AF2831" w:rsidP="00AF2831">
          <w:pPr>
            <w:pStyle w:val="afd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03160B9A" w14:textId="4B6640E4" w:rsidR="00AF2831" w:rsidRDefault="00AF2831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</w:p>
        <w:p w14:paraId="7FC7BE07" w14:textId="52780767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097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1. Наименование дисциплины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_Toc167716097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D1FD65" w14:textId="40F1733D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098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_Toc167716098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F2D6FF" w14:textId="42B3FD1C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099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_Toc167716099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8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2EBD2C" w14:textId="7E408D51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0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_Toc167716100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8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BEDDE" w14:textId="28719322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1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_Toc167716101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8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812FEB" w14:textId="603035E1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2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5.1. Содержание дисциплины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_Toc167716102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8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183525" w14:textId="0F098CDC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3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5.2. Учебно – тематический план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_Toc167716103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11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BBA023" w14:textId="125D354E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4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_Toc167716104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12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FB346F" w14:textId="5A093A37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5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_Toc167716105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14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17585F" w14:textId="598CB7C1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6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_Toc167716106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14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A60A62" w14:textId="69E1CEE9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7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_Toc167716107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15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E90B38" w14:textId="20FA1EC8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8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_Toc167716108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17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605756" w14:textId="42987ADD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09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_Toc167716109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34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03389C" w14:textId="2C8A1FE3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0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_Toc167716110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35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9FA59E" w14:textId="02C47AE0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1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_Toc167716111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36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A17C48" w14:textId="16D4D89E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2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_Toc167716112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36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29C6DA" w14:textId="17ECE785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3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11. 1. Комплект лицензионного программного обеспечения: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_Toc167716113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36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BE53DE" w14:textId="5AE4A676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4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11.2. Современные профессиональные базы данных и информационные справочные системы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_Toc167716114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36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A427BE" w14:textId="07550375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5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_Toc167716115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37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95716C" w14:textId="36925A14" w:rsidR="00AF2831" w:rsidRPr="00AF2831" w:rsidRDefault="00E07C06" w:rsidP="00AF2831">
          <w:pPr>
            <w:pStyle w:val="14"/>
            <w:tabs>
              <w:tab w:val="right" w:leader="dot" w:pos="10195"/>
            </w:tabs>
            <w:spacing w:after="12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7716116" w:history="1">
            <w:r w:rsidR="00AF2831" w:rsidRPr="00AF2831">
              <w:rPr>
                <w:rStyle w:val="aff2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F2831" w:rsidRPr="00AF2831">
              <w:rPr>
                <w:noProof/>
                <w:webHidden/>
                <w:sz w:val="24"/>
                <w:szCs w:val="24"/>
              </w:rPr>
              <w:tab/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begin"/>
            </w:r>
            <w:r w:rsidR="00AF2831" w:rsidRPr="00AF2831">
              <w:rPr>
                <w:noProof/>
                <w:webHidden/>
                <w:sz w:val="24"/>
                <w:szCs w:val="24"/>
              </w:rPr>
              <w:instrText xml:space="preserve"> PAGEREF _Toc167716116 \h </w:instrText>
            </w:r>
            <w:r w:rsidR="00AF2831" w:rsidRPr="00AF2831">
              <w:rPr>
                <w:noProof/>
                <w:webHidden/>
                <w:sz w:val="24"/>
                <w:szCs w:val="24"/>
              </w:rPr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F2831">
              <w:rPr>
                <w:noProof/>
                <w:webHidden/>
                <w:sz w:val="24"/>
                <w:szCs w:val="24"/>
              </w:rPr>
              <w:t>37</w:t>
            </w:r>
            <w:r w:rsidR="00AF2831" w:rsidRPr="00AF2831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7CD995" w14:textId="38041193" w:rsidR="00AF2831" w:rsidRDefault="00AF2831">
          <w:r>
            <w:rPr>
              <w:b/>
              <w:bCs/>
            </w:rPr>
            <w:fldChar w:fldCharType="end"/>
          </w:r>
        </w:p>
      </w:sdtContent>
    </w:sdt>
    <w:p w14:paraId="71A079AF" w14:textId="127BB812" w:rsidR="003661AD" w:rsidRDefault="003661AD" w:rsidP="003661AD">
      <w:pPr>
        <w:pStyle w:val="1"/>
        <w:keepNext w:val="0"/>
        <w:keepLines w:val="0"/>
        <w:suppressAutoHyphens w:val="0"/>
        <w:spacing w:before="100" w:beforeAutospacing="1" w:after="100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302EF24" w14:textId="77777777" w:rsidR="00AF2831" w:rsidRDefault="00AF2831" w:rsidP="003661AD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7716097"/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14:paraId="2DAECD98" w14:textId="5B3B74F6" w:rsidR="00CB1A3D" w:rsidRDefault="00E80783" w:rsidP="003661AD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61205D4" w14:textId="77777777" w:rsidR="00CB1A3D" w:rsidRDefault="00E80783" w:rsidP="004322F4">
      <w:pPr>
        <w:widowControl w:val="0"/>
        <w:suppressAutoHyphens w:val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«Бюджетное финансирование и инвестиции»</w:t>
      </w:r>
    </w:p>
    <w:p w14:paraId="1C76660B" w14:textId="77777777" w:rsidR="00CB1A3D" w:rsidRDefault="00CB1A3D" w:rsidP="004322F4">
      <w:pPr>
        <w:widowControl w:val="0"/>
        <w:suppressAutoHyphens w:val="0"/>
        <w:contextualSpacing/>
        <w:rPr>
          <w:rFonts w:eastAsia="Calibri"/>
          <w:sz w:val="28"/>
          <w:szCs w:val="28"/>
        </w:rPr>
      </w:pPr>
    </w:p>
    <w:p w14:paraId="0535672D" w14:textId="77777777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0"/>
      <w:bookmarkStart w:id="6" w:name="_Toc16771609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6CC3DF25" w14:textId="77777777" w:rsidR="00CB1A3D" w:rsidRDefault="00E80783" w:rsidP="004322F4">
      <w:pPr>
        <w:widowControl w:val="0"/>
        <w:tabs>
          <w:tab w:val="left" w:pos="540"/>
        </w:tabs>
        <w:suppressAutoHyphens w:val="0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13"/>
        <w:gridCol w:w="2410"/>
        <w:gridCol w:w="2551"/>
        <w:gridCol w:w="3821"/>
      </w:tblGrid>
      <w:tr w:rsidR="00CB1A3D" w14:paraId="583A4102" w14:textId="77777777" w:rsidTr="004322F4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7851" w14:textId="5F5D47AC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gramStart"/>
            <w:r>
              <w:rPr>
                <w:b/>
              </w:rPr>
              <w:t>компе</w:t>
            </w:r>
            <w:r w:rsidR="004322F4">
              <w:rPr>
                <w:b/>
              </w:rPr>
              <w:t>-</w:t>
            </w:r>
            <w:proofErr w:type="spellStart"/>
            <w:r>
              <w:rPr>
                <w:b/>
              </w:rPr>
              <w:t>тенции</w:t>
            </w:r>
            <w:proofErr w:type="spellEnd"/>
            <w:proofErr w:type="gramEnd"/>
          </w:p>
          <w:p w14:paraId="1098883B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F9E1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  <w:p w14:paraId="41B4FA4A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C2A5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  <w:p w14:paraId="3A222502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9B3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1A3D" w14:paraId="650E8E34" w14:textId="77777777" w:rsidTr="004322F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DF5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D35F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9C29" w14:textId="77777777" w:rsidR="00CB1A3D" w:rsidRDefault="00E80783" w:rsidP="004322F4">
            <w:pPr>
              <w:widowControl w:val="0"/>
              <w:shd w:val="clear" w:color="auto" w:fill="FFFFFF"/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0A9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современные экономические концепции, модели, ведущие школы и направления развития экономической науки, категориальный и научный аппарат при анализе экономических явлений и процессов, информации, основные направления экономической политики государства в части бюджетного финансирования и инвестиций. </w:t>
            </w:r>
          </w:p>
          <w:p w14:paraId="71F76CF9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2E21E302" w14:textId="6ACD178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использовать современные экономические концепции, модели, ведущие школы и направления развития экономической науки, категориальный и научный аппарат при анализе экономических явлений и процессов, информации, основные направления экономической политики государства в части бюджетного финансирования и инвестиций.</w:t>
            </w:r>
          </w:p>
        </w:tc>
      </w:tr>
      <w:tr w:rsidR="00CB1A3D" w14:paraId="25333010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4FDB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8524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5DDE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67BD26F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BC6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сущность и особенности современных экономических процессов в части осуществления бюджетного финансирования и инвестиций, их связь с другими процессами, происходящими в обществе, критически переосмысливать текущие социально-экономические проблемы.</w:t>
            </w:r>
          </w:p>
          <w:p w14:paraId="42FD5BBE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0CB56011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выявлять сущность и особенности современных экономических процессов в части осуществления бюджетного финансирования и инвестиций, их связь с другими процессами, </w:t>
            </w:r>
            <w:r>
              <w:rPr>
                <w:color w:val="000000" w:themeColor="text1"/>
              </w:rPr>
              <w:lastRenderedPageBreak/>
              <w:t>происходящими в обществе, критически переосмысливать текущие социально-экономические проблемы.</w:t>
            </w:r>
          </w:p>
        </w:tc>
      </w:tr>
      <w:tr w:rsidR="00CB1A3D" w14:paraId="2B9EA846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9F05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480E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EE45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3. Г</w:t>
            </w:r>
            <w:r>
              <w:rPr>
                <w:color w:val="000000" w:themeColor="text1"/>
              </w:rPr>
              <w:t>рамотно и результативно пользуется российскими и зарубежными источниками научных знаний и экономической политики государства.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94D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использования российских и зарубежных источников научных знаний и экономической политики государства в отношении бюджетного финансирования и инвестиций. </w:t>
            </w:r>
          </w:p>
          <w:p w14:paraId="32EC3182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2A34188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rFonts w:eastAsia="Calibri"/>
                <w:color w:val="000000" w:themeColor="text1"/>
                <w:lang w:eastAsia="en-US"/>
              </w:rPr>
              <w:t>г</w:t>
            </w:r>
            <w:r>
              <w:rPr>
                <w:color w:val="000000" w:themeColor="text1"/>
              </w:rPr>
              <w:t>рамотно и результативно использовать российские и зарубежные источники научных знаний и экономической политики государства в отношении бюджетного финансирования и инвестиций.</w:t>
            </w:r>
          </w:p>
        </w:tc>
      </w:tr>
      <w:tr w:rsidR="00CB1A3D" w14:paraId="3EA53511" w14:textId="77777777" w:rsidTr="004322F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511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УК-11</w:t>
            </w:r>
          </w:p>
          <w:p w14:paraId="20F6642F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1DB8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D520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7DB1470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ECC0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перехода от первоначальной субъективной формулировки проблемы к целостному структурированному описанию проблемной ситуации в части обеспечения бюджетного финансирования и инвестиций. </w:t>
            </w:r>
          </w:p>
          <w:p w14:paraId="00A62FFC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028B8CC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переходить от первоначальной субъективной формулировки проблемы к целостному структурированному описанию проблемной ситуации в части обеспечения бюджетного финансирования и инвестиций.</w:t>
            </w:r>
          </w:p>
        </w:tc>
      </w:tr>
      <w:tr w:rsidR="00CB1A3D" w14:paraId="589C930D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B309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5A66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FE1B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Обосновывает системную формулировку цели и постановку задачи управления.</w:t>
            </w:r>
          </w:p>
          <w:p w14:paraId="31B71FCF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2569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системной формулировки цели и постановку задачи управления бюджетным финансированием и инвестиционным процессом. </w:t>
            </w:r>
          </w:p>
          <w:p w14:paraId="5944057C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09B3FA78" w14:textId="48A78D3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системно формулировать цели и постановку задачи управления бюджетным финансированием и инвестиционным процессом. </w:t>
            </w:r>
          </w:p>
        </w:tc>
      </w:tr>
      <w:tr w:rsidR="00CB1A3D" w14:paraId="1D2ACF0E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422D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73C3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019E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211D4F5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438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системного подхода к анализу ситуации, формулировке критериев и условий выбора объектов бюджетного финансирования и инвестирования. </w:t>
            </w:r>
          </w:p>
          <w:p w14:paraId="45C86813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344D866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взвешенно и системно </w:t>
            </w:r>
            <w:r>
              <w:rPr>
                <w:color w:val="000000" w:themeColor="text1"/>
              </w:rPr>
              <w:lastRenderedPageBreak/>
              <w:t>подходить к анализу ситуации, формулировке критериев и условий выбора объектов бюджетного финансирования и инвестирования.</w:t>
            </w:r>
          </w:p>
        </w:tc>
      </w:tr>
      <w:tr w:rsidR="00CB1A3D" w14:paraId="5508366E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FC31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AECF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E7DC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A04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переосмысления выбора, сопоставляя с альтернативными подходами, методы оценки последствий принимаемых решений, учитывая неочевидные цепочки «последствия последствий» («причины причин») и контурные связи бюджетного финансирования и инвестирования. </w:t>
            </w:r>
          </w:p>
          <w:p w14:paraId="7E1707A7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548D8A87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критически переосмысливать свой выбор,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 бюджетного финансирования и инвестирования.</w:t>
            </w:r>
          </w:p>
        </w:tc>
      </w:tr>
      <w:tr w:rsidR="00CB1A3D" w14:paraId="43C6FED0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0E8D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02F9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FCCD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FF25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использования процедуры целеполагания, декомпозиции и агрегирования, анализа и синтеза при решении практических задач управления процессами бюджетного финансирования и инвестирования и подготовке аналитических отчетов.</w:t>
            </w:r>
          </w:p>
          <w:p w14:paraId="1B80EA89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3BB2572C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использовать процедуры целеполагания, декомпозиции и агрегирования, анализа и синтеза при решении практических задач управления процессами бюджетного финансирования и инвестирования и подготовке аналитических отчетов.</w:t>
            </w:r>
          </w:p>
        </w:tc>
      </w:tr>
      <w:tr w:rsidR="00CB1A3D" w14:paraId="3646157B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4482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0BFD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BDCE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59F6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логичного, последовательного и убедительного изложения в отчете цели, задачи, теории и методологии исследования, результаты и выводы о процессах бюджетного финансирования и инвестирования. </w:t>
            </w:r>
          </w:p>
          <w:p w14:paraId="31C4E8D7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6A255BF7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логично, последовательно и убедительно излагать в отчете цели, задачи, теорию и методологию </w:t>
            </w:r>
            <w:r>
              <w:rPr>
                <w:color w:val="000000" w:themeColor="text1"/>
              </w:rPr>
              <w:lastRenderedPageBreak/>
              <w:t>исследования, результаты и выводы о процессах бюджетного финансирования и инвестирования.</w:t>
            </w:r>
          </w:p>
        </w:tc>
      </w:tr>
      <w:tr w:rsidR="00CB1A3D" w14:paraId="7283D9DB" w14:textId="77777777" w:rsidTr="004322F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E81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ПКН-3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EDD0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929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3FE4875D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E316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сбора, обработки и статистического анализа данных для решения финансово-экономических задач, связанных с бюджетным финансированием и инвестированием. </w:t>
            </w:r>
          </w:p>
          <w:p w14:paraId="0AF996D7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241C7366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проводить сбор, обработку и статистический анализ данных для решения финансово-экономических задач, связанных с бюджетным финансированием и инвестированием.</w:t>
            </w:r>
          </w:p>
        </w:tc>
      </w:tr>
      <w:tr w:rsidR="00CB1A3D" w14:paraId="7B90AB72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A38A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BE12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A9AE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DCD5CD7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7BC5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математических постановок финансово-экономических задач, перехода от экономических постановок задач бюджетного финансирования и инвестирования к математическим моделям.</w:t>
            </w:r>
          </w:p>
          <w:p w14:paraId="01EC2257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5AEE1B0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формулировать математические постановки финансово-экономических задач, переходить от экономических постановок задач бюджетного финансирования и инвестирования к математическим моделям.</w:t>
            </w:r>
          </w:p>
        </w:tc>
      </w:tr>
      <w:tr w:rsidR="00CB1A3D" w14:paraId="2083C995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3091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2A21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0CC8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9FA117F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21DC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системного выбора математических методов и информационных технологий для решения конкретных финансово-экономических задач в профессиональной области бюджетного финансирования и инвестирования.</w:t>
            </w:r>
          </w:p>
          <w:p w14:paraId="16E5BDE8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06B31D9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 бюджетного финансирования и инвестирования.</w:t>
            </w:r>
          </w:p>
        </w:tc>
      </w:tr>
      <w:tr w:rsidR="00CB1A3D" w14:paraId="3B1859DD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1FC8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46DF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C5BC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Анализирует результаты исследования математических </w:t>
            </w:r>
            <w:r>
              <w:rPr>
                <w:color w:val="000000" w:themeColor="text1"/>
              </w:rPr>
              <w:lastRenderedPageBreak/>
              <w:t>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65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lastRenderedPageBreak/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анализа результатов исследования математических моделей финансово-экономических задач </w:t>
            </w:r>
            <w:r>
              <w:rPr>
                <w:color w:val="000000" w:themeColor="text1"/>
              </w:rPr>
              <w:lastRenderedPageBreak/>
              <w:t>бюджетного финансирования и инвестирования и делать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25E1085C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</w:p>
          <w:p w14:paraId="450A66D9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анализировать результаты исследования математических моделей финансово-экономических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финансово-экономических решений.</w:t>
            </w:r>
          </w:p>
        </w:tc>
      </w:tr>
      <w:tr w:rsidR="00CB1A3D" w14:paraId="061B9FD2" w14:textId="77777777" w:rsidTr="004322F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549E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ПКП-3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095E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1810" w14:textId="066DA4AE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Систематизирует и оценивает статистическую информацию и результаты научных исследований, </w:t>
            </w:r>
            <w:r w:rsidR="0081692B">
              <w:rPr>
                <w:color w:val="000000" w:themeColor="text1"/>
              </w:rPr>
              <w:t>характеризующие основные</w:t>
            </w:r>
            <w:r>
              <w:rPr>
                <w:color w:val="000000" w:themeColor="text1"/>
              </w:rPr>
              <w:t xml:space="preserve"> направления государственной финансовой и инвестиционной политики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1181" w14:textId="163D876B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систематизации и оценки статистической информации и результатов научных исследований, </w:t>
            </w:r>
            <w:r w:rsidR="0081692B">
              <w:rPr>
                <w:color w:val="000000" w:themeColor="text1"/>
              </w:rPr>
              <w:t>характеризующих основные</w:t>
            </w:r>
            <w:r>
              <w:rPr>
                <w:color w:val="000000" w:themeColor="text1"/>
              </w:rPr>
              <w:t xml:space="preserve"> направления государственной финансовой и инвестиционной политики.</w:t>
            </w:r>
          </w:p>
          <w:p w14:paraId="0F6B46BA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i/>
                <w:color w:val="000000" w:themeColor="text1"/>
              </w:rPr>
            </w:pPr>
          </w:p>
          <w:p w14:paraId="2184FE47" w14:textId="57B3CD3D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систематизировать и оценивать статистическую информацию и результаты научных исследований, </w:t>
            </w:r>
            <w:r w:rsidR="0081692B">
              <w:rPr>
                <w:color w:val="000000" w:themeColor="text1"/>
              </w:rPr>
              <w:t>характеризующие основные</w:t>
            </w:r>
            <w:r>
              <w:rPr>
                <w:color w:val="000000" w:themeColor="text1"/>
              </w:rPr>
              <w:t xml:space="preserve"> направления государственной финансовой и инвестиционной политики.</w:t>
            </w:r>
          </w:p>
        </w:tc>
      </w:tr>
      <w:tr w:rsidR="00CB1A3D" w14:paraId="0DF22DD3" w14:textId="77777777" w:rsidTr="004322F4">
        <w:trPr>
          <w:jc w:val="center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ED57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0955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DCEA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F172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анализа финансово-экономической информации и нормативно-правовую базу и особенности применения полученных результатов для оценки последствий реализации основных направлений государственной финансовой и инвестиционной политики.</w:t>
            </w:r>
          </w:p>
          <w:p w14:paraId="422C8698" w14:textId="77777777" w:rsidR="00CB1A3D" w:rsidRDefault="00CB1A3D" w:rsidP="004322F4">
            <w:pPr>
              <w:widowControl w:val="0"/>
              <w:suppressAutoHyphens w:val="0"/>
              <w:ind w:left="-57" w:right="-113"/>
              <w:rPr>
                <w:i/>
                <w:color w:val="000000" w:themeColor="text1"/>
              </w:rPr>
            </w:pPr>
          </w:p>
          <w:p w14:paraId="41344970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анализировать финансово-экономическую информацию и нормативно-правовую базу и применять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</w:tr>
    </w:tbl>
    <w:p w14:paraId="58B9165F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1"/>
    </w:p>
    <w:p w14:paraId="1ED4ACDB" w14:textId="27393528" w:rsidR="00CB1A3D" w:rsidRDefault="00E80783" w:rsidP="003661AD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6771609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  <w:bookmarkEnd w:id="8"/>
    </w:p>
    <w:p w14:paraId="5FF7FFAF" w14:textId="77777777" w:rsidR="00CB1A3D" w:rsidRDefault="00E80783" w:rsidP="003661AD">
      <w:pPr>
        <w:pStyle w:val="Default"/>
        <w:widowControl w:val="0"/>
        <w:tabs>
          <w:tab w:val="left" w:pos="993"/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«Бюджетное финансирование и инвестиции» относится к модулю профиля «Финансы и инвестиции», ОП «Экономика и финансы», по направлению подготовки 38.03.01 «Экономика». </w:t>
      </w:r>
    </w:p>
    <w:p w14:paraId="071C41A3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2"/>
    </w:p>
    <w:p w14:paraId="4818CA45" w14:textId="191649DC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67716100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A148FE8" w14:textId="77777777" w:rsidR="00CB1A3D" w:rsidRDefault="00E80783" w:rsidP="004322F4">
      <w:pPr>
        <w:widowControl w:val="0"/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9"/>
        <w:gridCol w:w="1592"/>
        <w:gridCol w:w="1964"/>
      </w:tblGrid>
      <w:tr w:rsidR="00CB1A3D" w14:paraId="122E85F9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1A521" w14:textId="77777777" w:rsidR="00CB1A3D" w:rsidRDefault="00E80783" w:rsidP="004322F4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A18E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3CAA91C4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DA20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6 семестр</w:t>
            </w:r>
          </w:p>
          <w:p w14:paraId="7A0AFA3A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CB1A3D" w14:paraId="3CC93E55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66186" w14:textId="77777777" w:rsidR="00CB1A3D" w:rsidRDefault="00E80783" w:rsidP="004322F4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10C5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 w:rsidRPr="00A2014B">
              <w:rPr>
                <w:b/>
              </w:rPr>
              <w:t>5/180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82D28" w14:textId="1715181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 w:rsidRPr="00A2014B">
              <w:rPr>
                <w:b/>
              </w:rPr>
              <w:t>180</w:t>
            </w:r>
            <w:r w:rsidR="00154A6A">
              <w:rPr>
                <w:b/>
              </w:rPr>
              <w:t xml:space="preserve"> </w:t>
            </w:r>
            <w:r w:rsidR="00154A6A">
              <w:rPr>
                <w:b/>
              </w:rPr>
              <w:br/>
            </w:r>
            <w:r w:rsidR="00154A6A" w:rsidRPr="004C7EB1">
              <w:rPr>
                <w:b/>
                <w:bCs/>
                <w:i/>
              </w:rPr>
              <w:t>(</w:t>
            </w:r>
            <w:r w:rsidR="00154A6A">
              <w:rPr>
                <w:b/>
                <w:bCs/>
                <w:i/>
              </w:rPr>
              <w:t>в</w:t>
            </w:r>
            <w:r w:rsidR="00154A6A" w:rsidRPr="004C7EB1">
              <w:rPr>
                <w:b/>
                <w:bCs/>
                <w:i/>
              </w:rPr>
              <w:t xml:space="preserve"> том числе </w:t>
            </w:r>
            <w:r w:rsidR="00154A6A">
              <w:rPr>
                <w:b/>
                <w:bCs/>
                <w:i/>
              </w:rPr>
              <w:t>к</w:t>
            </w:r>
            <w:r w:rsidR="00154A6A" w:rsidRPr="004C7EB1">
              <w:rPr>
                <w:b/>
                <w:bCs/>
                <w:i/>
              </w:rPr>
              <w:t>урсовая работа-24 часа)</w:t>
            </w:r>
          </w:p>
        </w:tc>
      </w:tr>
      <w:tr w:rsidR="00CB1A3D" w14:paraId="71846117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924D0" w14:textId="77777777" w:rsidR="00CB1A3D" w:rsidRDefault="00E80783" w:rsidP="004322F4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028C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A2014B">
              <w:rPr>
                <w:b/>
                <w:i/>
              </w:rPr>
              <w:t>68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9D8A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A2014B">
              <w:rPr>
                <w:b/>
                <w:i/>
              </w:rPr>
              <w:t>68</w:t>
            </w:r>
          </w:p>
        </w:tc>
      </w:tr>
      <w:tr w:rsidR="00CB1A3D" w14:paraId="7A528DF4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A4C4" w14:textId="77777777" w:rsidR="00CB1A3D" w:rsidRDefault="00E80783" w:rsidP="004322F4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6E552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i/>
              </w:rPr>
            </w:pPr>
            <w:r w:rsidRPr="00A2014B">
              <w:rPr>
                <w:i/>
              </w:rPr>
              <w:t>34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846D8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i/>
              </w:rPr>
            </w:pPr>
            <w:r w:rsidRPr="00A2014B">
              <w:rPr>
                <w:i/>
              </w:rPr>
              <w:t>34</w:t>
            </w:r>
          </w:p>
        </w:tc>
      </w:tr>
      <w:tr w:rsidR="00CB1A3D" w14:paraId="1C2CDD2A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CC067" w14:textId="77777777" w:rsidR="00CB1A3D" w:rsidRDefault="00E80783" w:rsidP="004322F4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0584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i/>
              </w:rPr>
            </w:pPr>
            <w:r w:rsidRPr="00A2014B">
              <w:rPr>
                <w:i/>
              </w:rPr>
              <w:t>34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6411D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i/>
              </w:rPr>
            </w:pPr>
            <w:r w:rsidRPr="00A2014B">
              <w:rPr>
                <w:i/>
              </w:rPr>
              <w:t>34</w:t>
            </w:r>
          </w:p>
        </w:tc>
      </w:tr>
      <w:tr w:rsidR="00CB1A3D" w14:paraId="07F4165C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4FC1" w14:textId="77777777" w:rsidR="00CB1A3D" w:rsidRDefault="00E80783" w:rsidP="004322F4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95B21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A2014B">
              <w:rPr>
                <w:b/>
                <w:i/>
              </w:rPr>
              <w:t>112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9EDC9" w14:textId="77777777" w:rsidR="00CB1A3D" w:rsidRPr="00A2014B" w:rsidRDefault="00E80783" w:rsidP="004322F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A2014B">
              <w:rPr>
                <w:b/>
                <w:i/>
              </w:rPr>
              <w:t>112</w:t>
            </w:r>
          </w:p>
        </w:tc>
      </w:tr>
      <w:tr w:rsidR="00CB1A3D" w14:paraId="28F8E173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6ED6" w14:textId="77777777" w:rsidR="00CB1A3D" w:rsidRDefault="00E80783" w:rsidP="004322F4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AD00C" w14:textId="703C5698" w:rsidR="00CB1A3D" w:rsidRDefault="00154A6A" w:rsidP="004322F4">
            <w:pPr>
              <w:widowControl w:val="0"/>
              <w:suppressAutoHyphens w:val="0"/>
              <w:jc w:val="center"/>
            </w:pPr>
            <w:r>
              <w:t>-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C410F" w14:textId="622651E4" w:rsidR="00CB1A3D" w:rsidRDefault="00154A6A" w:rsidP="004322F4">
            <w:pPr>
              <w:widowControl w:val="0"/>
              <w:suppressAutoHyphens w:val="0"/>
              <w:jc w:val="center"/>
            </w:pPr>
            <w:r>
              <w:t>-</w:t>
            </w:r>
          </w:p>
        </w:tc>
      </w:tr>
      <w:tr w:rsidR="00CB1A3D" w14:paraId="702F8B98" w14:textId="77777777">
        <w:tc>
          <w:tcPr>
            <w:tcW w:w="6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DBC23" w14:textId="77777777" w:rsidR="00CB1A3D" w:rsidRDefault="00E80783" w:rsidP="004322F4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76FDF" w14:textId="77777777" w:rsidR="00CB1A3D" w:rsidRDefault="00E80783" w:rsidP="004322F4">
            <w:pPr>
              <w:widowControl w:val="0"/>
              <w:suppressAutoHyphens w:val="0"/>
              <w:jc w:val="center"/>
            </w:pPr>
            <w:r>
              <w:t>Экзамен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B79E2" w14:textId="77777777" w:rsidR="00CB1A3D" w:rsidRDefault="00E80783" w:rsidP="004322F4">
            <w:pPr>
              <w:widowControl w:val="0"/>
              <w:suppressAutoHyphens w:val="0"/>
              <w:jc w:val="center"/>
            </w:pPr>
            <w:r>
              <w:t>Экзамен</w:t>
            </w:r>
          </w:p>
        </w:tc>
      </w:tr>
    </w:tbl>
    <w:p w14:paraId="68E3CD32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3"/>
    </w:p>
    <w:p w14:paraId="6B0B44C6" w14:textId="4C440795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6771610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2A5A48C2" w14:textId="77777777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7716102"/>
      <w:bookmarkStart w:id="14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14"/>
    </w:p>
    <w:p w14:paraId="59A24D93" w14:textId="77777777" w:rsidR="003661AD" w:rsidRDefault="003661AD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</w:p>
    <w:p w14:paraId="64A5F272" w14:textId="1770B37C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Основы бюджетного финансирования. </w:t>
      </w:r>
    </w:p>
    <w:p w14:paraId="4D52F38D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Бюджетный процесс, его содержание, задачи и принципы организации. Основные направления развития бюджетных отношений в РФ в современных условиях. </w:t>
      </w:r>
    </w:p>
    <w:p w14:paraId="025656E5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Принципы деления бюджетных расходов на текущие и капитальные.</w:t>
      </w:r>
    </w:p>
    <w:p w14:paraId="45504D88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Формы бюджетного финансирования. Процесс и модели бюджетного финансирования. </w:t>
      </w:r>
    </w:p>
    <w:p w14:paraId="34BB390B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Бюджетные </w:t>
      </w:r>
      <w:r>
        <w:rPr>
          <w:rFonts w:eastAsia="Times New Roman"/>
          <w:sz w:val="28"/>
          <w:szCs w:val="28"/>
        </w:rPr>
        <w:t>расходы на финансирование национальной экономики. Состав расходов на финансирование национальной экономики по федеральному бюджету, бюджетам субъектов Российской Федерации и местным бюджетам. Формы выделения бюджетных средств на поддержку национальной экономики.</w:t>
      </w:r>
    </w:p>
    <w:p w14:paraId="3D7106A3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Сущность бюджетных инвестиций, их роль в современной экономической системе.</w:t>
      </w:r>
    </w:p>
    <w:p w14:paraId="3418823E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и роль бюджетных инвестиций. Место бюджетных инвестиций в структуре валового внутреннего продукта, в структуре бюджетных расходов. Динамика объема бюджетных инвестиций и их отраслевая направленность.  Соотношение бюджетных и частных инвестиций. </w:t>
      </w:r>
    </w:p>
    <w:p w14:paraId="2B4954FF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 и их значение для экономической политики государства. Использование бюджетных инвестиций для сглаживания региональных, отраслевых, социальных диспропорций. Бюджетные инвестиции в развитие территорий.</w:t>
      </w:r>
    </w:p>
    <w:p w14:paraId="374E97A0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Механизмы финансирования бюджетных инвестиций.</w:t>
      </w:r>
    </w:p>
    <w:p w14:paraId="06B89213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Формирование и реализация государственной инвестиционной политики.</w:t>
      </w:r>
    </w:p>
    <w:p w14:paraId="71C89A7F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сущность понятия «государственная инвестиционная политика». </w:t>
      </w:r>
    </w:p>
    <w:p w14:paraId="37DBF1CC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направлений государственной инвестиционной политики во взаимосвязи с национальными целями развития, действующими документами стратегического планирования. </w:t>
      </w:r>
    </w:p>
    <w:p w14:paraId="0BD7FC19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институтов развития в реализации государственной инвестиционной политики и развитии государственно-частного партнерства. </w:t>
      </w:r>
    </w:p>
    <w:p w14:paraId="77EF0E84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Институты развития как катализатор частных инвестиций в приоритетных секторах экономики. </w:t>
      </w:r>
    </w:p>
    <w:p w14:paraId="290CCA14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Система критериев оценки эффективности инвестиционных проектов. Особенности оценки эффективности бюджетных инвестиций. Нацеленность бюджетных инвестиций на достижение полезного эффекта.</w:t>
      </w:r>
    </w:p>
    <w:p w14:paraId="27168774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Программирование как инструмент планирования и финансирования бюджетных инвестиций.</w:t>
      </w:r>
    </w:p>
    <w:p w14:paraId="265745EF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Нормативная правовая база по разработке, реализации и мониторингу государственных программ. </w:t>
      </w:r>
    </w:p>
    <w:p w14:paraId="7D229EAA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Действующая система государственных программ Российской Федерации, взаимосвязь документов федерального и регионального уровня. </w:t>
      </w:r>
    </w:p>
    <w:p w14:paraId="342DCC7B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проектного подхода в практику реализации государственных </w:t>
      </w:r>
      <w:r>
        <w:rPr>
          <w:sz w:val="28"/>
          <w:szCs w:val="28"/>
        </w:rPr>
        <w:lastRenderedPageBreak/>
        <w:t xml:space="preserve">программ. </w:t>
      </w:r>
    </w:p>
    <w:p w14:paraId="5C0A53BD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Подходы к софинансированию расходов капитального характера из бюджетов разного уровня и внебюджетных источников.</w:t>
      </w:r>
    </w:p>
    <w:p w14:paraId="133B5753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Приоритизация</w:t>
      </w:r>
      <w:proofErr w:type="spellEnd"/>
      <w:r>
        <w:rPr>
          <w:sz w:val="28"/>
          <w:szCs w:val="28"/>
        </w:rPr>
        <w:t xml:space="preserve"> государственной поддержки по территориальному принципу (понятие приоритетных территорий, отраслевые подходы к </w:t>
      </w:r>
      <w:proofErr w:type="spellStart"/>
      <w:r>
        <w:rPr>
          <w:sz w:val="28"/>
          <w:szCs w:val="28"/>
        </w:rPr>
        <w:t>приоритизации</w:t>
      </w:r>
      <w:proofErr w:type="spellEnd"/>
      <w:r>
        <w:rPr>
          <w:sz w:val="28"/>
          <w:szCs w:val="28"/>
        </w:rPr>
        <w:t xml:space="preserve"> бюджетных расходов на их развитие, индивидуальные программы развития).</w:t>
      </w:r>
    </w:p>
    <w:p w14:paraId="6691C093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Новые подходы к формированию федеральной адресной инвестиционной программы.</w:t>
      </w:r>
    </w:p>
    <w:p w14:paraId="0A45D772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Формирование инвестиционных проектов развития территорий и подходы к оценке их бюджетной эффективности.</w:t>
      </w:r>
    </w:p>
    <w:p w14:paraId="3466E205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подходы к планированию развития территорий, определение основных «точек роста».</w:t>
      </w:r>
    </w:p>
    <w:p w14:paraId="69F9A23B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ресурсного и инвестиционного потенциала территории, определение целесообразности реализации планируемых мероприятий. </w:t>
      </w:r>
    </w:p>
    <w:p w14:paraId="28D1B3C6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государственной (комплексной) программы Российской Федерации «Комплексное развитие сельских территорий» как инструмент развития территорий. </w:t>
      </w:r>
    </w:p>
    <w:p w14:paraId="0FEA782B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показателей социально-экономического развития территории и оценка влияния результатов инвестиционных проектов на достижение целей регионального развития. </w:t>
      </w:r>
    </w:p>
    <w:p w14:paraId="3110B6CE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формирования перечня инвестиционных проектов, имеющих социально-экономический эффект для развития отраслей, территорий. Методика и критерии определения бюджетной эффективности инвестиционных проектов. </w:t>
      </w:r>
    </w:p>
    <w:p w14:paraId="6941C49D" w14:textId="77777777" w:rsidR="00CB1A3D" w:rsidRDefault="00E80783" w:rsidP="004322F4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эффективности использования бюджетных ассигнований и результативности мероприятий государственной (комплексной) программы Российской Федерации «Комплексное развитие сельских территорий».</w:t>
      </w:r>
    </w:p>
    <w:p w14:paraId="1B20BBB1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Инициатива социально-экономического развития Российской Федерации до 2030 года «Города больших возможностей и возрождение малых форм расселения»: цели и задачи.</w:t>
      </w:r>
    </w:p>
    <w:p w14:paraId="51CD240E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нового пространственного каркаса расселения в Российской </w:t>
      </w:r>
      <w:r>
        <w:rPr>
          <w:color w:val="000000"/>
          <w:sz w:val="28"/>
          <w:szCs w:val="28"/>
        </w:rPr>
        <w:lastRenderedPageBreak/>
        <w:t xml:space="preserve">Федерации. Критерии формирования опорных населенных пунктов и прилегающих территорий. </w:t>
      </w:r>
    </w:p>
    <w:p w14:paraId="45ED141D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Новые подходы к финансированию инвестиционных проектов на сельских территориях и сельских агломерациях.</w:t>
      </w:r>
    </w:p>
    <w:p w14:paraId="5747C2B6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Использование информационных систем в управлении бюджетными и инвестиционными процессами.</w:t>
      </w:r>
    </w:p>
    <w:p w14:paraId="7705A9EA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системы государственного управления в контексте реализации национальных целей развития.</w:t>
      </w:r>
    </w:p>
    <w:p w14:paraId="2F546221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процессами. </w:t>
      </w:r>
    </w:p>
    <w:p w14:paraId="53456A06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бюджет. Особенности цифровизации бюджетного процесса.</w:t>
      </w:r>
    </w:p>
    <w:p w14:paraId="29014072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СМЭВ.</w:t>
      </w:r>
    </w:p>
    <w:p w14:paraId="30122E35" w14:textId="77777777" w:rsidR="00CB1A3D" w:rsidRDefault="00E80783" w:rsidP="004322F4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Локальные ведомственные информационные подсистемы (на примере Минсельхоза России), их использование в процессе отбора инвестиционных проектов и анализа эффективности их реализации.</w:t>
      </w:r>
    </w:p>
    <w:p w14:paraId="70E271F1" w14:textId="77777777" w:rsidR="004322F4" w:rsidRDefault="004322F4" w:rsidP="004322F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75"/>
    </w:p>
    <w:p w14:paraId="44836419" w14:textId="5CFCFF7E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7716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5"/>
      <w:bookmarkEnd w:id="16"/>
    </w:p>
    <w:p w14:paraId="7FA3D970" w14:textId="77777777" w:rsidR="00CB1A3D" w:rsidRDefault="00E80783" w:rsidP="004322F4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28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989"/>
        <w:gridCol w:w="768"/>
        <w:gridCol w:w="1070"/>
        <w:gridCol w:w="992"/>
        <w:gridCol w:w="1701"/>
        <w:gridCol w:w="851"/>
        <w:gridCol w:w="2410"/>
        <w:gridCol w:w="417"/>
      </w:tblGrid>
      <w:tr w:rsidR="00154A6A" w14:paraId="62AC45A7" w14:textId="77777777" w:rsidTr="004322F4">
        <w:trPr>
          <w:gridAfter w:val="1"/>
          <w:wAfter w:w="417" w:type="dxa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98D08" w14:textId="77777777" w:rsidR="00154A6A" w:rsidRPr="004322F4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№</w:t>
            </w:r>
          </w:p>
          <w:p w14:paraId="740442BF" w14:textId="77777777" w:rsidR="00154A6A" w:rsidRPr="004322F4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1873B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C75D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4607F6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154A6A" w14:paraId="68B0B5CA" w14:textId="77777777" w:rsidTr="004322F4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8F6FB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7B075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957F6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061F2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Контактная работа* –</w:t>
            </w:r>
          </w:p>
          <w:p w14:paraId="2EDA31D8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03B6F667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17731C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7" w:type="dxa"/>
          </w:tcPr>
          <w:p w14:paraId="27A7BAA9" w14:textId="77777777" w:rsidR="00154A6A" w:rsidRDefault="00154A6A" w:rsidP="004322F4">
            <w:pPr>
              <w:widowControl w:val="0"/>
              <w:suppressAutoHyphens w:val="0"/>
            </w:pPr>
          </w:p>
        </w:tc>
      </w:tr>
      <w:tr w:rsidR="00154A6A" w14:paraId="5DEEA50C" w14:textId="77777777" w:rsidTr="004322F4">
        <w:trPr>
          <w:trHeight w:val="1554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B02C3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5E0C3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C5E39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79231" w14:textId="77777777" w:rsidR="00154A6A" w:rsidRP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54A6A">
              <w:rPr>
                <w:b/>
                <w:color w:val="000000" w:themeColor="text1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02157" w14:textId="77777777" w:rsidR="00154A6A" w:rsidRP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54A6A">
              <w:rPr>
                <w:b/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BE1A5" w14:textId="77777777" w:rsidR="00154A6A" w:rsidRP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54A6A">
              <w:rPr>
                <w:b/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  <w:p w14:paraId="43BC4504" w14:textId="77777777" w:rsidR="00154A6A" w:rsidRP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08EA2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CB113" w14:textId="77777777" w:rsidR="00154A6A" w:rsidRDefault="00154A6A" w:rsidP="004322F4">
            <w:pPr>
              <w:widowControl w:val="0"/>
              <w:tabs>
                <w:tab w:val="right" w:pos="851"/>
              </w:tabs>
              <w:suppressAutoHyphens w:val="0"/>
              <w:ind w:left="-57" w:right="-113"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7" w:type="dxa"/>
          </w:tcPr>
          <w:p w14:paraId="3701DFAC" w14:textId="77777777" w:rsidR="00154A6A" w:rsidRDefault="00154A6A" w:rsidP="004322F4">
            <w:pPr>
              <w:widowControl w:val="0"/>
              <w:suppressAutoHyphens w:val="0"/>
            </w:pPr>
          </w:p>
        </w:tc>
      </w:tr>
      <w:tr w:rsidR="00CB1A3D" w14:paraId="3C711005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E95DA" w14:textId="6895B68B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79387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Основы бюджетного финансирования.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378E2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163F2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1FB2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0AEE7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2B972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128F9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  <w:tc>
          <w:tcPr>
            <w:tcW w:w="417" w:type="dxa"/>
          </w:tcPr>
          <w:p w14:paraId="732DBB23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43BE182E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075A5" w14:textId="37DBE787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E0F03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spacing w:line="271" w:lineRule="auto"/>
              <w:ind w:left="-57" w:right="-113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Сущность бюджетных инвестиций, их роль в современной экономической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системе.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2B84A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lastRenderedPageBreak/>
              <w:t>32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4AC52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C3E4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EF691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F284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83A0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ориентированных задач</w:t>
            </w:r>
          </w:p>
        </w:tc>
        <w:tc>
          <w:tcPr>
            <w:tcW w:w="417" w:type="dxa"/>
          </w:tcPr>
          <w:p w14:paraId="19F76A84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592A1FFE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6876" w14:textId="77777777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E6935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spacing w:line="271" w:lineRule="auto"/>
              <w:ind w:left="-57" w:right="-113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Формирование и реализация государственной инвестиционной политики.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6F749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98DF9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7D39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8BF89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8BDB8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F23E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  <w:tc>
          <w:tcPr>
            <w:tcW w:w="417" w:type="dxa"/>
          </w:tcPr>
          <w:p w14:paraId="7C44096A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61A4E6FF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A301C" w14:textId="77777777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47E09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spacing w:line="271" w:lineRule="auto"/>
              <w:ind w:left="-57" w:right="-113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Программирование как инструмент планирования и финансирования бюджетных инвестиций.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ED44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24D48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7521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791C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80667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A9874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  <w:tc>
          <w:tcPr>
            <w:tcW w:w="417" w:type="dxa"/>
          </w:tcPr>
          <w:p w14:paraId="31B75782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22FCD312" w14:textId="77777777" w:rsidTr="004322F4">
        <w:trPr>
          <w:trHeight w:val="22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EBD80" w14:textId="77777777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88A74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spacing w:line="271" w:lineRule="auto"/>
              <w:ind w:left="-57" w:right="-113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Формирование инвестиционных проектов развития территорий и подходы к оценке их бюджетной эффективности.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44B66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57EE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1111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27737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621C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47995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  <w:tc>
          <w:tcPr>
            <w:tcW w:w="417" w:type="dxa"/>
          </w:tcPr>
          <w:p w14:paraId="7DC8FF73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5B98BB3C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207F" w14:textId="77777777" w:rsidR="00CB1A3D" w:rsidRDefault="00CB1A3D" w:rsidP="004322F4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D8280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spacing w:line="271" w:lineRule="auto"/>
              <w:ind w:left="-57" w:right="-113"/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Использование информационных систем в управлении бюджетными и инвестиционными процессами.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44496" w14:textId="2DA6C9BA" w:rsidR="00CB1A3D" w:rsidRPr="00A2014B" w:rsidRDefault="006B35D1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E80783" w:rsidRPr="00A2014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81166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046E7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CE563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8B5CB" w14:textId="77777777" w:rsidR="00CB1A3D" w:rsidRPr="00A2014B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2014B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1ABD" w14:textId="77777777" w:rsidR="00CB1A3D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  <w:tc>
          <w:tcPr>
            <w:tcW w:w="417" w:type="dxa"/>
          </w:tcPr>
          <w:p w14:paraId="2645B761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7CC470EC" w14:textId="77777777" w:rsidTr="004322F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3D314" w14:textId="77777777" w:rsidR="00CB1A3D" w:rsidRDefault="00CB1A3D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576B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В целом по дисциплине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783B5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47672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0B606" w14:textId="77777777" w:rsidR="00CB1A3D" w:rsidRPr="004322F4" w:rsidRDefault="00E80783" w:rsidP="004322F4">
            <w:pPr>
              <w:widowControl w:val="0"/>
              <w:tabs>
                <w:tab w:val="right" w:pos="885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3F061" w14:textId="77777777" w:rsidR="00CB1A3D" w:rsidRPr="004322F4" w:rsidRDefault="00E80783" w:rsidP="004322F4">
            <w:pPr>
              <w:widowControl w:val="0"/>
              <w:tabs>
                <w:tab w:val="right" w:pos="885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977CD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5E703" w14:textId="51B2BF8E" w:rsidR="00CB1A3D" w:rsidRDefault="004322F4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17" w:type="dxa"/>
          </w:tcPr>
          <w:p w14:paraId="173C3B87" w14:textId="77777777" w:rsidR="00CB1A3D" w:rsidRDefault="00CB1A3D" w:rsidP="004322F4">
            <w:pPr>
              <w:widowControl w:val="0"/>
              <w:suppressAutoHyphens w:val="0"/>
            </w:pPr>
          </w:p>
        </w:tc>
      </w:tr>
      <w:tr w:rsidR="00CB1A3D" w14:paraId="493DB7A5" w14:textId="77777777" w:rsidTr="004322F4">
        <w:trPr>
          <w:trHeight w:val="2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077F" w14:textId="77777777" w:rsidR="00CB1A3D" w:rsidRDefault="00CB1A3D" w:rsidP="004322F4">
            <w:pPr>
              <w:widowControl w:val="0"/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4D0F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ind w:left="-57" w:right="-113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i/>
                <w:color w:val="000000" w:themeColor="text1"/>
                <w:sz w:val="22"/>
                <w:szCs w:val="22"/>
              </w:rPr>
              <w:t>Итого в %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9FB95" w14:textId="77777777" w:rsidR="00CB1A3D" w:rsidRPr="004322F4" w:rsidRDefault="00E80783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i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79BE" w14:textId="024D4321" w:rsidR="00CB1A3D" w:rsidRPr="004322F4" w:rsidRDefault="00044B9F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i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C361B" w14:textId="61DC120C" w:rsidR="00CB1A3D" w:rsidRPr="004322F4" w:rsidRDefault="004322F4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4799C" w14:textId="12CA3080" w:rsidR="00CB1A3D" w:rsidRPr="004322F4" w:rsidRDefault="004322F4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A1A4E" w14:textId="6C211F5D" w:rsidR="00CB1A3D" w:rsidRPr="004322F4" w:rsidRDefault="00EE075E" w:rsidP="004322F4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322F4">
              <w:rPr>
                <w:b/>
                <w:i/>
                <w:color w:val="000000" w:themeColor="text1"/>
                <w:sz w:val="22"/>
                <w:szCs w:val="22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00ADC" w14:textId="77777777" w:rsidR="00CB1A3D" w:rsidRDefault="00CB1A3D" w:rsidP="004322F4">
            <w:pPr>
              <w:widowControl w:val="0"/>
              <w:tabs>
                <w:tab w:val="right" w:pos="851"/>
              </w:tabs>
              <w:suppressAutoHyphens w:val="0"/>
              <w:ind w:left="-57" w:right="-113"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7" w:type="dxa"/>
          </w:tcPr>
          <w:p w14:paraId="096D82C0" w14:textId="77777777" w:rsidR="00CB1A3D" w:rsidRDefault="00CB1A3D" w:rsidP="004322F4">
            <w:pPr>
              <w:widowControl w:val="0"/>
              <w:suppressAutoHyphens w:val="0"/>
            </w:pPr>
          </w:p>
        </w:tc>
      </w:tr>
    </w:tbl>
    <w:p w14:paraId="5FBB221C" w14:textId="77777777" w:rsidR="00A2014B" w:rsidRDefault="00A2014B" w:rsidP="004322F4">
      <w:pPr>
        <w:widowControl w:val="0"/>
        <w:suppressAutoHyphens w:val="0"/>
      </w:pPr>
      <w: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4038AF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BCB87B3" w14:textId="60EE1FA0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6771610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2199D2" w14:textId="77777777" w:rsidR="00CB1A3D" w:rsidRDefault="00E80783" w:rsidP="004322F4">
      <w:pPr>
        <w:widowControl w:val="0"/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2971"/>
        <w:gridCol w:w="5012"/>
        <w:gridCol w:w="2212"/>
      </w:tblGrid>
      <w:tr w:rsidR="00CB1A3D" w14:paraId="7FA461F8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E52E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F206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A1A1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CB1A3D" w14:paraId="205155ED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680B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1.</w:t>
            </w:r>
          </w:p>
          <w:p w14:paraId="61575F10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Основы бюджетного финансирования.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C652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  <w:rPr>
                <w:color w:val="000000"/>
              </w:rPr>
            </w:pPr>
            <w:r>
              <w:rPr>
                <w:color w:val="000000"/>
              </w:rPr>
              <w:t xml:space="preserve">Бюджетный процесс, его содержание, задачи и принципы организации. Основные направления развития бюджетных отношений в РФ в современных условиях. </w:t>
            </w:r>
          </w:p>
          <w:p w14:paraId="03532C02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Принципы деления бюджетных расходов на текущие и капитальные.</w:t>
            </w:r>
          </w:p>
          <w:p w14:paraId="28CBF1B7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rPr>
                <w:rFonts w:eastAsia="Times New Roman"/>
              </w:rPr>
              <w:t xml:space="preserve">Формы бюджетного финансирования. Процесс </w:t>
            </w:r>
            <w:r>
              <w:rPr>
                <w:rFonts w:eastAsia="Times New Roman"/>
              </w:rPr>
              <w:lastRenderedPageBreak/>
              <w:t xml:space="preserve">и модели бюджетного финансирования. </w:t>
            </w:r>
          </w:p>
          <w:p w14:paraId="3304BAAC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t xml:space="preserve">Бюджетные </w:t>
            </w:r>
            <w:r>
              <w:rPr>
                <w:rFonts w:eastAsia="Times New Roman"/>
              </w:rPr>
              <w:t xml:space="preserve">расходы на финансирование национальной экономики. </w:t>
            </w:r>
          </w:p>
          <w:p w14:paraId="577A2403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6488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lastRenderedPageBreak/>
              <w:t>Обсуждение вопросов темы, результатов самостоятельной работы, решение тестовых заданий.</w:t>
            </w:r>
          </w:p>
        </w:tc>
      </w:tr>
      <w:tr w:rsidR="00CB1A3D" w14:paraId="592C6947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387E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2.</w:t>
            </w:r>
          </w:p>
          <w:p w14:paraId="7F3619FA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Сущность бюджетных инвестиций, их роль в современной экономической системе.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94B7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t xml:space="preserve">Необходимость и роль бюджетных инвестиций. Место бюджетных инвестиций в структуре валового внутреннего продукта, в структуре бюджетных расходов. Динамика объема бюджетных инвестиций </w:t>
            </w:r>
          </w:p>
          <w:p w14:paraId="744904EC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C6C6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Обсуждение вопросов темы, результатов самостоятельной работы, решение практико-ориентированных задач.</w:t>
            </w:r>
          </w:p>
        </w:tc>
      </w:tr>
      <w:tr w:rsidR="00CB1A3D" w14:paraId="453CE655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FB059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3.</w:t>
            </w:r>
          </w:p>
          <w:p w14:paraId="15ACFADC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Формирование и реализация государственной инвестиционной политики.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8A10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Содержание и сущность понятия «государственная инвестиционная политика». </w:t>
            </w:r>
          </w:p>
          <w:p w14:paraId="035D4DE0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Формирование направлений государственной инвестиционной политики во взаимосвязи с национальными целями развития, действующими документами стратегического планирования. </w:t>
            </w:r>
          </w:p>
          <w:p w14:paraId="2D81377C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50DC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Обсуждение вопросов темы, результатов самостоятельной работы, решение тестовых заданий и практико-ориентированных задач</w:t>
            </w:r>
          </w:p>
        </w:tc>
      </w:tr>
      <w:tr w:rsidR="00CB1A3D" w14:paraId="3FBF09BB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1F9F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4.</w:t>
            </w:r>
          </w:p>
          <w:p w14:paraId="2B930150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Программирование как инструмент планирования и финансирования бюджетных инвестиций.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18C7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Нормативная правовая база по разработке, реализации и мониторингу государственных программ. </w:t>
            </w:r>
          </w:p>
          <w:p w14:paraId="1C116569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Действующая система государственных программ Российской Федерации, взаимосвязь документов федерального и регионального уровня. </w:t>
            </w:r>
          </w:p>
          <w:p w14:paraId="626C1BD3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Интеграция проектного подхода в практику реализации государственных программ. </w:t>
            </w:r>
          </w:p>
          <w:p w14:paraId="68744DB5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613B6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 xml:space="preserve">Обсуждение вопросов темы, результатов самостоятельной работы, решение тестовых и ситуационных заданий. </w:t>
            </w:r>
          </w:p>
        </w:tc>
      </w:tr>
      <w:tr w:rsidR="00CB1A3D" w14:paraId="7A91BFE4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11E5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5.</w:t>
            </w:r>
          </w:p>
          <w:p w14:paraId="54EC3231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Формирование инвестиционных проектов развития территорий и подходы к оценке их бюджетной эффективности.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5DE4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Основные подходы к планированию развития территорий, определение основных «точек роста».</w:t>
            </w:r>
          </w:p>
          <w:p w14:paraId="4D74B05F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Оценка ресурсного и инвестиционного потенциала территории, определение целесообразности реализации планируемых мероприятий. </w:t>
            </w:r>
          </w:p>
          <w:p w14:paraId="109EFD5D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Мероприятия государственной (комплексной) программы Российской Федерации «Комплексное развитие сельских территорий» как инструмент развития территорий. </w:t>
            </w:r>
          </w:p>
          <w:p w14:paraId="3E6A8BE3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Планирование показателей социально-экономического развития территории и оценка влияния результатов инвестиционных проектов на достижение целей регионального развития. </w:t>
            </w:r>
          </w:p>
          <w:p w14:paraId="188558A9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1307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 xml:space="preserve">Обсуждение вопросов темы, результатов самостоятельной работы, решение расчетных задач. </w:t>
            </w:r>
          </w:p>
        </w:tc>
      </w:tr>
      <w:tr w:rsidR="00CB1A3D" w14:paraId="130E341B" w14:textId="77777777" w:rsidTr="00ED05FB">
        <w:trPr>
          <w:jc w:val="center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918D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6.</w:t>
            </w:r>
          </w:p>
          <w:p w14:paraId="538BB4A6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 xml:space="preserve">Использование </w:t>
            </w:r>
            <w:r>
              <w:lastRenderedPageBreak/>
              <w:t>информационных систем в управлении бюджетными и инвестиционными процессами.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29C2" w14:textId="77777777" w:rsidR="00CB1A3D" w:rsidRDefault="00E80783" w:rsidP="004322F4">
            <w:pPr>
              <w:pStyle w:val="af7"/>
              <w:tabs>
                <w:tab w:val="left" w:pos="993"/>
              </w:tabs>
              <w:suppressAutoHyphens w:val="0"/>
              <w:ind w:left="-5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Цифровизация системы государственного управления в контексте реализации </w:t>
            </w:r>
            <w:r>
              <w:rPr>
                <w:sz w:val="24"/>
                <w:szCs w:val="24"/>
              </w:rPr>
              <w:lastRenderedPageBreak/>
              <w:t>национальных целей развития.</w:t>
            </w:r>
          </w:p>
          <w:p w14:paraId="1BB4CF12" w14:textId="77777777" w:rsidR="00CB1A3D" w:rsidRDefault="00E80783" w:rsidP="004322F4">
            <w:pPr>
              <w:pStyle w:val="af7"/>
              <w:tabs>
                <w:tab w:val="left" w:pos="993"/>
              </w:tabs>
              <w:suppressAutoHyphens w:val="0"/>
              <w:ind w:left="-5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процессами. </w:t>
            </w:r>
          </w:p>
          <w:p w14:paraId="0278A5FB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Рекомендуемые источники: раздел 8: а) 1-10; б) 11-12; в) 13-14; раздел 9: 1-14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49C0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lastRenderedPageBreak/>
              <w:t xml:space="preserve">Обсуждение вопросов темы, </w:t>
            </w:r>
            <w:r>
              <w:rPr>
                <w:lang w:eastAsia="en-US"/>
              </w:rPr>
              <w:lastRenderedPageBreak/>
              <w:t>результатов самостоятельной работы, решение тестовых заданий и практико-ориентированных задач</w:t>
            </w:r>
          </w:p>
        </w:tc>
      </w:tr>
    </w:tbl>
    <w:p w14:paraId="40D11D23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77"/>
    </w:p>
    <w:p w14:paraId="22F1A2C3" w14:textId="74501F63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7716105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2AFDDA19" w14:textId="77777777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4922278"/>
      <w:bookmarkStart w:id="21" w:name="_Toc16771610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67A4C0F4" w14:textId="77777777" w:rsidR="00CB1A3D" w:rsidRDefault="00E80783" w:rsidP="004322F4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2"/>
        <w:gridCol w:w="4077"/>
        <w:gridCol w:w="3536"/>
      </w:tblGrid>
      <w:tr w:rsidR="00CB1A3D" w14:paraId="0D73094C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429C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18B7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E73E" w14:textId="77777777" w:rsidR="00CB1A3D" w:rsidRDefault="00E80783" w:rsidP="004322F4">
            <w:pPr>
              <w:widowControl w:val="0"/>
              <w:suppressAutoHyphens w:val="0"/>
              <w:ind w:left="-57" w:right="-113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B1A3D" w14:paraId="26354032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85EF0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1.</w:t>
            </w:r>
          </w:p>
          <w:p w14:paraId="3A9EC4C0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Основы бюджетного финансирования.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CFFD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  <w:rPr>
                <w:rFonts w:eastAsia="Times New Roman"/>
              </w:rPr>
            </w:pPr>
            <w:r>
              <w:t xml:space="preserve">Бюджетные </w:t>
            </w:r>
            <w:r>
              <w:rPr>
                <w:rFonts w:eastAsia="Times New Roman"/>
              </w:rPr>
              <w:t>расходы на финансирование национальной экономики. Состав расходов на финансирование национальной экономики по федеральному бюджету, бюджетам субъектов Российской Федерации и местным бюджетам. Формы выделения бюджетных средств на поддержку национальной экономики.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1FBD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76044ED4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2. Решение тестовых заданий. </w:t>
            </w:r>
          </w:p>
          <w:p w14:paraId="0EDF542B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3. Выполнение задания для самостоятельной работы.  </w:t>
            </w:r>
          </w:p>
          <w:p w14:paraId="1E510B8F" w14:textId="10972318" w:rsidR="00ED05FB" w:rsidRDefault="00ED05FB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4. Подготовка к выполнению и выполнение контрольной работы</w:t>
            </w:r>
          </w:p>
        </w:tc>
      </w:tr>
      <w:tr w:rsidR="00CB1A3D" w14:paraId="5EC3E0BE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906F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2.</w:t>
            </w:r>
          </w:p>
          <w:p w14:paraId="056DDD1A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Сущность инвестиций, их роль в современной экономической системе.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7DBB3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Бюджетные инвестиции и их значение для экономической политики государства. Использование бюджетных инвестиций для сглаживания региональных, отраслевых, социальных диспропорций. Бюджетные инвестиции в развитие территорий.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5724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60CFD63E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2. Решение ситуационных задач. </w:t>
            </w:r>
          </w:p>
          <w:p w14:paraId="33868911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3. Выполнение задания для самостоятельной работы.  </w:t>
            </w:r>
          </w:p>
          <w:p w14:paraId="205B0462" w14:textId="500EF085" w:rsidR="00ED05FB" w:rsidRDefault="00ED05FB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4. Подготовка к выполнению и выполнение контрольной работы</w:t>
            </w:r>
          </w:p>
        </w:tc>
      </w:tr>
      <w:tr w:rsidR="00CB1A3D" w14:paraId="677F2F33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1BB42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3.</w:t>
            </w:r>
          </w:p>
          <w:p w14:paraId="40C98B79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Формирование и реализация государственной инвестиционной политики.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87927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Роль институтов развития в реализации государственной инвестиционной политики и развитии государственно-частного партнерства. </w:t>
            </w:r>
          </w:p>
          <w:p w14:paraId="6D4C78A0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 xml:space="preserve">Институты развития как катализатор частных инвестиций в приоритетных секторах экономики. </w:t>
            </w:r>
          </w:p>
          <w:p w14:paraId="29BC7974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  <w:rPr>
                <w:b/>
              </w:rPr>
            </w:pPr>
            <w:r>
              <w:t>Система критериев эффективности.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1D33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20490100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2. Решение тестовых заданий. </w:t>
            </w:r>
          </w:p>
          <w:p w14:paraId="2BB81DD1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3. Решение ситуационных задач. </w:t>
            </w:r>
          </w:p>
          <w:p w14:paraId="529606BC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4. Выполнение задания для самостоятельной работы.  </w:t>
            </w:r>
          </w:p>
          <w:p w14:paraId="515C92F9" w14:textId="2B2049D3" w:rsidR="00ED05FB" w:rsidRDefault="00ED05FB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4. Подготовка к выполнению и выполнение контрольной работы</w:t>
            </w:r>
          </w:p>
        </w:tc>
      </w:tr>
      <w:tr w:rsidR="00CB1A3D" w14:paraId="1C29AD89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2A214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4.</w:t>
            </w:r>
          </w:p>
          <w:p w14:paraId="385097FB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Программирование как инструмент планирования и финансирования бюджетных инвестиций.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3534D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Подходы к софинансированию расходов капитального характера из бюджетов разного уровня и внебюджетных источников.</w:t>
            </w:r>
          </w:p>
          <w:p w14:paraId="59FF5FA7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proofErr w:type="spellStart"/>
            <w:r>
              <w:t>Приоритизация</w:t>
            </w:r>
            <w:proofErr w:type="spellEnd"/>
            <w:r>
              <w:t xml:space="preserve"> государственной поддержки по территориальному принципу (понятие приоритетных территорий, отраслевые подходы к </w:t>
            </w:r>
            <w:proofErr w:type="spellStart"/>
            <w:r>
              <w:lastRenderedPageBreak/>
              <w:t>приоритизации</w:t>
            </w:r>
            <w:proofErr w:type="spellEnd"/>
            <w:r>
              <w:t xml:space="preserve"> бюджетных расходов на их развитие, индивидуальные программы развития).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69BA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Изучение нормативных правовых актов, литературы и интернет-ресурсов. </w:t>
            </w:r>
          </w:p>
          <w:p w14:paraId="2BB5D92A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>2. Решение тестовых заданий.</w:t>
            </w:r>
          </w:p>
          <w:p w14:paraId="7A58FCDE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>3. Решение практико-ориентированных задач.</w:t>
            </w:r>
          </w:p>
          <w:p w14:paraId="5A3EAB0B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4. Выполнение задания для самостоятельной работы.  </w:t>
            </w:r>
          </w:p>
          <w:p w14:paraId="42E9BDF8" w14:textId="5052B949" w:rsidR="00ED05FB" w:rsidRDefault="00ED05FB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 Подготовка к выполнению и выполнение контрольной работы</w:t>
            </w:r>
          </w:p>
        </w:tc>
      </w:tr>
      <w:tr w:rsidR="00CB1A3D" w14:paraId="2489112E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1D77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5.</w:t>
            </w:r>
          </w:p>
          <w:p w14:paraId="5ABE16A6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Формирование инвестиционных проектов развития территорий и подходы к оценке их бюджетной эффективности.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7D5E4" w14:textId="77777777" w:rsidR="00CB1A3D" w:rsidRDefault="00E80783" w:rsidP="004322F4">
            <w:pPr>
              <w:pStyle w:val="af7"/>
              <w:tabs>
                <w:tab w:val="left" w:pos="993"/>
              </w:tabs>
              <w:suppressAutoHyphens w:val="0"/>
              <w:ind w:left="-57"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нового пространственного каркаса расселения в Российской Федерации. Критерии формирования опорных населенных пунктов и прилегающих территорий. </w:t>
            </w:r>
          </w:p>
          <w:p w14:paraId="155561C6" w14:textId="77777777" w:rsidR="00CB1A3D" w:rsidRDefault="00E80783" w:rsidP="004322F4">
            <w:pPr>
              <w:pStyle w:val="af7"/>
              <w:tabs>
                <w:tab w:val="left" w:pos="993"/>
              </w:tabs>
              <w:suppressAutoHyphens w:val="0"/>
              <w:ind w:left="-5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подходы к финансированию инвестиционных проектов на сельских территориях и сельских агломерациях.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A986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>1. Изучение нормативных правовых актов, литературы и интернет-ресурсов.</w:t>
            </w:r>
          </w:p>
          <w:p w14:paraId="6D381CD2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2. Решение тестовых заданий. </w:t>
            </w:r>
          </w:p>
          <w:p w14:paraId="1CB68566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3. Решение расчетных задач. </w:t>
            </w:r>
          </w:p>
          <w:p w14:paraId="38D81B56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4. Выполнение задания для самостоятельной работы.  </w:t>
            </w:r>
          </w:p>
          <w:p w14:paraId="21285D1E" w14:textId="119A16D0" w:rsidR="00ED05FB" w:rsidRDefault="00ED05FB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4. Подготовка к выполнению и выполнение контрольной работы</w:t>
            </w:r>
          </w:p>
        </w:tc>
      </w:tr>
      <w:tr w:rsidR="00CB1A3D" w14:paraId="2F489380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DDEA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Тема 6.</w:t>
            </w:r>
          </w:p>
          <w:p w14:paraId="6DA2296E" w14:textId="77777777" w:rsidR="00CB1A3D" w:rsidRDefault="00E80783" w:rsidP="004322F4">
            <w:pPr>
              <w:widowControl w:val="0"/>
              <w:suppressAutoHyphens w:val="0"/>
              <w:ind w:left="-57" w:right="-113"/>
            </w:pPr>
            <w:r>
              <w:t>Использование информационных систем в управлении бюджетными и инвестиционными процессами.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4F7C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Электронный бюджет.</w:t>
            </w:r>
          </w:p>
          <w:p w14:paraId="3621F887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ind w:left="-57" w:right="-113"/>
            </w:pPr>
            <w:r>
              <w:t>СМЭВ.</w:t>
            </w:r>
          </w:p>
          <w:p w14:paraId="50481A86" w14:textId="77777777" w:rsidR="00CB1A3D" w:rsidRDefault="00E80783" w:rsidP="004322F4">
            <w:pPr>
              <w:pStyle w:val="af7"/>
              <w:tabs>
                <w:tab w:val="left" w:pos="993"/>
              </w:tabs>
              <w:suppressAutoHyphens w:val="0"/>
              <w:ind w:left="-5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Локальные ведомственные информационные подсистемы, их использование в процессе отбора инвестиционных проектов и анализа эффективности их реализации.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76EB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1. Изучение нормативных правовых актов, литературы и интернет-ресурсов. </w:t>
            </w:r>
          </w:p>
          <w:p w14:paraId="06951953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2. Решение тестовых заданий. </w:t>
            </w:r>
          </w:p>
          <w:p w14:paraId="20F933AF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3. Решение ситуационных задач. </w:t>
            </w:r>
          </w:p>
          <w:p w14:paraId="429D0137" w14:textId="77777777" w:rsidR="00CB1A3D" w:rsidRDefault="00E80783" w:rsidP="004322F4">
            <w:pPr>
              <w:widowControl w:val="0"/>
              <w:suppressAutoHyphens w:val="0"/>
              <w:ind w:left="-57" w:right="-113"/>
              <w:rPr>
                <w:lang w:eastAsia="en-US"/>
              </w:rPr>
            </w:pPr>
            <w:r>
              <w:rPr>
                <w:lang w:eastAsia="en-US"/>
              </w:rPr>
              <w:t xml:space="preserve">4. Выполнение задания для самостоятельной работы.  </w:t>
            </w:r>
          </w:p>
          <w:p w14:paraId="134092B3" w14:textId="41F11B9F" w:rsidR="00ED05FB" w:rsidRDefault="00ED05FB" w:rsidP="004322F4">
            <w:pPr>
              <w:widowControl w:val="0"/>
              <w:suppressAutoHyphens w:val="0"/>
              <w:ind w:left="-57" w:right="-113"/>
            </w:pPr>
            <w:r>
              <w:rPr>
                <w:lang w:eastAsia="en-US"/>
              </w:rPr>
              <w:t>4. Подготовка к выполнению и выполнение контрольной работы</w:t>
            </w:r>
          </w:p>
        </w:tc>
      </w:tr>
    </w:tbl>
    <w:p w14:paraId="17DBDDC1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4922279"/>
    </w:p>
    <w:p w14:paraId="0E4F715E" w14:textId="24457666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6771610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2"/>
      <w:bookmarkEnd w:id="23"/>
    </w:p>
    <w:p w14:paraId="18BCCACA" w14:textId="77777777" w:rsidR="00CB1A3D" w:rsidRDefault="00E80783" w:rsidP="004322F4">
      <w:pPr>
        <w:pStyle w:val="af2"/>
        <w:widowControl w:val="0"/>
        <w:suppressAutoHyphens w:val="0"/>
        <w:spacing w:afterAutospacing="1"/>
        <w:rPr>
          <w:szCs w:val="28"/>
        </w:rPr>
      </w:pPr>
      <w:r>
        <w:rPr>
          <w:szCs w:val="28"/>
        </w:rPr>
        <w:t>Примерный перечень тем для выполнения курсового проекта</w:t>
      </w:r>
    </w:p>
    <w:p w14:paraId="1DBC5E3C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положений современных теорий и концепций о необходимости и роли бюджетных инвестиций.</w:t>
      </w:r>
    </w:p>
    <w:p w14:paraId="5E77D5C6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современной государственной инвестиционной политики в России и не менее 2 странах – членах ОЭСР (цели, особенности и инструменты реализации).</w:t>
      </w:r>
    </w:p>
    <w:p w14:paraId="3650ECB0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бюджетных инвестиций в объекты государственной и муниципальной собственности на основе анализа отечественного и зарубежного опыта финансирования капитальных расходов бюджета. </w:t>
      </w:r>
    </w:p>
    <w:p w14:paraId="5994FB05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Механизм осуществления капиталовложений государства в негосударственные объекты.</w:t>
      </w:r>
    </w:p>
    <w:p w14:paraId="436EDBEA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особенностей оценки эффективности бюджетных инвестиций в России и не менее 2 странах – членах ОЭСР.</w:t>
      </w:r>
    </w:p>
    <w:p w14:paraId="0EF76578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планирования и мониторинга бюджетных инвестиций.</w:t>
      </w:r>
    </w:p>
    <w:p w14:paraId="43FC6EAE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долгосрочных долговых инструментов, институтов развития и бюджетных инвестиций.</w:t>
      </w:r>
    </w:p>
    <w:p w14:paraId="462EEAFE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роли финансового лизинга как одного из инструментов поддержки бизнес-структур институтами развития в России и не менее 2 странах – членах ОЭСР.</w:t>
      </w:r>
    </w:p>
    <w:p w14:paraId="10F9EDB0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взаимодействия институтов развития и бизнес-структур при реализации государственных инвестиционных проектов.</w:t>
      </w:r>
    </w:p>
    <w:p w14:paraId="5F20437D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роли институтов развития в финансировании государственных инвестиционных проектов в России и не менее 2 странах – членах ОЭСР.</w:t>
      </w:r>
    </w:p>
    <w:p w14:paraId="73CA0858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зарубежного опыта бюджетного инвестирования в условиях кризиса 2008-2011 гг., посткризисный период, оценка возможностей его использования в Российской Федерации.</w:t>
      </w:r>
    </w:p>
    <w:p w14:paraId="28AF146D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построения иерархии целей в функционировании институтов развития.</w:t>
      </w:r>
    </w:p>
    <w:p w14:paraId="5FAF6832" w14:textId="77777777" w:rsidR="00CB1A3D" w:rsidRDefault="00E80783" w:rsidP="004322F4">
      <w:pPr>
        <w:pStyle w:val="21"/>
        <w:numPr>
          <w:ilvl w:val="0"/>
          <w:numId w:val="2"/>
        </w:numPr>
        <w:shd w:val="clear" w:color="auto" w:fill="auto"/>
        <w:tabs>
          <w:tab w:val="left" w:pos="1088"/>
          <w:tab w:val="left" w:pos="1134"/>
          <w:tab w:val="left" w:pos="1276"/>
        </w:tabs>
        <w:suppressAutoHyphens w:val="0"/>
        <w:spacing w:before="0" w:line="360" w:lineRule="auto"/>
        <w:ind w:left="0" w:firstLine="709"/>
        <w:jc w:val="both"/>
      </w:pPr>
      <w:r>
        <w:t>Роль институтов развития как катализатора частных инвестиций в приоритетных секторах и отраслях экономики.</w:t>
      </w:r>
    </w:p>
    <w:p w14:paraId="673D34C2" w14:textId="77777777" w:rsidR="00CB1A3D" w:rsidRDefault="00E80783" w:rsidP="004322F4">
      <w:pPr>
        <w:pStyle w:val="af7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опыта реализации инвестиционных проектов с использованием механизмов государственно-частного партнерства в России и не менее 2 странах – членах ОЭСР.</w:t>
      </w:r>
    </w:p>
    <w:p w14:paraId="321DD437" w14:textId="77777777" w:rsidR="00CB1A3D" w:rsidRDefault="00E80783" w:rsidP="004322F4">
      <w:pPr>
        <w:pStyle w:val="21"/>
        <w:numPr>
          <w:ilvl w:val="0"/>
          <w:numId w:val="2"/>
        </w:numPr>
        <w:shd w:val="clear" w:color="auto" w:fill="auto"/>
        <w:tabs>
          <w:tab w:val="left" w:pos="1098"/>
          <w:tab w:val="left" w:pos="1134"/>
          <w:tab w:val="left" w:pos="1276"/>
        </w:tabs>
        <w:suppressAutoHyphens w:val="0"/>
        <w:spacing w:before="0" w:line="360" w:lineRule="auto"/>
        <w:ind w:left="0" w:firstLine="709"/>
        <w:jc w:val="both"/>
      </w:pPr>
      <w:r>
        <w:t xml:space="preserve"> Вклад институтов развития в создание экономической и социальной инфраструктуры.</w:t>
      </w:r>
    </w:p>
    <w:p w14:paraId="19C56BCA" w14:textId="77777777" w:rsidR="00CB1A3D" w:rsidRDefault="00CB1A3D" w:rsidP="004322F4">
      <w:pPr>
        <w:pStyle w:val="af2"/>
        <w:widowControl w:val="0"/>
        <w:suppressAutoHyphens w:val="0"/>
        <w:jc w:val="both"/>
        <w:rPr>
          <w:b w:val="0"/>
          <w:szCs w:val="28"/>
        </w:rPr>
      </w:pPr>
    </w:p>
    <w:p w14:paraId="45C4DFBA" w14:textId="77777777" w:rsidR="00CB1A3D" w:rsidRDefault="00E80783" w:rsidP="003661AD">
      <w:pPr>
        <w:widowControl w:val="0"/>
        <w:tabs>
          <w:tab w:val="left" w:pos="-180"/>
        </w:tabs>
        <w:suppressAutoHyphens w:val="0"/>
        <w:spacing w:line="360" w:lineRule="auto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CC7B704" w14:textId="77777777" w:rsidR="00CB1A3D" w:rsidRDefault="00E80783" w:rsidP="003661AD">
      <w:pPr>
        <w:widowControl w:val="0"/>
        <w:tabs>
          <w:tab w:val="left" w:pos="-180"/>
        </w:tabs>
        <w:suppressAutoHyphens w:val="0"/>
        <w:spacing w:line="360" w:lineRule="auto"/>
        <w:ind w:right="70" w:firstLine="720"/>
        <w:jc w:val="both"/>
        <w:rPr>
          <w:sz w:val="28"/>
          <w:szCs w:val="28"/>
        </w:rPr>
      </w:pPr>
      <w:bookmarkStart w:id="24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Start w:id="25" w:name="_Hlk107308365"/>
      <w:bookmarkEnd w:id="24"/>
      <w:bookmarkEnd w:id="25"/>
    </w:p>
    <w:p w14:paraId="6C2B0241" w14:textId="77777777" w:rsidR="00CB1A3D" w:rsidRDefault="00CB1A3D" w:rsidP="004322F4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sz w:val="28"/>
          <w:szCs w:val="28"/>
        </w:rPr>
        <w:sectPr w:rsidR="00CB1A3D" w:rsidSect="00154A6A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490257BF" w14:textId="7A6C9479" w:rsidR="00CB1A3D" w:rsidRDefault="003661AD" w:rsidP="003661AD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6771610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7. </w:t>
      </w:r>
      <w:bookmarkStart w:id="27" w:name="_Toc84922280"/>
      <w:r w:rsidR="00E80783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1772C3A4" w14:textId="77777777" w:rsidR="00CB1A3D" w:rsidRDefault="00E80783" w:rsidP="003661AD">
      <w:pPr>
        <w:pStyle w:val="westernmrcssattr"/>
        <w:widowControl w:val="0"/>
        <w:shd w:val="clear" w:color="auto" w:fill="FFFFFF"/>
        <w:suppressAutoHyphens w:val="0"/>
        <w:spacing w:beforeAutospacing="0" w:afterAutospacing="0" w:line="360" w:lineRule="auto"/>
        <w:ind w:firstLine="709"/>
        <w:jc w:val="both"/>
        <w:rPr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C82DF1" w14:textId="77777777" w:rsidR="00CB1A3D" w:rsidRDefault="00E80783" w:rsidP="003661AD">
      <w:pPr>
        <w:widowControl w:val="0"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</w:p>
    <w:p w14:paraId="22973558" w14:textId="77777777" w:rsidR="00CB1A3D" w:rsidRDefault="00CB1A3D" w:rsidP="004322F4">
      <w:pPr>
        <w:widowControl w:val="0"/>
        <w:suppressAutoHyphens w:val="0"/>
        <w:rPr>
          <w:b/>
          <w:sz w:val="28"/>
          <w:szCs w:val="28"/>
        </w:rPr>
      </w:pPr>
    </w:p>
    <w:p w14:paraId="1DE62CB0" w14:textId="77777777" w:rsidR="00CB1A3D" w:rsidRDefault="00E80783" w:rsidP="004322F4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953"/>
      </w:tblGrid>
      <w:tr w:rsidR="00CB1A3D" w14:paraId="619C2A40" w14:textId="77777777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2CDD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D45C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7823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785B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CB1A3D" w14:paraId="2E159F3A" w14:textId="77777777"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C85E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t xml:space="preserve"> ПКН-1</w:t>
            </w:r>
          </w:p>
          <w:p w14:paraId="0ECCA64D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9DE1" w14:textId="77777777" w:rsidR="00CB1A3D" w:rsidRDefault="00E80783" w:rsidP="004322F4">
            <w:pPr>
              <w:widowControl w:val="0"/>
              <w:shd w:val="clear" w:color="auto" w:fill="FFFFFF"/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1.</w:t>
            </w:r>
            <w: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DF9ACA3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B246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современные экономические концепции, модели, ведущие школы и направления развития экономической науки, категориальный и научный аппарат при анализе экономических явлений и процессов, информации, основные направления экономической политики государства в части бюджетного финансирования и инвестиций. </w:t>
            </w:r>
          </w:p>
          <w:p w14:paraId="2EA3DEBA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5FA4615B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использовать </w:t>
            </w:r>
            <w:r>
              <w:rPr>
                <w:color w:val="000000" w:themeColor="text1"/>
              </w:rPr>
              <w:lastRenderedPageBreak/>
              <w:t>современные экономические концепции, модели, ведущие школы и направления развития экономической науки, категориальный и научный аппарат при анализе экономических явлений и процессов, информации, основные направления экономической политики государства в части бюджетного финансирования и инвестиций.</w:t>
            </w:r>
          </w:p>
          <w:p w14:paraId="4037CD74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BC79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14:paraId="043845ED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Чем отличаются текущие бюджетные расходы от капитальных? Приведите примеры. </w:t>
            </w:r>
          </w:p>
          <w:p w14:paraId="7DDF520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B5A30C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E0E2D8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0F4F819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0DE941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5E3713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17A724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17E722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AEDCE4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010708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1B913D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43A755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1B590A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D7C54E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14:paraId="05D10459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Используя открытые данные рассмотрите динамику валовых инвестиций в Российской Федерации. Сделайте вывод о причинах данной динамики.</w:t>
            </w:r>
          </w:p>
          <w:p w14:paraId="3EA07E2F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6A45175E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38DC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F9A8" w14:textId="77777777" w:rsidR="00CB1A3D" w:rsidRDefault="00E80783" w:rsidP="004322F4">
            <w:pPr>
              <w:widowControl w:val="0"/>
              <w:tabs>
                <w:tab w:val="left" w:pos="993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E7D8289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C02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сущность и особенности современных экономических процессов в части осуществления бюджетного финансирования и инвестиций, их связь с другими процессами, происходящими в обществе, критически переосмысливать текущие социально-экономические проблемы.</w:t>
            </w:r>
          </w:p>
          <w:p w14:paraId="67AA424E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09BEA0E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выявлять сущность и особенности современных экономических процессов в части осуществления бюджетного финансирования и инвестиций, их связь с другими процессами, происходящими в обществе, </w:t>
            </w:r>
            <w:r>
              <w:rPr>
                <w:color w:val="000000" w:themeColor="text1"/>
              </w:rPr>
              <w:lastRenderedPageBreak/>
              <w:t>критически переосмысливать текущие социально-экономические проблемы.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727C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14:paraId="1DEAF955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Почему увеличение доли инвестиции в общем объеме ВВП является важной целью? Оцените плюсы и минусы. Приведите примеры. </w:t>
            </w:r>
          </w:p>
          <w:p w14:paraId="5A6BF62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ACE88C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06177D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63EFBE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9517D8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649133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C71D0F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569390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0BD2047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628C04C1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помощью каких механизмов государство может стимулировать рост инвестиций в экономику? Оцените краткосрочные и долгосрочные последствия предлагаемых мер. Выберете наиболее приоритетные в условиях текущей социально-экономической ситуации в РФ.</w:t>
            </w:r>
          </w:p>
          <w:p w14:paraId="309F4C76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227CA42B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5C71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5F74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политики государства.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971E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использования российских и зарубежных источников научных знаний и экономической политики государства в отношении бюджетного финансирования и инвестиций. </w:t>
            </w:r>
          </w:p>
          <w:p w14:paraId="01D939A9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0585C11F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rFonts w:eastAsia="Calibri"/>
                <w:color w:val="000000" w:themeColor="text1"/>
                <w:lang w:eastAsia="en-US"/>
              </w:rPr>
              <w:t>г</w:t>
            </w:r>
            <w:r>
              <w:rPr>
                <w:color w:val="000000" w:themeColor="text1"/>
              </w:rPr>
              <w:t>рамотно и результативно использовать российские и зарубежные источники научных знаний и экономической политики государства в отношении бюджетного финансирования и инвестиций.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62A1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Задания</w:t>
            </w:r>
          </w:p>
          <w:p w14:paraId="152ABD4F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Какие именно показатели социально-экономического развития и как влияют на динамику инвестиций? Покажите на конкретных примерах. </w:t>
            </w:r>
          </w:p>
          <w:p w14:paraId="23AD2996" w14:textId="77777777" w:rsidR="00CB1A3D" w:rsidRDefault="00CB1A3D" w:rsidP="004322F4">
            <w:pPr>
              <w:widowControl w:val="0"/>
              <w:suppressAutoHyphens w:val="0"/>
              <w:contextualSpacing/>
              <w:rPr>
                <w:color w:val="000000"/>
              </w:rPr>
            </w:pPr>
          </w:p>
          <w:p w14:paraId="45212793" w14:textId="77777777" w:rsidR="00CB1A3D" w:rsidRDefault="00CB1A3D" w:rsidP="004322F4">
            <w:pPr>
              <w:widowControl w:val="0"/>
              <w:suppressAutoHyphens w:val="0"/>
              <w:contextualSpacing/>
              <w:rPr>
                <w:color w:val="000000"/>
              </w:rPr>
            </w:pPr>
          </w:p>
          <w:p w14:paraId="23F80234" w14:textId="77777777" w:rsidR="00CB1A3D" w:rsidRDefault="00CB1A3D" w:rsidP="004322F4">
            <w:pPr>
              <w:widowControl w:val="0"/>
              <w:suppressAutoHyphens w:val="0"/>
              <w:contextualSpacing/>
              <w:rPr>
                <w:color w:val="000000"/>
              </w:rPr>
            </w:pPr>
          </w:p>
          <w:p w14:paraId="7C794986" w14:textId="77777777" w:rsidR="00CB1A3D" w:rsidRDefault="00CB1A3D" w:rsidP="004322F4">
            <w:pPr>
              <w:widowControl w:val="0"/>
              <w:suppressAutoHyphens w:val="0"/>
              <w:contextualSpacing/>
              <w:rPr>
                <w:color w:val="000000"/>
              </w:rPr>
            </w:pPr>
          </w:p>
          <w:p w14:paraId="54068234" w14:textId="77777777" w:rsidR="00CB1A3D" w:rsidRDefault="00CB1A3D" w:rsidP="004322F4">
            <w:pPr>
              <w:widowControl w:val="0"/>
              <w:suppressAutoHyphens w:val="0"/>
              <w:contextualSpacing/>
              <w:rPr>
                <w:color w:val="000000"/>
              </w:rPr>
            </w:pPr>
          </w:p>
          <w:p w14:paraId="18BDEDB8" w14:textId="77777777" w:rsidR="00CB1A3D" w:rsidRDefault="00E80783" w:rsidP="004322F4">
            <w:pPr>
              <w:widowControl w:val="0"/>
              <w:suppressAutoHyphens w:val="0"/>
              <w:contextualSpacing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Задание</w:t>
            </w:r>
          </w:p>
          <w:p w14:paraId="495563BD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 основе открытых данных рассмотрите инвестиции в основной капитал в Российской Федерации (абсолютные и относительные величины). Сделайте вывод о динамике и структуре. </w:t>
            </w:r>
          </w:p>
          <w:p w14:paraId="6BE036D4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Оцените объем и долю бюджетных средств</w:t>
            </w:r>
          </w:p>
          <w:p w14:paraId="13A455CF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45C36757" w14:textId="77777777">
        <w:trPr>
          <w:trHeight w:val="888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C16A" w14:textId="77777777" w:rsidR="00CB1A3D" w:rsidRDefault="00E80783" w:rsidP="004322F4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t xml:space="preserve"> УК-11</w:t>
            </w:r>
          </w:p>
          <w:p w14:paraId="3EB2D766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405D" w14:textId="77777777" w:rsidR="00CB1A3D" w:rsidRDefault="00E80783" w:rsidP="004322F4">
            <w:pPr>
              <w:widowControl w:val="0"/>
              <w:suppressAutoHyphens w:val="0"/>
              <w:rPr>
                <w:b/>
                <w:sz w:val="28"/>
                <w:szCs w:val="28"/>
              </w:rPr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DF82798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DD24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перехода от первоначальной субъективной формулировки проблемы к целостному структурированному описанию проблемной ситуации в части обеспечения бюджетного финансирования и инвестиций. </w:t>
            </w:r>
          </w:p>
          <w:p w14:paraId="49178FA2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27EE26B9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переходить от первоначальной субъективной формулировки проблемы к целостному </w:t>
            </w:r>
            <w:r>
              <w:rPr>
                <w:color w:val="000000" w:themeColor="text1"/>
              </w:rPr>
              <w:lastRenderedPageBreak/>
              <w:t>структурированному описанию проблемной ситуации в части обеспечения бюджетного финансирования и инвестиций.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5E1F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0437C014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Изучите региональное распределение инвестиций в основной капитал в Российской Федерации. Сделайте вывод. </w:t>
            </w:r>
          </w:p>
          <w:p w14:paraId="69D079A2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7DD728CB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</w:p>
          <w:p w14:paraId="4244F7FF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</w:p>
          <w:p w14:paraId="6AEABC0A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</w:p>
          <w:p w14:paraId="4A3CB3A2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</w:p>
          <w:p w14:paraId="15C42C30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</w:p>
          <w:p w14:paraId="21DFFB37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  <w:r>
              <w:t>Задание</w:t>
            </w:r>
          </w:p>
          <w:p w14:paraId="28B5354A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/>
                <w:sz w:val="28"/>
                <w:szCs w:val="28"/>
              </w:rPr>
            </w:pPr>
            <w:r>
              <w:t xml:space="preserve">С помощью каких мер можно сгладить региональную дифференциацию в части инвестиций в основной </w:t>
            </w:r>
            <w:r>
              <w:lastRenderedPageBreak/>
              <w:t>капитал? Ответ обоснуйте</w:t>
            </w:r>
          </w:p>
          <w:p w14:paraId="4ACA1639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0A87D10E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5E40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C1CD" w14:textId="77777777" w:rsidR="00CB1A3D" w:rsidRDefault="00E80783" w:rsidP="004322F4">
            <w:pPr>
              <w:widowControl w:val="0"/>
              <w:suppressAutoHyphens w:val="0"/>
              <w:rPr>
                <w:b/>
                <w:sz w:val="28"/>
                <w:szCs w:val="28"/>
              </w:rPr>
            </w:pPr>
            <w:r>
              <w:t>2. Обосновывает системную формулировку цели и постановку задачи управления.</w:t>
            </w:r>
          </w:p>
          <w:p w14:paraId="74739562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CE7C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системной формулировки цели и постановку задачи управления бюджетным финансированием и инвестиционным процессом. </w:t>
            </w:r>
          </w:p>
          <w:p w14:paraId="7E9C2483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4731C201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5AEC897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системно формулировать цели и постановку задачи управления бюджетным финансированием и инвестиционным процессом. </w:t>
            </w:r>
          </w:p>
          <w:p w14:paraId="3F63542E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4565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5F027FB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институты развития могут способствовать более равномерному распределению деловой активности по регионам, в частности более равномерному распределению инвестиций в основной капитал?</w:t>
            </w:r>
          </w:p>
          <w:p w14:paraId="093A9E6E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28DC9810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31C256D6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 xml:space="preserve">Задание </w:t>
            </w:r>
          </w:p>
          <w:p w14:paraId="078A0BFD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Изучите Федеральный закон "Об особых экономических зонах в Российской Федерации" от 22.07.2005 N 116-ФЗ.</w:t>
            </w:r>
          </w:p>
          <w:p w14:paraId="55FA9DE2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Какие виды ОЭЗ существуют в РФ? В чем их суть?</w:t>
            </w:r>
          </w:p>
        </w:tc>
      </w:tr>
      <w:tr w:rsidR="00CB1A3D" w14:paraId="75DB4592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BB36C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E597" w14:textId="77777777" w:rsidR="00CB1A3D" w:rsidRDefault="00E80783" w:rsidP="004322F4">
            <w:pPr>
              <w:widowControl w:val="0"/>
              <w:suppressAutoHyphens w:val="0"/>
              <w:rPr>
                <w:b/>
                <w:sz w:val="28"/>
                <w:szCs w:val="28"/>
              </w:rPr>
            </w:pPr>
            <w: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314AA3E7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AAC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 xml:space="preserve">принципы системного подхода к анализу ситуации, формулировке критериев и условий выбора объектов бюджетного финансирования и инвестирования. </w:t>
            </w:r>
          </w:p>
          <w:p w14:paraId="716AC100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277B10FE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взвешенно и системно подходить к анализу ситуации, формулировке критериев и условий выбора объектов бюджетного финансирования и инвестирования.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9AA5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Задание </w:t>
            </w:r>
          </w:p>
          <w:p w14:paraId="51047286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По каким критериям возможно оценить эффективность функционирования особых экономических зон. Оцените эффективность функционирования ОЭЗ?</w:t>
            </w:r>
          </w:p>
          <w:p w14:paraId="32AA5C91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4CADF101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48039465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4C60C926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Задание </w:t>
            </w:r>
          </w:p>
          <w:p w14:paraId="38118435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льготы предусмотрены различными особыми экономическими зонами? Оцените необходимость и достаточность данных льгот.</w:t>
            </w:r>
          </w:p>
          <w:p w14:paraId="1309B116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01B2AF3E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F529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214E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 xml:space="preserve">4. Критически переосмысливает свой выбор, сопоставляя с </w:t>
            </w:r>
            <w:r>
              <w:lastRenderedPageBreak/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671A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lastRenderedPageBreak/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переосмысления выбора, сопоставляя с </w:t>
            </w:r>
            <w:r>
              <w:rPr>
                <w:color w:val="000000" w:themeColor="text1"/>
              </w:rPr>
              <w:lastRenderedPageBreak/>
              <w:t xml:space="preserve">альтернативными подходами, методы оценки последствий принимаемых решений, учитывая неочевидные цепочки «последствия последствий» («причины причин») и контурные связи бюджетного финансирования и инвестирования. </w:t>
            </w:r>
          </w:p>
          <w:p w14:paraId="19E45260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6738DF26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FF0000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критически переосмысливать свой выбор,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 бюджетного финансирования и инвестирования.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071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FDE874A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территории опережающего социально-экономического развития? Какие виды ТОСЭР </w:t>
            </w:r>
            <w:r>
              <w:rPr>
                <w:color w:val="000000"/>
                <w:sz w:val="24"/>
                <w:szCs w:val="24"/>
              </w:rPr>
              <w:lastRenderedPageBreak/>
              <w:t>существуют в РФ? В чем их суть?</w:t>
            </w:r>
          </w:p>
          <w:p w14:paraId="36F8EA1D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063A3846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028D91D3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0C200E91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44DB8C05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35978741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112CA54E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78CE48E5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1CCF75CD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</w:p>
          <w:p w14:paraId="5DE6EFA5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7F84734A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льготы получают резиденты ТОСЭР? Оцените эффективность функционирования ТОСЭР?</w:t>
            </w:r>
          </w:p>
          <w:p w14:paraId="1747E2BC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color w:val="000000"/>
              </w:rPr>
            </w:pPr>
          </w:p>
          <w:p w14:paraId="3BD1FBB9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115397D9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9987E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F1BF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D9F1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использования процедуры целеполагания, декомпозиции и агрегирования, анализа и синтеза при решении практических задач управления процессами бюджетного финансирования и инвестирования и подготовке аналитических отчетов.</w:t>
            </w:r>
          </w:p>
          <w:p w14:paraId="5A96DD2C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68AFCD07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 xml:space="preserve">использовать </w:t>
            </w:r>
            <w:r>
              <w:rPr>
                <w:color w:val="000000" w:themeColor="text1"/>
              </w:rPr>
              <w:lastRenderedPageBreak/>
              <w:t>процедуры целеполагания, декомпозиции и агрегирования, анализа и синтеза при решении практических задач управления процессами бюджетного финансирования и инвестирования и подготовке аналитических отчетов.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82E6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</w:t>
            </w:r>
          </w:p>
          <w:p w14:paraId="73FF86F8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  <w:r>
              <w:rPr>
                <w:bCs/>
                <w:shd w:val="clear" w:color="auto" w:fill="FFFFFF"/>
              </w:rPr>
              <w:t>Рассмотрите данные о ФАИП 2020-2022 г. Опишите структуру и динамику капитальных вложений? Каковы причины данной структуры и динамики?</w:t>
            </w:r>
          </w:p>
          <w:p w14:paraId="2CE9DAFF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228328B4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1CBD407C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235F8647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22AF123C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315B435E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15343023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0E277108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</w:p>
          <w:p w14:paraId="1A27E9DE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  <w:r>
              <w:rPr>
                <w:bCs/>
                <w:shd w:val="clear" w:color="auto" w:fill="FFFFFF"/>
              </w:rPr>
              <w:lastRenderedPageBreak/>
              <w:t xml:space="preserve">Задание </w:t>
            </w:r>
          </w:p>
          <w:p w14:paraId="0843B8B4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bCs/>
                <w:highlight w:val="white"/>
              </w:rPr>
            </w:pPr>
            <w:r>
              <w:rPr>
                <w:bCs/>
                <w:shd w:val="clear" w:color="auto" w:fill="FFFFFF"/>
              </w:rPr>
              <w:t>Соотнесите расходы, предусмотренные ФАИП и общий объем капитальных расходов бюджета. Сделайте вывод.</w:t>
            </w:r>
          </w:p>
          <w:p w14:paraId="291176B5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rStyle w:val="ad"/>
                <w:b w:val="0"/>
                <w:highlight w:val="white"/>
              </w:rPr>
            </w:pPr>
          </w:p>
          <w:p w14:paraId="1E03C2C4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B1A3D" w14:paraId="40291F98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0D9D" w14:textId="77777777" w:rsidR="00CB1A3D" w:rsidRDefault="00CB1A3D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1934" w14:textId="77777777" w:rsidR="00CB1A3D" w:rsidRDefault="00E80783" w:rsidP="004322F4">
            <w:pPr>
              <w:widowControl w:val="0"/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9935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логичного, последовательного и убедительного изложения в отчете цели, задачи, теории и методологии исследования, результаты и выводы о процессах бюджетного финансирования и инвестирования. </w:t>
            </w:r>
          </w:p>
          <w:p w14:paraId="7B8184BB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32CDEB27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логично, последовательно и убедительно излагать в отчете цели, задачи, теорию и методологию исследования, результаты и выводы о процессах бюджетного финансирования и инвестирования.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FC54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Задание </w:t>
            </w:r>
          </w:p>
          <w:p w14:paraId="7356EF17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Изучите данные о финансировании и освоении ФАИП на 2020-2022 г. В чем отличие «финансирования» от «освоения»? Какие направления получают большее финансирование.</w:t>
            </w:r>
          </w:p>
          <w:p w14:paraId="691F379E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A5A8C0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47AD5D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3D27391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BA87704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8EA992A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Задание </w:t>
            </w:r>
          </w:p>
          <w:p w14:paraId="4B02A963" w14:textId="77777777" w:rsidR="00CB1A3D" w:rsidRDefault="00E80783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Изучите раздел «Госзаказчики» 2022 г. на сайте ФАИП. Как структура ФАИП по госзаказчикам менялась с течением времени? Охарактеризуйте.</w:t>
            </w:r>
          </w:p>
        </w:tc>
      </w:tr>
      <w:tr w:rsidR="00CB1A3D" w14:paraId="2F567F9D" w14:textId="77777777">
        <w:trPr>
          <w:trHeight w:val="888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E1E4" w14:textId="77777777" w:rsidR="00CB1A3D" w:rsidRDefault="00E80783" w:rsidP="004322F4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ПНК-3</w:t>
            </w:r>
          </w:p>
          <w:p w14:paraId="1DBF88E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Способность осуществлять сбор, обработку и статистический анализ данных, применять </w:t>
            </w:r>
            <w:r>
              <w:rPr>
                <w:color w:val="000000" w:themeColor="text1"/>
              </w:rPr>
              <w:lastRenderedPageBreak/>
              <w:t>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B0D2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  <w:p w14:paraId="1476520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A35223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36F869C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88BB93B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34DECD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F84D1B8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56E6E36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886FCE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DA0603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C96F57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653C2E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667F3C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CFEE790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A065ED9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1717504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8A2C72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7C040C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581C41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E4DAB16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4A92BF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9081BF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726856A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BD8F871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DBFE51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5C4554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8079DC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73C4B68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F25C18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167D3AD9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D47474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2878F8C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59AAC46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9CFDF08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6AC1B6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3A54FE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07F673C9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4C4A1F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5686403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7759923B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</w:t>
            </w:r>
            <w:r>
              <w:rPr>
                <w:color w:val="000000" w:themeColor="text1"/>
              </w:rPr>
              <w:lastRenderedPageBreak/>
              <w:t>решений.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D9FE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lastRenderedPageBreak/>
              <w:t xml:space="preserve">Знать: </w:t>
            </w:r>
            <w:r>
              <w:rPr>
                <w:color w:val="000000" w:themeColor="text1"/>
              </w:rPr>
              <w:t xml:space="preserve">принципы сбора, обработки и статистического анализа данных для решения финансово-экономических задач, связанных с бюджетным финансированием и </w:t>
            </w:r>
            <w:r>
              <w:rPr>
                <w:color w:val="000000" w:themeColor="text1"/>
              </w:rPr>
              <w:lastRenderedPageBreak/>
              <w:t xml:space="preserve">инвестированием. </w:t>
            </w:r>
          </w:p>
          <w:p w14:paraId="72F6C926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008FBBE2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проводить сбор, обработку и статистический анализ данных для решения финансово-экономических задач, связанных с бюджетным финансированием и инвестированием.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70FF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14:paraId="75269A56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Изучите раздел «Регионы» 2019 г. на сайте ФАИП. Как соотносятся полученные данные с данными Росстата об инвестициях в основной капитал в части разных регионов?</w:t>
            </w:r>
          </w:p>
          <w:p w14:paraId="64FBC752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2A1A7094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535DA4CC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4A880771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5F925204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Какие документы относятся к нормативно-правовой базе, регламентирующей процесс разработки и утверждения ФАИП.</w:t>
            </w:r>
          </w:p>
          <w:p w14:paraId="0B6146BD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</w:p>
          <w:p w14:paraId="2DE367A0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 w:line="360" w:lineRule="auto"/>
              <w:jc w:val="both"/>
              <w:rPr>
                <w:color w:val="000000" w:themeColor="text1"/>
              </w:rPr>
            </w:pPr>
          </w:p>
          <w:p w14:paraId="080B29FD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</w:tr>
      <w:tr w:rsidR="00CB1A3D" w14:paraId="2A6D43BD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866C" w14:textId="77777777" w:rsidR="00CB1A3D" w:rsidRDefault="00CB1A3D" w:rsidP="004322F4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B5A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8807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математических постановок финансово-экономических задач, перехода от экономических постановок задач бюджетного финансирования и инвестирования к математическим моделям.</w:t>
            </w:r>
          </w:p>
          <w:p w14:paraId="650B75DE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03B5B346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формулировать математические постановки финансово-экономических задач, переходить от экономических постановок задач бюджетного финансирования и инвестирования к математическим моделям.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2DF0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Задание</w:t>
            </w:r>
          </w:p>
          <w:p w14:paraId="7E0E4226" w14:textId="77777777" w:rsidR="00CB1A3D" w:rsidRDefault="00E80783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виде блок-схемы представьте процесс разработки и утверждения ФАИП.</w:t>
            </w:r>
          </w:p>
          <w:p w14:paraId="040CB6A7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76C7C81B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6954B0C9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710F0E52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69A550EE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061E9F18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5FCA0D05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65626696" w14:textId="77777777" w:rsidR="00CB1A3D" w:rsidRDefault="00E80783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0B06664E" w14:textId="77777777" w:rsidR="00CB1A3D" w:rsidRDefault="00E80783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Изучите Постановление Правительства РФ от 12.08.2008 N 590 (ред. от 17.08.2019) "О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вложения».</w:t>
            </w:r>
          </w:p>
          <w:p w14:paraId="0F8F81B3" w14:textId="77777777" w:rsidR="00CB1A3D" w:rsidRDefault="00E80783" w:rsidP="004322F4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Перечислите количественные и качественные критерии. В каких случаях они применяются и как выставляется балльная оценка по данным критериям? Опишите каждый критерий. </w:t>
            </w:r>
          </w:p>
          <w:p w14:paraId="0F6F6ED2" w14:textId="77777777" w:rsidR="00CB1A3D" w:rsidRDefault="00CB1A3D" w:rsidP="004322F4">
            <w:pPr>
              <w:widowControl w:val="0"/>
              <w:tabs>
                <w:tab w:val="left" w:pos="1276"/>
              </w:tabs>
              <w:suppressAutoHyphens w:val="0"/>
              <w:spacing w:line="360" w:lineRule="auto"/>
              <w:jc w:val="both"/>
              <w:rPr>
                <w:color w:val="000000" w:themeColor="text1"/>
              </w:rPr>
            </w:pPr>
          </w:p>
          <w:p w14:paraId="40FB2A02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spacing w:line="36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875FA5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</w:tr>
      <w:tr w:rsidR="00CB1A3D" w14:paraId="7F12844B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7ACF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262D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510F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системного выбора математических методов и информационных технологий для решения конкретных финансово-экономических задач в профессиональной области бюджетного финансирования и инвестирования.</w:t>
            </w:r>
          </w:p>
          <w:p w14:paraId="30D37595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3B529365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69ED615B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52BCCDD4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системно подходить к выбору математических методов и информационных технологий для решения конкретных финансово-экономических задач в профессиональной области бюджетного финансирования и инвестирования.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1BD4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67055760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 сайте ФАИП выберете конкретный объект, строительство которого реализуется с привлечением бюджетных инвестиций и оцените его эффективность, используя Постановление Правительства РФ от 12.08.2008 N 590 (ред. от 17.08.2019) "О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вложения"</w:t>
            </w:r>
          </w:p>
          <w:p w14:paraId="52F5E307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3E1365A0" w14:textId="77777777" w:rsidR="00CB1A3D" w:rsidRDefault="00CB1A3D" w:rsidP="004322F4">
            <w:pPr>
              <w:widowControl w:val="0"/>
              <w:tabs>
                <w:tab w:val="left" w:pos="909"/>
              </w:tabs>
              <w:suppressAutoHyphens w:val="0"/>
              <w:jc w:val="both"/>
              <w:rPr>
                <w:color w:val="000000" w:themeColor="text1"/>
              </w:rPr>
            </w:pPr>
          </w:p>
          <w:p w14:paraId="092E7C0D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5759B8CA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Дайте характеристику объема и динамики бюджетных инвестиций в Российской Федерации. Охарактеризуйте их состав и структуру. </w:t>
            </w:r>
          </w:p>
          <w:p w14:paraId="281314D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</w:tr>
      <w:tr w:rsidR="00CB1A3D" w14:paraId="7091F003" w14:textId="77777777">
        <w:trPr>
          <w:trHeight w:val="888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207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57C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61FD" w14:textId="77777777" w:rsidR="00CB1A3D" w:rsidRDefault="00E80783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анализа результатов исследования математических моделей финансово-экономических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</w:t>
            </w:r>
            <w:r>
              <w:rPr>
                <w:color w:val="000000" w:themeColor="text1"/>
              </w:rPr>
              <w:lastRenderedPageBreak/>
              <w:t>финансово-экономических решений.</w:t>
            </w:r>
          </w:p>
          <w:p w14:paraId="1BFFECF8" w14:textId="77777777" w:rsidR="00CB1A3D" w:rsidRDefault="00CB1A3D" w:rsidP="004322F4">
            <w:pPr>
              <w:widowControl w:val="0"/>
              <w:tabs>
                <w:tab w:val="left" w:pos="540"/>
              </w:tabs>
              <w:suppressAutoHyphens w:val="0"/>
              <w:contextualSpacing/>
              <w:jc w:val="both"/>
              <w:rPr>
                <w:i/>
                <w:color w:val="000000" w:themeColor="text1"/>
              </w:rPr>
            </w:pPr>
          </w:p>
          <w:p w14:paraId="4432B990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анализировать результаты исследования математических моделей финансово-экономических задач бюджетного финансирования и инвестирования и делать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B07D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Задание</w:t>
            </w:r>
          </w:p>
          <w:p w14:paraId="1A5089D3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Оцените вклад институтов развития в создание экономической и социальной инфраструктуры.</w:t>
            </w:r>
          </w:p>
          <w:p w14:paraId="1EC41209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F4A774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C8F238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E012974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A0428C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825D4EB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E66101E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C851315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839F1B5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1FA87DE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3B24B2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5EFB7A5B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Какие институты развития наиболее предпочтительны для активизации инвестиционной деятельности? Почему?</w:t>
            </w:r>
            <w:r>
              <w:rPr>
                <w:rStyle w:val="ad"/>
                <w:color w:val="000000" w:themeColor="text1"/>
                <w:shd w:val="clear" w:color="auto" w:fill="FFFFFF"/>
              </w:rPr>
              <w:t xml:space="preserve"> </w:t>
            </w:r>
          </w:p>
        </w:tc>
      </w:tr>
      <w:tr w:rsidR="00CB1A3D" w14:paraId="07382164" w14:textId="77777777">
        <w:trPr>
          <w:trHeight w:val="245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A611" w14:textId="77777777" w:rsidR="00CB1A3D" w:rsidRDefault="00E80783" w:rsidP="004322F4">
            <w:pPr>
              <w:widowControl w:val="0"/>
              <w:suppressAutoHyphens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ПКП-3</w:t>
            </w:r>
          </w:p>
          <w:p w14:paraId="1F3CA123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6FB6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Систематизирует и оценивает статистическую информацию и результаты научных исследований, </w:t>
            </w:r>
            <w:proofErr w:type="gramStart"/>
            <w:r>
              <w:rPr>
                <w:color w:val="000000" w:themeColor="text1"/>
              </w:rPr>
              <w:t>характеризующие  основные</w:t>
            </w:r>
            <w:proofErr w:type="gramEnd"/>
            <w:r>
              <w:rPr>
                <w:color w:val="000000" w:themeColor="text1"/>
              </w:rPr>
              <w:t xml:space="preserve"> направления государственной финансовой и инвестиционной политики</w:t>
            </w:r>
          </w:p>
          <w:p w14:paraId="03109B9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F2CECA8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97FC0D9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6516312D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F697E37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2D1BC8EA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DF7970C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3E6A5943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10EF382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4492D3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  <w:p w14:paraId="46579D86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E6A9" w14:textId="77777777" w:rsidR="00CB1A3D" w:rsidRDefault="00E80783" w:rsidP="004322F4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lastRenderedPageBreak/>
              <w:t xml:space="preserve">Знать: </w:t>
            </w:r>
            <w:r>
              <w:rPr>
                <w:color w:val="000000" w:themeColor="text1"/>
              </w:rPr>
              <w:t xml:space="preserve">принципы систематизации и оценки статистической информации и результатов научных исследований, </w:t>
            </w:r>
            <w:proofErr w:type="gramStart"/>
            <w:r>
              <w:rPr>
                <w:color w:val="000000" w:themeColor="text1"/>
              </w:rPr>
              <w:t>характеризующих  основные</w:t>
            </w:r>
            <w:proofErr w:type="gramEnd"/>
            <w:r>
              <w:rPr>
                <w:color w:val="000000" w:themeColor="text1"/>
              </w:rPr>
              <w:t xml:space="preserve"> направления государственной финансовой и инвестиционной политики.</w:t>
            </w:r>
          </w:p>
          <w:p w14:paraId="6397B816" w14:textId="77777777" w:rsidR="00CB1A3D" w:rsidRDefault="00CB1A3D" w:rsidP="004322F4">
            <w:pPr>
              <w:widowControl w:val="0"/>
              <w:suppressAutoHyphens w:val="0"/>
              <w:rPr>
                <w:i/>
                <w:color w:val="000000" w:themeColor="text1"/>
              </w:rPr>
            </w:pPr>
          </w:p>
          <w:p w14:paraId="4E7E03E6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систематизировать и оценивать статистическую информацию и результаты научных исследований, характеризующие  основные направления государственной финансовой и инвестиционной политики.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7B93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Задание</w:t>
            </w:r>
          </w:p>
          <w:p w14:paraId="6A599B41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Опишите порядок проведения проверки инвестиционных проектов на предмет эффективности использования средств федерального бюджета.</w:t>
            </w:r>
          </w:p>
          <w:p w14:paraId="0AA5F930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1C55617C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12898A9F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4197AE8F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731071A6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58E4D501" w14:textId="77777777" w:rsidR="00CB1A3D" w:rsidRDefault="00CB1A3D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5DCC7030" w14:textId="77777777" w:rsidR="00CB1A3D" w:rsidRDefault="00E80783" w:rsidP="004322F4">
            <w:pPr>
              <w:pStyle w:val="af7"/>
              <w:tabs>
                <w:tab w:val="left" w:pos="1276"/>
              </w:tabs>
              <w:suppressAutoHyphens w:val="0"/>
              <w:ind w:left="0"/>
              <w:contextualSpacing/>
              <w:jc w:val="both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Задание</w:t>
            </w:r>
          </w:p>
          <w:p w14:paraId="06F8BFB3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rFonts w:eastAsia="Times New Roman"/>
                <w:color w:val="000000" w:themeColor="text1"/>
                <w:highlight w:val="white"/>
              </w:rPr>
            </w:pPr>
            <w:r>
              <w:rPr>
                <w:rFonts w:eastAsia="Times New Roman"/>
                <w:color w:val="000000" w:themeColor="text1"/>
                <w:shd w:val="clear" w:color="auto" w:fill="FFFFFF"/>
              </w:rPr>
              <w:t>Опишите порядок подготовки и реализации проекта решения о предоставлении бюджетных инвестиций в объекты, которые не были включены в федеральные целевые программы.</w:t>
            </w:r>
          </w:p>
          <w:p w14:paraId="0FDEFCD6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78966A2A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</w:p>
          <w:p w14:paraId="3D73D7F3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20306783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7BFFC515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1E38B52F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008B9DFA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</w:tc>
      </w:tr>
      <w:tr w:rsidR="00CB1A3D" w14:paraId="5BED5217" w14:textId="77777777">
        <w:trPr>
          <w:trHeight w:val="4654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BB32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1F2E" w14:textId="77777777" w:rsidR="00CB1A3D" w:rsidRDefault="00CB1A3D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F7C6" w14:textId="77777777" w:rsidR="00CB1A3D" w:rsidRDefault="00E80783" w:rsidP="004322F4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Знать: </w:t>
            </w:r>
            <w:r>
              <w:rPr>
                <w:color w:val="000000" w:themeColor="text1"/>
              </w:rPr>
              <w:t>принципы анализа финансово-экономической информации и нормативно-правовую базу и особенности применения полученных результатов для оценки последствий реализации основных направлений государственной финансовой и инвестиционной политики.</w:t>
            </w:r>
          </w:p>
          <w:p w14:paraId="406930CF" w14:textId="77777777" w:rsidR="00CB1A3D" w:rsidRDefault="00CB1A3D" w:rsidP="004322F4">
            <w:pPr>
              <w:widowControl w:val="0"/>
              <w:suppressAutoHyphens w:val="0"/>
              <w:rPr>
                <w:i/>
                <w:color w:val="000000" w:themeColor="text1"/>
              </w:rPr>
            </w:pPr>
          </w:p>
          <w:p w14:paraId="1E8252C9" w14:textId="77777777" w:rsidR="00CB1A3D" w:rsidRDefault="00E80783" w:rsidP="004322F4">
            <w:pPr>
              <w:widowControl w:val="0"/>
              <w:suppressAutoHyphens w:val="0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Уметь: </w:t>
            </w:r>
            <w:r>
              <w:rPr>
                <w:color w:val="000000" w:themeColor="text1"/>
              </w:rPr>
              <w:t>анализировать финансово-экономическую информацию и нормативно-правовую базу и применять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BDD8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32B5AC42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</w:rPr>
              <w:t xml:space="preserve">Опишите </w:t>
            </w:r>
            <w:r>
              <w:rPr>
                <w:rStyle w:val="ad"/>
                <w:b w:val="0"/>
                <w:color w:val="000000" w:themeColor="text1"/>
                <w:shd w:val="clear" w:color="auto" w:fill="FFFFFF"/>
              </w:rPr>
              <w:t>правила принятия решений о предоставлении субсидии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  <w:p w14:paraId="7E9E40EE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  <w:highlight w:val="white"/>
              </w:rPr>
            </w:pPr>
          </w:p>
          <w:p w14:paraId="182DEC50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  <w:highlight w:val="white"/>
              </w:rPr>
            </w:pPr>
          </w:p>
          <w:p w14:paraId="34CF8AA9" w14:textId="77777777" w:rsidR="00CB1A3D" w:rsidRDefault="00CB1A3D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  <w:highlight w:val="white"/>
              </w:rPr>
            </w:pPr>
          </w:p>
          <w:p w14:paraId="190747D1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14:paraId="475AEF46" w14:textId="77777777" w:rsidR="00CB1A3D" w:rsidRDefault="00E80783" w:rsidP="004322F4">
            <w:pPr>
              <w:pStyle w:val="consplusnormal0"/>
              <w:widowControl w:val="0"/>
              <w:tabs>
                <w:tab w:val="left" w:pos="1276"/>
              </w:tabs>
              <w:suppressAutoHyphens w:val="0"/>
              <w:spacing w:beforeAutospacing="0" w:afterAutospacing="0"/>
              <w:jc w:val="both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Оцените эффективность бюджетных инвестиций в РФ. Предложите меры по повышению эффективности бюджетных инвестиций в РФ.</w:t>
            </w:r>
            <w:r>
              <w:rPr>
                <w:strike/>
                <w:color w:val="000000" w:themeColor="text1"/>
              </w:rPr>
              <w:t xml:space="preserve"> </w:t>
            </w:r>
          </w:p>
          <w:p w14:paraId="069A1BD0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6129A3B2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1579D928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7E8C7FCF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  <w:p w14:paraId="6F1035D0" w14:textId="77777777" w:rsidR="00CB1A3D" w:rsidRDefault="00CB1A3D" w:rsidP="004322F4">
            <w:pPr>
              <w:widowControl w:val="0"/>
              <w:suppressAutoHyphens w:val="0"/>
              <w:rPr>
                <w:color w:val="000000" w:themeColor="text1"/>
              </w:rPr>
            </w:pPr>
          </w:p>
        </w:tc>
      </w:tr>
    </w:tbl>
    <w:p w14:paraId="3B2BB9AC" w14:textId="77777777" w:rsidR="00CB1A3D" w:rsidRDefault="00CB1A3D" w:rsidP="004322F4">
      <w:pPr>
        <w:widowControl w:val="0"/>
        <w:suppressAutoHyphens w:val="0"/>
        <w:sectPr w:rsidR="00CB1A3D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177EC8BD" w14:textId="77777777" w:rsidR="00CB1A3D" w:rsidRDefault="00E80783" w:rsidP="004322F4">
      <w:pPr>
        <w:widowControl w:val="0"/>
        <w:suppressAutoHyphens w:val="0"/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тем для подготовки к экзамену</w:t>
      </w:r>
    </w:p>
    <w:p w14:paraId="559FD469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Бюджетный процесс, его содержание, задачи и принципы организации.</w:t>
      </w:r>
    </w:p>
    <w:p w14:paraId="6FA49C3B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направления развития бюджетных отношений в РФ в современных условиях. </w:t>
      </w:r>
    </w:p>
    <w:p w14:paraId="190A6657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бюджетного финансирования. Процесс и модели бюджетного финансирования. </w:t>
      </w:r>
    </w:p>
    <w:p w14:paraId="3F04E874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расходы на финансирование национальной экономики.</w:t>
      </w:r>
    </w:p>
    <w:p w14:paraId="3A56839B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Формы выделения бюджетных средств на поддержку национальной экономики.</w:t>
      </w:r>
    </w:p>
    <w:p w14:paraId="2403A681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сущность понятия «государственная инвестиционная политика». </w:t>
      </w:r>
    </w:p>
    <w:p w14:paraId="3B176A7F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и роль бюджетных инвестиций. </w:t>
      </w:r>
    </w:p>
    <w:p w14:paraId="0C5D567E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Принципы деления бюджетных расходов на текущие и капитальные.</w:t>
      </w:r>
    </w:p>
    <w:p w14:paraId="73CBD6C5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Методы финансирования бюджетных инвестиций, область их применения.</w:t>
      </w:r>
    </w:p>
    <w:p w14:paraId="6DFB29D7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бюджетных инвестиций в структуре валового внутреннего продукта, в структуре бюджетных расходов.</w:t>
      </w:r>
    </w:p>
    <w:p w14:paraId="57811B0F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 и их значение для экономической политики государства.</w:t>
      </w:r>
    </w:p>
    <w:p w14:paraId="0EF7F554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бюджетного инвестирования, проблемы его использования в Российской Федерации.</w:t>
      </w:r>
    </w:p>
    <w:p w14:paraId="598B5A0D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 </w:t>
      </w:r>
    </w:p>
    <w:p w14:paraId="520A89F3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инвестиционных проектов, измерение проектной стоимости.</w:t>
      </w:r>
    </w:p>
    <w:p w14:paraId="795B1853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окупаемости, сопоставление распределенных во времени финансовых результатов с суммами инвестиций.</w:t>
      </w:r>
    </w:p>
    <w:p w14:paraId="36C11B51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фактора неопределенности при планировании долгосрочных инвестиционных вложений. </w:t>
      </w:r>
    </w:p>
    <w:p w14:paraId="2941D34F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отбора инвестиционных проектов в разных отраслях национальной экономики.</w:t>
      </w:r>
    </w:p>
    <w:p w14:paraId="5D545238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Действующая система государственных программ Российской Федерации, взаимосвязь документов федерального и регионального уровня. </w:t>
      </w:r>
    </w:p>
    <w:p w14:paraId="06E303FE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</w:t>
      </w:r>
    </w:p>
    <w:p w14:paraId="4E1CCBFD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Выбор метода финансирования или софинансирования инвестиционного проекта за счет бюджетных средств.</w:t>
      </w:r>
    </w:p>
    <w:p w14:paraId="41CA82E6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Соглашение, заключаемое государственным (муниципальным) заказчиком с инвестором. </w:t>
      </w:r>
    </w:p>
    <w:p w14:paraId="110C912B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частных инвестиций для софинансирования приоритетных и инфраструктурных проектов.</w:t>
      </w:r>
    </w:p>
    <w:p w14:paraId="2A29C968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Фонды поддержки, венчурные фонды, бизнес-инкубаторы.</w:t>
      </w:r>
    </w:p>
    <w:p w14:paraId="202069C2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институтов развития в реализации государственной инвестиционной политики и развитии государственно-частного партнерства. </w:t>
      </w:r>
    </w:p>
    <w:p w14:paraId="1685FC30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для планирования бюджетных инвестиций. </w:t>
      </w:r>
    </w:p>
    <w:p w14:paraId="2D288692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расчета объема бюджетных инвестиций на очередной финансовый год и плановый период и включения в проект бюджета.  </w:t>
      </w:r>
    </w:p>
    <w:p w14:paraId="06BF4D4F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предоставления бюджетных средств.</w:t>
      </w:r>
    </w:p>
    <w:p w14:paraId="74058100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Федеральная адресная инвестиционная программа. </w:t>
      </w:r>
    </w:p>
    <w:p w14:paraId="1232CAC6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Подходы к формированию федеральной адресной инвестиционной программы.</w:t>
      </w:r>
    </w:p>
    <w:p w14:paraId="4199C574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включения бюджетных инвестиций в бюджетную роспись и сводную бюджетную роспись.</w:t>
      </w:r>
    </w:p>
    <w:p w14:paraId="4338BD78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Механизм предоставления бюджетных средств в рамках казначейских процедур исполнения бюджета.</w:t>
      </w:r>
    </w:p>
    <w:p w14:paraId="72C985A0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Казначейское сопровождение инвестиционных проектов, реализуемых с использованием бюджетных средств. </w:t>
      </w:r>
    </w:p>
    <w:p w14:paraId="38182D95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результатов бюджетных инвестиций.</w:t>
      </w:r>
    </w:p>
    <w:p w14:paraId="12997AAF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Проблемы оценки эффективности капитальных расходов бюджетов публично-правовых образований.</w:t>
      </w:r>
    </w:p>
    <w:p w14:paraId="25043EFA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системы государственного управления в контексте реализации национальных целей развития.</w:t>
      </w:r>
    </w:p>
    <w:p w14:paraId="2EF0C786" w14:textId="77777777" w:rsidR="00CB1A3D" w:rsidRDefault="00E80783" w:rsidP="003661AD">
      <w:pPr>
        <w:pStyle w:val="af7"/>
        <w:numPr>
          <w:ilvl w:val="0"/>
          <w:numId w:val="3"/>
        </w:numPr>
        <w:tabs>
          <w:tab w:val="clear" w:pos="0"/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информационных систем как фактора повышения эффективности межведомственного взаимодействия по вопросам управления бюджетными и инвестиционными процессами. </w:t>
      </w:r>
    </w:p>
    <w:p w14:paraId="66233D30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70EF4EA6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27A92BF2" w14:textId="77777777" w:rsidR="00CB1A3D" w:rsidRDefault="00E80783" w:rsidP="004322F4">
      <w:pPr>
        <w:widowControl w:val="0"/>
        <w:suppressAutoHyphens w:val="0"/>
        <w:spacing w:after="200" w:line="276" w:lineRule="auto"/>
        <w:jc w:val="center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>Примерный вариант экзаменационного билета</w:t>
      </w:r>
    </w:p>
    <w:p w14:paraId="20079D49" w14:textId="77777777" w:rsidR="00CB1A3D" w:rsidRDefault="00CB1A3D" w:rsidP="004322F4">
      <w:pPr>
        <w:widowControl w:val="0"/>
        <w:suppressAutoHyphens w:val="0"/>
        <w:rPr>
          <w:b/>
          <w:sz w:val="28"/>
          <w:szCs w:val="28"/>
        </w:rPr>
      </w:pPr>
    </w:p>
    <w:p w14:paraId="5F29C01A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14:paraId="5FBB8354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>высшего образования</w:t>
      </w:r>
    </w:p>
    <w:p w14:paraId="37AA1E35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14:paraId="1455B84A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14:paraId="378BAAFA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>(Финансовый университет)</w:t>
      </w:r>
    </w:p>
    <w:p w14:paraId="042B063A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019A848A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Департамент общественных финансов Финансового факультета</w:t>
      </w:r>
    </w:p>
    <w:p w14:paraId="1FDB4EB8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Дисциплина «Бюджетное финансирование и инвестиции»</w:t>
      </w:r>
    </w:p>
    <w:p w14:paraId="3B679F3E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Факультет ______________________________________________</w:t>
      </w:r>
    </w:p>
    <w:p w14:paraId="1154EDEC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Форма обучения ____________________Семестр ______________</w:t>
      </w:r>
    </w:p>
    <w:p w14:paraId="0238312F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Направление подготовки 38.03.01 «Экономика»</w:t>
      </w:r>
    </w:p>
    <w:p w14:paraId="40C37F43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Профиль ________________________________________________</w:t>
      </w:r>
    </w:p>
    <w:p w14:paraId="26F6071C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Учебная группа ___________________________________________</w:t>
      </w:r>
    </w:p>
    <w:p w14:paraId="477B7884" w14:textId="77777777" w:rsidR="00CB1A3D" w:rsidRDefault="00CB1A3D" w:rsidP="004322F4">
      <w:pPr>
        <w:widowControl w:val="0"/>
        <w:suppressAutoHyphens w:val="0"/>
        <w:jc w:val="center"/>
        <w:rPr>
          <w:b/>
        </w:rPr>
      </w:pPr>
    </w:p>
    <w:p w14:paraId="66CB3465" w14:textId="77777777" w:rsidR="00CB1A3D" w:rsidRDefault="00E80783" w:rsidP="004322F4">
      <w:pPr>
        <w:widowControl w:val="0"/>
        <w:suppressAutoHyphens w:val="0"/>
        <w:jc w:val="center"/>
        <w:rPr>
          <w:b/>
        </w:rPr>
      </w:pPr>
      <w:r>
        <w:rPr>
          <w:b/>
        </w:rPr>
        <w:t xml:space="preserve">ЭКЗАМЕНАЦИОННЫЙ БИЛЕТ </w:t>
      </w:r>
    </w:p>
    <w:p w14:paraId="1CA5FBBB" w14:textId="77777777" w:rsidR="00CB1A3D" w:rsidRDefault="00CB1A3D" w:rsidP="004322F4">
      <w:pPr>
        <w:pStyle w:val="af7"/>
        <w:suppressAutoHyphens w:val="0"/>
        <w:ind w:left="1069"/>
        <w:jc w:val="both"/>
        <w:rPr>
          <w:b/>
          <w:i/>
          <w:sz w:val="28"/>
          <w:szCs w:val="28"/>
        </w:rPr>
      </w:pPr>
    </w:p>
    <w:p w14:paraId="26B70422" w14:textId="77777777" w:rsidR="00CB1A3D" w:rsidRDefault="00E80783" w:rsidP="004322F4">
      <w:pPr>
        <w:widowControl w:val="0"/>
        <w:suppressAutoHyphens w:val="0"/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14:paraId="562665F7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Бюджетные инвестиции и их значение для экономической политики государства.</w:t>
      </w:r>
    </w:p>
    <w:p w14:paraId="1A2297DD" w14:textId="77777777" w:rsidR="00CB1A3D" w:rsidRDefault="00CB1A3D" w:rsidP="004322F4">
      <w:pPr>
        <w:widowControl w:val="0"/>
        <w:suppressAutoHyphens w:val="0"/>
        <w:jc w:val="both"/>
        <w:rPr>
          <w:b/>
        </w:rPr>
      </w:pPr>
    </w:p>
    <w:p w14:paraId="3C28B8AD" w14:textId="77777777" w:rsidR="00CB1A3D" w:rsidRDefault="00E80783" w:rsidP="004322F4">
      <w:pPr>
        <w:widowControl w:val="0"/>
        <w:suppressAutoHyphens w:val="0"/>
        <w:jc w:val="both"/>
        <w:rPr>
          <w:rFonts w:eastAsia="Yu Mincho"/>
          <w:b/>
        </w:rPr>
      </w:pPr>
      <w:r>
        <w:rPr>
          <w:b/>
        </w:rPr>
        <w:t xml:space="preserve">ЗАДАНИЕ 2. </w:t>
      </w:r>
      <w:r>
        <w:rPr>
          <w:rFonts w:eastAsia="Yu Mincho"/>
          <w:b/>
        </w:rPr>
        <w:t>Выберите правильные ответы либо напишите правильные утверждения</w:t>
      </w:r>
    </w:p>
    <w:p w14:paraId="014191F4" w14:textId="77777777" w:rsidR="00CB1A3D" w:rsidRDefault="00E80783" w:rsidP="004322F4">
      <w:pPr>
        <w:widowControl w:val="0"/>
        <w:suppressAutoHyphens w:val="0"/>
        <w:jc w:val="both"/>
        <w:rPr>
          <w:b/>
        </w:rPr>
      </w:pPr>
      <w:r>
        <w:rPr>
          <w:b/>
        </w:rPr>
        <w:t>(максимум 20 баллов).</w:t>
      </w:r>
    </w:p>
    <w:p w14:paraId="4B88ED98" w14:textId="77777777" w:rsidR="00CB1A3D" w:rsidRDefault="00CB1A3D" w:rsidP="004322F4">
      <w:pPr>
        <w:widowControl w:val="0"/>
        <w:suppressAutoHyphens w:val="0"/>
        <w:jc w:val="both"/>
        <w:rPr>
          <w:b/>
        </w:rPr>
      </w:pPr>
    </w:p>
    <w:p w14:paraId="5F0FC3A6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2.1. Объектом ГЧП не являются:</w:t>
      </w:r>
    </w:p>
    <w:p w14:paraId="7AD19E07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а)</w:t>
      </w:r>
      <w:r>
        <w:rPr>
          <w:rFonts w:eastAsia="Calibri"/>
          <w:color w:val="000000" w:themeColor="text1"/>
        </w:rPr>
        <w:t xml:space="preserve"> </w:t>
      </w:r>
      <w:r>
        <w:t>морские порты, речные порты, специализированные порты и т.д.;</w:t>
      </w:r>
    </w:p>
    <w:p w14:paraId="56A873DE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б)</w:t>
      </w:r>
      <w:r>
        <w:rPr>
          <w:rFonts w:eastAsia="Calibri"/>
          <w:color w:val="000000" w:themeColor="text1"/>
        </w:rPr>
        <w:t xml:space="preserve"> </w:t>
      </w:r>
      <w:r>
        <w:t>объекты по производству, передаче и распределению электрической энергии;</w:t>
      </w:r>
    </w:p>
    <w:p w14:paraId="1771F945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в) спальные микрорайоны;</w:t>
      </w:r>
    </w:p>
    <w:p w14:paraId="0A749BF2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г) транспорт общего пользования;</w:t>
      </w:r>
    </w:p>
    <w:p w14:paraId="368F3828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д) частные автомобильные дороги или участки частных автомобильных дорог, мосты, защитные дорожные сооружения и т.д.</w:t>
      </w:r>
    </w:p>
    <w:p w14:paraId="2F6A1493" w14:textId="77777777" w:rsidR="00CB1A3D" w:rsidRDefault="00CB1A3D" w:rsidP="004322F4">
      <w:pPr>
        <w:widowControl w:val="0"/>
        <w:suppressAutoHyphens w:val="0"/>
        <w:rPr>
          <w:sz w:val="28"/>
          <w:szCs w:val="28"/>
        </w:rPr>
      </w:pPr>
    </w:p>
    <w:p w14:paraId="13A40E2B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 xml:space="preserve">2.2. К российским институтам развития не относится: </w:t>
      </w:r>
    </w:p>
    <w:p w14:paraId="17C03508" w14:textId="77777777" w:rsidR="00CB1A3D" w:rsidRDefault="00E80783" w:rsidP="004322F4">
      <w:pPr>
        <w:widowControl w:val="0"/>
        <w:suppressAutoHyphens w:val="0"/>
        <w:rPr>
          <w:sz w:val="28"/>
          <w:szCs w:val="28"/>
        </w:rPr>
      </w:pPr>
      <w:r>
        <w:t>а) Депозитно-сберегательная касса;</w:t>
      </w:r>
    </w:p>
    <w:p w14:paraId="43BF2A3B" w14:textId="77777777" w:rsidR="00CB1A3D" w:rsidRDefault="00E80783" w:rsidP="004322F4">
      <w:pPr>
        <w:widowControl w:val="0"/>
        <w:suppressAutoHyphens w:val="0"/>
        <w:rPr>
          <w:color w:val="000000"/>
        </w:rPr>
      </w:pPr>
      <w:r>
        <w:rPr>
          <w:color w:val="000000"/>
        </w:rPr>
        <w:t>б) Российская венчурная компания;</w:t>
      </w:r>
    </w:p>
    <w:p w14:paraId="17C3E75D" w14:textId="77777777" w:rsidR="00CB1A3D" w:rsidRDefault="00E80783" w:rsidP="004322F4">
      <w:pPr>
        <w:widowControl w:val="0"/>
        <w:suppressAutoHyphens w:val="0"/>
        <w:rPr>
          <w:color w:val="000000"/>
        </w:rPr>
      </w:pPr>
      <w:r>
        <w:rPr>
          <w:color w:val="000000"/>
        </w:rPr>
        <w:t>в) Фонд содействия развитию малых форм предприятий в научно-технической̆ сфере;</w:t>
      </w:r>
    </w:p>
    <w:p w14:paraId="518F8AAA" w14:textId="77777777" w:rsidR="00CB1A3D" w:rsidRDefault="00E80783" w:rsidP="004322F4">
      <w:pPr>
        <w:widowControl w:val="0"/>
        <w:suppressAutoHyphens w:val="0"/>
        <w:rPr>
          <w:color w:val="000000"/>
        </w:rPr>
      </w:pPr>
      <w:r>
        <w:rPr>
          <w:color w:val="000000"/>
        </w:rPr>
        <w:lastRenderedPageBreak/>
        <w:t>г) Фонд развития промышленности;</w:t>
      </w:r>
    </w:p>
    <w:p w14:paraId="0AC77839" w14:textId="77777777" w:rsidR="00CB1A3D" w:rsidRDefault="00E80783" w:rsidP="004322F4">
      <w:pPr>
        <w:widowControl w:val="0"/>
        <w:suppressAutoHyphens w:val="0"/>
        <w:rPr>
          <w:color w:val="000000"/>
        </w:rPr>
      </w:pPr>
      <w:r>
        <w:rPr>
          <w:color w:val="000000"/>
        </w:rPr>
        <w:t>д) Роснано.</w:t>
      </w:r>
    </w:p>
    <w:p w14:paraId="215BDBBB" w14:textId="77777777" w:rsidR="00CB1A3D" w:rsidRDefault="00CB1A3D" w:rsidP="004322F4">
      <w:pPr>
        <w:widowControl w:val="0"/>
        <w:tabs>
          <w:tab w:val="left" w:pos="221"/>
        </w:tabs>
        <w:suppressAutoHyphens w:val="0"/>
        <w:jc w:val="both"/>
        <w:rPr>
          <w:rFonts w:eastAsia="Yu Mincho"/>
          <w:b/>
          <w:bCs/>
        </w:rPr>
      </w:pPr>
    </w:p>
    <w:p w14:paraId="5C09512D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rPr>
          <w:b/>
          <w:bCs/>
        </w:rPr>
        <w:t>ЗАДАНИЕ 3. Выполните практико-ориентированное задание (максимум 20 баллов).</w:t>
      </w:r>
    </w:p>
    <w:p w14:paraId="6C7C06AF" w14:textId="77777777" w:rsidR="00CB1A3D" w:rsidRDefault="00E80783" w:rsidP="004322F4">
      <w:pPr>
        <w:pStyle w:val="consplusnormal0"/>
        <w:widowControl w:val="0"/>
        <w:tabs>
          <w:tab w:val="left" w:pos="1276"/>
        </w:tabs>
        <w:suppressAutoHyphens w:val="0"/>
        <w:spacing w:beforeAutospacing="0" w:afterAutospacing="0"/>
        <w:jc w:val="both"/>
        <w:rPr>
          <w:sz w:val="28"/>
          <w:szCs w:val="28"/>
        </w:rPr>
      </w:pPr>
      <w:r>
        <w:t xml:space="preserve">С помощью каких мер можно сгладить региональную дифференциацию в части инвестиций в основной капитал? Ответ обоснуйте. Оцените краткосрочные и долгосрочные последствия данных мер. </w:t>
      </w:r>
    </w:p>
    <w:p w14:paraId="6D195185" w14:textId="77777777" w:rsidR="00CB1A3D" w:rsidRDefault="00CB1A3D" w:rsidP="004322F4">
      <w:pPr>
        <w:pStyle w:val="aff0"/>
        <w:suppressAutoHyphens w:val="0"/>
        <w:jc w:val="both"/>
        <w:rPr>
          <w:sz w:val="28"/>
          <w:szCs w:val="28"/>
        </w:rPr>
      </w:pPr>
    </w:p>
    <w:p w14:paraId="7F595585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ФИО </w:t>
      </w:r>
    </w:p>
    <w:p w14:paraId="2132D969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36CB61FE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Утверждаю:</w:t>
      </w:r>
    </w:p>
    <w:p w14:paraId="337B26BD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1689F5DB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Руководитель Департамента</w:t>
      </w:r>
    </w:p>
    <w:p w14:paraId="45A99A31" w14:textId="77777777" w:rsidR="00CB1A3D" w:rsidRDefault="00E80783" w:rsidP="004322F4">
      <w:pPr>
        <w:widowControl w:val="0"/>
        <w:suppressAutoHyphens w:val="0"/>
        <w:jc w:val="both"/>
        <w:rPr>
          <w:sz w:val="28"/>
          <w:szCs w:val="28"/>
        </w:rPr>
      </w:pPr>
      <w:r>
        <w:t>общественных финансов Финансового факультета_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ФИО</w:t>
      </w:r>
    </w:p>
    <w:p w14:paraId="168D1628" w14:textId="77777777" w:rsidR="00CB1A3D" w:rsidRDefault="00CB1A3D" w:rsidP="004322F4">
      <w:pPr>
        <w:widowControl w:val="0"/>
        <w:suppressAutoHyphens w:val="0"/>
        <w:jc w:val="both"/>
        <w:rPr>
          <w:sz w:val="28"/>
          <w:szCs w:val="28"/>
        </w:rPr>
      </w:pPr>
    </w:p>
    <w:p w14:paraId="3D97B387" w14:textId="77777777" w:rsidR="00CB1A3D" w:rsidRDefault="00E80783" w:rsidP="004322F4">
      <w:pPr>
        <w:widowControl w:val="0"/>
        <w:suppressAutoHyphens w:val="0"/>
        <w:jc w:val="both"/>
        <w:rPr>
          <w:b/>
          <w:sz w:val="28"/>
          <w:szCs w:val="28"/>
        </w:rPr>
      </w:pPr>
      <w:r>
        <w:t>«______» ___________ 202_ г.</w:t>
      </w:r>
    </w:p>
    <w:p w14:paraId="7FCF2851" w14:textId="77777777" w:rsidR="00CB1A3D" w:rsidRDefault="00CB1A3D" w:rsidP="004322F4">
      <w:pPr>
        <w:pStyle w:val="text"/>
        <w:widowControl w:val="0"/>
        <w:suppressAutoHyphens w:val="0"/>
        <w:rPr>
          <w:sz w:val="28"/>
          <w:szCs w:val="28"/>
        </w:rPr>
      </w:pPr>
    </w:p>
    <w:p w14:paraId="494AA94E" w14:textId="77777777" w:rsidR="00CB1A3D" w:rsidRDefault="00CB1A3D" w:rsidP="004322F4">
      <w:pPr>
        <w:pStyle w:val="text"/>
        <w:widowControl w:val="0"/>
        <w:suppressAutoHyphens w:val="0"/>
        <w:rPr>
          <w:sz w:val="28"/>
          <w:szCs w:val="28"/>
        </w:rPr>
      </w:pPr>
    </w:p>
    <w:p w14:paraId="59C358AC" w14:textId="77777777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67716109"/>
      <w:bookmarkStart w:id="30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30"/>
    </w:p>
    <w:p w14:paraId="362DA776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bookmarkStart w:id="31" w:name="_Toc392083599"/>
      <w:bookmarkStart w:id="32" w:name="_Toc391497683"/>
      <w:bookmarkStart w:id="33" w:name="_Toc353009752"/>
      <w:bookmarkStart w:id="34" w:name="_Toc201759332"/>
      <w:r>
        <w:rPr>
          <w:b/>
          <w:sz w:val="28"/>
          <w:szCs w:val="28"/>
        </w:rPr>
        <w:t>а) Нормативные правовые акты</w:t>
      </w:r>
      <w:bookmarkEnd w:id="31"/>
      <w:bookmarkEnd w:id="32"/>
      <w:bookmarkEnd w:id="33"/>
      <w:bookmarkEnd w:id="34"/>
    </w:p>
    <w:p w14:paraId="107E1FB4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bookmarkStart w:id="35" w:name="_Toc154230040"/>
      <w:bookmarkStart w:id="36" w:name="_Toc160953477"/>
      <w:bookmarkStart w:id="37" w:name="_Toc160511754"/>
      <w:bookmarkStart w:id="38" w:name="_Toc159654947"/>
      <w:bookmarkStart w:id="39" w:name="_Toc154230111"/>
      <w:bookmarkStart w:id="40" w:name="bib"/>
      <w:bookmarkEnd w:id="35"/>
      <w:bookmarkEnd w:id="36"/>
      <w:bookmarkEnd w:id="37"/>
      <w:bookmarkEnd w:id="38"/>
      <w:bookmarkEnd w:id="39"/>
      <w:bookmarkEnd w:id="40"/>
      <w:r>
        <w:rPr>
          <w:sz w:val="28"/>
          <w:szCs w:val="28"/>
        </w:rPr>
        <w:t>1. Бюджетный кодекс Российской Федерации от 31.07.1998 № 145-ФЗ.</w:t>
      </w:r>
    </w:p>
    <w:p w14:paraId="5192FAF4" w14:textId="53287659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Налоговый кодекс Российской Федерации от </w:t>
      </w:r>
      <w:r w:rsidR="00ED05FB">
        <w:rPr>
          <w:sz w:val="28"/>
          <w:szCs w:val="28"/>
        </w:rPr>
        <w:t>05.08.2000 №</w:t>
      </w:r>
      <w:r>
        <w:rPr>
          <w:sz w:val="28"/>
          <w:szCs w:val="28"/>
        </w:rPr>
        <w:t xml:space="preserve"> 117-ФЗ. Часть 2.</w:t>
      </w:r>
    </w:p>
    <w:p w14:paraId="0EB2562F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Федеральный закон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Федерации».</w:t>
      </w:r>
    </w:p>
    <w:p w14:paraId="6AA0FFFF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Федеральный закон от 28.06.2014 № 172-ФЗ «О стратегическом планировании в Российской Федерации».</w:t>
      </w:r>
    </w:p>
    <w:p w14:paraId="3D89B8F2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Федеральный закон от 21.07.2005 № 115-ФЗ «О концессионных соглашениях».</w:t>
      </w:r>
    </w:p>
    <w:p w14:paraId="6788F78D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Постановление Правительства Российской Федерации от </w:t>
      </w:r>
      <w:proofErr w:type="gramStart"/>
      <w:r>
        <w:rPr>
          <w:sz w:val="28"/>
          <w:szCs w:val="28"/>
        </w:rPr>
        <w:t>02.08.2010  №</w:t>
      </w:r>
      <w:proofErr w:type="gramEnd"/>
      <w:r>
        <w:rPr>
          <w:sz w:val="28"/>
          <w:szCs w:val="28"/>
        </w:rPr>
        <w:t xml:space="preserve"> 588 «Об утверждении Порядка разработки, реализации и оценки эффективности государственных программ Российской Федерации».</w:t>
      </w:r>
    </w:p>
    <w:p w14:paraId="0C8DBBAF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 Постановление Правительства Российской Федерации от 13.09.2010 № 716 «Об утверждении Правил формирования и реализации федеральной адресной инвестиционной программы».</w:t>
      </w:r>
    </w:p>
    <w:p w14:paraId="3465EBC9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Постановление Правительства Российской Федерации от </w:t>
      </w:r>
      <w:proofErr w:type="gramStart"/>
      <w:r>
        <w:rPr>
          <w:sz w:val="28"/>
          <w:szCs w:val="28"/>
        </w:rPr>
        <w:t>12.10.2017  №</w:t>
      </w:r>
      <w:proofErr w:type="gramEnd"/>
      <w:r>
        <w:rPr>
          <w:sz w:val="28"/>
          <w:szCs w:val="28"/>
        </w:rPr>
        <w:t xml:space="preserve"> 1242 «О  разработке, реализации и об оценке эффективности отдельных государственных программ».</w:t>
      </w:r>
    </w:p>
    <w:p w14:paraId="4513553C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 Приказ Минэкономразвития России от 16.09.2016 № 582 «Об утверждении Методических указаний по разработке и реализации государственных программ Российской Федерации».</w:t>
      </w:r>
    </w:p>
    <w:p w14:paraId="11B9C920" w14:textId="77777777" w:rsidR="00CB1A3D" w:rsidRDefault="00E80783" w:rsidP="00ED05FB">
      <w:pPr>
        <w:pStyle w:val="af7"/>
        <w:tabs>
          <w:tab w:val="left" w:pos="851"/>
          <w:tab w:val="left" w:pos="993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 Методические рекомендации по оценке эффективности инвестиционных проектов (утв. Минэкономики РФ, Минфином РФ, Госстроем РФ 21.06.1999 № ВК 477).</w:t>
      </w:r>
    </w:p>
    <w:p w14:paraId="1F657A70" w14:textId="77777777" w:rsidR="00CB1A3D" w:rsidRPr="00ED05FB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r w:rsidRPr="00ED05FB">
        <w:rPr>
          <w:b/>
          <w:sz w:val="28"/>
          <w:szCs w:val="28"/>
        </w:rPr>
        <w:t>б) Основная литература</w:t>
      </w:r>
    </w:p>
    <w:p w14:paraId="1316DBCE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bookmarkStart w:id="41" w:name="_Toc160953476"/>
      <w:bookmarkStart w:id="42" w:name="_Toc160511753"/>
      <w:bookmarkStart w:id="43" w:name="_Toc159654946"/>
      <w:bookmarkStart w:id="44" w:name="_Toc154230110"/>
      <w:bookmarkStart w:id="45" w:name="_Toc154230039"/>
      <w:bookmarkEnd w:id="41"/>
      <w:bookmarkEnd w:id="42"/>
      <w:bookmarkEnd w:id="43"/>
      <w:bookmarkEnd w:id="44"/>
      <w:bookmarkEnd w:id="45"/>
      <w:r>
        <w:rPr>
          <w:sz w:val="28"/>
          <w:szCs w:val="28"/>
        </w:rPr>
        <w:t xml:space="preserve">11. Игонина, Л. Л. </w:t>
      </w:r>
      <w:proofErr w:type="gramStart"/>
      <w:r>
        <w:rPr>
          <w:sz w:val="28"/>
          <w:szCs w:val="28"/>
        </w:rPr>
        <w:t>Инвестиции :</w:t>
      </w:r>
      <w:proofErr w:type="gramEnd"/>
      <w:r>
        <w:rPr>
          <w:sz w:val="28"/>
          <w:szCs w:val="28"/>
        </w:rPr>
        <w:t xml:space="preserve"> учебник  / Л. Л. Игонина.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Магистр : Инфра-М, 2021.  </w:t>
      </w:r>
      <w:r>
        <w:rPr>
          <w:color w:val="000000"/>
          <w:sz w:val="28"/>
          <w:szCs w:val="28"/>
          <w:shd w:val="clear" w:color="auto" w:fill="FFFFFF"/>
        </w:rPr>
        <w:t xml:space="preserve">— </w:t>
      </w:r>
      <w:r>
        <w:rPr>
          <w:sz w:val="28"/>
          <w:szCs w:val="28"/>
        </w:rPr>
        <w:t xml:space="preserve">752 с.  </w:t>
      </w:r>
      <w:r>
        <w:rPr>
          <w:color w:val="000000"/>
          <w:sz w:val="28"/>
          <w:szCs w:val="28"/>
          <w:shd w:val="clear" w:color="auto" w:fill="FFFFFF"/>
        </w:rPr>
        <w:t xml:space="preserve">—  ISBN 978-5-9776-0071-2. —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—</w:t>
      </w:r>
      <w:r>
        <w:rPr>
          <w:sz w:val="28"/>
          <w:szCs w:val="28"/>
        </w:rPr>
        <w:t xml:space="preserve"> URL: https://znanium.com/catalog/product/1489211 (дата обращения: 18.03.2024).  </w:t>
      </w:r>
      <w:r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EFB1B64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Лукасевич</w:t>
      </w:r>
      <w:proofErr w:type="spellEnd"/>
      <w:r>
        <w:rPr>
          <w:sz w:val="28"/>
          <w:szCs w:val="28"/>
        </w:rPr>
        <w:t xml:space="preserve">, И. Я. </w:t>
      </w:r>
      <w:r>
        <w:rPr>
          <w:color w:val="000000"/>
          <w:sz w:val="28"/>
          <w:szCs w:val="28"/>
          <w:shd w:val="clear" w:color="auto" w:fill="FFFFFF"/>
        </w:rPr>
        <w:t xml:space="preserve">Финансовый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менеджмент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учеб. и практикум для вузов / И. Я.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Лукасевич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2024. — 680 с. — (Высшее образование). — ISBN 978-5-534-16271-4. — Образовательная платформа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>. — URL: https://urait.ru/bcode/544902 (дата обращения: 18.03.2024).</w:t>
      </w:r>
      <w:r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256B5F4" w14:textId="08D20D1F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/>
          <w:sz w:val="28"/>
          <w:szCs w:val="28"/>
        </w:rPr>
      </w:pPr>
      <w:bookmarkStart w:id="46" w:name="_Toc154230112"/>
      <w:bookmarkStart w:id="47" w:name="_Toc160953478"/>
      <w:bookmarkStart w:id="48" w:name="_Toc160511755"/>
      <w:bookmarkStart w:id="49" w:name="_Toc154230041"/>
      <w:bookmarkStart w:id="50" w:name="_Toc159654948"/>
      <w:r>
        <w:rPr>
          <w:b/>
          <w:sz w:val="28"/>
          <w:szCs w:val="28"/>
        </w:rPr>
        <w:t xml:space="preserve">в) </w:t>
      </w:r>
      <w:r w:rsidR="00ED05FB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ополнительн</w:t>
      </w:r>
      <w:bookmarkEnd w:id="46"/>
      <w:bookmarkEnd w:id="47"/>
      <w:bookmarkEnd w:id="48"/>
      <w:bookmarkEnd w:id="49"/>
      <w:bookmarkEnd w:id="50"/>
      <w:r>
        <w:rPr>
          <w:b/>
          <w:sz w:val="28"/>
          <w:szCs w:val="28"/>
        </w:rPr>
        <w:t>ая литература</w:t>
      </w:r>
    </w:p>
    <w:p w14:paraId="438F1766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 xml:space="preserve">Андреев, В. К. Корпорация по развитию малого и среднего предпринимательства как институт развития. –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Актуальные проблемы российского права. – 2016. – № 2. – С. 119-128. – НЭБ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 xml:space="preserve">. – URL: </w:t>
      </w:r>
      <w:hyperlink r:id="rId14">
        <w:r>
          <w:rPr>
            <w:color w:val="000000" w:themeColor="text1"/>
            <w:sz w:val="28"/>
            <w:szCs w:val="28"/>
          </w:rPr>
          <w:t>https://www.elibrary.ru/download/elibrary_25898767_82352883.pdf</w:t>
        </w:r>
      </w:hyperlink>
      <w:r>
        <w:rPr>
          <w:rStyle w:val="-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(дата обращения: 18.03.2024).</w:t>
      </w:r>
    </w:p>
    <w:p w14:paraId="329D3918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4922282"/>
    </w:p>
    <w:p w14:paraId="63818203" w14:textId="2A87B0FA" w:rsidR="00CB1A3D" w:rsidRPr="003661A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67716110"/>
      <w:r w:rsidRPr="003661AD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1"/>
      <w:bookmarkEnd w:id="52"/>
    </w:p>
    <w:p w14:paraId="7A65A4BF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1. www.consultant.ru — Справочная правовая система «Консультант-Плюс»</w:t>
      </w:r>
    </w:p>
    <w:p w14:paraId="286E36AA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2. http://www.ach.gov.ru – официальный сайт Счетной палаты Российской Федерации. </w:t>
      </w:r>
    </w:p>
    <w:p w14:paraId="2733D43A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3. http://budget.gov.ru – Единый портал бюджетной системы Российской Федерации.</w:t>
      </w:r>
    </w:p>
    <w:p w14:paraId="0A617EF4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4. http://minfin.ru – официальный сайт Министерства финансов Российской </w:t>
      </w:r>
      <w:r>
        <w:rPr>
          <w:bCs/>
          <w:iCs/>
          <w:color w:val="000000" w:themeColor="text1"/>
          <w:sz w:val="28"/>
          <w:szCs w:val="28"/>
        </w:rPr>
        <w:lastRenderedPageBreak/>
        <w:t>Федерации.</w:t>
      </w:r>
    </w:p>
    <w:p w14:paraId="59500DDD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  <w:lang w:val="en-US"/>
        </w:rPr>
        <w:t xml:space="preserve">5. http://www1.oecd.org/puma/budget/ – Budgeting in the Public Sector. </w:t>
      </w:r>
      <w:r>
        <w:rPr>
          <w:bCs/>
          <w:iCs/>
          <w:color w:val="000000" w:themeColor="text1"/>
          <w:sz w:val="28"/>
          <w:szCs w:val="28"/>
        </w:rPr>
        <w:t>OECD.</w:t>
      </w:r>
    </w:p>
    <w:p w14:paraId="6F30AC1A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6. http://www.roskazna.ru – официальный сайт Федерального казначейства.</w:t>
      </w:r>
    </w:p>
    <w:p w14:paraId="394752F6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7. http://www.nalog.ru – официальный сайт Федеральной налоговой службы</w:t>
      </w:r>
    </w:p>
    <w:p w14:paraId="00468867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8. http://www.worldbank.org – сайт Всемирного банка</w:t>
      </w:r>
    </w:p>
    <w:p w14:paraId="2CEB9383" w14:textId="77777777" w:rsidR="00CB1A3D" w:rsidRDefault="00E80783" w:rsidP="00ED05FB">
      <w:pPr>
        <w:pStyle w:val="af3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9. http://pppcenter.ru/ – сайт Центра развития государственно-частного партнерства</w:t>
      </w:r>
    </w:p>
    <w:p w14:paraId="6486D5FE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10. http://economy.gov.ru/minec/activity/sections/instdev/institute – сайт </w:t>
      </w:r>
      <w:r>
        <w:rPr>
          <w:color w:val="000000" w:themeColor="text1"/>
          <w:sz w:val="28"/>
          <w:szCs w:val="28"/>
        </w:rPr>
        <w:t>Минэкономразвития</w:t>
      </w:r>
      <w:r>
        <w:rPr>
          <w:bCs/>
          <w:iCs/>
          <w:color w:val="000000" w:themeColor="text1"/>
          <w:sz w:val="28"/>
          <w:szCs w:val="28"/>
        </w:rPr>
        <w:t xml:space="preserve"> России (раздел деятельность институтов развития)</w:t>
      </w:r>
    </w:p>
    <w:p w14:paraId="6F78C88F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Электронная библиотека Финансового университета (ЭБ) </w:t>
      </w:r>
      <w:hyperlink r:id="rId15">
        <w:r>
          <w:rPr>
            <w:color w:val="000000" w:themeColor="text1"/>
            <w:sz w:val="28"/>
            <w:szCs w:val="28"/>
          </w:rPr>
          <w:t>http://elib.fa.ru/</w:t>
        </w:r>
      </w:hyperlink>
    </w:p>
    <w:p w14:paraId="793DEC54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12. Электронно-библиотечная система BOOK.RU </w:t>
      </w:r>
      <w:hyperlink r:id="rId16">
        <w:r>
          <w:rPr>
            <w:color w:val="000000" w:themeColor="text1"/>
            <w:sz w:val="28"/>
            <w:szCs w:val="28"/>
          </w:rPr>
          <w:t>http://www.book.ru</w:t>
        </w:r>
      </w:hyperlink>
    </w:p>
    <w:p w14:paraId="39E8ED51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13. 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7">
        <w:r>
          <w:rPr>
            <w:color w:val="000000" w:themeColor="text1"/>
            <w:sz w:val="28"/>
            <w:szCs w:val="28"/>
          </w:rPr>
          <w:t>http://www.znanium.com</w:t>
        </w:r>
      </w:hyperlink>
    </w:p>
    <w:p w14:paraId="697D2CEB" w14:textId="77777777" w:rsidR="00CB1A3D" w:rsidRDefault="00E80783" w:rsidP="00ED05FB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14. Электронно-библиотечная система издательства «ЮРАЙТ» </w:t>
      </w:r>
      <w:hyperlink r:id="rId18">
        <w:r>
          <w:rPr>
            <w:color w:val="000000" w:themeColor="text1"/>
            <w:sz w:val="28"/>
            <w:szCs w:val="28"/>
          </w:rPr>
          <w:t>https://urait.ru/</w:t>
        </w:r>
      </w:hyperlink>
    </w:p>
    <w:p w14:paraId="00E970BE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84922283"/>
    </w:p>
    <w:p w14:paraId="312D6743" w14:textId="7EC9059E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6771611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</w:p>
    <w:p w14:paraId="35DF3D6D" w14:textId="77777777" w:rsidR="006B5A7B" w:rsidRPr="006B5A7B" w:rsidRDefault="006B5A7B" w:rsidP="004322F4">
      <w:pPr>
        <w:widowControl w:val="0"/>
        <w:suppressAutoHyphens w:val="0"/>
        <w:spacing w:line="360" w:lineRule="auto"/>
        <w:ind w:firstLine="709"/>
        <w:jc w:val="both"/>
        <w:rPr>
          <w:spacing w:val="1"/>
          <w:sz w:val="28"/>
          <w:szCs w:val="28"/>
        </w:rPr>
      </w:pPr>
      <w:bookmarkStart w:id="55" w:name="_Toc84922284"/>
      <w:r w:rsidRPr="006B5A7B">
        <w:rPr>
          <w:sz w:val="28"/>
          <w:szCs w:val="28"/>
        </w:rPr>
        <w:t xml:space="preserve">Обучающимся в рамках самостоятельной </w:t>
      </w:r>
      <w:r w:rsidRPr="006B5A7B">
        <w:rPr>
          <w:spacing w:val="4"/>
          <w:sz w:val="28"/>
          <w:szCs w:val="28"/>
        </w:rPr>
        <w:t>работы</w:t>
      </w:r>
      <w:r w:rsidRPr="006B5A7B">
        <w:rPr>
          <w:sz w:val="28"/>
          <w:szCs w:val="28"/>
        </w:rPr>
        <w:t xml:space="preserve"> следует </w:t>
      </w:r>
      <w:r w:rsidRPr="006B5A7B">
        <w:rPr>
          <w:spacing w:val="4"/>
          <w:sz w:val="28"/>
          <w:szCs w:val="28"/>
        </w:rPr>
        <w:t>использовать</w:t>
      </w:r>
      <w:r w:rsidRPr="006B5A7B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6B5A7B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128E74EB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0443F09" w14:textId="3D7A2948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67716112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</w:p>
    <w:p w14:paraId="65331E33" w14:textId="77777777" w:rsidR="00CB1A3D" w:rsidRPr="003661A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531686467"/>
      <w:bookmarkStart w:id="58" w:name="_Toc531614950"/>
      <w:bookmarkStart w:id="59" w:name="_Toc167716113"/>
      <w:r w:rsidRPr="003661AD">
        <w:rPr>
          <w:rFonts w:ascii="Times New Roman" w:hAnsi="Times New Roman" w:cs="Times New Roman"/>
          <w:b/>
          <w:color w:val="auto"/>
          <w:sz w:val="28"/>
          <w:szCs w:val="28"/>
        </w:rPr>
        <w:t>11. 1. Комплект лицензионного программного обеспечения:</w:t>
      </w:r>
      <w:bookmarkEnd w:id="57"/>
      <w:bookmarkEnd w:id="58"/>
      <w:bookmarkEnd w:id="59"/>
    </w:p>
    <w:p w14:paraId="751A73E0" w14:textId="77777777" w:rsidR="00CB1A3D" w:rsidRDefault="00E80783" w:rsidP="004322F4">
      <w:pPr>
        <w:widowControl w:val="0"/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0" w:name="_Toc531686468"/>
      <w:bookmarkStart w:id="61" w:name="_Toc531614951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60"/>
      <w:bookmarkEnd w:id="61"/>
    </w:p>
    <w:p w14:paraId="12DC410E" w14:textId="77777777" w:rsidR="00CB1A3D" w:rsidRDefault="00E80783" w:rsidP="004322F4">
      <w:pPr>
        <w:widowControl w:val="0"/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62" w:name="_Toc531686469"/>
      <w:bookmarkStart w:id="63" w:name="_Toc531614952"/>
      <w:r>
        <w:rPr>
          <w:rFonts w:eastAsia="Calibri"/>
          <w:sz w:val="28"/>
          <w:szCs w:val="28"/>
        </w:rPr>
        <w:t xml:space="preserve">2. </w:t>
      </w:r>
      <w:bookmarkEnd w:id="62"/>
      <w:bookmarkEnd w:id="63"/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</w:rPr>
        <w:t>.</w:t>
      </w:r>
    </w:p>
    <w:p w14:paraId="26B8601F" w14:textId="77777777" w:rsidR="00CB1A3D" w:rsidRPr="003661A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531686470"/>
      <w:bookmarkStart w:id="65" w:name="_Toc531614953"/>
      <w:bookmarkStart w:id="66" w:name="_Toc167716114"/>
      <w:r w:rsidRPr="003661AD">
        <w:rPr>
          <w:rFonts w:ascii="Times New Roman" w:hAnsi="Times New Roman" w:cs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4"/>
      <w:bookmarkEnd w:id="65"/>
      <w:bookmarkEnd w:id="66"/>
    </w:p>
    <w:p w14:paraId="0A4C5B48" w14:textId="77777777" w:rsidR="00CB1A3D" w:rsidRDefault="00E80783" w:rsidP="004322F4">
      <w:pPr>
        <w:widowControl w:val="0"/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E56A0B7" w14:textId="77777777" w:rsidR="00CB1A3D" w:rsidRDefault="00E80783" w:rsidP="004322F4">
      <w:pPr>
        <w:widowControl w:val="0"/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C6051DD" w14:textId="77777777" w:rsidR="00CB1A3D" w:rsidRDefault="00E80783" w:rsidP="004322F4">
      <w:pPr>
        <w:widowControl w:val="0"/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6316CC5" w14:textId="77777777" w:rsidR="00CB1A3D" w:rsidRPr="003661A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7" w:name="_Toc167716115"/>
      <w:r w:rsidRPr="003661A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End w:id="67"/>
    </w:p>
    <w:p w14:paraId="5126811B" w14:textId="77777777" w:rsidR="00CB1A3D" w:rsidRDefault="00E80783" w:rsidP="004322F4">
      <w:pPr>
        <w:widowControl w:val="0"/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127DAC63" w14:textId="77777777" w:rsidR="003661AD" w:rsidRDefault="003661AD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8" w:name="_Toc84922285"/>
    </w:p>
    <w:p w14:paraId="4D33C3D9" w14:textId="02FBD742" w:rsidR="00CB1A3D" w:rsidRDefault="00E80783" w:rsidP="003661AD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1677161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8"/>
      <w:bookmarkEnd w:id="69"/>
    </w:p>
    <w:p w14:paraId="55ED29E8" w14:textId="77777777" w:rsidR="00CB1A3D" w:rsidRDefault="00E80783" w:rsidP="003661AD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066D8D77" w14:textId="77777777" w:rsidR="00CB1A3D" w:rsidRDefault="00E80783" w:rsidP="003661AD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sectPr w:rsidR="00CB1A3D">
      <w:headerReference w:type="default" r:id="rId20"/>
      <w:footerReference w:type="default" r:id="rId21"/>
      <w:footerReference w:type="first" r:id="rId22"/>
      <w:pgSz w:w="11906" w:h="16838"/>
      <w:pgMar w:top="1134" w:right="567" w:bottom="1134" w:left="1134" w:header="708" w:footer="708" w:gutter="0"/>
      <w:pgNumType w:start="3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281AF" w14:textId="77777777" w:rsidR="00E07C06" w:rsidRDefault="00E07C06">
      <w:r>
        <w:separator/>
      </w:r>
    </w:p>
  </w:endnote>
  <w:endnote w:type="continuationSeparator" w:id="0">
    <w:p w14:paraId="6ACC14CE" w14:textId="77777777" w:rsidR="00E07C06" w:rsidRDefault="00E0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311178"/>
      <w:docPartObj>
        <w:docPartGallery w:val="Page Numbers (Bottom of Page)"/>
        <w:docPartUnique/>
      </w:docPartObj>
    </w:sdtPr>
    <w:sdtEndPr/>
    <w:sdtContent>
      <w:p w14:paraId="178706BC" w14:textId="183A625A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2</w:t>
        </w:r>
        <w:r>
          <w:fldChar w:fldCharType="end"/>
        </w:r>
      </w:p>
    </w:sdtContent>
  </w:sdt>
  <w:p w14:paraId="321A08AE" w14:textId="77777777" w:rsidR="00154A6A" w:rsidRDefault="00154A6A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017697"/>
      <w:docPartObj>
        <w:docPartGallery w:val="Page Numbers (Bottom of Page)"/>
        <w:docPartUnique/>
      </w:docPartObj>
    </w:sdtPr>
    <w:sdtEndPr/>
    <w:sdtContent>
      <w:p w14:paraId="427A6AC5" w14:textId="03EDC0DC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1</w:t>
        </w:r>
        <w:r>
          <w:fldChar w:fldCharType="end"/>
        </w:r>
      </w:p>
    </w:sdtContent>
  </w:sdt>
  <w:p w14:paraId="6D5EE2AD" w14:textId="77777777" w:rsidR="00154A6A" w:rsidRDefault="00154A6A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018150"/>
      <w:docPartObj>
        <w:docPartGallery w:val="Page Numbers (Bottom of Page)"/>
        <w:docPartUnique/>
      </w:docPartObj>
    </w:sdtPr>
    <w:sdtEndPr/>
    <w:sdtContent>
      <w:p w14:paraId="5DB04301" w14:textId="7C7EEB9A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21</w:t>
        </w:r>
        <w:r>
          <w:fldChar w:fldCharType="end"/>
        </w:r>
      </w:p>
    </w:sdtContent>
  </w:sdt>
  <w:p w14:paraId="4E075D32" w14:textId="77777777" w:rsidR="00154A6A" w:rsidRDefault="00154A6A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773098"/>
      <w:docPartObj>
        <w:docPartGallery w:val="Page Numbers (Bottom of Page)"/>
        <w:docPartUnique/>
      </w:docPartObj>
    </w:sdtPr>
    <w:sdtEndPr/>
    <w:sdtContent>
      <w:p w14:paraId="0EC67FF5" w14:textId="79574F76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17</w:t>
        </w:r>
        <w:r>
          <w:fldChar w:fldCharType="end"/>
        </w:r>
      </w:p>
    </w:sdtContent>
  </w:sdt>
  <w:p w14:paraId="70279FD6" w14:textId="77777777" w:rsidR="00154A6A" w:rsidRDefault="00154A6A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86435"/>
      <w:docPartObj>
        <w:docPartGallery w:val="Page Numbers (Bottom of Page)"/>
        <w:docPartUnique/>
      </w:docPartObj>
    </w:sdtPr>
    <w:sdtEndPr/>
    <w:sdtContent>
      <w:p w14:paraId="423B2DCB" w14:textId="4D5B8C4F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37</w:t>
        </w:r>
        <w:r>
          <w:fldChar w:fldCharType="end"/>
        </w:r>
      </w:p>
    </w:sdtContent>
  </w:sdt>
  <w:p w14:paraId="73589B96" w14:textId="77777777" w:rsidR="00154A6A" w:rsidRDefault="00154A6A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226107"/>
      <w:docPartObj>
        <w:docPartGallery w:val="Page Numbers (Bottom of Page)"/>
        <w:docPartUnique/>
      </w:docPartObj>
    </w:sdtPr>
    <w:sdtEndPr/>
    <w:sdtContent>
      <w:p w14:paraId="5867432B" w14:textId="38134859" w:rsidR="00154A6A" w:rsidRDefault="00154A6A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61314">
          <w:rPr>
            <w:noProof/>
          </w:rPr>
          <w:t>31</w:t>
        </w:r>
        <w:r>
          <w:fldChar w:fldCharType="end"/>
        </w:r>
      </w:p>
    </w:sdtContent>
  </w:sdt>
  <w:p w14:paraId="0C88BC2A" w14:textId="77777777" w:rsidR="00154A6A" w:rsidRDefault="00154A6A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CC172" w14:textId="77777777" w:rsidR="00E07C06" w:rsidRDefault="00E07C06">
      <w:r>
        <w:separator/>
      </w:r>
    </w:p>
  </w:footnote>
  <w:footnote w:type="continuationSeparator" w:id="0">
    <w:p w14:paraId="362C6AC5" w14:textId="77777777" w:rsidR="00E07C06" w:rsidRDefault="00E07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F36AB" w14:textId="77777777" w:rsidR="00154A6A" w:rsidRDefault="00154A6A">
    <w:pPr>
      <w:pStyle w:val="afa"/>
      <w:jc w:val="center"/>
    </w:pPr>
  </w:p>
  <w:p w14:paraId="6461023B" w14:textId="77777777" w:rsidR="00154A6A" w:rsidRDefault="00154A6A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F458E" w14:textId="77777777" w:rsidR="00154A6A" w:rsidRDefault="00154A6A">
    <w:pPr>
      <w:pStyle w:val="afa"/>
      <w:jc w:val="center"/>
    </w:pPr>
  </w:p>
  <w:p w14:paraId="4C7C5D22" w14:textId="77777777" w:rsidR="00154A6A" w:rsidRDefault="00154A6A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47821" w14:textId="77777777" w:rsidR="00154A6A" w:rsidRDefault="00154A6A">
    <w:pPr>
      <w:pStyle w:val="afa"/>
      <w:jc w:val="center"/>
    </w:pPr>
  </w:p>
  <w:p w14:paraId="52713F30" w14:textId="77777777" w:rsidR="00154A6A" w:rsidRDefault="00154A6A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82DB3"/>
    <w:multiLevelType w:val="multilevel"/>
    <w:tmpl w:val="D53A9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353451"/>
    <w:multiLevelType w:val="multilevel"/>
    <w:tmpl w:val="6A1295F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2B351CF"/>
    <w:multiLevelType w:val="multilevel"/>
    <w:tmpl w:val="555050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4994547"/>
    <w:multiLevelType w:val="multilevel"/>
    <w:tmpl w:val="E368BA46"/>
    <w:lvl w:ilvl="0">
      <w:start w:val="1"/>
      <w:numFmt w:val="decimal"/>
      <w:lvlText w:val="%1."/>
      <w:lvlJc w:val="left"/>
      <w:pPr>
        <w:tabs>
          <w:tab w:val="num" w:pos="0"/>
        </w:tabs>
        <w:ind w:left="27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A3D"/>
    <w:rsid w:val="00044B9F"/>
    <w:rsid w:val="00154A6A"/>
    <w:rsid w:val="003661AD"/>
    <w:rsid w:val="003E36BB"/>
    <w:rsid w:val="004322F4"/>
    <w:rsid w:val="004830B1"/>
    <w:rsid w:val="00604145"/>
    <w:rsid w:val="006B35D1"/>
    <w:rsid w:val="006B5A7B"/>
    <w:rsid w:val="0081692B"/>
    <w:rsid w:val="00896DE2"/>
    <w:rsid w:val="009366D1"/>
    <w:rsid w:val="00A2014B"/>
    <w:rsid w:val="00AF2831"/>
    <w:rsid w:val="00B4440C"/>
    <w:rsid w:val="00CB1A3D"/>
    <w:rsid w:val="00CB5599"/>
    <w:rsid w:val="00E07C06"/>
    <w:rsid w:val="00E61314"/>
    <w:rsid w:val="00E80783"/>
    <w:rsid w:val="00ED05FB"/>
    <w:rsid w:val="00EE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7E9D"/>
  <w15:docId w15:val="{284A3584-694B-4B7E-B01A-0215F7E7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84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D350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3B7F6F"/>
    <w:rPr>
      <w:rFonts w:ascii="Times New Roman" w:hAnsi="Times New Roman" w:cs="Times New Roman"/>
      <w:sz w:val="26"/>
      <w:szCs w:val="26"/>
    </w:rPr>
  </w:style>
  <w:style w:type="character" w:styleId="ac">
    <w:name w:val="Emphasis"/>
    <w:basedOn w:val="a0"/>
    <w:uiPriority w:val="20"/>
    <w:qFormat/>
    <w:rsid w:val="00C22347"/>
    <w:rPr>
      <w:i/>
      <w:iCs/>
    </w:rPr>
  </w:style>
  <w:style w:type="character" w:styleId="ad">
    <w:name w:val="Strong"/>
    <w:basedOn w:val="a0"/>
    <w:uiPriority w:val="22"/>
    <w:qFormat/>
    <w:rsid w:val="00C22347"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sid w:val="00ED5F3D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ED5F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D5F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qFormat/>
    <w:rsid w:val="00C577AA"/>
    <w:rPr>
      <w:color w:val="605E5C"/>
      <w:shd w:val="clear" w:color="auto" w:fill="E1DFDD"/>
    </w:rPr>
  </w:style>
  <w:style w:type="character" w:customStyle="1" w:styleId="af1">
    <w:name w:val="Ссылка указателя"/>
    <w:qFormat/>
  </w:style>
  <w:style w:type="paragraph" w:styleId="af2">
    <w:name w:val="Title"/>
    <w:basedOn w:val="a"/>
    <w:next w:val="af3"/>
    <w:qFormat/>
    <w:rsid w:val="000218DE"/>
    <w:pPr>
      <w:jc w:val="center"/>
    </w:pPr>
    <w:rPr>
      <w:rFonts w:eastAsia="Times New Roman"/>
      <w:b/>
      <w:sz w:val="28"/>
      <w:szCs w:val="20"/>
    </w:rPr>
  </w:style>
  <w:style w:type="paragraph" w:styleId="af3">
    <w:name w:val="Body Text"/>
    <w:basedOn w:val="a"/>
    <w:unhideWhenUsed/>
    <w:rsid w:val="00110F5C"/>
    <w:pPr>
      <w:spacing w:after="120"/>
    </w:pPr>
    <w:rPr>
      <w:rFonts w:eastAsia="Times New Roman"/>
      <w:sz w:val="20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  <w:pPr>
      <w:widowControl w:val="0"/>
    </w:pPr>
    <w:rPr>
      <w:rFonts w:eastAsia="Times New Roman"/>
      <w:sz w:val="20"/>
      <w:szCs w:val="20"/>
    </w:rPr>
  </w:style>
  <w:style w:type="paragraph" w:styleId="af7">
    <w:name w:val="List Paragraph"/>
    <w:basedOn w:val="a"/>
    <w:uiPriority w:val="34"/>
    <w:qFormat/>
    <w:rsid w:val="00C52F7B"/>
    <w:pPr>
      <w:widowControl w:val="0"/>
      <w:ind w:left="708"/>
    </w:pPr>
    <w:rPr>
      <w:rFonts w:eastAsia="Times New Roman"/>
      <w:sz w:val="20"/>
      <w:szCs w:val="20"/>
    </w:rPr>
  </w:style>
  <w:style w:type="paragraph" w:styleId="af8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eastAsia="Times New Roman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b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c">
    <w:name w:val="Normal (Web)"/>
    <w:basedOn w:val="a"/>
    <w:uiPriority w:val="99"/>
    <w:unhideWhenUsed/>
    <w:qFormat/>
    <w:rsid w:val="00D6677C"/>
    <w:pPr>
      <w:spacing w:beforeAutospacing="1" w:afterAutospacing="1"/>
    </w:pPr>
    <w:rPr>
      <w:rFonts w:eastAsia="Times New Roman"/>
    </w:rPr>
  </w:style>
  <w:style w:type="paragraph" w:customStyle="1" w:styleId="13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widowControl w:val="0"/>
      <w:spacing w:after="120"/>
    </w:pPr>
    <w:rPr>
      <w:rFonts w:eastAsia="Times New Roman"/>
      <w:sz w:val="16"/>
      <w:szCs w:val="16"/>
    </w:rPr>
  </w:style>
  <w:style w:type="paragraph" w:customStyle="1" w:styleId="text">
    <w:name w:val="text"/>
    <w:basedOn w:val="a"/>
    <w:qFormat/>
    <w:rsid w:val="00F03573"/>
    <w:rPr>
      <w:rFonts w:eastAsia="Times New Roman"/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pacing w:line="484" w:lineRule="exact"/>
      <w:ind w:firstLine="715"/>
      <w:jc w:val="both"/>
    </w:pPr>
    <w:rPr>
      <w:rFonts w:eastAsia="Times New Roman"/>
    </w:rPr>
  </w:style>
  <w:style w:type="paragraph" w:customStyle="1" w:styleId="20">
    <w:name w:val="Обычный2"/>
    <w:link w:val="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C80B1D"/>
    <w:pPr>
      <w:widowControl w:val="0"/>
      <w:spacing w:after="100"/>
    </w:pPr>
    <w:rPr>
      <w:rFonts w:eastAsia="Times New Roman"/>
      <w:sz w:val="20"/>
      <w:szCs w:val="20"/>
    </w:rPr>
  </w:style>
  <w:style w:type="paragraph" w:customStyle="1" w:styleId="21">
    <w:name w:val="Основной текст (2)"/>
    <w:basedOn w:val="a"/>
    <w:qFormat/>
    <w:rsid w:val="00D3502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customStyle="1" w:styleId="consplusnormal0">
    <w:name w:val="consplusnormal"/>
    <w:basedOn w:val="a"/>
    <w:qFormat/>
    <w:rsid w:val="00017266"/>
    <w:pPr>
      <w:spacing w:beforeAutospacing="1" w:afterAutospacing="1"/>
    </w:pPr>
  </w:style>
  <w:style w:type="paragraph" w:styleId="afe">
    <w:name w:val="annotation text"/>
    <w:basedOn w:val="a"/>
    <w:uiPriority w:val="99"/>
    <w:semiHidden/>
    <w:unhideWhenUsed/>
    <w:qFormat/>
    <w:rsid w:val="00ED5F3D"/>
    <w:pPr>
      <w:widowControl w:val="0"/>
    </w:pPr>
    <w:rPr>
      <w:rFonts w:eastAsia="Times New Roman"/>
      <w:sz w:val="20"/>
      <w:szCs w:val="20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ED5F3D"/>
    <w:rPr>
      <w:b/>
      <w:bCs/>
    </w:rPr>
  </w:style>
  <w:style w:type="paragraph" w:customStyle="1" w:styleId="westernmrcssattr">
    <w:name w:val="western_mr_css_attr"/>
    <w:basedOn w:val="a"/>
    <w:qFormat/>
    <w:rsid w:val="008C4E84"/>
    <w:pPr>
      <w:spacing w:beforeAutospacing="1" w:afterAutospacing="1"/>
    </w:pPr>
  </w:style>
  <w:style w:type="paragraph" w:styleId="aff0">
    <w:name w:val="No Spacing"/>
    <w:uiPriority w:val="1"/>
    <w:qFormat/>
    <w:rsid w:val="002803CA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C218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AF2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4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library.ru/download/elibrary_25898767_82352883.pdf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55B9-327C-4261-88CC-6BDA8CC1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33</Pages>
  <Words>8603</Words>
  <Characters>49041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Зайцева Екатерина Владимировна</cp:lastModifiedBy>
  <cp:revision>32</cp:revision>
  <cp:lastPrinted>2024-05-21T12:09:00Z</cp:lastPrinted>
  <dcterms:created xsi:type="dcterms:W3CDTF">2024-03-12T11:49:00Z</dcterms:created>
  <dcterms:modified xsi:type="dcterms:W3CDTF">2024-05-29T06:32:00Z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