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ED50E1" w:rsidRPr="00ED50E1">
        <w:rPr>
          <w:rFonts w:ascii="Times New Roman" w:hAnsi="Times New Roman" w:cs="Times New Roman"/>
          <w:b/>
          <w:sz w:val="28"/>
        </w:rPr>
        <w:t>Экспресс курс 1С: Бухгалтерия 8.3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1. Внесение информации об организации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2. Заполнение справочников. Внесение начальных остатков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3. Отражение операций с денежными средствами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4. Расчеты с подотчетными лицами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5. Расчеты с контрагентами (поставщиками и покупателями)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 xml:space="preserve">Тема 6. Учет основных средств, нематериальных активов 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7. Учет сырья, материалов, готовой продукции</w:t>
      </w:r>
    </w:p>
    <w:p w:rsidR="00ED50E1" w:rsidRPr="00ED50E1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8. Расчеты по оплате труда</w:t>
      </w:r>
    </w:p>
    <w:p w:rsidR="003B2C49" w:rsidRPr="00067BF7" w:rsidRDefault="00ED50E1" w:rsidP="00ED50E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D50E1">
        <w:rPr>
          <w:rFonts w:ascii="Times New Roman" w:hAnsi="Times New Roman" w:cs="Times New Roman"/>
          <w:bCs/>
          <w:sz w:val="28"/>
        </w:rPr>
        <w:t>Тема 9. Формирование бухгалтерской отчетности</w:t>
      </w:r>
      <w:bookmarkStart w:id="0" w:name="_GoBack"/>
      <w:bookmarkEnd w:id="0"/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6</cp:revision>
  <dcterms:created xsi:type="dcterms:W3CDTF">2026-10-09T03:38:00Z</dcterms:created>
  <dcterms:modified xsi:type="dcterms:W3CDTF">2026-10-09T04:32:00Z</dcterms:modified>
</cp:coreProperties>
</file>