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D99" w:rsidRPr="00B916D7" w:rsidRDefault="00B45D99" w:rsidP="00B45D99">
      <w:pPr>
        <w:spacing w:after="0" w:line="240" w:lineRule="auto"/>
        <w:jc w:val="center"/>
        <w:rPr>
          <w:rFonts w:ascii="Times New Roman" w:eastAsia="Calibri" w:hAnsi="Times New Roman"/>
          <w:sz w:val="28"/>
          <w:szCs w:val="28"/>
        </w:rPr>
      </w:pPr>
      <w:r w:rsidRPr="00B916D7">
        <w:rPr>
          <w:rFonts w:ascii="Times New Roman" w:eastAsia="Calibri" w:hAnsi="Times New Roman"/>
          <w:sz w:val="28"/>
          <w:szCs w:val="28"/>
        </w:rPr>
        <w:t>Федеральное государственное образовательное бюджетное учреждение</w:t>
      </w:r>
    </w:p>
    <w:p w:rsidR="00B45D99" w:rsidRPr="00B916D7" w:rsidRDefault="00B45D99" w:rsidP="00B45D99">
      <w:pPr>
        <w:spacing w:after="0" w:line="240" w:lineRule="auto"/>
        <w:jc w:val="center"/>
        <w:rPr>
          <w:rFonts w:ascii="Times New Roman" w:eastAsia="Calibri" w:hAnsi="Times New Roman"/>
          <w:sz w:val="28"/>
          <w:szCs w:val="28"/>
        </w:rPr>
      </w:pPr>
      <w:r w:rsidRPr="00B916D7">
        <w:rPr>
          <w:rFonts w:ascii="Times New Roman" w:eastAsia="Calibri" w:hAnsi="Times New Roman"/>
          <w:sz w:val="28"/>
          <w:szCs w:val="28"/>
        </w:rPr>
        <w:t>высшего образования</w:t>
      </w:r>
    </w:p>
    <w:p w:rsidR="00B45D99" w:rsidRPr="00B916D7" w:rsidRDefault="00B45D99" w:rsidP="00B45D99">
      <w:pPr>
        <w:spacing w:after="0" w:line="240" w:lineRule="auto"/>
        <w:jc w:val="center"/>
        <w:rPr>
          <w:rFonts w:ascii="Times New Roman" w:eastAsia="Calibri" w:hAnsi="Times New Roman"/>
          <w:caps/>
          <w:sz w:val="28"/>
          <w:szCs w:val="28"/>
        </w:rPr>
      </w:pPr>
      <w:r w:rsidRPr="00B916D7">
        <w:rPr>
          <w:rFonts w:ascii="Times New Roman" w:eastAsia="Calibri" w:hAnsi="Times New Roman"/>
          <w:caps/>
          <w:sz w:val="28"/>
          <w:szCs w:val="28"/>
        </w:rPr>
        <w:t>«ФинансовЫЙ УНИВЕРСИТЕТ при Правительстве</w:t>
      </w:r>
    </w:p>
    <w:p w:rsidR="00B45D99" w:rsidRPr="00B916D7" w:rsidRDefault="00B45D99" w:rsidP="00B45D99">
      <w:pPr>
        <w:spacing w:after="0" w:line="240" w:lineRule="auto"/>
        <w:jc w:val="center"/>
        <w:rPr>
          <w:rFonts w:ascii="Times New Roman" w:eastAsia="Calibri" w:hAnsi="Times New Roman"/>
          <w:caps/>
          <w:sz w:val="28"/>
          <w:szCs w:val="28"/>
        </w:rPr>
      </w:pPr>
      <w:r w:rsidRPr="00B916D7">
        <w:rPr>
          <w:rFonts w:ascii="Times New Roman" w:eastAsia="Calibri" w:hAnsi="Times New Roman"/>
          <w:caps/>
          <w:sz w:val="28"/>
          <w:szCs w:val="28"/>
        </w:rPr>
        <w:t>Российской Федерации»</w:t>
      </w:r>
    </w:p>
    <w:p w:rsidR="00B45D99" w:rsidRPr="00B916D7" w:rsidRDefault="00B45D99" w:rsidP="00B45D99">
      <w:pPr>
        <w:spacing w:after="0" w:line="240" w:lineRule="auto"/>
        <w:jc w:val="center"/>
        <w:rPr>
          <w:rFonts w:ascii="Times New Roman" w:eastAsia="Calibri" w:hAnsi="Times New Roman"/>
          <w:sz w:val="28"/>
          <w:szCs w:val="28"/>
        </w:rPr>
      </w:pPr>
      <w:r w:rsidRPr="00B916D7">
        <w:rPr>
          <w:rFonts w:ascii="Times New Roman" w:eastAsia="Calibri" w:hAnsi="Times New Roman"/>
          <w:sz w:val="28"/>
          <w:szCs w:val="28"/>
        </w:rPr>
        <w:t>(Финансовый университет)</w:t>
      </w:r>
    </w:p>
    <w:p w:rsidR="00B45D99" w:rsidRPr="00B916D7" w:rsidRDefault="00B45D99" w:rsidP="00B45D99">
      <w:pPr>
        <w:spacing w:after="0" w:line="240" w:lineRule="auto"/>
        <w:jc w:val="center"/>
        <w:rPr>
          <w:rFonts w:ascii="Times New Roman" w:eastAsia="Calibri" w:hAnsi="Times New Roman"/>
          <w:sz w:val="28"/>
          <w:szCs w:val="28"/>
        </w:rPr>
      </w:pPr>
    </w:p>
    <w:p w:rsidR="00B45D99" w:rsidRPr="00B916D7" w:rsidRDefault="00B45D99" w:rsidP="00B45D99">
      <w:pPr>
        <w:spacing w:after="0" w:line="240" w:lineRule="auto"/>
        <w:jc w:val="center"/>
        <w:rPr>
          <w:rFonts w:ascii="Times New Roman" w:eastAsia="Calibri" w:hAnsi="Times New Roman"/>
          <w:sz w:val="28"/>
          <w:szCs w:val="28"/>
        </w:rPr>
      </w:pPr>
    </w:p>
    <w:p w:rsidR="00B45D99" w:rsidRPr="00F56304" w:rsidRDefault="00B45D99" w:rsidP="00B45D99">
      <w:pPr>
        <w:spacing w:after="0" w:line="240" w:lineRule="auto"/>
        <w:jc w:val="center"/>
        <w:rPr>
          <w:rFonts w:ascii="Times New Roman" w:eastAsia="Calibri" w:hAnsi="Times New Roman"/>
          <w:b/>
          <w:sz w:val="28"/>
          <w:szCs w:val="28"/>
        </w:rPr>
      </w:pPr>
      <w:r w:rsidRPr="00F56304">
        <w:rPr>
          <w:rFonts w:ascii="Times New Roman" w:eastAsia="Calibri" w:hAnsi="Times New Roman"/>
          <w:b/>
          <w:sz w:val="28"/>
          <w:szCs w:val="28"/>
        </w:rPr>
        <w:t xml:space="preserve">Департамент </w:t>
      </w:r>
      <w:r w:rsidR="00F56304">
        <w:rPr>
          <w:rFonts w:ascii="Times New Roman" w:eastAsia="Calibri" w:hAnsi="Times New Roman"/>
          <w:b/>
          <w:sz w:val="28"/>
          <w:szCs w:val="28"/>
        </w:rPr>
        <w:t>м</w:t>
      </w:r>
      <w:r w:rsidRPr="00F56304">
        <w:rPr>
          <w:rFonts w:ascii="Times New Roman" w:eastAsia="Calibri" w:hAnsi="Times New Roman"/>
          <w:b/>
          <w:sz w:val="28"/>
          <w:szCs w:val="28"/>
        </w:rPr>
        <w:t>иров</w:t>
      </w:r>
      <w:r w:rsidR="00F56304">
        <w:rPr>
          <w:rFonts w:ascii="Times New Roman" w:eastAsia="Calibri" w:hAnsi="Times New Roman"/>
          <w:b/>
          <w:sz w:val="28"/>
          <w:szCs w:val="28"/>
        </w:rPr>
        <w:t>ой</w:t>
      </w:r>
      <w:r w:rsidRPr="00F56304">
        <w:rPr>
          <w:rFonts w:ascii="Times New Roman" w:eastAsia="Calibri" w:hAnsi="Times New Roman"/>
          <w:b/>
          <w:sz w:val="28"/>
          <w:szCs w:val="28"/>
        </w:rPr>
        <w:t xml:space="preserve"> экономик</w:t>
      </w:r>
      <w:r w:rsidR="00F56304">
        <w:rPr>
          <w:rFonts w:ascii="Times New Roman" w:eastAsia="Calibri" w:hAnsi="Times New Roman"/>
          <w:b/>
          <w:sz w:val="28"/>
          <w:szCs w:val="28"/>
        </w:rPr>
        <w:t>и</w:t>
      </w:r>
      <w:r w:rsidRPr="00F56304">
        <w:rPr>
          <w:rFonts w:ascii="Times New Roman" w:eastAsia="Calibri" w:hAnsi="Times New Roman"/>
          <w:b/>
          <w:sz w:val="28"/>
          <w:szCs w:val="28"/>
        </w:rPr>
        <w:t xml:space="preserve"> и международн</w:t>
      </w:r>
      <w:r w:rsidR="00F56304">
        <w:rPr>
          <w:rFonts w:ascii="Times New Roman" w:eastAsia="Calibri" w:hAnsi="Times New Roman"/>
          <w:b/>
          <w:sz w:val="28"/>
          <w:szCs w:val="28"/>
        </w:rPr>
        <w:t>ого</w:t>
      </w:r>
      <w:r w:rsidRPr="00F56304">
        <w:rPr>
          <w:rFonts w:ascii="Times New Roman" w:eastAsia="Calibri" w:hAnsi="Times New Roman"/>
          <w:b/>
          <w:sz w:val="28"/>
          <w:szCs w:val="28"/>
        </w:rPr>
        <w:t xml:space="preserve"> бизнес</w:t>
      </w:r>
      <w:r w:rsidR="00F56304">
        <w:rPr>
          <w:rFonts w:ascii="Times New Roman" w:eastAsia="Calibri" w:hAnsi="Times New Roman"/>
          <w:b/>
          <w:sz w:val="28"/>
          <w:szCs w:val="28"/>
        </w:rPr>
        <w:t>а</w:t>
      </w:r>
      <w:r w:rsidRPr="00F56304">
        <w:rPr>
          <w:rFonts w:ascii="Times New Roman" w:eastAsia="Calibri" w:hAnsi="Times New Roman"/>
          <w:b/>
          <w:sz w:val="28"/>
          <w:szCs w:val="28"/>
        </w:rPr>
        <w:t xml:space="preserve"> </w:t>
      </w:r>
    </w:p>
    <w:p w:rsidR="00A742E9" w:rsidRPr="00F57464" w:rsidRDefault="00A742E9" w:rsidP="00A742E9">
      <w:pPr>
        <w:spacing w:after="0" w:line="240" w:lineRule="auto"/>
        <w:jc w:val="center"/>
        <w:rPr>
          <w:rFonts w:ascii="Times New Roman" w:eastAsia="Calibri" w:hAnsi="Times New Roman"/>
          <w:b/>
          <w:sz w:val="28"/>
          <w:szCs w:val="28"/>
        </w:rPr>
      </w:pPr>
      <w:r>
        <w:rPr>
          <w:rFonts w:ascii="Times New Roman" w:hAnsi="Times New Roman"/>
          <w:b/>
          <w:sz w:val="28"/>
          <w:szCs w:val="28"/>
        </w:rPr>
        <w:t>Факультета международных экономических отношений</w:t>
      </w:r>
      <w:r w:rsidRPr="00F57464">
        <w:rPr>
          <w:rFonts w:ascii="Times New Roman" w:eastAsia="Calibri" w:hAnsi="Times New Roman"/>
          <w:b/>
          <w:sz w:val="28"/>
          <w:szCs w:val="28"/>
        </w:rPr>
        <w:t xml:space="preserve"> </w:t>
      </w:r>
    </w:p>
    <w:p w:rsidR="00B45D99" w:rsidRPr="00B916D7" w:rsidRDefault="00B45D99" w:rsidP="00B45D99">
      <w:pPr>
        <w:spacing w:after="0" w:line="240" w:lineRule="auto"/>
        <w:jc w:val="center"/>
        <w:rPr>
          <w:rFonts w:ascii="Times New Roman" w:eastAsia="Calibri" w:hAnsi="Times New Roman"/>
          <w:sz w:val="24"/>
          <w:szCs w:val="28"/>
        </w:rPr>
      </w:pPr>
    </w:p>
    <w:p w:rsidR="00B45D99" w:rsidRPr="00B916D7" w:rsidRDefault="00B45D99" w:rsidP="00B45D99">
      <w:pPr>
        <w:spacing w:after="0" w:line="240" w:lineRule="auto"/>
        <w:jc w:val="center"/>
        <w:rPr>
          <w:rFonts w:ascii="Times New Roman" w:eastAsia="Calibri" w:hAnsi="Times New Roman"/>
          <w:sz w:val="24"/>
          <w:szCs w:val="28"/>
        </w:rPr>
      </w:pPr>
    </w:p>
    <w:p w:rsidR="00B45D99" w:rsidRPr="00B916D7" w:rsidRDefault="00B45D99" w:rsidP="00B45D99">
      <w:pPr>
        <w:spacing w:after="0" w:line="360" w:lineRule="auto"/>
        <w:jc w:val="center"/>
        <w:rPr>
          <w:rFonts w:ascii="Times New Roman" w:eastAsia="Calibri" w:hAnsi="Times New Roman"/>
          <w:sz w:val="24"/>
          <w:szCs w:val="24"/>
        </w:rPr>
      </w:pPr>
    </w:p>
    <w:p w:rsidR="00B45D99" w:rsidRPr="00B916D7" w:rsidRDefault="00B45D99" w:rsidP="00B45D99">
      <w:pPr>
        <w:spacing w:after="0" w:line="360" w:lineRule="auto"/>
        <w:jc w:val="center"/>
        <w:rPr>
          <w:rFonts w:ascii="Times New Roman" w:eastAsia="Calibri" w:hAnsi="Times New Roman"/>
          <w:sz w:val="24"/>
          <w:szCs w:val="24"/>
        </w:rPr>
      </w:pPr>
    </w:p>
    <w:p w:rsidR="00B45D99" w:rsidRPr="00B916D7" w:rsidRDefault="00B45D99" w:rsidP="00B45D99">
      <w:pPr>
        <w:spacing w:after="0" w:line="360" w:lineRule="auto"/>
        <w:jc w:val="center"/>
        <w:rPr>
          <w:rFonts w:ascii="Times New Roman" w:eastAsia="Calibri" w:hAnsi="Times New Roman"/>
          <w:sz w:val="24"/>
          <w:szCs w:val="24"/>
        </w:rPr>
      </w:pPr>
    </w:p>
    <w:p w:rsidR="00B45D99" w:rsidRDefault="00B45D99" w:rsidP="00B45D99">
      <w:pPr>
        <w:jc w:val="center"/>
        <w:rPr>
          <w:rFonts w:ascii="Times New Roman" w:hAnsi="Times New Roman"/>
          <w:b/>
          <w:caps/>
          <w:sz w:val="28"/>
          <w:szCs w:val="28"/>
        </w:rPr>
      </w:pPr>
      <w:bookmarkStart w:id="0" w:name="OLE_LINK4"/>
      <w:bookmarkStart w:id="1" w:name="OLE_LINK3"/>
      <w:r>
        <w:rPr>
          <w:rFonts w:ascii="Times New Roman" w:hAnsi="Times New Roman"/>
          <w:b/>
          <w:caps/>
          <w:sz w:val="28"/>
          <w:szCs w:val="28"/>
        </w:rPr>
        <w:t>Т.А. АСОН</w:t>
      </w:r>
    </w:p>
    <w:p w:rsidR="00B45D99" w:rsidRPr="00BE0FB4" w:rsidRDefault="00B45D99" w:rsidP="00B45D99">
      <w:pPr>
        <w:jc w:val="center"/>
        <w:rPr>
          <w:rFonts w:ascii="Times New Roman" w:hAnsi="Times New Roman"/>
          <w:b/>
          <w:caps/>
          <w:sz w:val="28"/>
          <w:szCs w:val="28"/>
        </w:rPr>
      </w:pPr>
    </w:p>
    <w:p w:rsidR="00B45D99" w:rsidRDefault="00B45D99" w:rsidP="00B45D99">
      <w:pPr>
        <w:spacing w:after="0" w:line="360" w:lineRule="auto"/>
        <w:jc w:val="center"/>
        <w:rPr>
          <w:rFonts w:ascii="Times New Roman" w:hAnsi="Times New Roman"/>
          <w:b/>
          <w:caps/>
          <w:sz w:val="28"/>
          <w:szCs w:val="28"/>
        </w:rPr>
      </w:pPr>
      <w:r>
        <w:rPr>
          <w:rFonts w:ascii="Times New Roman" w:hAnsi="Times New Roman"/>
          <w:b/>
          <w:caps/>
          <w:sz w:val="28"/>
          <w:szCs w:val="28"/>
        </w:rPr>
        <w:t>МЕЖДУНАРОДНАЯ ЭКОНОМИ</w:t>
      </w:r>
      <w:r w:rsidR="00D55EC4">
        <w:rPr>
          <w:rFonts w:ascii="Times New Roman" w:hAnsi="Times New Roman"/>
          <w:b/>
          <w:caps/>
          <w:sz w:val="28"/>
          <w:szCs w:val="28"/>
        </w:rPr>
        <w:t>Ч</w:t>
      </w:r>
      <w:r>
        <w:rPr>
          <w:rFonts w:ascii="Times New Roman" w:hAnsi="Times New Roman"/>
          <w:b/>
          <w:caps/>
          <w:sz w:val="28"/>
          <w:szCs w:val="28"/>
        </w:rPr>
        <w:t>ЕСКАЯ ИНТЕГРАЦИЯ</w:t>
      </w:r>
    </w:p>
    <w:p w:rsidR="00B45D99" w:rsidRDefault="00B45D99" w:rsidP="00B45D99">
      <w:pPr>
        <w:jc w:val="center"/>
        <w:rPr>
          <w:rFonts w:ascii="Times New Roman" w:hAnsi="Times New Roman"/>
          <w:b/>
          <w:caps/>
          <w:sz w:val="28"/>
          <w:szCs w:val="28"/>
        </w:rPr>
      </w:pPr>
    </w:p>
    <w:p w:rsidR="00B45D99" w:rsidRDefault="00B45D99" w:rsidP="00B45D99">
      <w:pPr>
        <w:jc w:val="center"/>
        <w:rPr>
          <w:rFonts w:ascii="Times New Roman" w:hAnsi="Times New Roman"/>
          <w:b/>
          <w:caps/>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9C7532" w:rsidRDefault="009C7532" w:rsidP="00B45D99">
      <w:pPr>
        <w:spacing w:after="0" w:line="360" w:lineRule="auto"/>
        <w:ind w:right="23"/>
        <w:jc w:val="center"/>
        <w:rPr>
          <w:rFonts w:ascii="Times New Roman" w:hAnsi="Times New Roman"/>
          <w:sz w:val="28"/>
          <w:szCs w:val="28"/>
        </w:rPr>
      </w:pPr>
      <w:r w:rsidRPr="00A742E9">
        <w:rPr>
          <w:rFonts w:ascii="Times New Roman" w:hAnsi="Times New Roman"/>
          <w:sz w:val="28"/>
          <w:szCs w:val="28"/>
        </w:rPr>
        <w:t>Для студентов, обучающихся по направлению подготовки</w:t>
      </w:r>
    </w:p>
    <w:p w:rsidR="00B45D99" w:rsidRDefault="00B45D99" w:rsidP="00B45D99">
      <w:pPr>
        <w:spacing w:after="0" w:line="360" w:lineRule="auto"/>
        <w:ind w:right="23"/>
        <w:jc w:val="center"/>
        <w:rPr>
          <w:rFonts w:ascii="Times New Roman" w:hAnsi="Times New Roman"/>
          <w:b/>
          <w:color w:val="000000"/>
          <w:sz w:val="28"/>
          <w:szCs w:val="28"/>
        </w:rPr>
      </w:pPr>
      <w:r w:rsidRPr="00A25734">
        <w:rPr>
          <w:rFonts w:ascii="Times New Roman" w:hAnsi="Times New Roman"/>
          <w:b/>
          <w:sz w:val="28"/>
          <w:szCs w:val="28"/>
        </w:rPr>
        <w:tab/>
      </w:r>
      <w:r>
        <w:rPr>
          <w:rFonts w:ascii="Times New Roman" w:hAnsi="Times New Roman"/>
          <w:color w:val="000000"/>
          <w:sz w:val="28"/>
          <w:szCs w:val="28"/>
        </w:rPr>
        <w:t xml:space="preserve">40.03.01 </w:t>
      </w:r>
      <w:r w:rsidRPr="00EA3864">
        <w:rPr>
          <w:rFonts w:ascii="Times New Roman" w:hAnsi="Times New Roman"/>
          <w:color w:val="000000"/>
          <w:sz w:val="28"/>
          <w:szCs w:val="28"/>
        </w:rPr>
        <w:t>Юриспруденция</w:t>
      </w:r>
      <w:r>
        <w:rPr>
          <w:rFonts w:ascii="Times New Roman" w:hAnsi="Times New Roman"/>
          <w:b/>
          <w:color w:val="000000"/>
          <w:sz w:val="28"/>
          <w:szCs w:val="28"/>
        </w:rPr>
        <w:t xml:space="preserve"> </w:t>
      </w:r>
    </w:p>
    <w:p w:rsidR="00B45D99" w:rsidRDefault="00B45D99" w:rsidP="00B45D99">
      <w:pPr>
        <w:spacing w:after="0" w:line="360" w:lineRule="auto"/>
        <w:ind w:right="23"/>
        <w:jc w:val="center"/>
        <w:rPr>
          <w:rFonts w:ascii="Times New Roman" w:hAnsi="Times New Roman"/>
          <w:color w:val="000000"/>
          <w:sz w:val="28"/>
          <w:szCs w:val="28"/>
        </w:rPr>
      </w:pPr>
      <w:r w:rsidRPr="009C7532">
        <w:rPr>
          <w:rFonts w:ascii="Times New Roman" w:hAnsi="Times New Roman"/>
          <w:color w:val="000000"/>
          <w:sz w:val="28"/>
          <w:szCs w:val="28"/>
        </w:rPr>
        <w:t>Профиль</w:t>
      </w:r>
      <w:r>
        <w:rPr>
          <w:rFonts w:ascii="Times New Roman" w:hAnsi="Times New Roman"/>
          <w:b/>
          <w:color w:val="000000"/>
          <w:sz w:val="28"/>
          <w:szCs w:val="28"/>
        </w:rPr>
        <w:t xml:space="preserve"> «</w:t>
      </w:r>
      <w:r w:rsidRPr="00EA3864">
        <w:rPr>
          <w:rFonts w:ascii="Times New Roman" w:hAnsi="Times New Roman"/>
          <w:color w:val="000000"/>
          <w:sz w:val="28"/>
          <w:szCs w:val="28"/>
        </w:rPr>
        <w:t>Международное экономическое право (с частичной реализацией на английском языке)</w:t>
      </w:r>
      <w:r>
        <w:rPr>
          <w:rFonts w:ascii="Times New Roman" w:hAnsi="Times New Roman"/>
          <w:color w:val="000000"/>
          <w:sz w:val="28"/>
          <w:szCs w:val="28"/>
        </w:rPr>
        <w:t>»</w:t>
      </w:r>
    </w:p>
    <w:p w:rsidR="00B45D99" w:rsidRPr="00B916D7" w:rsidRDefault="00B45D99" w:rsidP="00B45D99">
      <w:pPr>
        <w:spacing w:after="120" w:line="240" w:lineRule="auto"/>
        <w:ind w:left="283"/>
        <w:jc w:val="center"/>
        <w:rPr>
          <w:rFonts w:ascii="Times New Roman" w:eastAsia="Calibri" w:hAnsi="Times New Roman"/>
          <w:sz w:val="28"/>
          <w:szCs w:val="16"/>
        </w:rPr>
      </w:pPr>
    </w:p>
    <w:bookmarkEnd w:id="0"/>
    <w:bookmarkEnd w:id="1"/>
    <w:p w:rsidR="00B45D99" w:rsidRPr="00B916D7" w:rsidRDefault="00B45D99" w:rsidP="00B45D99">
      <w:pPr>
        <w:tabs>
          <w:tab w:val="left" w:pos="8190"/>
        </w:tabs>
        <w:spacing w:after="120" w:line="240" w:lineRule="auto"/>
        <w:ind w:left="283"/>
        <w:rPr>
          <w:rFonts w:ascii="Times New Roman" w:eastAsia="Calibri" w:hAnsi="Times New Roman"/>
          <w:sz w:val="28"/>
          <w:szCs w:val="16"/>
        </w:rPr>
      </w:pPr>
      <w:r w:rsidRPr="00B916D7">
        <w:rPr>
          <w:rFonts w:ascii="Times New Roman" w:eastAsia="Calibri" w:hAnsi="Times New Roman"/>
          <w:sz w:val="28"/>
          <w:szCs w:val="16"/>
        </w:rPr>
        <w:tab/>
      </w:r>
    </w:p>
    <w:p w:rsidR="00B45D99" w:rsidRPr="00B916D7" w:rsidRDefault="00B45D99" w:rsidP="00B45D99">
      <w:pPr>
        <w:spacing w:after="120" w:line="240" w:lineRule="auto"/>
        <w:ind w:left="283"/>
        <w:jc w:val="center"/>
        <w:rPr>
          <w:rFonts w:ascii="Times New Roman" w:eastAsia="Calibri" w:hAnsi="Times New Roman"/>
          <w:sz w:val="28"/>
          <w:szCs w:val="16"/>
        </w:rPr>
      </w:pPr>
    </w:p>
    <w:p w:rsidR="00B45D99" w:rsidRPr="00B916D7" w:rsidRDefault="00B45D99" w:rsidP="00B45D99">
      <w:pPr>
        <w:keepNext/>
        <w:spacing w:before="240" w:after="0" w:line="240" w:lineRule="auto"/>
        <w:outlineLvl w:val="3"/>
        <w:rPr>
          <w:rFonts w:ascii="Times New Roman" w:eastAsia="Calibri" w:hAnsi="Times New Roman"/>
          <w:b/>
          <w:bCs/>
          <w:sz w:val="28"/>
          <w:szCs w:val="28"/>
        </w:rPr>
      </w:pPr>
    </w:p>
    <w:p w:rsidR="00B45D99" w:rsidRPr="00B916D7" w:rsidRDefault="00B45D99" w:rsidP="00B45D99">
      <w:pPr>
        <w:spacing w:after="0" w:line="240" w:lineRule="auto"/>
        <w:rPr>
          <w:rFonts w:ascii="Times New Roman" w:eastAsia="Calibri" w:hAnsi="Times New Roman"/>
          <w:sz w:val="24"/>
          <w:szCs w:val="24"/>
        </w:rPr>
      </w:pPr>
    </w:p>
    <w:p w:rsidR="00B45D99" w:rsidRPr="00B916D7" w:rsidRDefault="00B45D99" w:rsidP="00B45D99">
      <w:pPr>
        <w:spacing w:after="0" w:line="240" w:lineRule="auto"/>
        <w:rPr>
          <w:rFonts w:ascii="Times New Roman" w:eastAsia="Calibri" w:hAnsi="Times New Roman"/>
          <w:sz w:val="24"/>
          <w:szCs w:val="24"/>
        </w:rPr>
      </w:pPr>
    </w:p>
    <w:p w:rsidR="00B45D99" w:rsidRPr="00B916D7" w:rsidRDefault="00B45D99" w:rsidP="00B45D99">
      <w:pPr>
        <w:spacing w:after="0" w:line="240" w:lineRule="auto"/>
        <w:rPr>
          <w:rFonts w:ascii="Times New Roman" w:eastAsia="Calibri" w:hAnsi="Times New Roman"/>
          <w:sz w:val="24"/>
          <w:szCs w:val="24"/>
        </w:rPr>
      </w:pPr>
    </w:p>
    <w:p w:rsidR="00B45D99" w:rsidRDefault="00B45D99" w:rsidP="00B45D99">
      <w:pPr>
        <w:spacing w:after="0" w:line="240" w:lineRule="auto"/>
        <w:rPr>
          <w:rFonts w:ascii="Times New Roman" w:eastAsia="Calibri" w:hAnsi="Times New Roman"/>
          <w:sz w:val="24"/>
          <w:szCs w:val="24"/>
        </w:rPr>
      </w:pPr>
    </w:p>
    <w:p w:rsidR="00B45D99" w:rsidRDefault="00B45D99" w:rsidP="00B45D99">
      <w:pPr>
        <w:spacing w:after="0" w:line="240" w:lineRule="auto"/>
        <w:rPr>
          <w:rFonts w:ascii="Times New Roman" w:eastAsia="Calibri" w:hAnsi="Times New Roman"/>
          <w:sz w:val="24"/>
          <w:szCs w:val="24"/>
        </w:rPr>
      </w:pPr>
    </w:p>
    <w:p w:rsidR="00B45D99" w:rsidRDefault="00B45D99" w:rsidP="00B45D99">
      <w:pPr>
        <w:spacing w:after="0" w:line="240" w:lineRule="auto"/>
        <w:rPr>
          <w:rFonts w:ascii="Times New Roman" w:eastAsia="Calibri" w:hAnsi="Times New Roman"/>
          <w:sz w:val="24"/>
          <w:szCs w:val="24"/>
        </w:rPr>
      </w:pPr>
    </w:p>
    <w:p w:rsidR="00B45D99" w:rsidRDefault="00B45D99" w:rsidP="00B45D99">
      <w:pPr>
        <w:spacing w:after="0" w:line="240" w:lineRule="auto"/>
        <w:rPr>
          <w:rFonts w:ascii="Times New Roman" w:eastAsia="Calibri" w:hAnsi="Times New Roman"/>
          <w:sz w:val="24"/>
          <w:szCs w:val="24"/>
        </w:rPr>
      </w:pPr>
    </w:p>
    <w:p w:rsidR="00B45D99" w:rsidRPr="00B916D7" w:rsidRDefault="00B45D99" w:rsidP="00B45D99">
      <w:pPr>
        <w:spacing w:after="0" w:line="240" w:lineRule="auto"/>
        <w:rPr>
          <w:rFonts w:ascii="Times New Roman" w:eastAsia="Calibri" w:hAnsi="Times New Roman"/>
          <w:sz w:val="24"/>
          <w:szCs w:val="24"/>
        </w:rPr>
      </w:pPr>
    </w:p>
    <w:p w:rsidR="00B45D99" w:rsidRPr="00B916D7" w:rsidRDefault="00F56304" w:rsidP="00B45D99">
      <w:pPr>
        <w:spacing w:before="240" w:after="60" w:line="240" w:lineRule="auto"/>
        <w:jc w:val="center"/>
        <w:outlineLvl w:val="3"/>
        <w:rPr>
          <w:rFonts w:ascii="Times New Roman" w:eastAsia="Calibri" w:hAnsi="Times New Roman"/>
          <w:b/>
          <w:bCs/>
          <w:sz w:val="28"/>
          <w:szCs w:val="28"/>
        </w:rPr>
      </w:pPr>
      <w:r>
        <w:rPr>
          <w:rFonts w:ascii="Times New Roman" w:eastAsia="Calibri" w:hAnsi="Times New Roman"/>
          <w:b/>
          <w:bCs/>
          <w:sz w:val="28"/>
          <w:szCs w:val="28"/>
        </w:rPr>
        <w:t xml:space="preserve">МОСКВА </w:t>
      </w:r>
      <w:r w:rsidR="00B45D99">
        <w:rPr>
          <w:rFonts w:ascii="Times New Roman" w:eastAsia="Calibri" w:hAnsi="Times New Roman"/>
          <w:b/>
          <w:bCs/>
          <w:sz w:val="28"/>
          <w:szCs w:val="28"/>
        </w:rPr>
        <w:t>2022</w:t>
      </w:r>
    </w:p>
    <w:p w:rsidR="00B45D99" w:rsidRDefault="00B45D99" w:rsidP="002203D8">
      <w:pPr>
        <w:jc w:val="center"/>
      </w:pPr>
    </w:p>
    <w:p w:rsidR="00D55EC4" w:rsidRPr="00773E8E" w:rsidRDefault="00D55EC4" w:rsidP="00D55EC4">
      <w:pPr>
        <w:spacing w:after="0" w:line="240" w:lineRule="auto"/>
        <w:jc w:val="center"/>
        <w:rPr>
          <w:rFonts w:ascii="Times New Roman" w:hAnsi="Times New Roman"/>
          <w:b/>
          <w:sz w:val="28"/>
          <w:szCs w:val="28"/>
        </w:rPr>
      </w:pPr>
      <w:r w:rsidRPr="00773E8E">
        <w:rPr>
          <w:rFonts w:ascii="Times New Roman" w:hAnsi="Times New Roman"/>
          <w:b/>
          <w:sz w:val="28"/>
          <w:szCs w:val="28"/>
        </w:rPr>
        <w:lastRenderedPageBreak/>
        <w:t xml:space="preserve">Федеральное государственное образовательное бюджетное учреждение </w:t>
      </w:r>
    </w:p>
    <w:p w:rsidR="00D55EC4" w:rsidRPr="00773E8E" w:rsidRDefault="00D55EC4" w:rsidP="00D55EC4">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D55EC4" w:rsidRPr="00773E8E" w:rsidRDefault="00D55EC4" w:rsidP="00D55EC4">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D55EC4" w:rsidRPr="00773E8E" w:rsidRDefault="00D55EC4" w:rsidP="00D55EC4">
      <w:pPr>
        <w:jc w:val="right"/>
        <w:rPr>
          <w:rFonts w:ascii="Times New Roman" w:hAnsi="Times New Roman"/>
          <w:sz w:val="28"/>
          <w:szCs w:val="28"/>
        </w:rPr>
      </w:pPr>
    </w:p>
    <w:p w:rsidR="00D55EC4" w:rsidRDefault="00D55EC4" w:rsidP="00D55EC4">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Департамент </w:t>
      </w:r>
      <w:r>
        <w:rPr>
          <w:rFonts w:ascii="Times New Roman" w:hAnsi="Times New Roman"/>
          <w:b/>
          <w:sz w:val="28"/>
          <w:szCs w:val="28"/>
        </w:rPr>
        <w:t>мировой</w:t>
      </w:r>
      <w:r w:rsidRPr="00773E8E">
        <w:rPr>
          <w:rFonts w:ascii="Times New Roman" w:hAnsi="Times New Roman"/>
          <w:b/>
          <w:sz w:val="28"/>
          <w:szCs w:val="28"/>
        </w:rPr>
        <w:t xml:space="preserve"> </w:t>
      </w:r>
      <w:r>
        <w:rPr>
          <w:rFonts w:ascii="Times New Roman" w:hAnsi="Times New Roman"/>
          <w:b/>
          <w:sz w:val="28"/>
          <w:szCs w:val="28"/>
        </w:rPr>
        <w:t xml:space="preserve">экономики </w:t>
      </w:r>
      <w:r w:rsidRPr="00773E8E">
        <w:rPr>
          <w:rFonts w:ascii="Times New Roman" w:hAnsi="Times New Roman"/>
          <w:b/>
          <w:sz w:val="28"/>
          <w:szCs w:val="28"/>
        </w:rPr>
        <w:t xml:space="preserve">и </w:t>
      </w:r>
      <w:r>
        <w:rPr>
          <w:rFonts w:ascii="Times New Roman" w:hAnsi="Times New Roman"/>
          <w:b/>
          <w:sz w:val="28"/>
          <w:szCs w:val="28"/>
        </w:rPr>
        <w:t>международного бизнеса</w:t>
      </w:r>
    </w:p>
    <w:p w:rsidR="00A742E9" w:rsidRPr="00F57464" w:rsidRDefault="00A742E9" w:rsidP="00A742E9">
      <w:pPr>
        <w:spacing w:after="0" w:line="240" w:lineRule="auto"/>
        <w:jc w:val="center"/>
        <w:rPr>
          <w:rFonts w:ascii="Times New Roman" w:eastAsia="Calibri" w:hAnsi="Times New Roman"/>
          <w:b/>
          <w:sz w:val="28"/>
          <w:szCs w:val="28"/>
        </w:rPr>
      </w:pPr>
      <w:r>
        <w:rPr>
          <w:rFonts w:ascii="Times New Roman" w:hAnsi="Times New Roman"/>
          <w:b/>
          <w:sz w:val="28"/>
          <w:szCs w:val="28"/>
        </w:rPr>
        <w:t>Факультета международных экономических отношений</w:t>
      </w:r>
      <w:r w:rsidRPr="00F57464">
        <w:rPr>
          <w:rFonts w:ascii="Times New Roman" w:eastAsia="Calibri" w:hAnsi="Times New Roman"/>
          <w:b/>
          <w:sz w:val="28"/>
          <w:szCs w:val="28"/>
        </w:rPr>
        <w:t xml:space="preserve"> </w:t>
      </w:r>
    </w:p>
    <w:p w:rsidR="00D55EC4" w:rsidRDefault="00D55EC4" w:rsidP="00D55EC4">
      <w:pPr>
        <w:spacing w:after="0" w:line="240" w:lineRule="auto"/>
        <w:rPr>
          <w:rFonts w:ascii="Times New Roman" w:hAnsi="Times New Roman"/>
          <w:b/>
          <w:sz w:val="28"/>
          <w:szCs w:val="28"/>
        </w:rPr>
      </w:pPr>
    </w:p>
    <w:tbl>
      <w:tblPr>
        <w:tblW w:w="9356" w:type="dxa"/>
        <w:tblLook w:val="04A0" w:firstRow="1" w:lastRow="0" w:firstColumn="1" w:lastColumn="0" w:noHBand="0" w:noVBand="1"/>
      </w:tblPr>
      <w:tblGrid>
        <w:gridCol w:w="4221"/>
        <w:gridCol w:w="5135"/>
      </w:tblGrid>
      <w:tr w:rsidR="00D55EC4" w:rsidRPr="00B916D7" w:rsidTr="001C4D51">
        <w:tc>
          <w:tcPr>
            <w:tcW w:w="4221" w:type="dxa"/>
            <w:shd w:val="clear" w:color="auto" w:fill="auto"/>
          </w:tcPr>
          <w:p w:rsidR="00D55EC4" w:rsidRPr="00B916D7" w:rsidRDefault="00D55EC4" w:rsidP="001C4D51">
            <w:pPr>
              <w:widowControl w:val="0"/>
              <w:autoSpaceDE w:val="0"/>
              <w:autoSpaceDN w:val="0"/>
              <w:adjustRightInd w:val="0"/>
              <w:spacing w:after="0" w:line="240" w:lineRule="auto"/>
              <w:jc w:val="center"/>
              <w:rPr>
                <w:rFonts w:ascii="Times New Roman" w:eastAsia="Calibri" w:hAnsi="Times New Roman"/>
                <w:sz w:val="28"/>
                <w:szCs w:val="28"/>
              </w:rPr>
            </w:pPr>
          </w:p>
        </w:tc>
        <w:tc>
          <w:tcPr>
            <w:tcW w:w="5135" w:type="dxa"/>
            <w:shd w:val="clear" w:color="auto" w:fill="auto"/>
          </w:tcPr>
          <w:p w:rsidR="00D55EC4" w:rsidRPr="00B916D7" w:rsidRDefault="00D55EC4" w:rsidP="001C4D51">
            <w:pPr>
              <w:spacing w:after="0" w:line="240" w:lineRule="auto"/>
              <w:ind w:left="315"/>
              <w:rPr>
                <w:rFonts w:ascii="Times New Roman" w:eastAsia="Calibri" w:hAnsi="Times New Roman"/>
                <w:b/>
                <w:sz w:val="24"/>
                <w:szCs w:val="24"/>
              </w:rPr>
            </w:pPr>
            <w:r w:rsidRPr="00B916D7">
              <w:rPr>
                <w:rFonts w:ascii="Times New Roman" w:eastAsia="Calibri" w:hAnsi="Times New Roman"/>
                <w:b/>
                <w:sz w:val="24"/>
                <w:szCs w:val="24"/>
              </w:rPr>
              <w:t>УТВЕРЖДАЮ</w:t>
            </w:r>
          </w:p>
          <w:p w:rsidR="00D55EC4" w:rsidRPr="00B916D7" w:rsidRDefault="00D55EC4" w:rsidP="001C4D51">
            <w:pPr>
              <w:spacing w:before="240" w:after="240" w:line="240" w:lineRule="auto"/>
              <w:ind w:left="318"/>
              <w:rPr>
                <w:rFonts w:ascii="Times New Roman" w:eastAsia="Calibri" w:hAnsi="Times New Roman"/>
                <w:sz w:val="28"/>
                <w:szCs w:val="28"/>
              </w:rPr>
            </w:pPr>
            <w:r>
              <w:rPr>
                <w:rFonts w:ascii="Times New Roman" w:eastAsia="Calibri" w:hAnsi="Times New Roman"/>
                <w:sz w:val="28"/>
                <w:szCs w:val="28"/>
              </w:rPr>
              <w:t>Проректор по учебной и методической работе</w:t>
            </w:r>
            <w:r w:rsidRPr="00B916D7">
              <w:rPr>
                <w:rFonts w:ascii="Times New Roman" w:eastAsia="Calibri" w:hAnsi="Times New Roman"/>
                <w:sz w:val="28"/>
                <w:szCs w:val="28"/>
              </w:rPr>
              <w:t xml:space="preserve"> </w:t>
            </w:r>
          </w:p>
          <w:p w:rsidR="00D55EC4" w:rsidRPr="00B916D7" w:rsidRDefault="00D55EC4" w:rsidP="001C4D51">
            <w:pPr>
              <w:spacing w:before="240" w:after="240" w:line="240" w:lineRule="auto"/>
              <w:ind w:left="318"/>
              <w:rPr>
                <w:rFonts w:ascii="Times New Roman" w:eastAsia="Calibri" w:hAnsi="Times New Roman"/>
                <w:sz w:val="24"/>
                <w:szCs w:val="24"/>
              </w:rPr>
            </w:pPr>
            <w:r w:rsidRPr="00B916D7">
              <w:rPr>
                <w:rFonts w:ascii="Times New Roman" w:eastAsia="Calibri" w:hAnsi="Times New Roman"/>
                <w:sz w:val="28"/>
                <w:szCs w:val="28"/>
              </w:rPr>
              <w:t>Е. А. Каменева</w:t>
            </w:r>
          </w:p>
          <w:p w:rsidR="00D55EC4" w:rsidRPr="00B916D7" w:rsidRDefault="00282F32" w:rsidP="001C4D51">
            <w:pPr>
              <w:spacing w:after="0" w:line="240" w:lineRule="auto"/>
              <w:ind w:left="315"/>
              <w:rPr>
                <w:rFonts w:ascii="Times New Roman" w:eastAsia="Calibri" w:hAnsi="Times New Roman"/>
                <w:sz w:val="24"/>
                <w:szCs w:val="24"/>
              </w:rPr>
            </w:pPr>
            <w:r>
              <w:rPr>
                <w:rFonts w:ascii="Times New Roman" w:eastAsia="Calibri" w:hAnsi="Times New Roman"/>
                <w:sz w:val="24"/>
                <w:szCs w:val="24"/>
              </w:rPr>
              <w:t>19.10.</w:t>
            </w:r>
            <w:r w:rsidR="00F56304">
              <w:rPr>
                <w:rFonts w:ascii="Times New Roman" w:eastAsia="Calibri" w:hAnsi="Times New Roman"/>
                <w:sz w:val="24"/>
                <w:szCs w:val="24"/>
              </w:rPr>
              <w:t xml:space="preserve"> 2022 г.</w:t>
            </w:r>
            <w:r w:rsidR="00D55EC4" w:rsidRPr="00B916D7">
              <w:rPr>
                <w:rFonts w:ascii="Times New Roman" w:eastAsia="Calibri" w:hAnsi="Times New Roman"/>
                <w:sz w:val="24"/>
                <w:szCs w:val="24"/>
              </w:rPr>
              <w:t xml:space="preserve"> </w:t>
            </w:r>
          </w:p>
          <w:p w:rsidR="00D55EC4" w:rsidRPr="00B916D7" w:rsidRDefault="00D55EC4" w:rsidP="001C4D51">
            <w:pPr>
              <w:widowControl w:val="0"/>
              <w:autoSpaceDE w:val="0"/>
              <w:autoSpaceDN w:val="0"/>
              <w:adjustRightInd w:val="0"/>
              <w:spacing w:after="0" w:line="360" w:lineRule="auto"/>
              <w:ind w:right="-770" w:firstLine="627"/>
              <w:rPr>
                <w:rFonts w:ascii="Times New Roman" w:eastAsia="SimSun" w:hAnsi="Times New Roman"/>
                <w:bCs/>
                <w:sz w:val="28"/>
                <w:szCs w:val="28"/>
                <w:lang w:eastAsia="zh-CN"/>
              </w:rPr>
            </w:pPr>
          </w:p>
          <w:p w:rsidR="00D55EC4" w:rsidRPr="00B916D7" w:rsidRDefault="00D55EC4" w:rsidP="001C4D51">
            <w:pPr>
              <w:widowControl w:val="0"/>
              <w:autoSpaceDE w:val="0"/>
              <w:autoSpaceDN w:val="0"/>
              <w:adjustRightInd w:val="0"/>
              <w:spacing w:after="0" w:line="240" w:lineRule="auto"/>
              <w:jc w:val="right"/>
              <w:rPr>
                <w:rFonts w:ascii="Times New Roman" w:eastAsia="Calibri" w:hAnsi="Times New Roman"/>
                <w:sz w:val="28"/>
                <w:szCs w:val="28"/>
              </w:rPr>
            </w:pPr>
          </w:p>
        </w:tc>
      </w:tr>
    </w:tbl>
    <w:p w:rsidR="00D55EC4" w:rsidRDefault="00D55EC4" w:rsidP="00D55EC4">
      <w:pPr>
        <w:spacing w:after="0" w:line="360" w:lineRule="auto"/>
        <w:jc w:val="center"/>
        <w:rPr>
          <w:rFonts w:ascii="Times New Roman" w:hAnsi="Times New Roman"/>
          <w:b/>
          <w:caps/>
          <w:sz w:val="28"/>
          <w:szCs w:val="28"/>
        </w:rPr>
      </w:pPr>
      <w:r>
        <w:rPr>
          <w:rFonts w:ascii="Times New Roman" w:hAnsi="Times New Roman"/>
          <w:b/>
          <w:caps/>
          <w:sz w:val="28"/>
          <w:szCs w:val="28"/>
        </w:rPr>
        <w:t>Т.А. АСОН</w:t>
      </w:r>
    </w:p>
    <w:p w:rsidR="00D55EC4" w:rsidRDefault="00D55EC4" w:rsidP="00D55EC4">
      <w:pPr>
        <w:spacing w:after="0" w:line="360" w:lineRule="auto"/>
        <w:jc w:val="center"/>
        <w:rPr>
          <w:rFonts w:ascii="Times New Roman" w:hAnsi="Times New Roman"/>
          <w:b/>
          <w:caps/>
          <w:sz w:val="28"/>
          <w:szCs w:val="28"/>
        </w:rPr>
      </w:pPr>
      <w:bookmarkStart w:id="2" w:name="_GoBack"/>
      <w:bookmarkEnd w:id="2"/>
    </w:p>
    <w:p w:rsidR="00D55EC4" w:rsidRDefault="00D55EC4" w:rsidP="00D55EC4">
      <w:pPr>
        <w:spacing w:after="0" w:line="360" w:lineRule="auto"/>
        <w:jc w:val="center"/>
        <w:rPr>
          <w:rFonts w:ascii="Times New Roman" w:hAnsi="Times New Roman"/>
          <w:b/>
          <w:caps/>
          <w:sz w:val="28"/>
          <w:szCs w:val="28"/>
        </w:rPr>
      </w:pPr>
    </w:p>
    <w:p w:rsidR="00D55EC4" w:rsidRDefault="00D55EC4" w:rsidP="00D55EC4">
      <w:pPr>
        <w:spacing w:after="0" w:line="360" w:lineRule="auto"/>
        <w:jc w:val="center"/>
        <w:rPr>
          <w:rFonts w:ascii="Times New Roman" w:hAnsi="Times New Roman"/>
          <w:b/>
          <w:caps/>
          <w:sz w:val="28"/>
          <w:szCs w:val="28"/>
        </w:rPr>
      </w:pPr>
      <w:r>
        <w:rPr>
          <w:rFonts w:ascii="Times New Roman" w:hAnsi="Times New Roman"/>
          <w:b/>
          <w:caps/>
          <w:sz w:val="28"/>
          <w:szCs w:val="28"/>
        </w:rPr>
        <w:t>МЕЖДУНАРОДНАЯ ЭКОНОМИЧЕСКАЯ ИНТЕГРАЦИЯ</w:t>
      </w:r>
    </w:p>
    <w:p w:rsidR="00D55EC4" w:rsidRDefault="00D55EC4" w:rsidP="00D55EC4">
      <w:pPr>
        <w:jc w:val="center"/>
        <w:rPr>
          <w:rFonts w:ascii="Times New Roman" w:hAnsi="Times New Roman"/>
          <w:b/>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A742E9" w:rsidRDefault="00A742E9" w:rsidP="00D55EC4">
      <w:pPr>
        <w:spacing w:after="0" w:line="360" w:lineRule="auto"/>
        <w:ind w:right="23"/>
        <w:jc w:val="center"/>
        <w:rPr>
          <w:rFonts w:ascii="Times New Roman" w:hAnsi="Times New Roman"/>
          <w:b/>
          <w:sz w:val="28"/>
          <w:szCs w:val="28"/>
        </w:rPr>
      </w:pPr>
      <w:r w:rsidRPr="00A742E9">
        <w:rPr>
          <w:rFonts w:ascii="Times New Roman" w:hAnsi="Times New Roman"/>
          <w:sz w:val="28"/>
          <w:szCs w:val="28"/>
        </w:rPr>
        <w:t>Для студентов, обучающихся по н</w:t>
      </w:r>
      <w:r w:rsidR="00D55EC4" w:rsidRPr="00A742E9">
        <w:rPr>
          <w:rFonts w:ascii="Times New Roman" w:hAnsi="Times New Roman"/>
          <w:sz w:val="28"/>
          <w:szCs w:val="28"/>
        </w:rPr>
        <w:t>аправлени</w:t>
      </w:r>
      <w:r w:rsidRPr="00A742E9">
        <w:rPr>
          <w:rFonts w:ascii="Times New Roman" w:hAnsi="Times New Roman"/>
          <w:sz w:val="28"/>
          <w:szCs w:val="28"/>
        </w:rPr>
        <w:t>ю</w:t>
      </w:r>
      <w:r w:rsidR="00D55EC4" w:rsidRPr="00A742E9">
        <w:rPr>
          <w:rFonts w:ascii="Times New Roman" w:hAnsi="Times New Roman"/>
          <w:sz w:val="28"/>
          <w:szCs w:val="28"/>
        </w:rPr>
        <w:t xml:space="preserve"> подготовки</w:t>
      </w:r>
    </w:p>
    <w:p w:rsidR="00D55EC4" w:rsidRDefault="00D55EC4" w:rsidP="00D55EC4">
      <w:pPr>
        <w:spacing w:after="0" w:line="360" w:lineRule="auto"/>
        <w:ind w:right="23"/>
        <w:jc w:val="center"/>
        <w:rPr>
          <w:rFonts w:ascii="Times New Roman" w:hAnsi="Times New Roman"/>
          <w:b/>
          <w:color w:val="000000"/>
          <w:sz w:val="28"/>
          <w:szCs w:val="28"/>
        </w:rPr>
      </w:pPr>
      <w:r w:rsidRPr="00A25734">
        <w:rPr>
          <w:rFonts w:ascii="Times New Roman" w:hAnsi="Times New Roman"/>
          <w:b/>
          <w:sz w:val="28"/>
          <w:szCs w:val="28"/>
        </w:rPr>
        <w:tab/>
      </w:r>
      <w:r>
        <w:rPr>
          <w:rFonts w:ascii="Times New Roman" w:hAnsi="Times New Roman"/>
          <w:color w:val="000000"/>
          <w:sz w:val="28"/>
          <w:szCs w:val="28"/>
        </w:rPr>
        <w:t xml:space="preserve">40.03.01 </w:t>
      </w:r>
      <w:r w:rsidRPr="00EA3864">
        <w:rPr>
          <w:rFonts w:ascii="Times New Roman" w:hAnsi="Times New Roman"/>
          <w:color w:val="000000"/>
          <w:sz w:val="28"/>
          <w:szCs w:val="28"/>
        </w:rPr>
        <w:t>Юриспруденция</w:t>
      </w:r>
      <w:r>
        <w:rPr>
          <w:rFonts w:ascii="Times New Roman" w:hAnsi="Times New Roman"/>
          <w:b/>
          <w:color w:val="000000"/>
          <w:sz w:val="28"/>
          <w:szCs w:val="28"/>
        </w:rPr>
        <w:t xml:space="preserve"> </w:t>
      </w:r>
    </w:p>
    <w:p w:rsidR="00F56304" w:rsidRDefault="00D55EC4" w:rsidP="00D55EC4">
      <w:pPr>
        <w:spacing w:after="0" w:line="360" w:lineRule="auto"/>
        <w:ind w:right="23"/>
        <w:jc w:val="center"/>
        <w:rPr>
          <w:rFonts w:ascii="Times New Roman" w:hAnsi="Times New Roman"/>
          <w:color w:val="000000"/>
          <w:sz w:val="28"/>
          <w:szCs w:val="28"/>
        </w:rPr>
      </w:pPr>
      <w:r w:rsidRPr="00A742E9">
        <w:rPr>
          <w:rFonts w:ascii="Times New Roman" w:hAnsi="Times New Roman"/>
          <w:color w:val="000000"/>
          <w:sz w:val="28"/>
          <w:szCs w:val="28"/>
        </w:rPr>
        <w:t xml:space="preserve">Профиль </w:t>
      </w:r>
      <w:r>
        <w:rPr>
          <w:rFonts w:ascii="Times New Roman" w:hAnsi="Times New Roman"/>
          <w:b/>
          <w:color w:val="000000"/>
          <w:sz w:val="28"/>
          <w:szCs w:val="28"/>
        </w:rPr>
        <w:t>«</w:t>
      </w:r>
      <w:r w:rsidRPr="00EA3864">
        <w:rPr>
          <w:rFonts w:ascii="Times New Roman" w:hAnsi="Times New Roman"/>
          <w:color w:val="000000"/>
          <w:sz w:val="28"/>
          <w:szCs w:val="28"/>
        </w:rPr>
        <w:t xml:space="preserve">Международное экономическое право </w:t>
      </w:r>
    </w:p>
    <w:p w:rsidR="00D55EC4" w:rsidRDefault="00D55EC4" w:rsidP="00D55EC4">
      <w:pPr>
        <w:spacing w:after="0" w:line="360" w:lineRule="auto"/>
        <w:ind w:right="23"/>
        <w:jc w:val="center"/>
        <w:rPr>
          <w:rFonts w:ascii="Times New Roman" w:hAnsi="Times New Roman"/>
          <w:color w:val="000000"/>
          <w:sz w:val="28"/>
          <w:szCs w:val="28"/>
        </w:rPr>
      </w:pPr>
      <w:r w:rsidRPr="00EA3864">
        <w:rPr>
          <w:rFonts w:ascii="Times New Roman" w:hAnsi="Times New Roman"/>
          <w:color w:val="000000"/>
          <w:sz w:val="28"/>
          <w:szCs w:val="28"/>
        </w:rPr>
        <w:t>(с частичной реализацией на английском языке)</w:t>
      </w:r>
      <w:r>
        <w:rPr>
          <w:rFonts w:ascii="Times New Roman" w:hAnsi="Times New Roman"/>
          <w:color w:val="000000"/>
          <w:sz w:val="28"/>
          <w:szCs w:val="28"/>
        </w:rPr>
        <w:t>»</w:t>
      </w:r>
    </w:p>
    <w:p w:rsidR="00D55EC4" w:rsidRPr="00773E8E" w:rsidRDefault="00D55EC4" w:rsidP="00D55EC4">
      <w:pPr>
        <w:spacing w:after="0" w:line="360" w:lineRule="auto"/>
        <w:ind w:right="22"/>
        <w:rPr>
          <w:rFonts w:ascii="Times New Roman" w:hAnsi="Times New Roman"/>
          <w:sz w:val="28"/>
          <w:szCs w:val="28"/>
        </w:rPr>
      </w:pPr>
    </w:p>
    <w:p w:rsidR="00D55EC4" w:rsidRPr="0015449F" w:rsidRDefault="00D55EC4" w:rsidP="00D55EC4">
      <w:pPr>
        <w:spacing w:after="0" w:line="240" w:lineRule="auto"/>
        <w:jc w:val="center"/>
        <w:rPr>
          <w:rFonts w:ascii="Times New Roman" w:hAnsi="Times New Roman"/>
          <w:i/>
          <w:sz w:val="28"/>
          <w:szCs w:val="28"/>
          <w:lang w:eastAsia="en-US"/>
        </w:rPr>
      </w:pPr>
      <w:r w:rsidRPr="0015449F">
        <w:rPr>
          <w:rFonts w:ascii="Times New Roman" w:hAnsi="Times New Roman"/>
          <w:i/>
          <w:sz w:val="28"/>
          <w:szCs w:val="28"/>
          <w:lang w:eastAsia="en-US"/>
        </w:rPr>
        <w:t xml:space="preserve">Рекомендовано Ученым советом Факультета международных экономических отношений </w:t>
      </w:r>
    </w:p>
    <w:p w:rsidR="00D55EC4" w:rsidRPr="0015449F" w:rsidRDefault="00D55EC4" w:rsidP="00D55EC4">
      <w:pPr>
        <w:spacing w:after="0" w:line="240" w:lineRule="auto"/>
        <w:jc w:val="center"/>
        <w:rPr>
          <w:rFonts w:ascii="Times New Roman" w:hAnsi="Times New Roman"/>
          <w:i/>
          <w:sz w:val="28"/>
          <w:szCs w:val="28"/>
          <w:lang w:eastAsia="en-US"/>
        </w:rPr>
      </w:pPr>
      <w:r w:rsidRPr="0015449F">
        <w:rPr>
          <w:rFonts w:ascii="Times New Roman" w:hAnsi="Times New Roman"/>
          <w:i/>
          <w:iCs/>
          <w:sz w:val="28"/>
          <w:szCs w:val="28"/>
          <w:lang w:eastAsia="en-US"/>
        </w:rPr>
        <w:t>(</w:t>
      </w:r>
      <w:r w:rsidRPr="0015449F">
        <w:rPr>
          <w:rFonts w:ascii="Times New Roman" w:hAnsi="Times New Roman"/>
          <w:i/>
          <w:sz w:val="28"/>
          <w:szCs w:val="28"/>
          <w:lang w:eastAsia="en-US"/>
        </w:rPr>
        <w:t xml:space="preserve">протокол № </w:t>
      </w:r>
      <w:r w:rsidR="002203D8">
        <w:rPr>
          <w:rFonts w:ascii="Times New Roman" w:eastAsia="Calibri" w:hAnsi="Times New Roman"/>
          <w:i/>
          <w:sz w:val="28"/>
          <w:szCs w:val="28"/>
        </w:rPr>
        <w:t xml:space="preserve">27 от 18.10.2022 </w:t>
      </w:r>
      <w:r w:rsidRPr="0015449F">
        <w:rPr>
          <w:rFonts w:ascii="Times New Roman" w:hAnsi="Times New Roman"/>
          <w:i/>
          <w:sz w:val="28"/>
          <w:szCs w:val="28"/>
          <w:lang w:eastAsia="en-US"/>
        </w:rPr>
        <w:t>г.</w:t>
      </w:r>
      <w:r w:rsidRPr="0015449F">
        <w:rPr>
          <w:rFonts w:ascii="Times New Roman" w:hAnsi="Times New Roman"/>
          <w:i/>
          <w:iCs/>
          <w:sz w:val="28"/>
          <w:szCs w:val="28"/>
          <w:lang w:eastAsia="en-US"/>
        </w:rPr>
        <w:t>)</w:t>
      </w:r>
    </w:p>
    <w:p w:rsidR="00D55EC4" w:rsidRPr="0015449F" w:rsidRDefault="00D55EC4" w:rsidP="00D55EC4">
      <w:pPr>
        <w:spacing w:after="0" w:line="240" w:lineRule="auto"/>
        <w:jc w:val="center"/>
        <w:rPr>
          <w:rFonts w:ascii="Times New Roman" w:hAnsi="Times New Roman"/>
          <w:i/>
          <w:sz w:val="28"/>
          <w:szCs w:val="28"/>
          <w:lang w:eastAsia="en-US"/>
        </w:rPr>
      </w:pPr>
    </w:p>
    <w:p w:rsidR="00D55EC4" w:rsidRPr="0015449F" w:rsidRDefault="00D55EC4" w:rsidP="002203D8">
      <w:pPr>
        <w:widowControl w:val="0"/>
        <w:shd w:val="clear" w:color="auto" w:fill="FFFFFF"/>
        <w:autoSpaceDE w:val="0"/>
        <w:autoSpaceDN w:val="0"/>
        <w:adjustRightInd w:val="0"/>
        <w:spacing w:after="0"/>
        <w:ind w:left="28"/>
        <w:jc w:val="center"/>
        <w:rPr>
          <w:rFonts w:ascii="Times New Roman" w:eastAsia="Calibri" w:hAnsi="Times New Roman"/>
          <w:i/>
          <w:sz w:val="28"/>
          <w:szCs w:val="28"/>
        </w:rPr>
      </w:pPr>
      <w:r w:rsidRPr="0015449F">
        <w:rPr>
          <w:rFonts w:ascii="Times New Roman" w:eastAsia="Calibri" w:hAnsi="Times New Roman"/>
          <w:i/>
          <w:sz w:val="28"/>
          <w:szCs w:val="28"/>
        </w:rPr>
        <w:t xml:space="preserve">Одобрено Советом </w:t>
      </w:r>
      <w:r w:rsidR="002F1478">
        <w:rPr>
          <w:rFonts w:ascii="Times New Roman" w:eastAsia="Calibri" w:hAnsi="Times New Roman"/>
          <w:i/>
          <w:sz w:val="28"/>
          <w:szCs w:val="28"/>
        </w:rPr>
        <w:t>учебно-</w:t>
      </w:r>
      <w:r w:rsidR="00F56304">
        <w:rPr>
          <w:rFonts w:ascii="Times New Roman" w:eastAsia="Calibri" w:hAnsi="Times New Roman"/>
          <w:i/>
          <w:sz w:val="28"/>
          <w:szCs w:val="28"/>
        </w:rPr>
        <w:t xml:space="preserve">научного </w:t>
      </w:r>
      <w:r w:rsidRPr="0015449F">
        <w:rPr>
          <w:rFonts w:ascii="Times New Roman" w:eastAsia="Calibri" w:hAnsi="Times New Roman"/>
          <w:i/>
          <w:sz w:val="28"/>
          <w:szCs w:val="28"/>
        </w:rPr>
        <w:t>Департамента мировой экономики и международного бизнеса</w:t>
      </w:r>
    </w:p>
    <w:p w:rsidR="00D55EC4" w:rsidRPr="0015449F" w:rsidRDefault="002203D8" w:rsidP="002203D8">
      <w:pPr>
        <w:spacing w:after="0" w:line="240" w:lineRule="auto"/>
        <w:jc w:val="center"/>
        <w:rPr>
          <w:rFonts w:ascii="Times New Roman" w:hAnsi="Times New Roman"/>
          <w:b/>
          <w:bCs/>
          <w:i/>
          <w:sz w:val="28"/>
          <w:szCs w:val="28"/>
          <w:lang w:eastAsia="en-US"/>
        </w:rPr>
      </w:pPr>
      <w:r>
        <w:rPr>
          <w:rFonts w:ascii="Times New Roman" w:hAnsi="Times New Roman"/>
          <w:i/>
          <w:sz w:val="28"/>
          <w:szCs w:val="28"/>
          <w:lang w:eastAsia="en-US"/>
        </w:rPr>
        <w:t xml:space="preserve"> (протокол № </w:t>
      </w:r>
      <w:r>
        <w:rPr>
          <w:rFonts w:ascii="Times New Roman" w:eastAsia="Calibri" w:hAnsi="Times New Roman"/>
          <w:i/>
          <w:sz w:val="28"/>
          <w:szCs w:val="28"/>
        </w:rPr>
        <w:t xml:space="preserve">1 от 18.10.2022 </w:t>
      </w:r>
      <w:r w:rsidR="00D55EC4" w:rsidRPr="0015449F">
        <w:rPr>
          <w:rFonts w:ascii="Times New Roman" w:hAnsi="Times New Roman"/>
          <w:i/>
          <w:sz w:val="28"/>
          <w:szCs w:val="28"/>
          <w:lang w:eastAsia="en-US"/>
        </w:rPr>
        <w:t>г.)</w:t>
      </w:r>
    </w:p>
    <w:p w:rsidR="00D55EC4" w:rsidRPr="00A25734" w:rsidRDefault="00D55EC4" w:rsidP="00D55EC4">
      <w:pPr>
        <w:spacing w:after="0" w:line="240" w:lineRule="auto"/>
        <w:jc w:val="both"/>
        <w:rPr>
          <w:rFonts w:ascii="Times New Roman" w:hAnsi="Times New Roman"/>
          <w:b/>
          <w:sz w:val="28"/>
          <w:szCs w:val="28"/>
        </w:rPr>
      </w:pPr>
    </w:p>
    <w:p w:rsidR="00D55EC4" w:rsidRDefault="00D55EC4" w:rsidP="00D55EC4">
      <w:pPr>
        <w:pStyle w:val="a3"/>
        <w:suppressAutoHyphens/>
        <w:ind w:left="0"/>
        <w:jc w:val="center"/>
        <w:rPr>
          <w:rFonts w:ascii="Times New Roman" w:hAnsi="Times New Roman"/>
          <w:b/>
          <w:sz w:val="28"/>
          <w:szCs w:val="28"/>
        </w:rPr>
      </w:pPr>
    </w:p>
    <w:p w:rsidR="002203D8" w:rsidRDefault="002203D8" w:rsidP="00D55EC4">
      <w:pPr>
        <w:pStyle w:val="a3"/>
        <w:suppressAutoHyphens/>
        <w:ind w:left="0"/>
        <w:jc w:val="center"/>
        <w:rPr>
          <w:rFonts w:ascii="Times New Roman" w:hAnsi="Times New Roman"/>
          <w:b/>
          <w:sz w:val="28"/>
          <w:szCs w:val="28"/>
        </w:rPr>
      </w:pPr>
    </w:p>
    <w:p w:rsidR="00D55EC4" w:rsidRDefault="00D55EC4" w:rsidP="00D55EC4">
      <w:pPr>
        <w:pStyle w:val="a3"/>
        <w:suppressAutoHyphens/>
        <w:ind w:left="0"/>
        <w:jc w:val="center"/>
        <w:rPr>
          <w:rFonts w:ascii="Times New Roman" w:hAnsi="Times New Roman"/>
          <w:b/>
          <w:caps/>
          <w:sz w:val="28"/>
          <w:szCs w:val="28"/>
        </w:rPr>
      </w:pPr>
      <w:r w:rsidRPr="00A25734">
        <w:rPr>
          <w:rFonts w:ascii="Times New Roman" w:hAnsi="Times New Roman"/>
          <w:b/>
          <w:sz w:val="28"/>
          <w:szCs w:val="28"/>
        </w:rPr>
        <w:t>Москва</w:t>
      </w:r>
      <w:r>
        <w:rPr>
          <w:rFonts w:ascii="Times New Roman" w:hAnsi="Times New Roman"/>
          <w:b/>
          <w:caps/>
          <w:sz w:val="28"/>
          <w:szCs w:val="28"/>
        </w:rPr>
        <w:t xml:space="preserve"> 2022</w:t>
      </w:r>
    </w:p>
    <w:p w:rsidR="00D55EC4" w:rsidRPr="00A25734" w:rsidRDefault="00D55EC4" w:rsidP="00D55EC4">
      <w:pPr>
        <w:pStyle w:val="a3"/>
        <w:suppressAutoHyphens/>
        <w:ind w:left="0"/>
        <w:jc w:val="center"/>
        <w:rPr>
          <w:rFonts w:ascii="Times New Roman" w:hAnsi="Times New Roman"/>
          <w:b/>
          <w:caps/>
          <w:sz w:val="28"/>
          <w:szCs w:val="28"/>
        </w:rPr>
        <w:sectPr w:rsidR="00D55EC4" w:rsidRPr="00A25734" w:rsidSect="002203D8">
          <w:footerReference w:type="default" r:id="rId7"/>
          <w:pgSz w:w="11906" w:h="16838"/>
          <w:pgMar w:top="1134" w:right="850" w:bottom="1134" w:left="1701" w:header="708" w:footer="708" w:gutter="0"/>
          <w:pgNumType w:start="1"/>
          <w:cols w:space="708"/>
          <w:titlePg/>
          <w:docGrid w:linePitch="360"/>
        </w:sectPr>
      </w:pPr>
    </w:p>
    <w:p w:rsidR="009D3C56" w:rsidRPr="0038758A" w:rsidRDefault="002C34B7" w:rsidP="009D3C56">
      <w:pPr>
        <w:spacing w:after="0" w:line="240" w:lineRule="auto"/>
        <w:rPr>
          <w:rFonts w:ascii="Times New Roman" w:hAnsi="Times New Roman"/>
          <w:b/>
          <w:sz w:val="28"/>
          <w:szCs w:val="28"/>
        </w:rPr>
      </w:pPr>
      <w:r>
        <w:rPr>
          <w:rFonts w:ascii="Times New Roman" w:hAnsi="Times New Roman"/>
          <w:b/>
          <w:sz w:val="28"/>
          <w:szCs w:val="28"/>
        </w:rPr>
        <w:lastRenderedPageBreak/>
        <w:t xml:space="preserve">УДК </w:t>
      </w:r>
      <w:r w:rsidR="009D3C56" w:rsidRPr="0038758A">
        <w:rPr>
          <w:rFonts w:ascii="Times New Roman" w:hAnsi="Times New Roman"/>
          <w:b/>
          <w:sz w:val="28"/>
          <w:szCs w:val="28"/>
        </w:rPr>
        <w:t xml:space="preserve">33М:341(073) </w:t>
      </w:r>
      <w:r w:rsidR="009D3C56" w:rsidRPr="0038758A">
        <w:rPr>
          <w:rFonts w:ascii="Times New Roman" w:hAnsi="Times New Roman"/>
          <w:b/>
          <w:sz w:val="28"/>
          <w:szCs w:val="28"/>
        </w:rPr>
        <w:tab/>
        <w:t xml:space="preserve">  </w:t>
      </w:r>
    </w:p>
    <w:p w:rsidR="009D3C56" w:rsidRPr="0038758A" w:rsidRDefault="002C34B7" w:rsidP="009D3C56">
      <w:pPr>
        <w:spacing w:after="0" w:line="240" w:lineRule="auto"/>
        <w:rPr>
          <w:rFonts w:ascii="Times New Roman" w:hAnsi="Times New Roman"/>
          <w:b/>
          <w:sz w:val="28"/>
          <w:szCs w:val="28"/>
        </w:rPr>
      </w:pPr>
      <w:r>
        <w:rPr>
          <w:rFonts w:ascii="Times New Roman" w:hAnsi="Times New Roman"/>
          <w:b/>
          <w:sz w:val="28"/>
          <w:szCs w:val="28"/>
        </w:rPr>
        <w:t xml:space="preserve">ББК </w:t>
      </w:r>
      <w:r w:rsidR="009D3C56" w:rsidRPr="0038758A">
        <w:rPr>
          <w:rFonts w:ascii="Times New Roman" w:hAnsi="Times New Roman"/>
          <w:b/>
          <w:sz w:val="28"/>
          <w:szCs w:val="28"/>
        </w:rPr>
        <w:t>65.5</w:t>
      </w:r>
    </w:p>
    <w:p w:rsidR="009D3C56" w:rsidRPr="0038758A" w:rsidRDefault="009D3C56" w:rsidP="009D3C56">
      <w:pPr>
        <w:spacing w:after="0" w:line="240" w:lineRule="auto"/>
        <w:rPr>
          <w:rFonts w:ascii="Times New Roman" w:hAnsi="Times New Roman"/>
          <w:b/>
          <w:sz w:val="28"/>
          <w:szCs w:val="28"/>
        </w:rPr>
      </w:pPr>
      <w:r w:rsidRPr="0038758A">
        <w:rPr>
          <w:rFonts w:ascii="Times New Roman" w:hAnsi="Times New Roman"/>
          <w:b/>
          <w:sz w:val="28"/>
          <w:szCs w:val="28"/>
        </w:rPr>
        <w:t>А90</w:t>
      </w:r>
    </w:p>
    <w:p w:rsidR="00D55EC4" w:rsidRPr="0028450C" w:rsidRDefault="00D55EC4" w:rsidP="00D55EC4">
      <w:pPr>
        <w:spacing w:after="0" w:line="240" w:lineRule="auto"/>
        <w:rPr>
          <w:rFonts w:ascii="Times New Roman" w:hAnsi="Times New Roman"/>
          <w:b/>
          <w:sz w:val="28"/>
          <w:szCs w:val="28"/>
        </w:rPr>
      </w:pPr>
    </w:p>
    <w:p w:rsidR="00D55EC4" w:rsidRDefault="00D55EC4" w:rsidP="00D55EC4">
      <w:pPr>
        <w:jc w:val="both"/>
        <w:rPr>
          <w:rFonts w:ascii="Times New Roman" w:hAnsi="Times New Roman"/>
          <w:b/>
          <w:sz w:val="24"/>
        </w:rPr>
      </w:pPr>
    </w:p>
    <w:p w:rsidR="00D55EC4" w:rsidRPr="00773E8E" w:rsidRDefault="00D55EC4" w:rsidP="00D55EC4">
      <w:pPr>
        <w:jc w:val="both"/>
        <w:rPr>
          <w:rFonts w:ascii="Times New Roman" w:hAnsi="Times New Roman"/>
          <w:sz w:val="24"/>
        </w:rPr>
      </w:pPr>
      <w:r>
        <w:rPr>
          <w:rFonts w:ascii="Times New Roman" w:hAnsi="Times New Roman"/>
          <w:b/>
          <w:sz w:val="24"/>
        </w:rPr>
        <w:t>Рецензент: О. В. Игнатова</w:t>
      </w:r>
      <w:r w:rsidRPr="00773E8E">
        <w:rPr>
          <w:rFonts w:ascii="Times New Roman" w:hAnsi="Times New Roman"/>
          <w:b/>
          <w:sz w:val="24"/>
        </w:rPr>
        <w:t>,</w:t>
      </w:r>
      <w:r>
        <w:rPr>
          <w:rFonts w:ascii="Times New Roman" w:hAnsi="Times New Roman"/>
          <w:sz w:val="24"/>
        </w:rPr>
        <w:t xml:space="preserve"> к.э.н., доцент департамента мировой экономики и международного бизнеса</w:t>
      </w:r>
    </w:p>
    <w:p w:rsidR="00D55EC4" w:rsidRPr="00773E8E" w:rsidRDefault="00D55EC4" w:rsidP="00D55EC4">
      <w:pPr>
        <w:spacing w:after="0" w:line="360" w:lineRule="auto"/>
        <w:rPr>
          <w:rFonts w:ascii="Times New Roman" w:hAnsi="Times New Roman"/>
          <w:sz w:val="28"/>
          <w:szCs w:val="28"/>
        </w:rPr>
      </w:pPr>
    </w:p>
    <w:p w:rsidR="00D55EC4" w:rsidRDefault="00D55EC4" w:rsidP="00D55EC4">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Т.А. Асон</w:t>
      </w:r>
    </w:p>
    <w:p w:rsidR="00D55EC4" w:rsidRPr="009C2DEE" w:rsidRDefault="00D55EC4" w:rsidP="00F56304">
      <w:pPr>
        <w:spacing w:after="0" w:line="240" w:lineRule="auto"/>
        <w:jc w:val="both"/>
        <w:rPr>
          <w:rFonts w:ascii="Times New Roman" w:hAnsi="Times New Roman"/>
          <w:sz w:val="28"/>
          <w:szCs w:val="28"/>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 xml:space="preserve">дисциплины </w:t>
      </w:r>
      <w:r w:rsidRPr="006C0ADA">
        <w:rPr>
          <w:rFonts w:ascii="Times New Roman" w:hAnsi="Times New Roman"/>
          <w:b/>
          <w:color w:val="000000"/>
          <w:sz w:val="28"/>
          <w:szCs w:val="28"/>
        </w:rPr>
        <w:t>«Между</w:t>
      </w:r>
      <w:r>
        <w:rPr>
          <w:rFonts w:ascii="Times New Roman" w:hAnsi="Times New Roman"/>
          <w:b/>
          <w:color w:val="000000"/>
          <w:sz w:val="28"/>
          <w:szCs w:val="28"/>
        </w:rPr>
        <w:t>народная экономическая интеграция</w:t>
      </w:r>
      <w:r w:rsidRPr="006C0ADA">
        <w:rPr>
          <w:rFonts w:ascii="Times New Roman" w:hAnsi="Times New Roman"/>
          <w:b/>
          <w:color w:val="000000"/>
          <w:sz w:val="28"/>
          <w:szCs w:val="28"/>
        </w:rPr>
        <w:t>»</w:t>
      </w:r>
      <w:r>
        <w:rPr>
          <w:rFonts w:ascii="Times New Roman" w:hAnsi="Times New Roman"/>
          <w:b/>
          <w:color w:val="000000"/>
          <w:sz w:val="28"/>
          <w:szCs w:val="28"/>
        </w:rPr>
        <w:t xml:space="preserve"> </w:t>
      </w:r>
      <w:r w:rsidRPr="00773E8E">
        <w:rPr>
          <w:rFonts w:ascii="Times New Roman" w:hAnsi="Times New Roman"/>
          <w:sz w:val="28"/>
          <w:szCs w:val="28"/>
          <w:lang w:eastAsia="ar-SA"/>
        </w:rPr>
        <w:t>для студентов, обучающихся по направлению подготовки</w:t>
      </w:r>
      <w:r>
        <w:rPr>
          <w:rFonts w:ascii="Times New Roman" w:hAnsi="Times New Roman"/>
          <w:sz w:val="28"/>
          <w:szCs w:val="28"/>
          <w:lang w:eastAsia="ar-SA"/>
        </w:rPr>
        <w:t xml:space="preserve"> </w:t>
      </w:r>
      <w:r>
        <w:rPr>
          <w:rFonts w:ascii="Times New Roman" w:hAnsi="Times New Roman"/>
          <w:sz w:val="28"/>
          <w:szCs w:val="28"/>
        </w:rPr>
        <w:t>40</w:t>
      </w:r>
      <w:r w:rsidRPr="00773E8E">
        <w:rPr>
          <w:rFonts w:ascii="Times New Roman" w:hAnsi="Times New Roman"/>
          <w:sz w:val="28"/>
          <w:szCs w:val="28"/>
        </w:rPr>
        <w:t>.0</w:t>
      </w:r>
      <w:r>
        <w:rPr>
          <w:rFonts w:ascii="Times New Roman" w:hAnsi="Times New Roman"/>
          <w:sz w:val="28"/>
          <w:szCs w:val="28"/>
        </w:rPr>
        <w:t>3</w:t>
      </w:r>
      <w:r w:rsidRPr="00773E8E">
        <w:rPr>
          <w:rFonts w:ascii="Times New Roman" w:hAnsi="Times New Roman"/>
          <w:sz w:val="28"/>
          <w:szCs w:val="28"/>
        </w:rPr>
        <w:t>.</w:t>
      </w:r>
      <w:r>
        <w:rPr>
          <w:rFonts w:ascii="Times New Roman" w:hAnsi="Times New Roman"/>
          <w:sz w:val="28"/>
          <w:szCs w:val="28"/>
        </w:rPr>
        <w:t>01</w:t>
      </w:r>
      <w:r w:rsidRPr="00773E8E">
        <w:rPr>
          <w:rFonts w:ascii="Times New Roman" w:hAnsi="Times New Roman"/>
          <w:color w:val="000000"/>
          <w:sz w:val="28"/>
          <w:szCs w:val="28"/>
        </w:rPr>
        <w:t xml:space="preserve"> «</w:t>
      </w:r>
      <w:r>
        <w:rPr>
          <w:rFonts w:ascii="Times New Roman" w:hAnsi="Times New Roman"/>
          <w:color w:val="000000"/>
          <w:sz w:val="28"/>
          <w:szCs w:val="28"/>
        </w:rPr>
        <w:t>Юриспруденция</w:t>
      </w:r>
      <w:r w:rsidRPr="00773E8E">
        <w:rPr>
          <w:rFonts w:ascii="Times New Roman" w:hAnsi="Times New Roman"/>
          <w:color w:val="000000"/>
          <w:sz w:val="28"/>
          <w:szCs w:val="28"/>
        </w:rPr>
        <w:t xml:space="preserve">», </w:t>
      </w:r>
      <w:r w:rsidR="00F56304">
        <w:rPr>
          <w:rFonts w:ascii="Times New Roman" w:hAnsi="Times New Roman"/>
          <w:color w:val="000000"/>
          <w:sz w:val="28"/>
          <w:szCs w:val="28"/>
        </w:rPr>
        <w:t xml:space="preserve">ОП «Юриспруденция» </w:t>
      </w:r>
      <w:r>
        <w:rPr>
          <w:rFonts w:ascii="Times New Roman" w:hAnsi="Times New Roman"/>
          <w:color w:val="000000"/>
          <w:sz w:val="28"/>
          <w:szCs w:val="28"/>
        </w:rPr>
        <w:t>профиль «</w:t>
      </w:r>
      <w:r w:rsidRPr="00EA3864">
        <w:rPr>
          <w:rFonts w:ascii="Times New Roman" w:hAnsi="Times New Roman"/>
          <w:color w:val="000000"/>
          <w:sz w:val="28"/>
          <w:szCs w:val="28"/>
        </w:rPr>
        <w:t>Международное экономическое право (с частичной реализацией на английском языке)</w:t>
      </w:r>
      <w:r>
        <w:rPr>
          <w:rFonts w:ascii="Times New Roman" w:hAnsi="Times New Roman"/>
          <w:color w:val="000000"/>
          <w:sz w:val="28"/>
          <w:szCs w:val="28"/>
        </w:rPr>
        <w:t>».</w:t>
      </w:r>
      <w:r>
        <w:rPr>
          <w:rFonts w:ascii="Times New Roman" w:hAnsi="Times New Roman"/>
          <w:b/>
          <w:color w:val="000000"/>
          <w:sz w:val="28"/>
          <w:szCs w:val="28"/>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мировой экономики и международного бизнеса, 2022</w:t>
      </w:r>
      <w:r w:rsidRPr="0076150B">
        <w:rPr>
          <w:rFonts w:ascii="Times New Roman" w:hAnsi="Times New Roman"/>
          <w:sz w:val="28"/>
          <w:szCs w:val="28"/>
        </w:rPr>
        <w:t xml:space="preserve">.- </w:t>
      </w:r>
      <w:r w:rsidR="00F56304">
        <w:rPr>
          <w:rFonts w:ascii="Times New Roman" w:hAnsi="Times New Roman"/>
          <w:sz w:val="28"/>
          <w:szCs w:val="28"/>
        </w:rPr>
        <w:t>25</w:t>
      </w:r>
      <w:r w:rsidRPr="00E82604">
        <w:rPr>
          <w:rFonts w:ascii="Times New Roman" w:hAnsi="Times New Roman"/>
          <w:sz w:val="28"/>
          <w:szCs w:val="28"/>
        </w:rPr>
        <w:t>с.</w:t>
      </w:r>
    </w:p>
    <w:p w:rsidR="00D55EC4" w:rsidRPr="00773E8E" w:rsidRDefault="00D55EC4" w:rsidP="00D55EC4">
      <w:pPr>
        <w:spacing w:after="0" w:line="240" w:lineRule="auto"/>
        <w:ind w:firstLine="709"/>
        <w:jc w:val="both"/>
        <w:rPr>
          <w:rFonts w:ascii="Times New Roman" w:hAnsi="Times New Roman"/>
          <w:sz w:val="28"/>
          <w:szCs w:val="28"/>
          <w:lang w:eastAsia="ar-SA"/>
        </w:rPr>
      </w:pPr>
    </w:p>
    <w:p w:rsidR="00D55EC4" w:rsidRPr="00773E8E" w:rsidRDefault="00D55EC4" w:rsidP="00D55EC4">
      <w:pPr>
        <w:spacing w:after="0" w:line="240" w:lineRule="auto"/>
        <w:ind w:firstLine="709"/>
        <w:jc w:val="both"/>
        <w:rPr>
          <w:rFonts w:ascii="Times New Roman" w:hAnsi="Times New Roman"/>
          <w:sz w:val="28"/>
          <w:szCs w:val="28"/>
          <w:lang w:eastAsia="ar-SA"/>
        </w:rPr>
      </w:pPr>
    </w:p>
    <w:p w:rsidR="00D55EC4" w:rsidRPr="00773E8E" w:rsidRDefault="00D55EC4" w:rsidP="00D55EC4">
      <w:pPr>
        <w:spacing w:after="0" w:line="240" w:lineRule="auto"/>
        <w:ind w:firstLine="709"/>
        <w:jc w:val="both"/>
        <w:rPr>
          <w:rFonts w:ascii="Times New Roman" w:hAnsi="Times New Roman"/>
          <w:sz w:val="28"/>
          <w:szCs w:val="28"/>
          <w:lang w:eastAsia="ar-SA"/>
        </w:rPr>
      </w:pPr>
    </w:p>
    <w:p w:rsidR="00D55EC4" w:rsidRPr="00BE6A7A" w:rsidRDefault="00D55EC4" w:rsidP="00D55EC4">
      <w:pPr>
        <w:suppressAutoHyphens/>
        <w:spacing w:after="0" w:line="240" w:lineRule="auto"/>
        <w:ind w:firstLine="709"/>
        <w:jc w:val="both"/>
        <w:rPr>
          <w:rFonts w:ascii="Times New Roman" w:hAnsi="Times New Roman"/>
          <w:sz w:val="24"/>
          <w:szCs w:val="24"/>
          <w:lang w:eastAsia="ar-SA"/>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Pr="006C0ADA">
        <w:rPr>
          <w:rFonts w:ascii="Times New Roman" w:hAnsi="Times New Roman"/>
          <w:sz w:val="24"/>
          <w:szCs w:val="24"/>
          <w:lang w:eastAsia="ar-SA"/>
        </w:rPr>
        <w:t>Между</w:t>
      </w:r>
      <w:r>
        <w:rPr>
          <w:rFonts w:ascii="Times New Roman" w:hAnsi="Times New Roman"/>
          <w:sz w:val="24"/>
          <w:szCs w:val="24"/>
          <w:lang w:eastAsia="ar-SA"/>
        </w:rPr>
        <w:t>народная экономическая интеграция</w:t>
      </w:r>
      <w:r w:rsidRPr="006C0ADA">
        <w:rPr>
          <w:rFonts w:ascii="Times New Roman" w:hAnsi="Times New Roman"/>
          <w:sz w:val="28"/>
          <w:szCs w:val="28"/>
          <w:lang w:eastAsia="ar-SA"/>
        </w:rPr>
        <w:t>»</w:t>
      </w:r>
      <w:r w:rsidRPr="00BE6A7A">
        <w:rPr>
          <w:rFonts w:ascii="Times New Roman" w:hAnsi="Times New Roman"/>
          <w:sz w:val="24"/>
          <w:szCs w:val="24"/>
          <w:lang w:eastAsia="ar-SA"/>
        </w:rPr>
        <w:t xml:space="preserve">, содержит учебно-тематический план, </w:t>
      </w:r>
      <w:r w:rsidRPr="00EC125B">
        <w:rPr>
          <w:rFonts w:ascii="Times New Roman" w:hAnsi="Times New Roman"/>
          <w:sz w:val="24"/>
          <w:szCs w:val="24"/>
          <w:lang w:eastAsia="ar-SA"/>
        </w:rPr>
        <w:t>формы самостоятельной работы, контрольные вопросы и систему оценивания, учебно-методическое обеспечение дисциплины</w:t>
      </w:r>
      <w:r w:rsidRPr="00BE6A7A">
        <w:rPr>
          <w:rFonts w:ascii="Times New Roman" w:hAnsi="Times New Roman"/>
          <w:sz w:val="24"/>
          <w:szCs w:val="24"/>
          <w:lang w:eastAsia="ar-SA"/>
        </w:rPr>
        <w:t>.</w:t>
      </w:r>
    </w:p>
    <w:p w:rsidR="00D55EC4" w:rsidRPr="00773E8E" w:rsidRDefault="00D55EC4" w:rsidP="00D55EC4">
      <w:pPr>
        <w:spacing w:after="0" w:line="360" w:lineRule="auto"/>
        <w:jc w:val="center"/>
        <w:rPr>
          <w:rFonts w:ascii="Times New Roman" w:hAnsi="Times New Roman"/>
          <w:b/>
          <w:sz w:val="28"/>
          <w:szCs w:val="28"/>
        </w:rPr>
      </w:pPr>
    </w:p>
    <w:p w:rsidR="00D55EC4" w:rsidRDefault="00D55EC4" w:rsidP="00D55EC4">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Т.А. Асон</w:t>
      </w:r>
    </w:p>
    <w:p w:rsidR="00D55EC4" w:rsidRDefault="00D55EC4" w:rsidP="00D55EC4">
      <w:pPr>
        <w:spacing w:after="0" w:line="360" w:lineRule="auto"/>
        <w:rPr>
          <w:rFonts w:ascii="Times New Roman" w:hAnsi="Times New Roman"/>
          <w:b/>
          <w:sz w:val="28"/>
          <w:szCs w:val="28"/>
        </w:rPr>
      </w:pPr>
    </w:p>
    <w:p w:rsidR="00D55EC4" w:rsidRDefault="00D55EC4" w:rsidP="00D55EC4">
      <w:pPr>
        <w:spacing w:after="0" w:line="360" w:lineRule="auto"/>
        <w:rPr>
          <w:rFonts w:ascii="Times New Roman" w:hAnsi="Times New Roman"/>
          <w:b/>
          <w:sz w:val="28"/>
          <w:szCs w:val="28"/>
        </w:rPr>
      </w:pPr>
    </w:p>
    <w:p w:rsidR="00D55EC4" w:rsidRPr="00773E8E" w:rsidRDefault="00D55EC4" w:rsidP="00D55EC4">
      <w:pPr>
        <w:spacing w:after="0" w:line="360" w:lineRule="auto"/>
        <w:rPr>
          <w:rFonts w:ascii="Times New Roman" w:hAnsi="Times New Roman"/>
          <w:b/>
          <w:sz w:val="28"/>
          <w:szCs w:val="28"/>
        </w:rPr>
      </w:pPr>
    </w:p>
    <w:p w:rsidR="00D55EC4" w:rsidRDefault="00D55EC4" w:rsidP="00D55EC4">
      <w:pPr>
        <w:pStyle w:val="3"/>
        <w:spacing w:after="0"/>
        <w:jc w:val="center"/>
        <w:rPr>
          <w:b/>
          <w:sz w:val="28"/>
          <w:szCs w:val="28"/>
        </w:rPr>
      </w:pPr>
      <w:r>
        <w:rPr>
          <w:b/>
          <w:sz w:val="28"/>
          <w:szCs w:val="28"/>
        </w:rPr>
        <w:t xml:space="preserve">Рабочая программа дисциплины </w:t>
      </w:r>
    </w:p>
    <w:p w:rsidR="00D55EC4" w:rsidRPr="009F485C" w:rsidRDefault="00D55EC4" w:rsidP="00D55EC4">
      <w:pPr>
        <w:pStyle w:val="3"/>
        <w:spacing w:after="0"/>
        <w:jc w:val="center"/>
        <w:rPr>
          <w:b/>
          <w:sz w:val="28"/>
          <w:szCs w:val="28"/>
        </w:rPr>
      </w:pPr>
      <w:r>
        <w:rPr>
          <w:b/>
          <w:sz w:val="28"/>
          <w:szCs w:val="28"/>
        </w:rPr>
        <w:t>«</w:t>
      </w:r>
      <w:r w:rsidRPr="006C0ADA">
        <w:rPr>
          <w:b/>
          <w:color w:val="000000"/>
          <w:sz w:val="28"/>
          <w:szCs w:val="28"/>
        </w:rPr>
        <w:t>Между</w:t>
      </w:r>
      <w:r>
        <w:rPr>
          <w:b/>
          <w:color w:val="000000"/>
          <w:sz w:val="28"/>
          <w:szCs w:val="28"/>
        </w:rPr>
        <w:t>народная экономическая интеграция</w:t>
      </w:r>
      <w:r>
        <w:rPr>
          <w:b/>
          <w:sz w:val="28"/>
          <w:szCs w:val="28"/>
        </w:rPr>
        <w:t>»</w:t>
      </w:r>
    </w:p>
    <w:p w:rsidR="00D55EC4" w:rsidRDefault="00D55EC4" w:rsidP="00D55EC4">
      <w:pPr>
        <w:suppressAutoHyphens/>
        <w:spacing w:after="0" w:line="240" w:lineRule="auto"/>
        <w:jc w:val="center"/>
        <w:rPr>
          <w:rFonts w:ascii="Times New Roman" w:hAnsi="Times New Roman"/>
          <w:color w:val="000000"/>
          <w:sz w:val="24"/>
        </w:rPr>
      </w:pPr>
    </w:p>
    <w:p w:rsidR="00D55EC4" w:rsidRPr="00773E8E" w:rsidRDefault="00D55EC4" w:rsidP="00D55EC4">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Т.А. Асон</w:t>
      </w:r>
    </w:p>
    <w:p w:rsidR="00D55EC4" w:rsidRPr="00773E8E" w:rsidRDefault="00D55EC4" w:rsidP="00D55EC4">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r w:rsidRPr="00773E8E">
        <w:rPr>
          <w:rFonts w:ascii="Times New Roman" w:hAnsi="Times New Roman"/>
          <w:i/>
          <w:iCs/>
          <w:color w:val="000000"/>
          <w:sz w:val="24"/>
        </w:rPr>
        <w:t>Times New Roman</w:t>
      </w:r>
    </w:p>
    <w:p w:rsidR="00D55EC4" w:rsidRPr="00773E8E" w:rsidRDefault="00D55EC4" w:rsidP="00D55EC4">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Усл. п.</w:t>
      </w:r>
      <w:r w:rsidRPr="0076150B">
        <w:rPr>
          <w:rFonts w:ascii="Times New Roman" w:hAnsi="Times New Roman"/>
          <w:sz w:val="24"/>
        </w:rPr>
        <w:t>л</w:t>
      </w:r>
      <w:r w:rsidRPr="00E82604">
        <w:rPr>
          <w:rFonts w:ascii="Times New Roman" w:hAnsi="Times New Roman"/>
          <w:sz w:val="24"/>
        </w:rPr>
        <w:t>. 1,</w:t>
      </w:r>
      <w:r w:rsidR="009C7532">
        <w:rPr>
          <w:rFonts w:ascii="Times New Roman" w:hAnsi="Times New Roman"/>
          <w:sz w:val="24"/>
        </w:rPr>
        <w:t>6</w:t>
      </w:r>
      <w:r w:rsidRPr="00E82604">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F56304">
        <w:rPr>
          <w:rFonts w:ascii="Times New Roman" w:hAnsi="Times New Roman"/>
          <w:color w:val="000000"/>
          <w:sz w:val="24"/>
        </w:rPr>
        <w:t>22</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rsidR="00D55EC4" w:rsidRPr="00773E8E" w:rsidRDefault="00D55EC4" w:rsidP="00D55EC4">
      <w:pPr>
        <w:spacing w:after="0" w:line="360" w:lineRule="auto"/>
        <w:ind w:firstLine="454"/>
        <w:jc w:val="center"/>
        <w:rPr>
          <w:rFonts w:ascii="Times New Roman" w:eastAsia="Calibri" w:hAnsi="Times New Roman"/>
          <w:i/>
          <w:iCs/>
          <w:sz w:val="28"/>
          <w:szCs w:val="28"/>
        </w:rPr>
      </w:pPr>
    </w:p>
    <w:p w:rsidR="00D55EC4" w:rsidRPr="00B037D3" w:rsidRDefault="00D55EC4" w:rsidP="00D55EC4">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D55EC4" w:rsidRPr="00B037D3" w:rsidRDefault="00D55EC4" w:rsidP="00D55EC4">
      <w:pPr>
        <w:widowControl w:val="0"/>
        <w:autoSpaceDE w:val="0"/>
        <w:autoSpaceDN w:val="0"/>
        <w:adjustRightInd w:val="0"/>
        <w:spacing w:after="0" w:line="240" w:lineRule="auto"/>
        <w:jc w:val="center"/>
        <w:rPr>
          <w:rFonts w:ascii="Times New Roman" w:eastAsia="Calibri" w:hAnsi="Times New Roman"/>
          <w:bCs/>
          <w:sz w:val="24"/>
          <w:szCs w:val="24"/>
        </w:rPr>
      </w:pPr>
    </w:p>
    <w:p w:rsidR="00D55EC4" w:rsidRPr="00B037D3" w:rsidRDefault="00D55EC4" w:rsidP="00D55EC4">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eastAsia="Calibri" w:hAnsi="Times New Roman"/>
          <w:bCs/>
          <w:sz w:val="24"/>
          <w:szCs w:val="24"/>
        </w:rPr>
        <w:t>Т.А. Асон, 2022</w:t>
      </w:r>
    </w:p>
    <w:p w:rsidR="00D55EC4" w:rsidRPr="00B037D3" w:rsidRDefault="00D55EC4" w:rsidP="00D55EC4">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r w:rsidRPr="00B037D3">
        <w:rPr>
          <w:rFonts w:ascii="Times New Roman" w:eastAsia="Calibri" w:hAnsi="Times New Roman"/>
          <w:bCs/>
          <w:sz w:val="24"/>
          <w:szCs w:val="24"/>
        </w:rPr>
        <w:sym w:font="Symbol" w:char="00D3"/>
      </w:r>
      <w:r>
        <w:rPr>
          <w:rFonts w:ascii="Times New Roman" w:eastAsia="Calibri" w:hAnsi="Times New Roman"/>
          <w:bCs/>
          <w:sz w:val="24"/>
          <w:szCs w:val="24"/>
        </w:rPr>
        <w:t xml:space="preserve"> Финансовый университет, 2022</w:t>
      </w:r>
    </w:p>
    <w:p w:rsidR="00E64C11" w:rsidRDefault="00E64C11"/>
    <w:p w:rsidR="00581176" w:rsidRDefault="00581176" w:rsidP="00581176">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rsidR="00581176" w:rsidRDefault="00581176" w:rsidP="00581176">
      <w:pPr>
        <w:keepNext/>
        <w:keepLines/>
        <w:spacing w:after="0" w:line="240" w:lineRule="auto"/>
        <w:jc w:val="center"/>
        <w:rPr>
          <w:rFonts w:ascii="Times New Roman" w:eastAsia="Calibri" w:hAnsi="Times New Roman"/>
          <w:b/>
          <w:caps/>
          <w:sz w:val="28"/>
          <w:szCs w:val="28"/>
          <w:lang w:eastAsia="en-US"/>
        </w:rPr>
      </w:pPr>
    </w:p>
    <w:p w:rsidR="00581176" w:rsidRDefault="00581176" w:rsidP="00581176">
      <w:pPr>
        <w:keepNext/>
        <w:keepLines/>
        <w:spacing w:after="0" w:line="240" w:lineRule="auto"/>
        <w:jc w:val="center"/>
        <w:rPr>
          <w:rFonts w:ascii="Times New Roman" w:eastAsia="Calibri" w:hAnsi="Times New Roman"/>
          <w:b/>
          <w:caps/>
          <w:sz w:val="28"/>
          <w:szCs w:val="28"/>
          <w:lang w:eastAsia="en-US"/>
        </w:rPr>
      </w:pPr>
    </w:p>
    <w:p w:rsidR="00581176" w:rsidRPr="00733B2F" w:rsidRDefault="00581176" w:rsidP="00581176">
      <w:pPr>
        <w:pStyle w:val="11"/>
        <w:rPr>
          <w:rFonts w:ascii="Times New Roman" w:eastAsia="Batang" w:hAnsi="Times New Roman"/>
          <w:noProof/>
          <w:sz w:val="28"/>
          <w:szCs w:val="28"/>
          <w:lang w:eastAsia="ja-JP"/>
        </w:rPr>
      </w:pPr>
      <w:r w:rsidRPr="005368E7">
        <w:fldChar w:fldCharType="begin"/>
      </w:r>
      <w:r w:rsidRPr="005368E7">
        <w:instrText xml:space="preserve"> TOC \o "1-3" \h \z \u </w:instrText>
      </w:r>
      <w:r w:rsidRPr="005368E7">
        <w:fldChar w:fldCharType="separate"/>
      </w:r>
      <w:r w:rsidRPr="00733B2F">
        <w:rPr>
          <w:rFonts w:ascii="Times New Roman" w:hAnsi="Times New Roman"/>
          <w:noProof/>
          <w:sz w:val="28"/>
          <w:szCs w:val="28"/>
        </w:rPr>
        <w:t>1. Наименование дисциплины</w:t>
      </w:r>
      <w:r w:rsidRPr="00733B2F">
        <w:rPr>
          <w:rFonts w:ascii="Times New Roman" w:hAnsi="Times New Roman"/>
          <w:noProof/>
          <w:sz w:val="28"/>
          <w:szCs w:val="28"/>
        </w:rPr>
        <w:tab/>
      </w:r>
      <w:r>
        <w:rPr>
          <w:rFonts w:ascii="Times New Roman" w:hAnsi="Times New Roman"/>
          <w:noProof/>
          <w:sz w:val="28"/>
          <w:szCs w:val="28"/>
        </w:rPr>
        <w:t>5</w:t>
      </w:r>
    </w:p>
    <w:p w:rsidR="00581176" w:rsidRPr="00733B2F" w:rsidRDefault="00581176" w:rsidP="00581176">
      <w:pPr>
        <w:pStyle w:val="11"/>
        <w:rPr>
          <w:rFonts w:ascii="Times New Roman" w:eastAsia="Batang" w:hAnsi="Times New Roman"/>
          <w:noProof/>
          <w:sz w:val="28"/>
          <w:szCs w:val="28"/>
          <w:lang w:eastAsia="ja-JP"/>
        </w:rPr>
      </w:pPr>
      <w:r w:rsidRPr="00733B2F">
        <w:rPr>
          <w:rFonts w:ascii="Times New Roman" w:hAnsi="Times New Roman"/>
          <w:noProof/>
          <w:sz w:val="28"/>
          <w:szCs w:val="28"/>
        </w:rPr>
        <w:t xml:space="preserve">2. </w:t>
      </w:r>
      <w:r w:rsidRPr="00733B2F">
        <w:rPr>
          <w:rFonts w:ascii="Times New Roman" w:eastAsia="Calibri" w:hAnsi="Times New Roman"/>
          <w:noProof/>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733B2F">
        <w:rPr>
          <w:rFonts w:ascii="Times New Roman" w:hAnsi="Times New Roman"/>
          <w:noProof/>
          <w:sz w:val="28"/>
          <w:szCs w:val="28"/>
        </w:rPr>
        <w:tab/>
      </w:r>
      <w:r>
        <w:rPr>
          <w:rFonts w:ascii="Times New Roman" w:hAnsi="Times New Roman"/>
          <w:noProof/>
          <w:sz w:val="28"/>
          <w:szCs w:val="28"/>
        </w:rPr>
        <w:t>5</w:t>
      </w:r>
    </w:p>
    <w:p w:rsidR="00581176" w:rsidRPr="00733B2F" w:rsidRDefault="00581176" w:rsidP="00581176">
      <w:pPr>
        <w:pStyle w:val="11"/>
        <w:rPr>
          <w:rFonts w:ascii="Times New Roman" w:eastAsia="Batang" w:hAnsi="Times New Roman"/>
          <w:noProof/>
          <w:sz w:val="28"/>
          <w:szCs w:val="28"/>
          <w:lang w:eastAsia="ja-JP"/>
        </w:rPr>
      </w:pPr>
      <w:r w:rsidRPr="00733B2F">
        <w:rPr>
          <w:rFonts w:ascii="Times New Roman" w:hAnsi="Times New Roman"/>
          <w:noProof/>
          <w:sz w:val="28"/>
          <w:szCs w:val="28"/>
        </w:rPr>
        <w:t>3. Место дисциплины в структуре образовательной программы</w:t>
      </w:r>
      <w:r w:rsidRPr="00733B2F">
        <w:rPr>
          <w:rFonts w:ascii="Times New Roman" w:hAnsi="Times New Roman"/>
          <w:noProof/>
          <w:sz w:val="28"/>
          <w:szCs w:val="28"/>
        </w:rPr>
        <w:tab/>
      </w:r>
      <w:r>
        <w:rPr>
          <w:rFonts w:ascii="Times New Roman" w:hAnsi="Times New Roman"/>
          <w:noProof/>
          <w:sz w:val="28"/>
          <w:szCs w:val="28"/>
        </w:rPr>
        <w:t>6</w:t>
      </w:r>
    </w:p>
    <w:p w:rsidR="00581176" w:rsidRPr="00733B2F" w:rsidRDefault="00581176" w:rsidP="00581176">
      <w:pPr>
        <w:pStyle w:val="11"/>
        <w:rPr>
          <w:rFonts w:ascii="Times New Roman" w:eastAsia="Batang" w:hAnsi="Times New Roman"/>
          <w:noProof/>
          <w:sz w:val="28"/>
          <w:szCs w:val="28"/>
          <w:lang w:eastAsia="ja-JP"/>
        </w:rPr>
      </w:pPr>
      <w:r w:rsidRPr="00733B2F">
        <w:rPr>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733B2F">
        <w:rPr>
          <w:rFonts w:ascii="Times New Roman" w:hAnsi="Times New Roman"/>
          <w:noProof/>
          <w:sz w:val="28"/>
          <w:szCs w:val="28"/>
        </w:rPr>
        <w:tab/>
      </w:r>
      <w:r>
        <w:rPr>
          <w:rFonts w:ascii="Times New Roman" w:hAnsi="Times New Roman"/>
          <w:noProof/>
          <w:sz w:val="28"/>
          <w:szCs w:val="28"/>
        </w:rPr>
        <w:t xml:space="preserve"> 7</w:t>
      </w:r>
    </w:p>
    <w:p w:rsidR="00581176" w:rsidRPr="00733B2F" w:rsidRDefault="00581176" w:rsidP="00581176">
      <w:pPr>
        <w:pStyle w:val="11"/>
        <w:rPr>
          <w:rFonts w:ascii="Times New Roman" w:eastAsia="Batang" w:hAnsi="Times New Roman"/>
          <w:noProof/>
          <w:sz w:val="28"/>
          <w:szCs w:val="28"/>
          <w:lang w:eastAsia="ja-JP"/>
        </w:rPr>
      </w:pPr>
      <w:r w:rsidRPr="00733B2F">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733B2F">
        <w:rPr>
          <w:rFonts w:ascii="Times New Roman" w:hAnsi="Times New Roman"/>
          <w:noProof/>
          <w:sz w:val="28"/>
          <w:szCs w:val="28"/>
        </w:rPr>
        <w:tab/>
      </w:r>
      <w:r>
        <w:rPr>
          <w:rFonts w:ascii="Times New Roman" w:hAnsi="Times New Roman"/>
          <w:noProof/>
          <w:sz w:val="28"/>
          <w:szCs w:val="28"/>
        </w:rPr>
        <w:t>7</w:t>
      </w:r>
    </w:p>
    <w:p w:rsidR="00581176" w:rsidRPr="00733B2F" w:rsidRDefault="00581176" w:rsidP="00581176">
      <w:pPr>
        <w:pStyle w:val="11"/>
        <w:rPr>
          <w:rFonts w:ascii="Times New Roman" w:eastAsia="Batang" w:hAnsi="Times New Roman"/>
          <w:noProof/>
          <w:sz w:val="28"/>
          <w:szCs w:val="28"/>
          <w:lang w:eastAsia="ja-JP"/>
        </w:rPr>
      </w:pPr>
      <w:r w:rsidRPr="00733B2F">
        <w:rPr>
          <w:rFonts w:ascii="Times New Roman" w:hAnsi="Times New Roman"/>
          <w:noProof/>
          <w:sz w:val="28"/>
          <w:szCs w:val="28"/>
        </w:rPr>
        <w:t>5.1. Содержание дисциплины</w:t>
      </w:r>
      <w:r w:rsidRPr="00733B2F">
        <w:rPr>
          <w:rFonts w:ascii="Times New Roman" w:hAnsi="Times New Roman"/>
          <w:noProof/>
          <w:sz w:val="28"/>
          <w:szCs w:val="28"/>
        </w:rPr>
        <w:tab/>
      </w:r>
      <w:r>
        <w:rPr>
          <w:rFonts w:ascii="Times New Roman" w:hAnsi="Times New Roman"/>
          <w:noProof/>
          <w:sz w:val="28"/>
          <w:szCs w:val="28"/>
        </w:rPr>
        <w:t>7</w:t>
      </w:r>
    </w:p>
    <w:p w:rsidR="00581176" w:rsidRPr="00733B2F" w:rsidRDefault="00581176" w:rsidP="00581176">
      <w:pPr>
        <w:pStyle w:val="11"/>
        <w:rPr>
          <w:rFonts w:ascii="Times New Roman" w:eastAsia="Batang" w:hAnsi="Times New Roman"/>
          <w:noProof/>
          <w:sz w:val="28"/>
          <w:szCs w:val="28"/>
          <w:lang w:eastAsia="ja-JP"/>
        </w:rPr>
      </w:pPr>
      <w:r w:rsidRPr="00733B2F">
        <w:rPr>
          <w:rFonts w:ascii="Times New Roman" w:eastAsia="Calibri" w:hAnsi="Times New Roman"/>
          <w:noProof/>
          <w:sz w:val="28"/>
          <w:szCs w:val="28"/>
        </w:rPr>
        <w:t>5.2 Учебно-тематический план</w:t>
      </w:r>
      <w:r w:rsidRPr="00733B2F">
        <w:rPr>
          <w:rFonts w:ascii="Times New Roman" w:hAnsi="Times New Roman"/>
          <w:noProof/>
          <w:sz w:val="28"/>
          <w:szCs w:val="28"/>
        </w:rPr>
        <w:tab/>
      </w:r>
      <w:r>
        <w:rPr>
          <w:rFonts w:ascii="Times New Roman" w:hAnsi="Times New Roman"/>
          <w:noProof/>
          <w:sz w:val="28"/>
          <w:szCs w:val="28"/>
        </w:rPr>
        <w:t>9</w:t>
      </w:r>
    </w:p>
    <w:p w:rsidR="00581176" w:rsidRPr="00733B2F" w:rsidRDefault="00581176" w:rsidP="00581176">
      <w:pPr>
        <w:pStyle w:val="11"/>
        <w:rPr>
          <w:rFonts w:ascii="Times New Roman" w:eastAsia="Batang" w:hAnsi="Times New Roman"/>
          <w:noProof/>
          <w:sz w:val="28"/>
          <w:szCs w:val="28"/>
          <w:lang w:eastAsia="ja-JP"/>
        </w:rPr>
      </w:pPr>
      <w:r w:rsidRPr="00733B2F">
        <w:rPr>
          <w:rFonts w:ascii="Times New Roman" w:eastAsia="Calibri" w:hAnsi="Times New Roman"/>
          <w:noProof/>
          <w:sz w:val="28"/>
          <w:szCs w:val="28"/>
        </w:rPr>
        <w:t>5.3. Содержание семинаров, практических занятий</w:t>
      </w:r>
      <w:r w:rsidRPr="00733B2F">
        <w:rPr>
          <w:rFonts w:ascii="Times New Roman" w:hAnsi="Times New Roman"/>
          <w:noProof/>
          <w:sz w:val="28"/>
          <w:szCs w:val="28"/>
        </w:rPr>
        <w:tab/>
      </w:r>
      <w:r>
        <w:rPr>
          <w:rFonts w:ascii="Times New Roman" w:hAnsi="Times New Roman"/>
          <w:noProof/>
          <w:sz w:val="28"/>
          <w:szCs w:val="28"/>
        </w:rPr>
        <w:t>10</w:t>
      </w:r>
    </w:p>
    <w:p w:rsidR="00581176" w:rsidRPr="00733B2F" w:rsidRDefault="00581176" w:rsidP="00581176">
      <w:pPr>
        <w:pStyle w:val="11"/>
        <w:rPr>
          <w:rFonts w:ascii="Times New Roman" w:eastAsia="Batang" w:hAnsi="Times New Roman"/>
          <w:noProof/>
          <w:sz w:val="28"/>
          <w:szCs w:val="28"/>
          <w:lang w:eastAsia="ja-JP"/>
        </w:rPr>
      </w:pPr>
      <w:r w:rsidRPr="00733B2F">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Pr="00733B2F">
        <w:rPr>
          <w:rFonts w:ascii="Times New Roman" w:hAnsi="Times New Roman"/>
          <w:noProof/>
          <w:sz w:val="28"/>
          <w:szCs w:val="28"/>
        </w:rPr>
        <w:tab/>
      </w:r>
      <w:r w:rsidR="00880020">
        <w:rPr>
          <w:rFonts w:ascii="Times New Roman" w:hAnsi="Times New Roman"/>
          <w:noProof/>
          <w:sz w:val="28"/>
          <w:szCs w:val="28"/>
        </w:rPr>
        <w:t>12</w:t>
      </w:r>
    </w:p>
    <w:p w:rsidR="00581176" w:rsidRPr="00733B2F" w:rsidRDefault="00581176" w:rsidP="00581176">
      <w:pPr>
        <w:pStyle w:val="11"/>
        <w:rPr>
          <w:rFonts w:ascii="Times New Roman" w:eastAsia="Batang" w:hAnsi="Times New Roman"/>
          <w:noProof/>
          <w:sz w:val="28"/>
          <w:szCs w:val="28"/>
          <w:lang w:eastAsia="ja-JP"/>
        </w:rPr>
      </w:pPr>
      <w:r w:rsidRPr="00733B2F">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Pr="00733B2F">
        <w:rPr>
          <w:rFonts w:ascii="Times New Roman" w:hAnsi="Times New Roman"/>
          <w:noProof/>
          <w:sz w:val="28"/>
          <w:szCs w:val="28"/>
        </w:rPr>
        <w:tab/>
      </w:r>
      <w:r w:rsidR="00880020">
        <w:rPr>
          <w:rFonts w:ascii="Times New Roman" w:hAnsi="Times New Roman"/>
          <w:noProof/>
          <w:sz w:val="28"/>
          <w:szCs w:val="28"/>
        </w:rPr>
        <w:t>12</w:t>
      </w:r>
    </w:p>
    <w:p w:rsidR="00581176" w:rsidRPr="00733B2F" w:rsidRDefault="00581176" w:rsidP="00581176">
      <w:pPr>
        <w:pStyle w:val="11"/>
        <w:rPr>
          <w:rFonts w:ascii="Times New Roman" w:eastAsia="Batang" w:hAnsi="Times New Roman"/>
          <w:noProof/>
          <w:sz w:val="28"/>
          <w:szCs w:val="28"/>
          <w:lang w:eastAsia="ja-JP"/>
        </w:rPr>
      </w:pPr>
      <w:r w:rsidRPr="00733B2F">
        <w:rPr>
          <w:rFonts w:ascii="Times New Roman" w:hAnsi="Times New Roman"/>
          <w:noProof/>
          <w:sz w:val="28"/>
          <w:szCs w:val="28"/>
        </w:rPr>
        <w:t>6.2. Перечень вопросов, заданий, тем для подготовки к текущему контролю</w:t>
      </w:r>
      <w:r w:rsidRPr="00733B2F">
        <w:rPr>
          <w:rFonts w:ascii="Times New Roman" w:hAnsi="Times New Roman"/>
          <w:noProof/>
          <w:sz w:val="28"/>
          <w:szCs w:val="28"/>
        </w:rPr>
        <w:tab/>
      </w:r>
      <w:r w:rsidR="00880020">
        <w:rPr>
          <w:rFonts w:ascii="Times New Roman" w:hAnsi="Times New Roman"/>
          <w:noProof/>
          <w:sz w:val="28"/>
          <w:szCs w:val="28"/>
        </w:rPr>
        <w:t>13</w:t>
      </w:r>
    </w:p>
    <w:p w:rsidR="00581176" w:rsidRPr="00733B2F" w:rsidRDefault="00581176" w:rsidP="00581176">
      <w:pPr>
        <w:pStyle w:val="11"/>
        <w:rPr>
          <w:rFonts w:ascii="Times New Roman" w:eastAsia="Batang" w:hAnsi="Times New Roman"/>
          <w:noProof/>
          <w:sz w:val="28"/>
          <w:szCs w:val="28"/>
          <w:lang w:eastAsia="ja-JP"/>
        </w:rPr>
      </w:pPr>
      <w:r w:rsidRPr="00733B2F">
        <w:rPr>
          <w:rFonts w:ascii="Times New Roman" w:hAnsi="Times New Roman"/>
          <w:noProof/>
          <w:sz w:val="28"/>
          <w:szCs w:val="28"/>
        </w:rPr>
        <w:t>7. Фонд оценочных средств для проведения промежуточной аттестации обучающихся по дисциплине</w:t>
      </w:r>
      <w:r w:rsidRPr="00733B2F">
        <w:rPr>
          <w:rFonts w:ascii="Times New Roman" w:hAnsi="Times New Roman"/>
          <w:noProof/>
          <w:sz w:val="28"/>
          <w:szCs w:val="28"/>
        </w:rPr>
        <w:tab/>
      </w:r>
      <w:r w:rsidR="00880020">
        <w:rPr>
          <w:rFonts w:ascii="Times New Roman" w:hAnsi="Times New Roman"/>
          <w:noProof/>
          <w:sz w:val="28"/>
          <w:szCs w:val="28"/>
        </w:rPr>
        <w:t>14</w:t>
      </w:r>
    </w:p>
    <w:p w:rsidR="00581176" w:rsidRPr="00733B2F" w:rsidRDefault="00581176" w:rsidP="00581176">
      <w:pPr>
        <w:pStyle w:val="11"/>
        <w:rPr>
          <w:rFonts w:ascii="Times New Roman" w:eastAsia="Batang" w:hAnsi="Times New Roman"/>
          <w:noProof/>
          <w:sz w:val="28"/>
          <w:szCs w:val="28"/>
          <w:lang w:eastAsia="ja-JP"/>
        </w:rPr>
      </w:pPr>
      <w:r w:rsidRPr="00733B2F">
        <w:rPr>
          <w:rFonts w:ascii="Times New Roman" w:hAnsi="Times New Roman"/>
          <w:noProof/>
          <w:sz w:val="28"/>
          <w:szCs w:val="28"/>
        </w:rPr>
        <w:t>8. Перечень основной и дополнительной учебной литературы,</w:t>
      </w:r>
      <w:r w:rsidRPr="00733B2F">
        <w:rPr>
          <w:rFonts w:ascii="Times New Roman" w:hAnsi="Times New Roman"/>
          <w:noProof/>
          <w:sz w:val="28"/>
          <w:szCs w:val="28"/>
        </w:rPr>
        <w:tab/>
      </w:r>
      <w:r w:rsidR="00880020">
        <w:rPr>
          <w:rFonts w:ascii="Times New Roman" w:hAnsi="Times New Roman"/>
          <w:noProof/>
          <w:sz w:val="28"/>
          <w:szCs w:val="28"/>
        </w:rPr>
        <w:t>19</w:t>
      </w:r>
    </w:p>
    <w:p w:rsidR="00581176" w:rsidRPr="00733B2F" w:rsidRDefault="00581176" w:rsidP="00581176">
      <w:pPr>
        <w:pStyle w:val="11"/>
        <w:rPr>
          <w:rFonts w:ascii="Times New Roman" w:eastAsia="Batang" w:hAnsi="Times New Roman"/>
          <w:noProof/>
          <w:sz w:val="28"/>
          <w:szCs w:val="28"/>
          <w:lang w:eastAsia="ja-JP"/>
        </w:rPr>
      </w:pPr>
      <w:r w:rsidRPr="00733B2F">
        <w:rPr>
          <w:rFonts w:ascii="Times New Roman" w:eastAsia="Calibri" w:hAnsi="Times New Roman"/>
          <w:noProof/>
          <w:sz w:val="28"/>
          <w:szCs w:val="28"/>
        </w:rPr>
        <w:t>9. Перечень ресурсов информационно-телекоммуникационной сети «Интернет», необходимых для освоения дисциплины</w:t>
      </w:r>
      <w:r w:rsidRPr="00733B2F">
        <w:rPr>
          <w:rFonts w:ascii="Times New Roman" w:hAnsi="Times New Roman"/>
          <w:noProof/>
          <w:sz w:val="28"/>
          <w:szCs w:val="28"/>
        </w:rPr>
        <w:tab/>
      </w:r>
      <w:r w:rsidR="00880020">
        <w:rPr>
          <w:rFonts w:ascii="Times New Roman" w:hAnsi="Times New Roman"/>
          <w:noProof/>
          <w:sz w:val="28"/>
          <w:szCs w:val="28"/>
        </w:rPr>
        <w:t>20</w:t>
      </w:r>
    </w:p>
    <w:p w:rsidR="00581176" w:rsidRPr="00733B2F" w:rsidRDefault="00581176" w:rsidP="00581176">
      <w:pPr>
        <w:pStyle w:val="11"/>
        <w:rPr>
          <w:rFonts w:ascii="Times New Roman" w:eastAsia="Batang" w:hAnsi="Times New Roman"/>
          <w:noProof/>
          <w:sz w:val="28"/>
          <w:szCs w:val="28"/>
          <w:lang w:eastAsia="ja-JP"/>
        </w:rPr>
      </w:pPr>
      <w:r w:rsidRPr="00733B2F">
        <w:rPr>
          <w:rFonts w:ascii="Times New Roman" w:hAnsi="Times New Roman"/>
          <w:noProof/>
          <w:sz w:val="28"/>
          <w:szCs w:val="28"/>
        </w:rPr>
        <w:t>10. Методические указания для обучающихся по освоению дисциплины</w:t>
      </w:r>
      <w:r w:rsidRPr="00733B2F">
        <w:rPr>
          <w:rFonts w:ascii="Times New Roman" w:hAnsi="Times New Roman"/>
          <w:noProof/>
          <w:sz w:val="28"/>
          <w:szCs w:val="28"/>
        </w:rPr>
        <w:tab/>
      </w:r>
      <w:r w:rsidR="00DD5645">
        <w:rPr>
          <w:rFonts w:ascii="Times New Roman" w:hAnsi="Times New Roman"/>
          <w:noProof/>
          <w:sz w:val="28"/>
          <w:szCs w:val="28"/>
        </w:rPr>
        <w:t>22</w:t>
      </w:r>
    </w:p>
    <w:p w:rsidR="00581176" w:rsidRPr="00733B2F" w:rsidRDefault="00581176" w:rsidP="00581176">
      <w:pPr>
        <w:pStyle w:val="11"/>
        <w:rPr>
          <w:rFonts w:ascii="Times New Roman" w:eastAsia="Batang" w:hAnsi="Times New Roman"/>
          <w:noProof/>
          <w:sz w:val="28"/>
          <w:szCs w:val="28"/>
          <w:lang w:eastAsia="ja-JP"/>
        </w:rPr>
      </w:pPr>
      <w:r w:rsidRPr="00733B2F">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Pr="00733B2F">
        <w:rPr>
          <w:rFonts w:ascii="Times New Roman" w:hAnsi="Times New Roman"/>
          <w:noProof/>
          <w:sz w:val="28"/>
          <w:szCs w:val="28"/>
        </w:rPr>
        <w:tab/>
      </w:r>
      <w:r w:rsidR="00DD5645">
        <w:rPr>
          <w:rFonts w:ascii="Times New Roman" w:hAnsi="Times New Roman"/>
          <w:noProof/>
          <w:sz w:val="28"/>
          <w:szCs w:val="28"/>
        </w:rPr>
        <w:t>25</w:t>
      </w:r>
    </w:p>
    <w:p w:rsidR="00581176" w:rsidRPr="00733B2F" w:rsidRDefault="00581176" w:rsidP="00581176">
      <w:pPr>
        <w:pStyle w:val="11"/>
        <w:rPr>
          <w:rFonts w:ascii="Times New Roman" w:eastAsia="Batang" w:hAnsi="Times New Roman"/>
          <w:noProof/>
          <w:sz w:val="28"/>
          <w:szCs w:val="28"/>
          <w:lang w:eastAsia="ja-JP"/>
        </w:rPr>
      </w:pPr>
      <w:r w:rsidRPr="00733B2F">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Pr="00733B2F">
        <w:rPr>
          <w:rFonts w:ascii="Times New Roman" w:hAnsi="Times New Roman"/>
          <w:noProof/>
          <w:sz w:val="28"/>
          <w:szCs w:val="28"/>
        </w:rPr>
        <w:tab/>
      </w:r>
      <w:r w:rsidR="00DD5645">
        <w:rPr>
          <w:rFonts w:ascii="Times New Roman" w:hAnsi="Times New Roman"/>
          <w:noProof/>
          <w:sz w:val="28"/>
          <w:szCs w:val="28"/>
        </w:rPr>
        <w:t>25</w:t>
      </w:r>
    </w:p>
    <w:p w:rsidR="00581176" w:rsidRPr="006257AE" w:rsidRDefault="00581176" w:rsidP="00581176">
      <w:pPr>
        <w:spacing w:after="0" w:line="240" w:lineRule="auto"/>
        <w:rPr>
          <w:rFonts w:ascii="Times New Roman" w:eastAsia="Calibri" w:hAnsi="Times New Roman"/>
          <w:b/>
          <w:caps/>
          <w:sz w:val="28"/>
          <w:szCs w:val="28"/>
          <w:lang w:eastAsia="en-US"/>
        </w:rPr>
      </w:pPr>
      <w:r w:rsidRPr="005368E7">
        <w:rPr>
          <w:rFonts w:ascii="Times New Roman" w:hAnsi="Times New Roman"/>
          <w:bCs/>
          <w:sz w:val="28"/>
          <w:szCs w:val="28"/>
        </w:rPr>
        <w:lastRenderedPageBreak/>
        <w:fldChar w:fldCharType="end"/>
      </w:r>
      <w:r>
        <w:rPr>
          <w:rFonts w:ascii="Times New Roman" w:hAnsi="Times New Roman"/>
          <w:b/>
          <w:sz w:val="28"/>
        </w:rPr>
        <w:t>1</w:t>
      </w:r>
      <w:r w:rsidRPr="006257AE">
        <w:rPr>
          <w:rFonts w:ascii="Times New Roman" w:hAnsi="Times New Roman"/>
          <w:b/>
          <w:sz w:val="28"/>
        </w:rPr>
        <w:t xml:space="preserve">. Наименование дисциплины </w:t>
      </w:r>
    </w:p>
    <w:p w:rsidR="00581176" w:rsidRPr="0015449F" w:rsidRDefault="00581176" w:rsidP="00581176">
      <w:pPr>
        <w:pStyle w:val="1"/>
        <w:rPr>
          <w:rFonts w:ascii="Times New Roman" w:hAnsi="Times New Roman"/>
          <w:b w:val="0"/>
          <w:color w:val="000000"/>
          <w:sz w:val="28"/>
          <w:szCs w:val="28"/>
        </w:rPr>
      </w:pPr>
      <w:bookmarkStart w:id="3" w:name="_Toc404256063"/>
      <w:r w:rsidRPr="0015449F">
        <w:rPr>
          <w:rFonts w:ascii="Times New Roman" w:hAnsi="Times New Roman"/>
          <w:b w:val="0"/>
          <w:color w:val="000000"/>
          <w:sz w:val="28"/>
          <w:szCs w:val="28"/>
        </w:rPr>
        <w:t>Между</w:t>
      </w:r>
      <w:r w:rsidR="00904454">
        <w:rPr>
          <w:rFonts w:ascii="Times New Roman" w:hAnsi="Times New Roman"/>
          <w:b w:val="0"/>
          <w:color w:val="000000"/>
          <w:sz w:val="28"/>
          <w:szCs w:val="28"/>
        </w:rPr>
        <w:t>народная экономическая интеграция</w:t>
      </w:r>
    </w:p>
    <w:p w:rsidR="00581176" w:rsidRPr="00355B76" w:rsidRDefault="00581176" w:rsidP="00581176">
      <w:pPr>
        <w:pStyle w:val="1"/>
        <w:rPr>
          <w:rFonts w:ascii="Times New Roman" w:eastAsia="Calibri" w:hAnsi="Times New Roman"/>
          <w:sz w:val="28"/>
          <w:lang w:eastAsia="en-US"/>
        </w:rPr>
      </w:pPr>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p>
    <w:p w:rsidR="00581176" w:rsidRPr="00485C2F" w:rsidRDefault="00581176" w:rsidP="00485C2F">
      <w:pPr>
        <w:jc w:val="both"/>
        <w:rPr>
          <w:rFonts w:ascii="Times New Roman" w:eastAsia="Calibri" w:hAnsi="Times New Roman"/>
          <w:b/>
          <w:sz w:val="28"/>
          <w:szCs w:val="28"/>
        </w:rPr>
      </w:pPr>
      <w:r>
        <w:rPr>
          <w:rFonts w:ascii="Times New Roman" w:eastAsia="Calibri" w:hAnsi="Times New Roman"/>
          <w:b/>
          <w:sz w:val="28"/>
          <w:szCs w:val="28"/>
        </w:rPr>
        <w:t xml:space="preserve">Профиль </w:t>
      </w:r>
      <w:r w:rsidRPr="00485C2F">
        <w:rPr>
          <w:rFonts w:ascii="Times New Roman" w:eastAsia="Calibri" w:hAnsi="Times New Roman"/>
          <w:b/>
          <w:sz w:val="28"/>
          <w:szCs w:val="28"/>
        </w:rPr>
        <w:t>«</w:t>
      </w:r>
      <w:r w:rsidRPr="00485C2F">
        <w:rPr>
          <w:rFonts w:ascii="Times New Roman" w:hAnsi="Times New Roman"/>
          <w:b/>
          <w:color w:val="000000"/>
          <w:sz w:val="28"/>
          <w:szCs w:val="28"/>
        </w:rPr>
        <w:t>Международное экономическое право (с частичной реализацией на английском языке)</w:t>
      </w:r>
      <w:r w:rsidRPr="00485C2F">
        <w:rPr>
          <w:rFonts w:ascii="Times New Roman" w:eastAsia="Calibri" w:hAnsi="Times New Roman"/>
          <w:b/>
          <w:sz w:val="28"/>
          <w:szCs w:val="28"/>
        </w:rPr>
        <w:t>»</w:t>
      </w:r>
    </w:p>
    <w:p w:rsidR="00581176" w:rsidRPr="00DB2460" w:rsidRDefault="00581176" w:rsidP="00581176">
      <w:pPr>
        <w:pStyle w:val="Default"/>
        <w:ind w:firstLine="708"/>
        <w:jc w:val="both"/>
        <w:rPr>
          <w:sz w:val="28"/>
          <w:szCs w:val="28"/>
        </w:rPr>
      </w:pP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410"/>
        <w:gridCol w:w="2409"/>
        <w:gridCol w:w="3402"/>
      </w:tblGrid>
      <w:tr w:rsidR="00581176" w:rsidRPr="00B037D3" w:rsidTr="00F56304">
        <w:tc>
          <w:tcPr>
            <w:tcW w:w="1277" w:type="dxa"/>
          </w:tcPr>
          <w:p w:rsidR="00581176" w:rsidRPr="00B037D3" w:rsidRDefault="00581176" w:rsidP="001C4D51">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410" w:type="dxa"/>
          </w:tcPr>
          <w:p w:rsidR="00581176" w:rsidRPr="00B037D3" w:rsidRDefault="00581176" w:rsidP="001C4D51">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409" w:type="dxa"/>
          </w:tcPr>
          <w:p w:rsidR="00581176" w:rsidRPr="00B037D3" w:rsidRDefault="00581176" w:rsidP="001C4D51">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r w:rsidRPr="00B037D3">
              <w:rPr>
                <w:rStyle w:val="a9"/>
                <w:b/>
                <w:sz w:val="24"/>
                <w:szCs w:val="24"/>
              </w:rPr>
              <w:footnoteReference w:id="1"/>
            </w:r>
          </w:p>
        </w:tc>
        <w:tc>
          <w:tcPr>
            <w:tcW w:w="3402" w:type="dxa"/>
          </w:tcPr>
          <w:p w:rsidR="00581176" w:rsidRPr="00B037D3" w:rsidRDefault="00581176" w:rsidP="00B43598">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Результаты обучения (умения и знания), соотнесенные с компетенциями/индикаторами достижения компетенции</w:t>
            </w:r>
          </w:p>
        </w:tc>
      </w:tr>
      <w:tr w:rsidR="00581176" w:rsidRPr="00FD5A9F" w:rsidTr="00F56304">
        <w:tc>
          <w:tcPr>
            <w:tcW w:w="1277" w:type="dxa"/>
          </w:tcPr>
          <w:p w:rsidR="00581176" w:rsidRDefault="004A0FF1" w:rsidP="001C4D51">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ПКП-3</w:t>
            </w: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581176" w:rsidRDefault="00581176" w:rsidP="001C4D51">
            <w:pPr>
              <w:tabs>
                <w:tab w:val="left" w:pos="540"/>
              </w:tabs>
              <w:spacing w:after="0" w:line="240" w:lineRule="auto"/>
              <w:contextualSpacing/>
              <w:jc w:val="both"/>
              <w:rPr>
                <w:rFonts w:ascii="Times New Roman" w:hAnsi="Times New Roman"/>
                <w:sz w:val="24"/>
                <w:szCs w:val="24"/>
              </w:rPr>
            </w:pPr>
          </w:p>
          <w:p w:rsidR="004A0FF1" w:rsidRDefault="004A0FF1" w:rsidP="001C4D51">
            <w:pPr>
              <w:tabs>
                <w:tab w:val="left" w:pos="540"/>
              </w:tabs>
              <w:spacing w:after="0" w:line="240" w:lineRule="auto"/>
              <w:contextualSpacing/>
              <w:jc w:val="both"/>
              <w:rPr>
                <w:rFonts w:ascii="Times New Roman" w:hAnsi="Times New Roman"/>
                <w:sz w:val="24"/>
                <w:szCs w:val="24"/>
              </w:rPr>
            </w:pPr>
          </w:p>
          <w:p w:rsidR="004A0FF1" w:rsidRDefault="004A0FF1" w:rsidP="001C4D51">
            <w:pPr>
              <w:tabs>
                <w:tab w:val="left" w:pos="540"/>
              </w:tabs>
              <w:spacing w:after="0" w:line="240" w:lineRule="auto"/>
              <w:contextualSpacing/>
              <w:jc w:val="both"/>
              <w:rPr>
                <w:rFonts w:ascii="Times New Roman" w:hAnsi="Times New Roman"/>
                <w:sz w:val="24"/>
                <w:szCs w:val="24"/>
              </w:rPr>
            </w:pPr>
          </w:p>
          <w:p w:rsidR="004A0FF1" w:rsidRDefault="004A0FF1" w:rsidP="001C4D51">
            <w:pPr>
              <w:tabs>
                <w:tab w:val="left" w:pos="540"/>
              </w:tabs>
              <w:spacing w:after="0" w:line="240" w:lineRule="auto"/>
              <w:contextualSpacing/>
              <w:jc w:val="both"/>
              <w:rPr>
                <w:rFonts w:ascii="Times New Roman" w:hAnsi="Times New Roman"/>
                <w:sz w:val="24"/>
                <w:szCs w:val="24"/>
              </w:rPr>
            </w:pPr>
          </w:p>
          <w:p w:rsidR="004A0FF1" w:rsidRDefault="004A0FF1" w:rsidP="001C4D51">
            <w:pPr>
              <w:tabs>
                <w:tab w:val="left" w:pos="540"/>
              </w:tabs>
              <w:spacing w:after="0" w:line="240" w:lineRule="auto"/>
              <w:contextualSpacing/>
              <w:jc w:val="both"/>
              <w:rPr>
                <w:rFonts w:ascii="Times New Roman" w:hAnsi="Times New Roman"/>
                <w:sz w:val="24"/>
                <w:szCs w:val="24"/>
              </w:rPr>
            </w:pPr>
          </w:p>
          <w:p w:rsidR="004A0FF1" w:rsidRDefault="004A0FF1" w:rsidP="001C4D51">
            <w:pPr>
              <w:tabs>
                <w:tab w:val="left" w:pos="540"/>
              </w:tabs>
              <w:spacing w:after="0" w:line="240" w:lineRule="auto"/>
              <w:contextualSpacing/>
              <w:jc w:val="both"/>
              <w:rPr>
                <w:rFonts w:ascii="Times New Roman" w:hAnsi="Times New Roman"/>
                <w:sz w:val="24"/>
                <w:szCs w:val="24"/>
              </w:rPr>
            </w:pPr>
          </w:p>
          <w:p w:rsidR="00581176" w:rsidRPr="00A91087" w:rsidRDefault="004A0FF1" w:rsidP="001C4D51">
            <w:pPr>
              <w:tabs>
                <w:tab w:val="left" w:pos="540"/>
              </w:tabs>
              <w:spacing w:after="0" w:line="240" w:lineRule="auto"/>
              <w:contextualSpacing/>
              <w:jc w:val="both"/>
              <w:rPr>
                <w:rFonts w:ascii="Times New Roman" w:hAnsi="Times New Roman"/>
                <w:sz w:val="24"/>
                <w:szCs w:val="24"/>
                <w:lang w:val="en-US"/>
              </w:rPr>
            </w:pPr>
            <w:r>
              <w:rPr>
                <w:rFonts w:ascii="Times New Roman" w:hAnsi="Times New Roman"/>
                <w:sz w:val="24"/>
                <w:szCs w:val="24"/>
              </w:rPr>
              <w:t>ПКП-4</w:t>
            </w:r>
          </w:p>
        </w:tc>
        <w:tc>
          <w:tcPr>
            <w:tcW w:w="2410" w:type="dxa"/>
          </w:tcPr>
          <w:p w:rsidR="004A0FF1" w:rsidRPr="00D4582B" w:rsidRDefault="004A0FF1" w:rsidP="004A0FF1">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lastRenderedPageBreak/>
              <w:t>Способность участвовать в</w:t>
            </w:r>
          </w:p>
          <w:p w:rsidR="004A0FF1" w:rsidRPr="00D4582B" w:rsidRDefault="004A0FF1" w:rsidP="004A0FF1">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t>проведении юридической</w:t>
            </w:r>
          </w:p>
          <w:p w:rsidR="004A0FF1" w:rsidRPr="00D4582B" w:rsidRDefault="004A0FF1" w:rsidP="004A0FF1">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t>экспертизы проектов</w:t>
            </w:r>
          </w:p>
          <w:p w:rsidR="004A0FF1" w:rsidRPr="00D4582B" w:rsidRDefault="004A0FF1" w:rsidP="004A0FF1">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t>национальных нормативных</w:t>
            </w:r>
          </w:p>
          <w:p w:rsidR="004A0FF1" w:rsidRPr="00D4582B" w:rsidRDefault="004A0FF1" w:rsidP="004A0FF1">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t>правовых актов на предмет их</w:t>
            </w:r>
          </w:p>
          <w:p w:rsidR="004A0FF1" w:rsidRPr="00D4582B" w:rsidRDefault="004A0FF1" w:rsidP="004A0FF1">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t>соответствия нормам и</w:t>
            </w:r>
          </w:p>
          <w:p w:rsidR="004A0FF1" w:rsidRPr="00D4582B" w:rsidRDefault="004A0FF1" w:rsidP="004A0FF1">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t>принципам международного</w:t>
            </w:r>
          </w:p>
          <w:p w:rsidR="004A0FF1" w:rsidRPr="00D4582B" w:rsidRDefault="004A0FF1" w:rsidP="004A0FF1">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t>права, а также</w:t>
            </w:r>
          </w:p>
          <w:p w:rsidR="004A0FF1" w:rsidRPr="00D4582B" w:rsidRDefault="004A0FF1" w:rsidP="004A0FF1">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t>антикоррупционным</w:t>
            </w:r>
          </w:p>
          <w:p w:rsidR="004A0FF1" w:rsidRPr="00D4582B" w:rsidRDefault="004A0FF1" w:rsidP="004A0FF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стандартам </w:t>
            </w:r>
          </w:p>
          <w:p w:rsidR="00581176" w:rsidRDefault="00581176" w:rsidP="001C4D51">
            <w:pPr>
              <w:spacing w:after="0"/>
              <w:jc w:val="both"/>
              <w:rPr>
                <w:rFonts w:ascii="Times New Roman" w:hAnsi="Times New Roman"/>
                <w:sz w:val="24"/>
                <w:szCs w:val="24"/>
              </w:rPr>
            </w:pPr>
          </w:p>
          <w:p w:rsidR="00581176" w:rsidRDefault="00581176" w:rsidP="001C4D51">
            <w:pPr>
              <w:spacing w:after="0"/>
              <w:jc w:val="both"/>
              <w:rPr>
                <w:rFonts w:ascii="Times New Roman" w:hAnsi="Times New Roman"/>
                <w:sz w:val="24"/>
                <w:szCs w:val="24"/>
              </w:rPr>
            </w:pPr>
          </w:p>
          <w:p w:rsidR="00581176" w:rsidRDefault="00581176" w:rsidP="001C4D51">
            <w:pPr>
              <w:spacing w:after="0"/>
              <w:jc w:val="both"/>
              <w:rPr>
                <w:rFonts w:ascii="Times New Roman" w:hAnsi="Times New Roman"/>
                <w:sz w:val="24"/>
                <w:szCs w:val="24"/>
              </w:rPr>
            </w:pPr>
          </w:p>
          <w:p w:rsidR="00581176" w:rsidRDefault="00581176" w:rsidP="001C4D51">
            <w:pPr>
              <w:spacing w:after="0"/>
              <w:jc w:val="both"/>
              <w:rPr>
                <w:rFonts w:ascii="Times New Roman" w:hAnsi="Times New Roman"/>
                <w:sz w:val="24"/>
                <w:szCs w:val="24"/>
              </w:rPr>
            </w:pPr>
          </w:p>
          <w:p w:rsidR="00581176" w:rsidRDefault="00581176" w:rsidP="001C4D51">
            <w:pPr>
              <w:spacing w:after="0"/>
              <w:jc w:val="both"/>
              <w:rPr>
                <w:rFonts w:ascii="Times New Roman" w:hAnsi="Times New Roman"/>
                <w:sz w:val="24"/>
                <w:szCs w:val="24"/>
              </w:rPr>
            </w:pPr>
          </w:p>
          <w:p w:rsidR="00581176" w:rsidRDefault="00581176" w:rsidP="001C4D51">
            <w:pPr>
              <w:spacing w:after="0"/>
              <w:jc w:val="both"/>
              <w:rPr>
                <w:rFonts w:ascii="Times New Roman" w:hAnsi="Times New Roman"/>
                <w:sz w:val="24"/>
                <w:szCs w:val="24"/>
              </w:rPr>
            </w:pPr>
          </w:p>
          <w:p w:rsidR="00581176" w:rsidRDefault="00581176" w:rsidP="001C4D51">
            <w:pPr>
              <w:spacing w:after="0"/>
              <w:jc w:val="both"/>
              <w:rPr>
                <w:rFonts w:ascii="Times New Roman" w:hAnsi="Times New Roman"/>
                <w:sz w:val="24"/>
                <w:szCs w:val="24"/>
              </w:rPr>
            </w:pPr>
          </w:p>
          <w:p w:rsidR="00581176" w:rsidRDefault="00581176" w:rsidP="001C4D51">
            <w:pPr>
              <w:spacing w:after="0"/>
              <w:jc w:val="both"/>
              <w:rPr>
                <w:rFonts w:ascii="Times New Roman" w:hAnsi="Times New Roman"/>
                <w:sz w:val="24"/>
                <w:szCs w:val="24"/>
              </w:rPr>
            </w:pPr>
          </w:p>
          <w:p w:rsidR="00581176" w:rsidRDefault="00581176" w:rsidP="001C4D51">
            <w:pPr>
              <w:spacing w:after="0"/>
              <w:jc w:val="both"/>
              <w:rPr>
                <w:rFonts w:ascii="Times New Roman" w:hAnsi="Times New Roman"/>
                <w:sz w:val="24"/>
                <w:szCs w:val="24"/>
              </w:rPr>
            </w:pPr>
          </w:p>
          <w:p w:rsidR="00581176" w:rsidRDefault="00581176" w:rsidP="001C4D51">
            <w:pPr>
              <w:spacing w:after="0"/>
              <w:jc w:val="both"/>
              <w:rPr>
                <w:rFonts w:ascii="Times New Roman" w:hAnsi="Times New Roman"/>
                <w:sz w:val="24"/>
                <w:szCs w:val="24"/>
              </w:rPr>
            </w:pPr>
          </w:p>
          <w:p w:rsidR="00581176" w:rsidRDefault="00581176" w:rsidP="001C4D51">
            <w:pPr>
              <w:spacing w:after="0"/>
              <w:jc w:val="both"/>
              <w:rPr>
                <w:rFonts w:ascii="Times New Roman" w:hAnsi="Times New Roman"/>
                <w:sz w:val="24"/>
                <w:szCs w:val="24"/>
              </w:rPr>
            </w:pPr>
          </w:p>
          <w:p w:rsidR="00581176" w:rsidRDefault="00581176" w:rsidP="001C4D51">
            <w:pPr>
              <w:spacing w:after="0"/>
              <w:jc w:val="both"/>
              <w:rPr>
                <w:rFonts w:ascii="Times New Roman" w:hAnsi="Times New Roman"/>
                <w:sz w:val="24"/>
                <w:szCs w:val="24"/>
              </w:rPr>
            </w:pPr>
          </w:p>
          <w:p w:rsidR="004A0FF1" w:rsidRDefault="004A0FF1" w:rsidP="001C4D51">
            <w:pPr>
              <w:spacing w:after="0"/>
              <w:jc w:val="both"/>
              <w:rPr>
                <w:rFonts w:ascii="Times New Roman" w:hAnsi="Times New Roman"/>
                <w:sz w:val="24"/>
                <w:szCs w:val="24"/>
              </w:rPr>
            </w:pPr>
          </w:p>
          <w:p w:rsidR="004A0FF1" w:rsidRDefault="004A0FF1" w:rsidP="001C4D51">
            <w:pPr>
              <w:spacing w:after="0"/>
              <w:jc w:val="both"/>
              <w:rPr>
                <w:rFonts w:ascii="Times New Roman" w:hAnsi="Times New Roman"/>
                <w:sz w:val="24"/>
                <w:szCs w:val="24"/>
              </w:rPr>
            </w:pPr>
          </w:p>
          <w:p w:rsidR="004A0FF1" w:rsidRDefault="004A0FF1" w:rsidP="001C4D51">
            <w:pPr>
              <w:spacing w:after="0"/>
              <w:jc w:val="both"/>
              <w:rPr>
                <w:rFonts w:ascii="Times New Roman" w:hAnsi="Times New Roman"/>
                <w:sz w:val="24"/>
                <w:szCs w:val="24"/>
              </w:rPr>
            </w:pPr>
          </w:p>
          <w:p w:rsidR="004A0FF1" w:rsidRDefault="004A0FF1" w:rsidP="001C4D51">
            <w:pPr>
              <w:spacing w:after="0"/>
              <w:jc w:val="both"/>
              <w:rPr>
                <w:rFonts w:ascii="Times New Roman" w:hAnsi="Times New Roman"/>
                <w:sz w:val="24"/>
                <w:szCs w:val="24"/>
              </w:rPr>
            </w:pPr>
          </w:p>
          <w:p w:rsidR="004A0FF1" w:rsidRPr="00D4582B" w:rsidRDefault="004A0FF1" w:rsidP="004A0FF1">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t>Способность давать</w:t>
            </w:r>
          </w:p>
          <w:p w:rsidR="004A0FF1" w:rsidRPr="00D4582B" w:rsidRDefault="004A0FF1" w:rsidP="004A0FF1">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t>консультации и</w:t>
            </w:r>
          </w:p>
          <w:p w:rsidR="004A0FF1" w:rsidRPr="00D4582B" w:rsidRDefault="004A0FF1" w:rsidP="004A0FF1">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t>квалифицированные</w:t>
            </w:r>
          </w:p>
          <w:p w:rsidR="004A0FF1" w:rsidRPr="00D4582B" w:rsidRDefault="004A0FF1" w:rsidP="004A0FF1">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t>юридические заключения по</w:t>
            </w:r>
          </w:p>
          <w:p w:rsidR="00581176" w:rsidRDefault="004A0FF1" w:rsidP="004A0FF1">
            <w:pPr>
              <w:spacing w:after="0"/>
              <w:jc w:val="both"/>
              <w:rPr>
                <w:rFonts w:ascii="Times New Roman" w:hAnsi="Times New Roman"/>
                <w:sz w:val="24"/>
                <w:szCs w:val="24"/>
              </w:rPr>
            </w:pPr>
            <w:r w:rsidRPr="009640F2">
              <w:rPr>
                <w:rFonts w:ascii="Times New Roman" w:hAnsi="Times New Roman"/>
                <w:color w:val="000000"/>
                <w:sz w:val="24"/>
                <w:szCs w:val="24"/>
              </w:rPr>
              <w:t>международным экономическим вопросам</w:t>
            </w:r>
          </w:p>
          <w:p w:rsidR="00581176" w:rsidRDefault="00581176" w:rsidP="001C4D51">
            <w:pPr>
              <w:spacing w:after="0"/>
              <w:jc w:val="both"/>
              <w:rPr>
                <w:rFonts w:ascii="Times New Roman" w:hAnsi="Times New Roman"/>
                <w:sz w:val="24"/>
                <w:szCs w:val="24"/>
              </w:rPr>
            </w:pPr>
          </w:p>
          <w:p w:rsidR="00581176" w:rsidRDefault="00581176" w:rsidP="001C4D51">
            <w:pPr>
              <w:spacing w:after="0"/>
              <w:jc w:val="both"/>
              <w:rPr>
                <w:rFonts w:ascii="Times New Roman" w:hAnsi="Times New Roman"/>
                <w:sz w:val="24"/>
                <w:szCs w:val="24"/>
              </w:rPr>
            </w:pPr>
          </w:p>
          <w:p w:rsidR="00581176" w:rsidRDefault="00581176" w:rsidP="001C4D51">
            <w:pPr>
              <w:spacing w:after="0"/>
              <w:jc w:val="both"/>
              <w:rPr>
                <w:rFonts w:ascii="Times New Roman" w:hAnsi="Times New Roman"/>
                <w:sz w:val="24"/>
                <w:szCs w:val="24"/>
              </w:rPr>
            </w:pPr>
          </w:p>
          <w:p w:rsidR="00581176" w:rsidRDefault="00581176" w:rsidP="001C4D51">
            <w:pPr>
              <w:spacing w:after="0"/>
              <w:jc w:val="both"/>
              <w:rPr>
                <w:rFonts w:ascii="Times New Roman" w:hAnsi="Times New Roman"/>
                <w:sz w:val="24"/>
                <w:szCs w:val="24"/>
              </w:rPr>
            </w:pPr>
          </w:p>
          <w:p w:rsidR="00581176" w:rsidRDefault="00581176" w:rsidP="001C4D51">
            <w:pPr>
              <w:spacing w:after="0"/>
              <w:jc w:val="both"/>
              <w:rPr>
                <w:rFonts w:ascii="Times New Roman" w:hAnsi="Times New Roman"/>
                <w:sz w:val="24"/>
                <w:szCs w:val="24"/>
              </w:rPr>
            </w:pPr>
          </w:p>
          <w:p w:rsidR="00581176" w:rsidRPr="00AE4BC4" w:rsidRDefault="00581176" w:rsidP="001C4D51">
            <w:pPr>
              <w:spacing w:after="0"/>
              <w:jc w:val="both"/>
              <w:rPr>
                <w:rFonts w:ascii="Times New Roman" w:hAnsi="Times New Roman"/>
                <w:sz w:val="24"/>
                <w:szCs w:val="24"/>
              </w:rPr>
            </w:pPr>
          </w:p>
        </w:tc>
        <w:tc>
          <w:tcPr>
            <w:tcW w:w="2409" w:type="dxa"/>
          </w:tcPr>
          <w:p w:rsidR="00581176" w:rsidRDefault="00581176" w:rsidP="001C4D5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1.</w:t>
            </w:r>
            <w:r w:rsidR="004A0FF1">
              <w:rPr>
                <w:color w:val="000000"/>
                <w:sz w:val="27"/>
                <w:szCs w:val="27"/>
              </w:rPr>
              <w:t xml:space="preserve"> </w:t>
            </w:r>
            <w:r w:rsidR="004A0FF1" w:rsidRPr="00D4582B">
              <w:rPr>
                <w:rFonts w:ascii="Times New Roman" w:hAnsi="Times New Roman"/>
                <w:color w:val="000000"/>
                <w:sz w:val="24"/>
                <w:szCs w:val="24"/>
              </w:rPr>
              <w:t>Демонстрирует знания норм национального законодательства о правовых экспертизах, их целях проведения и основных положениях</w:t>
            </w:r>
            <w:r w:rsidR="004A0FF1">
              <w:rPr>
                <w:rFonts w:ascii="Times New Roman" w:hAnsi="Times New Roman"/>
                <w:color w:val="000000"/>
                <w:sz w:val="24"/>
                <w:szCs w:val="24"/>
              </w:rPr>
              <w:t xml:space="preserve"> </w:t>
            </w:r>
          </w:p>
          <w:p w:rsidR="00581176" w:rsidRPr="00ED25FF" w:rsidRDefault="00581176" w:rsidP="001C4D51">
            <w:pPr>
              <w:spacing w:after="0" w:line="240" w:lineRule="auto"/>
              <w:rPr>
                <w:rFonts w:ascii="Times New Roman" w:hAnsi="Times New Roman"/>
                <w:color w:val="000000"/>
                <w:sz w:val="24"/>
                <w:szCs w:val="24"/>
              </w:rPr>
            </w:pPr>
          </w:p>
          <w:p w:rsidR="00581176" w:rsidRPr="00D4582B" w:rsidRDefault="00581176" w:rsidP="001C4D51">
            <w:pPr>
              <w:spacing w:after="0" w:line="240" w:lineRule="auto"/>
              <w:rPr>
                <w:rFonts w:ascii="Times New Roman" w:hAnsi="Times New Roman"/>
                <w:color w:val="000000"/>
                <w:sz w:val="24"/>
                <w:szCs w:val="24"/>
              </w:rPr>
            </w:pPr>
            <w:r w:rsidRPr="00AC7858">
              <w:rPr>
                <w:rFonts w:ascii="Times New Roman" w:hAnsi="Times New Roman"/>
                <w:color w:val="000000"/>
                <w:sz w:val="24"/>
                <w:szCs w:val="24"/>
              </w:rPr>
              <w:t xml:space="preserve">2. </w:t>
            </w:r>
            <w:r w:rsidR="004A0FF1" w:rsidRPr="00D4582B">
              <w:rPr>
                <w:rFonts w:ascii="Times New Roman" w:hAnsi="Times New Roman"/>
                <w:color w:val="000000"/>
                <w:sz w:val="24"/>
                <w:szCs w:val="24"/>
              </w:rPr>
              <w:t>Обосновывает решения в части поставленной задачи, в целях практической реализации в области международной экономической деятельности</w:t>
            </w:r>
          </w:p>
          <w:p w:rsidR="00581176" w:rsidRDefault="00581176" w:rsidP="001C4D51">
            <w:pPr>
              <w:spacing w:after="0" w:line="240" w:lineRule="auto"/>
              <w:rPr>
                <w:rFonts w:ascii="Times New Roman" w:hAnsi="Times New Roman"/>
                <w:color w:val="000000"/>
                <w:sz w:val="24"/>
                <w:szCs w:val="24"/>
              </w:rPr>
            </w:pPr>
          </w:p>
          <w:p w:rsidR="00581176" w:rsidRDefault="00581176" w:rsidP="001C4D51">
            <w:pPr>
              <w:spacing w:after="0" w:line="240" w:lineRule="auto"/>
              <w:rPr>
                <w:rFonts w:ascii="Times New Roman" w:hAnsi="Times New Roman"/>
                <w:sz w:val="24"/>
                <w:szCs w:val="24"/>
              </w:rPr>
            </w:pPr>
            <w:r w:rsidRPr="00AC7858">
              <w:rPr>
                <w:rFonts w:ascii="Times New Roman" w:hAnsi="Times New Roman"/>
                <w:color w:val="000000"/>
                <w:sz w:val="24"/>
                <w:szCs w:val="24"/>
              </w:rPr>
              <w:t>3.</w:t>
            </w:r>
            <w:r w:rsidR="004A0FF1" w:rsidRPr="00D4582B">
              <w:rPr>
                <w:rFonts w:ascii="Times New Roman" w:hAnsi="Times New Roman"/>
                <w:color w:val="000000"/>
                <w:sz w:val="24"/>
                <w:szCs w:val="24"/>
              </w:rPr>
              <w:t xml:space="preserve"> 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w:t>
            </w:r>
            <w:r w:rsidR="00045CB9">
              <w:rPr>
                <w:rFonts w:ascii="Times New Roman" w:hAnsi="Times New Roman"/>
                <w:color w:val="000000"/>
                <w:sz w:val="24"/>
                <w:szCs w:val="24"/>
              </w:rPr>
              <w:t xml:space="preserve">же </w:t>
            </w:r>
            <w:r w:rsidR="00045CB9">
              <w:rPr>
                <w:rFonts w:ascii="Times New Roman" w:hAnsi="Times New Roman"/>
                <w:color w:val="000000"/>
                <w:sz w:val="24"/>
                <w:szCs w:val="24"/>
              </w:rPr>
              <w:lastRenderedPageBreak/>
              <w:t>антикоррупционным стандартам</w:t>
            </w:r>
          </w:p>
          <w:p w:rsidR="00581176" w:rsidRDefault="00581176" w:rsidP="001C4D51">
            <w:pPr>
              <w:spacing w:after="0" w:line="240" w:lineRule="auto"/>
              <w:jc w:val="both"/>
              <w:rPr>
                <w:rFonts w:ascii="Times New Roman" w:hAnsi="Times New Roman"/>
                <w:sz w:val="24"/>
                <w:szCs w:val="24"/>
              </w:rPr>
            </w:pPr>
          </w:p>
          <w:p w:rsidR="00581176" w:rsidRDefault="00581176" w:rsidP="001C4D51">
            <w:pPr>
              <w:keepNext/>
              <w:keepLines/>
              <w:spacing w:after="0" w:line="240" w:lineRule="auto"/>
              <w:jc w:val="both"/>
              <w:rPr>
                <w:rFonts w:ascii="Times New Roman" w:hAnsi="Times New Roman"/>
                <w:color w:val="000000"/>
                <w:sz w:val="24"/>
                <w:szCs w:val="24"/>
              </w:rPr>
            </w:pPr>
            <w:r>
              <w:rPr>
                <w:rFonts w:ascii="Times New Roman" w:hAnsi="Times New Roman"/>
                <w:color w:val="000000"/>
                <w:sz w:val="24"/>
                <w:szCs w:val="24"/>
              </w:rPr>
              <w:t>1.</w:t>
            </w:r>
            <w:r w:rsidR="004A0FF1" w:rsidRPr="009640F2">
              <w:rPr>
                <w:rFonts w:ascii="Times New Roman" w:hAnsi="Times New Roman"/>
                <w:color w:val="000000"/>
                <w:sz w:val="24"/>
                <w:szCs w:val="24"/>
              </w:rPr>
              <w:t>Проводит юридическое консультирование по международным экономическим вопросам</w:t>
            </w:r>
          </w:p>
          <w:p w:rsidR="00581176" w:rsidRDefault="00581176" w:rsidP="001C4D51">
            <w:pPr>
              <w:keepNext/>
              <w:keepLines/>
              <w:spacing w:after="0" w:line="240" w:lineRule="auto"/>
              <w:jc w:val="both"/>
              <w:rPr>
                <w:rFonts w:ascii="Times New Roman" w:eastAsia="Calibri" w:hAnsi="Times New Roman"/>
                <w:sz w:val="24"/>
                <w:szCs w:val="24"/>
              </w:rPr>
            </w:pPr>
          </w:p>
          <w:p w:rsidR="003C24D6" w:rsidRPr="007558E5" w:rsidRDefault="003C24D6" w:rsidP="001C4D51">
            <w:pPr>
              <w:keepNext/>
              <w:keepLines/>
              <w:spacing w:after="0" w:line="240" w:lineRule="auto"/>
              <w:jc w:val="both"/>
              <w:rPr>
                <w:rFonts w:ascii="Times New Roman" w:eastAsia="Calibri" w:hAnsi="Times New Roman"/>
                <w:sz w:val="24"/>
                <w:szCs w:val="24"/>
              </w:rPr>
            </w:pPr>
          </w:p>
          <w:p w:rsidR="004A0FF1" w:rsidRPr="009640F2" w:rsidRDefault="00581176" w:rsidP="00607F86">
            <w:pPr>
              <w:spacing w:after="0" w:line="240" w:lineRule="auto"/>
              <w:rPr>
                <w:rFonts w:ascii="Times New Roman" w:hAnsi="Times New Roman"/>
                <w:color w:val="000000"/>
                <w:sz w:val="24"/>
                <w:szCs w:val="24"/>
              </w:rPr>
            </w:pPr>
            <w:r>
              <w:rPr>
                <w:rFonts w:ascii="Times New Roman" w:hAnsi="Times New Roman"/>
                <w:color w:val="000000"/>
                <w:sz w:val="24"/>
                <w:szCs w:val="24"/>
              </w:rPr>
              <w:t>2.</w:t>
            </w:r>
            <w:r w:rsidR="004A0FF1" w:rsidRPr="009640F2">
              <w:rPr>
                <w:rFonts w:ascii="Times New Roman" w:hAnsi="Times New Roman"/>
                <w:color w:val="000000"/>
                <w:sz w:val="24"/>
                <w:szCs w:val="24"/>
              </w:rPr>
              <w:t xml:space="preserve"> Оценивает содержание нормативных правовых актов и актов правоприменения на предмет соответствия</w:t>
            </w:r>
          </w:p>
          <w:p w:rsidR="00581176" w:rsidRDefault="004A0FF1" w:rsidP="004A0FF1">
            <w:pPr>
              <w:spacing w:after="0" w:line="240" w:lineRule="auto"/>
              <w:jc w:val="both"/>
              <w:rPr>
                <w:rFonts w:ascii="Times New Roman" w:hAnsi="Times New Roman"/>
                <w:color w:val="000000"/>
                <w:sz w:val="24"/>
                <w:szCs w:val="24"/>
              </w:rPr>
            </w:pPr>
            <w:r w:rsidRPr="009640F2">
              <w:rPr>
                <w:rFonts w:ascii="Times New Roman" w:hAnsi="Times New Roman"/>
                <w:color w:val="000000"/>
                <w:sz w:val="24"/>
                <w:szCs w:val="24"/>
              </w:rPr>
              <w:t>действующему законодательству в области международных экономических отношений</w:t>
            </w:r>
          </w:p>
          <w:p w:rsidR="00581176" w:rsidRDefault="00581176" w:rsidP="001C4D51">
            <w:pPr>
              <w:spacing w:after="0" w:line="240" w:lineRule="auto"/>
              <w:jc w:val="both"/>
              <w:rPr>
                <w:rFonts w:ascii="Times New Roman" w:hAnsi="Times New Roman"/>
                <w:color w:val="000000"/>
                <w:sz w:val="24"/>
                <w:szCs w:val="24"/>
              </w:rPr>
            </w:pPr>
          </w:p>
          <w:p w:rsidR="00581176" w:rsidRPr="007558E5" w:rsidRDefault="00581176" w:rsidP="004A0FF1">
            <w:pPr>
              <w:spacing w:after="0" w:line="240" w:lineRule="auto"/>
              <w:rPr>
                <w:rFonts w:ascii="Times New Roman" w:hAnsi="Times New Roman"/>
                <w:color w:val="000000"/>
                <w:sz w:val="24"/>
                <w:szCs w:val="24"/>
              </w:rPr>
            </w:pPr>
            <w:r w:rsidRPr="00D4582B">
              <w:rPr>
                <w:rFonts w:ascii="Times New Roman" w:hAnsi="Times New Roman"/>
                <w:color w:val="000000"/>
                <w:sz w:val="24"/>
                <w:szCs w:val="24"/>
              </w:rPr>
              <w:t>3.</w:t>
            </w:r>
            <w:r w:rsidR="004A0FF1" w:rsidRPr="009640F2">
              <w:rPr>
                <w:rFonts w:ascii="Times New Roman" w:hAnsi="Times New Roman"/>
                <w:color w:val="000000"/>
                <w:sz w:val="24"/>
                <w:szCs w:val="24"/>
              </w:rPr>
              <w:t xml:space="preserve"> Дает квалифицированные юридические заключения по международным экономическим вопросам</w:t>
            </w:r>
          </w:p>
        </w:tc>
        <w:tc>
          <w:tcPr>
            <w:tcW w:w="3402" w:type="dxa"/>
          </w:tcPr>
          <w:p w:rsidR="00581176" w:rsidRDefault="00581176" w:rsidP="001C4D51">
            <w:pPr>
              <w:pStyle w:val="aa"/>
              <w:shd w:val="clear" w:color="auto" w:fill="FFFFFF"/>
              <w:spacing w:before="0" w:beforeAutospacing="0" w:after="0" w:afterAutospacing="0"/>
              <w:ind w:left="5" w:firstLine="47"/>
            </w:pPr>
            <w:r>
              <w:lastRenderedPageBreak/>
              <w:t>з</w:t>
            </w:r>
            <w:r w:rsidRPr="00F272BC">
              <w:t>нать:</w:t>
            </w:r>
            <w:r>
              <w:t xml:space="preserve"> </w:t>
            </w:r>
            <w:r w:rsidR="00735102">
              <w:t>нормы национального законодательства о правовых экспертизах</w:t>
            </w:r>
            <w:r w:rsidRPr="0046220A">
              <w:t>;</w:t>
            </w:r>
          </w:p>
          <w:p w:rsidR="00581176" w:rsidRDefault="00581176" w:rsidP="001C4D51">
            <w:pPr>
              <w:pStyle w:val="aa"/>
              <w:shd w:val="clear" w:color="auto" w:fill="FFFFFF"/>
              <w:spacing w:before="0" w:beforeAutospacing="0" w:after="0" w:afterAutospacing="0"/>
              <w:ind w:left="5" w:firstLine="47"/>
            </w:pPr>
            <w:r>
              <w:t xml:space="preserve">уметь: использовать </w:t>
            </w:r>
            <w:r w:rsidR="00291E87">
              <w:t xml:space="preserve">нормы национального законодательства о правовых экспертизах </w:t>
            </w:r>
            <w:r>
              <w:t>в практической деятельности международных экономических отношений</w:t>
            </w:r>
          </w:p>
          <w:p w:rsidR="00581176" w:rsidRDefault="00581176" w:rsidP="001C4D51">
            <w:pPr>
              <w:pStyle w:val="aa"/>
              <w:shd w:val="clear" w:color="auto" w:fill="FFFFFF"/>
              <w:spacing w:before="0" w:beforeAutospacing="0" w:after="0" w:afterAutospacing="0"/>
            </w:pPr>
          </w:p>
          <w:p w:rsidR="00581176" w:rsidRDefault="00581176" w:rsidP="001C4D51">
            <w:pPr>
              <w:pStyle w:val="aa"/>
              <w:shd w:val="clear" w:color="auto" w:fill="FFFFFF"/>
              <w:spacing w:before="0" w:beforeAutospacing="0" w:after="0" w:afterAutospacing="0"/>
              <w:ind w:left="5" w:firstLine="47"/>
            </w:pPr>
            <w:r>
              <w:t>з</w:t>
            </w:r>
            <w:r w:rsidRPr="00F272BC">
              <w:t>нать:</w:t>
            </w:r>
            <w:r w:rsidR="00ED32DA">
              <w:t xml:space="preserve"> современные особенности развития международных экономических отношений</w:t>
            </w:r>
          </w:p>
          <w:p w:rsidR="00581176" w:rsidRDefault="00581176" w:rsidP="001C4D51">
            <w:pPr>
              <w:pStyle w:val="aa"/>
              <w:shd w:val="clear" w:color="auto" w:fill="FFFFFF"/>
              <w:spacing w:before="0" w:beforeAutospacing="0" w:after="0" w:afterAutospacing="0"/>
              <w:ind w:left="5" w:firstLine="47"/>
            </w:pPr>
            <w:r>
              <w:t xml:space="preserve">уметь: </w:t>
            </w:r>
            <w:r w:rsidR="00ED32DA">
              <w:t>осуществлять поиск и систематизировать информацию с целью практической реализации в области международной экономической деятельности</w:t>
            </w:r>
          </w:p>
          <w:p w:rsidR="00581176" w:rsidRDefault="00581176" w:rsidP="001C4D51">
            <w:pPr>
              <w:pStyle w:val="aa"/>
              <w:shd w:val="clear" w:color="auto" w:fill="FFFFFF"/>
              <w:spacing w:before="0" w:beforeAutospacing="0" w:after="0" w:afterAutospacing="0"/>
              <w:ind w:left="5" w:firstLine="47"/>
            </w:pPr>
          </w:p>
          <w:p w:rsidR="00581176" w:rsidRDefault="00581176" w:rsidP="001C4D51">
            <w:pPr>
              <w:pStyle w:val="aa"/>
              <w:shd w:val="clear" w:color="auto" w:fill="FFFFFF"/>
              <w:spacing w:before="0" w:beforeAutospacing="0" w:after="0" w:afterAutospacing="0"/>
              <w:ind w:left="5" w:firstLine="47"/>
            </w:pPr>
            <w:r>
              <w:t>з</w:t>
            </w:r>
            <w:r w:rsidRPr="00F272BC">
              <w:t>нать:</w:t>
            </w:r>
            <w:r>
              <w:t xml:space="preserve"> </w:t>
            </w:r>
            <w:r w:rsidR="00045CB9">
              <w:t>нормы и принципы</w:t>
            </w:r>
            <w:r>
              <w:t xml:space="preserve"> </w:t>
            </w:r>
            <w:r w:rsidR="00045CB9">
              <w:t xml:space="preserve">международного права </w:t>
            </w:r>
            <w:r w:rsidR="00313DB6">
              <w:t>и основы</w:t>
            </w:r>
            <w:r w:rsidR="00045CB9">
              <w:t xml:space="preserve"> антикоррупционных стандартов</w:t>
            </w:r>
          </w:p>
          <w:p w:rsidR="00C75E77" w:rsidRDefault="00C75E77" w:rsidP="00C75E77">
            <w:pPr>
              <w:pStyle w:val="aa"/>
              <w:shd w:val="clear" w:color="auto" w:fill="FFFFFF"/>
              <w:spacing w:before="0" w:beforeAutospacing="0" w:after="0" w:afterAutospacing="0"/>
              <w:ind w:left="5" w:firstLine="47"/>
            </w:pPr>
            <w:r>
              <w:t xml:space="preserve">уметь: проводить юридическую экспертизу проектов </w:t>
            </w:r>
          </w:p>
          <w:p w:rsidR="00581176" w:rsidRDefault="00C75E77" w:rsidP="001C4D51">
            <w:pPr>
              <w:pStyle w:val="aa"/>
              <w:shd w:val="clear" w:color="auto" w:fill="FFFFFF"/>
              <w:spacing w:before="0" w:beforeAutospacing="0" w:after="0" w:afterAutospacing="0"/>
              <w:ind w:left="5" w:firstLine="47"/>
            </w:pPr>
            <w:r>
              <w:t>национальных правовых актов</w:t>
            </w:r>
          </w:p>
          <w:p w:rsidR="00581176" w:rsidRDefault="00581176" w:rsidP="001C4D51">
            <w:pPr>
              <w:pStyle w:val="aa"/>
              <w:shd w:val="clear" w:color="auto" w:fill="FFFFFF"/>
              <w:spacing w:before="0" w:beforeAutospacing="0" w:after="0" w:afterAutospacing="0"/>
            </w:pPr>
          </w:p>
          <w:p w:rsidR="00CD0E4E" w:rsidRDefault="00CD0E4E" w:rsidP="001C4D51">
            <w:pPr>
              <w:pStyle w:val="aa"/>
              <w:shd w:val="clear" w:color="auto" w:fill="FFFFFF"/>
              <w:spacing w:before="0" w:beforeAutospacing="0" w:after="0" w:afterAutospacing="0"/>
              <w:ind w:left="5" w:firstLine="47"/>
            </w:pPr>
          </w:p>
          <w:p w:rsidR="00CD0E4E" w:rsidRDefault="00CD0E4E" w:rsidP="001C4D51">
            <w:pPr>
              <w:pStyle w:val="aa"/>
              <w:shd w:val="clear" w:color="auto" w:fill="FFFFFF"/>
              <w:spacing w:before="0" w:beforeAutospacing="0" w:after="0" w:afterAutospacing="0"/>
              <w:ind w:left="5" w:firstLine="47"/>
            </w:pPr>
          </w:p>
          <w:p w:rsidR="00CD0E4E" w:rsidRDefault="00CD0E4E" w:rsidP="001C4D51">
            <w:pPr>
              <w:pStyle w:val="aa"/>
              <w:shd w:val="clear" w:color="auto" w:fill="FFFFFF"/>
              <w:spacing w:before="0" w:beforeAutospacing="0" w:after="0" w:afterAutospacing="0"/>
              <w:ind w:left="5" w:firstLine="47"/>
            </w:pPr>
          </w:p>
          <w:p w:rsidR="00CD0E4E" w:rsidRDefault="00CD0E4E" w:rsidP="001C4D51">
            <w:pPr>
              <w:pStyle w:val="aa"/>
              <w:shd w:val="clear" w:color="auto" w:fill="FFFFFF"/>
              <w:spacing w:before="0" w:beforeAutospacing="0" w:after="0" w:afterAutospacing="0"/>
              <w:ind w:left="5" w:firstLine="47"/>
            </w:pPr>
          </w:p>
          <w:p w:rsidR="00581176" w:rsidRDefault="00581176" w:rsidP="001C4D51">
            <w:pPr>
              <w:pStyle w:val="aa"/>
              <w:shd w:val="clear" w:color="auto" w:fill="FFFFFF"/>
              <w:spacing w:before="0" w:beforeAutospacing="0" w:after="0" w:afterAutospacing="0"/>
              <w:ind w:left="5" w:firstLine="47"/>
            </w:pPr>
            <w:r>
              <w:t xml:space="preserve">знать: </w:t>
            </w:r>
            <w:r w:rsidR="003C24D6">
              <w:t>профессиональную терминологию в области развития и функционирования мировой экономики</w:t>
            </w:r>
          </w:p>
          <w:p w:rsidR="00581176" w:rsidRDefault="00581176" w:rsidP="001C4D51">
            <w:pPr>
              <w:pStyle w:val="aa"/>
              <w:shd w:val="clear" w:color="auto" w:fill="FFFFFF"/>
              <w:spacing w:before="0" w:beforeAutospacing="0" w:after="0" w:afterAutospacing="0"/>
              <w:ind w:left="5" w:firstLine="47"/>
            </w:pPr>
            <w:r>
              <w:t>уметь: выявлять тенденции разви</w:t>
            </w:r>
            <w:r w:rsidR="003C24D6">
              <w:t>тия международных экономических</w:t>
            </w:r>
            <w:r>
              <w:t xml:space="preserve"> </w:t>
            </w:r>
            <w:r w:rsidR="003C24D6">
              <w:t>отношений</w:t>
            </w:r>
          </w:p>
          <w:p w:rsidR="00581176" w:rsidRDefault="00581176" w:rsidP="003C24D6">
            <w:pPr>
              <w:pStyle w:val="aa"/>
              <w:shd w:val="clear" w:color="auto" w:fill="FFFFFF"/>
              <w:spacing w:before="0" w:beforeAutospacing="0" w:after="0" w:afterAutospacing="0"/>
            </w:pPr>
          </w:p>
          <w:p w:rsidR="00581176" w:rsidRPr="007C3E21" w:rsidRDefault="00581176" w:rsidP="001C4D51">
            <w:pPr>
              <w:pStyle w:val="aa"/>
              <w:shd w:val="clear" w:color="auto" w:fill="FFFFFF"/>
              <w:spacing w:before="0" w:beforeAutospacing="0" w:after="0" w:afterAutospacing="0"/>
              <w:ind w:left="5" w:firstLine="47"/>
            </w:pPr>
            <w:r w:rsidRPr="007C3E21">
              <w:t>знать:</w:t>
            </w:r>
            <w:r w:rsidR="007C3E21" w:rsidRPr="007C3E21">
              <w:t xml:space="preserve"> основные положения нормативных актов действующего законодательства в области МЭО</w:t>
            </w:r>
          </w:p>
          <w:p w:rsidR="00581176" w:rsidRPr="007C3E21" w:rsidRDefault="00581176" w:rsidP="001C4D51">
            <w:pPr>
              <w:pStyle w:val="aa"/>
              <w:shd w:val="clear" w:color="auto" w:fill="FFFFFF"/>
              <w:spacing w:before="0" w:beforeAutospacing="0" w:after="0" w:afterAutospacing="0"/>
              <w:ind w:left="5" w:firstLine="47"/>
            </w:pPr>
            <w:r w:rsidRPr="007C3E21">
              <w:t xml:space="preserve">уметь: </w:t>
            </w:r>
            <w:r w:rsidR="007C3E21" w:rsidRPr="007C3E21">
              <w:t xml:space="preserve">оценить </w:t>
            </w:r>
            <w:r w:rsidRPr="007C3E21">
              <w:t>правовые нормы, содержащиеся в международных правовых актах</w:t>
            </w:r>
          </w:p>
          <w:p w:rsidR="00581176" w:rsidRPr="007C3E21" w:rsidRDefault="00581176" w:rsidP="001C4D51">
            <w:pPr>
              <w:pStyle w:val="aa"/>
              <w:shd w:val="clear" w:color="auto" w:fill="FFFFFF"/>
              <w:spacing w:before="0" w:beforeAutospacing="0" w:after="0" w:afterAutospacing="0"/>
              <w:ind w:left="5" w:firstLine="47"/>
            </w:pPr>
          </w:p>
          <w:p w:rsidR="00581176" w:rsidRPr="007C3E21" w:rsidRDefault="00581176" w:rsidP="001C4D51">
            <w:pPr>
              <w:pStyle w:val="aa"/>
              <w:shd w:val="clear" w:color="auto" w:fill="FFFFFF"/>
              <w:spacing w:before="0" w:beforeAutospacing="0" w:after="0" w:afterAutospacing="0"/>
              <w:ind w:left="5" w:firstLine="47"/>
            </w:pPr>
          </w:p>
          <w:p w:rsidR="00581176" w:rsidRPr="007C3E21" w:rsidRDefault="00581176" w:rsidP="001C4D51">
            <w:pPr>
              <w:pStyle w:val="aa"/>
              <w:shd w:val="clear" w:color="auto" w:fill="FFFFFF"/>
              <w:spacing w:before="0" w:beforeAutospacing="0" w:after="0" w:afterAutospacing="0"/>
              <w:ind w:left="5" w:firstLine="47"/>
            </w:pPr>
          </w:p>
          <w:p w:rsidR="00581176" w:rsidRPr="007C3E21" w:rsidRDefault="00581176" w:rsidP="001C4D51">
            <w:pPr>
              <w:pStyle w:val="aa"/>
              <w:shd w:val="clear" w:color="auto" w:fill="FFFFFF"/>
              <w:spacing w:before="0" w:beforeAutospacing="0" w:after="0" w:afterAutospacing="0"/>
              <w:ind w:left="5" w:firstLine="47"/>
            </w:pPr>
          </w:p>
          <w:p w:rsidR="00581176" w:rsidRPr="007C3E21" w:rsidRDefault="00581176" w:rsidP="001C4D51">
            <w:pPr>
              <w:pStyle w:val="aa"/>
              <w:shd w:val="clear" w:color="auto" w:fill="FFFFFF"/>
              <w:spacing w:before="0" w:beforeAutospacing="0" w:after="0" w:afterAutospacing="0"/>
            </w:pPr>
          </w:p>
          <w:p w:rsidR="007C3E21" w:rsidRPr="007C3E21" w:rsidRDefault="007C3E21" w:rsidP="001C4D51">
            <w:pPr>
              <w:pStyle w:val="aa"/>
              <w:shd w:val="clear" w:color="auto" w:fill="FFFFFF"/>
              <w:spacing w:before="0" w:beforeAutospacing="0" w:after="0" w:afterAutospacing="0"/>
            </w:pPr>
          </w:p>
          <w:p w:rsidR="00581176" w:rsidRPr="007C3E21" w:rsidRDefault="00581176" w:rsidP="001C4D51">
            <w:pPr>
              <w:pStyle w:val="aa"/>
              <w:shd w:val="clear" w:color="auto" w:fill="FFFFFF"/>
              <w:spacing w:before="0" w:beforeAutospacing="0" w:after="0" w:afterAutospacing="0"/>
              <w:ind w:left="5" w:firstLine="47"/>
            </w:pPr>
            <w:r w:rsidRPr="007C3E21">
              <w:t>знать: основы правоприменительной практики</w:t>
            </w:r>
            <w:r w:rsidR="007C3E21">
              <w:t xml:space="preserve"> в области международных экономических отношений</w:t>
            </w:r>
          </w:p>
          <w:p w:rsidR="00581176" w:rsidRPr="00F272BC" w:rsidRDefault="00581176" w:rsidP="007C3E21">
            <w:pPr>
              <w:pStyle w:val="aa"/>
              <w:shd w:val="clear" w:color="auto" w:fill="FFFFFF"/>
              <w:spacing w:before="0" w:beforeAutospacing="0" w:after="0" w:afterAutospacing="0"/>
              <w:ind w:left="5" w:firstLine="47"/>
            </w:pPr>
            <w:r w:rsidRPr="007C3E21">
              <w:t xml:space="preserve">уметь: </w:t>
            </w:r>
            <w:r w:rsidR="007C3E21" w:rsidRPr="007C3E21">
              <w:t>давать оценку юридическим заключениям по международным экономическим вопросам</w:t>
            </w:r>
          </w:p>
        </w:tc>
      </w:tr>
    </w:tbl>
    <w:p w:rsidR="00BB17CE" w:rsidRPr="007D094B" w:rsidRDefault="00BB17CE" w:rsidP="00BB17CE">
      <w:pPr>
        <w:pStyle w:val="1"/>
        <w:rPr>
          <w:rFonts w:ascii="Times New Roman" w:hAnsi="Times New Roman"/>
          <w:sz w:val="28"/>
        </w:rPr>
      </w:pPr>
      <w:bookmarkStart w:id="4" w:name="_Toc404256064"/>
      <w:r w:rsidRPr="007D094B">
        <w:rPr>
          <w:rFonts w:ascii="Times New Roman" w:hAnsi="Times New Roman"/>
          <w:sz w:val="28"/>
        </w:rPr>
        <w:lastRenderedPageBreak/>
        <w:t>3. Место дисциплины в структуре образовательной программы</w:t>
      </w:r>
      <w:bookmarkEnd w:id="4"/>
    </w:p>
    <w:p w:rsidR="00BB17CE" w:rsidRPr="00E50AC3" w:rsidRDefault="00BB17CE" w:rsidP="00BB17CE">
      <w:pPr>
        <w:pStyle w:val="Default"/>
        <w:ind w:firstLine="708"/>
        <w:jc w:val="both"/>
        <w:rPr>
          <w:sz w:val="28"/>
          <w:szCs w:val="28"/>
        </w:rPr>
      </w:pPr>
      <w:r w:rsidRPr="00E50AC3">
        <w:rPr>
          <w:sz w:val="28"/>
          <w:szCs w:val="28"/>
        </w:rPr>
        <w:t>Дисциплина</w:t>
      </w:r>
      <w:r w:rsidRPr="00E50AC3">
        <w:rPr>
          <w:b/>
          <w:sz w:val="28"/>
          <w:szCs w:val="28"/>
        </w:rPr>
        <w:t xml:space="preserve"> </w:t>
      </w:r>
      <w:r w:rsidRPr="000E76FD">
        <w:t>«</w:t>
      </w:r>
      <w:r w:rsidRPr="000E76FD">
        <w:rPr>
          <w:sz w:val="28"/>
          <w:szCs w:val="28"/>
        </w:rPr>
        <w:t>Между</w:t>
      </w:r>
      <w:r>
        <w:rPr>
          <w:sz w:val="28"/>
          <w:szCs w:val="28"/>
        </w:rPr>
        <w:t>народная экономическая интеграция</w:t>
      </w:r>
      <w:r w:rsidRPr="000E76FD">
        <w:rPr>
          <w:sz w:val="28"/>
          <w:szCs w:val="28"/>
        </w:rPr>
        <w:t>»</w:t>
      </w:r>
      <w:r>
        <w:rPr>
          <w:b/>
          <w:sz w:val="28"/>
          <w:szCs w:val="28"/>
        </w:rPr>
        <w:t xml:space="preserve"> </w:t>
      </w:r>
      <w:r w:rsidRPr="00387605">
        <w:rPr>
          <w:sz w:val="28"/>
          <w:szCs w:val="28"/>
        </w:rPr>
        <w:t>является дисциплиной</w:t>
      </w:r>
      <w:r w:rsidR="00443045">
        <w:rPr>
          <w:sz w:val="28"/>
          <w:szCs w:val="28"/>
        </w:rPr>
        <w:t xml:space="preserve"> </w:t>
      </w:r>
      <w:r w:rsidR="00971C9B">
        <w:rPr>
          <w:sz w:val="28"/>
          <w:szCs w:val="28"/>
        </w:rPr>
        <w:t xml:space="preserve">по выбору, цикла профиля (элективного) </w:t>
      </w:r>
      <w:r w:rsidR="00971C9B" w:rsidRPr="00387605">
        <w:rPr>
          <w:sz w:val="28"/>
          <w:szCs w:val="28"/>
        </w:rPr>
        <w:t>ос</w:t>
      </w:r>
      <w:r w:rsidR="00971C9B">
        <w:rPr>
          <w:sz w:val="28"/>
          <w:szCs w:val="28"/>
        </w:rPr>
        <w:t>новной образовательной программы «</w:t>
      </w:r>
      <w:r w:rsidR="00971C9B" w:rsidRPr="00EA3864">
        <w:rPr>
          <w:sz w:val="28"/>
          <w:szCs w:val="28"/>
        </w:rPr>
        <w:t>Юриспруденция</w:t>
      </w:r>
      <w:r w:rsidR="00971C9B">
        <w:rPr>
          <w:sz w:val="28"/>
          <w:szCs w:val="28"/>
        </w:rPr>
        <w:t>», профиля</w:t>
      </w:r>
      <w:r w:rsidR="00443045">
        <w:rPr>
          <w:sz w:val="28"/>
          <w:szCs w:val="28"/>
        </w:rPr>
        <w:t xml:space="preserve"> «</w:t>
      </w:r>
      <w:r w:rsidR="00334BEF" w:rsidRPr="00EA3864">
        <w:rPr>
          <w:sz w:val="28"/>
          <w:szCs w:val="28"/>
        </w:rPr>
        <w:t>Международное экономическое право</w:t>
      </w:r>
      <w:r>
        <w:rPr>
          <w:sz w:val="28"/>
          <w:szCs w:val="28"/>
        </w:rPr>
        <w:t>»</w:t>
      </w:r>
      <w:r w:rsidR="00443045">
        <w:rPr>
          <w:sz w:val="28"/>
          <w:szCs w:val="28"/>
        </w:rPr>
        <w:t xml:space="preserve"> (с частичной реализацией на английском языке)</w:t>
      </w:r>
      <w:r w:rsidR="00334BEF">
        <w:rPr>
          <w:sz w:val="28"/>
          <w:szCs w:val="28"/>
        </w:rPr>
        <w:t>,</w:t>
      </w:r>
      <w:r w:rsidR="00443045">
        <w:rPr>
          <w:sz w:val="28"/>
          <w:szCs w:val="28"/>
        </w:rPr>
        <w:t xml:space="preserve"> </w:t>
      </w:r>
      <w:r>
        <w:rPr>
          <w:sz w:val="28"/>
          <w:szCs w:val="28"/>
        </w:rPr>
        <w:t>направление</w:t>
      </w:r>
      <w:r w:rsidRPr="00027D12">
        <w:rPr>
          <w:sz w:val="28"/>
          <w:szCs w:val="28"/>
        </w:rPr>
        <w:t xml:space="preserve"> </w:t>
      </w:r>
      <w:r w:rsidR="00B43598">
        <w:rPr>
          <w:sz w:val="28"/>
          <w:szCs w:val="28"/>
        </w:rPr>
        <w:t xml:space="preserve">подготовки </w:t>
      </w:r>
      <w:r>
        <w:rPr>
          <w:sz w:val="28"/>
          <w:szCs w:val="28"/>
        </w:rPr>
        <w:t>40.03.01 –</w:t>
      </w:r>
      <w:r w:rsidRPr="00EA3864">
        <w:rPr>
          <w:sz w:val="28"/>
          <w:szCs w:val="28"/>
        </w:rPr>
        <w:t>Юриспруденция</w:t>
      </w:r>
      <w:r>
        <w:rPr>
          <w:sz w:val="28"/>
          <w:szCs w:val="28"/>
        </w:rPr>
        <w:t>.</w:t>
      </w:r>
    </w:p>
    <w:p w:rsidR="001C6415" w:rsidRPr="003E6FDF" w:rsidRDefault="001C6415" w:rsidP="001C6415">
      <w:pPr>
        <w:pStyle w:val="Default"/>
        <w:ind w:firstLine="708"/>
        <w:jc w:val="both"/>
        <w:rPr>
          <w:b/>
          <w:bCs/>
          <w:color w:val="000000" w:themeColor="text1"/>
          <w:sz w:val="28"/>
          <w:szCs w:val="28"/>
        </w:rPr>
      </w:pPr>
      <w:bookmarkStart w:id="5" w:name="_Toc404256065"/>
      <w:r w:rsidRPr="003E6FDF">
        <w:rPr>
          <w:bCs/>
          <w:color w:val="000000" w:themeColor="text1"/>
          <w:sz w:val="28"/>
          <w:szCs w:val="28"/>
        </w:rPr>
        <w:t xml:space="preserve">Изучение дисциплины базируется на сумме знаний, полученных студентами в процессе </w:t>
      </w:r>
      <w:r>
        <w:rPr>
          <w:bCs/>
          <w:color w:val="000000" w:themeColor="text1"/>
          <w:sz w:val="28"/>
          <w:szCs w:val="28"/>
        </w:rPr>
        <w:t>изучения профильных</w:t>
      </w:r>
      <w:r w:rsidRPr="003E6FDF">
        <w:rPr>
          <w:bCs/>
          <w:color w:val="000000" w:themeColor="text1"/>
          <w:sz w:val="28"/>
          <w:szCs w:val="28"/>
        </w:rPr>
        <w:t xml:space="preserve"> ди</w:t>
      </w:r>
      <w:r>
        <w:rPr>
          <w:bCs/>
          <w:color w:val="000000" w:themeColor="text1"/>
          <w:sz w:val="28"/>
          <w:szCs w:val="28"/>
        </w:rPr>
        <w:t>с</w:t>
      </w:r>
      <w:r w:rsidR="00971C9B">
        <w:rPr>
          <w:bCs/>
          <w:color w:val="000000" w:themeColor="text1"/>
          <w:sz w:val="28"/>
          <w:szCs w:val="28"/>
        </w:rPr>
        <w:t xml:space="preserve">циплин «Экономическая теория», </w:t>
      </w:r>
      <w:r w:rsidR="00334BEF">
        <w:rPr>
          <w:bCs/>
          <w:color w:val="000000" w:themeColor="text1"/>
          <w:sz w:val="28"/>
          <w:szCs w:val="28"/>
        </w:rPr>
        <w:t>«Предпринимательское право», «</w:t>
      </w:r>
      <w:r>
        <w:rPr>
          <w:bCs/>
          <w:color w:val="000000" w:themeColor="text1"/>
          <w:sz w:val="28"/>
          <w:szCs w:val="28"/>
        </w:rPr>
        <w:t xml:space="preserve">Международное частное право». </w:t>
      </w:r>
    </w:p>
    <w:p w:rsidR="00995DC2" w:rsidRPr="001C7E56" w:rsidRDefault="00995DC2" w:rsidP="00995DC2">
      <w:pPr>
        <w:pStyle w:val="1"/>
        <w:ind w:firstLine="709"/>
        <w:jc w:val="both"/>
        <w:rPr>
          <w:rFonts w:ascii="Times New Roman" w:hAnsi="Times New Roman"/>
          <w:sz w:val="28"/>
        </w:rPr>
      </w:pPr>
      <w:r w:rsidRPr="007D094B">
        <w:rPr>
          <w:rFonts w:ascii="Times New Roman" w:hAnsi="Times New Roman"/>
          <w:sz w:val="28"/>
        </w:rPr>
        <w:lastRenderedPageBreak/>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7D094B">
        <w:rPr>
          <w:rFonts w:ascii="Times New Roman" w:hAnsi="Times New Roman"/>
          <w:sz w:val="28"/>
        </w:rPr>
        <w:t xml:space="preserve"> </w:t>
      </w:r>
    </w:p>
    <w:p w:rsidR="00995DC2" w:rsidRDefault="00995DC2" w:rsidP="00995DC2">
      <w:pPr>
        <w:autoSpaceDE w:val="0"/>
        <w:autoSpaceDN w:val="0"/>
        <w:adjustRightInd w:val="0"/>
        <w:spacing w:after="0" w:line="240" w:lineRule="auto"/>
        <w:ind w:firstLine="709"/>
        <w:rPr>
          <w:rFonts w:ascii="Times New Roman" w:hAnsi="Times New Roman"/>
          <w:iCs/>
          <w:sz w:val="28"/>
          <w:szCs w:val="28"/>
        </w:rPr>
      </w:pPr>
      <w:r w:rsidRPr="008B32CF">
        <w:rPr>
          <w:rFonts w:ascii="Times New Roman" w:hAnsi="Times New Roman"/>
          <w:iCs/>
          <w:sz w:val="28"/>
          <w:szCs w:val="28"/>
        </w:rPr>
        <w:t xml:space="preserve">Общая трудоёмкость дисциплины составляет </w:t>
      </w:r>
      <w:r>
        <w:rPr>
          <w:rFonts w:ascii="Times New Roman" w:hAnsi="Times New Roman"/>
          <w:iCs/>
          <w:sz w:val="28"/>
          <w:szCs w:val="28"/>
        </w:rPr>
        <w:t>3</w:t>
      </w:r>
      <w:r w:rsidRPr="008B32CF">
        <w:rPr>
          <w:rFonts w:ascii="Times New Roman" w:hAnsi="Times New Roman"/>
          <w:iCs/>
          <w:sz w:val="28"/>
          <w:szCs w:val="28"/>
        </w:rPr>
        <w:t xml:space="preserve"> з.е.</w:t>
      </w:r>
      <w:r>
        <w:rPr>
          <w:rFonts w:ascii="Times New Roman" w:hAnsi="Times New Roman"/>
          <w:iCs/>
          <w:sz w:val="28"/>
          <w:szCs w:val="28"/>
        </w:rPr>
        <w:t xml:space="preserve"> </w:t>
      </w:r>
      <w:r w:rsidRPr="008B32CF">
        <w:rPr>
          <w:rFonts w:ascii="Times New Roman" w:hAnsi="Times New Roman"/>
          <w:iCs/>
          <w:sz w:val="28"/>
          <w:szCs w:val="28"/>
        </w:rPr>
        <w:t xml:space="preserve">Вид </w:t>
      </w:r>
      <w:r>
        <w:rPr>
          <w:rFonts w:ascii="Times New Roman" w:hAnsi="Times New Roman"/>
          <w:iCs/>
          <w:sz w:val="28"/>
          <w:szCs w:val="28"/>
        </w:rPr>
        <w:t>промежуточной аттестации – зачет</w:t>
      </w:r>
    </w:p>
    <w:p w:rsidR="00995DC2" w:rsidRDefault="00995DC2" w:rsidP="00995DC2">
      <w:pPr>
        <w:autoSpaceDE w:val="0"/>
        <w:autoSpaceDN w:val="0"/>
        <w:adjustRightInd w:val="0"/>
        <w:spacing w:after="0" w:line="240" w:lineRule="auto"/>
        <w:ind w:firstLine="709"/>
        <w:rPr>
          <w:rFonts w:ascii="Times New Roman" w:hAnsi="Times New Roman"/>
          <w:iCs/>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1842"/>
        <w:gridCol w:w="2552"/>
      </w:tblGrid>
      <w:tr w:rsidR="00995DC2" w:rsidRPr="008B32CF" w:rsidTr="001C4D51">
        <w:trPr>
          <w:trHeight w:val="428"/>
        </w:trPr>
        <w:tc>
          <w:tcPr>
            <w:tcW w:w="5070" w:type="dxa"/>
          </w:tcPr>
          <w:p w:rsidR="00995DC2" w:rsidRPr="008B32CF" w:rsidRDefault="00995DC2" w:rsidP="001C4D51">
            <w:pPr>
              <w:autoSpaceDE w:val="0"/>
              <w:autoSpaceDN w:val="0"/>
              <w:adjustRightInd w:val="0"/>
              <w:spacing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1842" w:type="dxa"/>
          </w:tcPr>
          <w:p w:rsidR="00995DC2" w:rsidRPr="008B32CF" w:rsidRDefault="00995DC2" w:rsidP="001C4D51">
            <w:pPr>
              <w:autoSpaceDE w:val="0"/>
              <w:autoSpaceDN w:val="0"/>
              <w:adjustRightInd w:val="0"/>
              <w:spacing w:line="240" w:lineRule="auto"/>
              <w:jc w:val="center"/>
              <w:rPr>
                <w:rFonts w:ascii="Times New Roman" w:hAnsi="Times New Roman"/>
                <w:b/>
                <w:i/>
                <w:iCs/>
                <w:sz w:val="24"/>
                <w:szCs w:val="24"/>
              </w:rPr>
            </w:pPr>
            <w:r w:rsidRPr="008B32CF">
              <w:rPr>
                <w:rFonts w:ascii="Times New Roman" w:hAnsi="Times New Roman"/>
                <w:b/>
                <w:i/>
                <w:iCs/>
                <w:sz w:val="24"/>
                <w:szCs w:val="24"/>
              </w:rPr>
              <w:t>Часы</w:t>
            </w:r>
          </w:p>
        </w:tc>
        <w:tc>
          <w:tcPr>
            <w:tcW w:w="2552" w:type="dxa"/>
          </w:tcPr>
          <w:p w:rsidR="00995DC2" w:rsidRPr="008B32CF" w:rsidRDefault="00995DC2" w:rsidP="001C4D51">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rPr>
              <w:t>6 семестр</w:t>
            </w:r>
          </w:p>
        </w:tc>
      </w:tr>
      <w:tr w:rsidR="00995DC2" w:rsidRPr="008B32CF" w:rsidTr="001C4D51">
        <w:trPr>
          <w:trHeight w:val="473"/>
        </w:trPr>
        <w:tc>
          <w:tcPr>
            <w:tcW w:w="5070" w:type="dxa"/>
          </w:tcPr>
          <w:p w:rsidR="00995DC2" w:rsidRPr="008B32CF" w:rsidRDefault="00995DC2" w:rsidP="001C4D51">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1842" w:type="dxa"/>
          </w:tcPr>
          <w:p w:rsidR="00995DC2" w:rsidRPr="008B32CF" w:rsidRDefault="00995DC2" w:rsidP="001C4D51">
            <w:pPr>
              <w:autoSpaceDE w:val="0"/>
              <w:autoSpaceDN w:val="0"/>
              <w:adjustRightInd w:val="0"/>
              <w:spacing w:line="240" w:lineRule="auto"/>
              <w:rPr>
                <w:rFonts w:ascii="Times New Roman" w:hAnsi="Times New Roman"/>
                <w:i/>
                <w:iCs/>
                <w:sz w:val="24"/>
                <w:szCs w:val="24"/>
              </w:rPr>
            </w:pPr>
            <w:r>
              <w:rPr>
                <w:rFonts w:ascii="Times New Roman" w:hAnsi="Times New Roman"/>
                <w:b/>
                <w:bCs/>
                <w:sz w:val="24"/>
                <w:szCs w:val="24"/>
              </w:rPr>
              <w:t xml:space="preserve">3 </w:t>
            </w:r>
            <w:r w:rsidRPr="008B32CF">
              <w:rPr>
                <w:rFonts w:ascii="Times New Roman" w:hAnsi="Times New Roman"/>
                <w:b/>
                <w:bCs/>
                <w:sz w:val="24"/>
                <w:szCs w:val="24"/>
              </w:rPr>
              <w:t xml:space="preserve">з.е; </w:t>
            </w:r>
            <w:r w:rsidRPr="0011185A">
              <w:rPr>
                <w:rFonts w:ascii="Times New Roman" w:hAnsi="Times New Roman"/>
                <w:b/>
                <w:i/>
                <w:iCs/>
                <w:sz w:val="24"/>
                <w:szCs w:val="24"/>
              </w:rPr>
              <w:t xml:space="preserve">108 </w:t>
            </w:r>
            <w:r w:rsidRPr="008B32CF">
              <w:rPr>
                <w:rFonts w:ascii="Times New Roman" w:hAnsi="Times New Roman"/>
                <w:b/>
                <w:bCs/>
                <w:sz w:val="24"/>
                <w:szCs w:val="24"/>
              </w:rPr>
              <w:t>часов</w:t>
            </w:r>
          </w:p>
        </w:tc>
        <w:tc>
          <w:tcPr>
            <w:tcW w:w="2552" w:type="dxa"/>
          </w:tcPr>
          <w:p w:rsidR="00995DC2" w:rsidRPr="008B32CF" w:rsidRDefault="00995DC2" w:rsidP="001C4D51">
            <w:pPr>
              <w:autoSpaceDE w:val="0"/>
              <w:autoSpaceDN w:val="0"/>
              <w:adjustRightInd w:val="0"/>
              <w:spacing w:line="240" w:lineRule="auto"/>
              <w:jc w:val="center"/>
              <w:rPr>
                <w:rFonts w:ascii="Times New Roman" w:hAnsi="Times New Roman"/>
                <w:i/>
                <w:iCs/>
                <w:sz w:val="24"/>
                <w:szCs w:val="24"/>
              </w:rPr>
            </w:pPr>
            <w:r w:rsidRPr="008B32CF">
              <w:rPr>
                <w:rFonts w:ascii="Times New Roman" w:hAnsi="Times New Roman"/>
                <w:i/>
                <w:iCs/>
                <w:sz w:val="24"/>
                <w:szCs w:val="24"/>
              </w:rPr>
              <w:t>108</w:t>
            </w:r>
          </w:p>
        </w:tc>
      </w:tr>
      <w:tr w:rsidR="00995DC2" w:rsidRPr="008B32CF" w:rsidTr="001C4D51">
        <w:tc>
          <w:tcPr>
            <w:tcW w:w="5070" w:type="dxa"/>
          </w:tcPr>
          <w:p w:rsidR="00995DC2" w:rsidRPr="008B32CF" w:rsidRDefault="00995DC2" w:rsidP="001C4D51">
            <w:pPr>
              <w:autoSpaceDE w:val="0"/>
              <w:autoSpaceDN w:val="0"/>
              <w:adjustRightInd w:val="0"/>
              <w:spacing w:line="240" w:lineRule="auto"/>
              <w:rPr>
                <w:rFonts w:ascii="Times New Roman" w:hAnsi="Times New Roman"/>
                <w:i/>
                <w:iCs/>
                <w:sz w:val="24"/>
                <w:szCs w:val="24"/>
              </w:rPr>
            </w:pPr>
            <w:r w:rsidRPr="006307CA">
              <w:rPr>
                <w:rFonts w:ascii="Times New Roman" w:hAnsi="Times New Roman"/>
                <w:b/>
                <w:bCs/>
                <w:i/>
                <w:iCs/>
                <w:sz w:val="24"/>
                <w:szCs w:val="24"/>
              </w:rPr>
              <w:t xml:space="preserve">Контактная работа </w:t>
            </w:r>
            <w:r>
              <w:rPr>
                <w:rFonts w:ascii="Times New Roman" w:hAnsi="Times New Roman"/>
                <w:b/>
                <w:bCs/>
                <w:i/>
                <w:iCs/>
                <w:sz w:val="24"/>
                <w:szCs w:val="24"/>
              </w:rPr>
              <w:t>-</w:t>
            </w:r>
            <w:r w:rsidRPr="008B32CF">
              <w:rPr>
                <w:rFonts w:ascii="Times New Roman" w:hAnsi="Times New Roman"/>
                <w:b/>
                <w:bCs/>
                <w:i/>
                <w:iCs/>
                <w:sz w:val="24"/>
                <w:szCs w:val="24"/>
              </w:rPr>
              <w:t>Аудиторные занятия</w:t>
            </w:r>
          </w:p>
        </w:tc>
        <w:tc>
          <w:tcPr>
            <w:tcW w:w="1842" w:type="dxa"/>
          </w:tcPr>
          <w:p w:rsidR="00995DC2" w:rsidRPr="008B32CF" w:rsidRDefault="00995DC2" w:rsidP="001C4D5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552" w:type="dxa"/>
          </w:tcPr>
          <w:p w:rsidR="00995DC2" w:rsidRPr="008B32CF" w:rsidRDefault="00995DC2" w:rsidP="001C4D5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995DC2" w:rsidRPr="008B32CF" w:rsidTr="001C4D51">
        <w:tc>
          <w:tcPr>
            <w:tcW w:w="5070" w:type="dxa"/>
          </w:tcPr>
          <w:p w:rsidR="00995DC2" w:rsidRPr="008B32CF" w:rsidRDefault="00995DC2" w:rsidP="001C4D51">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Лекции (Л)</w:t>
            </w:r>
          </w:p>
        </w:tc>
        <w:tc>
          <w:tcPr>
            <w:tcW w:w="1842" w:type="dxa"/>
          </w:tcPr>
          <w:p w:rsidR="00995DC2" w:rsidRPr="008B32CF" w:rsidRDefault="00995DC2" w:rsidP="001C4D5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2552" w:type="dxa"/>
          </w:tcPr>
          <w:p w:rsidR="00995DC2" w:rsidRPr="008B32CF" w:rsidRDefault="00995DC2" w:rsidP="001C4D5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995DC2" w:rsidRPr="008B32CF" w:rsidTr="001C4D51">
        <w:tc>
          <w:tcPr>
            <w:tcW w:w="5070" w:type="dxa"/>
          </w:tcPr>
          <w:p w:rsidR="00995DC2" w:rsidRPr="008B32CF" w:rsidRDefault="00995DC2" w:rsidP="001C4D51">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1842" w:type="dxa"/>
          </w:tcPr>
          <w:p w:rsidR="00995DC2" w:rsidRPr="008B32CF" w:rsidRDefault="00995DC2" w:rsidP="001C4D5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c>
          <w:tcPr>
            <w:tcW w:w="2552" w:type="dxa"/>
          </w:tcPr>
          <w:p w:rsidR="00995DC2" w:rsidRPr="008B32CF" w:rsidRDefault="00995DC2" w:rsidP="001C4D5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r>
      <w:tr w:rsidR="00995DC2" w:rsidRPr="008B32CF" w:rsidTr="001C4D51">
        <w:tc>
          <w:tcPr>
            <w:tcW w:w="5070" w:type="dxa"/>
          </w:tcPr>
          <w:p w:rsidR="00995DC2" w:rsidRPr="008B32CF" w:rsidRDefault="00995DC2" w:rsidP="001C4D51">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1842" w:type="dxa"/>
          </w:tcPr>
          <w:p w:rsidR="00995DC2" w:rsidRPr="008B32CF" w:rsidRDefault="00995DC2" w:rsidP="001C4D5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c>
          <w:tcPr>
            <w:tcW w:w="2552" w:type="dxa"/>
          </w:tcPr>
          <w:p w:rsidR="00995DC2" w:rsidRPr="008B32CF" w:rsidRDefault="00995DC2" w:rsidP="001C4D5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r>
      <w:tr w:rsidR="00B43598" w:rsidRPr="008B32CF" w:rsidTr="001C4D51">
        <w:trPr>
          <w:trHeight w:val="487"/>
        </w:trPr>
        <w:tc>
          <w:tcPr>
            <w:tcW w:w="5070" w:type="dxa"/>
          </w:tcPr>
          <w:p w:rsidR="00B43598" w:rsidRPr="008B32CF" w:rsidRDefault="00B43598" w:rsidP="00B43598">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1842" w:type="dxa"/>
          </w:tcPr>
          <w:p w:rsidR="00B43598" w:rsidRPr="008B32CF" w:rsidRDefault="00B43598" w:rsidP="00B43598">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552" w:type="dxa"/>
          </w:tcPr>
          <w:p w:rsidR="00B43598" w:rsidRPr="008B32CF" w:rsidRDefault="00B43598" w:rsidP="00B43598">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B43598" w:rsidRPr="008B32CF" w:rsidTr="001C4D51">
        <w:tc>
          <w:tcPr>
            <w:tcW w:w="5070" w:type="dxa"/>
          </w:tcPr>
          <w:p w:rsidR="00B43598" w:rsidRPr="008B32CF" w:rsidRDefault="00B43598" w:rsidP="00B43598">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1842" w:type="dxa"/>
          </w:tcPr>
          <w:p w:rsidR="00B43598" w:rsidRPr="008B32CF" w:rsidRDefault="00B43598" w:rsidP="00B43598">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2552" w:type="dxa"/>
          </w:tcPr>
          <w:p w:rsidR="00B43598" w:rsidRPr="008B32CF" w:rsidRDefault="00B43598" w:rsidP="00B43598">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r>
    </w:tbl>
    <w:p w:rsidR="00CC0816" w:rsidRDefault="00CC0816" w:rsidP="00581176"/>
    <w:p w:rsidR="00A86329" w:rsidRDefault="00A86329" w:rsidP="00A86329">
      <w:pPr>
        <w:pStyle w:val="1"/>
        <w:spacing w:before="0" w:after="0" w:line="240" w:lineRule="auto"/>
        <w:ind w:firstLine="709"/>
        <w:jc w:val="both"/>
        <w:rPr>
          <w:rFonts w:ascii="Times New Roman" w:hAnsi="Times New Roman"/>
          <w:sz w:val="28"/>
        </w:rPr>
      </w:pPr>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A86329" w:rsidRPr="00382417" w:rsidRDefault="00A86329" w:rsidP="00A86329"/>
    <w:p w:rsidR="00A86329" w:rsidRPr="00C21770" w:rsidRDefault="00EC14C0" w:rsidP="00A86329">
      <w:pPr>
        <w:pStyle w:val="1"/>
        <w:spacing w:before="0" w:after="0" w:line="360" w:lineRule="auto"/>
        <w:ind w:firstLine="709"/>
        <w:rPr>
          <w:rFonts w:ascii="Times New Roman" w:hAnsi="Times New Roman"/>
          <w:sz w:val="28"/>
        </w:rPr>
      </w:pPr>
      <w:bookmarkStart w:id="6" w:name="_Toc404256067"/>
      <w:r>
        <w:rPr>
          <w:rFonts w:ascii="Times New Roman" w:hAnsi="Times New Roman"/>
          <w:sz w:val="28"/>
        </w:rPr>
        <w:t>5.1</w:t>
      </w:r>
      <w:r w:rsidR="00A86329" w:rsidRPr="007D094B">
        <w:rPr>
          <w:rFonts w:ascii="Times New Roman" w:hAnsi="Times New Roman"/>
          <w:sz w:val="28"/>
        </w:rPr>
        <w:t xml:space="preserve"> Содержание дисциплины</w:t>
      </w:r>
      <w:bookmarkEnd w:id="6"/>
    </w:p>
    <w:p w:rsidR="00A86329" w:rsidRPr="00C04011" w:rsidRDefault="00A86329" w:rsidP="006075EA">
      <w:pPr>
        <w:jc w:val="both"/>
        <w:rPr>
          <w:rFonts w:ascii="Times New Roman" w:hAnsi="Times New Roman"/>
          <w:b/>
          <w:kern w:val="32"/>
          <w:sz w:val="28"/>
          <w:szCs w:val="28"/>
        </w:rPr>
      </w:pPr>
      <w:r>
        <w:rPr>
          <w:rFonts w:ascii="Times New Roman" w:hAnsi="Times New Roman"/>
          <w:b/>
          <w:kern w:val="32"/>
          <w:sz w:val="28"/>
          <w:szCs w:val="28"/>
        </w:rPr>
        <w:t>Тема 1.</w:t>
      </w:r>
      <w:r w:rsidR="006075EA">
        <w:rPr>
          <w:rFonts w:ascii="Times New Roman" w:hAnsi="Times New Roman"/>
          <w:b/>
          <w:kern w:val="32"/>
          <w:sz w:val="28"/>
          <w:szCs w:val="28"/>
        </w:rPr>
        <w:t xml:space="preserve"> Теоретические основы международной экономической </w:t>
      </w:r>
      <w:r w:rsidR="006075EA" w:rsidRPr="006075EA">
        <w:rPr>
          <w:rFonts w:ascii="Times New Roman" w:hAnsi="Times New Roman"/>
          <w:b/>
          <w:kern w:val="32"/>
          <w:sz w:val="28"/>
          <w:szCs w:val="28"/>
        </w:rPr>
        <w:t>интеграции</w:t>
      </w:r>
    </w:p>
    <w:p w:rsidR="00A86329" w:rsidRDefault="006075EA" w:rsidP="006075EA">
      <w:pPr>
        <w:jc w:val="both"/>
        <w:rPr>
          <w:rFonts w:ascii="Times New Roman" w:hAnsi="Times New Roman"/>
          <w:sz w:val="28"/>
          <w:szCs w:val="28"/>
        </w:rPr>
      </w:pPr>
      <w:r>
        <w:rPr>
          <w:rFonts w:ascii="Times New Roman" w:hAnsi="Times New Roman"/>
          <w:sz w:val="28"/>
          <w:szCs w:val="28"/>
        </w:rPr>
        <w:t xml:space="preserve">Сущность и понятие международной экономической интеграции. Основные этапы развития интеграции. Выгоды и издержки либерализации взаимной торговли. Теория эффектов таможенных союзов Я. Вайнера. </w:t>
      </w:r>
      <w:r w:rsidR="005936B8">
        <w:rPr>
          <w:rFonts w:ascii="Times New Roman" w:hAnsi="Times New Roman"/>
          <w:sz w:val="28"/>
          <w:szCs w:val="28"/>
        </w:rPr>
        <w:t xml:space="preserve">Эффекты общего рынка и валютного союза. </w:t>
      </w:r>
    </w:p>
    <w:p w:rsidR="004072C4" w:rsidRDefault="004072C4" w:rsidP="004072C4">
      <w:pPr>
        <w:jc w:val="both"/>
        <w:rPr>
          <w:rFonts w:ascii="Times New Roman" w:hAnsi="Times New Roman"/>
          <w:b/>
          <w:kern w:val="32"/>
          <w:sz w:val="28"/>
          <w:szCs w:val="28"/>
        </w:rPr>
      </w:pPr>
      <w:r>
        <w:rPr>
          <w:rFonts w:ascii="Times New Roman" w:hAnsi="Times New Roman"/>
          <w:b/>
          <w:kern w:val="32"/>
          <w:sz w:val="28"/>
          <w:szCs w:val="28"/>
        </w:rPr>
        <w:t>Тема 2. Евросоюз: особенности интеграции</w:t>
      </w:r>
      <w:r w:rsidR="00132364">
        <w:rPr>
          <w:rFonts w:ascii="Times New Roman" w:hAnsi="Times New Roman"/>
          <w:b/>
          <w:kern w:val="32"/>
          <w:sz w:val="28"/>
          <w:szCs w:val="28"/>
        </w:rPr>
        <w:t xml:space="preserve"> и основные этапы формирования</w:t>
      </w:r>
    </w:p>
    <w:p w:rsidR="00EF00A2" w:rsidRPr="00EF00A2" w:rsidRDefault="00EF00A2" w:rsidP="004072C4">
      <w:pPr>
        <w:jc w:val="both"/>
        <w:rPr>
          <w:rFonts w:ascii="Times New Roman" w:hAnsi="Times New Roman"/>
          <w:kern w:val="32"/>
          <w:sz w:val="28"/>
          <w:szCs w:val="28"/>
        </w:rPr>
      </w:pPr>
      <w:r>
        <w:rPr>
          <w:rFonts w:ascii="Times New Roman" w:hAnsi="Times New Roman"/>
          <w:kern w:val="32"/>
          <w:sz w:val="28"/>
          <w:szCs w:val="28"/>
        </w:rPr>
        <w:t xml:space="preserve">Зарождение и становление западноевропейской интеграции. Европейское экономическое сообщество и Европейская ассоциация свободной торговли. </w:t>
      </w:r>
      <w:r w:rsidR="001B2283">
        <w:rPr>
          <w:rFonts w:ascii="Times New Roman" w:hAnsi="Times New Roman"/>
          <w:kern w:val="32"/>
          <w:sz w:val="28"/>
          <w:szCs w:val="28"/>
        </w:rPr>
        <w:t xml:space="preserve">Римский договор. </w:t>
      </w:r>
      <w:r>
        <w:rPr>
          <w:rFonts w:ascii="Times New Roman" w:hAnsi="Times New Roman"/>
          <w:kern w:val="32"/>
          <w:sz w:val="28"/>
          <w:szCs w:val="28"/>
        </w:rPr>
        <w:t xml:space="preserve">Формирование Таможенного союза ЕЭС. Единый европейский акт. Свободное продвижение трудовых ресурсов. Маастрихтский договор. </w:t>
      </w:r>
      <w:r w:rsidR="003715F4">
        <w:rPr>
          <w:rFonts w:ascii="Times New Roman" w:hAnsi="Times New Roman"/>
          <w:kern w:val="32"/>
          <w:sz w:val="28"/>
          <w:szCs w:val="28"/>
        </w:rPr>
        <w:t xml:space="preserve">Единая монетарная политика. </w:t>
      </w:r>
      <w:r w:rsidR="006F3F7D">
        <w:rPr>
          <w:rFonts w:ascii="Times New Roman" w:hAnsi="Times New Roman"/>
          <w:kern w:val="32"/>
          <w:sz w:val="28"/>
          <w:szCs w:val="28"/>
        </w:rPr>
        <w:t xml:space="preserve">Современный </w:t>
      </w:r>
      <w:r w:rsidR="00B34E88">
        <w:rPr>
          <w:rFonts w:ascii="Times New Roman" w:hAnsi="Times New Roman"/>
          <w:kern w:val="32"/>
          <w:sz w:val="28"/>
          <w:szCs w:val="28"/>
        </w:rPr>
        <w:t xml:space="preserve">этап </w:t>
      </w:r>
      <w:r w:rsidR="006F3F7D">
        <w:rPr>
          <w:rFonts w:ascii="Times New Roman" w:hAnsi="Times New Roman"/>
          <w:kern w:val="32"/>
          <w:sz w:val="28"/>
          <w:szCs w:val="28"/>
        </w:rPr>
        <w:lastRenderedPageBreak/>
        <w:t xml:space="preserve">развития интеграции в Европе. </w:t>
      </w:r>
      <w:r w:rsidR="00B34E88">
        <w:rPr>
          <w:rFonts w:ascii="Times New Roman" w:hAnsi="Times New Roman"/>
          <w:kern w:val="32"/>
          <w:sz w:val="28"/>
          <w:szCs w:val="28"/>
        </w:rPr>
        <w:t xml:space="preserve">Амстердамский договор. Компетенции органов власти ЕС на новых направлениях интеграции. </w:t>
      </w:r>
      <w:r w:rsidR="009675A9">
        <w:rPr>
          <w:rFonts w:ascii="Times New Roman" w:hAnsi="Times New Roman"/>
          <w:kern w:val="32"/>
          <w:sz w:val="28"/>
          <w:szCs w:val="28"/>
        </w:rPr>
        <w:t xml:space="preserve"> Расширение Евросоюза на юго-восток. Система финансирования развития европейской интеграции. </w:t>
      </w:r>
    </w:p>
    <w:p w:rsidR="004072C4" w:rsidRDefault="00A77B65" w:rsidP="006075EA">
      <w:pPr>
        <w:jc w:val="both"/>
        <w:rPr>
          <w:rFonts w:ascii="Times New Roman" w:hAnsi="Times New Roman"/>
          <w:b/>
          <w:sz w:val="28"/>
          <w:szCs w:val="28"/>
        </w:rPr>
      </w:pPr>
      <w:r w:rsidRPr="00A77B65">
        <w:rPr>
          <w:rFonts w:ascii="Times New Roman" w:hAnsi="Times New Roman"/>
          <w:b/>
          <w:sz w:val="28"/>
          <w:szCs w:val="28"/>
        </w:rPr>
        <w:t xml:space="preserve">Тема 3. </w:t>
      </w:r>
      <w:r w:rsidR="00931B6A">
        <w:rPr>
          <w:rFonts w:ascii="Times New Roman" w:hAnsi="Times New Roman"/>
          <w:b/>
          <w:sz w:val="28"/>
          <w:szCs w:val="28"/>
        </w:rPr>
        <w:t>Североамерик</w:t>
      </w:r>
      <w:r w:rsidR="00132364">
        <w:rPr>
          <w:rFonts w:ascii="Times New Roman" w:hAnsi="Times New Roman"/>
          <w:b/>
          <w:sz w:val="28"/>
          <w:szCs w:val="28"/>
        </w:rPr>
        <w:t>анская зона свободной торговли</w:t>
      </w:r>
    </w:p>
    <w:p w:rsidR="009F5E47" w:rsidRDefault="009F5E47" w:rsidP="006075EA">
      <w:pPr>
        <w:jc w:val="both"/>
        <w:rPr>
          <w:rFonts w:ascii="Times New Roman" w:hAnsi="Times New Roman"/>
          <w:sz w:val="28"/>
          <w:szCs w:val="28"/>
        </w:rPr>
      </w:pPr>
      <w:r w:rsidRPr="009F5E47">
        <w:rPr>
          <w:rFonts w:ascii="Times New Roman" w:hAnsi="Times New Roman"/>
          <w:sz w:val="28"/>
          <w:szCs w:val="28"/>
        </w:rPr>
        <w:t xml:space="preserve">Проект всеамериканской </w:t>
      </w:r>
      <w:r>
        <w:rPr>
          <w:rFonts w:ascii="Times New Roman" w:hAnsi="Times New Roman"/>
          <w:sz w:val="28"/>
          <w:szCs w:val="28"/>
        </w:rPr>
        <w:t xml:space="preserve">зоны свободной торговли: проблемы и противоречия. План Эббота. НАФТА: цели и основные направления интеграционного процесса. </w:t>
      </w:r>
      <w:r w:rsidR="00E40CC5">
        <w:rPr>
          <w:rFonts w:ascii="Times New Roman" w:hAnsi="Times New Roman"/>
          <w:sz w:val="28"/>
          <w:szCs w:val="28"/>
        </w:rPr>
        <w:t xml:space="preserve">Динамика, направление, товарная структура внешней торговли стран НАФТА. Торговые войны и обновлённое соглашение. </w:t>
      </w:r>
      <w:r w:rsidR="00E40CC5">
        <w:rPr>
          <w:rFonts w:ascii="Times New Roman" w:hAnsi="Times New Roman"/>
          <w:sz w:val="28"/>
          <w:szCs w:val="28"/>
          <w:lang w:val="en-US"/>
        </w:rPr>
        <w:t>USMCA</w:t>
      </w:r>
      <w:r w:rsidR="00E40CC5">
        <w:rPr>
          <w:rFonts w:ascii="Times New Roman" w:hAnsi="Times New Roman"/>
          <w:sz w:val="28"/>
          <w:szCs w:val="28"/>
        </w:rPr>
        <w:t xml:space="preserve">. </w:t>
      </w:r>
    </w:p>
    <w:p w:rsidR="00E65306" w:rsidRDefault="00E65306" w:rsidP="00E65306">
      <w:pPr>
        <w:jc w:val="both"/>
        <w:rPr>
          <w:rFonts w:ascii="Times New Roman" w:hAnsi="Times New Roman"/>
          <w:b/>
          <w:sz w:val="28"/>
          <w:szCs w:val="28"/>
        </w:rPr>
      </w:pPr>
      <w:r w:rsidRPr="00A77B65">
        <w:rPr>
          <w:rFonts w:ascii="Times New Roman" w:hAnsi="Times New Roman"/>
          <w:b/>
          <w:sz w:val="28"/>
          <w:szCs w:val="28"/>
        </w:rPr>
        <w:t>Т</w:t>
      </w:r>
      <w:r>
        <w:rPr>
          <w:rFonts w:ascii="Times New Roman" w:hAnsi="Times New Roman"/>
          <w:b/>
          <w:sz w:val="28"/>
          <w:szCs w:val="28"/>
        </w:rPr>
        <w:t>ема 4</w:t>
      </w:r>
      <w:r w:rsidRPr="00A77B65">
        <w:rPr>
          <w:rFonts w:ascii="Times New Roman" w:hAnsi="Times New Roman"/>
          <w:b/>
          <w:sz w:val="28"/>
          <w:szCs w:val="28"/>
        </w:rPr>
        <w:t xml:space="preserve">. </w:t>
      </w:r>
      <w:r w:rsidR="009308E5">
        <w:rPr>
          <w:rFonts w:ascii="Times New Roman" w:hAnsi="Times New Roman"/>
          <w:b/>
          <w:sz w:val="28"/>
          <w:szCs w:val="28"/>
        </w:rPr>
        <w:t>Интеграционные процессы в развивающихся регионах</w:t>
      </w:r>
    </w:p>
    <w:p w:rsidR="009308E5" w:rsidRDefault="009308E5" w:rsidP="00190D0E">
      <w:pPr>
        <w:spacing w:after="0"/>
        <w:jc w:val="both"/>
        <w:rPr>
          <w:rFonts w:ascii="Times New Roman" w:hAnsi="Times New Roman"/>
          <w:sz w:val="28"/>
          <w:szCs w:val="28"/>
        </w:rPr>
      </w:pPr>
      <w:r>
        <w:rPr>
          <w:rFonts w:ascii="Times New Roman" w:hAnsi="Times New Roman"/>
          <w:sz w:val="28"/>
          <w:szCs w:val="28"/>
        </w:rPr>
        <w:t xml:space="preserve">Понятие, сущность и предпосылки региональной интеграции развивающихся стран. Интеграционные процессы </w:t>
      </w:r>
      <w:r w:rsidR="00B43598">
        <w:rPr>
          <w:rFonts w:ascii="Times New Roman" w:hAnsi="Times New Roman"/>
          <w:sz w:val="28"/>
          <w:szCs w:val="28"/>
        </w:rPr>
        <w:t xml:space="preserve">в </w:t>
      </w:r>
      <w:r>
        <w:rPr>
          <w:rFonts w:ascii="Times New Roman" w:hAnsi="Times New Roman"/>
          <w:sz w:val="28"/>
          <w:szCs w:val="28"/>
        </w:rPr>
        <w:t xml:space="preserve">Латинской Америке регионе Карибского бассейна. Центральноамериканский общий рынок (ЦАОР). Карибское сообщество и общий рынок (КАРИКОМ). </w:t>
      </w:r>
      <w:r w:rsidR="00455624">
        <w:rPr>
          <w:rFonts w:ascii="Times New Roman" w:hAnsi="Times New Roman"/>
          <w:sz w:val="28"/>
          <w:szCs w:val="28"/>
        </w:rPr>
        <w:t>Латиноамериканская ассоциация свободной торговли</w:t>
      </w:r>
      <w:r w:rsidR="00DB208E">
        <w:rPr>
          <w:rFonts w:ascii="Times New Roman" w:hAnsi="Times New Roman"/>
          <w:sz w:val="28"/>
          <w:szCs w:val="28"/>
        </w:rPr>
        <w:t xml:space="preserve"> (ЛАСТ). Андское сообщество. Южноамериканский общий рынок (МЕРКОСУР).</w:t>
      </w:r>
    </w:p>
    <w:p w:rsidR="00A901C2" w:rsidRDefault="00A901C2" w:rsidP="00190D0E">
      <w:pPr>
        <w:spacing w:after="0"/>
        <w:jc w:val="both"/>
        <w:rPr>
          <w:rFonts w:ascii="Times New Roman" w:hAnsi="Times New Roman"/>
          <w:sz w:val="28"/>
          <w:szCs w:val="28"/>
        </w:rPr>
      </w:pPr>
      <w:r>
        <w:rPr>
          <w:rFonts w:ascii="Times New Roman" w:hAnsi="Times New Roman"/>
          <w:sz w:val="28"/>
          <w:szCs w:val="28"/>
        </w:rPr>
        <w:t xml:space="preserve">Интеграционные объединения в Африке. </w:t>
      </w:r>
      <w:r w:rsidR="00190D0E">
        <w:rPr>
          <w:rFonts w:ascii="Times New Roman" w:hAnsi="Times New Roman"/>
          <w:sz w:val="28"/>
          <w:szCs w:val="28"/>
        </w:rPr>
        <w:t>Организация африканского единства (</w:t>
      </w:r>
      <w:r w:rsidR="00DD6086">
        <w:rPr>
          <w:rFonts w:ascii="Times New Roman" w:hAnsi="Times New Roman"/>
          <w:sz w:val="28"/>
          <w:szCs w:val="28"/>
        </w:rPr>
        <w:t xml:space="preserve">ОАЕ). Восточноафриканское сообщество (ВАС). Зона преференциальной торговли (ЭПТ). Общий рынок Восточной и Южной Африки. КОМЕСА. Центральноафриканский таможенный и экономический союз. </w:t>
      </w:r>
      <w:r w:rsidR="00351A4A">
        <w:rPr>
          <w:rFonts w:ascii="Times New Roman" w:hAnsi="Times New Roman"/>
          <w:sz w:val="28"/>
          <w:szCs w:val="28"/>
        </w:rPr>
        <w:t xml:space="preserve">Западноафриканское экономическое сообщество (ЭКОВАС). </w:t>
      </w:r>
    </w:p>
    <w:p w:rsidR="00081B7C" w:rsidRPr="00FB3167" w:rsidRDefault="00D01698" w:rsidP="00FB3167">
      <w:pPr>
        <w:spacing w:after="0"/>
        <w:jc w:val="both"/>
        <w:rPr>
          <w:rFonts w:ascii="Times New Roman" w:hAnsi="Times New Roman"/>
          <w:sz w:val="28"/>
          <w:szCs w:val="28"/>
        </w:rPr>
      </w:pPr>
      <w:r>
        <w:rPr>
          <w:rFonts w:ascii="Times New Roman" w:hAnsi="Times New Roman"/>
          <w:sz w:val="28"/>
          <w:szCs w:val="28"/>
        </w:rPr>
        <w:t xml:space="preserve">Интеграционные объединения в Азиатско- Тихоокеанской регионе. </w:t>
      </w:r>
      <w:r w:rsidR="0063748A">
        <w:rPr>
          <w:rFonts w:ascii="Times New Roman" w:hAnsi="Times New Roman"/>
          <w:sz w:val="28"/>
          <w:szCs w:val="28"/>
        </w:rPr>
        <w:t>Организация эконмического сотрудничества (ОЭС).</w:t>
      </w:r>
      <w:r w:rsidR="00B545A0">
        <w:rPr>
          <w:rFonts w:ascii="Times New Roman" w:hAnsi="Times New Roman"/>
          <w:sz w:val="28"/>
          <w:szCs w:val="28"/>
        </w:rPr>
        <w:t xml:space="preserve"> Организация стран Юго-Восточной Азии (АСЕАН). Азиатско- Тихоокеанское экономическое сотрудничество (АТЭС). </w:t>
      </w:r>
      <w:r w:rsidR="008F7BC8">
        <w:rPr>
          <w:rFonts w:ascii="Times New Roman" w:hAnsi="Times New Roman"/>
          <w:sz w:val="28"/>
          <w:szCs w:val="28"/>
        </w:rPr>
        <w:t xml:space="preserve">Страны ШОС. </w:t>
      </w:r>
      <w:r w:rsidR="00FB3167" w:rsidRPr="00FB3167">
        <w:rPr>
          <w:rFonts w:ascii="Times New Roman" w:hAnsi="Times New Roman"/>
          <w:sz w:val="28"/>
          <w:szCs w:val="28"/>
        </w:rPr>
        <w:t xml:space="preserve">Региональные блоки на Ближнем Востоке. </w:t>
      </w:r>
      <w:r w:rsidR="00FB3167">
        <w:rPr>
          <w:rFonts w:ascii="Times New Roman" w:hAnsi="Times New Roman"/>
          <w:sz w:val="28"/>
          <w:szCs w:val="28"/>
        </w:rPr>
        <w:t xml:space="preserve">Общий рынок арабских стран Персидского залива. </w:t>
      </w:r>
    </w:p>
    <w:p w:rsidR="00FB3167" w:rsidRDefault="00FB3167" w:rsidP="008D23A4">
      <w:pPr>
        <w:autoSpaceDE w:val="0"/>
        <w:autoSpaceDN w:val="0"/>
        <w:adjustRightInd w:val="0"/>
        <w:spacing w:after="0"/>
        <w:jc w:val="both"/>
        <w:rPr>
          <w:rFonts w:ascii="Times New Roman" w:hAnsi="Times New Roman"/>
          <w:b/>
          <w:sz w:val="28"/>
          <w:szCs w:val="28"/>
        </w:rPr>
      </w:pPr>
    </w:p>
    <w:p w:rsidR="00E65306" w:rsidRDefault="00E65306" w:rsidP="008D23A4">
      <w:pPr>
        <w:autoSpaceDE w:val="0"/>
        <w:autoSpaceDN w:val="0"/>
        <w:adjustRightInd w:val="0"/>
        <w:spacing w:after="0"/>
        <w:jc w:val="both"/>
        <w:rPr>
          <w:rFonts w:ascii="TimesNewRoman,Bold" w:eastAsiaTheme="minorHAnsi" w:hAnsi="TimesNewRoman,Bold" w:cs="TimesNewRoman,Bold"/>
          <w:b/>
          <w:bCs/>
          <w:sz w:val="28"/>
          <w:szCs w:val="28"/>
          <w:lang w:eastAsia="en-US"/>
        </w:rPr>
      </w:pPr>
      <w:r w:rsidRPr="00A77B65">
        <w:rPr>
          <w:rFonts w:ascii="Times New Roman" w:hAnsi="Times New Roman"/>
          <w:b/>
          <w:sz w:val="28"/>
          <w:szCs w:val="28"/>
        </w:rPr>
        <w:t>Т</w:t>
      </w:r>
      <w:r>
        <w:rPr>
          <w:rFonts w:ascii="Times New Roman" w:hAnsi="Times New Roman"/>
          <w:b/>
          <w:sz w:val="28"/>
          <w:szCs w:val="28"/>
        </w:rPr>
        <w:t>ема 5</w:t>
      </w:r>
      <w:r w:rsidRPr="00A77B65">
        <w:rPr>
          <w:rFonts w:ascii="Times New Roman" w:hAnsi="Times New Roman"/>
          <w:b/>
          <w:sz w:val="28"/>
          <w:szCs w:val="28"/>
        </w:rPr>
        <w:t xml:space="preserve">. </w:t>
      </w:r>
      <w:r w:rsidR="00B2439F">
        <w:rPr>
          <w:rFonts w:ascii="TimesNewRoman,Bold" w:eastAsiaTheme="minorHAnsi" w:hAnsi="TimesNewRoman,Bold" w:cs="TimesNewRoman,Bold"/>
          <w:b/>
          <w:bCs/>
          <w:sz w:val="28"/>
          <w:szCs w:val="28"/>
          <w:lang w:eastAsia="en-US"/>
        </w:rPr>
        <w:t>Этапы финансовой и экономической интеграции стран- членов БРИКС</w:t>
      </w:r>
    </w:p>
    <w:p w:rsidR="00B2439F" w:rsidRDefault="00B2439F" w:rsidP="008D23A4">
      <w:pPr>
        <w:autoSpaceDE w:val="0"/>
        <w:autoSpaceDN w:val="0"/>
        <w:adjustRightInd w:val="0"/>
        <w:spacing w:after="0"/>
        <w:jc w:val="both"/>
        <w:rPr>
          <w:rFonts w:ascii="TimesNewRoman" w:eastAsiaTheme="minorHAnsi" w:hAnsi="TimesNewRoman" w:cs="TimesNewRoman"/>
          <w:sz w:val="28"/>
          <w:szCs w:val="28"/>
          <w:lang w:eastAsia="en-US"/>
        </w:rPr>
      </w:pPr>
    </w:p>
    <w:p w:rsidR="00B2439F" w:rsidRPr="00B2439F" w:rsidRDefault="00B2439F" w:rsidP="00B2439F">
      <w:pPr>
        <w:autoSpaceDE w:val="0"/>
        <w:autoSpaceDN w:val="0"/>
        <w:adjustRightInd w:val="0"/>
        <w:spacing w:after="0"/>
        <w:jc w:val="both"/>
        <w:rPr>
          <w:rFonts w:ascii="Times New Roman" w:hAnsi="Times New Roman"/>
          <w:sz w:val="28"/>
          <w:szCs w:val="28"/>
        </w:rPr>
      </w:pPr>
      <w:r w:rsidRPr="00B2439F">
        <w:rPr>
          <w:rFonts w:ascii="Times New Roman" w:hAnsi="Times New Roman"/>
          <w:sz w:val="28"/>
          <w:szCs w:val="28"/>
        </w:rPr>
        <w:t xml:space="preserve">Экономический и политический союз стран БРИКС. Место и роль стран пятерки в мировой экономике и финансах. Институциональная структура стран БРИКС. Основные решения саммитов пятерки. Доминанты участия стран БРИКС в реформе мировой валютно-финансовой системы. Необходимость гармонизации валютного, налогового, таможенного законодательства. Направления конвергенции национальных финансовых </w:t>
      </w:r>
      <w:r w:rsidRPr="00B2439F">
        <w:rPr>
          <w:rFonts w:ascii="Times New Roman" w:hAnsi="Times New Roman"/>
          <w:sz w:val="28"/>
          <w:szCs w:val="28"/>
        </w:rPr>
        <w:lastRenderedPageBreak/>
        <w:t>рынков. Интернационализация валют стран пятерки. Основные направления создания единой платежной системы и собственной системы рейтингов. Новый банк развития БРИКС. Пул валютных средств стран-членов БРИКС.</w:t>
      </w:r>
    </w:p>
    <w:p w:rsidR="00B2439F" w:rsidRDefault="00B2439F" w:rsidP="00B2439F">
      <w:pPr>
        <w:jc w:val="both"/>
        <w:rPr>
          <w:rFonts w:ascii="Times New Roman" w:hAnsi="Times New Roman"/>
          <w:b/>
          <w:sz w:val="28"/>
          <w:szCs w:val="28"/>
        </w:rPr>
      </w:pPr>
    </w:p>
    <w:p w:rsidR="00E65306" w:rsidRDefault="00E65306" w:rsidP="00E65306">
      <w:pPr>
        <w:jc w:val="both"/>
        <w:rPr>
          <w:rFonts w:ascii="Times New Roman" w:hAnsi="Times New Roman"/>
          <w:b/>
          <w:sz w:val="28"/>
          <w:szCs w:val="28"/>
        </w:rPr>
      </w:pPr>
      <w:r w:rsidRPr="00A77B65">
        <w:rPr>
          <w:rFonts w:ascii="Times New Roman" w:hAnsi="Times New Roman"/>
          <w:b/>
          <w:sz w:val="28"/>
          <w:szCs w:val="28"/>
        </w:rPr>
        <w:t>Т</w:t>
      </w:r>
      <w:r>
        <w:rPr>
          <w:rFonts w:ascii="Times New Roman" w:hAnsi="Times New Roman"/>
          <w:b/>
          <w:sz w:val="28"/>
          <w:szCs w:val="28"/>
        </w:rPr>
        <w:t>ема 6</w:t>
      </w:r>
      <w:r w:rsidRPr="00A77B65">
        <w:rPr>
          <w:rFonts w:ascii="Times New Roman" w:hAnsi="Times New Roman"/>
          <w:b/>
          <w:sz w:val="28"/>
          <w:szCs w:val="28"/>
        </w:rPr>
        <w:t xml:space="preserve">. </w:t>
      </w:r>
      <w:r w:rsidR="007D02D3" w:rsidRPr="007D02D3">
        <w:rPr>
          <w:rFonts w:ascii="Times New Roman" w:hAnsi="Times New Roman"/>
          <w:b/>
          <w:sz w:val="28"/>
          <w:szCs w:val="28"/>
        </w:rPr>
        <w:t xml:space="preserve">Интеграционные </w:t>
      </w:r>
      <w:r w:rsidR="007D02D3">
        <w:rPr>
          <w:rFonts w:ascii="Times New Roman" w:hAnsi="Times New Roman"/>
          <w:b/>
          <w:sz w:val="28"/>
          <w:szCs w:val="28"/>
        </w:rPr>
        <w:t>объединения стран содружества независимых государств с участием России</w:t>
      </w:r>
    </w:p>
    <w:p w:rsidR="00562B26" w:rsidRDefault="00562B26" w:rsidP="00E65306">
      <w:pPr>
        <w:jc w:val="both"/>
        <w:rPr>
          <w:rFonts w:ascii="Times New Roman" w:hAnsi="Times New Roman"/>
          <w:sz w:val="28"/>
          <w:szCs w:val="28"/>
        </w:rPr>
      </w:pPr>
      <w:r w:rsidRPr="00562B26">
        <w:rPr>
          <w:rFonts w:ascii="Times New Roman" w:hAnsi="Times New Roman"/>
          <w:sz w:val="28"/>
          <w:szCs w:val="28"/>
        </w:rPr>
        <w:t xml:space="preserve">СНГ: становление и развитие. </w:t>
      </w:r>
      <w:r>
        <w:rPr>
          <w:rFonts w:ascii="Times New Roman" w:hAnsi="Times New Roman"/>
          <w:sz w:val="28"/>
          <w:szCs w:val="28"/>
        </w:rPr>
        <w:t xml:space="preserve">Зона свободной торговли СНГ. Союз двух государств России и Беларуси. </w:t>
      </w:r>
      <w:r w:rsidR="00954591">
        <w:rPr>
          <w:rFonts w:ascii="Times New Roman" w:hAnsi="Times New Roman"/>
          <w:sz w:val="28"/>
          <w:szCs w:val="28"/>
        </w:rPr>
        <w:t xml:space="preserve">Программа формирования Союзного государства. </w:t>
      </w:r>
      <w:r w:rsidR="00986074">
        <w:rPr>
          <w:rFonts w:ascii="Times New Roman" w:hAnsi="Times New Roman"/>
          <w:sz w:val="28"/>
          <w:szCs w:val="28"/>
        </w:rPr>
        <w:t>Евразийская экономическая интеграция. ЕврАзЭс. ЕАЭС. Основные достижения Евразийского экономического союза.</w:t>
      </w:r>
      <w:r w:rsidR="00C8530B">
        <w:rPr>
          <w:rFonts w:ascii="Times New Roman" w:hAnsi="Times New Roman"/>
          <w:sz w:val="28"/>
          <w:szCs w:val="28"/>
        </w:rPr>
        <w:t xml:space="preserve"> Финансирование евразийской экономической интеграции.</w:t>
      </w:r>
    </w:p>
    <w:p w:rsidR="00506790" w:rsidRDefault="00506790" w:rsidP="00506790">
      <w:pPr>
        <w:pStyle w:val="1"/>
        <w:spacing w:before="0" w:after="0" w:line="240" w:lineRule="auto"/>
        <w:ind w:firstLine="709"/>
        <w:rPr>
          <w:rFonts w:ascii="Times New Roman" w:eastAsia="Calibri" w:hAnsi="Times New Roman"/>
          <w:sz w:val="28"/>
        </w:rPr>
      </w:pPr>
      <w:bookmarkStart w:id="7" w:name="_Toc528955117"/>
      <w:bookmarkStart w:id="8" w:name="_Toc404256068"/>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7"/>
      <w:bookmarkEnd w:id="8"/>
    </w:p>
    <w:p w:rsidR="00506790" w:rsidRPr="00601F86" w:rsidRDefault="00506790" w:rsidP="00506790">
      <w:pPr>
        <w:rPr>
          <w:rFonts w:ascii="Times New Roman" w:hAnsi="Times New Roman"/>
          <w:b/>
          <w:kern w:val="32"/>
          <w:sz w:val="28"/>
          <w:szCs w:val="28"/>
        </w:rPr>
      </w:pP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2832"/>
        <w:gridCol w:w="851"/>
        <w:gridCol w:w="992"/>
        <w:gridCol w:w="992"/>
        <w:gridCol w:w="1429"/>
        <w:gridCol w:w="1079"/>
        <w:gridCol w:w="1319"/>
      </w:tblGrid>
      <w:tr w:rsidR="00506790" w:rsidRPr="005532E3" w:rsidTr="00B43598">
        <w:tc>
          <w:tcPr>
            <w:tcW w:w="283" w:type="pct"/>
            <w:vMerge w:val="restart"/>
            <w:shd w:val="clear" w:color="auto" w:fill="auto"/>
          </w:tcPr>
          <w:p w:rsidR="00506790" w:rsidRPr="00690033" w:rsidRDefault="00506790" w:rsidP="001C4D5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w:t>
            </w:r>
          </w:p>
          <w:p w:rsidR="00506790" w:rsidRPr="00690033" w:rsidRDefault="00506790" w:rsidP="001C4D5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п/п</w:t>
            </w:r>
          </w:p>
        </w:tc>
        <w:tc>
          <w:tcPr>
            <w:tcW w:w="1407" w:type="pct"/>
            <w:vMerge w:val="restart"/>
            <w:shd w:val="clear" w:color="auto" w:fill="auto"/>
          </w:tcPr>
          <w:p w:rsidR="00506790" w:rsidRPr="00690033" w:rsidRDefault="00506790" w:rsidP="001C4D51">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Наименование тем</w:t>
            </w:r>
            <w:r>
              <w:rPr>
                <w:rFonts w:ascii="Times New Roman" w:hAnsi="Times New Roman"/>
                <w:b/>
                <w:sz w:val="24"/>
                <w:szCs w:val="24"/>
              </w:rPr>
              <w:t xml:space="preserve"> </w:t>
            </w:r>
            <w:r w:rsidRPr="00690033">
              <w:rPr>
                <w:rFonts w:ascii="Times New Roman" w:hAnsi="Times New Roman"/>
                <w:b/>
                <w:sz w:val="24"/>
                <w:szCs w:val="24"/>
              </w:rPr>
              <w:t>(разделов) дисциплины</w:t>
            </w:r>
          </w:p>
        </w:tc>
        <w:tc>
          <w:tcPr>
            <w:tcW w:w="2655" w:type="pct"/>
            <w:gridSpan w:val="5"/>
          </w:tcPr>
          <w:p w:rsidR="00506790" w:rsidRPr="00690033" w:rsidRDefault="00506790" w:rsidP="001C4D51">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Трудоемкость в часах</w:t>
            </w:r>
          </w:p>
        </w:tc>
        <w:tc>
          <w:tcPr>
            <w:tcW w:w="655" w:type="pct"/>
            <w:vMerge w:val="restart"/>
            <w:shd w:val="clear" w:color="auto" w:fill="auto"/>
          </w:tcPr>
          <w:p w:rsidR="00506790" w:rsidRPr="00690033" w:rsidRDefault="00506790" w:rsidP="001C4D5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Формы текущего контроля успеваемости</w:t>
            </w:r>
          </w:p>
        </w:tc>
      </w:tr>
      <w:tr w:rsidR="00506790" w:rsidRPr="005532E3" w:rsidTr="00B43598">
        <w:tc>
          <w:tcPr>
            <w:tcW w:w="283" w:type="pct"/>
            <w:vMerge/>
            <w:shd w:val="clear" w:color="auto" w:fill="auto"/>
          </w:tcPr>
          <w:p w:rsidR="00506790" w:rsidRPr="00690033" w:rsidRDefault="00506790" w:rsidP="001C4D51">
            <w:pPr>
              <w:tabs>
                <w:tab w:val="right" w:pos="851"/>
              </w:tabs>
              <w:spacing w:after="0" w:line="240" w:lineRule="auto"/>
              <w:rPr>
                <w:rFonts w:ascii="Times New Roman" w:hAnsi="Times New Roman"/>
                <w:sz w:val="24"/>
                <w:szCs w:val="24"/>
              </w:rPr>
            </w:pPr>
          </w:p>
        </w:tc>
        <w:tc>
          <w:tcPr>
            <w:tcW w:w="1407" w:type="pct"/>
            <w:vMerge/>
            <w:shd w:val="clear" w:color="auto" w:fill="auto"/>
          </w:tcPr>
          <w:p w:rsidR="00506790" w:rsidRPr="00690033" w:rsidRDefault="00506790" w:rsidP="001C4D51">
            <w:pPr>
              <w:tabs>
                <w:tab w:val="right" w:pos="851"/>
              </w:tabs>
              <w:spacing w:after="0" w:line="240" w:lineRule="auto"/>
              <w:rPr>
                <w:rFonts w:ascii="Times New Roman" w:hAnsi="Times New Roman"/>
                <w:sz w:val="24"/>
                <w:szCs w:val="24"/>
              </w:rPr>
            </w:pPr>
          </w:p>
        </w:tc>
        <w:tc>
          <w:tcPr>
            <w:tcW w:w="423" w:type="pct"/>
            <w:vMerge w:val="restart"/>
            <w:shd w:val="clear" w:color="auto" w:fill="auto"/>
          </w:tcPr>
          <w:p w:rsidR="00506790" w:rsidRPr="00690033" w:rsidRDefault="00506790" w:rsidP="001C4D5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1695" w:type="pct"/>
            <w:gridSpan w:val="3"/>
            <w:shd w:val="clear" w:color="auto" w:fill="auto"/>
          </w:tcPr>
          <w:p w:rsidR="00506790" w:rsidRPr="00690033" w:rsidRDefault="00506790" w:rsidP="001C4D5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536" w:type="pct"/>
            <w:vMerge w:val="restart"/>
            <w:shd w:val="clear" w:color="auto" w:fill="auto"/>
          </w:tcPr>
          <w:p w:rsidR="00506790" w:rsidRPr="00690033" w:rsidRDefault="00506790" w:rsidP="001C4D51">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Самостоятельная работа</w:t>
            </w:r>
          </w:p>
        </w:tc>
        <w:tc>
          <w:tcPr>
            <w:tcW w:w="655" w:type="pct"/>
            <w:vMerge/>
            <w:shd w:val="clear" w:color="auto" w:fill="auto"/>
          </w:tcPr>
          <w:p w:rsidR="00506790" w:rsidRPr="00690033" w:rsidRDefault="00506790" w:rsidP="001C4D51">
            <w:pPr>
              <w:tabs>
                <w:tab w:val="right" w:pos="851"/>
              </w:tabs>
              <w:spacing w:after="0" w:line="240" w:lineRule="auto"/>
              <w:rPr>
                <w:rFonts w:ascii="Times New Roman" w:hAnsi="Times New Roman"/>
                <w:sz w:val="24"/>
                <w:szCs w:val="24"/>
              </w:rPr>
            </w:pPr>
          </w:p>
        </w:tc>
      </w:tr>
      <w:tr w:rsidR="00B43598" w:rsidRPr="005532E3" w:rsidTr="00B43598">
        <w:trPr>
          <w:trHeight w:val="1242"/>
        </w:trPr>
        <w:tc>
          <w:tcPr>
            <w:tcW w:w="283" w:type="pct"/>
            <w:vMerge/>
            <w:shd w:val="clear" w:color="auto" w:fill="auto"/>
          </w:tcPr>
          <w:p w:rsidR="00B43598" w:rsidRPr="00690033" w:rsidRDefault="00B43598" w:rsidP="001C4D51">
            <w:pPr>
              <w:tabs>
                <w:tab w:val="right" w:pos="851"/>
              </w:tabs>
              <w:spacing w:after="0" w:line="240" w:lineRule="auto"/>
              <w:rPr>
                <w:rFonts w:ascii="Times New Roman" w:hAnsi="Times New Roman"/>
                <w:sz w:val="24"/>
                <w:szCs w:val="24"/>
              </w:rPr>
            </w:pPr>
          </w:p>
        </w:tc>
        <w:tc>
          <w:tcPr>
            <w:tcW w:w="1407" w:type="pct"/>
            <w:vMerge/>
            <w:shd w:val="clear" w:color="auto" w:fill="auto"/>
          </w:tcPr>
          <w:p w:rsidR="00B43598" w:rsidRPr="00690033" w:rsidRDefault="00B43598" w:rsidP="001C4D51">
            <w:pPr>
              <w:tabs>
                <w:tab w:val="right" w:pos="851"/>
              </w:tabs>
              <w:spacing w:after="0" w:line="240" w:lineRule="auto"/>
              <w:rPr>
                <w:rFonts w:ascii="Times New Roman" w:hAnsi="Times New Roman"/>
                <w:sz w:val="24"/>
                <w:szCs w:val="24"/>
              </w:rPr>
            </w:pPr>
          </w:p>
        </w:tc>
        <w:tc>
          <w:tcPr>
            <w:tcW w:w="423" w:type="pct"/>
            <w:vMerge/>
            <w:shd w:val="clear" w:color="auto" w:fill="auto"/>
          </w:tcPr>
          <w:p w:rsidR="00B43598" w:rsidRPr="00690033" w:rsidRDefault="00B43598" w:rsidP="001C4D51">
            <w:pPr>
              <w:tabs>
                <w:tab w:val="right" w:pos="851"/>
              </w:tabs>
              <w:spacing w:after="0" w:line="240" w:lineRule="auto"/>
              <w:rPr>
                <w:rFonts w:ascii="Times New Roman" w:hAnsi="Times New Roman"/>
                <w:sz w:val="24"/>
                <w:szCs w:val="24"/>
              </w:rPr>
            </w:pPr>
          </w:p>
        </w:tc>
        <w:tc>
          <w:tcPr>
            <w:tcW w:w="493" w:type="pct"/>
            <w:shd w:val="clear" w:color="auto" w:fill="auto"/>
          </w:tcPr>
          <w:p w:rsidR="00B43598" w:rsidRPr="00690033" w:rsidRDefault="00B43598" w:rsidP="001C4D5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Общая, в т.ч.:</w:t>
            </w:r>
          </w:p>
        </w:tc>
        <w:tc>
          <w:tcPr>
            <w:tcW w:w="493" w:type="pct"/>
            <w:shd w:val="clear" w:color="auto" w:fill="auto"/>
          </w:tcPr>
          <w:p w:rsidR="00B43598" w:rsidRPr="00690033" w:rsidRDefault="00B43598" w:rsidP="001C4D5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Лекции</w:t>
            </w:r>
          </w:p>
        </w:tc>
        <w:tc>
          <w:tcPr>
            <w:tcW w:w="710" w:type="pct"/>
            <w:shd w:val="clear" w:color="auto" w:fill="auto"/>
          </w:tcPr>
          <w:p w:rsidR="00B43598" w:rsidRPr="00690033" w:rsidRDefault="00B43598" w:rsidP="001C4D5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Семинары, практич.</w:t>
            </w:r>
            <w:r>
              <w:rPr>
                <w:rFonts w:ascii="Times New Roman" w:hAnsi="Times New Roman"/>
                <w:sz w:val="24"/>
                <w:szCs w:val="24"/>
              </w:rPr>
              <w:t xml:space="preserve"> </w:t>
            </w:r>
            <w:r w:rsidRPr="00690033">
              <w:rPr>
                <w:rFonts w:ascii="Times New Roman" w:hAnsi="Times New Roman"/>
                <w:sz w:val="24"/>
                <w:szCs w:val="24"/>
              </w:rPr>
              <w:t>занятия</w:t>
            </w:r>
          </w:p>
        </w:tc>
        <w:tc>
          <w:tcPr>
            <w:tcW w:w="536" w:type="pct"/>
            <w:vMerge/>
            <w:shd w:val="clear" w:color="auto" w:fill="auto"/>
          </w:tcPr>
          <w:p w:rsidR="00B43598" w:rsidRPr="00690033" w:rsidRDefault="00B43598" w:rsidP="001C4D51">
            <w:pPr>
              <w:tabs>
                <w:tab w:val="right" w:pos="851"/>
              </w:tabs>
              <w:spacing w:after="0" w:line="240" w:lineRule="auto"/>
              <w:rPr>
                <w:rFonts w:ascii="Times New Roman" w:hAnsi="Times New Roman"/>
                <w:sz w:val="24"/>
                <w:szCs w:val="24"/>
              </w:rPr>
            </w:pPr>
          </w:p>
        </w:tc>
        <w:tc>
          <w:tcPr>
            <w:tcW w:w="655" w:type="pct"/>
            <w:vMerge/>
            <w:shd w:val="clear" w:color="auto" w:fill="auto"/>
          </w:tcPr>
          <w:p w:rsidR="00B43598" w:rsidRPr="00690033" w:rsidRDefault="00B43598" w:rsidP="001C4D51">
            <w:pPr>
              <w:tabs>
                <w:tab w:val="right" w:pos="851"/>
              </w:tabs>
              <w:spacing w:after="0" w:line="240" w:lineRule="auto"/>
              <w:rPr>
                <w:rFonts w:ascii="Times New Roman" w:hAnsi="Times New Roman"/>
                <w:sz w:val="24"/>
                <w:szCs w:val="24"/>
              </w:rPr>
            </w:pPr>
          </w:p>
        </w:tc>
      </w:tr>
      <w:tr w:rsidR="00B43598" w:rsidRPr="003C308C" w:rsidTr="00B43598">
        <w:tc>
          <w:tcPr>
            <w:tcW w:w="283"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1407" w:type="pct"/>
            <w:shd w:val="clear" w:color="auto" w:fill="auto"/>
          </w:tcPr>
          <w:p w:rsidR="00B43598" w:rsidRPr="00506790" w:rsidRDefault="00B43598" w:rsidP="00506790">
            <w:pPr>
              <w:jc w:val="both"/>
              <w:rPr>
                <w:rFonts w:ascii="Times New Roman" w:hAnsi="Times New Roman"/>
                <w:kern w:val="32"/>
                <w:sz w:val="24"/>
                <w:szCs w:val="24"/>
              </w:rPr>
            </w:pPr>
            <w:r w:rsidRPr="00506790">
              <w:rPr>
                <w:rFonts w:ascii="Times New Roman" w:hAnsi="Times New Roman"/>
                <w:kern w:val="32"/>
                <w:sz w:val="24"/>
                <w:szCs w:val="24"/>
              </w:rPr>
              <w:t>Теоретические основы международной экономической интеграции</w:t>
            </w:r>
          </w:p>
        </w:tc>
        <w:tc>
          <w:tcPr>
            <w:tcW w:w="423"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493"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493"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710"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536"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w:t>
            </w:r>
          </w:p>
        </w:tc>
        <w:tc>
          <w:tcPr>
            <w:tcW w:w="655"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Pr>
                <w:rFonts w:ascii="Times New Roman" w:hAnsi="Times New Roman"/>
                <w:sz w:val="24"/>
                <w:szCs w:val="24"/>
              </w:rPr>
              <w:t>Опрос, дискуссия решение задач и кейсов</w:t>
            </w:r>
          </w:p>
        </w:tc>
      </w:tr>
      <w:tr w:rsidR="00B43598" w:rsidRPr="003C308C" w:rsidTr="00B43598">
        <w:trPr>
          <w:trHeight w:val="894"/>
        </w:trPr>
        <w:tc>
          <w:tcPr>
            <w:tcW w:w="283"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2.</w:t>
            </w:r>
          </w:p>
        </w:tc>
        <w:tc>
          <w:tcPr>
            <w:tcW w:w="1407" w:type="pct"/>
            <w:shd w:val="clear" w:color="auto" w:fill="auto"/>
          </w:tcPr>
          <w:p w:rsidR="00B43598" w:rsidRPr="00FE1B8B" w:rsidRDefault="00B43598" w:rsidP="00FE1B8B">
            <w:pPr>
              <w:jc w:val="both"/>
              <w:rPr>
                <w:rFonts w:ascii="Times New Roman" w:hAnsi="Times New Roman"/>
                <w:kern w:val="32"/>
                <w:sz w:val="24"/>
                <w:szCs w:val="24"/>
              </w:rPr>
            </w:pPr>
            <w:r w:rsidRPr="00FE1B8B">
              <w:rPr>
                <w:rFonts w:ascii="Times New Roman" w:hAnsi="Times New Roman"/>
                <w:kern w:val="32"/>
                <w:sz w:val="24"/>
                <w:szCs w:val="24"/>
              </w:rPr>
              <w:t>Евросоюз: особенности интеграции и основные этапы формирования</w:t>
            </w:r>
          </w:p>
        </w:tc>
        <w:tc>
          <w:tcPr>
            <w:tcW w:w="423" w:type="pct"/>
            <w:shd w:val="clear" w:color="auto" w:fill="auto"/>
          </w:tcPr>
          <w:p w:rsidR="00B43598" w:rsidRDefault="00B43598" w:rsidP="001C4D51">
            <w:r>
              <w:rPr>
                <w:rFonts w:ascii="Times New Roman" w:hAnsi="Times New Roman"/>
                <w:sz w:val="24"/>
                <w:szCs w:val="24"/>
              </w:rPr>
              <w:t>20</w:t>
            </w:r>
          </w:p>
        </w:tc>
        <w:tc>
          <w:tcPr>
            <w:tcW w:w="493" w:type="pct"/>
            <w:shd w:val="clear" w:color="auto" w:fill="auto"/>
          </w:tcPr>
          <w:p w:rsidR="00B43598" w:rsidRDefault="00B43598" w:rsidP="001C4D51">
            <w:r>
              <w:rPr>
                <w:rFonts w:ascii="Times New Roman" w:hAnsi="Times New Roman"/>
                <w:sz w:val="24"/>
                <w:szCs w:val="24"/>
              </w:rPr>
              <w:t>8</w:t>
            </w:r>
          </w:p>
        </w:tc>
        <w:tc>
          <w:tcPr>
            <w:tcW w:w="493" w:type="pct"/>
            <w:shd w:val="clear" w:color="auto" w:fill="auto"/>
          </w:tcPr>
          <w:p w:rsidR="00B43598" w:rsidRDefault="00B43598" w:rsidP="001C4D51">
            <w:r>
              <w:rPr>
                <w:rFonts w:ascii="Times New Roman" w:hAnsi="Times New Roman"/>
                <w:sz w:val="24"/>
                <w:szCs w:val="24"/>
              </w:rPr>
              <w:t>4</w:t>
            </w:r>
          </w:p>
        </w:tc>
        <w:tc>
          <w:tcPr>
            <w:tcW w:w="710" w:type="pct"/>
            <w:shd w:val="clear" w:color="auto" w:fill="auto"/>
          </w:tcPr>
          <w:p w:rsidR="00B43598" w:rsidRDefault="00B43598" w:rsidP="001C4D51">
            <w:r>
              <w:rPr>
                <w:rFonts w:ascii="Times New Roman" w:hAnsi="Times New Roman"/>
                <w:sz w:val="24"/>
                <w:szCs w:val="24"/>
              </w:rPr>
              <w:t>4</w:t>
            </w:r>
          </w:p>
        </w:tc>
        <w:tc>
          <w:tcPr>
            <w:tcW w:w="536"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655"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Pr>
                <w:rFonts w:ascii="Times New Roman" w:hAnsi="Times New Roman"/>
                <w:sz w:val="24"/>
                <w:szCs w:val="24"/>
              </w:rPr>
              <w:t>Опрос, решение</w:t>
            </w:r>
            <w:r w:rsidRPr="003C308C">
              <w:rPr>
                <w:rFonts w:ascii="Times New Roman" w:hAnsi="Times New Roman"/>
                <w:sz w:val="24"/>
                <w:szCs w:val="24"/>
              </w:rPr>
              <w:t xml:space="preserve"> кейсов</w:t>
            </w:r>
          </w:p>
        </w:tc>
      </w:tr>
      <w:tr w:rsidR="00B43598" w:rsidRPr="003C308C" w:rsidTr="00B43598">
        <w:tc>
          <w:tcPr>
            <w:tcW w:w="283"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3</w:t>
            </w:r>
          </w:p>
        </w:tc>
        <w:tc>
          <w:tcPr>
            <w:tcW w:w="1407" w:type="pct"/>
            <w:shd w:val="clear" w:color="auto" w:fill="auto"/>
          </w:tcPr>
          <w:p w:rsidR="00B43598" w:rsidRPr="00E53B7C" w:rsidRDefault="00B43598" w:rsidP="001C4D51">
            <w:pPr>
              <w:shd w:val="clear" w:color="auto" w:fill="FFFFFF"/>
              <w:spacing w:after="0" w:line="240" w:lineRule="auto"/>
              <w:rPr>
                <w:rFonts w:ascii="Times New Roman" w:hAnsi="Times New Roman"/>
                <w:sz w:val="24"/>
                <w:szCs w:val="24"/>
              </w:rPr>
            </w:pPr>
            <w:r w:rsidRPr="00E53B7C">
              <w:rPr>
                <w:rFonts w:ascii="Times New Roman" w:hAnsi="Times New Roman"/>
                <w:sz w:val="24"/>
                <w:szCs w:val="24"/>
              </w:rPr>
              <w:t>Североамериканская зона свободной торговли</w:t>
            </w:r>
          </w:p>
        </w:tc>
        <w:tc>
          <w:tcPr>
            <w:tcW w:w="423" w:type="pct"/>
            <w:shd w:val="clear" w:color="auto" w:fill="auto"/>
          </w:tcPr>
          <w:p w:rsidR="00B43598" w:rsidRDefault="00B43598" w:rsidP="001C4D51">
            <w:r>
              <w:rPr>
                <w:rFonts w:ascii="Times New Roman" w:hAnsi="Times New Roman"/>
                <w:sz w:val="24"/>
                <w:szCs w:val="24"/>
              </w:rPr>
              <w:t>16</w:t>
            </w:r>
          </w:p>
        </w:tc>
        <w:tc>
          <w:tcPr>
            <w:tcW w:w="493" w:type="pct"/>
            <w:shd w:val="clear" w:color="auto" w:fill="auto"/>
          </w:tcPr>
          <w:p w:rsidR="00B43598" w:rsidRDefault="00B43598" w:rsidP="001C4D51">
            <w:r>
              <w:rPr>
                <w:rFonts w:ascii="Times New Roman" w:hAnsi="Times New Roman"/>
                <w:sz w:val="24"/>
                <w:szCs w:val="24"/>
              </w:rPr>
              <w:t>4</w:t>
            </w:r>
          </w:p>
        </w:tc>
        <w:tc>
          <w:tcPr>
            <w:tcW w:w="493" w:type="pct"/>
            <w:shd w:val="clear" w:color="auto" w:fill="auto"/>
          </w:tcPr>
          <w:p w:rsidR="00B43598" w:rsidRDefault="00B43598" w:rsidP="001C4D51">
            <w:r>
              <w:rPr>
                <w:rFonts w:ascii="Times New Roman" w:hAnsi="Times New Roman"/>
                <w:sz w:val="24"/>
                <w:szCs w:val="24"/>
              </w:rPr>
              <w:t>2</w:t>
            </w:r>
          </w:p>
        </w:tc>
        <w:tc>
          <w:tcPr>
            <w:tcW w:w="710" w:type="pct"/>
            <w:shd w:val="clear" w:color="auto" w:fill="auto"/>
          </w:tcPr>
          <w:p w:rsidR="00B43598" w:rsidRDefault="00B43598" w:rsidP="001C4D51">
            <w:r>
              <w:rPr>
                <w:rFonts w:ascii="Times New Roman" w:hAnsi="Times New Roman"/>
                <w:sz w:val="24"/>
                <w:szCs w:val="24"/>
              </w:rPr>
              <w:t>2</w:t>
            </w:r>
          </w:p>
        </w:tc>
        <w:tc>
          <w:tcPr>
            <w:tcW w:w="536"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w:t>
            </w:r>
          </w:p>
        </w:tc>
        <w:tc>
          <w:tcPr>
            <w:tcW w:w="655"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Pr>
                <w:rFonts w:ascii="Times New Roman" w:hAnsi="Times New Roman"/>
                <w:sz w:val="24"/>
                <w:szCs w:val="24"/>
              </w:rPr>
              <w:t>Опрос, дискуссия решение</w:t>
            </w:r>
            <w:r w:rsidRPr="003C308C">
              <w:rPr>
                <w:rFonts w:ascii="Times New Roman" w:hAnsi="Times New Roman"/>
                <w:sz w:val="24"/>
                <w:szCs w:val="24"/>
              </w:rPr>
              <w:t xml:space="preserve"> кейсов</w:t>
            </w:r>
          </w:p>
        </w:tc>
      </w:tr>
      <w:tr w:rsidR="00B43598" w:rsidRPr="003C308C" w:rsidTr="00B43598">
        <w:tc>
          <w:tcPr>
            <w:tcW w:w="283"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4</w:t>
            </w:r>
          </w:p>
        </w:tc>
        <w:tc>
          <w:tcPr>
            <w:tcW w:w="1407" w:type="pct"/>
            <w:shd w:val="clear" w:color="auto" w:fill="auto"/>
          </w:tcPr>
          <w:p w:rsidR="00B43598" w:rsidRPr="00A512B6" w:rsidRDefault="00B43598" w:rsidP="00A512B6">
            <w:pPr>
              <w:jc w:val="both"/>
              <w:rPr>
                <w:rFonts w:ascii="Times New Roman" w:hAnsi="Times New Roman"/>
                <w:sz w:val="24"/>
                <w:szCs w:val="24"/>
              </w:rPr>
            </w:pPr>
            <w:r w:rsidRPr="00A512B6">
              <w:rPr>
                <w:rFonts w:ascii="Times New Roman" w:hAnsi="Times New Roman"/>
                <w:sz w:val="24"/>
                <w:szCs w:val="24"/>
              </w:rPr>
              <w:t xml:space="preserve">Интеграционные процессы в развивающихся </w:t>
            </w:r>
            <w:r>
              <w:rPr>
                <w:rFonts w:ascii="Times New Roman" w:hAnsi="Times New Roman"/>
                <w:sz w:val="24"/>
                <w:szCs w:val="24"/>
              </w:rPr>
              <w:t>регионах</w:t>
            </w:r>
          </w:p>
        </w:tc>
        <w:tc>
          <w:tcPr>
            <w:tcW w:w="423" w:type="pct"/>
            <w:shd w:val="clear" w:color="auto" w:fill="auto"/>
          </w:tcPr>
          <w:p w:rsidR="00B43598" w:rsidRDefault="00B43598" w:rsidP="001C4D51">
            <w:r>
              <w:rPr>
                <w:rFonts w:ascii="Times New Roman" w:hAnsi="Times New Roman"/>
                <w:sz w:val="24"/>
                <w:szCs w:val="24"/>
              </w:rPr>
              <w:t>20</w:t>
            </w:r>
          </w:p>
        </w:tc>
        <w:tc>
          <w:tcPr>
            <w:tcW w:w="493" w:type="pct"/>
            <w:shd w:val="clear" w:color="auto" w:fill="auto"/>
          </w:tcPr>
          <w:p w:rsidR="00B43598" w:rsidRDefault="00B43598" w:rsidP="001C4D51">
            <w:r>
              <w:rPr>
                <w:rFonts w:ascii="Times New Roman" w:hAnsi="Times New Roman"/>
                <w:sz w:val="24"/>
                <w:szCs w:val="24"/>
              </w:rPr>
              <w:t>8</w:t>
            </w:r>
          </w:p>
        </w:tc>
        <w:tc>
          <w:tcPr>
            <w:tcW w:w="493" w:type="pct"/>
            <w:shd w:val="clear" w:color="auto" w:fill="auto"/>
          </w:tcPr>
          <w:p w:rsidR="00B43598" w:rsidRDefault="00B43598" w:rsidP="001C4D51">
            <w:r>
              <w:rPr>
                <w:rFonts w:ascii="Times New Roman" w:hAnsi="Times New Roman"/>
                <w:sz w:val="24"/>
                <w:szCs w:val="24"/>
              </w:rPr>
              <w:t>4</w:t>
            </w:r>
          </w:p>
        </w:tc>
        <w:tc>
          <w:tcPr>
            <w:tcW w:w="710" w:type="pct"/>
            <w:shd w:val="clear" w:color="auto" w:fill="auto"/>
          </w:tcPr>
          <w:p w:rsidR="00B43598" w:rsidRDefault="00B43598" w:rsidP="001C4D51">
            <w:r>
              <w:rPr>
                <w:rFonts w:ascii="Times New Roman" w:hAnsi="Times New Roman"/>
                <w:sz w:val="24"/>
                <w:szCs w:val="24"/>
              </w:rPr>
              <w:t>4</w:t>
            </w:r>
          </w:p>
        </w:tc>
        <w:tc>
          <w:tcPr>
            <w:tcW w:w="536"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655"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Pr>
                <w:rFonts w:ascii="Times New Roman" w:hAnsi="Times New Roman"/>
                <w:sz w:val="24"/>
                <w:szCs w:val="24"/>
              </w:rPr>
              <w:t xml:space="preserve">Опрос, </w:t>
            </w:r>
            <w:r w:rsidRPr="003C308C">
              <w:rPr>
                <w:rFonts w:ascii="Times New Roman" w:hAnsi="Times New Roman"/>
                <w:sz w:val="24"/>
                <w:szCs w:val="24"/>
              </w:rPr>
              <w:t>решение задач</w:t>
            </w:r>
            <w:r>
              <w:rPr>
                <w:rFonts w:ascii="Times New Roman" w:hAnsi="Times New Roman"/>
                <w:sz w:val="24"/>
                <w:szCs w:val="24"/>
              </w:rPr>
              <w:t>, кейсов</w:t>
            </w:r>
          </w:p>
        </w:tc>
      </w:tr>
      <w:tr w:rsidR="00B43598" w:rsidRPr="003C308C" w:rsidTr="00B43598">
        <w:tc>
          <w:tcPr>
            <w:tcW w:w="283"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5</w:t>
            </w:r>
          </w:p>
        </w:tc>
        <w:tc>
          <w:tcPr>
            <w:tcW w:w="1407" w:type="pct"/>
            <w:shd w:val="clear" w:color="auto" w:fill="auto"/>
          </w:tcPr>
          <w:p w:rsidR="00B43598" w:rsidRPr="00B91EC9" w:rsidRDefault="00B43598" w:rsidP="00B91EC9">
            <w:pPr>
              <w:autoSpaceDE w:val="0"/>
              <w:autoSpaceDN w:val="0"/>
              <w:adjustRightInd w:val="0"/>
              <w:spacing w:after="0"/>
              <w:jc w:val="both"/>
              <w:rPr>
                <w:rFonts w:ascii="TimesNewRoman,Bold" w:eastAsiaTheme="minorHAnsi" w:hAnsi="TimesNewRoman,Bold" w:cs="TimesNewRoman,Bold"/>
                <w:bCs/>
                <w:sz w:val="24"/>
                <w:szCs w:val="24"/>
                <w:lang w:eastAsia="en-US"/>
              </w:rPr>
            </w:pPr>
            <w:r w:rsidRPr="00AD68F5">
              <w:rPr>
                <w:rFonts w:ascii="TimesNewRoman,Bold" w:eastAsiaTheme="minorHAnsi" w:hAnsi="TimesNewRoman,Bold" w:cs="TimesNewRoman,Bold"/>
                <w:bCs/>
                <w:sz w:val="24"/>
                <w:szCs w:val="24"/>
                <w:lang w:eastAsia="en-US"/>
              </w:rPr>
              <w:t>Этапы финансовой и экономической интеграции стран- членов БРИКС</w:t>
            </w:r>
          </w:p>
        </w:tc>
        <w:tc>
          <w:tcPr>
            <w:tcW w:w="423" w:type="pct"/>
            <w:shd w:val="clear" w:color="auto" w:fill="auto"/>
          </w:tcPr>
          <w:p w:rsidR="00B43598" w:rsidRDefault="00B43598" w:rsidP="001C4D51">
            <w:r>
              <w:rPr>
                <w:rFonts w:ascii="Times New Roman" w:hAnsi="Times New Roman"/>
                <w:sz w:val="24"/>
                <w:szCs w:val="24"/>
              </w:rPr>
              <w:t>18</w:t>
            </w:r>
          </w:p>
        </w:tc>
        <w:tc>
          <w:tcPr>
            <w:tcW w:w="493" w:type="pct"/>
            <w:shd w:val="clear" w:color="auto" w:fill="auto"/>
          </w:tcPr>
          <w:p w:rsidR="00B43598" w:rsidRDefault="00B43598" w:rsidP="001C4D51">
            <w:r>
              <w:rPr>
                <w:rFonts w:ascii="Times New Roman" w:hAnsi="Times New Roman"/>
                <w:sz w:val="24"/>
                <w:szCs w:val="24"/>
              </w:rPr>
              <w:t>4</w:t>
            </w:r>
          </w:p>
        </w:tc>
        <w:tc>
          <w:tcPr>
            <w:tcW w:w="493" w:type="pct"/>
            <w:shd w:val="clear" w:color="auto" w:fill="auto"/>
          </w:tcPr>
          <w:p w:rsidR="00B43598" w:rsidRDefault="00B43598" w:rsidP="001C4D51">
            <w:r>
              <w:rPr>
                <w:rFonts w:ascii="Times New Roman" w:hAnsi="Times New Roman"/>
                <w:sz w:val="24"/>
                <w:szCs w:val="24"/>
              </w:rPr>
              <w:t>2</w:t>
            </w:r>
          </w:p>
        </w:tc>
        <w:tc>
          <w:tcPr>
            <w:tcW w:w="710" w:type="pct"/>
            <w:shd w:val="clear" w:color="auto" w:fill="auto"/>
          </w:tcPr>
          <w:p w:rsidR="00B43598" w:rsidRDefault="00B43598" w:rsidP="001C4D51">
            <w:r>
              <w:rPr>
                <w:rFonts w:ascii="Times New Roman" w:hAnsi="Times New Roman"/>
                <w:sz w:val="24"/>
                <w:szCs w:val="24"/>
              </w:rPr>
              <w:t>2</w:t>
            </w:r>
          </w:p>
        </w:tc>
        <w:tc>
          <w:tcPr>
            <w:tcW w:w="536"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655"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w:t>
            </w:r>
            <w:r>
              <w:rPr>
                <w:rFonts w:ascii="Times New Roman" w:hAnsi="Times New Roman"/>
                <w:sz w:val="24"/>
                <w:szCs w:val="24"/>
              </w:rPr>
              <w:t xml:space="preserve">дискуссия и </w:t>
            </w:r>
            <w:r w:rsidRPr="003C308C">
              <w:rPr>
                <w:rFonts w:ascii="Times New Roman" w:hAnsi="Times New Roman"/>
                <w:sz w:val="24"/>
                <w:szCs w:val="24"/>
              </w:rPr>
              <w:t>решение кейсов</w:t>
            </w:r>
          </w:p>
        </w:tc>
      </w:tr>
      <w:tr w:rsidR="00B43598" w:rsidRPr="003C308C" w:rsidTr="00B43598">
        <w:tc>
          <w:tcPr>
            <w:tcW w:w="283"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1407" w:type="pct"/>
            <w:shd w:val="clear" w:color="auto" w:fill="auto"/>
          </w:tcPr>
          <w:p w:rsidR="00B43598" w:rsidRPr="00B451C9" w:rsidRDefault="00B43598" w:rsidP="001C4D51">
            <w:pPr>
              <w:jc w:val="both"/>
              <w:rPr>
                <w:rFonts w:ascii="Times New Roman" w:hAnsi="Times New Roman"/>
                <w:sz w:val="24"/>
                <w:szCs w:val="24"/>
              </w:rPr>
            </w:pPr>
            <w:r w:rsidRPr="00B451C9">
              <w:rPr>
                <w:rFonts w:ascii="Times New Roman" w:hAnsi="Times New Roman"/>
                <w:sz w:val="24"/>
                <w:szCs w:val="24"/>
              </w:rPr>
              <w:t xml:space="preserve">Интеграционные объединения стран </w:t>
            </w:r>
            <w:r w:rsidRPr="00B451C9">
              <w:rPr>
                <w:rFonts w:ascii="Times New Roman" w:hAnsi="Times New Roman"/>
                <w:sz w:val="24"/>
                <w:szCs w:val="24"/>
              </w:rPr>
              <w:lastRenderedPageBreak/>
              <w:t>содружества независимых государств с участием России</w:t>
            </w:r>
          </w:p>
        </w:tc>
        <w:tc>
          <w:tcPr>
            <w:tcW w:w="423" w:type="pct"/>
            <w:shd w:val="clear" w:color="auto" w:fill="auto"/>
          </w:tcPr>
          <w:p w:rsidR="00B43598" w:rsidRDefault="00B43598" w:rsidP="001C4D51">
            <w:r>
              <w:rPr>
                <w:rFonts w:ascii="Times New Roman" w:hAnsi="Times New Roman"/>
                <w:sz w:val="24"/>
                <w:szCs w:val="24"/>
              </w:rPr>
              <w:lastRenderedPageBreak/>
              <w:t>18</w:t>
            </w:r>
          </w:p>
        </w:tc>
        <w:tc>
          <w:tcPr>
            <w:tcW w:w="493" w:type="pct"/>
            <w:shd w:val="clear" w:color="auto" w:fill="auto"/>
          </w:tcPr>
          <w:p w:rsidR="00B43598" w:rsidRDefault="00B43598" w:rsidP="001C4D51">
            <w:r>
              <w:rPr>
                <w:rFonts w:ascii="Times New Roman" w:hAnsi="Times New Roman"/>
                <w:sz w:val="24"/>
                <w:szCs w:val="24"/>
              </w:rPr>
              <w:t>6</w:t>
            </w:r>
          </w:p>
        </w:tc>
        <w:tc>
          <w:tcPr>
            <w:tcW w:w="493" w:type="pct"/>
            <w:shd w:val="clear" w:color="auto" w:fill="auto"/>
          </w:tcPr>
          <w:p w:rsidR="00B43598" w:rsidRDefault="00B43598" w:rsidP="001C4D51">
            <w:r>
              <w:rPr>
                <w:rFonts w:ascii="Times New Roman" w:hAnsi="Times New Roman"/>
                <w:sz w:val="24"/>
                <w:szCs w:val="24"/>
              </w:rPr>
              <w:t>2</w:t>
            </w:r>
          </w:p>
        </w:tc>
        <w:tc>
          <w:tcPr>
            <w:tcW w:w="710" w:type="pct"/>
            <w:shd w:val="clear" w:color="auto" w:fill="auto"/>
          </w:tcPr>
          <w:p w:rsidR="00B43598" w:rsidRDefault="00B43598" w:rsidP="001C4D51">
            <w:r>
              <w:rPr>
                <w:rFonts w:ascii="Times New Roman" w:hAnsi="Times New Roman"/>
                <w:sz w:val="24"/>
                <w:szCs w:val="24"/>
              </w:rPr>
              <w:t>4</w:t>
            </w:r>
          </w:p>
        </w:tc>
        <w:tc>
          <w:tcPr>
            <w:tcW w:w="536"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w:t>
            </w:r>
          </w:p>
        </w:tc>
        <w:tc>
          <w:tcPr>
            <w:tcW w:w="655" w:type="pct"/>
            <w:shd w:val="clear" w:color="auto" w:fill="auto"/>
          </w:tcPr>
          <w:p w:rsidR="00B43598" w:rsidRPr="003C308C" w:rsidRDefault="00B43598" w:rsidP="001C4D5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решение </w:t>
            </w:r>
            <w:r>
              <w:rPr>
                <w:rFonts w:ascii="Times New Roman" w:hAnsi="Times New Roman"/>
                <w:sz w:val="24"/>
                <w:szCs w:val="24"/>
              </w:rPr>
              <w:t xml:space="preserve">задач и </w:t>
            </w:r>
            <w:r w:rsidRPr="003C308C">
              <w:rPr>
                <w:rFonts w:ascii="Times New Roman" w:hAnsi="Times New Roman"/>
                <w:sz w:val="24"/>
                <w:szCs w:val="24"/>
              </w:rPr>
              <w:lastRenderedPageBreak/>
              <w:t>кейсов</w:t>
            </w:r>
          </w:p>
        </w:tc>
      </w:tr>
      <w:tr w:rsidR="00B43598" w:rsidRPr="005532E3" w:rsidTr="00B43598">
        <w:tc>
          <w:tcPr>
            <w:tcW w:w="283" w:type="pct"/>
            <w:shd w:val="clear" w:color="auto" w:fill="auto"/>
          </w:tcPr>
          <w:p w:rsidR="00B43598" w:rsidRPr="00690033" w:rsidRDefault="00B43598" w:rsidP="001C4D51">
            <w:pPr>
              <w:tabs>
                <w:tab w:val="right" w:pos="851"/>
              </w:tabs>
              <w:spacing w:after="0" w:line="240" w:lineRule="auto"/>
              <w:rPr>
                <w:rFonts w:ascii="Times New Roman" w:hAnsi="Times New Roman"/>
                <w:sz w:val="24"/>
                <w:szCs w:val="24"/>
              </w:rPr>
            </w:pPr>
          </w:p>
        </w:tc>
        <w:tc>
          <w:tcPr>
            <w:tcW w:w="1407" w:type="pct"/>
            <w:shd w:val="clear" w:color="auto" w:fill="auto"/>
          </w:tcPr>
          <w:p w:rsidR="00B43598" w:rsidRPr="00690033" w:rsidRDefault="00B43598" w:rsidP="001C4D51">
            <w:pPr>
              <w:tabs>
                <w:tab w:val="right" w:pos="851"/>
              </w:tabs>
              <w:spacing w:after="0" w:line="240" w:lineRule="auto"/>
              <w:rPr>
                <w:rFonts w:ascii="Times New Roman" w:hAnsi="Times New Roman"/>
                <w:sz w:val="24"/>
                <w:szCs w:val="24"/>
              </w:rPr>
            </w:pPr>
            <w:r w:rsidRPr="00F354EF">
              <w:rPr>
                <w:rFonts w:ascii="Times New Roman" w:hAnsi="Times New Roman"/>
                <w:sz w:val="24"/>
                <w:szCs w:val="24"/>
              </w:rPr>
              <w:t>В целом по дисциплине</w:t>
            </w:r>
          </w:p>
        </w:tc>
        <w:tc>
          <w:tcPr>
            <w:tcW w:w="423" w:type="pct"/>
            <w:shd w:val="clear" w:color="auto" w:fill="auto"/>
          </w:tcPr>
          <w:p w:rsidR="00B43598" w:rsidRPr="00690033" w:rsidRDefault="00B43598" w:rsidP="001C4D51">
            <w:pPr>
              <w:tabs>
                <w:tab w:val="right" w:pos="851"/>
              </w:tabs>
              <w:spacing w:after="0" w:line="240" w:lineRule="auto"/>
              <w:rPr>
                <w:rFonts w:ascii="Times New Roman" w:hAnsi="Times New Roman"/>
                <w:sz w:val="24"/>
                <w:szCs w:val="24"/>
              </w:rPr>
            </w:pPr>
            <w:r>
              <w:rPr>
                <w:rFonts w:ascii="Times New Roman" w:hAnsi="Times New Roman"/>
                <w:sz w:val="24"/>
                <w:szCs w:val="24"/>
              </w:rPr>
              <w:t>108</w:t>
            </w:r>
          </w:p>
        </w:tc>
        <w:tc>
          <w:tcPr>
            <w:tcW w:w="493" w:type="pct"/>
            <w:shd w:val="clear" w:color="auto" w:fill="auto"/>
          </w:tcPr>
          <w:p w:rsidR="00B43598" w:rsidRPr="00690033" w:rsidRDefault="00B43598" w:rsidP="001C4D51">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493" w:type="pct"/>
            <w:shd w:val="clear" w:color="auto" w:fill="auto"/>
          </w:tcPr>
          <w:p w:rsidR="00B43598" w:rsidRPr="00690033" w:rsidRDefault="00B43598" w:rsidP="001C4D51">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710" w:type="pct"/>
            <w:shd w:val="clear" w:color="auto" w:fill="auto"/>
          </w:tcPr>
          <w:p w:rsidR="00B43598" w:rsidRPr="00690033" w:rsidRDefault="00B43598" w:rsidP="001C4D51">
            <w:pPr>
              <w:tabs>
                <w:tab w:val="right" w:pos="851"/>
              </w:tabs>
              <w:spacing w:after="0" w:line="240" w:lineRule="auto"/>
              <w:rPr>
                <w:rFonts w:ascii="Times New Roman" w:hAnsi="Times New Roman"/>
                <w:sz w:val="24"/>
                <w:szCs w:val="24"/>
              </w:rPr>
            </w:pPr>
            <w:r>
              <w:rPr>
                <w:rFonts w:ascii="Times New Roman" w:hAnsi="Times New Roman"/>
                <w:sz w:val="24"/>
                <w:szCs w:val="24"/>
              </w:rPr>
              <w:t>18</w:t>
            </w:r>
          </w:p>
        </w:tc>
        <w:tc>
          <w:tcPr>
            <w:tcW w:w="536" w:type="pct"/>
            <w:shd w:val="clear" w:color="auto" w:fill="auto"/>
          </w:tcPr>
          <w:p w:rsidR="00B43598" w:rsidRPr="00690033" w:rsidRDefault="00B43598" w:rsidP="001C4D51">
            <w:pPr>
              <w:tabs>
                <w:tab w:val="right" w:pos="851"/>
              </w:tabs>
              <w:spacing w:after="0" w:line="240" w:lineRule="auto"/>
              <w:rPr>
                <w:rFonts w:ascii="Times New Roman" w:hAnsi="Times New Roman"/>
                <w:sz w:val="24"/>
                <w:szCs w:val="24"/>
              </w:rPr>
            </w:pPr>
            <w:r>
              <w:rPr>
                <w:rFonts w:ascii="Times New Roman" w:hAnsi="Times New Roman"/>
                <w:sz w:val="24"/>
                <w:szCs w:val="24"/>
              </w:rPr>
              <w:t>74</w:t>
            </w:r>
          </w:p>
        </w:tc>
        <w:tc>
          <w:tcPr>
            <w:tcW w:w="655" w:type="pct"/>
            <w:shd w:val="clear" w:color="auto" w:fill="auto"/>
          </w:tcPr>
          <w:p w:rsidR="00B43598" w:rsidRDefault="00B43598" w:rsidP="001C4D51">
            <w:pPr>
              <w:tabs>
                <w:tab w:val="right" w:pos="851"/>
              </w:tabs>
              <w:spacing w:after="0" w:line="240" w:lineRule="auto"/>
              <w:ind w:right="-107"/>
              <w:rPr>
                <w:rFonts w:ascii="Times New Roman" w:hAnsi="Times New Roman"/>
                <w:sz w:val="20"/>
                <w:szCs w:val="20"/>
              </w:rPr>
            </w:pPr>
            <w:r w:rsidRPr="00D026C7">
              <w:rPr>
                <w:rFonts w:ascii="Times New Roman" w:hAnsi="Times New Roman"/>
                <w:sz w:val="20"/>
                <w:szCs w:val="20"/>
              </w:rPr>
              <w:t xml:space="preserve">Согласно учебному плану: </w:t>
            </w:r>
          </w:p>
          <w:p w:rsidR="00B43598" w:rsidRPr="00D026C7" w:rsidRDefault="00B43598" w:rsidP="001C4D51">
            <w:pPr>
              <w:tabs>
                <w:tab w:val="right" w:pos="851"/>
              </w:tabs>
              <w:spacing w:after="0" w:line="240" w:lineRule="auto"/>
              <w:ind w:right="-107"/>
              <w:rPr>
                <w:rFonts w:ascii="Times New Roman" w:hAnsi="Times New Roman"/>
                <w:sz w:val="20"/>
                <w:szCs w:val="20"/>
              </w:rPr>
            </w:pPr>
            <w:r>
              <w:rPr>
                <w:rFonts w:ascii="Times New Roman" w:hAnsi="Times New Roman"/>
                <w:sz w:val="20"/>
                <w:szCs w:val="20"/>
              </w:rPr>
              <w:t>Контрольная работа</w:t>
            </w:r>
          </w:p>
        </w:tc>
      </w:tr>
      <w:tr w:rsidR="00B43598" w:rsidRPr="005532E3" w:rsidTr="00B43598">
        <w:tc>
          <w:tcPr>
            <w:tcW w:w="283" w:type="pct"/>
            <w:shd w:val="clear" w:color="auto" w:fill="auto"/>
          </w:tcPr>
          <w:p w:rsidR="00B43598" w:rsidRPr="00690033" w:rsidRDefault="00B43598" w:rsidP="001C4D51">
            <w:pPr>
              <w:tabs>
                <w:tab w:val="right" w:pos="851"/>
              </w:tabs>
              <w:spacing w:after="0" w:line="240" w:lineRule="auto"/>
              <w:rPr>
                <w:rFonts w:ascii="Times New Roman" w:hAnsi="Times New Roman"/>
                <w:sz w:val="24"/>
                <w:szCs w:val="24"/>
              </w:rPr>
            </w:pPr>
          </w:p>
        </w:tc>
        <w:tc>
          <w:tcPr>
            <w:tcW w:w="1407" w:type="pct"/>
            <w:shd w:val="clear" w:color="auto" w:fill="auto"/>
          </w:tcPr>
          <w:p w:rsidR="00B43598" w:rsidRPr="00F354EF" w:rsidRDefault="00B43598" w:rsidP="001C4D51">
            <w:pPr>
              <w:tabs>
                <w:tab w:val="right" w:pos="851"/>
              </w:tabs>
              <w:spacing w:after="0" w:line="240" w:lineRule="auto"/>
              <w:rPr>
                <w:rFonts w:ascii="Times New Roman" w:hAnsi="Times New Roman"/>
                <w:sz w:val="24"/>
                <w:szCs w:val="24"/>
              </w:rPr>
            </w:pPr>
            <w:r>
              <w:rPr>
                <w:rFonts w:ascii="Times New Roman" w:hAnsi="Times New Roman"/>
                <w:sz w:val="24"/>
                <w:szCs w:val="24"/>
              </w:rPr>
              <w:t>В</w:t>
            </w:r>
            <w:r w:rsidR="00A742E9">
              <w:rPr>
                <w:rFonts w:ascii="Times New Roman" w:hAnsi="Times New Roman"/>
                <w:sz w:val="24"/>
                <w:szCs w:val="24"/>
              </w:rPr>
              <w:t>сего в</w:t>
            </w:r>
            <w:r>
              <w:rPr>
                <w:rFonts w:ascii="Times New Roman" w:hAnsi="Times New Roman"/>
                <w:sz w:val="24"/>
                <w:szCs w:val="24"/>
              </w:rPr>
              <w:t xml:space="preserve"> %</w:t>
            </w:r>
          </w:p>
        </w:tc>
        <w:tc>
          <w:tcPr>
            <w:tcW w:w="423" w:type="pct"/>
            <w:shd w:val="clear" w:color="auto" w:fill="auto"/>
          </w:tcPr>
          <w:p w:rsidR="00B43598" w:rsidRDefault="00B43598" w:rsidP="001C4D51">
            <w:pPr>
              <w:tabs>
                <w:tab w:val="right" w:pos="851"/>
              </w:tabs>
              <w:spacing w:after="0" w:line="240" w:lineRule="auto"/>
              <w:rPr>
                <w:rFonts w:ascii="Times New Roman" w:hAnsi="Times New Roman"/>
                <w:sz w:val="24"/>
                <w:szCs w:val="24"/>
              </w:rPr>
            </w:pPr>
          </w:p>
        </w:tc>
        <w:tc>
          <w:tcPr>
            <w:tcW w:w="493" w:type="pct"/>
            <w:shd w:val="clear" w:color="auto" w:fill="auto"/>
          </w:tcPr>
          <w:p w:rsidR="00B43598" w:rsidRDefault="00A742E9" w:rsidP="001C4D51">
            <w:pPr>
              <w:tabs>
                <w:tab w:val="right" w:pos="851"/>
              </w:tabs>
              <w:spacing w:after="0" w:line="240" w:lineRule="auto"/>
              <w:rPr>
                <w:rFonts w:ascii="Times New Roman" w:hAnsi="Times New Roman"/>
                <w:sz w:val="24"/>
                <w:szCs w:val="24"/>
              </w:rPr>
            </w:pPr>
            <w:r>
              <w:rPr>
                <w:rFonts w:ascii="Times New Roman" w:hAnsi="Times New Roman"/>
                <w:sz w:val="24"/>
                <w:szCs w:val="24"/>
              </w:rPr>
              <w:t>31%</w:t>
            </w:r>
          </w:p>
        </w:tc>
        <w:tc>
          <w:tcPr>
            <w:tcW w:w="493" w:type="pct"/>
            <w:shd w:val="clear" w:color="auto" w:fill="auto"/>
          </w:tcPr>
          <w:p w:rsidR="00B43598" w:rsidRDefault="00A742E9" w:rsidP="001C4D51">
            <w:pPr>
              <w:tabs>
                <w:tab w:val="right" w:pos="851"/>
              </w:tabs>
              <w:spacing w:after="0" w:line="240" w:lineRule="auto"/>
              <w:rPr>
                <w:rFonts w:ascii="Times New Roman" w:hAnsi="Times New Roman"/>
                <w:sz w:val="24"/>
                <w:szCs w:val="24"/>
              </w:rPr>
            </w:pPr>
            <w:r>
              <w:rPr>
                <w:rFonts w:ascii="Times New Roman" w:hAnsi="Times New Roman"/>
                <w:sz w:val="24"/>
                <w:szCs w:val="24"/>
              </w:rPr>
              <w:t>47%</w:t>
            </w:r>
          </w:p>
        </w:tc>
        <w:tc>
          <w:tcPr>
            <w:tcW w:w="710" w:type="pct"/>
            <w:shd w:val="clear" w:color="auto" w:fill="auto"/>
          </w:tcPr>
          <w:p w:rsidR="00B43598" w:rsidRDefault="00A742E9" w:rsidP="001C4D51">
            <w:pPr>
              <w:tabs>
                <w:tab w:val="right" w:pos="851"/>
              </w:tabs>
              <w:spacing w:after="0" w:line="240" w:lineRule="auto"/>
              <w:rPr>
                <w:rFonts w:ascii="Times New Roman" w:hAnsi="Times New Roman"/>
                <w:sz w:val="24"/>
                <w:szCs w:val="24"/>
              </w:rPr>
            </w:pPr>
            <w:r>
              <w:rPr>
                <w:rFonts w:ascii="Times New Roman" w:hAnsi="Times New Roman"/>
                <w:sz w:val="24"/>
                <w:szCs w:val="24"/>
              </w:rPr>
              <w:t>53%</w:t>
            </w:r>
          </w:p>
        </w:tc>
        <w:tc>
          <w:tcPr>
            <w:tcW w:w="536" w:type="pct"/>
            <w:shd w:val="clear" w:color="auto" w:fill="auto"/>
          </w:tcPr>
          <w:p w:rsidR="00B43598" w:rsidRDefault="0003129B" w:rsidP="001C4D51">
            <w:pPr>
              <w:tabs>
                <w:tab w:val="right" w:pos="851"/>
              </w:tabs>
              <w:spacing w:after="0" w:line="240" w:lineRule="auto"/>
              <w:rPr>
                <w:rFonts w:ascii="Times New Roman" w:hAnsi="Times New Roman"/>
                <w:sz w:val="24"/>
                <w:szCs w:val="24"/>
              </w:rPr>
            </w:pPr>
            <w:r>
              <w:rPr>
                <w:rFonts w:ascii="Times New Roman" w:hAnsi="Times New Roman"/>
                <w:sz w:val="24"/>
                <w:szCs w:val="24"/>
              </w:rPr>
              <w:t>69%</w:t>
            </w:r>
          </w:p>
        </w:tc>
        <w:tc>
          <w:tcPr>
            <w:tcW w:w="655" w:type="pct"/>
            <w:shd w:val="clear" w:color="auto" w:fill="auto"/>
          </w:tcPr>
          <w:p w:rsidR="00B43598" w:rsidRPr="00D026C7" w:rsidRDefault="00B43598" w:rsidP="001C4D51">
            <w:pPr>
              <w:tabs>
                <w:tab w:val="right" w:pos="851"/>
              </w:tabs>
              <w:spacing w:after="0" w:line="240" w:lineRule="auto"/>
              <w:ind w:right="-107"/>
              <w:rPr>
                <w:rFonts w:ascii="Times New Roman" w:hAnsi="Times New Roman"/>
                <w:sz w:val="20"/>
                <w:szCs w:val="20"/>
              </w:rPr>
            </w:pPr>
          </w:p>
        </w:tc>
      </w:tr>
    </w:tbl>
    <w:p w:rsidR="00C8530B" w:rsidRDefault="00C8530B" w:rsidP="00E65306">
      <w:pPr>
        <w:jc w:val="both"/>
        <w:rPr>
          <w:rFonts w:ascii="Times New Roman" w:hAnsi="Times New Roman"/>
          <w:sz w:val="28"/>
          <w:szCs w:val="28"/>
        </w:rPr>
      </w:pPr>
    </w:p>
    <w:p w:rsidR="000C0BBA" w:rsidRDefault="00EC14C0" w:rsidP="000C0BBA">
      <w:pPr>
        <w:pStyle w:val="1"/>
        <w:spacing w:before="0" w:after="0" w:line="240" w:lineRule="auto"/>
        <w:ind w:firstLine="709"/>
        <w:rPr>
          <w:rFonts w:ascii="Times New Roman" w:eastAsia="Calibri" w:hAnsi="Times New Roman"/>
          <w:sz w:val="28"/>
        </w:rPr>
      </w:pPr>
      <w:r>
        <w:rPr>
          <w:rFonts w:ascii="Times New Roman" w:eastAsia="Calibri" w:hAnsi="Times New Roman"/>
          <w:sz w:val="28"/>
        </w:rPr>
        <w:t>5.3</w:t>
      </w:r>
      <w:r w:rsidR="000C0BBA">
        <w:rPr>
          <w:rFonts w:ascii="Times New Roman" w:eastAsia="Calibri" w:hAnsi="Times New Roman"/>
          <w:sz w:val="28"/>
        </w:rPr>
        <w:t xml:space="preserve"> </w:t>
      </w:r>
      <w:r w:rsidR="000C0BBA" w:rsidRPr="00DB2460">
        <w:rPr>
          <w:rFonts w:ascii="Times New Roman" w:eastAsia="Calibri" w:hAnsi="Times New Roman"/>
          <w:sz w:val="28"/>
        </w:rPr>
        <w:t>Содержание семинаров, практических занятий</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5724"/>
        <w:gridCol w:w="1958"/>
      </w:tblGrid>
      <w:tr w:rsidR="000C0BBA" w:rsidRPr="007D094B" w:rsidTr="009C7532">
        <w:tc>
          <w:tcPr>
            <w:tcW w:w="2348" w:type="dxa"/>
          </w:tcPr>
          <w:p w:rsidR="000C0BBA" w:rsidRPr="00B43598" w:rsidRDefault="000C0BBA" w:rsidP="001C4D51">
            <w:pPr>
              <w:keepNext/>
              <w:spacing w:after="0" w:line="240" w:lineRule="auto"/>
              <w:jc w:val="both"/>
              <w:rPr>
                <w:rFonts w:ascii="Times New Roman" w:hAnsi="Times New Roman"/>
                <w:b/>
                <w:sz w:val="24"/>
                <w:szCs w:val="24"/>
              </w:rPr>
            </w:pPr>
            <w:r w:rsidRPr="00B43598">
              <w:rPr>
                <w:rFonts w:ascii="Times New Roman" w:hAnsi="Times New Roman"/>
                <w:b/>
                <w:sz w:val="24"/>
                <w:szCs w:val="24"/>
              </w:rPr>
              <w:t>Наименование тем (разделов) дисциплины</w:t>
            </w:r>
          </w:p>
        </w:tc>
        <w:tc>
          <w:tcPr>
            <w:tcW w:w="5724" w:type="dxa"/>
          </w:tcPr>
          <w:p w:rsidR="000C0BBA" w:rsidRPr="00B43598" w:rsidRDefault="000C0BBA" w:rsidP="001C4D51">
            <w:pPr>
              <w:keepNext/>
              <w:spacing w:after="0" w:line="240" w:lineRule="auto"/>
              <w:jc w:val="both"/>
              <w:rPr>
                <w:rFonts w:ascii="Times New Roman" w:hAnsi="Times New Roman"/>
                <w:b/>
                <w:sz w:val="24"/>
                <w:szCs w:val="24"/>
              </w:rPr>
            </w:pPr>
            <w:r w:rsidRPr="00B43598">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958" w:type="dxa"/>
          </w:tcPr>
          <w:p w:rsidR="000C0BBA" w:rsidRPr="00B43598" w:rsidRDefault="000C0BBA" w:rsidP="001C4D51">
            <w:pPr>
              <w:keepNext/>
              <w:spacing w:after="0" w:line="240" w:lineRule="auto"/>
              <w:jc w:val="both"/>
              <w:rPr>
                <w:rFonts w:ascii="Times New Roman" w:hAnsi="Times New Roman"/>
                <w:b/>
                <w:sz w:val="24"/>
                <w:szCs w:val="24"/>
              </w:rPr>
            </w:pPr>
            <w:r w:rsidRPr="00B43598">
              <w:rPr>
                <w:rFonts w:ascii="Times New Roman" w:hAnsi="Times New Roman"/>
                <w:b/>
                <w:sz w:val="24"/>
                <w:szCs w:val="24"/>
              </w:rPr>
              <w:t>Формы проведения занятий</w:t>
            </w:r>
          </w:p>
        </w:tc>
      </w:tr>
      <w:tr w:rsidR="000C0BBA" w:rsidRPr="007D094B" w:rsidTr="009C7532">
        <w:tc>
          <w:tcPr>
            <w:tcW w:w="2348" w:type="dxa"/>
          </w:tcPr>
          <w:p w:rsidR="000C0BBA" w:rsidRPr="003A2B4C" w:rsidRDefault="000C0BBA" w:rsidP="001C4D51">
            <w:pPr>
              <w:shd w:val="clear" w:color="auto" w:fill="FFFFFF"/>
              <w:spacing w:after="0" w:line="240" w:lineRule="auto"/>
              <w:rPr>
                <w:rFonts w:ascii="Times New Roman" w:hAnsi="Times New Roman"/>
                <w:sz w:val="24"/>
                <w:szCs w:val="24"/>
              </w:rPr>
            </w:pPr>
            <w:r w:rsidRPr="00506790">
              <w:rPr>
                <w:rFonts w:ascii="Times New Roman" w:hAnsi="Times New Roman"/>
                <w:kern w:val="32"/>
                <w:sz w:val="24"/>
                <w:szCs w:val="24"/>
              </w:rPr>
              <w:t>Теоретические основы международной экономической интеграции</w:t>
            </w:r>
          </w:p>
        </w:tc>
        <w:tc>
          <w:tcPr>
            <w:tcW w:w="5724" w:type="dxa"/>
          </w:tcPr>
          <w:p w:rsidR="00FB18F3" w:rsidRPr="00FB18F3" w:rsidRDefault="00FB18F3" w:rsidP="00FB18F3">
            <w:pPr>
              <w:widowControl w:val="0"/>
              <w:tabs>
                <w:tab w:val="left" w:pos="30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Pr="00FB18F3">
              <w:rPr>
                <w:rFonts w:ascii="Times New Roman" w:hAnsi="Times New Roman"/>
                <w:sz w:val="24"/>
                <w:szCs w:val="24"/>
              </w:rPr>
              <w:t xml:space="preserve">Сущность и понятие международной экономической интеграции. </w:t>
            </w:r>
          </w:p>
          <w:p w:rsidR="000C0BBA" w:rsidRDefault="00FB18F3" w:rsidP="00FB18F3">
            <w:pPr>
              <w:widowControl w:val="0"/>
              <w:tabs>
                <w:tab w:val="left" w:pos="30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r w:rsidRPr="00FB18F3">
              <w:rPr>
                <w:rFonts w:ascii="Times New Roman" w:hAnsi="Times New Roman"/>
                <w:sz w:val="24"/>
                <w:szCs w:val="24"/>
              </w:rPr>
              <w:t xml:space="preserve">Основные этапы развития интеграции. </w:t>
            </w:r>
            <w:r>
              <w:rPr>
                <w:rFonts w:ascii="Times New Roman" w:hAnsi="Times New Roman"/>
                <w:sz w:val="24"/>
                <w:szCs w:val="24"/>
              </w:rPr>
              <w:t>3.</w:t>
            </w:r>
            <w:r w:rsidRPr="00FB18F3">
              <w:rPr>
                <w:rFonts w:ascii="Times New Roman" w:hAnsi="Times New Roman"/>
                <w:sz w:val="24"/>
                <w:szCs w:val="24"/>
              </w:rPr>
              <w:t xml:space="preserve">Выгоды и издержки либерализации взаимной торговли. </w:t>
            </w:r>
          </w:p>
          <w:p w:rsidR="00B43598" w:rsidRPr="00FB18F3" w:rsidRDefault="00B43598" w:rsidP="00FB18F3">
            <w:pPr>
              <w:widowControl w:val="0"/>
              <w:tabs>
                <w:tab w:val="left" w:pos="300"/>
              </w:tabs>
              <w:autoSpaceDE w:val="0"/>
              <w:autoSpaceDN w:val="0"/>
              <w:adjustRightInd w:val="0"/>
              <w:spacing w:after="0" w:line="240" w:lineRule="auto"/>
              <w:jc w:val="both"/>
              <w:rPr>
                <w:rFonts w:ascii="Times New Roman" w:hAnsi="Times New Roman"/>
                <w:sz w:val="24"/>
                <w:szCs w:val="24"/>
              </w:rPr>
            </w:pPr>
          </w:p>
          <w:p w:rsidR="000C0BBA" w:rsidRPr="00913747" w:rsidRDefault="000C0BBA" w:rsidP="001C4D51">
            <w:pPr>
              <w:pStyle w:val="a3"/>
              <w:widowControl w:val="0"/>
              <w:tabs>
                <w:tab w:val="left" w:pos="300"/>
              </w:tabs>
              <w:autoSpaceDE w:val="0"/>
              <w:autoSpaceDN w:val="0"/>
              <w:adjustRightInd w:val="0"/>
              <w:spacing w:after="0" w:line="240" w:lineRule="auto"/>
              <w:ind w:left="0"/>
              <w:jc w:val="both"/>
              <w:rPr>
                <w:rFonts w:ascii="Times New Roman" w:hAnsi="Times New Roman"/>
                <w:b/>
                <w:sz w:val="28"/>
                <w:szCs w:val="28"/>
              </w:rPr>
            </w:pPr>
            <w:r w:rsidRPr="00913747">
              <w:rPr>
                <w:rStyle w:val="FontStyle93"/>
                <w:bCs/>
                <w:sz w:val="24"/>
                <w:szCs w:val="24"/>
              </w:rPr>
              <w:t xml:space="preserve">Рекомендуемые источники: </w:t>
            </w:r>
            <w:r w:rsidRPr="003F3B12">
              <w:rPr>
                <w:rStyle w:val="FontStyle93"/>
                <w:bCs/>
                <w:sz w:val="24"/>
                <w:szCs w:val="24"/>
              </w:rPr>
              <w:t>8.</w:t>
            </w:r>
            <w:r>
              <w:rPr>
                <w:rStyle w:val="FontStyle93"/>
                <w:bCs/>
                <w:sz w:val="24"/>
                <w:szCs w:val="24"/>
              </w:rPr>
              <w:t>1</w:t>
            </w:r>
            <w:r w:rsidRPr="003F3B12">
              <w:rPr>
                <w:rStyle w:val="FontStyle93"/>
                <w:bCs/>
                <w:sz w:val="24"/>
                <w:szCs w:val="24"/>
              </w:rPr>
              <w:t>, 8.</w:t>
            </w:r>
            <w:r w:rsidR="00F516B5">
              <w:rPr>
                <w:rStyle w:val="FontStyle93"/>
                <w:bCs/>
                <w:sz w:val="24"/>
                <w:szCs w:val="24"/>
              </w:rPr>
              <w:t>2</w:t>
            </w:r>
          </w:p>
        </w:tc>
        <w:tc>
          <w:tcPr>
            <w:tcW w:w="1958" w:type="dxa"/>
          </w:tcPr>
          <w:p w:rsidR="000C0BBA" w:rsidRPr="00806D20" w:rsidRDefault="000C0BBA" w:rsidP="001C4D51">
            <w:pPr>
              <w:tabs>
                <w:tab w:val="right" w:pos="851"/>
              </w:tabs>
              <w:spacing w:after="0" w:line="240" w:lineRule="auto"/>
              <w:rPr>
                <w:rFonts w:ascii="Times New Roman" w:hAnsi="Times New Roman"/>
                <w:sz w:val="24"/>
                <w:szCs w:val="28"/>
              </w:rPr>
            </w:pPr>
            <w:r>
              <w:rPr>
                <w:rFonts w:ascii="Times New Roman" w:hAnsi="Times New Roman"/>
                <w:sz w:val="24"/>
                <w:szCs w:val="24"/>
              </w:rPr>
              <w:t>Опрос, дискуссия решение задач и кейсов</w:t>
            </w:r>
          </w:p>
        </w:tc>
      </w:tr>
      <w:tr w:rsidR="000C0BBA" w:rsidRPr="007D094B" w:rsidTr="009C7532">
        <w:trPr>
          <w:trHeight w:val="3250"/>
        </w:trPr>
        <w:tc>
          <w:tcPr>
            <w:tcW w:w="2348" w:type="dxa"/>
          </w:tcPr>
          <w:p w:rsidR="000C0BBA" w:rsidRPr="002327FD" w:rsidRDefault="000C0BBA" w:rsidP="001C4D51">
            <w:pPr>
              <w:shd w:val="clear" w:color="auto" w:fill="FFFFFF"/>
              <w:spacing w:after="0" w:line="240" w:lineRule="auto"/>
              <w:rPr>
                <w:rFonts w:ascii="Times New Roman" w:hAnsi="Times New Roman"/>
                <w:sz w:val="24"/>
                <w:szCs w:val="24"/>
              </w:rPr>
            </w:pPr>
            <w:r w:rsidRPr="00FE1B8B">
              <w:rPr>
                <w:rFonts w:ascii="Times New Roman" w:hAnsi="Times New Roman"/>
                <w:kern w:val="32"/>
                <w:sz w:val="24"/>
                <w:szCs w:val="24"/>
              </w:rPr>
              <w:t>Евросоюз: особенности интеграции и основные этапы формирования</w:t>
            </w:r>
          </w:p>
        </w:tc>
        <w:tc>
          <w:tcPr>
            <w:tcW w:w="5724" w:type="dxa"/>
          </w:tcPr>
          <w:p w:rsidR="00CD7506" w:rsidRDefault="00CD7506" w:rsidP="00B43598">
            <w:pPr>
              <w:spacing w:after="0"/>
              <w:jc w:val="both"/>
              <w:rPr>
                <w:rFonts w:ascii="Times New Roman" w:hAnsi="Times New Roman"/>
                <w:kern w:val="32"/>
                <w:sz w:val="24"/>
                <w:szCs w:val="24"/>
              </w:rPr>
            </w:pPr>
            <w:r>
              <w:rPr>
                <w:rFonts w:ascii="Times New Roman" w:hAnsi="Times New Roman"/>
                <w:kern w:val="32"/>
                <w:sz w:val="24"/>
                <w:szCs w:val="24"/>
              </w:rPr>
              <w:t>1.</w:t>
            </w:r>
            <w:r w:rsidR="00062D3B" w:rsidRPr="00062D3B">
              <w:rPr>
                <w:rFonts w:ascii="Times New Roman" w:hAnsi="Times New Roman"/>
                <w:kern w:val="32"/>
                <w:sz w:val="24"/>
                <w:szCs w:val="24"/>
              </w:rPr>
              <w:t xml:space="preserve">Зарождение и становление западноевропейской интеграции.  </w:t>
            </w:r>
            <w:r>
              <w:rPr>
                <w:rFonts w:ascii="Times New Roman" w:hAnsi="Times New Roman"/>
                <w:kern w:val="32"/>
                <w:sz w:val="24"/>
                <w:szCs w:val="24"/>
              </w:rPr>
              <w:t>2.</w:t>
            </w:r>
            <w:r w:rsidR="00062D3B" w:rsidRPr="00062D3B">
              <w:rPr>
                <w:rFonts w:ascii="Times New Roman" w:hAnsi="Times New Roman"/>
                <w:kern w:val="32"/>
                <w:sz w:val="24"/>
                <w:szCs w:val="24"/>
              </w:rPr>
              <w:t xml:space="preserve">Формирование Таможенного союза ЕЭС. </w:t>
            </w:r>
            <w:r>
              <w:rPr>
                <w:rFonts w:ascii="Times New Roman" w:hAnsi="Times New Roman"/>
                <w:kern w:val="32"/>
                <w:sz w:val="24"/>
                <w:szCs w:val="24"/>
              </w:rPr>
              <w:t>3.</w:t>
            </w:r>
            <w:r w:rsidR="00062D3B" w:rsidRPr="00062D3B">
              <w:rPr>
                <w:rFonts w:ascii="Times New Roman" w:hAnsi="Times New Roman"/>
                <w:kern w:val="32"/>
                <w:sz w:val="24"/>
                <w:szCs w:val="24"/>
              </w:rPr>
              <w:t xml:space="preserve">Маастрихтский договор. </w:t>
            </w:r>
          </w:p>
          <w:p w:rsidR="00CD7506" w:rsidRDefault="00CD7506" w:rsidP="00B43598">
            <w:pPr>
              <w:spacing w:after="0"/>
              <w:jc w:val="both"/>
              <w:rPr>
                <w:rFonts w:ascii="Times New Roman" w:hAnsi="Times New Roman"/>
                <w:kern w:val="32"/>
                <w:sz w:val="24"/>
                <w:szCs w:val="24"/>
              </w:rPr>
            </w:pPr>
            <w:r>
              <w:rPr>
                <w:rFonts w:ascii="Times New Roman" w:hAnsi="Times New Roman"/>
                <w:kern w:val="32"/>
                <w:sz w:val="24"/>
                <w:szCs w:val="24"/>
              </w:rPr>
              <w:t>4.</w:t>
            </w:r>
            <w:r w:rsidR="00062D3B" w:rsidRPr="00062D3B">
              <w:rPr>
                <w:rFonts w:ascii="Times New Roman" w:hAnsi="Times New Roman"/>
                <w:kern w:val="32"/>
                <w:sz w:val="24"/>
                <w:szCs w:val="24"/>
              </w:rPr>
              <w:t xml:space="preserve">Единая монетарная политика. </w:t>
            </w:r>
            <w:r>
              <w:rPr>
                <w:rFonts w:ascii="Times New Roman" w:hAnsi="Times New Roman"/>
                <w:kern w:val="32"/>
                <w:sz w:val="24"/>
                <w:szCs w:val="24"/>
              </w:rPr>
              <w:t>5.</w:t>
            </w:r>
            <w:r w:rsidR="00062D3B" w:rsidRPr="00062D3B">
              <w:rPr>
                <w:rFonts w:ascii="Times New Roman" w:hAnsi="Times New Roman"/>
                <w:kern w:val="32"/>
                <w:sz w:val="24"/>
                <w:szCs w:val="24"/>
              </w:rPr>
              <w:t>Современный этап развития интеграции в Европе.</w:t>
            </w:r>
          </w:p>
          <w:p w:rsidR="00CD7506" w:rsidRDefault="00CD7506" w:rsidP="00B43598">
            <w:pPr>
              <w:spacing w:after="0"/>
              <w:jc w:val="both"/>
              <w:rPr>
                <w:rFonts w:ascii="Times New Roman" w:hAnsi="Times New Roman"/>
                <w:kern w:val="32"/>
                <w:sz w:val="24"/>
                <w:szCs w:val="24"/>
              </w:rPr>
            </w:pPr>
            <w:r>
              <w:rPr>
                <w:rFonts w:ascii="Times New Roman" w:hAnsi="Times New Roman"/>
                <w:kern w:val="32"/>
                <w:sz w:val="24"/>
                <w:szCs w:val="24"/>
              </w:rPr>
              <w:t>6</w:t>
            </w:r>
            <w:r w:rsidR="00062D3B" w:rsidRPr="00062D3B">
              <w:rPr>
                <w:rFonts w:ascii="Times New Roman" w:hAnsi="Times New Roman"/>
                <w:kern w:val="32"/>
                <w:sz w:val="24"/>
                <w:szCs w:val="24"/>
              </w:rPr>
              <w:t xml:space="preserve">. Компетенции органов власти ЕС на новых направлениях интеграции.  </w:t>
            </w:r>
          </w:p>
          <w:p w:rsidR="00B43598" w:rsidRDefault="00CD7506" w:rsidP="00B43598">
            <w:pPr>
              <w:spacing w:after="0"/>
              <w:jc w:val="both"/>
              <w:rPr>
                <w:rFonts w:ascii="Times New Roman" w:hAnsi="Times New Roman"/>
                <w:kern w:val="32"/>
                <w:sz w:val="28"/>
                <w:szCs w:val="28"/>
              </w:rPr>
            </w:pPr>
            <w:r>
              <w:rPr>
                <w:rFonts w:ascii="Times New Roman" w:hAnsi="Times New Roman"/>
                <w:kern w:val="32"/>
                <w:sz w:val="24"/>
                <w:szCs w:val="24"/>
              </w:rPr>
              <w:t>7.</w:t>
            </w:r>
            <w:r w:rsidR="00062D3B" w:rsidRPr="00062D3B">
              <w:rPr>
                <w:rFonts w:ascii="Times New Roman" w:hAnsi="Times New Roman"/>
                <w:kern w:val="32"/>
                <w:sz w:val="24"/>
                <w:szCs w:val="24"/>
              </w:rPr>
              <w:t>Система финансирования развития европейской интеграции</w:t>
            </w:r>
            <w:r w:rsidR="00062D3B">
              <w:rPr>
                <w:rFonts w:ascii="Times New Roman" w:hAnsi="Times New Roman"/>
                <w:kern w:val="32"/>
                <w:sz w:val="28"/>
                <w:szCs w:val="28"/>
              </w:rPr>
              <w:t>.</w:t>
            </w:r>
          </w:p>
          <w:p w:rsidR="000C0BBA" w:rsidRDefault="00062D3B" w:rsidP="0003129B">
            <w:pPr>
              <w:spacing w:after="0"/>
              <w:jc w:val="both"/>
              <w:rPr>
                <w:rStyle w:val="FontStyle93"/>
                <w:bCs/>
                <w:sz w:val="24"/>
                <w:szCs w:val="24"/>
              </w:rPr>
            </w:pPr>
            <w:r>
              <w:rPr>
                <w:rFonts w:ascii="Times New Roman" w:hAnsi="Times New Roman"/>
                <w:kern w:val="32"/>
                <w:sz w:val="28"/>
                <w:szCs w:val="28"/>
              </w:rPr>
              <w:t xml:space="preserve"> </w:t>
            </w:r>
            <w:r w:rsidR="00CD7506" w:rsidRPr="00913747">
              <w:rPr>
                <w:rStyle w:val="FontStyle93"/>
                <w:bCs/>
                <w:sz w:val="24"/>
                <w:szCs w:val="24"/>
              </w:rPr>
              <w:t xml:space="preserve">Рекомендуемые источники: </w:t>
            </w:r>
            <w:r w:rsidR="00F516B5" w:rsidRPr="003F3B12">
              <w:rPr>
                <w:rStyle w:val="FontStyle93"/>
                <w:bCs/>
                <w:sz w:val="24"/>
                <w:szCs w:val="24"/>
              </w:rPr>
              <w:t>8.</w:t>
            </w:r>
            <w:r w:rsidR="00F516B5">
              <w:rPr>
                <w:rStyle w:val="FontStyle93"/>
                <w:bCs/>
                <w:sz w:val="24"/>
                <w:szCs w:val="24"/>
              </w:rPr>
              <w:t>1</w:t>
            </w:r>
            <w:r w:rsidR="00F516B5" w:rsidRPr="003F3B12">
              <w:rPr>
                <w:rStyle w:val="FontStyle93"/>
                <w:bCs/>
                <w:sz w:val="24"/>
                <w:szCs w:val="24"/>
              </w:rPr>
              <w:t>, 8.</w:t>
            </w:r>
            <w:r w:rsidR="00F516B5">
              <w:rPr>
                <w:rStyle w:val="FontStyle93"/>
                <w:bCs/>
                <w:sz w:val="24"/>
                <w:szCs w:val="24"/>
              </w:rPr>
              <w:t>2, 8.4</w:t>
            </w:r>
          </w:p>
          <w:p w:rsidR="00B43598" w:rsidRPr="007549AE" w:rsidRDefault="00B43598" w:rsidP="001C4D51">
            <w:pPr>
              <w:spacing w:after="0" w:line="240" w:lineRule="auto"/>
              <w:ind w:firstLine="23"/>
              <w:jc w:val="both"/>
              <w:rPr>
                <w:rFonts w:ascii="Times New Roman" w:hAnsi="Times New Roman"/>
                <w:b/>
                <w:color w:val="000000"/>
                <w:sz w:val="28"/>
                <w:szCs w:val="28"/>
              </w:rPr>
            </w:pPr>
          </w:p>
        </w:tc>
        <w:tc>
          <w:tcPr>
            <w:tcW w:w="1958" w:type="dxa"/>
          </w:tcPr>
          <w:p w:rsidR="000C0BBA" w:rsidRPr="00806D20" w:rsidRDefault="000C0BBA" w:rsidP="001C4D51">
            <w:pPr>
              <w:tabs>
                <w:tab w:val="right" w:pos="851"/>
              </w:tabs>
              <w:spacing w:after="0" w:line="240" w:lineRule="auto"/>
              <w:rPr>
                <w:rFonts w:ascii="Times New Roman" w:hAnsi="Times New Roman"/>
                <w:sz w:val="24"/>
                <w:szCs w:val="28"/>
              </w:rPr>
            </w:pPr>
            <w:r>
              <w:rPr>
                <w:rFonts w:ascii="Times New Roman" w:hAnsi="Times New Roman"/>
                <w:sz w:val="24"/>
                <w:szCs w:val="24"/>
              </w:rPr>
              <w:t>Опрос, решение</w:t>
            </w:r>
            <w:r w:rsidRPr="003C308C">
              <w:rPr>
                <w:rFonts w:ascii="Times New Roman" w:hAnsi="Times New Roman"/>
                <w:sz w:val="24"/>
                <w:szCs w:val="24"/>
              </w:rPr>
              <w:t xml:space="preserve"> кейсов</w:t>
            </w:r>
          </w:p>
        </w:tc>
      </w:tr>
      <w:tr w:rsidR="000C0BBA" w:rsidRPr="007D094B" w:rsidTr="009C7532">
        <w:tc>
          <w:tcPr>
            <w:tcW w:w="2348" w:type="dxa"/>
          </w:tcPr>
          <w:p w:rsidR="000C0BBA" w:rsidRPr="002327FD" w:rsidRDefault="00926AA1" w:rsidP="001C4D51">
            <w:pPr>
              <w:shd w:val="clear" w:color="auto" w:fill="FFFFFF"/>
              <w:spacing w:after="0" w:line="240" w:lineRule="auto"/>
              <w:rPr>
                <w:rFonts w:ascii="Times New Roman" w:hAnsi="Times New Roman"/>
                <w:sz w:val="24"/>
                <w:szCs w:val="24"/>
              </w:rPr>
            </w:pPr>
            <w:r w:rsidRPr="00E53B7C">
              <w:rPr>
                <w:rFonts w:ascii="Times New Roman" w:hAnsi="Times New Roman"/>
                <w:sz w:val="24"/>
                <w:szCs w:val="24"/>
              </w:rPr>
              <w:t>Североамериканская зона свободной торговли</w:t>
            </w:r>
          </w:p>
        </w:tc>
        <w:tc>
          <w:tcPr>
            <w:tcW w:w="5724" w:type="dxa"/>
          </w:tcPr>
          <w:p w:rsidR="00910684" w:rsidRDefault="00910684" w:rsidP="00B43598">
            <w:pPr>
              <w:spacing w:line="240" w:lineRule="auto"/>
              <w:jc w:val="both"/>
              <w:rPr>
                <w:rFonts w:ascii="Times New Roman" w:hAnsi="Times New Roman"/>
                <w:sz w:val="24"/>
                <w:szCs w:val="24"/>
              </w:rPr>
            </w:pPr>
            <w:r w:rsidRPr="00910684">
              <w:rPr>
                <w:rFonts w:ascii="Times New Roman" w:hAnsi="Times New Roman"/>
                <w:sz w:val="24"/>
                <w:szCs w:val="24"/>
              </w:rPr>
              <w:t>1.Проект всеамериканской зоны свободной торговли: проблемы и противоречия. 2.НАФТА: цели и основные направления интеграционного процесса.</w:t>
            </w:r>
          </w:p>
          <w:p w:rsidR="000C0BBA" w:rsidRPr="00910684" w:rsidRDefault="00910684" w:rsidP="00B43598">
            <w:pPr>
              <w:spacing w:line="240" w:lineRule="auto"/>
              <w:jc w:val="both"/>
              <w:rPr>
                <w:rStyle w:val="FontStyle93"/>
                <w:b w:val="0"/>
                <w:sz w:val="24"/>
                <w:szCs w:val="24"/>
              </w:rPr>
            </w:pPr>
            <w:r w:rsidRPr="00910684">
              <w:rPr>
                <w:rFonts w:ascii="Times New Roman" w:hAnsi="Times New Roman"/>
                <w:sz w:val="24"/>
                <w:szCs w:val="24"/>
              </w:rPr>
              <w:t xml:space="preserve">3. Торговые войны и обновлённое соглашение. </w:t>
            </w:r>
            <w:r w:rsidRPr="00910684">
              <w:rPr>
                <w:rFonts w:ascii="Times New Roman" w:hAnsi="Times New Roman"/>
                <w:sz w:val="24"/>
                <w:szCs w:val="24"/>
                <w:lang w:val="en-US"/>
              </w:rPr>
              <w:t>USMCA</w:t>
            </w:r>
            <w:r w:rsidRPr="00910684">
              <w:rPr>
                <w:rFonts w:ascii="Times New Roman" w:hAnsi="Times New Roman"/>
                <w:sz w:val="24"/>
                <w:szCs w:val="24"/>
              </w:rPr>
              <w:t xml:space="preserve">. </w:t>
            </w:r>
          </w:p>
          <w:p w:rsidR="000C0BBA" w:rsidRDefault="000C0BBA" w:rsidP="00B43598">
            <w:pPr>
              <w:tabs>
                <w:tab w:val="left" w:pos="203"/>
              </w:tabs>
              <w:spacing w:after="0" w:line="240" w:lineRule="auto"/>
              <w:jc w:val="both"/>
              <w:rPr>
                <w:rStyle w:val="FontStyle93"/>
                <w:bCs/>
                <w:sz w:val="24"/>
                <w:szCs w:val="28"/>
              </w:rPr>
            </w:pPr>
            <w:r w:rsidRPr="005E745F">
              <w:rPr>
                <w:rStyle w:val="FontStyle93"/>
                <w:bCs/>
                <w:sz w:val="24"/>
                <w:szCs w:val="28"/>
              </w:rPr>
              <w:t xml:space="preserve">Рекомендуемые источники: </w:t>
            </w:r>
            <w:r w:rsidR="00F516B5">
              <w:rPr>
                <w:rStyle w:val="FontStyle93"/>
                <w:bCs/>
                <w:sz w:val="24"/>
                <w:szCs w:val="28"/>
              </w:rPr>
              <w:t>8.1, 8.2, 8.5</w:t>
            </w:r>
          </w:p>
          <w:p w:rsidR="00B43598" w:rsidRPr="005E745F" w:rsidRDefault="00B43598" w:rsidP="00B43598">
            <w:pPr>
              <w:tabs>
                <w:tab w:val="left" w:pos="203"/>
              </w:tabs>
              <w:spacing w:after="0" w:line="240" w:lineRule="auto"/>
              <w:jc w:val="both"/>
              <w:rPr>
                <w:rFonts w:ascii="Times New Roman" w:hAnsi="Times New Roman"/>
                <w:b/>
                <w:sz w:val="28"/>
                <w:szCs w:val="28"/>
              </w:rPr>
            </w:pPr>
          </w:p>
        </w:tc>
        <w:tc>
          <w:tcPr>
            <w:tcW w:w="1958" w:type="dxa"/>
          </w:tcPr>
          <w:p w:rsidR="000C0BBA" w:rsidRPr="00806D20" w:rsidRDefault="00926AA1" w:rsidP="001C4D51">
            <w:pPr>
              <w:tabs>
                <w:tab w:val="right" w:pos="851"/>
              </w:tabs>
              <w:spacing w:after="0" w:line="240" w:lineRule="auto"/>
              <w:rPr>
                <w:rFonts w:ascii="Times New Roman" w:hAnsi="Times New Roman"/>
                <w:sz w:val="24"/>
                <w:szCs w:val="28"/>
              </w:rPr>
            </w:pPr>
            <w:r>
              <w:rPr>
                <w:rFonts w:ascii="Times New Roman" w:hAnsi="Times New Roman"/>
                <w:sz w:val="24"/>
                <w:szCs w:val="24"/>
              </w:rPr>
              <w:t>Опрос, дискуссия решение</w:t>
            </w:r>
            <w:r w:rsidRPr="003C308C">
              <w:rPr>
                <w:rFonts w:ascii="Times New Roman" w:hAnsi="Times New Roman"/>
                <w:sz w:val="24"/>
                <w:szCs w:val="24"/>
              </w:rPr>
              <w:t xml:space="preserve"> кейсов</w:t>
            </w:r>
          </w:p>
        </w:tc>
      </w:tr>
      <w:tr w:rsidR="000C0BBA" w:rsidRPr="007D094B" w:rsidTr="009C7532">
        <w:trPr>
          <w:trHeight w:val="3406"/>
        </w:trPr>
        <w:tc>
          <w:tcPr>
            <w:tcW w:w="2348" w:type="dxa"/>
          </w:tcPr>
          <w:p w:rsidR="000C0BBA" w:rsidRPr="002327FD" w:rsidRDefault="00926AA1" w:rsidP="001C4D51">
            <w:pPr>
              <w:spacing w:after="0" w:line="240" w:lineRule="auto"/>
              <w:jc w:val="both"/>
              <w:rPr>
                <w:rFonts w:ascii="Times New Roman" w:hAnsi="Times New Roman"/>
                <w:sz w:val="24"/>
                <w:szCs w:val="24"/>
              </w:rPr>
            </w:pPr>
            <w:r w:rsidRPr="00A512B6">
              <w:rPr>
                <w:rFonts w:ascii="Times New Roman" w:hAnsi="Times New Roman"/>
                <w:sz w:val="24"/>
                <w:szCs w:val="24"/>
              </w:rPr>
              <w:lastRenderedPageBreak/>
              <w:t xml:space="preserve">Интеграционные процессы в развивающихся </w:t>
            </w:r>
            <w:r>
              <w:rPr>
                <w:rFonts w:ascii="Times New Roman" w:hAnsi="Times New Roman"/>
                <w:sz w:val="24"/>
                <w:szCs w:val="24"/>
              </w:rPr>
              <w:t>регионах</w:t>
            </w:r>
          </w:p>
        </w:tc>
        <w:tc>
          <w:tcPr>
            <w:tcW w:w="5724" w:type="dxa"/>
          </w:tcPr>
          <w:p w:rsidR="007B4A11" w:rsidRDefault="007B4A11" w:rsidP="00B43598">
            <w:pPr>
              <w:spacing w:line="240" w:lineRule="auto"/>
              <w:jc w:val="both"/>
              <w:rPr>
                <w:rFonts w:ascii="Times New Roman" w:hAnsi="Times New Roman"/>
                <w:sz w:val="28"/>
                <w:szCs w:val="28"/>
              </w:rPr>
            </w:pPr>
            <w:r>
              <w:rPr>
                <w:rFonts w:ascii="Times New Roman" w:hAnsi="Times New Roman"/>
                <w:sz w:val="24"/>
                <w:szCs w:val="24"/>
              </w:rPr>
              <w:t>1.</w:t>
            </w:r>
            <w:r w:rsidRPr="007B4A11">
              <w:rPr>
                <w:rFonts w:ascii="Times New Roman" w:hAnsi="Times New Roman"/>
                <w:sz w:val="24"/>
                <w:szCs w:val="24"/>
              </w:rPr>
              <w:t>Понятие, сущность и предпосылки региональной интеграции развивающихся стран</w:t>
            </w:r>
            <w:r w:rsidRPr="007B4A11">
              <w:rPr>
                <w:rFonts w:ascii="Times New Roman" w:hAnsi="Times New Roman"/>
                <w:sz w:val="28"/>
                <w:szCs w:val="28"/>
              </w:rPr>
              <w:t>.</w:t>
            </w:r>
          </w:p>
          <w:p w:rsidR="007B4A11" w:rsidRPr="007B4A11" w:rsidRDefault="00B43598" w:rsidP="00B43598">
            <w:pPr>
              <w:spacing w:line="240" w:lineRule="auto"/>
              <w:jc w:val="both"/>
              <w:rPr>
                <w:rFonts w:ascii="Times New Roman" w:hAnsi="Times New Roman"/>
                <w:sz w:val="24"/>
                <w:szCs w:val="24"/>
              </w:rPr>
            </w:pPr>
            <w:r>
              <w:rPr>
                <w:rFonts w:ascii="Times New Roman" w:hAnsi="Times New Roman"/>
                <w:sz w:val="24"/>
                <w:szCs w:val="24"/>
              </w:rPr>
              <w:t xml:space="preserve">2. Интеграционные процессы в </w:t>
            </w:r>
            <w:r w:rsidR="007B4A11" w:rsidRPr="007B4A11">
              <w:rPr>
                <w:rFonts w:ascii="Times New Roman" w:hAnsi="Times New Roman"/>
                <w:sz w:val="24"/>
                <w:szCs w:val="24"/>
              </w:rPr>
              <w:t>Латинской Амер</w:t>
            </w:r>
            <w:r>
              <w:rPr>
                <w:rFonts w:ascii="Times New Roman" w:hAnsi="Times New Roman"/>
                <w:sz w:val="24"/>
                <w:szCs w:val="24"/>
              </w:rPr>
              <w:t>ике регионе Карибского бассейна</w:t>
            </w:r>
          </w:p>
          <w:p w:rsidR="007B4A11" w:rsidRPr="007B4A11" w:rsidRDefault="007B4A11" w:rsidP="00B43598">
            <w:pPr>
              <w:spacing w:line="240" w:lineRule="auto"/>
              <w:jc w:val="both"/>
              <w:rPr>
                <w:rFonts w:ascii="Times New Roman" w:hAnsi="Times New Roman"/>
                <w:sz w:val="24"/>
                <w:szCs w:val="24"/>
              </w:rPr>
            </w:pPr>
            <w:r w:rsidRPr="007B4A11">
              <w:rPr>
                <w:rFonts w:ascii="Times New Roman" w:hAnsi="Times New Roman"/>
                <w:sz w:val="24"/>
                <w:szCs w:val="24"/>
              </w:rPr>
              <w:t>3. Интеграционные объединения в Африке.</w:t>
            </w:r>
          </w:p>
          <w:p w:rsidR="007B4A11" w:rsidRDefault="007B4A11" w:rsidP="00B43598">
            <w:pPr>
              <w:spacing w:line="240" w:lineRule="auto"/>
              <w:jc w:val="both"/>
              <w:rPr>
                <w:rFonts w:ascii="Times New Roman" w:hAnsi="Times New Roman"/>
                <w:sz w:val="24"/>
                <w:szCs w:val="24"/>
              </w:rPr>
            </w:pPr>
            <w:r w:rsidRPr="007B4A11">
              <w:rPr>
                <w:rFonts w:ascii="Times New Roman" w:hAnsi="Times New Roman"/>
                <w:sz w:val="24"/>
                <w:szCs w:val="24"/>
              </w:rPr>
              <w:t>4. Интеграционные объединения в Азиатско- Тихоокеанской регионе</w:t>
            </w:r>
            <w:r w:rsidR="00A34BA4">
              <w:rPr>
                <w:rFonts w:ascii="Times New Roman" w:hAnsi="Times New Roman"/>
                <w:sz w:val="24"/>
                <w:szCs w:val="24"/>
              </w:rPr>
              <w:t>.</w:t>
            </w:r>
          </w:p>
          <w:p w:rsidR="00A34BA4" w:rsidRPr="007B4A11" w:rsidRDefault="00A34BA4" w:rsidP="00B43598">
            <w:pPr>
              <w:spacing w:line="240" w:lineRule="auto"/>
              <w:jc w:val="both"/>
              <w:rPr>
                <w:rFonts w:ascii="Times New Roman" w:hAnsi="Times New Roman"/>
                <w:sz w:val="24"/>
                <w:szCs w:val="24"/>
              </w:rPr>
            </w:pPr>
            <w:r>
              <w:rPr>
                <w:rFonts w:ascii="Times New Roman" w:hAnsi="Times New Roman"/>
                <w:sz w:val="24"/>
                <w:szCs w:val="24"/>
              </w:rPr>
              <w:t>5. Субрегиональные торговые блоки на Ближнем Востоке.</w:t>
            </w:r>
          </w:p>
          <w:p w:rsidR="000C0BBA" w:rsidRPr="00847091" w:rsidRDefault="000C0BBA" w:rsidP="00B43598">
            <w:pPr>
              <w:spacing w:line="240" w:lineRule="auto"/>
              <w:jc w:val="both"/>
              <w:rPr>
                <w:rFonts w:ascii="Times New Roman" w:hAnsi="Times New Roman"/>
                <w:b/>
                <w:sz w:val="28"/>
                <w:szCs w:val="28"/>
              </w:rPr>
            </w:pPr>
            <w:r w:rsidRPr="00847091">
              <w:rPr>
                <w:rStyle w:val="FontStyle93"/>
                <w:bCs/>
                <w:sz w:val="24"/>
                <w:szCs w:val="28"/>
              </w:rPr>
              <w:t xml:space="preserve">Рекомендуемые источники: </w:t>
            </w:r>
            <w:r>
              <w:rPr>
                <w:rStyle w:val="FontStyle93"/>
                <w:bCs/>
                <w:sz w:val="24"/>
                <w:szCs w:val="28"/>
              </w:rPr>
              <w:t>8.1</w:t>
            </w:r>
            <w:r w:rsidR="00F516B5">
              <w:rPr>
                <w:rStyle w:val="FontStyle93"/>
                <w:bCs/>
                <w:sz w:val="24"/>
                <w:szCs w:val="28"/>
              </w:rPr>
              <w:t>,8.2,8.3</w:t>
            </w:r>
          </w:p>
        </w:tc>
        <w:tc>
          <w:tcPr>
            <w:tcW w:w="1958" w:type="dxa"/>
          </w:tcPr>
          <w:p w:rsidR="000C0BBA" w:rsidRPr="00806D20" w:rsidRDefault="00926AA1" w:rsidP="001C4D51">
            <w:pPr>
              <w:tabs>
                <w:tab w:val="right" w:pos="851"/>
              </w:tabs>
              <w:spacing w:after="0" w:line="240" w:lineRule="auto"/>
              <w:rPr>
                <w:rFonts w:ascii="Times New Roman" w:hAnsi="Times New Roman"/>
                <w:sz w:val="24"/>
                <w:szCs w:val="28"/>
              </w:rPr>
            </w:pPr>
            <w:r>
              <w:rPr>
                <w:rFonts w:ascii="Times New Roman" w:hAnsi="Times New Roman"/>
                <w:sz w:val="24"/>
                <w:szCs w:val="24"/>
              </w:rPr>
              <w:t xml:space="preserve">Опрос, </w:t>
            </w:r>
            <w:r w:rsidRPr="003C308C">
              <w:rPr>
                <w:rFonts w:ascii="Times New Roman" w:hAnsi="Times New Roman"/>
                <w:sz w:val="24"/>
                <w:szCs w:val="24"/>
              </w:rPr>
              <w:t>решение задач</w:t>
            </w:r>
            <w:r>
              <w:rPr>
                <w:rFonts w:ascii="Times New Roman" w:hAnsi="Times New Roman"/>
                <w:sz w:val="24"/>
                <w:szCs w:val="24"/>
              </w:rPr>
              <w:t>, кейсов</w:t>
            </w:r>
          </w:p>
        </w:tc>
      </w:tr>
      <w:tr w:rsidR="000C0BBA" w:rsidRPr="007D094B" w:rsidTr="009C7532">
        <w:tc>
          <w:tcPr>
            <w:tcW w:w="2348" w:type="dxa"/>
          </w:tcPr>
          <w:p w:rsidR="00926AA1" w:rsidRPr="00AD68F5" w:rsidRDefault="00926AA1" w:rsidP="00926AA1">
            <w:pPr>
              <w:autoSpaceDE w:val="0"/>
              <w:autoSpaceDN w:val="0"/>
              <w:adjustRightInd w:val="0"/>
              <w:spacing w:after="0"/>
              <w:jc w:val="both"/>
              <w:rPr>
                <w:rFonts w:ascii="TimesNewRoman,Bold" w:eastAsiaTheme="minorHAnsi" w:hAnsi="TimesNewRoman,Bold" w:cs="TimesNewRoman,Bold"/>
                <w:bCs/>
                <w:sz w:val="24"/>
                <w:szCs w:val="24"/>
                <w:lang w:eastAsia="en-US"/>
              </w:rPr>
            </w:pPr>
            <w:r w:rsidRPr="00AD68F5">
              <w:rPr>
                <w:rFonts w:ascii="TimesNewRoman,Bold" w:eastAsiaTheme="minorHAnsi" w:hAnsi="TimesNewRoman,Bold" w:cs="TimesNewRoman,Bold"/>
                <w:bCs/>
                <w:sz w:val="24"/>
                <w:szCs w:val="24"/>
                <w:lang w:eastAsia="en-US"/>
              </w:rPr>
              <w:t>Этапы финансовой и экономической интеграции стран- членов БРИКС</w:t>
            </w:r>
          </w:p>
          <w:p w:rsidR="000C0BBA" w:rsidRPr="002640A0" w:rsidRDefault="000C0BBA" w:rsidP="001C4D51">
            <w:pPr>
              <w:spacing w:after="0" w:line="240" w:lineRule="auto"/>
              <w:ind w:left="34"/>
              <w:rPr>
                <w:rFonts w:ascii="Times New Roman" w:hAnsi="Times New Roman"/>
                <w:sz w:val="24"/>
                <w:szCs w:val="24"/>
              </w:rPr>
            </w:pPr>
          </w:p>
        </w:tc>
        <w:tc>
          <w:tcPr>
            <w:tcW w:w="5724" w:type="dxa"/>
          </w:tcPr>
          <w:p w:rsidR="00184E4C" w:rsidRPr="00184E4C" w:rsidRDefault="000C0BBA" w:rsidP="00184E4C">
            <w:pPr>
              <w:autoSpaceDE w:val="0"/>
              <w:autoSpaceDN w:val="0"/>
              <w:adjustRightInd w:val="0"/>
              <w:spacing w:after="0" w:line="240" w:lineRule="auto"/>
              <w:rPr>
                <w:rFonts w:ascii="TimesNewRoman" w:eastAsiaTheme="minorHAnsi" w:hAnsi="TimesNewRoman" w:cs="TimesNewRoman"/>
                <w:sz w:val="24"/>
                <w:szCs w:val="24"/>
                <w:lang w:eastAsia="en-US"/>
              </w:rPr>
            </w:pPr>
            <w:r>
              <w:rPr>
                <w:rFonts w:ascii="Times New Roman" w:hAnsi="Times New Roman"/>
                <w:kern w:val="32"/>
                <w:sz w:val="24"/>
                <w:szCs w:val="24"/>
              </w:rPr>
              <w:t>1.</w:t>
            </w:r>
            <w:r w:rsidR="00184E4C">
              <w:rPr>
                <w:rFonts w:ascii="TimesNewRoman" w:eastAsiaTheme="minorHAnsi" w:hAnsi="TimesNewRoman" w:cs="TimesNewRoman"/>
                <w:sz w:val="28"/>
                <w:szCs w:val="28"/>
                <w:lang w:eastAsia="en-US"/>
              </w:rPr>
              <w:t xml:space="preserve"> </w:t>
            </w:r>
            <w:r w:rsidR="00184E4C" w:rsidRPr="00184E4C">
              <w:rPr>
                <w:rFonts w:ascii="TimesNewRoman" w:eastAsiaTheme="minorHAnsi" w:hAnsi="TimesNewRoman" w:cs="TimesNewRoman"/>
                <w:sz w:val="24"/>
                <w:szCs w:val="24"/>
                <w:lang w:eastAsia="en-US"/>
              </w:rPr>
              <w:t>Институциональная структура интеграции стран БРИКС.</w:t>
            </w:r>
          </w:p>
          <w:p w:rsidR="00184E4C" w:rsidRPr="00184E4C" w:rsidRDefault="00184E4C" w:rsidP="00184E4C">
            <w:pPr>
              <w:autoSpaceDE w:val="0"/>
              <w:autoSpaceDN w:val="0"/>
              <w:adjustRightInd w:val="0"/>
              <w:spacing w:after="0" w:line="240" w:lineRule="auto"/>
              <w:rPr>
                <w:rFonts w:ascii="TimesNewRoman" w:eastAsiaTheme="minorHAnsi" w:hAnsi="TimesNewRoman" w:cs="TimesNewRoman"/>
                <w:sz w:val="24"/>
                <w:szCs w:val="24"/>
                <w:lang w:eastAsia="en-US"/>
              </w:rPr>
            </w:pPr>
            <w:r w:rsidRPr="00184E4C">
              <w:rPr>
                <w:rFonts w:ascii="TimesNewRoman" w:eastAsiaTheme="minorHAnsi" w:hAnsi="TimesNewRoman" w:cs="TimesNewRoman"/>
                <w:sz w:val="24"/>
                <w:szCs w:val="24"/>
                <w:lang w:eastAsia="en-US"/>
              </w:rPr>
              <w:t>2. Доминанты участия стран БРИКС в реформе мировой валютно-финансовой</w:t>
            </w:r>
          </w:p>
          <w:p w:rsidR="00184E4C" w:rsidRPr="00184E4C" w:rsidRDefault="00184E4C" w:rsidP="00184E4C">
            <w:pPr>
              <w:autoSpaceDE w:val="0"/>
              <w:autoSpaceDN w:val="0"/>
              <w:adjustRightInd w:val="0"/>
              <w:spacing w:after="0" w:line="240" w:lineRule="auto"/>
              <w:rPr>
                <w:rFonts w:ascii="TimesNewRoman" w:eastAsiaTheme="minorHAnsi" w:hAnsi="TimesNewRoman" w:cs="TimesNewRoman"/>
                <w:sz w:val="24"/>
                <w:szCs w:val="24"/>
                <w:lang w:eastAsia="en-US"/>
              </w:rPr>
            </w:pPr>
            <w:r w:rsidRPr="00184E4C">
              <w:rPr>
                <w:rFonts w:ascii="TimesNewRoman" w:eastAsiaTheme="minorHAnsi" w:hAnsi="TimesNewRoman" w:cs="TimesNewRoman"/>
                <w:sz w:val="24"/>
                <w:szCs w:val="24"/>
                <w:lang w:eastAsia="en-US"/>
              </w:rPr>
              <w:t>системы</w:t>
            </w:r>
          </w:p>
          <w:p w:rsidR="00184E4C" w:rsidRPr="00184E4C" w:rsidRDefault="00184E4C" w:rsidP="00184E4C">
            <w:pPr>
              <w:jc w:val="both"/>
              <w:rPr>
                <w:rFonts w:ascii="Times New Roman" w:hAnsi="Times New Roman"/>
                <w:kern w:val="32"/>
                <w:sz w:val="24"/>
                <w:szCs w:val="24"/>
              </w:rPr>
            </w:pPr>
            <w:r w:rsidRPr="00184E4C">
              <w:rPr>
                <w:rFonts w:ascii="TimesNewRoman" w:eastAsiaTheme="minorHAnsi" w:hAnsi="TimesNewRoman" w:cs="TimesNewRoman"/>
                <w:sz w:val="24"/>
                <w:szCs w:val="24"/>
                <w:lang w:eastAsia="en-US"/>
              </w:rPr>
              <w:t>3.Направления конвергенции национальных финансовых рынков</w:t>
            </w:r>
          </w:p>
          <w:p w:rsidR="000C0BBA" w:rsidRPr="007D094B" w:rsidRDefault="00184E4C" w:rsidP="00184E4C">
            <w:pPr>
              <w:jc w:val="both"/>
              <w:rPr>
                <w:rFonts w:ascii="Times New Roman" w:hAnsi="Times New Roman"/>
                <w:sz w:val="28"/>
                <w:szCs w:val="28"/>
              </w:rPr>
            </w:pPr>
            <w:r w:rsidRPr="003016BD">
              <w:rPr>
                <w:rStyle w:val="FontStyle93"/>
                <w:bCs/>
                <w:sz w:val="24"/>
                <w:szCs w:val="28"/>
              </w:rPr>
              <w:t xml:space="preserve"> </w:t>
            </w:r>
            <w:r w:rsidR="000C0BBA" w:rsidRPr="003016BD">
              <w:rPr>
                <w:rStyle w:val="FontStyle93"/>
                <w:bCs/>
                <w:sz w:val="24"/>
                <w:szCs w:val="28"/>
              </w:rPr>
              <w:t>Рекомендуемые источники:</w:t>
            </w:r>
            <w:r w:rsidR="000C0BBA">
              <w:rPr>
                <w:rStyle w:val="FontStyle93"/>
                <w:bCs/>
                <w:sz w:val="24"/>
                <w:szCs w:val="28"/>
              </w:rPr>
              <w:t xml:space="preserve"> </w:t>
            </w:r>
            <w:r w:rsidR="000C0BBA" w:rsidRPr="0047123C">
              <w:rPr>
                <w:rStyle w:val="FontStyle93"/>
                <w:bCs/>
                <w:sz w:val="24"/>
                <w:szCs w:val="28"/>
              </w:rPr>
              <w:t>8.1, 8,2</w:t>
            </w:r>
            <w:r w:rsidR="000C0BBA">
              <w:rPr>
                <w:rStyle w:val="FontStyle93"/>
                <w:bCs/>
                <w:sz w:val="24"/>
                <w:szCs w:val="28"/>
              </w:rPr>
              <w:t>, 8.3, 8.6</w:t>
            </w:r>
            <w:r w:rsidR="000C0BBA" w:rsidRPr="0047123C">
              <w:rPr>
                <w:sz w:val="28"/>
              </w:rPr>
              <w:t xml:space="preserve"> </w:t>
            </w:r>
          </w:p>
        </w:tc>
        <w:tc>
          <w:tcPr>
            <w:tcW w:w="1958" w:type="dxa"/>
          </w:tcPr>
          <w:p w:rsidR="000C0BBA" w:rsidRPr="00806D20" w:rsidRDefault="00926AA1" w:rsidP="001C4D51">
            <w:pPr>
              <w:tabs>
                <w:tab w:val="right" w:pos="851"/>
              </w:tabs>
              <w:spacing w:after="0" w:line="240" w:lineRule="auto"/>
              <w:rPr>
                <w:rFonts w:ascii="Times New Roman" w:hAnsi="Times New Roman"/>
                <w:sz w:val="24"/>
                <w:szCs w:val="28"/>
              </w:rPr>
            </w:pPr>
            <w:r w:rsidRPr="003C308C">
              <w:rPr>
                <w:rFonts w:ascii="Times New Roman" w:hAnsi="Times New Roman"/>
                <w:sz w:val="24"/>
                <w:szCs w:val="24"/>
              </w:rPr>
              <w:t xml:space="preserve">Опрос, </w:t>
            </w:r>
            <w:r>
              <w:rPr>
                <w:rFonts w:ascii="Times New Roman" w:hAnsi="Times New Roman"/>
                <w:sz w:val="24"/>
                <w:szCs w:val="24"/>
              </w:rPr>
              <w:t xml:space="preserve">дискуссия и </w:t>
            </w:r>
            <w:r w:rsidRPr="003C308C">
              <w:rPr>
                <w:rFonts w:ascii="Times New Roman" w:hAnsi="Times New Roman"/>
                <w:sz w:val="24"/>
                <w:szCs w:val="24"/>
              </w:rPr>
              <w:t>решение кейсов</w:t>
            </w:r>
          </w:p>
        </w:tc>
      </w:tr>
      <w:tr w:rsidR="00926AA1" w:rsidRPr="007D094B" w:rsidTr="009C7532">
        <w:tc>
          <w:tcPr>
            <w:tcW w:w="2348" w:type="dxa"/>
          </w:tcPr>
          <w:p w:rsidR="00926AA1" w:rsidRPr="00B451C9" w:rsidRDefault="00926AA1" w:rsidP="001C4D51">
            <w:pPr>
              <w:jc w:val="both"/>
              <w:rPr>
                <w:rFonts w:ascii="Times New Roman" w:hAnsi="Times New Roman"/>
                <w:sz w:val="24"/>
                <w:szCs w:val="24"/>
              </w:rPr>
            </w:pPr>
            <w:r w:rsidRPr="00B451C9">
              <w:rPr>
                <w:rFonts w:ascii="Times New Roman" w:hAnsi="Times New Roman"/>
                <w:sz w:val="24"/>
                <w:szCs w:val="24"/>
              </w:rPr>
              <w:t>Интеграционные объединения стран содружества независимых государств с участием России</w:t>
            </w:r>
          </w:p>
        </w:tc>
        <w:tc>
          <w:tcPr>
            <w:tcW w:w="5724" w:type="dxa"/>
          </w:tcPr>
          <w:p w:rsidR="00425362" w:rsidRPr="00425362" w:rsidRDefault="00425362" w:rsidP="00425362">
            <w:pPr>
              <w:tabs>
                <w:tab w:val="left" w:pos="371"/>
              </w:tabs>
              <w:spacing w:after="0" w:line="240" w:lineRule="auto"/>
              <w:jc w:val="both"/>
              <w:rPr>
                <w:rFonts w:ascii="Times New Roman" w:hAnsi="Times New Roman"/>
                <w:sz w:val="24"/>
                <w:szCs w:val="24"/>
              </w:rPr>
            </w:pPr>
            <w:r w:rsidRPr="00425362">
              <w:rPr>
                <w:rFonts w:ascii="Times New Roman" w:hAnsi="Times New Roman"/>
                <w:sz w:val="24"/>
                <w:szCs w:val="24"/>
              </w:rPr>
              <w:t xml:space="preserve">1.СНГ: становление и развитие. </w:t>
            </w:r>
          </w:p>
          <w:p w:rsidR="00425362" w:rsidRPr="00425362" w:rsidRDefault="00425362" w:rsidP="00425362">
            <w:pPr>
              <w:tabs>
                <w:tab w:val="left" w:pos="371"/>
              </w:tabs>
              <w:spacing w:after="0" w:line="240" w:lineRule="auto"/>
              <w:jc w:val="both"/>
              <w:rPr>
                <w:rFonts w:ascii="Times New Roman" w:hAnsi="Times New Roman"/>
                <w:sz w:val="24"/>
                <w:szCs w:val="24"/>
              </w:rPr>
            </w:pPr>
            <w:r w:rsidRPr="00425362">
              <w:rPr>
                <w:rFonts w:ascii="Times New Roman" w:hAnsi="Times New Roman"/>
                <w:sz w:val="24"/>
                <w:szCs w:val="24"/>
              </w:rPr>
              <w:t xml:space="preserve">2.Союз двух государств России и Беларуси. </w:t>
            </w:r>
          </w:p>
          <w:p w:rsidR="00425362" w:rsidRPr="00425362" w:rsidRDefault="00425362" w:rsidP="00425362">
            <w:pPr>
              <w:tabs>
                <w:tab w:val="left" w:pos="371"/>
              </w:tabs>
              <w:spacing w:after="0" w:line="240" w:lineRule="auto"/>
              <w:jc w:val="both"/>
              <w:rPr>
                <w:rFonts w:ascii="Times New Roman" w:hAnsi="Times New Roman"/>
                <w:sz w:val="24"/>
                <w:szCs w:val="24"/>
              </w:rPr>
            </w:pPr>
            <w:r w:rsidRPr="00425362">
              <w:rPr>
                <w:rFonts w:ascii="Times New Roman" w:hAnsi="Times New Roman"/>
                <w:sz w:val="24"/>
                <w:szCs w:val="24"/>
              </w:rPr>
              <w:t>3.Евразийская экономическая интеграция: ЕврАзЭс. ЕАЭС</w:t>
            </w:r>
          </w:p>
          <w:p w:rsidR="00926AA1" w:rsidRPr="007D094B" w:rsidRDefault="00926AA1" w:rsidP="00425362">
            <w:pPr>
              <w:tabs>
                <w:tab w:val="left" w:pos="371"/>
              </w:tabs>
              <w:spacing w:after="0" w:line="240" w:lineRule="auto"/>
              <w:jc w:val="both"/>
              <w:rPr>
                <w:rFonts w:ascii="Times New Roman" w:hAnsi="Times New Roman"/>
                <w:sz w:val="28"/>
                <w:szCs w:val="28"/>
              </w:rPr>
            </w:pPr>
            <w:r w:rsidRPr="004E3025">
              <w:rPr>
                <w:rStyle w:val="FontStyle93"/>
                <w:bCs/>
                <w:sz w:val="24"/>
                <w:szCs w:val="28"/>
              </w:rPr>
              <w:t xml:space="preserve">Рекомендуемые источники: </w:t>
            </w:r>
            <w:r w:rsidRPr="0047123C">
              <w:rPr>
                <w:rStyle w:val="FontStyle93"/>
                <w:bCs/>
                <w:sz w:val="24"/>
                <w:szCs w:val="28"/>
              </w:rPr>
              <w:t>8</w:t>
            </w:r>
            <w:r>
              <w:rPr>
                <w:rStyle w:val="FontStyle93"/>
                <w:bCs/>
                <w:sz w:val="24"/>
                <w:szCs w:val="28"/>
              </w:rPr>
              <w:t>.1, 8.2, 8.4, 8.6</w:t>
            </w:r>
          </w:p>
        </w:tc>
        <w:tc>
          <w:tcPr>
            <w:tcW w:w="1958" w:type="dxa"/>
          </w:tcPr>
          <w:p w:rsidR="00926AA1" w:rsidRPr="00806D20" w:rsidRDefault="00130940" w:rsidP="001C4D51">
            <w:pPr>
              <w:tabs>
                <w:tab w:val="right" w:pos="851"/>
              </w:tabs>
              <w:spacing w:after="0" w:line="240" w:lineRule="auto"/>
              <w:rPr>
                <w:rFonts w:ascii="Times New Roman" w:hAnsi="Times New Roman"/>
                <w:sz w:val="24"/>
                <w:szCs w:val="28"/>
              </w:rPr>
            </w:pPr>
            <w:r w:rsidRPr="003C308C">
              <w:rPr>
                <w:rFonts w:ascii="Times New Roman" w:hAnsi="Times New Roman"/>
                <w:sz w:val="24"/>
                <w:szCs w:val="24"/>
              </w:rPr>
              <w:t xml:space="preserve">Опрос, решение </w:t>
            </w:r>
            <w:r>
              <w:rPr>
                <w:rFonts w:ascii="Times New Roman" w:hAnsi="Times New Roman"/>
                <w:sz w:val="24"/>
                <w:szCs w:val="24"/>
              </w:rPr>
              <w:t xml:space="preserve">задач и </w:t>
            </w:r>
            <w:r w:rsidRPr="003C308C">
              <w:rPr>
                <w:rFonts w:ascii="Times New Roman" w:hAnsi="Times New Roman"/>
                <w:sz w:val="24"/>
                <w:szCs w:val="24"/>
              </w:rPr>
              <w:t>кейсов</w:t>
            </w:r>
          </w:p>
        </w:tc>
      </w:tr>
    </w:tbl>
    <w:p w:rsidR="009620CA" w:rsidRDefault="009620CA" w:rsidP="009620CA">
      <w:pPr>
        <w:pStyle w:val="1"/>
        <w:spacing w:before="0" w:after="0" w:line="240" w:lineRule="auto"/>
        <w:ind w:firstLine="709"/>
        <w:jc w:val="both"/>
        <w:rPr>
          <w:rFonts w:ascii="Times New Roman" w:hAnsi="Times New Roman"/>
          <w:sz w:val="28"/>
        </w:rPr>
      </w:pPr>
      <w:r w:rsidRPr="007D094B">
        <w:rPr>
          <w:rFonts w:ascii="Times New Roman" w:hAnsi="Times New Roman"/>
          <w:sz w:val="28"/>
        </w:rPr>
        <w:t>6.</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p>
    <w:p w:rsidR="009620CA" w:rsidRPr="00700A25" w:rsidRDefault="009620CA" w:rsidP="009620CA"/>
    <w:p w:rsidR="009620CA" w:rsidRDefault="009620CA" w:rsidP="009620CA">
      <w:pPr>
        <w:pStyle w:val="1"/>
        <w:spacing w:before="0" w:after="0" w:line="240" w:lineRule="auto"/>
        <w:ind w:firstLine="709"/>
        <w:jc w:val="both"/>
        <w:rPr>
          <w:rFonts w:ascii="Times New Roman" w:hAnsi="Times New Roman"/>
          <w:sz w:val="28"/>
        </w:rPr>
      </w:pPr>
      <w:bookmarkStart w:id="9" w:name="_Toc404256071"/>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9"/>
    </w:p>
    <w:p w:rsidR="009620CA" w:rsidRPr="004D26DB" w:rsidRDefault="009620CA" w:rsidP="009620CA">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4181"/>
        <w:gridCol w:w="3155"/>
      </w:tblGrid>
      <w:tr w:rsidR="009620CA" w:rsidRPr="007D094B" w:rsidTr="00B43598">
        <w:tc>
          <w:tcPr>
            <w:tcW w:w="1343" w:type="pct"/>
            <w:shd w:val="clear" w:color="auto" w:fill="auto"/>
          </w:tcPr>
          <w:p w:rsidR="009620CA" w:rsidRPr="00B43598" w:rsidRDefault="009620CA" w:rsidP="001C4D51">
            <w:pPr>
              <w:keepNext/>
              <w:spacing w:after="0" w:line="240" w:lineRule="auto"/>
              <w:jc w:val="center"/>
              <w:rPr>
                <w:rFonts w:ascii="Times New Roman" w:hAnsi="Times New Roman"/>
                <w:sz w:val="24"/>
                <w:szCs w:val="24"/>
              </w:rPr>
            </w:pPr>
            <w:r w:rsidRPr="00B43598">
              <w:rPr>
                <w:rFonts w:ascii="Times New Roman" w:hAnsi="Times New Roman"/>
                <w:b/>
                <w:sz w:val="24"/>
                <w:szCs w:val="24"/>
              </w:rPr>
              <w:t>Наименование тем (разделов) дисциплины</w:t>
            </w:r>
          </w:p>
        </w:tc>
        <w:tc>
          <w:tcPr>
            <w:tcW w:w="2084" w:type="pct"/>
            <w:shd w:val="clear" w:color="auto" w:fill="auto"/>
          </w:tcPr>
          <w:p w:rsidR="009620CA" w:rsidRPr="00B43598" w:rsidRDefault="009620CA" w:rsidP="001C4D51">
            <w:pPr>
              <w:keepNext/>
              <w:spacing w:after="0" w:line="240" w:lineRule="auto"/>
              <w:jc w:val="center"/>
              <w:rPr>
                <w:rFonts w:ascii="Times New Roman" w:hAnsi="Times New Roman"/>
                <w:b/>
                <w:sz w:val="24"/>
                <w:szCs w:val="24"/>
              </w:rPr>
            </w:pPr>
            <w:r w:rsidRPr="00B43598">
              <w:rPr>
                <w:rFonts w:ascii="Times New Roman" w:hAnsi="Times New Roman"/>
                <w:b/>
                <w:sz w:val="24"/>
                <w:szCs w:val="24"/>
              </w:rPr>
              <w:t xml:space="preserve">Перечень вопросов, отводимых на самостоятельное освоение </w:t>
            </w:r>
          </w:p>
        </w:tc>
        <w:tc>
          <w:tcPr>
            <w:tcW w:w="1573" w:type="pct"/>
          </w:tcPr>
          <w:p w:rsidR="009620CA" w:rsidRPr="00B43598" w:rsidRDefault="009620CA" w:rsidP="001C4D51">
            <w:pPr>
              <w:keepNext/>
              <w:spacing w:after="0" w:line="240" w:lineRule="auto"/>
              <w:jc w:val="center"/>
              <w:rPr>
                <w:rFonts w:ascii="Times New Roman" w:hAnsi="Times New Roman"/>
                <w:b/>
                <w:sz w:val="24"/>
                <w:szCs w:val="24"/>
              </w:rPr>
            </w:pPr>
            <w:r w:rsidRPr="00B43598">
              <w:rPr>
                <w:rFonts w:ascii="Times New Roman" w:hAnsi="Times New Roman"/>
                <w:b/>
                <w:sz w:val="24"/>
                <w:szCs w:val="24"/>
              </w:rPr>
              <w:t>Формы внеаудиторной самостоятельной работы</w:t>
            </w:r>
          </w:p>
        </w:tc>
      </w:tr>
      <w:tr w:rsidR="009620CA" w:rsidRPr="007D094B" w:rsidTr="00B43598">
        <w:tc>
          <w:tcPr>
            <w:tcW w:w="1343" w:type="pct"/>
            <w:shd w:val="clear" w:color="auto" w:fill="auto"/>
          </w:tcPr>
          <w:p w:rsidR="009620CA" w:rsidRPr="003A2B4C" w:rsidRDefault="009620CA" w:rsidP="001C4D51">
            <w:pPr>
              <w:shd w:val="clear" w:color="auto" w:fill="FFFFFF"/>
              <w:spacing w:after="0" w:line="240" w:lineRule="auto"/>
              <w:rPr>
                <w:rFonts w:ascii="Times New Roman" w:hAnsi="Times New Roman"/>
                <w:sz w:val="24"/>
                <w:szCs w:val="24"/>
              </w:rPr>
            </w:pPr>
            <w:r w:rsidRPr="00506790">
              <w:rPr>
                <w:rFonts w:ascii="Times New Roman" w:hAnsi="Times New Roman"/>
                <w:kern w:val="32"/>
                <w:sz w:val="24"/>
                <w:szCs w:val="24"/>
              </w:rPr>
              <w:t>Теоретические основы международной экономической интеграции</w:t>
            </w:r>
          </w:p>
        </w:tc>
        <w:tc>
          <w:tcPr>
            <w:tcW w:w="2084" w:type="pct"/>
            <w:shd w:val="clear" w:color="auto" w:fill="auto"/>
            <w:vAlign w:val="center"/>
          </w:tcPr>
          <w:p w:rsidR="009620CA" w:rsidRPr="00291325" w:rsidRDefault="00FB5F17" w:rsidP="00150AF6">
            <w:pPr>
              <w:tabs>
                <w:tab w:val="right" w:pos="851"/>
              </w:tabs>
              <w:spacing w:after="0" w:line="240" w:lineRule="auto"/>
              <w:jc w:val="both"/>
              <w:rPr>
                <w:rFonts w:ascii="Times New Roman" w:hAnsi="Times New Roman"/>
                <w:sz w:val="24"/>
                <w:szCs w:val="28"/>
              </w:rPr>
            </w:pPr>
            <w:r>
              <w:rPr>
                <w:rFonts w:ascii="Times New Roman" w:hAnsi="Times New Roman"/>
                <w:sz w:val="24"/>
                <w:szCs w:val="28"/>
              </w:rPr>
              <w:t>Цели международной экономической интеграции: сравнительный анализ по регионам</w:t>
            </w:r>
          </w:p>
        </w:tc>
        <w:tc>
          <w:tcPr>
            <w:tcW w:w="1573" w:type="pct"/>
          </w:tcPr>
          <w:p w:rsidR="009620CA" w:rsidRPr="0003593A" w:rsidRDefault="009620CA" w:rsidP="001C4D51">
            <w:pPr>
              <w:keepNext/>
              <w:spacing w:after="0" w:line="240" w:lineRule="auto"/>
              <w:rPr>
                <w:b/>
                <w:sz w:val="24"/>
                <w:szCs w:val="28"/>
              </w:rPr>
            </w:pPr>
            <w:r w:rsidRPr="0003593A">
              <w:rPr>
                <w:rFonts w:ascii="Times New Roman" w:hAnsi="Times New Roman"/>
                <w:sz w:val="24"/>
                <w:szCs w:val="28"/>
              </w:rPr>
              <w:t xml:space="preserve">изучение рекомендуемых учебников и учебных пособий, поиск соответствующей </w:t>
            </w:r>
            <w:r w:rsidRPr="0003593A">
              <w:rPr>
                <w:rFonts w:ascii="Times New Roman" w:hAnsi="Times New Roman"/>
                <w:sz w:val="24"/>
                <w:szCs w:val="28"/>
              </w:rPr>
              <w:lastRenderedPageBreak/>
              <w:t>информации в Интернете</w:t>
            </w:r>
          </w:p>
        </w:tc>
      </w:tr>
      <w:tr w:rsidR="009620CA" w:rsidRPr="007D094B" w:rsidTr="00B43598">
        <w:tc>
          <w:tcPr>
            <w:tcW w:w="1343" w:type="pct"/>
            <w:shd w:val="clear" w:color="auto" w:fill="auto"/>
          </w:tcPr>
          <w:p w:rsidR="009620CA" w:rsidRPr="002327FD" w:rsidRDefault="009620CA" w:rsidP="001C4D51">
            <w:pPr>
              <w:shd w:val="clear" w:color="auto" w:fill="FFFFFF"/>
              <w:spacing w:after="0" w:line="240" w:lineRule="auto"/>
              <w:rPr>
                <w:rFonts w:ascii="Times New Roman" w:hAnsi="Times New Roman"/>
                <w:sz w:val="24"/>
                <w:szCs w:val="24"/>
              </w:rPr>
            </w:pPr>
            <w:r w:rsidRPr="00FE1B8B">
              <w:rPr>
                <w:rFonts w:ascii="Times New Roman" w:hAnsi="Times New Roman"/>
                <w:kern w:val="32"/>
                <w:sz w:val="24"/>
                <w:szCs w:val="24"/>
              </w:rPr>
              <w:lastRenderedPageBreak/>
              <w:t>Евросоюз: особенности интеграции и основные этапы формирования</w:t>
            </w:r>
          </w:p>
        </w:tc>
        <w:tc>
          <w:tcPr>
            <w:tcW w:w="2084" w:type="pct"/>
            <w:shd w:val="clear" w:color="auto" w:fill="auto"/>
            <w:vAlign w:val="center"/>
          </w:tcPr>
          <w:p w:rsidR="009620CA" w:rsidRPr="00291325" w:rsidRDefault="00150AF6" w:rsidP="00150AF6">
            <w:pPr>
              <w:jc w:val="both"/>
              <w:rPr>
                <w:rFonts w:ascii="Times New Roman" w:hAnsi="Times New Roman"/>
                <w:sz w:val="24"/>
                <w:szCs w:val="28"/>
              </w:rPr>
            </w:pPr>
            <w:r>
              <w:rPr>
                <w:rFonts w:ascii="Times New Roman" w:hAnsi="Times New Roman"/>
                <w:sz w:val="24"/>
                <w:szCs w:val="28"/>
              </w:rPr>
              <w:t>Основные инвестиционные тенденции в ЕС</w:t>
            </w:r>
          </w:p>
        </w:tc>
        <w:tc>
          <w:tcPr>
            <w:tcW w:w="1573" w:type="pct"/>
          </w:tcPr>
          <w:p w:rsidR="009620CA" w:rsidRPr="0003593A" w:rsidRDefault="009620CA" w:rsidP="001C4D51">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620CA" w:rsidRPr="007D094B" w:rsidTr="00B43598">
        <w:tc>
          <w:tcPr>
            <w:tcW w:w="1343" w:type="pct"/>
            <w:shd w:val="clear" w:color="auto" w:fill="auto"/>
          </w:tcPr>
          <w:p w:rsidR="009620CA" w:rsidRPr="002327FD" w:rsidRDefault="009620CA" w:rsidP="001C4D51">
            <w:pPr>
              <w:shd w:val="clear" w:color="auto" w:fill="FFFFFF"/>
              <w:spacing w:after="0" w:line="240" w:lineRule="auto"/>
              <w:rPr>
                <w:rFonts w:ascii="Times New Roman" w:hAnsi="Times New Roman"/>
                <w:sz w:val="24"/>
                <w:szCs w:val="24"/>
              </w:rPr>
            </w:pPr>
            <w:r w:rsidRPr="00E53B7C">
              <w:rPr>
                <w:rFonts w:ascii="Times New Roman" w:hAnsi="Times New Roman"/>
                <w:sz w:val="24"/>
                <w:szCs w:val="24"/>
              </w:rPr>
              <w:t>Североамериканская зона свободной торговли</w:t>
            </w:r>
          </w:p>
        </w:tc>
        <w:tc>
          <w:tcPr>
            <w:tcW w:w="2084" w:type="pct"/>
            <w:shd w:val="clear" w:color="auto" w:fill="auto"/>
            <w:vAlign w:val="center"/>
          </w:tcPr>
          <w:p w:rsidR="009620CA" w:rsidRPr="00291325" w:rsidRDefault="00586AE2" w:rsidP="00FB1E79">
            <w:pPr>
              <w:tabs>
                <w:tab w:val="right" w:pos="851"/>
              </w:tabs>
              <w:spacing w:after="0" w:line="240" w:lineRule="auto"/>
              <w:rPr>
                <w:rFonts w:ascii="Times New Roman" w:hAnsi="Times New Roman"/>
                <w:sz w:val="24"/>
                <w:szCs w:val="28"/>
              </w:rPr>
            </w:pPr>
            <w:r>
              <w:rPr>
                <w:rFonts w:ascii="Times New Roman" w:hAnsi="Times New Roman"/>
                <w:sz w:val="24"/>
                <w:szCs w:val="28"/>
              </w:rPr>
              <w:t>Влияние североамериканской интеграции на конкурентоспособность стран- участниц</w:t>
            </w:r>
          </w:p>
        </w:tc>
        <w:tc>
          <w:tcPr>
            <w:tcW w:w="1573" w:type="pct"/>
          </w:tcPr>
          <w:p w:rsidR="009620CA" w:rsidRPr="0003593A" w:rsidRDefault="009620CA" w:rsidP="001C4D51">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620CA" w:rsidRPr="007D094B" w:rsidTr="00B43598">
        <w:tc>
          <w:tcPr>
            <w:tcW w:w="1343" w:type="pct"/>
            <w:shd w:val="clear" w:color="auto" w:fill="auto"/>
          </w:tcPr>
          <w:p w:rsidR="009620CA" w:rsidRPr="002327FD" w:rsidRDefault="009620CA" w:rsidP="001C4D51">
            <w:pPr>
              <w:spacing w:after="0" w:line="240" w:lineRule="auto"/>
              <w:jc w:val="both"/>
              <w:rPr>
                <w:rFonts w:ascii="Times New Roman" w:hAnsi="Times New Roman"/>
                <w:sz w:val="24"/>
                <w:szCs w:val="24"/>
              </w:rPr>
            </w:pPr>
            <w:r w:rsidRPr="00A512B6">
              <w:rPr>
                <w:rFonts w:ascii="Times New Roman" w:hAnsi="Times New Roman"/>
                <w:sz w:val="24"/>
                <w:szCs w:val="24"/>
              </w:rPr>
              <w:t xml:space="preserve">Интеграционные процессы в развивающихся </w:t>
            </w:r>
            <w:r>
              <w:rPr>
                <w:rFonts w:ascii="Times New Roman" w:hAnsi="Times New Roman"/>
                <w:sz w:val="24"/>
                <w:szCs w:val="24"/>
              </w:rPr>
              <w:t>регионах</w:t>
            </w:r>
          </w:p>
        </w:tc>
        <w:tc>
          <w:tcPr>
            <w:tcW w:w="2084" w:type="pct"/>
            <w:shd w:val="clear" w:color="auto" w:fill="auto"/>
            <w:vAlign w:val="center"/>
          </w:tcPr>
          <w:p w:rsidR="009620CA" w:rsidRPr="005E0DC6" w:rsidRDefault="008239CE" w:rsidP="00EF7899">
            <w:pPr>
              <w:jc w:val="both"/>
              <w:rPr>
                <w:rFonts w:ascii="Times New Roman" w:hAnsi="Times New Roman"/>
                <w:sz w:val="24"/>
                <w:szCs w:val="24"/>
              </w:rPr>
            </w:pPr>
            <w:r>
              <w:rPr>
                <w:rFonts w:ascii="Times New Roman" w:hAnsi="Times New Roman"/>
                <w:sz w:val="24"/>
                <w:szCs w:val="24"/>
              </w:rPr>
              <w:t>Западноафриканское экономическое сообщество (ЭКОВАС): цели и задачи, перспективы развития</w:t>
            </w:r>
          </w:p>
        </w:tc>
        <w:tc>
          <w:tcPr>
            <w:tcW w:w="1573" w:type="pct"/>
          </w:tcPr>
          <w:p w:rsidR="009620CA" w:rsidRPr="0003593A" w:rsidRDefault="009620CA" w:rsidP="001C4D51">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620CA" w:rsidRPr="007D094B" w:rsidTr="00B43598">
        <w:tc>
          <w:tcPr>
            <w:tcW w:w="1343" w:type="pct"/>
            <w:shd w:val="clear" w:color="auto" w:fill="auto"/>
          </w:tcPr>
          <w:p w:rsidR="009620CA" w:rsidRPr="00AD68F5" w:rsidRDefault="009620CA" w:rsidP="001C4D51">
            <w:pPr>
              <w:autoSpaceDE w:val="0"/>
              <w:autoSpaceDN w:val="0"/>
              <w:adjustRightInd w:val="0"/>
              <w:spacing w:after="0"/>
              <w:jc w:val="both"/>
              <w:rPr>
                <w:rFonts w:ascii="TimesNewRoman,Bold" w:eastAsiaTheme="minorHAnsi" w:hAnsi="TimesNewRoman,Bold" w:cs="TimesNewRoman,Bold"/>
                <w:bCs/>
                <w:sz w:val="24"/>
                <w:szCs w:val="24"/>
                <w:lang w:eastAsia="en-US"/>
              </w:rPr>
            </w:pPr>
            <w:r w:rsidRPr="00AD68F5">
              <w:rPr>
                <w:rFonts w:ascii="TimesNewRoman,Bold" w:eastAsiaTheme="minorHAnsi" w:hAnsi="TimesNewRoman,Bold" w:cs="TimesNewRoman,Bold"/>
                <w:bCs/>
                <w:sz w:val="24"/>
                <w:szCs w:val="24"/>
                <w:lang w:eastAsia="en-US"/>
              </w:rPr>
              <w:t>Этапы финансовой и экономической интеграции стран- членов БРИКС</w:t>
            </w:r>
          </w:p>
          <w:p w:rsidR="009620CA" w:rsidRPr="002640A0" w:rsidRDefault="009620CA" w:rsidP="001C4D51">
            <w:pPr>
              <w:spacing w:after="0" w:line="240" w:lineRule="auto"/>
              <w:ind w:left="34"/>
              <w:rPr>
                <w:rFonts w:ascii="Times New Roman" w:hAnsi="Times New Roman"/>
                <w:sz w:val="24"/>
                <w:szCs w:val="24"/>
              </w:rPr>
            </w:pPr>
          </w:p>
        </w:tc>
        <w:tc>
          <w:tcPr>
            <w:tcW w:w="2084" w:type="pct"/>
            <w:shd w:val="clear" w:color="auto" w:fill="auto"/>
            <w:vAlign w:val="center"/>
          </w:tcPr>
          <w:p w:rsidR="00B30B5E" w:rsidRPr="00B30B5E" w:rsidRDefault="00B30B5E" w:rsidP="00B30B5E">
            <w:pPr>
              <w:autoSpaceDE w:val="0"/>
              <w:autoSpaceDN w:val="0"/>
              <w:adjustRightInd w:val="0"/>
              <w:spacing w:after="0" w:line="240" w:lineRule="auto"/>
              <w:rPr>
                <w:rFonts w:ascii="TimesNewRoman" w:eastAsiaTheme="minorHAnsi" w:hAnsi="TimesNewRoman" w:cs="TimesNewRoman"/>
                <w:sz w:val="24"/>
                <w:szCs w:val="24"/>
                <w:lang w:eastAsia="en-US"/>
              </w:rPr>
            </w:pPr>
            <w:r w:rsidRPr="00B30B5E">
              <w:rPr>
                <w:rFonts w:ascii="TimesNewRoman" w:eastAsiaTheme="minorHAnsi" w:hAnsi="TimesNewRoman" w:cs="TimesNewRoman"/>
                <w:sz w:val="24"/>
                <w:szCs w:val="24"/>
                <w:lang w:eastAsia="en-US"/>
              </w:rPr>
              <w:t>Основные направления создания единой платежной системы и собственной</w:t>
            </w:r>
          </w:p>
          <w:p w:rsidR="009620CA" w:rsidRPr="00291325" w:rsidRDefault="00B30B5E" w:rsidP="00B30B5E">
            <w:pPr>
              <w:tabs>
                <w:tab w:val="right" w:pos="851"/>
              </w:tabs>
              <w:spacing w:after="0" w:line="240" w:lineRule="auto"/>
              <w:rPr>
                <w:rFonts w:ascii="Times New Roman" w:hAnsi="Times New Roman"/>
                <w:sz w:val="24"/>
                <w:szCs w:val="28"/>
              </w:rPr>
            </w:pPr>
            <w:r w:rsidRPr="00B30B5E">
              <w:rPr>
                <w:rFonts w:ascii="TimesNewRoman" w:eastAsiaTheme="minorHAnsi" w:hAnsi="TimesNewRoman" w:cs="TimesNewRoman"/>
                <w:sz w:val="24"/>
                <w:szCs w:val="24"/>
                <w:lang w:eastAsia="en-US"/>
              </w:rPr>
              <w:t>системы рейтингов</w:t>
            </w:r>
          </w:p>
        </w:tc>
        <w:tc>
          <w:tcPr>
            <w:tcW w:w="1573" w:type="pct"/>
          </w:tcPr>
          <w:p w:rsidR="009620CA" w:rsidRPr="0003593A" w:rsidRDefault="009620CA" w:rsidP="001C4D51">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620CA" w:rsidRPr="007D094B" w:rsidTr="00B43598">
        <w:trPr>
          <w:trHeight w:val="1902"/>
        </w:trPr>
        <w:tc>
          <w:tcPr>
            <w:tcW w:w="1343" w:type="pct"/>
            <w:shd w:val="clear" w:color="auto" w:fill="auto"/>
          </w:tcPr>
          <w:p w:rsidR="009620CA" w:rsidRPr="00B451C9" w:rsidRDefault="009620CA" w:rsidP="001C4D51">
            <w:pPr>
              <w:jc w:val="both"/>
              <w:rPr>
                <w:rFonts w:ascii="Times New Roman" w:hAnsi="Times New Roman"/>
                <w:sz w:val="24"/>
                <w:szCs w:val="24"/>
              </w:rPr>
            </w:pPr>
            <w:r w:rsidRPr="00B451C9">
              <w:rPr>
                <w:rFonts w:ascii="Times New Roman" w:hAnsi="Times New Roman"/>
                <w:sz w:val="24"/>
                <w:szCs w:val="24"/>
              </w:rPr>
              <w:t>Интеграционные объединения стран содружества независимых государств с участием России</w:t>
            </w:r>
          </w:p>
        </w:tc>
        <w:tc>
          <w:tcPr>
            <w:tcW w:w="2084" w:type="pct"/>
            <w:shd w:val="clear" w:color="auto" w:fill="auto"/>
            <w:vAlign w:val="center"/>
          </w:tcPr>
          <w:p w:rsidR="009620CA" w:rsidRPr="00291325" w:rsidRDefault="00EF3FAD" w:rsidP="00EF3FAD">
            <w:pPr>
              <w:pStyle w:val="a3"/>
              <w:tabs>
                <w:tab w:val="left" w:pos="371"/>
              </w:tabs>
              <w:spacing w:after="0" w:line="240" w:lineRule="auto"/>
              <w:ind w:left="0"/>
              <w:contextualSpacing w:val="0"/>
              <w:jc w:val="both"/>
              <w:rPr>
                <w:rFonts w:ascii="Times New Roman" w:hAnsi="Times New Roman"/>
                <w:sz w:val="24"/>
                <w:szCs w:val="28"/>
              </w:rPr>
            </w:pPr>
            <w:r>
              <w:rPr>
                <w:rFonts w:ascii="Times New Roman" w:hAnsi="Times New Roman"/>
                <w:sz w:val="24"/>
                <w:szCs w:val="28"/>
              </w:rPr>
              <w:t>Евразийский фонд стабилизации и развития (ЕФСР): причины создания, цели и задачи, основные результаты деятельности</w:t>
            </w:r>
          </w:p>
        </w:tc>
        <w:tc>
          <w:tcPr>
            <w:tcW w:w="1573" w:type="pct"/>
          </w:tcPr>
          <w:p w:rsidR="009620CA" w:rsidRPr="0003593A" w:rsidRDefault="009620CA" w:rsidP="001C4D51">
            <w:pPr>
              <w:keepNext/>
              <w:spacing w:after="0" w:line="240" w:lineRule="auto"/>
              <w:rPr>
                <w:rFonts w:ascii="Times New Roman" w:hAnsi="Times New Roman"/>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rsidR="009620CA" w:rsidRDefault="009620CA" w:rsidP="00E65306">
      <w:pPr>
        <w:jc w:val="both"/>
        <w:rPr>
          <w:rFonts w:ascii="Times New Roman" w:hAnsi="Times New Roman"/>
          <w:sz w:val="28"/>
          <w:szCs w:val="28"/>
        </w:rPr>
      </w:pPr>
    </w:p>
    <w:p w:rsidR="00ED3EB8" w:rsidRDefault="00ED3EB8" w:rsidP="00ED3EB8">
      <w:pPr>
        <w:pStyle w:val="1"/>
        <w:ind w:firstLine="709"/>
        <w:jc w:val="both"/>
        <w:rPr>
          <w:rFonts w:ascii="Times New Roman" w:hAnsi="Times New Roman"/>
          <w:sz w:val="28"/>
        </w:rPr>
      </w:pPr>
      <w:bookmarkStart w:id="10" w:name="_Toc404256072"/>
      <w:r w:rsidRPr="007D094B">
        <w:rPr>
          <w:rFonts w:ascii="Times New Roman" w:hAnsi="Times New Roman"/>
          <w:sz w:val="28"/>
        </w:rPr>
        <w:t xml:space="preserve">6.2. </w:t>
      </w:r>
      <w:bookmarkEnd w:id="10"/>
      <w:r>
        <w:rPr>
          <w:rFonts w:ascii="Times New Roman" w:hAnsi="Times New Roman"/>
          <w:sz w:val="28"/>
        </w:rPr>
        <w:t xml:space="preserve">Перечень вопросов, заданий, тем для подготовки к текущему контролю </w:t>
      </w:r>
    </w:p>
    <w:p w:rsidR="00ED3EB8" w:rsidRPr="00E75FA8" w:rsidRDefault="00ED3EB8" w:rsidP="00ED3EB8">
      <w:pPr>
        <w:pStyle w:val="1"/>
        <w:spacing w:before="360" w:after="0"/>
        <w:ind w:firstLine="720"/>
        <w:jc w:val="both"/>
        <w:rPr>
          <w:rFonts w:ascii="Times New Roman" w:hAnsi="Times New Roman"/>
          <w:sz w:val="28"/>
          <w:szCs w:val="28"/>
        </w:rPr>
      </w:pPr>
      <w:r w:rsidRPr="004779FB">
        <w:rPr>
          <w:rFonts w:ascii="Times New Roman" w:hAnsi="Times New Roman"/>
          <w:sz w:val="28"/>
          <w:szCs w:val="28"/>
        </w:rPr>
        <w:t>Примерный перечен</w:t>
      </w:r>
      <w:r>
        <w:rPr>
          <w:rFonts w:ascii="Times New Roman" w:hAnsi="Times New Roman"/>
          <w:sz w:val="28"/>
          <w:szCs w:val="28"/>
        </w:rPr>
        <w:t>ь вопросов к контрольной работе</w:t>
      </w:r>
    </w:p>
    <w:p w:rsidR="00ED3EB8" w:rsidRDefault="001A13EB" w:rsidP="007811C0">
      <w:pPr>
        <w:pStyle w:val="a3"/>
        <w:numPr>
          <w:ilvl w:val="0"/>
          <w:numId w:val="4"/>
        </w:numPr>
        <w:jc w:val="both"/>
        <w:rPr>
          <w:rFonts w:ascii="Times New Roman" w:hAnsi="Times New Roman"/>
          <w:sz w:val="28"/>
          <w:szCs w:val="28"/>
        </w:rPr>
      </w:pPr>
      <w:r>
        <w:rPr>
          <w:rFonts w:ascii="Times New Roman" w:hAnsi="Times New Roman"/>
          <w:sz w:val="28"/>
          <w:szCs w:val="28"/>
        </w:rPr>
        <w:t>Взаимные прямые ин</w:t>
      </w:r>
      <w:r w:rsidR="00B43598">
        <w:rPr>
          <w:rFonts w:ascii="Times New Roman" w:hAnsi="Times New Roman"/>
          <w:sz w:val="28"/>
          <w:szCs w:val="28"/>
        </w:rPr>
        <w:t>остранные инвестиции стран ЕАЭС</w:t>
      </w:r>
      <w:r>
        <w:rPr>
          <w:rFonts w:ascii="Times New Roman" w:hAnsi="Times New Roman"/>
          <w:sz w:val="28"/>
          <w:szCs w:val="28"/>
        </w:rPr>
        <w:t>: динамика, объем, распределение по странам и отраслям (за последние 5 лет)</w:t>
      </w:r>
    </w:p>
    <w:p w:rsidR="001A13EB" w:rsidRDefault="00D70B2F" w:rsidP="007811C0">
      <w:pPr>
        <w:pStyle w:val="a3"/>
        <w:numPr>
          <w:ilvl w:val="0"/>
          <w:numId w:val="4"/>
        </w:numPr>
        <w:jc w:val="both"/>
        <w:rPr>
          <w:rFonts w:ascii="Times New Roman" w:hAnsi="Times New Roman"/>
          <w:sz w:val="28"/>
          <w:szCs w:val="28"/>
        </w:rPr>
      </w:pPr>
      <w:r>
        <w:rPr>
          <w:rFonts w:ascii="Times New Roman" w:hAnsi="Times New Roman"/>
          <w:sz w:val="28"/>
          <w:szCs w:val="28"/>
        </w:rPr>
        <w:t>Общий рынок товаров и услуг ЕЭАС: основные итоги деятельности, проблемы и трудности.</w:t>
      </w:r>
    </w:p>
    <w:p w:rsidR="00D70B2F" w:rsidRDefault="00D70B2F" w:rsidP="007811C0">
      <w:pPr>
        <w:pStyle w:val="a3"/>
        <w:numPr>
          <w:ilvl w:val="0"/>
          <w:numId w:val="4"/>
        </w:numPr>
        <w:jc w:val="both"/>
        <w:rPr>
          <w:rFonts w:ascii="Times New Roman" w:hAnsi="Times New Roman"/>
          <w:sz w:val="28"/>
          <w:szCs w:val="28"/>
        </w:rPr>
      </w:pPr>
      <w:r>
        <w:rPr>
          <w:rFonts w:ascii="Times New Roman" w:hAnsi="Times New Roman"/>
          <w:sz w:val="28"/>
          <w:szCs w:val="28"/>
        </w:rPr>
        <w:t>МЕРКОСУР: современный этап развития, особенности функционирования и торговая политика в отношении третьих стран.</w:t>
      </w:r>
    </w:p>
    <w:p w:rsidR="00D70B2F" w:rsidRDefault="002F6B46" w:rsidP="007811C0">
      <w:pPr>
        <w:pStyle w:val="a3"/>
        <w:numPr>
          <w:ilvl w:val="0"/>
          <w:numId w:val="4"/>
        </w:numPr>
        <w:jc w:val="both"/>
        <w:rPr>
          <w:rFonts w:ascii="Times New Roman" w:hAnsi="Times New Roman"/>
          <w:sz w:val="28"/>
          <w:szCs w:val="28"/>
        </w:rPr>
      </w:pPr>
      <w:r>
        <w:rPr>
          <w:rFonts w:ascii="Times New Roman" w:hAnsi="Times New Roman"/>
          <w:sz w:val="28"/>
          <w:szCs w:val="28"/>
        </w:rPr>
        <w:t>Экономическое развитие Мексики в условиях членства в НАФТА (ЮСМКА).</w:t>
      </w:r>
    </w:p>
    <w:p w:rsidR="002F6B46" w:rsidRDefault="002F6B46" w:rsidP="002F6B46">
      <w:pPr>
        <w:pStyle w:val="a3"/>
        <w:numPr>
          <w:ilvl w:val="0"/>
          <w:numId w:val="4"/>
        </w:numPr>
        <w:jc w:val="both"/>
        <w:rPr>
          <w:rFonts w:ascii="Times New Roman" w:hAnsi="Times New Roman"/>
          <w:sz w:val="28"/>
          <w:szCs w:val="28"/>
        </w:rPr>
      </w:pPr>
      <w:r>
        <w:rPr>
          <w:rFonts w:ascii="Times New Roman" w:hAnsi="Times New Roman"/>
          <w:sz w:val="28"/>
          <w:szCs w:val="28"/>
        </w:rPr>
        <w:t>Экономическое развитие Канады в условиях членства в НАФТА (ЮСМКА).</w:t>
      </w:r>
    </w:p>
    <w:p w:rsidR="002F6B46" w:rsidRDefault="002D7952" w:rsidP="007811C0">
      <w:pPr>
        <w:pStyle w:val="a3"/>
        <w:numPr>
          <w:ilvl w:val="0"/>
          <w:numId w:val="4"/>
        </w:numPr>
        <w:jc w:val="both"/>
        <w:rPr>
          <w:rFonts w:ascii="Times New Roman" w:hAnsi="Times New Roman"/>
          <w:sz w:val="28"/>
          <w:szCs w:val="28"/>
        </w:rPr>
      </w:pPr>
      <w:r>
        <w:rPr>
          <w:rFonts w:ascii="Times New Roman" w:hAnsi="Times New Roman"/>
          <w:sz w:val="28"/>
          <w:szCs w:val="28"/>
        </w:rPr>
        <w:lastRenderedPageBreak/>
        <w:t xml:space="preserve">Внешнеторговый оборот стран – членов </w:t>
      </w:r>
      <w:r w:rsidR="00203780">
        <w:rPr>
          <w:rFonts w:ascii="Times New Roman" w:hAnsi="Times New Roman"/>
          <w:sz w:val="28"/>
          <w:szCs w:val="28"/>
        </w:rPr>
        <w:t>Е</w:t>
      </w:r>
      <w:r>
        <w:rPr>
          <w:rFonts w:ascii="Times New Roman" w:hAnsi="Times New Roman"/>
          <w:sz w:val="28"/>
          <w:szCs w:val="28"/>
        </w:rPr>
        <w:t>А</w:t>
      </w:r>
      <w:r w:rsidR="00203780">
        <w:rPr>
          <w:rFonts w:ascii="Times New Roman" w:hAnsi="Times New Roman"/>
          <w:sz w:val="28"/>
          <w:szCs w:val="28"/>
        </w:rPr>
        <w:t>Э</w:t>
      </w:r>
      <w:r>
        <w:rPr>
          <w:rFonts w:ascii="Times New Roman" w:hAnsi="Times New Roman"/>
          <w:sz w:val="28"/>
          <w:szCs w:val="28"/>
        </w:rPr>
        <w:t>С: динамика, направления (за последние 5 лет)</w:t>
      </w:r>
      <w:r w:rsidR="00B5308D">
        <w:rPr>
          <w:rFonts w:ascii="Times New Roman" w:hAnsi="Times New Roman"/>
          <w:sz w:val="28"/>
          <w:szCs w:val="28"/>
        </w:rPr>
        <w:t xml:space="preserve">. </w:t>
      </w:r>
    </w:p>
    <w:p w:rsidR="002D7952" w:rsidRDefault="00C126B2" w:rsidP="007811C0">
      <w:pPr>
        <w:pStyle w:val="a3"/>
        <w:numPr>
          <w:ilvl w:val="0"/>
          <w:numId w:val="4"/>
        </w:numPr>
        <w:jc w:val="both"/>
        <w:rPr>
          <w:rFonts w:ascii="Times New Roman" w:hAnsi="Times New Roman"/>
          <w:sz w:val="28"/>
          <w:szCs w:val="28"/>
        </w:rPr>
      </w:pPr>
      <w:r>
        <w:rPr>
          <w:rFonts w:ascii="Times New Roman" w:hAnsi="Times New Roman"/>
          <w:sz w:val="28"/>
          <w:szCs w:val="28"/>
        </w:rPr>
        <w:t xml:space="preserve">Внешняя торговля Аргентины со странами – партнерами по МЕРКОСУР </w:t>
      </w:r>
      <w:r w:rsidR="00D71E64">
        <w:rPr>
          <w:rFonts w:ascii="Times New Roman" w:hAnsi="Times New Roman"/>
          <w:sz w:val="28"/>
          <w:szCs w:val="28"/>
        </w:rPr>
        <w:t>(</w:t>
      </w:r>
      <w:r>
        <w:rPr>
          <w:rFonts w:ascii="Times New Roman" w:hAnsi="Times New Roman"/>
          <w:sz w:val="28"/>
          <w:szCs w:val="28"/>
        </w:rPr>
        <w:t>за последние 5 лет</w:t>
      </w:r>
      <w:r w:rsidR="00D71E64">
        <w:rPr>
          <w:rFonts w:ascii="Times New Roman" w:hAnsi="Times New Roman"/>
          <w:sz w:val="28"/>
          <w:szCs w:val="28"/>
        </w:rPr>
        <w:t>)</w:t>
      </w:r>
      <w:r w:rsidR="00B5308D">
        <w:rPr>
          <w:rFonts w:ascii="Times New Roman" w:hAnsi="Times New Roman"/>
          <w:sz w:val="28"/>
          <w:szCs w:val="28"/>
        </w:rPr>
        <w:t xml:space="preserve">. </w:t>
      </w:r>
    </w:p>
    <w:p w:rsidR="00843A34" w:rsidRDefault="00843A34" w:rsidP="007811C0">
      <w:pPr>
        <w:pStyle w:val="a3"/>
        <w:numPr>
          <w:ilvl w:val="0"/>
          <w:numId w:val="4"/>
        </w:numPr>
        <w:jc w:val="both"/>
        <w:rPr>
          <w:rFonts w:ascii="Times New Roman" w:hAnsi="Times New Roman"/>
          <w:sz w:val="28"/>
          <w:szCs w:val="28"/>
        </w:rPr>
      </w:pPr>
      <w:r>
        <w:rPr>
          <w:rFonts w:ascii="Times New Roman" w:hAnsi="Times New Roman"/>
          <w:sz w:val="28"/>
          <w:szCs w:val="28"/>
        </w:rPr>
        <w:t>Торговые взаимоотношения МЕРКОСУР и России.</w:t>
      </w:r>
    </w:p>
    <w:p w:rsidR="00843A34" w:rsidRDefault="00AD04D0" w:rsidP="007811C0">
      <w:pPr>
        <w:pStyle w:val="a3"/>
        <w:numPr>
          <w:ilvl w:val="0"/>
          <w:numId w:val="4"/>
        </w:numPr>
        <w:jc w:val="both"/>
        <w:rPr>
          <w:rFonts w:ascii="Times New Roman" w:hAnsi="Times New Roman"/>
          <w:sz w:val="28"/>
          <w:szCs w:val="28"/>
        </w:rPr>
      </w:pPr>
      <w:r>
        <w:rPr>
          <w:rFonts w:ascii="Times New Roman" w:hAnsi="Times New Roman"/>
          <w:sz w:val="28"/>
          <w:szCs w:val="28"/>
        </w:rPr>
        <w:t>Условия вступления и результаты членства стран Централь</w:t>
      </w:r>
      <w:r w:rsidR="00B43598">
        <w:rPr>
          <w:rFonts w:ascii="Times New Roman" w:hAnsi="Times New Roman"/>
          <w:sz w:val="28"/>
          <w:szCs w:val="28"/>
        </w:rPr>
        <w:t>ной и Восточной и Балтии в ЕС (</w:t>
      </w:r>
      <w:r>
        <w:rPr>
          <w:rFonts w:ascii="Times New Roman" w:hAnsi="Times New Roman"/>
          <w:sz w:val="28"/>
          <w:szCs w:val="28"/>
        </w:rPr>
        <w:t>на примере конкретной страны)</w:t>
      </w:r>
    </w:p>
    <w:p w:rsidR="00AD04D0" w:rsidRDefault="00154D70" w:rsidP="007811C0">
      <w:pPr>
        <w:pStyle w:val="a3"/>
        <w:numPr>
          <w:ilvl w:val="0"/>
          <w:numId w:val="4"/>
        </w:numPr>
        <w:jc w:val="both"/>
        <w:rPr>
          <w:rFonts w:ascii="Times New Roman" w:hAnsi="Times New Roman"/>
          <w:sz w:val="28"/>
          <w:szCs w:val="28"/>
        </w:rPr>
      </w:pPr>
      <w:r>
        <w:rPr>
          <w:rFonts w:ascii="Times New Roman" w:hAnsi="Times New Roman"/>
          <w:sz w:val="28"/>
          <w:szCs w:val="28"/>
        </w:rPr>
        <w:t>Кризис суверенного долга в Евросоюзе и перспективы зоны евро.</w:t>
      </w:r>
    </w:p>
    <w:p w:rsidR="00154D70" w:rsidRDefault="00154D70" w:rsidP="007811C0">
      <w:pPr>
        <w:pStyle w:val="a3"/>
        <w:numPr>
          <w:ilvl w:val="0"/>
          <w:numId w:val="4"/>
        </w:numPr>
        <w:jc w:val="both"/>
        <w:rPr>
          <w:rFonts w:ascii="Times New Roman" w:hAnsi="Times New Roman"/>
          <w:sz w:val="28"/>
          <w:szCs w:val="28"/>
        </w:rPr>
      </w:pPr>
      <w:r>
        <w:rPr>
          <w:rFonts w:ascii="Times New Roman" w:hAnsi="Times New Roman"/>
          <w:sz w:val="28"/>
          <w:szCs w:val="28"/>
        </w:rPr>
        <w:t>Конкурентная позиция Евросоюза на современном этапе развития мировой экономики.</w:t>
      </w:r>
    </w:p>
    <w:p w:rsidR="00154D70" w:rsidRDefault="00EC4163" w:rsidP="007811C0">
      <w:pPr>
        <w:pStyle w:val="a3"/>
        <w:numPr>
          <w:ilvl w:val="0"/>
          <w:numId w:val="4"/>
        </w:numPr>
        <w:jc w:val="both"/>
        <w:rPr>
          <w:rFonts w:ascii="Times New Roman" w:hAnsi="Times New Roman"/>
          <w:sz w:val="28"/>
          <w:szCs w:val="28"/>
        </w:rPr>
      </w:pPr>
      <w:r>
        <w:rPr>
          <w:rFonts w:ascii="Times New Roman" w:hAnsi="Times New Roman"/>
          <w:sz w:val="28"/>
          <w:szCs w:val="28"/>
        </w:rPr>
        <w:t xml:space="preserve">Мировой интеграционный процесс в </w:t>
      </w:r>
      <w:r>
        <w:rPr>
          <w:rFonts w:ascii="Times New Roman" w:hAnsi="Times New Roman"/>
          <w:sz w:val="28"/>
          <w:szCs w:val="28"/>
          <w:lang w:val="en-US"/>
        </w:rPr>
        <w:t>XXI</w:t>
      </w:r>
      <w:r w:rsidRPr="00EC4163">
        <w:rPr>
          <w:rFonts w:ascii="Times New Roman" w:hAnsi="Times New Roman"/>
          <w:sz w:val="28"/>
          <w:szCs w:val="28"/>
        </w:rPr>
        <w:t xml:space="preserve"> </w:t>
      </w:r>
      <w:r>
        <w:rPr>
          <w:rFonts w:ascii="Times New Roman" w:hAnsi="Times New Roman"/>
          <w:sz w:val="28"/>
          <w:szCs w:val="28"/>
        </w:rPr>
        <w:t>веке</w:t>
      </w:r>
      <w:r w:rsidR="00B5308D">
        <w:rPr>
          <w:rFonts w:ascii="Times New Roman" w:hAnsi="Times New Roman"/>
          <w:sz w:val="28"/>
          <w:szCs w:val="28"/>
        </w:rPr>
        <w:t xml:space="preserve"> и его особенности.</w:t>
      </w:r>
    </w:p>
    <w:p w:rsidR="00B5308D" w:rsidRDefault="00203780" w:rsidP="007811C0">
      <w:pPr>
        <w:pStyle w:val="a3"/>
        <w:numPr>
          <w:ilvl w:val="0"/>
          <w:numId w:val="4"/>
        </w:numPr>
        <w:jc w:val="both"/>
        <w:rPr>
          <w:rFonts w:ascii="Times New Roman" w:hAnsi="Times New Roman"/>
          <w:sz w:val="28"/>
          <w:szCs w:val="28"/>
        </w:rPr>
      </w:pPr>
      <w:r>
        <w:rPr>
          <w:rFonts w:ascii="Times New Roman" w:hAnsi="Times New Roman"/>
          <w:sz w:val="28"/>
          <w:szCs w:val="28"/>
        </w:rPr>
        <w:t>Преимущества и недостатки зоны свободной торговли как институционной формы реализации региональной интеграции (на конкретном примере)</w:t>
      </w:r>
      <w:r w:rsidR="00117F34">
        <w:rPr>
          <w:rFonts w:ascii="Times New Roman" w:hAnsi="Times New Roman"/>
          <w:sz w:val="28"/>
          <w:szCs w:val="28"/>
        </w:rPr>
        <w:t>.</w:t>
      </w:r>
    </w:p>
    <w:p w:rsidR="00117F34" w:rsidRDefault="00117F34" w:rsidP="007811C0">
      <w:pPr>
        <w:pStyle w:val="a3"/>
        <w:numPr>
          <w:ilvl w:val="0"/>
          <w:numId w:val="4"/>
        </w:numPr>
        <w:jc w:val="both"/>
        <w:rPr>
          <w:rFonts w:ascii="Times New Roman" w:hAnsi="Times New Roman"/>
          <w:sz w:val="28"/>
          <w:szCs w:val="28"/>
        </w:rPr>
      </w:pPr>
      <w:r>
        <w:rPr>
          <w:rFonts w:ascii="Times New Roman" w:hAnsi="Times New Roman"/>
          <w:sz w:val="28"/>
          <w:szCs w:val="28"/>
        </w:rPr>
        <w:t xml:space="preserve">Последствия </w:t>
      </w:r>
      <w:r w:rsidR="008F3362">
        <w:rPr>
          <w:rFonts w:ascii="Times New Roman" w:hAnsi="Times New Roman"/>
          <w:sz w:val="28"/>
          <w:szCs w:val="28"/>
        </w:rPr>
        <w:t>либерализации торговли и инвестиций для стран – участниц североамериканской интеграции.</w:t>
      </w:r>
    </w:p>
    <w:p w:rsidR="008A1249" w:rsidRDefault="008A1249" w:rsidP="007811C0">
      <w:pPr>
        <w:pStyle w:val="a3"/>
        <w:numPr>
          <w:ilvl w:val="0"/>
          <w:numId w:val="4"/>
        </w:numPr>
        <w:jc w:val="both"/>
        <w:rPr>
          <w:rFonts w:ascii="Times New Roman" w:hAnsi="Times New Roman"/>
          <w:sz w:val="28"/>
          <w:szCs w:val="28"/>
        </w:rPr>
      </w:pPr>
      <w:r>
        <w:rPr>
          <w:rFonts w:ascii="Times New Roman" w:hAnsi="Times New Roman"/>
          <w:sz w:val="28"/>
          <w:szCs w:val="28"/>
        </w:rPr>
        <w:t>Экономические эффекты интеграции стран- участниц в АСЕАН.</w:t>
      </w:r>
    </w:p>
    <w:p w:rsidR="008A1249" w:rsidRDefault="008A1249" w:rsidP="007811C0">
      <w:pPr>
        <w:pStyle w:val="a3"/>
        <w:numPr>
          <w:ilvl w:val="0"/>
          <w:numId w:val="4"/>
        </w:numPr>
        <w:jc w:val="both"/>
        <w:rPr>
          <w:rFonts w:ascii="Times New Roman" w:hAnsi="Times New Roman"/>
          <w:sz w:val="28"/>
          <w:szCs w:val="28"/>
        </w:rPr>
      </w:pPr>
      <w:r>
        <w:rPr>
          <w:rFonts w:ascii="Times New Roman" w:hAnsi="Times New Roman"/>
          <w:sz w:val="28"/>
          <w:szCs w:val="28"/>
        </w:rPr>
        <w:t>Результаты Богорской программы для каждой страны- участницы.</w:t>
      </w:r>
    </w:p>
    <w:p w:rsidR="008A1249" w:rsidRDefault="00FB3167" w:rsidP="007811C0">
      <w:pPr>
        <w:pStyle w:val="a3"/>
        <w:numPr>
          <w:ilvl w:val="0"/>
          <w:numId w:val="4"/>
        </w:numPr>
        <w:jc w:val="both"/>
        <w:rPr>
          <w:rFonts w:ascii="Times New Roman" w:hAnsi="Times New Roman"/>
          <w:sz w:val="28"/>
          <w:szCs w:val="28"/>
        </w:rPr>
      </w:pPr>
      <w:r>
        <w:rPr>
          <w:rFonts w:ascii="Times New Roman" w:hAnsi="Times New Roman"/>
          <w:sz w:val="28"/>
          <w:szCs w:val="28"/>
        </w:rPr>
        <w:t xml:space="preserve">Место и роль каждой страны – участницы </w:t>
      </w:r>
      <w:r>
        <w:rPr>
          <w:rFonts w:ascii="Times New Roman" w:hAnsi="Times New Roman"/>
          <w:sz w:val="28"/>
          <w:szCs w:val="28"/>
          <w:lang w:val="en-US"/>
        </w:rPr>
        <w:t>GCC</w:t>
      </w:r>
      <w:r>
        <w:rPr>
          <w:rFonts w:ascii="Times New Roman" w:hAnsi="Times New Roman"/>
          <w:sz w:val="28"/>
          <w:szCs w:val="28"/>
        </w:rPr>
        <w:t xml:space="preserve"> в мировой экономике. </w:t>
      </w:r>
    </w:p>
    <w:p w:rsidR="00FB3167" w:rsidRDefault="00FB3167" w:rsidP="007811C0">
      <w:pPr>
        <w:pStyle w:val="a3"/>
        <w:numPr>
          <w:ilvl w:val="0"/>
          <w:numId w:val="4"/>
        </w:numPr>
        <w:jc w:val="both"/>
        <w:rPr>
          <w:rFonts w:ascii="Times New Roman" w:hAnsi="Times New Roman"/>
          <w:sz w:val="28"/>
          <w:szCs w:val="28"/>
        </w:rPr>
      </w:pPr>
      <w:r>
        <w:rPr>
          <w:rFonts w:ascii="Times New Roman" w:hAnsi="Times New Roman"/>
          <w:sz w:val="28"/>
          <w:szCs w:val="28"/>
        </w:rPr>
        <w:t>Торгово</w:t>
      </w:r>
      <w:r w:rsidR="006E5A5D">
        <w:rPr>
          <w:rFonts w:ascii="Times New Roman" w:hAnsi="Times New Roman"/>
          <w:sz w:val="28"/>
          <w:szCs w:val="28"/>
        </w:rPr>
        <w:t xml:space="preserve"> </w:t>
      </w:r>
      <w:r>
        <w:rPr>
          <w:rFonts w:ascii="Times New Roman" w:hAnsi="Times New Roman"/>
          <w:sz w:val="28"/>
          <w:szCs w:val="28"/>
        </w:rPr>
        <w:t>-</w:t>
      </w:r>
      <w:r w:rsidR="00B43598">
        <w:rPr>
          <w:rFonts w:ascii="Times New Roman" w:hAnsi="Times New Roman"/>
          <w:sz w:val="28"/>
          <w:szCs w:val="28"/>
        </w:rPr>
        <w:t xml:space="preserve"> эконмическое и инвестиционное </w:t>
      </w:r>
      <w:r>
        <w:rPr>
          <w:rFonts w:ascii="Times New Roman" w:hAnsi="Times New Roman"/>
          <w:sz w:val="28"/>
          <w:szCs w:val="28"/>
        </w:rPr>
        <w:t>сотрудничество внутри СААРК: проблемы и перспективы.</w:t>
      </w:r>
    </w:p>
    <w:p w:rsidR="00FB3167" w:rsidRDefault="00FB3167" w:rsidP="007811C0">
      <w:pPr>
        <w:pStyle w:val="a3"/>
        <w:numPr>
          <w:ilvl w:val="0"/>
          <w:numId w:val="4"/>
        </w:numPr>
        <w:jc w:val="both"/>
        <w:rPr>
          <w:rFonts w:ascii="Times New Roman" w:hAnsi="Times New Roman"/>
          <w:sz w:val="28"/>
          <w:szCs w:val="28"/>
        </w:rPr>
      </w:pPr>
      <w:r>
        <w:rPr>
          <w:rFonts w:ascii="Times New Roman" w:hAnsi="Times New Roman"/>
          <w:sz w:val="28"/>
          <w:szCs w:val="28"/>
        </w:rPr>
        <w:t>Основные внешнеторговые партнеры СААРК.</w:t>
      </w:r>
    </w:p>
    <w:p w:rsidR="0035474F" w:rsidRDefault="00AB6365" w:rsidP="002E3251">
      <w:pPr>
        <w:pStyle w:val="a3"/>
        <w:numPr>
          <w:ilvl w:val="0"/>
          <w:numId w:val="4"/>
        </w:numPr>
        <w:jc w:val="both"/>
        <w:rPr>
          <w:rFonts w:ascii="Times New Roman" w:hAnsi="Times New Roman"/>
          <w:sz w:val="28"/>
          <w:szCs w:val="28"/>
        </w:rPr>
      </w:pPr>
      <w:r>
        <w:rPr>
          <w:rFonts w:ascii="Times New Roman" w:hAnsi="Times New Roman"/>
          <w:sz w:val="28"/>
          <w:szCs w:val="28"/>
        </w:rPr>
        <w:t xml:space="preserve">Статические и динамические эффекты от экономической интеграции (анализ по регионам). </w:t>
      </w:r>
    </w:p>
    <w:p w:rsidR="002E3251" w:rsidRPr="002E3251" w:rsidRDefault="002E3251" w:rsidP="002E3251">
      <w:pPr>
        <w:pStyle w:val="a3"/>
        <w:numPr>
          <w:ilvl w:val="0"/>
          <w:numId w:val="4"/>
        </w:numPr>
        <w:jc w:val="both"/>
        <w:rPr>
          <w:rFonts w:ascii="Times New Roman" w:hAnsi="Times New Roman"/>
          <w:sz w:val="28"/>
          <w:szCs w:val="28"/>
        </w:rPr>
      </w:pPr>
      <w:r>
        <w:rPr>
          <w:rFonts w:ascii="Times New Roman" w:hAnsi="Times New Roman"/>
          <w:sz w:val="28"/>
          <w:szCs w:val="28"/>
        </w:rPr>
        <w:t xml:space="preserve">Участие России в интеграционных объединениях. </w:t>
      </w:r>
    </w:p>
    <w:p w:rsidR="0035474F" w:rsidRPr="007D094B" w:rsidRDefault="0035474F" w:rsidP="0035474F">
      <w:pPr>
        <w:pStyle w:val="1"/>
        <w:ind w:firstLine="851"/>
        <w:jc w:val="both"/>
        <w:rPr>
          <w:rFonts w:ascii="Times New Roman" w:hAnsi="Times New Roman"/>
          <w:sz w:val="28"/>
        </w:rPr>
      </w:pPr>
      <w:bookmarkStart w:id="11" w:name="_Toc404256073"/>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11"/>
    </w:p>
    <w:p w:rsidR="0035474F" w:rsidRPr="005C1B7F" w:rsidRDefault="0035474F" w:rsidP="0035474F">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w:t>
      </w:r>
      <w:r w:rsidRPr="0041300D">
        <w:rPr>
          <w:rFonts w:ascii="Times New Roman" w:hAnsi="Times New Roman"/>
          <w:sz w:val="28"/>
          <w:szCs w:val="28"/>
          <w:vertAlign w:val="superscript"/>
        </w:rPr>
        <w:footnoteReference w:id="2"/>
      </w:r>
      <w:r w:rsidRPr="005C1B7F">
        <w:rPr>
          <w:rFonts w:ascii="Times New Roman" w:hAnsi="Times New Roman"/>
          <w:sz w:val="28"/>
          <w:szCs w:val="28"/>
        </w:rPr>
        <w:t xml:space="preserve">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планируемых результатов обучения»;</w:t>
      </w:r>
    </w:p>
    <w:p w:rsidR="0035474F" w:rsidRDefault="0035474F" w:rsidP="0035474F">
      <w:pPr>
        <w:spacing w:after="0" w:line="240" w:lineRule="auto"/>
        <w:ind w:firstLine="709"/>
        <w:jc w:val="both"/>
        <w:rPr>
          <w:rFonts w:ascii="Times New Roman" w:hAnsi="Times New Roman"/>
          <w:b/>
          <w:sz w:val="28"/>
          <w:szCs w:val="28"/>
        </w:rPr>
      </w:pPr>
    </w:p>
    <w:p w:rsidR="0035474F" w:rsidRPr="005C1B7F" w:rsidRDefault="0035474F" w:rsidP="0035474F">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12"/>
        <w:tblW w:w="10461" w:type="dxa"/>
        <w:tblInd w:w="-572" w:type="dxa"/>
        <w:tblLook w:val="04A0" w:firstRow="1" w:lastRow="0" w:firstColumn="1" w:lastColumn="0" w:noHBand="0" w:noVBand="1"/>
      </w:tblPr>
      <w:tblGrid>
        <w:gridCol w:w="2357"/>
        <w:gridCol w:w="2357"/>
        <w:gridCol w:w="2772"/>
        <w:gridCol w:w="2975"/>
      </w:tblGrid>
      <w:tr w:rsidR="00C47820" w:rsidRPr="00C47820" w:rsidTr="009C7532">
        <w:tc>
          <w:tcPr>
            <w:tcW w:w="2357" w:type="dxa"/>
          </w:tcPr>
          <w:p w:rsidR="00B10BA4" w:rsidRPr="00C47820" w:rsidRDefault="00B10BA4" w:rsidP="00A742E9">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t xml:space="preserve">Наименование компетенции </w:t>
            </w:r>
          </w:p>
        </w:tc>
        <w:tc>
          <w:tcPr>
            <w:tcW w:w="2151" w:type="dxa"/>
          </w:tcPr>
          <w:p w:rsidR="00B10BA4" w:rsidRPr="00C47820" w:rsidRDefault="00B10BA4" w:rsidP="00A742E9">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t xml:space="preserve">Наименование  индикаторов достижения компетенции </w:t>
            </w:r>
          </w:p>
        </w:tc>
        <w:tc>
          <w:tcPr>
            <w:tcW w:w="2835" w:type="dxa"/>
          </w:tcPr>
          <w:p w:rsidR="00B10BA4" w:rsidRPr="00C47820" w:rsidRDefault="00B10BA4" w:rsidP="00A742E9">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t xml:space="preserve">Результаты обучения                     (умения и знания), соотнесенные с индикаторами достижения </w:t>
            </w:r>
            <w:r w:rsidRPr="00C47820">
              <w:rPr>
                <w:rFonts w:ascii="Times New Roman" w:hAnsi="Times New Roman"/>
                <w:b/>
                <w:sz w:val="24"/>
                <w:szCs w:val="24"/>
              </w:rPr>
              <w:lastRenderedPageBreak/>
              <w:t>компетенции</w:t>
            </w:r>
          </w:p>
        </w:tc>
        <w:tc>
          <w:tcPr>
            <w:tcW w:w="3118" w:type="dxa"/>
          </w:tcPr>
          <w:p w:rsidR="00B10BA4" w:rsidRPr="00C47820" w:rsidRDefault="00B10BA4" w:rsidP="00A742E9">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lastRenderedPageBreak/>
              <w:t>Типовые контрольные задания</w:t>
            </w:r>
          </w:p>
        </w:tc>
      </w:tr>
      <w:tr w:rsidR="00B10BA4" w:rsidRPr="005C5885" w:rsidTr="009C7532">
        <w:trPr>
          <w:trHeight w:val="1691"/>
        </w:trPr>
        <w:tc>
          <w:tcPr>
            <w:tcW w:w="2357" w:type="dxa"/>
          </w:tcPr>
          <w:p w:rsidR="00C47820" w:rsidRDefault="00C47820" w:rsidP="00C47820">
            <w:pPr>
              <w:jc w:val="both"/>
              <w:rPr>
                <w:rFonts w:ascii="Times New Roman" w:hAnsi="Times New Roman"/>
                <w:color w:val="000000"/>
                <w:sz w:val="24"/>
                <w:szCs w:val="24"/>
              </w:rPr>
            </w:pPr>
            <w:r>
              <w:rPr>
                <w:rFonts w:ascii="Times New Roman" w:hAnsi="Times New Roman"/>
                <w:color w:val="000000"/>
                <w:sz w:val="24"/>
                <w:szCs w:val="24"/>
              </w:rPr>
              <w:t>ПКП-3</w:t>
            </w:r>
          </w:p>
          <w:p w:rsidR="00C47820" w:rsidRPr="00D4582B" w:rsidRDefault="00C47820" w:rsidP="00C47820">
            <w:pPr>
              <w:jc w:val="both"/>
              <w:rPr>
                <w:rFonts w:ascii="Times New Roman" w:hAnsi="Times New Roman"/>
                <w:color w:val="000000"/>
                <w:sz w:val="24"/>
                <w:szCs w:val="24"/>
              </w:rPr>
            </w:pPr>
            <w:r w:rsidRPr="00D4582B">
              <w:rPr>
                <w:rFonts w:ascii="Times New Roman" w:hAnsi="Times New Roman"/>
                <w:color w:val="000000"/>
                <w:sz w:val="24"/>
                <w:szCs w:val="24"/>
              </w:rPr>
              <w:t>Способность участвовать в</w:t>
            </w:r>
          </w:p>
          <w:p w:rsidR="00C47820" w:rsidRPr="00D4582B" w:rsidRDefault="00C47820" w:rsidP="00C47820">
            <w:pPr>
              <w:jc w:val="both"/>
              <w:rPr>
                <w:rFonts w:ascii="Times New Roman" w:hAnsi="Times New Roman"/>
                <w:color w:val="000000"/>
                <w:sz w:val="24"/>
                <w:szCs w:val="24"/>
              </w:rPr>
            </w:pPr>
            <w:r w:rsidRPr="00D4582B">
              <w:rPr>
                <w:rFonts w:ascii="Times New Roman" w:hAnsi="Times New Roman"/>
                <w:color w:val="000000"/>
                <w:sz w:val="24"/>
                <w:szCs w:val="24"/>
              </w:rPr>
              <w:t>проведении юридической</w:t>
            </w:r>
          </w:p>
          <w:p w:rsidR="00C47820" w:rsidRPr="00D4582B" w:rsidRDefault="00C47820" w:rsidP="00C47820">
            <w:pPr>
              <w:jc w:val="both"/>
              <w:rPr>
                <w:rFonts w:ascii="Times New Roman" w:hAnsi="Times New Roman"/>
                <w:color w:val="000000"/>
                <w:sz w:val="24"/>
                <w:szCs w:val="24"/>
              </w:rPr>
            </w:pPr>
            <w:r w:rsidRPr="00D4582B">
              <w:rPr>
                <w:rFonts w:ascii="Times New Roman" w:hAnsi="Times New Roman"/>
                <w:color w:val="000000"/>
                <w:sz w:val="24"/>
                <w:szCs w:val="24"/>
              </w:rPr>
              <w:t>экспертизы проектов</w:t>
            </w:r>
          </w:p>
          <w:p w:rsidR="00C47820" w:rsidRPr="00D4582B" w:rsidRDefault="00C47820" w:rsidP="00C47820">
            <w:pPr>
              <w:jc w:val="both"/>
              <w:rPr>
                <w:rFonts w:ascii="Times New Roman" w:hAnsi="Times New Roman"/>
                <w:color w:val="000000"/>
                <w:sz w:val="24"/>
                <w:szCs w:val="24"/>
              </w:rPr>
            </w:pPr>
            <w:r w:rsidRPr="00D4582B">
              <w:rPr>
                <w:rFonts w:ascii="Times New Roman" w:hAnsi="Times New Roman"/>
                <w:color w:val="000000"/>
                <w:sz w:val="24"/>
                <w:szCs w:val="24"/>
              </w:rPr>
              <w:t>национальных нормативных</w:t>
            </w:r>
          </w:p>
          <w:p w:rsidR="00C47820" w:rsidRPr="00D4582B" w:rsidRDefault="00C47820" w:rsidP="00C47820">
            <w:pPr>
              <w:jc w:val="both"/>
              <w:rPr>
                <w:rFonts w:ascii="Times New Roman" w:hAnsi="Times New Roman"/>
                <w:color w:val="000000"/>
                <w:sz w:val="24"/>
                <w:szCs w:val="24"/>
              </w:rPr>
            </w:pPr>
            <w:r w:rsidRPr="00D4582B">
              <w:rPr>
                <w:rFonts w:ascii="Times New Roman" w:hAnsi="Times New Roman"/>
                <w:color w:val="000000"/>
                <w:sz w:val="24"/>
                <w:szCs w:val="24"/>
              </w:rPr>
              <w:t>правовых актов на предмет их</w:t>
            </w:r>
          </w:p>
          <w:p w:rsidR="00C47820" w:rsidRPr="00D4582B" w:rsidRDefault="00C47820" w:rsidP="00C47820">
            <w:pPr>
              <w:jc w:val="both"/>
              <w:rPr>
                <w:rFonts w:ascii="Times New Roman" w:hAnsi="Times New Roman"/>
                <w:color w:val="000000"/>
                <w:sz w:val="24"/>
                <w:szCs w:val="24"/>
              </w:rPr>
            </w:pPr>
            <w:r w:rsidRPr="00D4582B">
              <w:rPr>
                <w:rFonts w:ascii="Times New Roman" w:hAnsi="Times New Roman"/>
                <w:color w:val="000000"/>
                <w:sz w:val="24"/>
                <w:szCs w:val="24"/>
              </w:rPr>
              <w:t>соответствия нормам и</w:t>
            </w:r>
          </w:p>
          <w:p w:rsidR="00C47820" w:rsidRPr="00D4582B" w:rsidRDefault="00C47820" w:rsidP="00C47820">
            <w:pPr>
              <w:jc w:val="both"/>
              <w:rPr>
                <w:rFonts w:ascii="Times New Roman" w:hAnsi="Times New Roman"/>
                <w:color w:val="000000"/>
                <w:sz w:val="24"/>
                <w:szCs w:val="24"/>
              </w:rPr>
            </w:pPr>
            <w:r w:rsidRPr="00D4582B">
              <w:rPr>
                <w:rFonts w:ascii="Times New Roman" w:hAnsi="Times New Roman"/>
                <w:color w:val="000000"/>
                <w:sz w:val="24"/>
                <w:szCs w:val="24"/>
              </w:rPr>
              <w:t>принципам международного</w:t>
            </w:r>
          </w:p>
          <w:p w:rsidR="00C47820" w:rsidRPr="00D4582B" w:rsidRDefault="00C47820" w:rsidP="00C47820">
            <w:pPr>
              <w:jc w:val="both"/>
              <w:rPr>
                <w:rFonts w:ascii="Times New Roman" w:hAnsi="Times New Roman"/>
                <w:color w:val="000000"/>
                <w:sz w:val="24"/>
                <w:szCs w:val="24"/>
              </w:rPr>
            </w:pPr>
            <w:r w:rsidRPr="00D4582B">
              <w:rPr>
                <w:rFonts w:ascii="Times New Roman" w:hAnsi="Times New Roman"/>
                <w:color w:val="000000"/>
                <w:sz w:val="24"/>
                <w:szCs w:val="24"/>
              </w:rPr>
              <w:t>права, а также</w:t>
            </w:r>
          </w:p>
          <w:p w:rsidR="00C47820" w:rsidRPr="00D4582B" w:rsidRDefault="00C47820" w:rsidP="00C47820">
            <w:pPr>
              <w:jc w:val="both"/>
              <w:rPr>
                <w:rFonts w:ascii="Times New Roman" w:hAnsi="Times New Roman"/>
                <w:color w:val="000000"/>
                <w:sz w:val="24"/>
                <w:szCs w:val="24"/>
              </w:rPr>
            </w:pPr>
            <w:r w:rsidRPr="00D4582B">
              <w:rPr>
                <w:rFonts w:ascii="Times New Roman" w:hAnsi="Times New Roman"/>
                <w:color w:val="000000"/>
                <w:sz w:val="24"/>
                <w:szCs w:val="24"/>
              </w:rPr>
              <w:t>антикоррупционным</w:t>
            </w:r>
          </w:p>
          <w:p w:rsidR="00C47820" w:rsidRPr="00D4582B" w:rsidRDefault="00C47820" w:rsidP="00C47820">
            <w:pPr>
              <w:jc w:val="both"/>
              <w:rPr>
                <w:rFonts w:ascii="Times New Roman" w:hAnsi="Times New Roman"/>
                <w:color w:val="000000"/>
                <w:sz w:val="24"/>
                <w:szCs w:val="24"/>
              </w:rPr>
            </w:pPr>
            <w:r>
              <w:rPr>
                <w:rFonts w:ascii="Times New Roman" w:hAnsi="Times New Roman"/>
                <w:color w:val="000000"/>
                <w:sz w:val="24"/>
                <w:szCs w:val="24"/>
              </w:rPr>
              <w:t xml:space="preserve">стандартам </w:t>
            </w:r>
          </w:p>
          <w:p w:rsidR="00B65A16" w:rsidRPr="00B65A16" w:rsidRDefault="00B65A16" w:rsidP="00C47820">
            <w:pPr>
              <w:widowControl w:val="0"/>
              <w:autoSpaceDE w:val="0"/>
              <w:autoSpaceDN w:val="0"/>
              <w:adjustRightInd w:val="0"/>
              <w:jc w:val="both"/>
              <w:rPr>
                <w:rFonts w:ascii="Times New Roman" w:hAnsi="Times New Roman"/>
                <w:sz w:val="28"/>
                <w:szCs w:val="28"/>
              </w:rPr>
            </w:pPr>
          </w:p>
        </w:tc>
        <w:tc>
          <w:tcPr>
            <w:tcW w:w="2151" w:type="dxa"/>
          </w:tcPr>
          <w:p w:rsidR="00475473" w:rsidRPr="00475473" w:rsidRDefault="00475473" w:rsidP="00475473">
            <w:pPr>
              <w:jc w:val="both"/>
              <w:rPr>
                <w:rFonts w:ascii="Times New Roman" w:hAnsi="Times New Roman"/>
                <w:color w:val="000000"/>
                <w:sz w:val="24"/>
                <w:szCs w:val="24"/>
              </w:rPr>
            </w:pPr>
            <w:r>
              <w:rPr>
                <w:rFonts w:ascii="Times New Roman" w:hAnsi="Times New Roman"/>
                <w:color w:val="000000"/>
                <w:sz w:val="24"/>
                <w:szCs w:val="24"/>
              </w:rPr>
              <w:t>1.</w:t>
            </w:r>
            <w:r w:rsidRPr="00475473">
              <w:rPr>
                <w:rFonts w:ascii="Times New Roman" w:hAnsi="Times New Roman"/>
                <w:color w:val="000000"/>
                <w:sz w:val="24"/>
                <w:szCs w:val="24"/>
              </w:rPr>
              <w:t>Демонстрирует знания норм национального законодательства о правовых экспертизах, их целях проведения и основных положениях</w:t>
            </w:r>
          </w:p>
          <w:p w:rsidR="00B10BA4" w:rsidRPr="00E9274C" w:rsidRDefault="00B10BA4" w:rsidP="00A742E9">
            <w:pPr>
              <w:ind w:left="-57"/>
              <w:contextualSpacing/>
              <w:rPr>
                <w:rFonts w:ascii="Times New Roman" w:hAnsi="Times New Roman"/>
              </w:rPr>
            </w:pPr>
          </w:p>
          <w:p w:rsidR="00B10BA4" w:rsidRPr="00E9274C" w:rsidRDefault="00B10BA4" w:rsidP="00A742E9">
            <w:pPr>
              <w:ind w:left="-57"/>
              <w:contextualSpacing/>
              <w:rPr>
                <w:rFonts w:ascii="Times New Roman" w:hAnsi="Times New Roman"/>
              </w:rPr>
            </w:pPr>
          </w:p>
          <w:p w:rsidR="00B10BA4" w:rsidRPr="00E9274C" w:rsidRDefault="00B10BA4" w:rsidP="00A742E9">
            <w:pPr>
              <w:contextualSpacing/>
              <w:rPr>
                <w:rFonts w:ascii="Times New Roman" w:hAnsi="Times New Roman"/>
              </w:rPr>
            </w:pPr>
          </w:p>
          <w:p w:rsidR="00475473" w:rsidRDefault="00475473" w:rsidP="00B65A16">
            <w:pPr>
              <w:tabs>
                <w:tab w:val="left" w:pos="1134"/>
              </w:tabs>
              <w:rPr>
                <w:rFonts w:ascii="Times New Roman" w:hAnsi="Times New Roman"/>
                <w:b/>
                <w:sz w:val="24"/>
                <w:szCs w:val="28"/>
              </w:rPr>
            </w:pPr>
            <w:r w:rsidRPr="00475473">
              <w:rPr>
                <w:rFonts w:ascii="Times New Roman" w:hAnsi="Times New Roman"/>
                <w:sz w:val="24"/>
                <w:szCs w:val="28"/>
              </w:rPr>
              <w:t>2.</w:t>
            </w:r>
            <w:r w:rsidRPr="00475473">
              <w:rPr>
                <w:rFonts w:ascii="Times New Roman" w:hAnsi="Times New Roman"/>
                <w:color w:val="000000"/>
                <w:sz w:val="24"/>
                <w:szCs w:val="24"/>
              </w:rPr>
              <w:t xml:space="preserve"> Обосновывает решения в части поставленной задачи, в целях практической реализации в области международной экономической деятельности</w:t>
            </w:r>
            <w:r w:rsidRPr="00D6482B">
              <w:rPr>
                <w:rFonts w:ascii="Times New Roman" w:hAnsi="Times New Roman"/>
                <w:b/>
                <w:sz w:val="24"/>
                <w:szCs w:val="28"/>
              </w:rPr>
              <w:t xml:space="preserve"> </w:t>
            </w:r>
          </w:p>
          <w:p w:rsidR="00B10BA4" w:rsidRPr="00E9274C" w:rsidRDefault="00B10BA4" w:rsidP="00A742E9">
            <w:pPr>
              <w:contextualSpacing/>
              <w:rPr>
                <w:rFonts w:ascii="Times New Roman" w:hAnsi="Times New Roman"/>
              </w:rPr>
            </w:pPr>
          </w:p>
          <w:p w:rsidR="00B10BA4" w:rsidRPr="00E9274C" w:rsidRDefault="00B10BA4" w:rsidP="00A742E9">
            <w:pPr>
              <w:contextualSpacing/>
              <w:rPr>
                <w:rFonts w:ascii="Times New Roman" w:hAnsi="Times New Roman"/>
              </w:rPr>
            </w:pPr>
          </w:p>
          <w:p w:rsidR="00B10BA4" w:rsidRPr="00E9274C" w:rsidRDefault="00B10BA4" w:rsidP="00A742E9">
            <w:pPr>
              <w:contextualSpacing/>
              <w:rPr>
                <w:rFonts w:ascii="Times New Roman" w:hAnsi="Times New Roman"/>
              </w:rPr>
            </w:pPr>
          </w:p>
          <w:p w:rsidR="00B10BA4" w:rsidRPr="00E9274C" w:rsidRDefault="00B10BA4" w:rsidP="00A742E9">
            <w:pPr>
              <w:contextualSpacing/>
              <w:rPr>
                <w:rFonts w:ascii="Times New Roman" w:hAnsi="Times New Roman"/>
              </w:rPr>
            </w:pPr>
          </w:p>
          <w:p w:rsidR="00B10BA4" w:rsidRDefault="00B10BA4" w:rsidP="00A742E9">
            <w:pPr>
              <w:contextualSpacing/>
              <w:rPr>
                <w:rFonts w:ascii="Times New Roman" w:hAnsi="Times New Roman"/>
              </w:rPr>
            </w:pPr>
          </w:p>
          <w:p w:rsidR="00E9274C" w:rsidRDefault="00E9274C" w:rsidP="00A742E9">
            <w:pPr>
              <w:contextualSpacing/>
              <w:rPr>
                <w:rFonts w:ascii="Times New Roman" w:hAnsi="Times New Roman"/>
              </w:rPr>
            </w:pPr>
          </w:p>
          <w:p w:rsidR="00E9274C" w:rsidRDefault="00E9274C" w:rsidP="00A742E9">
            <w:pPr>
              <w:contextualSpacing/>
              <w:rPr>
                <w:rFonts w:ascii="Times New Roman" w:hAnsi="Times New Roman"/>
              </w:rPr>
            </w:pPr>
          </w:p>
          <w:p w:rsidR="00E9274C" w:rsidRDefault="00E9274C" w:rsidP="00A742E9">
            <w:pPr>
              <w:contextualSpacing/>
              <w:rPr>
                <w:rFonts w:ascii="Times New Roman" w:hAnsi="Times New Roman"/>
              </w:rPr>
            </w:pPr>
          </w:p>
          <w:p w:rsidR="00E9274C" w:rsidRDefault="00E9274C" w:rsidP="00A742E9">
            <w:pPr>
              <w:contextualSpacing/>
              <w:rPr>
                <w:rFonts w:ascii="Times New Roman" w:hAnsi="Times New Roman"/>
              </w:rPr>
            </w:pPr>
          </w:p>
          <w:p w:rsidR="00E9274C" w:rsidRDefault="00E9274C" w:rsidP="00A742E9">
            <w:pPr>
              <w:contextualSpacing/>
              <w:rPr>
                <w:rFonts w:ascii="Times New Roman" w:hAnsi="Times New Roman"/>
              </w:rPr>
            </w:pPr>
          </w:p>
          <w:p w:rsidR="00E9274C" w:rsidRDefault="00E9274C" w:rsidP="00A742E9">
            <w:pPr>
              <w:contextualSpacing/>
              <w:rPr>
                <w:rFonts w:ascii="Times New Roman" w:hAnsi="Times New Roman"/>
              </w:rPr>
            </w:pPr>
          </w:p>
          <w:p w:rsidR="00E9274C" w:rsidRDefault="00E9274C" w:rsidP="00A742E9">
            <w:pPr>
              <w:contextualSpacing/>
              <w:rPr>
                <w:rFonts w:ascii="Times New Roman" w:hAnsi="Times New Roman"/>
              </w:rPr>
            </w:pPr>
          </w:p>
          <w:p w:rsidR="00E9274C" w:rsidRDefault="00E9274C" w:rsidP="00A742E9">
            <w:pPr>
              <w:contextualSpacing/>
              <w:rPr>
                <w:rFonts w:ascii="Times New Roman" w:hAnsi="Times New Roman"/>
              </w:rPr>
            </w:pPr>
          </w:p>
          <w:p w:rsidR="00E9274C" w:rsidRDefault="00E9274C" w:rsidP="00A742E9">
            <w:pPr>
              <w:contextualSpacing/>
              <w:rPr>
                <w:rFonts w:ascii="Times New Roman" w:hAnsi="Times New Roman"/>
              </w:rPr>
            </w:pPr>
          </w:p>
          <w:p w:rsidR="00E9274C" w:rsidRDefault="00E9274C" w:rsidP="00A742E9">
            <w:pPr>
              <w:contextualSpacing/>
              <w:rPr>
                <w:rFonts w:ascii="Times New Roman" w:hAnsi="Times New Roman"/>
              </w:rPr>
            </w:pPr>
          </w:p>
          <w:p w:rsidR="00E9274C" w:rsidRDefault="00E9274C" w:rsidP="00A742E9">
            <w:pPr>
              <w:contextualSpacing/>
              <w:rPr>
                <w:rFonts w:ascii="Times New Roman" w:hAnsi="Times New Roman"/>
              </w:rPr>
            </w:pPr>
          </w:p>
          <w:p w:rsidR="00E9274C" w:rsidRDefault="00E9274C" w:rsidP="00A742E9">
            <w:pPr>
              <w:contextualSpacing/>
              <w:rPr>
                <w:rFonts w:ascii="Times New Roman" w:hAnsi="Times New Roman"/>
              </w:rPr>
            </w:pPr>
          </w:p>
          <w:p w:rsidR="00E9274C" w:rsidRDefault="00E9274C" w:rsidP="00A742E9">
            <w:pPr>
              <w:contextualSpacing/>
              <w:rPr>
                <w:rFonts w:ascii="Times New Roman" w:hAnsi="Times New Roman"/>
              </w:rPr>
            </w:pPr>
          </w:p>
          <w:p w:rsidR="00E9274C" w:rsidRDefault="00E9274C" w:rsidP="00A742E9">
            <w:pPr>
              <w:contextualSpacing/>
              <w:rPr>
                <w:rFonts w:ascii="Times New Roman" w:hAnsi="Times New Roman"/>
              </w:rPr>
            </w:pPr>
          </w:p>
          <w:p w:rsidR="00E9274C" w:rsidRDefault="00E9274C" w:rsidP="00A742E9">
            <w:pPr>
              <w:contextualSpacing/>
              <w:rPr>
                <w:rFonts w:ascii="Times New Roman" w:hAnsi="Times New Roman"/>
              </w:rPr>
            </w:pPr>
          </w:p>
          <w:p w:rsidR="00E9274C" w:rsidRDefault="00E9274C" w:rsidP="00A742E9">
            <w:pPr>
              <w:contextualSpacing/>
              <w:rPr>
                <w:rFonts w:ascii="Times New Roman" w:hAnsi="Times New Roman"/>
              </w:rPr>
            </w:pPr>
          </w:p>
          <w:p w:rsidR="00B65A16" w:rsidRDefault="00B65A16" w:rsidP="00A742E9">
            <w:pPr>
              <w:contextualSpacing/>
              <w:rPr>
                <w:rFonts w:ascii="Times New Roman" w:hAnsi="Times New Roman"/>
              </w:rPr>
            </w:pPr>
          </w:p>
          <w:p w:rsidR="00B65A16" w:rsidRDefault="00B65A16" w:rsidP="00A742E9">
            <w:pPr>
              <w:contextualSpacing/>
              <w:rPr>
                <w:rFonts w:ascii="Times New Roman" w:hAnsi="Times New Roman"/>
              </w:rPr>
            </w:pPr>
          </w:p>
          <w:p w:rsidR="00B10BA4" w:rsidRPr="005C5885" w:rsidRDefault="00E9274C" w:rsidP="0003129B">
            <w:pPr>
              <w:contextualSpacing/>
              <w:rPr>
                <w:rFonts w:ascii="Times New Roman" w:hAnsi="Times New Roman"/>
                <w:color w:val="FF0000"/>
              </w:rPr>
            </w:pPr>
            <w:r>
              <w:rPr>
                <w:rFonts w:ascii="Times New Roman" w:hAnsi="Times New Roman"/>
                <w:color w:val="000000"/>
                <w:sz w:val="24"/>
                <w:szCs w:val="24"/>
              </w:rPr>
              <w:t>3.</w:t>
            </w:r>
            <w:r w:rsidRPr="00E9274C">
              <w:rPr>
                <w:rFonts w:ascii="Times New Roman" w:hAnsi="Times New Roman"/>
                <w:color w:val="000000"/>
                <w:sz w:val="24"/>
                <w:szCs w:val="24"/>
              </w:rPr>
              <w:t xml:space="preserve">Проводит юридическую экспертизу проектов национальных нормативных правовых актов на предмет их соответствия </w:t>
            </w:r>
            <w:r w:rsidRPr="00E9274C">
              <w:rPr>
                <w:rFonts w:ascii="Times New Roman" w:hAnsi="Times New Roman"/>
                <w:color w:val="000000"/>
                <w:sz w:val="24"/>
                <w:szCs w:val="24"/>
              </w:rPr>
              <w:lastRenderedPageBreak/>
              <w:t>нормам и принципам международного права, а также антикоррупционным стандартам</w:t>
            </w:r>
          </w:p>
        </w:tc>
        <w:tc>
          <w:tcPr>
            <w:tcW w:w="2835" w:type="dxa"/>
          </w:tcPr>
          <w:p w:rsidR="00475473" w:rsidRDefault="00475473" w:rsidP="00475473">
            <w:pPr>
              <w:pStyle w:val="aa"/>
              <w:shd w:val="clear" w:color="auto" w:fill="FFFFFF"/>
              <w:spacing w:before="0" w:beforeAutospacing="0" w:after="0" w:afterAutospacing="0"/>
              <w:ind w:left="5" w:firstLine="47"/>
            </w:pPr>
            <w:r w:rsidRPr="00475473">
              <w:rPr>
                <w:b/>
              </w:rPr>
              <w:lastRenderedPageBreak/>
              <w:t>знать:</w:t>
            </w:r>
            <w:r>
              <w:t xml:space="preserve"> нормы национального законодательства о правовых экспертизах</w:t>
            </w:r>
            <w:r w:rsidRPr="0046220A">
              <w:t>;</w:t>
            </w:r>
          </w:p>
          <w:p w:rsidR="00475473" w:rsidRDefault="00475473" w:rsidP="00475473">
            <w:pPr>
              <w:pStyle w:val="aa"/>
              <w:shd w:val="clear" w:color="auto" w:fill="FFFFFF"/>
              <w:spacing w:before="0" w:beforeAutospacing="0" w:after="0" w:afterAutospacing="0"/>
              <w:ind w:left="5" w:firstLine="47"/>
            </w:pPr>
            <w:r w:rsidRPr="00475473">
              <w:rPr>
                <w:b/>
              </w:rPr>
              <w:t>уметь:</w:t>
            </w:r>
            <w:r>
              <w:t xml:space="preserve"> использовать нормы национального законодательства о правовых экспертизах в практической деятельности международных экономических отношений</w:t>
            </w:r>
          </w:p>
          <w:p w:rsidR="00E9274C" w:rsidRDefault="00E9274C" w:rsidP="00E9274C">
            <w:pPr>
              <w:pStyle w:val="aa"/>
              <w:shd w:val="clear" w:color="auto" w:fill="FFFFFF"/>
              <w:spacing w:before="0" w:beforeAutospacing="0" w:after="0" w:afterAutospacing="0"/>
              <w:ind w:left="5" w:firstLine="47"/>
            </w:pPr>
            <w:r w:rsidRPr="00E9274C">
              <w:rPr>
                <w:b/>
              </w:rPr>
              <w:t>знать:</w:t>
            </w:r>
            <w:r>
              <w:t xml:space="preserve"> современные особенности развития международных экономических отношений</w:t>
            </w:r>
          </w:p>
          <w:p w:rsidR="00E9274C" w:rsidRDefault="00E9274C" w:rsidP="00E9274C">
            <w:pPr>
              <w:pStyle w:val="aa"/>
              <w:shd w:val="clear" w:color="auto" w:fill="FFFFFF"/>
              <w:spacing w:before="0" w:beforeAutospacing="0" w:after="0" w:afterAutospacing="0"/>
              <w:ind w:left="5" w:firstLine="47"/>
            </w:pPr>
            <w:r w:rsidRPr="00E9274C">
              <w:rPr>
                <w:b/>
              </w:rPr>
              <w:t>уметь:</w:t>
            </w:r>
            <w:r>
              <w:t xml:space="preserve"> осуществлять поиск и систематизировать информацию с целью практической реализации в области международной экономической деятельности</w:t>
            </w:r>
          </w:p>
          <w:p w:rsidR="00475473" w:rsidRPr="00E9274C" w:rsidRDefault="00475473" w:rsidP="00A742E9">
            <w:pPr>
              <w:spacing w:before="100" w:beforeAutospacing="1" w:after="100" w:afterAutospacing="1"/>
              <w:contextualSpacing/>
              <w:rPr>
                <w:rFonts w:ascii="Times New Roman" w:hAnsi="Times New Roman"/>
                <w:b/>
                <w:lang w:eastAsia="en-US"/>
              </w:rPr>
            </w:pPr>
          </w:p>
          <w:p w:rsidR="00475473" w:rsidRPr="00E9274C" w:rsidRDefault="00475473" w:rsidP="00A742E9">
            <w:pPr>
              <w:spacing w:before="100" w:beforeAutospacing="1" w:after="100" w:afterAutospacing="1"/>
              <w:contextualSpacing/>
              <w:rPr>
                <w:rFonts w:ascii="Times New Roman" w:hAnsi="Times New Roman"/>
                <w:b/>
                <w:lang w:eastAsia="en-US"/>
              </w:rPr>
            </w:pPr>
          </w:p>
          <w:p w:rsidR="00475473" w:rsidRPr="00E9274C" w:rsidRDefault="00475473" w:rsidP="00A742E9">
            <w:pPr>
              <w:spacing w:before="100" w:beforeAutospacing="1" w:after="100" w:afterAutospacing="1"/>
              <w:contextualSpacing/>
              <w:rPr>
                <w:rFonts w:ascii="Times New Roman" w:hAnsi="Times New Roman"/>
                <w:b/>
                <w:lang w:eastAsia="en-US"/>
              </w:rPr>
            </w:pPr>
          </w:p>
          <w:p w:rsidR="00475473" w:rsidRPr="00E9274C" w:rsidRDefault="00475473" w:rsidP="00A742E9">
            <w:pPr>
              <w:spacing w:before="100" w:beforeAutospacing="1" w:after="100" w:afterAutospacing="1"/>
              <w:contextualSpacing/>
              <w:rPr>
                <w:rFonts w:ascii="Times New Roman" w:hAnsi="Times New Roman"/>
                <w:b/>
                <w:lang w:eastAsia="en-US"/>
              </w:rPr>
            </w:pPr>
          </w:p>
          <w:p w:rsidR="00475473" w:rsidRPr="00E9274C" w:rsidRDefault="00475473" w:rsidP="00A742E9">
            <w:pPr>
              <w:spacing w:before="100" w:beforeAutospacing="1" w:after="100" w:afterAutospacing="1"/>
              <w:contextualSpacing/>
              <w:rPr>
                <w:rFonts w:ascii="Times New Roman" w:hAnsi="Times New Roman"/>
                <w:b/>
                <w:lang w:eastAsia="en-US"/>
              </w:rPr>
            </w:pPr>
          </w:p>
          <w:p w:rsidR="00475473" w:rsidRPr="00E9274C" w:rsidRDefault="00475473" w:rsidP="00A742E9">
            <w:pPr>
              <w:spacing w:before="100" w:beforeAutospacing="1" w:after="100" w:afterAutospacing="1"/>
              <w:contextualSpacing/>
              <w:rPr>
                <w:rFonts w:ascii="Times New Roman" w:hAnsi="Times New Roman"/>
                <w:b/>
                <w:lang w:eastAsia="en-US"/>
              </w:rPr>
            </w:pPr>
          </w:p>
          <w:p w:rsidR="00475473" w:rsidRPr="00E9274C" w:rsidRDefault="00475473" w:rsidP="00A742E9">
            <w:pPr>
              <w:spacing w:before="100" w:beforeAutospacing="1" w:after="100" w:afterAutospacing="1"/>
              <w:contextualSpacing/>
              <w:rPr>
                <w:rFonts w:ascii="Times New Roman" w:hAnsi="Times New Roman"/>
                <w:b/>
                <w:lang w:eastAsia="en-US"/>
              </w:rPr>
            </w:pPr>
          </w:p>
          <w:p w:rsidR="00475473" w:rsidRPr="00E9274C" w:rsidRDefault="00475473" w:rsidP="00A742E9">
            <w:pPr>
              <w:spacing w:before="100" w:beforeAutospacing="1" w:after="100" w:afterAutospacing="1"/>
              <w:contextualSpacing/>
              <w:rPr>
                <w:rFonts w:ascii="Times New Roman" w:hAnsi="Times New Roman"/>
                <w:b/>
                <w:lang w:eastAsia="en-US"/>
              </w:rPr>
            </w:pPr>
          </w:p>
          <w:p w:rsidR="00475473" w:rsidRDefault="00475473" w:rsidP="00A742E9">
            <w:pPr>
              <w:spacing w:before="100" w:beforeAutospacing="1" w:after="100" w:afterAutospacing="1"/>
              <w:contextualSpacing/>
              <w:rPr>
                <w:rFonts w:ascii="Times New Roman" w:hAnsi="Times New Roman"/>
                <w:b/>
                <w:lang w:eastAsia="en-US"/>
              </w:rPr>
            </w:pPr>
          </w:p>
          <w:p w:rsidR="00E9274C" w:rsidRDefault="00E9274C" w:rsidP="00A742E9">
            <w:pPr>
              <w:spacing w:before="100" w:beforeAutospacing="1" w:after="100" w:afterAutospacing="1"/>
              <w:contextualSpacing/>
              <w:rPr>
                <w:rFonts w:ascii="Times New Roman" w:hAnsi="Times New Roman"/>
                <w:b/>
                <w:lang w:eastAsia="en-US"/>
              </w:rPr>
            </w:pPr>
          </w:p>
          <w:p w:rsidR="00E9274C" w:rsidRDefault="00E9274C" w:rsidP="00A742E9">
            <w:pPr>
              <w:spacing w:before="100" w:beforeAutospacing="1" w:after="100" w:afterAutospacing="1"/>
              <w:contextualSpacing/>
              <w:rPr>
                <w:rFonts w:ascii="Times New Roman" w:hAnsi="Times New Roman"/>
                <w:b/>
                <w:lang w:eastAsia="en-US"/>
              </w:rPr>
            </w:pPr>
          </w:p>
          <w:p w:rsidR="00E9274C" w:rsidRDefault="00E9274C" w:rsidP="00A742E9">
            <w:pPr>
              <w:spacing w:before="100" w:beforeAutospacing="1" w:after="100" w:afterAutospacing="1"/>
              <w:contextualSpacing/>
              <w:rPr>
                <w:rFonts w:ascii="Times New Roman" w:hAnsi="Times New Roman"/>
                <w:b/>
                <w:lang w:eastAsia="en-US"/>
              </w:rPr>
            </w:pPr>
          </w:p>
          <w:p w:rsidR="00E9274C" w:rsidRDefault="00E9274C" w:rsidP="00A742E9">
            <w:pPr>
              <w:spacing w:before="100" w:beforeAutospacing="1" w:after="100" w:afterAutospacing="1"/>
              <w:contextualSpacing/>
              <w:rPr>
                <w:rFonts w:ascii="Times New Roman" w:hAnsi="Times New Roman"/>
                <w:b/>
                <w:lang w:eastAsia="en-US"/>
              </w:rPr>
            </w:pPr>
          </w:p>
          <w:p w:rsidR="00E9274C" w:rsidRDefault="00E9274C" w:rsidP="00A742E9">
            <w:pPr>
              <w:spacing w:before="100" w:beforeAutospacing="1" w:after="100" w:afterAutospacing="1"/>
              <w:contextualSpacing/>
              <w:rPr>
                <w:rFonts w:ascii="Times New Roman" w:hAnsi="Times New Roman"/>
                <w:b/>
                <w:lang w:eastAsia="en-US"/>
              </w:rPr>
            </w:pPr>
          </w:p>
          <w:p w:rsidR="00B65A16" w:rsidRDefault="00B65A16" w:rsidP="00A742E9">
            <w:pPr>
              <w:spacing w:before="100" w:beforeAutospacing="1" w:after="100" w:afterAutospacing="1"/>
              <w:contextualSpacing/>
              <w:rPr>
                <w:rFonts w:ascii="Times New Roman" w:hAnsi="Times New Roman"/>
                <w:b/>
                <w:lang w:eastAsia="en-US"/>
              </w:rPr>
            </w:pPr>
          </w:p>
          <w:p w:rsidR="00E9274C" w:rsidRDefault="00E9274C" w:rsidP="00E9274C">
            <w:pPr>
              <w:pStyle w:val="aa"/>
              <w:shd w:val="clear" w:color="auto" w:fill="FFFFFF"/>
              <w:spacing w:before="0" w:beforeAutospacing="0" w:after="0" w:afterAutospacing="0"/>
              <w:ind w:left="5" w:firstLine="47"/>
            </w:pPr>
            <w:r w:rsidRPr="00E9274C">
              <w:rPr>
                <w:b/>
              </w:rPr>
              <w:t>знать:</w:t>
            </w:r>
            <w:r>
              <w:t xml:space="preserve"> нормы и</w:t>
            </w:r>
            <w:r w:rsidR="0003129B">
              <w:t xml:space="preserve"> принципы международного права </w:t>
            </w:r>
            <w:r>
              <w:t>и основы антикоррупционных стандартов</w:t>
            </w:r>
          </w:p>
          <w:p w:rsidR="00E9274C" w:rsidRDefault="00E9274C" w:rsidP="00E9274C">
            <w:pPr>
              <w:pStyle w:val="aa"/>
              <w:shd w:val="clear" w:color="auto" w:fill="FFFFFF"/>
              <w:spacing w:before="0" w:beforeAutospacing="0" w:after="0" w:afterAutospacing="0"/>
              <w:ind w:left="5" w:firstLine="47"/>
            </w:pPr>
            <w:r w:rsidRPr="00E9274C">
              <w:rPr>
                <w:b/>
              </w:rPr>
              <w:t>уметь:</w:t>
            </w:r>
            <w:r>
              <w:t xml:space="preserve"> проводить юридическую </w:t>
            </w:r>
            <w:r>
              <w:lastRenderedPageBreak/>
              <w:t xml:space="preserve">экспертизу проектов </w:t>
            </w:r>
          </w:p>
          <w:p w:rsidR="00E9274C" w:rsidRDefault="00E9274C" w:rsidP="00E9274C">
            <w:pPr>
              <w:pStyle w:val="aa"/>
              <w:shd w:val="clear" w:color="auto" w:fill="FFFFFF"/>
              <w:spacing w:before="0" w:beforeAutospacing="0" w:after="0" w:afterAutospacing="0"/>
              <w:ind w:left="5" w:firstLine="47"/>
            </w:pPr>
            <w:r>
              <w:t>национальных правовых актов</w:t>
            </w:r>
          </w:p>
          <w:p w:rsidR="00E9274C" w:rsidRDefault="00E9274C" w:rsidP="00A742E9">
            <w:pPr>
              <w:spacing w:before="100" w:beforeAutospacing="1" w:after="100" w:afterAutospacing="1"/>
              <w:contextualSpacing/>
              <w:rPr>
                <w:rFonts w:ascii="Times New Roman" w:hAnsi="Times New Roman"/>
                <w:b/>
                <w:lang w:eastAsia="en-US"/>
              </w:rPr>
            </w:pPr>
          </w:p>
          <w:p w:rsidR="00B10BA4" w:rsidRPr="005C5885" w:rsidRDefault="00B10BA4" w:rsidP="00A742E9">
            <w:pPr>
              <w:widowControl w:val="0"/>
              <w:autoSpaceDE w:val="0"/>
              <w:autoSpaceDN w:val="0"/>
              <w:adjustRightInd w:val="0"/>
              <w:jc w:val="both"/>
              <w:rPr>
                <w:rFonts w:ascii="Times New Roman" w:hAnsi="Times New Roman"/>
                <w:color w:val="FF0000"/>
                <w:sz w:val="28"/>
                <w:szCs w:val="28"/>
              </w:rPr>
            </w:pPr>
          </w:p>
        </w:tc>
        <w:tc>
          <w:tcPr>
            <w:tcW w:w="3118" w:type="dxa"/>
          </w:tcPr>
          <w:p w:rsidR="00475473" w:rsidRPr="00475473" w:rsidRDefault="00475473" w:rsidP="00475473">
            <w:pPr>
              <w:tabs>
                <w:tab w:val="left" w:pos="1134"/>
              </w:tabs>
              <w:rPr>
                <w:rFonts w:ascii="Times New Roman" w:hAnsi="Times New Roman"/>
                <w:b/>
                <w:sz w:val="24"/>
                <w:szCs w:val="28"/>
              </w:rPr>
            </w:pPr>
            <w:r w:rsidRPr="00D6482B">
              <w:rPr>
                <w:rFonts w:ascii="Times New Roman" w:hAnsi="Times New Roman"/>
                <w:b/>
                <w:sz w:val="24"/>
                <w:szCs w:val="28"/>
              </w:rPr>
              <w:lastRenderedPageBreak/>
              <w:t>Задание 1</w:t>
            </w:r>
            <w:r>
              <w:rPr>
                <w:rFonts w:ascii="Times New Roman" w:hAnsi="Times New Roman"/>
                <w:b/>
                <w:sz w:val="24"/>
                <w:szCs w:val="28"/>
              </w:rPr>
              <w:t xml:space="preserve">. </w:t>
            </w:r>
            <w:r>
              <w:rPr>
                <w:rFonts w:ascii="Times New Roman" w:hAnsi="Times New Roman"/>
                <w:sz w:val="24"/>
                <w:szCs w:val="28"/>
              </w:rPr>
              <w:t xml:space="preserve">Ссылаясь на нормативные документы, объясните, почему таможенный союз, который приводит к эффектам создания торговли, увеличивает благосостояние как стран, входящих в него, так и всех остальных стран мира  </w:t>
            </w:r>
          </w:p>
          <w:p w:rsidR="00475473" w:rsidRPr="00E9274C" w:rsidRDefault="00475473" w:rsidP="00A742E9">
            <w:pPr>
              <w:spacing w:before="100" w:beforeAutospacing="1" w:after="100" w:afterAutospacing="1"/>
              <w:contextualSpacing/>
              <w:rPr>
                <w:rFonts w:ascii="Times New Roman" w:hAnsi="Times New Roman"/>
                <w:b/>
                <w:bCs/>
              </w:rPr>
            </w:pPr>
          </w:p>
          <w:p w:rsidR="00E9274C" w:rsidRPr="00E9274C" w:rsidRDefault="00E9274C" w:rsidP="00E9274C">
            <w:pPr>
              <w:tabs>
                <w:tab w:val="left" w:pos="1134"/>
              </w:tabs>
              <w:rPr>
                <w:rFonts w:ascii="Times New Roman" w:hAnsi="Times New Roman"/>
                <w:b/>
                <w:sz w:val="24"/>
                <w:szCs w:val="28"/>
              </w:rPr>
            </w:pPr>
            <w:r w:rsidRPr="00D6482B">
              <w:rPr>
                <w:rFonts w:ascii="Times New Roman" w:hAnsi="Times New Roman"/>
                <w:b/>
                <w:sz w:val="24"/>
                <w:szCs w:val="28"/>
              </w:rPr>
              <w:t>Задание 2</w:t>
            </w:r>
            <w:r>
              <w:rPr>
                <w:rFonts w:ascii="Times New Roman" w:hAnsi="Times New Roman"/>
                <w:b/>
                <w:sz w:val="24"/>
                <w:szCs w:val="28"/>
              </w:rPr>
              <w:t xml:space="preserve">. </w:t>
            </w:r>
            <w:r w:rsidRPr="002E3251">
              <w:rPr>
                <w:rFonts w:ascii="Times New Roman" w:hAnsi="Times New Roman"/>
                <w:sz w:val="24"/>
                <w:szCs w:val="28"/>
              </w:rPr>
              <w:t>Предположим, цена единицы продукции в странах А,В,С  составляет 100,80 и 60 долларов соответственно. Страна А- малая страна, поэтому объемы ее внешней торговли не влияют на уровень мировых цен; транспортные расходы отсутствуют.</w:t>
            </w:r>
          </w:p>
          <w:p w:rsidR="00E9274C" w:rsidRPr="002E3251" w:rsidRDefault="00E9274C" w:rsidP="00E9274C">
            <w:pPr>
              <w:tabs>
                <w:tab w:val="left" w:pos="1134"/>
              </w:tabs>
              <w:jc w:val="both"/>
              <w:rPr>
                <w:rFonts w:ascii="Times New Roman" w:hAnsi="Times New Roman"/>
                <w:sz w:val="24"/>
                <w:szCs w:val="28"/>
              </w:rPr>
            </w:pPr>
            <w:r w:rsidRPr="002E3251">
              <w:rPr>
                <w:rFonts w:ascii="Times New Roman" w:hAnsi="Times New Roman"/>
                <w:sz w:val="24"/>
                <w:szCs w:val="28"/>
              </w:rPr>
              <w:t>1) В условиях свободной торговли страна А будет производить самостоятельно или импортировать? Из какой страны?</w:t>
            </w:r>
          </w:p>
          <w:p w:rsidR="00E9274C" w:rsidRPr="002E3251" w:rsidRDefault="00E9274C" w:rsidP="00E9274C">
            <w:pPr>
              <w:tabs>
                <w:tab w:val="left" w:pos="1134"/>
              </w:tabs>
              <w:jc w:val="both"/>
              <w:rPr>
                <w:rFonts w:ascii="Times New Roman" w:hAnsi="Times New Roman"/>
                <w:sz w:val="24"/>
                <w:szCs w:val="28"/>
              </w:rPr>
            </w:pPr>
            <w:r w:rsidRPr="002E3251">
              <w:rPr>
                <w:rFonts w:ascii="Times New Roman" w:hAnsi="Times New Roman"/>
                <w:sz w:val="24"/>
                <w:szCs w:val="28"/>
              </w:rPr>
              <w:t>2) будет ли страна А продолжать импортировать продукцию, если ведет 100% адвалорный тариф?</w:t>
            </w:r>
          </w:p>
          <w:p w:rsidR="00E9274C" w:rsidRPr="002E3251" w:rsidRDefault="00E9274C" w:rsidP="00E9274C">
            <w:pPr>
              <w:tabs>
                <w:tab w:val="left" w:pos="1134"/>
              </w:tabs>
              <w:jc w:val="both"/>
              <w:rPr>
                <w:rFonts w:ascii="Times New Roman" w:hAnsi="Times New Roman"/>
                <w:sz w:val="24"/>
                <w:szCs w:val="28"/>
              </w:rPr>
            </w:pPr>
            <w:r w:rsidRPr="002E3251">
              <w:rPr>
                <w:rFonts w:ascii="Times New Roman" w:hAnsi="Times New Roman"/>
                <w:sz w:val="24"/>
                <w:szCs w:val="28"/>
              </w:rPr>
              <w:t>3) будет ли страна А самостоятельно изготавливать продукцию или импортировать в условиях таможенного союза со страной В?</w:t>
            </w:r>
          </w:p>
          <w:p w:rsidR="00B65A16" w:rsidRDefault="00B65A16" w:rsidP="00254599">
            <w:pPr>
              <w:tabs>
                <w:tab w:val="left" w:pos="1134"/>
              </w:tabs>
              <w:rPr>
                <w:rFonts w:ascii="Times New Roman" w:hAnsi="Times New Roman"/>
                <w:b/>
                <w:sz w:val="24"/>
                <w:szCs w:val="28"/>
              </w:rPr>
            </w:pPr>
          </w:p>
          <w:p w:rsidR="00475473" w:rsidRPr="00254599" w:rsidRDefault="00254599" w:rsidP="00254599">
            <w:pPr>
              <w:tabs>
                <w:tab w:val="left" w:pos="1134"/>
              </w:tabs>
              <w:rPr>
                <w:rFonts w:ascii="Times New Roman" w:hAnsi="Times New Roman"/>
                <w:b/>
                <w:sz w:val="24"/>
                <w:szCs w:val="28"/>
              </w:rPr>
            </w:pPr>
            <w:r>
              <w:rPr>
                <w:rFonts w:ascii="Times New Roman" w:hAnsi="Times New Roman"/>
                <w:b/>
                <w:sz w:val="24"/>
                <w:szCs w:val="28"/>
              </w:rPr>
              <w:t xml:space="preserve">Задание 3. </w:t>
            </w:r>
            <w:r>
              <w:rPr>
                <w:rFonts w:ascii="Times New Roman" w:hAnsi="Times New Roman"/>
                <w:sz w:val="24"/>
                <w:szCs w:val="28"/>
              </w:rPr>
              <w:t>Используя нормативные правовые акты, определите условия и механизм присоединения стран ЦВЕ, а также стран Балтии к Евросоюзу.</w:t>
            </w:r>
          </w:p>
          <w:p w:rsidR="00B10BA4" w:rsidRPr="005C5885" w:rsidRDefault="00B10BA4" w:rsidP="00A742E9">
            <w:pPr>
              <w:spacing w:before="100" w:beforeAutospacing="1" w:after="100" w:afterAutospacing="1"/>
              <w:contextualSpacing/>
              <w:rPr>
                <w:rFonts w:ascii="Times New Roman" w:hAnsi="Times New Roman"/>
                <w:color w:val="FF0000"/>
              </w:rPr>
            </w:pPr>
          </w:p>
        </w:tc>
      </w:tr>
      <w:tr w:rsidR="00421F14" w:rsidRPr="005C5885" w:rsidTr="009C7532">
        <w:tc>
          <w:tcPr>
            <w:tcW w:w="2357" w:type="dxa"/>
          </w:tcPr>
          <w:p w:rsidR="00421F14" w:rsidRDefault="00421F14" w:rsidP="00421F14">
            <w:pPr>
              <w:jc w:val="both"/>
              <w:rPr>
                <w:rFonts w:ascii="Times New Roman" w:hAnsi="Times New Roman"/>
                <w:color w:val="000000"/>
                <w:sz w:val="24"/>
                <w:szCs w:val="24"/>
              </w:rPr>
            </w:pPr>
            <w:r>
              <w:rPr>
                <w:rFonts w:ascii="Times New Roman" w:hAnsi="Times New Roman"/>
                <w:color w:val="000000"/>
                <w:sz w:val="24"/>
                <w:szCs w:val="24"/>
              </w:rPr>
              <w:t>ПКП -4</w:t>
            </w:r>
          </w:p>
          <w:p w:rsidR="00421F14" w:rsidRPr="00D4582B" w:rsidRDefault="00421F14" w:rsidP="00421F14">
            <w:pPr>
              <w:jc w:val="both"/>
              <w:rPr>
                <w:rFonts w:ascii="Times New Roman" w:hAnsi="Times New Roman"/>
                <w:color w:val="000000"/>
                <w:sz w:val="24"/>
                <w:szCs w:val="24"/>
              </w:rPr>
            </w:pPr>
            <w:r w:rsidRPr="00D4582B">
              <w:rPr>
                <w:rFonts w:ascii="Times New Roman" w:hAnsi="Times New Roman"/>
                <w:color w:val="000000"/>
                <w:sz w:val="24"/>
                <w:szCs w:val="24"/>
              </w:rPr>
              <w:t>Способность давать</w:t>
            </w:r>
          </w:p>
          <w:p w:rsidR="00421F14" w:rsidRPr="00D4582B" w:rsidRDefault="00421F14" w:rsidP="00421F14">
            <w:pPr>
              <w:jc w:val="both"/>
              <w:rPr>
                <w:rFonts w:ascii="Times New Roman" w:hAnsi="Times New Roman"/>
                <w:color w:val="000000"/>
                <w:sz w:val="24"/>
                <w:szCs w:val="24"/>
              </w:rPr>
            </w:pPr>
            <w:r w:rsidRPr="00D4582B">
              <w:rPr>
                <w:rFonts w:ascii="Times New Roman" w:hAnsi="Times New Roman"/>
                <w:color w:val="000000"/>
                <w:sz w:val="24"/>
                <w:szCs w:val="24"/>
              </w:rPr>
              <w:t>консультации и</w:t>
            </w:r>
          </w:p>
          <w:p w:rsidR="00421F14" w:rsidRPr="00D4582B" w:rsidRDefault="00421F14" w:rsidP="00421F14">
            <w:pPr>
              <w:jc w:val="both"/>
              <w:rPr>
                <w:rFonts w:ascii="Times New Roman" w:hAnsi="Times New Roman"/>
                <w:color w:val="000000"/>
                <w:sz w:val="24"/>
                <w:szCs w:val="24"/>
              </w:rPr>
            </w:pPr>
            <w:r w:rsidRPr="00D4582B">
              <w:rPr>
                <w:rFonts w:ascii="Times New Roman" w:hAnsi="Times New Roman"/>
                <w:color w:val="000000"/>
                <w:sz w:val="24"/>
                <w:szCs w:val="24"/>
              </w:rPr>
              <w:t>квалифицированные</w:t>
            </w:r>
          </w:p>
          <w:p w:rsidR="00421F14" w:rsidRPr="00D4582B" w:rsidRDefault="00421F14" w:rsidP="00421F14">
            <w:pPr>
              <w:jc w:val="both"/>
              <w:rPr>
                <w:rFonts w:ascii="Times New Roman" w:hAnsi="Times New Roman"/>
                <w:color w:val="000000"/>
                <w:sz w:val="24"/>
                <w:szCs w:val="24"/>
              </w:rPr>
            </w:pPr>
            <w:r w:rsidRPr="00D4582B">
              <w:rPr>
                <w:rFonts w:ascii="Times New Roman" w:hAnsi="Times New Roman"/>
                <w:color w:val="000000"/>
                <w:sz w:val="24"/>
                <w:szCs w:val="24"/>
              </w:rPr>
              <w:t>юридические заключения по</w:t>
            </w:r>
          </w:p>
          <w:p w:rsidR="00421F14" w:rsidRDefault="00421F14" w:rsidP="00421F14">
            <w:pPr>
              <w:jc w:val="both"/>
              <w:rPr>
                <w:rFonts w:ascii="Times New Roman" w:hAnsi="Times New Roman"/>
                <w:sz w:val="24"/>
                <w:szCs w:val="24"/>
              </w:rPr>
            </w:pPr>
            <w:r w:rsidRPr="009640F2">
              <w:rPr>
                <w:rFonts w:ascii="Times New Roman" w:hAnsi="Times New Roman"/>
                <w:color w:val="000000"/>
                <w:sz w:val="24"/>
                <w:szCs w:val="24"/>
              </w:rPr>
              <w:t>международным экономическим вопросам</w:t>
            </w:r>
          </w:p>
          <w:p w:rsidR="00421F14" w:rsidRDefault="00421F14" w:rsidP="00421F14">
            <w:pPr>
              <w:jc w:val="both"/>
              <w:rPr>
                <w:rFonts w:ascii="Times New Roman" w:hAnsi="Times New Roman"/>
                <w:color w:val="000000"/>
                <w:sz w:val="24"/>
                <w:szCs w:val="24"/>
              </w:rPr>
            </w:pPr>
          </w:p>
        </w:tc>
        <w:tc>
          <w:tcPr>
            <w:tcW w:w="2151" w:type="dxa"/>
          </w:tcPr>
          <w:p w:rsidR="006064FD" w:rsidRPr="006064FD" w:rsidRDefault="006064FD" w:rsidP="006064FD">
            <w:pPr>
              <w:keepNext/>
              <w:keepLines/>
              <w:rPr>
                <w:rFonts w:ascii="Times New Roman" w:hAnsi="Times New Roman"/>
                <w:color w:val="000000"/>
                <w:sz w:val="24"/>
                <w:szCs w:val="24"/>
              </w:rPr>
            </w:pPr>
            <w:r w:rsidRPr="006064FD">
              <w:rPr>
                <w:rFonts w:ascii="Times New Roman" w:hAnsi="Times New Roman"/>
                <w:sz w:val="24"/>
                <w:szCs w:val="24"/>
              </w:rPr>
              <w:t xml:space="preserve">1. </w:t>
            </w:r>
            <w:r w:rsidRPr="006064FD">
              <w:rPr>
                <w:rFonts w:ascii="Times New Roman" w:hAnsi="Times New Roman"/>
                <w:color w:val="000000"/>
                <w:sz w:val="24"/>
                <w:szCs w:val="24"/>
              </w:rPr>
              <w:t>Проводит юридическое консультирование по международным экономическим вопросам</w:t>
            </w:r>
          </w:p>
          <w:p w:rsidR="00421F14" w:rsidRDefault="00421F14" w:rsidP="00475473">
            <w:pPr>
              <w:jc w:val="both"/>
              <w:rPr>
                <w:rFonts w:ascii="Times New Roman" w:hAnsi="Times New Roman"/>
                <w:color w:val="000000"/>
                <w:sz w:val="24"/>
                <w:szCs w:val="24"/>
              </w:rPr>
            </w:pPr>
          </w:p>
          <w:p w:rsidR="006064FD" w:rsidRDefault="006064FD" w:rsidP="00475473">
            <w:pPr>
              <w:jc w:val="both"/>
              <w:rPr>
                <w:rFonts w:ascii="Times New Roman" w:hAnsi="Times New Roman"/>
                <w:color w:val="000000"/>
                <w:sz w:val="24"/>
                <w:szCs w:val="24"/>
              </w:rPr>
            </w:pPr>
          </w:p>
          <w:p w:rsidR="006064FD" w:rsidRDefault="006064FD" w:rsidP="00475473">
            <w:pPr>
              <w:jc w:val="both"/>
              <w:rPr>
                <w:rFonts w:ascii="Times New Roman" w:hAnsi="Times New Roman"/>
                <w:color w:val="000000"/>
                <w:sz w:val="24"/>
                <w:szCs w:val="24"/>
              </w:rPr>
            </w:pPr>
          </w:p>
          <w:p w:rsidR="009C7532" w:rsidRDefault="009C7532" w:rsidP="006064FD">
            <w:pPr>
              <w:rPr>
                <w:rFonts w:ascii="Times New Roman" w:hAnsi="Times New Roman"/>
                <w:color w:val="000000"/>
                <w:sz w:val="24"/>
                <w:szCs w:val="24"/>
              </w:rPr>
            </w:pPr>
          </w:p>
          <w:p w:rsidR="009C7532" w:rsidRDefault="009C7532" w:rsidP="006064FD">
            <w:pPr>
              <w:rPr>
                <w:rFonts w:ascii="Times New Roman" w:hAnsi="Times New Roman"/>
                <w:color w:val="000000"/>
                <w:sz w:val="24"/>
                <w:szCs w:val="24"/>
              </w:rPr>
            </w:pPr>
          </w:p>
          <w:p w:rsidR="006064FD" w:rsidRPr="006064FD" w:rsidRDefault="006064FD" w:rsidP="006064FD">
            <w:pPr>
              <w:rPr>
                <w:rFonts w:ascii="Times New Roman" w:hAnsi="Times New Roman"/>
                <w:color w:val="000000"/>
                <w:sz w:val="24"/>
                <w:szCs w:val="24"/>
              </w:rPr>
            </w:pPr>
            <w:r w:rsidRPr="006064FD">
              <w:rPr>
                <w:rFonts w:ascii="Times New Roman" w:hAnsi="Times New Roman"/>
                <w:color w:val="000000"/>
                <w:sz w:val="24"/>
                <w:szCs w:val="24"/>
              </w:rPr>
              <w:t>2.  Оценивает содержание нормативных правовых актов и актов правоприменения на предмет соответствия</w:t>
            </w:r>
          </w:p>
          <w:p w:rsidR="006064FD" w:rsidRPr="006064FD" w:rsidRDefault="006064FD" w:rsidP="006064FD">
            <w:pPr>
              <w:rPr>
                <w:rFonts w:ascii="Times New Roman" w:hAnsi="Times New Roman"/>
                <w:color w:val="000000"/>
                <w:sz w:val="24"/>
                <w:szCs w:val="24"/>
              </w:rPr>
            </w:pPr>
            <w:r w:rsidRPr="006064FD">
              <w:rPr>
                <w:rFonts w:ascii="Times New Roman" w:hAnsi="Times New Roman"/>
                <w:color w:val="000000"/>
                <w:sz w:val="24"/>
                <w:szCs w:val="24"/>
              </w:rPr>
              <w:t>действующему законодательству в области международных экономических отношений</w:t>
            </w:r>
          </w:p>
          <w:p w:rsidR="006064FD" w:rsidRDefault="006064FD" w:rsidP="00475473">
            <w:pPr>
              <w:jc w:val="both"/>
              <w:rPr>
                <w:rFonts w:ascii="Times New Roman" w:hAnsi="Times New Roman"/>
                <w:color w:val="000000"/>
                <w:sz w:val="24"/>
                <w:szCs w:val="24"/>
              </w:rPr>
            </w:pPr>
          </w:p>
          <w:p w:rsidR="00730A93" w:rsidRPr="00730A93" w:rsidRDefault="00730A93" w:rsidP="00730A93">
            <w:pPr>
              <w:rPr>
                <w:rFonts w:ascii="Times New Roman" w:hAnsi="Times New Roman"/>
                <w:color w:val="000000"/>
                <w:sz w:val="24"/>
                <w:szCs w:val="24"/>
              </w:rPr>
            </w:pPr>
            <w:r w:rsidRPr="00730A93">
              <w:rPr>
                <w:rFonts w:ascii="Times New Roman" w:hAnsi="Times New Roman"/>
                <w:color w:val="000000"/>
                <w:sz w:val="24"/>
                <w:szCs w:val="24"/>
              </w:rPr>
              <w:t>3. Дает квалифицированные юридические заключения по международным экономическим вопросам</w:t>
            </w:r>
          </w:p>
          <w:p w:rsidR="00730A93" w:rsidRDefault="00730A93" w:rsidP="00475473">
            <w:pPr>
              <w:jc w:val="both"/>
              <w:rPr>
                <w:rFonts w:ascii="Times New Roman" w:hAnsi="Times New Roman"/>
                <w:color w:val="000000"/>
                <w:sz w:val="24"/>
                <w:szCs w:val="24"/>
              </w:rPr>
            </w:pPr>
          </w:p>
        </w:tc>
        <w:tc>
          <w:tcPr>
            <w:tcW w:w="2835" w:type="dxa"/>
          </w:tcPr>
          <w:p w:rsidR="006064FD" w:rsidRDefault="006064FD" w:rsidP="006064FD">
            <w:pPr>
              <w:pStyle w:val="aa"/>
              <w:shd w:val="clear" w:color="auto" w:fill="FFFFFF"/>
              <w:spacing w:before="0" w:beforeAutospacing="0" w:after="0" w:afterAutospacing="0"/>
              <w:ind w:left="5" w:firstLine="47"/>
            </w:pPr>
            <w:r w:rsidRPr="006064FD">
              <w:rPr>
                <w:b/>
              </w:rPr>
              <w:t>знать:</w:t>
            </w:r>
            <w:r>
              <w:t xml:space="preserve"> профессиональную терминологию в области развития и функционирования мировой экономики</w:t>
            </w:r>
          </w:p>
          <w:p w:rsidR="006064FD" w:rsidRDefault="006064FD" w:rsidP="006064FD">
            <w:pPr>
              <w:pStyle w:val="aa"/>
              <w:shd w:val="clear" w:color="auto" w:fill="FFFFFF"/>
              <w:spacing w:before="0" w:beforeAutospacing="0" w:after="0" w:afterAutospacing="0"/>
              <w:ind w:left="5" w:firstLine="47"/>
            </w:pPr>
            <w:r w:rsidRPr="006064FD">
              <w:rPr>
                <w:b/>
              </w:rPr>
              <w:t>уметь</w:t>
            </w:r>
            <w:r>
              <w:t>: выявлять тенденции развития международных экономических отношений</w:t>
            </w:r>
          </w:p>
          <w:p w:rsidR="006064FD" w:rsidRPr="007C3E21" w:rsidRDefault="006064FD" w:rsidP="006064FD">
            <w:pPr>
              <w:pStyle w:val="aa"/>
              <w:shd w:val="clear" w:color="auto" w:fill="FFFFFF"/>
              <w:spacing w:before="0" w:beforeAutospacing="0" w:after="0" w:afterAutospacing="0"/>
              <w:ind w:left="5" w:firstLine="47"/>
            </w:pPr>
            <w:r w:rsidRPr="006064FD">
              <w:rPr>
                <w:b/>
              </w:rPr>
              <w:t xml:space="preserve">знать: </w:t>
            </w:r>
            <w:r w:rsidRPr="007C3E21">
              <w:t>основные положения нормативных актов действующего законодательства в области МЭО</w:t>
            </w:r>
          </w:p>
          <w:p w:rsidR="006064FD" w:rsidRPr="007C3E21" w:rsidRDefault="006064FD" w:rsidP="006064FD">
            <w:pPr>
              <w:pStyle w:val="aa"/>
              <w:shd w:val="clear" w:color="auto" w:fill="FFFFFF"/>
              <w:spacing w:before="0" w:beforeAutospacing="0" w:after="0" w:afterAutospacing="0"/>
              <w:ind w:left="5" w:firstLine="47"/>
            </w:pPr>
            <w:r w:rsidRPr="006064FD">
              <w:rPr>
                <w:b/>
              </w:rPr>
              <w:t>уметь:</w:t>
            </w:r>
            <w:r w:rsidRPr="007C3E21">
              <w:t xml:space="preserve"> оценить правовые нормы, содержащиеся в международных правовых актах</w:t>
            </w:r>
          </w:p>
          <w:p w:rsidR="00421F14" w:rsidRDefault="00421F14" w:rsidP="00475473">
            <w:pPr>
              <w:pStyle w:val="aa"/>
              <w:shd w:val="clear" w:color="auto" w:fill="FFFFFF"/>
              <w:spacing w:before="0" w:beforeAutospacing="0" w:after="0" w:afterAutospacing="0"/>
              <w:ind w:left="5" w:firstLine="47"/>
              <w:rPr>
                <w:b/>
              </w:rPr>
            </w:pPr>
          </w:p>
          <w:p w:rsidR="00730A93" w:rsidRDefault="00730A93" w:rsidP="00475473">
            <w:pPr>
              <w:pStyle w:val="aa"/>
              <w:shd w:val="clear" w:color="auto" w:fill="FFFFFF"/>
              <w:spacing w:before="0" w:beforeAutospacing="0" w:after="0" w:afterAutospacing="0"/>
              <w:ind w:left="5" w:firstLine="47"/>
              <w:rPr>
                <w:b/>
              </w:rPr>
            </w:pPr>
          </w:p>
          <w:p w:rsidR="00730A93" w:rsidRDefault="00730A93" w:rsidP="00475473">
            <w:pPr>
              <w:pStyle w:val="aa"/>
              <w:shd w:val="clear" w:color="auto" w:fill="FFFFFF"/>
              <w:spacing w:before="0" w:beforeAutospacing="0" w:after="0" w:afterAutospacing="0"/>
              <w:ind w:left="5" w:firstLine="47"/>
              <w:rPr>
                <w:b/>
              </w:rPr>
            </w:pPr>
          </w:p>
          <w:p w:rsidR="00730A93" w:rsidRDefault="00730A93" w:rsidP="00475473">
            <w:pPr>
              <w:pStyle w:val="aa"/>
              <w:shd w:val="clear" w:color="auto" w:fill="FFFFFF"/>
              <w:spacing w:before="0" w:beforeAutospacing="0" w:after="0" w:afterAutospacing="0"/>
              <w:ind w:left="5" w:firstLine="47"/>
              <w:rPr>
                <w:b/>
              </w:rPr>
            </w:pPr>
          </w:p>
          <w:p w:rsidR="00730A93" w:rsidRPr="007C3E21" w:rsidRDefault="00730A93" w:rsidP="00730A93">
            <w:pPr>
              <w:pStyle w:val="aa"/>
              <w:shd w:val="clear" w:color="auto" w:fill="FFFFFF"/>
              <w:spacing w:before="0" w:beforeAutospacing="0" w:after="0" w:afterAutospacing="0"/>
              <w:ind w:left="5" w:firstLine="47"/>
            </w:pPr>
            <w:r w:rsidRPr="00730A93">
              <w:rPr>
                <w:b/>
              </w:rPr>
              <w:t>знать</w:t>
            </w:r>
            <w:r w:rsidRPr="007C3E21">
              <w:t>: основы правоприменительной практики</w:t>
            </w:r>
            <w:r>
              <w:t xml:space="preserve"> в области международных экономических отношений</w:t>
            </w:r>
          </w:p>
          <w:p w:rsidR="00730A93" w:rsidRPr="00475473" w:rsidRDefault="00730A93" w:rsidP="00730A93">
            <w:pPr>
              <w:pStyle w:val="aa"/>
              <w:shd w:val="clear" w:color="auto" w:fill="FFFFFF"/>
              <w:spacing w:before="0" w:beforeAutospacing="0" w:after="0" w:afterAutospacing="0"/>
              <w:ind w:left="5" w:firstLine="47"/>
              <w:rPr>
                <w:b/>
              </w:rPr>
            </w:pPr>
            <w:r w:rsidRPr="00730A93">
              <w:rPr>
                <w:b/>
              </w:rPr>
              <w:t>уметь:</w:t>
            </w:r>
            <w:r w:rsidRPr="007C3E21">
              <w:t xml:space="preserve"> давать оценку юридическим заключениям по международным экономическим вопросам</w:t>
            </w:r>
          </w:p>
        </w:tc>
        <w:tc>
          <w:tcPr>
            <w:tcW w:w="3118" w:type="dxa"/>
          </w:tcPr>
          <w:p w:rsidR="006064FD" w:rsidRPr="006064FD" w:rsidRDefault="006064FD" w:rsidP="006064FD">
            <w:pPr>
              <w:rPr>
                <w:rFonts w:ascii="Times New Roman" w:hAnsi="Times New Roman"/>
                <w:b/>
                <w:sz w:val="24"/>
                <w:szCs w:val="28"/>
              </w:rPr>
            </w:pPr>
            <w:r w:rsidRPr="00F33CE3">
              <w:rPr>
                <w:rFonts w:ascii="Times New Roman" w:hAnsi="Times New Roman"/>
                <w:b/>
                <w:sz w:val="24"/>
                <w:szCs w:val="28"/>
              </w:rPr>
              <w:t>Задание 1</w:t>
            </w:r>
            <w:r>
              <w:rPr>
                <w:rFonts w:ascii="Times New Roman" w:hAnsi="Times New Roman"/>
                <w:b/>
                <w:sz w:val="24"/>
                <w:szCs w:val="28"/>
              </w:rPr>
              <w:t xml:space="preserve">. </w:t>
            </w:r>
            <w:r>
              <w:rPr>
                <w:rFonts w:ascii="Times New Roman" w:hAnsi="Times New Roman"/>
                <w:sz w:val="24"/>
                <w:szCs w:val="28"/>
              </w:rPr>
              <w:t>Дайте оценку форума АТЭС как одного из крупнейших интеграционных объединений</w:t>
            </w:r>
          </w:p>
          <w:p w:rsidR="00421F14" w:rsidRDefault="00421F14" w:rsidP="00475473">
            <w:pPr>
              <w:tabs>
                <w:tab w:val="left" w:pos="1134"/>
              </w:tabs>
              <w:rPr>
                <w:rFonts w:ascii="Times New Roman" w:hAnsi="Times New Roman"/>
                <w:b/>
                <w:sz w:val="24"/>
                <w:szCs w:val="28"/>
              </w:rPr>
            </w:pPr>
          </w:p>
          <w:p w:rsidR="006064FD" w:rsidRDefault="006064FD" w:rsidP="00475473">
            <w:pPr>
              <w:tabs>
                <w:tab w:val="left" w:pos="1134"/>
              </w:tabs>
              <w:rPr>
                <w:rFonts w:ascii="Times New Roman" w:hAnsi="Times New Roman"/>
                <w:b/>
                <w:sz w:val="24"/>
                <w:szCs w:val="28"/>
              </w:rPr>
            </w:pPr>
          </w:p>
          <w:p w:rsidR="006064FD" w:rsidRDefault="006064FD" w:rsidP="00475473">
            <w:pPr>
              <w:tabs>
                <w:tab w:val="left" w:pos="1134"/>
              </w:tabs>
              <w:rPr>
                <w:rFonts w:ascii="Times New Roman" w:hAnsi="Times New Roman"/>
                <w:b/>
                <w:sz w:val="24"/>
                <w:szCs w:val="28"/>
              </w:rPr>
            </w:pPr>
          </w:p>
          <w:p w:rsidR="009C7532" w:rsidRDefault="009C7532" w:rsidP="006064FD">
            <w:pPr>
              <w:rPr>
                <w:rFonts w:ascii="Times New Roman" w:hAnsi="Times New Roman"/>
                <w:b/>
                <w:sz w:val="24"/>
                <w:szCs w:val="28"/>
              </w:rPr>
            </w:pPr>
          </w:p>
          <w:p w:rsidR="009C7532" w:rsidRDefault="009C7532" w:rsidP="006064FD">
            <w:pPr>
              <w:rPr>
                <w:rFonts w:ascii="Times New Roman" w:hAnsi="Times New Roman"/>
                <w:b/>
                <w:sz w:val="24"/>
                <w:szCs w:val="28"/>
              </w:rPr>
            </w:pPr>
          </w:p>
          <w:p w:rsidR="009C7532" w:rsidRDefault="009C7532" w:rsidP="006064FD">
            <w:pPr>
              <w:rPr>
                <w:rFonts w:ascii="Times New Roman" w:hAnsi="Times New Roman"/>
                <w:b/>
                <w:sz w:val="24"/>
                <w:szCs w:val="28"/>
              </w:rPr>
            </w:pPr>
          </w:p>
          <w:p w:rsidR="006064FD" w:rsidRPr="006064FD" w:rsidRDefault="006064FD" w:rsidP="006064FD">
            <w:pPr>
              <w:rPr>
                <w:rFonts w:ascii="Times New Roman" w:hAnsi="Times New Roman"/>
                <w:b/>
                <w:sz w:val="24"/>
                <w:szCs w:val="28"/>
              </w:rPr>
            </w:pPr>
            <w:r w:rsidRPr="00F33CE3">
              <w:rPr>
                <w:rFonts w:ascii="Times New Roman" w:hAnsi="Times New Roman"/>
                <w:b/>
                <w:sz w:val="24"/>
                <w:szCs w:val="28"/>
              </w:rPr>
              <w:t>Задание 2</w:t>
            </w:r>
            <w:r>
              <w:rPr>
                <w:rFonts w:ascii="Times New Roman" w:hAnsi="Times New Roman"/>
                <w:b/>
                <w:sz w:val="24"/>
                <w:szCs w:val="28"/>
              </w:rPr>
              <w:t xml:space="preserve">. </w:t>
            </w:r>
            <w:r w:rsidRPr="000929F7">
              <w:rPr>
                <w:rFonts w:ascii="Times New Roman" w:hAnsi="Times New Roman"/>
                <w:sz w:val="24"/>
                <w:szCs w:val="28"/>
              </w:rPr>
              <w:t>1 октября 2018 г. между Канадой, США и Мексикой было заключено новое торговое соглашение ЮСМКА, заменившее НАФТА.</w:t>
            </w:r>
            <w:r>
              <w:rPr>
                <w:rFonts w:ascii="Times New Roman" w:hAnsi="Times New Roman"/>
                <w:sz w:val="24"/>
                <w:szCs w:val="28"/>
              </w:rPr>
              <w:t xml:space="preserve"> Изучите новое торговое соглашение.</w:t>
            </w:r>
          </w:p>
          <w:p w:rsidR="006064FD" w:rsidRPr="00203DA1" w:rsidRDefault="006064FD" w:rsidP="006064FD">
            <w:pPr>
              <w:jc w:val="both"/>
              <w:rPr>
                <w:rFonts w:ascii="Times New Roman" w:hAnsi="Times New Roman"/>
                <w:sz w:val="24"/>
                <w:szCs w:val="28"/>
              </w:rPr>
            </w:pPr>
            <w:r w:rsidRPr="000929F7">
              <w:rPr>
                <w:rFonts w:ascii="Times New Roman" w:hAnsi="Times New Roman"/>
                <w:sz w:val="24"/>
                <w:szCs w:val="28"/>
              </w:rPr>
              <w:t>Чем отличается новое соглашение от НАФТА? К каким последствиям</w:t>
            </w:r>
            <w:r>
              <w:rPr>
                <w:rFonts w:ascii="Times New Roman" w:hAnsi="Times New Roman"/>
                <w:sz w:val="24"/>
                <w:szCs w:val="28"/>
              </w:rPr>
              <w:t xml:space="preserve"> (положительным и отрицательным) </w:t>
            </w:r>
            <w:r w:rsidRPr="000929F7">
              <w:rPr>
                <w:rFonts w:ascii="Times New Roman" w:hAnsi="Times New Roman"/>
                <w:sz w:val="24"/>
                <w:szCs w:val="28"/>
              </w:rPr>
              <w:t>оно приведет для США, Канады и Мексики?</w:t>
            </w:r>
          </w:p>
          <w:p w:rsidR="006064FD" w:rsidRPr="00D6482B" w:rsidRDefault="00730A93" w:rsidP="00730A93">
            <w:pPr>
              <w:rPr>
                <w:rFonts w:ascii="Times New Roman" w:hAnsi="Times New Roman"/>
                <w:b/>
                <w:sz w:val="24"/>
                <w:szCs w:val="28"/>
              </w:rPr>
            </w:pPr>
            <w:r>
              <w:rPr>
                <w:rFonts w:ascii="Times New Roman" w:hAnsi="Times New Roman"/>
                <w:b/>
                <w:sz w:val="24"/>
                <w:szCs w:val="28"/>
              </w:rPr>
              <w:t xml:space="preserve">Задание 3. </w:t>
            </w:r>
            <w:r w:rsidRPr="00D303CC">
              <w:rPr>
                <w:rFonts w:ascii="Times New Roman" w:hAnsi="Times New Roman"/>
                <w:sz w:val="24"/>
                <w:szCs w:val="28"/>
              </w:rPr>
              <w:t>В Договоре о Евразийском экономическом союзе прописаны критерии финансовой устойчивости. Сравните эти критерии с Маастрихтскими соглашениями. Выделите общие черты. В чем заключаются различия? Как вы считаете, почему соблюдение странами ЕАЭС макроэкономических показателей носит рекомендательный характер?</w:t>
            </w:r>
          </w:p>
        </w:tc>
      </w:tr>
    </w:tbl>
    <w:p w:rsidR="009C7532" w:rsidRDefault="009C7532" w:rsidP="008A75CF">
      <w:pPr>
        <w:tabs>
          <w:tab w:val="left" w:pos="1134"/>
        </w:tabs>
        <w:spacing w:after="0" w:line="240" w:lineRule="auto"/>
        <w:ind w:firstLine="709"/>
        <w:jc w:val="center"/>
        <w:rPr>
          <w:rFonts w:ascii="Times New Roman" w:hAnsi="Times New Roman"/>
          <w:b/>
          <w:sz w:val="28"/>
          <w:szCs w:val="28"/>
        </w:rPr>
      </w:pPr>
    </w:p>
    <w:p w:rsidR="009C7532" w:rsidRDefault="009C7532" w:rsidP="008A75CF">
      <w:pPr>
        <w:tabs>
          <w:tab w:val="left" w:pos="1134"/>
        </w:tabs>
        <w:spacing w:after="0" w:line="240" w:lineRule="auto"/>
        <w:ind w:firstLine="709"/>
        <w:jc w:val="center"/>
        <w:rPr>
          <w:rFonts w:ascii="Times New Roman" w:hAnsi="Times New Roman"/>
          <w:b/>
          <w:sz w:val="28"/>
          <w:szCs w:val="28"/>
        </w:rPr>
      </w:pPr>
    </w:p>
    <w:p w:rsidR="008A75CF" w:rsidRPr="00B10BA4" w:rsidRDefault="008A75CF" w:rsidP="008A75CF">
      <w:pPr>
        <w:tabs>
          <w:tab w:val="left" w:pos="1134"/>
        </w:tabs>
        <w:spacing w:after="0" w:line="240" w:lineRule="auto"/>
        <w:ind w:firstLine="709"/>
        <w:jc w:val="center"/>
        <w:rPr>
          <w:rFonts w:ascii="Times New Roman" w:hAnsi="Times New Roman"/>
          <w:b/>
          <w:sz w:val="28"/>
          <w:szCs w:val="28"/>
        </w:rPr>
      </w:pPr>
      <w:r w:rsidRPr="00B10BA4">
        <w:rPr>
          <w:rFonts w:ascii="Times New Roman" w:hAnsi="Times New Roman"/>
          <w:b/>
          <w:sz w:val="28"/>
          <w:szCs w:val="28"/>
        </w:rPr>
        <w:lastRenderedPageBreak/>
        <w:t>Примерные тестовые задания</w:t>
      </w:r>
    </w:p>
    <w:p w:rsidR="000C68E8" w:rsidRPr="00B10BA4" w:rsidRDefault="000C68E8" w:rsidP="000C68E8">
      <w:pPr>
        <w:pStyle w:val="a3"/>
        <w:numPr>
          <w:ilvl w:val="0"/>
          <w:numId w:val="9"/>
        </w:numPr>
        <w:jc w:val="both"/>
        <w:rPr>
          <w:rFonts w:ascii="Times New Roman" w:hAnsi="Times New Roman"/>
          <w:sz w:val="24"/>
          <w:szCs w:val="24"/>
        </w:rPr>
      </w:pPr>
      <w:r w:rsidRPr="00B10BA4">
        <w:rPr>
          <w:rFonts w:ascii="Times New Roman" w:hAnsi="Times New Roman"/>
          <w:bCs/>
          <w:sz w:val="24"/>
          <w:szCs w:val="24"/>
        </w:rPr>
        <w:t>Свободное передвижение факторов производства реализуется на каких этапах интеграции:</w:t>
      </w:r>
    </w:p>
    <w:p w:rsidR="00705635" w:rsidRPr="00B10BA4" w:rsidRDefault="002C3D4D" w:rsidP="000C68E8">
      <w:pPr>
        <w:pStyle w:val="a3"/>
        <w:numPr>
          <w:ilvl w:val="0"/>
          <w:numId w:val="8"/>
        </w:numPr>
        <w:jc w:val="both"/>
        <w:rPr>
          <w:rFonts w:ascii="Times New Roman" w:hAnsi="Times New Roman"/>
          <w:sz w:val="24"/>
          <w:szCs w:val="24"/>
        </w:rPr>
      </w:pPr>
      <w:r w:rsidRPr="00B10BA4">
        <w:rPr>
          <w:rFonts w:ascii="Times New Roman" w:hAnsi="Times New Roman"/>
          <w:sz w:val="24"/>
          <w:szCs w:val="24"/>
        </w:rPr>
        <w:t xml:space="preserve"> зона свободной торговли;</w:t>
      </w:r>
    </w:p>
    <w:p w:rsidR="00705635" w:rsidRPr="00B10BA4" w:rsidRDefault="002C3D4D" w:rsidP="000C68E8">
      <w:pPr>
        <w:pStyle w:val="a3"/>
        <w:numPr>
          <w:ilvl w:val="0"/>
          <w:numId w:val="8"/>
        </w:numPr>
        <w:jc w:val="both"/>
        <w:rPr>
          <w:rFonts w:ascii="Times New Roman" w:hAnsi="Times New Roman"/>
          <w:sz w:val="24"/>
          <w:szCs w:val="24"/>
        </w:rPr>
      </w:pPr>
      <w:r w:rsidRPr="00B10BA4">
        <w:rPr>
          <w:rFonts w:ascii="Times New Roman" w:hAnsi="Times New Roman"/>
          <w:sz w:val="24"/>
          <w:szCs w:val="24"/>
        </w:rPr>
        <w:t>Таможенный союз;</w:t>
      </w:r>
    </w:p>
    <w:p w:rsidR="00705635" w:rsidRPr="00B10BA4" w:rsidRDefault="002C3D4D" w:rsidP="000C68E8">
      <w:pPr>
        <w:pStyle w:val="a3"/>
        <w:numPr>
          <w:ilvl w:val="0"/>
          <w:numId w:val="8"/>
        </w:numPr>
        <w:jc w:val="both"/>
        <w:rPr>
          <w:rFonts w:ascii="Times New Roman" w:hAnsi="Times New Roman"/>
          <w:sz w:val="24"/>
          <w:szCs w:val="24"/>
        </w:rPr>
      </w:pPr>
      <w:r w:rsidRPr="00B10BA4">
        <w:rPr>
          <w:rFonts w:ascii="Times New Roman" w:hAnsi="Times New Roman"/>
          <w:sz w:val="24"/>
          <w:szCs w:val="24"/>
        </w:rPr>
        <w:t>Общий рынок;</w:t>
      </w:r>
    </w:p>
    <w:p w:rsidR="00705635" w:rsidRPr="00B10BA4" w:rsidRDefault="002C3D4D" w:rsidP="000C68E8">
      <w:pPr>
        <w:pStyle w:val="a3"/>
        <w:numPr>
          <w:ilvl w:val="0"/>
          <w:numId w:val="8"/>
        </w:numPr>
        <w:jc w:val="both"/>
        <w:rPr>
          <w:rFonts w:ascii="Times New Roman" w:hAnsi="Times New Roman"/>
          <w:sz w:val="24"/>
          <w:szCs w:val="24"/>
        </w:rPr>
      </w:pPr>
      <w:r w:rsidRPr="00B10BA4">
        <w:rPr>
          <w:rFonts w:ascii="Times New Roman" w:hAnsi="Times New Roman"/>
          <w:sz w:val="24"/>
          <w:szCs w:val="24"/>
        </w:rPr>
        <w:t>Экономический союз</w:t>
      </w:r>
    </w:p>
    <w:p w:rsidR="00705635" w:rsidRPr="00B10BA4" w:rsidRDefault="002C3D4D" w:rsidP="000C68E8">
      <w:pPr>
        <w:pStyle w:val="a3"/>
        <w:numPr>
          <w:ilvl w:val="0"/>
          <w:numId w:val="8"/>
        </w:numPr>
        <w:jc w:val="both"/>
        <w:rPr>
          <w:rFonts w:ascii="Times New Roman" w:hAnsi="Times New Roman"/>
          <w:sz w:val="24"/>
          <w:szCs w:val="24"/>
        </w:rPr>
      </w:pPr>
      <w:r w:rsidRPr="00B10BA4">
        <w:rPr>
          <w:rFonts w:ascii="Times New Roman" w:hAnsi="Times New Roman"/>
          <w:sz w:val="24"/>
          <w:szCs w:val="24"/>
        </w:rPr>
        <w:t>Полностью интегрированная группа.</w:t>
      </w:r>
    </w:p>
    <w:p w:rsidR="00705635" w:rsidRPr="00B10BA4" w:rsidRDefault="002C3D4D" w:rsidP="00A903ED">
      <w:pPr>
        <w:pStyle w:val="a3"/>
        <w:numPr>
          <w:ilvl w:val="0"/>
          <w:numId w:val="9"/>
        </w:numPr>
        <w:jc w:val="both"/>
        <w:rPr>
          <w:rFonts w:ascii="Times New Roman" w:hAnsi="Times New Roman"/>
          <w:sz w:val="24"/>
          <w:szCs w:val="24"/>
        </w:rPr>
      </w:pPr>
      <w:r w:rsidRPr="00B10BA4">
        <w:rPr>
          <w:rFonts w:ascii="Times New Roman" w:hAnsi="Times New Roman"/>
          <w:bCs/>
          <w:sz w:val="24"/>
          <w:szCs w:val="24"/>
        </w:rPr>
        <w:t>Страна — член ЕС, которая не входит в зону евро:</w:t>
      </w:r>
    </w:p>
    <w:p w:rsidR="00A903ED" w:rsidRPr="00B10BA4" w:rsidRDefault="002C3D4D" w:rsidP="00A903ED">
      <w:pPr>
        <w:pStyle w:val="a3"/>
        <w:numPr>
          <w:ilvl w:val="0"/>
          <w:numId w:val="12"/>
        </w:numPr>
        <w:jc w:val="both"/>
        <w:rPr>
          <w:rFonts w:ascii="Times New Roman" w:hAnsi="Times New Roman"/>
          <w:sz w:val="24"/>
          <w:szCs w:val="24"/>
        </w:rPr>
      </w:pPr>
      <w:r w:rsidRPr="00B10BA4">
        <w:rPr>
          <w:rFonts w:ascii="Times New Roman" w:hAnsi="Times New Roman"/>
          <w:sz w:val="24"/>
          <w:szCs w:val="24"/>
        </w:rPr>
        <w:t>Ирландия;</w:t>
      </w:r>
    </w:p>
    <w:p w:rsidR="00705635" w:rsidRPr="00B10BA4" w:rsidRDefault="002C3D4D" w:rsidP="00A903ED">
      <w:pPr>
        <w:pStyle w:val="a3"/>
        <w:numPr>
          <w:ilvl w:val="0"/>
          <w:numId w:val="12"/>
        </w:numPr>
        <w:jc w:val="both"/>
        <w:rPr>
          <w:rFonts w:ascii="Times New Roman" w:hAnsi="Times New Roman"/>
          <w:sz w:val="24"/>
          <w:szCs w:val="24"/>
        </w:rPr>
      </w:pPr>
      <w:r w:rsidRPr="00B10BA4">
        <w:rPr>
          <w:rFonts w:ascii="Times New Roman" w:hAnsi="Times New Roman"/>
          <w:sz w:val="24"/>
          <w:szCs w:val="24"/>
        </w:rPr>
        <w:t>Латвия;</w:t>
      </w:r>
    </w:p>
    <w:p w:rsidR="00705635" w:rsidRPr="00B10BA4" w:rsidRDefault="002C3D4D" w:rsidP="00A903ED">
      <w:pPr>
        <w:pStyle w:val="a3"/>
        <w:numPr>
          <w:ilvl w:val="0"/>
          <w:numId w:val="12"/>
        </w:numPr>
        <w:jc w:val="both"/>
        <w:rPr>
          <w:rFonts w:ascii="Times New Roman" w:hAnsi="Times New Roman"/>
          <w:sz w:val="24"/>
          <w:szCs w:val="24"/>
        </w:rPr>
      </w:pPr>
      <w:r w:rsidRPr="00B10BA4">
        <w:rPr>
          <w:rFonts w:ascii="Times New Roman" w:hAnsi="Times New Roman"/>
          <w:sz w:val="24"/>
          <w:szCs w:val="24"/>
        </w:rPr>
        <w:t>Словакия;</w:t>
      </w:r>
    </w:p>
    <w:p w:rsidR="00705635" w:rsidRPr="00B10BA4" w:rsidRDefault="002C3D4D" w:rsidP="00A903ED">
      <w:pPr>
        <w:pStyle w:val="a3"/>
        <w:numPr>
          <w:ilvl w:val="0"/>
          <w:numId w:val="12"/>
        </w:numPr>
        <w:jc w:val="both"/>
        <w:rPr>
          <w:rFonts w:ascii="Times New Roman" w:hAnsi="Times New Roman"/>
          <w:sz w:val="24"/>
          <w:szCs w:val="24"/>
        </w:rPr>
      </w:pPr>
      <w:r w:rsidRPr="00B10BA4">
        <w:rPr>
          <w:rFonts w:ascii="Times New Roman" w:hAnsi="Times New Roman"/>
          <w:sz w:val="24"/>
          <w:szCs w:val="24"/>
        </w:rPr>
        <w:t>Швеция.</w:t>
      </w:r>
    </w:p>
    <w:p w:rsidR="00705635" w:rsidRPr="00B10BA4" w:rsidRDefault="002C3D4D" w:rsidP="0094106F">
      <w:pPr>
        <w:pStyle w:val="a3"/>
        <w:numPr>
          <w:ilvl w:val="0"/>
          <w:numId w:val="9"/>
        </w:numPr>
        <w:jc w:val="both"/>
        <w:rPr>
          <w:rFonts w:ascii="Times New Roman" w:hAnsi="Times New Roman"/>
          <w:sz w:val="24"/>
          <w:szCs w:val="24"/>
        </w:rPr>
      </w:pPr>
      <w:r w:rsidRPr="00B10BA4">
        <w:rPr>
          <w:rFonts w:ascii="Times New Roman" w:hAnsi="Times New Roman"/>
          <w:bCs/>
          <w:sz w:val="24"/>
          <w:szCs w:val="24"/>
        </w:rPr>
        <w:t>Количество стран, которое включает зона евро:</w:t>
      </w:r>
    </w:p>
    <w:p w:rsidR="00705635" w:rsidRPr="00B10BA4" w:rsidRDefault="002C3D4D" w:rsidP="0094106F">
      <w:pPr>
        <w:pStyle w:val="a3"/>
        <w:numPr>
          <w:ilvl w:val="0"/>
          <w:numId w:val="15"/>
        </w:numPr>
        <w:jc w:val="both"/>
        <w:rPr>
          <w:rFonts w:ascii="Times New Roman" w:hAnsi="Times New Roman"/>
          <w:sz w:val="24"/>
          <w:szCs w:val="24"/>
        </w:rPr>
      </w:pPr>
      <w:r w:rsidRPr="00B10BA4">
        <w:rPr>
          <w:rFonts w:ascii="Times New Roman" w:hAnsi="Times New Roman"/>
          <w:sz w:val="24"/>
          <w:szCs w:val="24"/>
        </w:rPr>
        <w:t>12;</w:t>
      </w:r>
    </w:p>
    <w:p w:rsidR="00705635" w:rsidRPr="00B10BA4" w:rsidRDefault="002C3D4D" w:rsidP="0094106F">
      <w:pPr>
        <w:pStyle w:val="a3"/>
        <w:numPr>
          <w:ilvl w:val="0"/>
          <w:numId w:val="15"/>
        </w:numPr>
        <w:jc w:val="both"/>
        <w:rPr>
          <w:rFonts w:ascii="Times New Roman" w:hAnsi="Times New Roman"/>
          <w:sz w:val="24"/>
          <w:szCs w:val="24"/>
        </w:rPr>
      </w:pPr>
      <w:r w:rsidRPr="00B10BA4">
        <w:rPr>
          <w:rFonts w:ascii="Times New Roman" w:hAnsi="Times New Roman"/>
          <w:sz w:val="24"/>
          <w:szCs w:val="24"/>
        </w:rPr>
        <w:t>25;</w:t>
      </w:r>
    </w:p>
    <w:p w:rsidR="00705635" w:rsidRPr="00B10BA4" w:rsidRDefault="002C3D4D" w:rsidP="0094106F">
      <w:pPr>
        <w:pStyle w:val="a3"/>
        <w:numPr>
          <w:ilvl w:val="0"/>
          <w:numId w:val="15"/>
        </w:numPr>
        <w:jc w:val="both"/>
        <w:rPr>
          <w:rFonts w:ascii="Times New Roman" w:hAnsi="Times New Roman"/>
          <w:sz w:val="24"/>
          <w:szCs w:val="24"/>
        </w:rPr>
      </w:pPr>
      <w:r w:rsidRPr="00B10BA4">
        <w:rPr>
          <w:rFonts w:ascii="Times New Roman" w:hAnsi="Times New Roman"/>
          <w:sz w:val="24"/>
          <w:szCs w:val="24"/>
        </w:rPr>
        <w:t>19;</w:t>
      </w:r>
    </w:p>
    <w:p w:rsidR="00705635" w:rsidRPr="00B10BA4" w:rsidRDefault="002C3D4D" w:rsidP="0094106F">
      <w:pPr>
        <w:pStyle w:val="a3"/>
        <w:numPr>
          <w:ilvl w:val="0"/>
          <w:numId w:val="15"/>
        </w:numPr>
        <w:jc w:val="both"/>
        <w:rPr>
          <w:rFonts w:ascii="Times New Roman" w:hAnsi="Times New Roman"/>
          <w:sz w:val="24"/>
          <w:szCs w:val="24"/>
        </w:rPr>
      </w:pPr>
      <w:r w:rsidRPr="00B10BA4">
        <w:rPr>
          <w:rFonts w:ascii="Times New Roman" w:hAnsi="Times New Roman"/>
          <w:sz w:val="24"/>
          <w:szCs w:val="24"/>
        </w:rPr>
        <w:t>27.</w:t>
      </w:r>
    </w:p>
    <w:p w:rsidR="00705635" w:rsidRPr="00B10BA4" w:rsidRDefault="002C3D4D" w:rsidP="00D71E42">
      <w:pPr>
        <w:pStyle w:val="a3"/>
        <w:numPr>
          <w:ilvl w:val="0"/>
          <w:numId w:val="9"/>
        </w:numPr>
        <w:jc w:val="both"/>
        <w:rPr>
          <w:rFonts w:ascii="Times New Roman" w:hAnsi="Times New Roman"/>
          <w:sz w:val="24"/>
          <w:szCs w:val="24"/>
        </w:rPr>
      </w:pPr>
      <w:r w:rsidRPr="00B10BA4">
        <w:rPr>
          <w:rFonts w:ascii="Times New Roman" w:hAnsi="Times New Roman"/>
          <w:bCs/>
          <w:sz w:val="24"/>
          <w:szCs w:val="24"/>
        </w:rPr>
        <w:t>Страна, в которой евро выступает единственным законным средством платежа, хотя данное государство не входит в ЕС:</w:t>
      </w:r>
    </w:p>
    <w:p w:rsidR="00705635" w:rsidRPr="00B10BA4" w:rsidRDefault="002C3D4D" w:rsidP="00D71E42">
      <w:pPr>
        <w:pStyle w:val="a3"/>
        <w:numPr>
          <w:ilvl w:val="0"/>
          <w:numId w:val="18"/>
        </w:numPr>
        <w:jc w:val="both"/>
        <w:rPr>
          <w:rFonts w:ascii="Times New Roman" w:hAnsi="Times New Roman"/>
          <w:sz w:val="24"/>
          <w:szCs w:val="24"/>
        </w:rPr>
      </w:pPr>
      <w:r w:rsidRPr="00B10BA4">
        <w:rPr>
          <w:rFonts w:ascii="Times New Roman" w:hAnsi="Times New Roman"/>
          <w:sz w:val="24"/>
          <w:szCs w:val="24"/>
        </w:rPr>
        <w:t>Ватикан;</w:t>
      </w:r>
    </w:p>
    <w:p w:rsidR="00705635" w:rsidRPr="00B10BA4" w:rsidRDefault="002C3D4D" w:rsidP="00D71E42">
      <w:pPr>
        <w:pStyle w:val="a3"/>
        <w:numPr>
          <w:ilvl w:val="0"/>
          <w:numId w:val="18"/>
        </w:numPr>
        <w:jc w:val="both"/>
        <w:rPr>
          <w:rFonts w:ascii="Times New Roman" w:hAnsi="Times New Roman"/>
          <w:sz w:val="24"/>
          <w:szCs w:val="24"/>
        </w:rPr>
      </w:pPr>
      <w:r w:rsidRPr="00B10BA4">
        <w:rPr>
          <w:rFonts w:ascii="Times New Roman" w:hAnsi="Times New Roman"/>
          <w:sz w:val="24"/>
          <w:szCs w:val="24"/>
        </w:rPr>
        <w:t>Бразилия;</w:t>
      </w:r>
    </w:p>
    <w:p w:rsidR="00705635" w:rsidRPr="00B10BA4" w:rsidRDefault="002C3D4D" w:rsidP="00D71E42">
      <w:pPr>
        <w:pStyle w:val="a3"/>
        <w:numPr>
          <w:ilvl w:val="0"/>
          <w:numId w:val="18"/>
        </w:numPr>
        <w:jc w:val="both"/>
        <w:rPr>
          <w:rFonts w:ascii="Times New Roman" w:hAnsi="Times New Roman"/>
          <w:sz w:val="24"/>
          <w:szCs w:val="24"/>
        </w:rPr>
      </w:pPr>
      <w:r w:rsidRPr="00B10BA4">
        <w:rPr>
          <w:rFonts w:ascii="Times New Roman" w:hAnsi="Times New Roman"/>
          <w:sz w:val="24"/>
          <w:szCs w:val="24"/>
        </w:rPr>
        <w:t>Сербия;</w:t>
      </w:r>
    </w:p>
    <w:p w:rsidR="00705635" w:rsidRPr="00B10BA4" w:rsidRDefault="002C3D4D" w:rsidP="00D71E42">
      <w:pPr>
        <w:pStyle w:val="a3"/>
        <w:numPr>
          <w:ilvl w:val="0"/>
          <w:numId w:val="18"/>
        </w:numPr>
        <w:jc w:val="both"/>
        <w:rPr>
          <w:rFonts w:ascii="Times New Roman" w:hAnsi="Times New Roman"/>
          <w:sz w:val="24"/>
          <w:szCs w:val="24"/>
        </w:rPr>
      </w:pPr>
      <w:r w:rsidRPr="00B10BA4">
        <w:rPr>
          <w:rFonts w:ascii="Times New Roman" w:hAnsi="Times New Roman"/>
          <w:sz w:val="24"/>
          <w:szCs w:val="24"/>
        </w:rPr>
        <w:t>Люксембург.</w:t>
      </w:r>
    </w:p>
    <w:p w:rsidR="00AB0762" w:rsidRPr="00B10BA4" w:rsidRDefault="00AB0762" w:rsidP="00AB0762">
      <w:pPr>
        <w:pStyle w:val="a3"/>
        <w:numPr>
          <w:ilvl w:val="0"/>
          <w:numId w:val="9"/>
        </w:numPr>
        <w:spacing w:after="0" w:line="240" w:lineRule="auto"/>
        <w:ind w:left="714" w:hanging="357"/>
        <w:jc w:val="both"/>
        <w:rPr>
          <w:rFonts w:ascii="Times New Roman" w:hAnsi="Times New Roman"/>
          <w:sz w:val="24"/>
          <w:szCs w:val="24"/>
        </w:rPr>
      </w:pPr>
      <w:r w:rsidRPr="00B10BA4">
        <w:rPr>
          <w:rFonts w:ascii="Times New Roman" w:hAnsi="Times New Roman"/>
          <w:bCs/>
          <w:sz w:val="24"/>
          <w:szCs w:val="24"/>
        </w:rPr>
        <w:t>Эффект создания торговли- это</w:t>
      </w:r>
    </w:p>
    <w:p w:rsidR="00705635" w:rsidRPr="00B10BA4" w:rsidRDefault="002C3D4D" w:rsidP="00AB0762">
      <w:pPr>
        <w:numPr>
          <w:ilvl w:val="0"/>
          <w:numId w:val="19"/>
        </w:numPr>
        <w:spacing w:after="0" w:line="240" w:lineRule="auto"/>
        <w:ind w:left="714" w:hanging="357"/>
        <w:jc w:val="both"/>
        <w:rPr>
          <w:rFonts w:ascii="Times New Roman" w:hAnsi="Times New Roman"/>
          <w:sz w:val="24"/>
          <w:szCs w:val="24"/>
        </w:rPr>
      </w:pPr>
      <w:r w:rsidRPr="00B10BA4">
        <w:rPr>
          <w:rFonts w:ascii="Times New Roman" w:hAnsi="Times New Roman"/>
          <w:sz w:val="24"/>
          <w:szCs w:val="24"/>
        </w:rPr>
        <w:t>Переориентация местных потребителей с отечественных производителей с высокими издержками на иностранных производителей с низкими издержками вследствие устранения импортных пошлин в рамках ТЭС.</w:t>
      </w:r>
    </w:p>
    <w:p w:rsidR="00705635" w:rsidRPr="00B10BA4" w:rsidRDefault="002C3D4D" w:rsidP="00AB0762">
      <w:pPr>
        <w:numPr>
          <w:ilvl w:val="0"/>
          <w:numId w:val="19"/>
        </w:numPr>
        <w:spacing w:after="0" w:line="240" w:lineRule="auto"/>
        <w:ind w:left="714" w:hanging="357"/>
        <w:jc w:val="both"/>
        <w:rPr>
          <w:rFonts w:ascii="Times New Roman" w:hAnsi="Times New Roman"/>
          <w:sz w:val="24"/>
          <w:szCs w:val="24"/>
        </w:rPr>
      </w:pPr>
      <w:r w:rsidRPr="00B10BA4">
        <w:rPr>
          <w:rFonts w:ascii="Times New Roman" w:hAnsi="Times New Roman"/>
          <w:sz w:val="24"/>
          <w:szCs w:val="24"/>
        </w:rPr>
        <w:t>Переориентация местных потребителей с иностранных производителей с высокими издержками на отечественных производителей с низкими издержками вследствие устранения импортных пошлин в рамках ТЭС.</w:t>
      </w:r>
    </w:p>
    <w:p w:rsidR="00705635" w:rsidRPr="00B10BA4" w:rsidRDefault="002C3D4D" w:rsidP="00AB0762">
      <w:pPr>
        <w:numPr>
          <w:ilvl w:val="0"/>
          <w:numId w:val="19"/>
        </w:numPr>
        <w:spacing w:after="0" w:line="240" w:lineRule="auto"/>
        <w:ind w:left="714" w:hanging="357"/>
        <w:jc w:val="both"/>
        <w:rPr>
          <w:rFonts w:ascii="Times New Roman" w:hAnsi="Times New Roman"/>
          <w:sz w:val="24"/>
          <w:szCs w:val="24"/>
        </w:rPr>
      </w:pPr>
      <w:r w:rsidRPr="00B10BA4">
        <w:rPr>
          <w:rFonts w:ascii="Times New Roman" w:hAnsi="Times New Roman"/>
          <w:sz w:val="24"/>
          <w:szCs w:val="24"/>
        </w:rPr>
        <w:t>Переориентация местных потребителей с иностранных производителей с низкими издержками на производителей с более высокими издержками вследствие создания или расширения ТЭС.</w:t>
      </w:r>
    </w:p>
    <w:p w:rsidR="00626307" w:rsidRPr="00B10BA4" w:rsidRDefault="00626307" w:rsidP="00626307">
      <w:pPr>
        <w:pStyle w:val="a3"/>
        <w:numPr>
          <w:ilvl w:val="0"/>
          <w:numId w:val="9"/>
        </w:numPr>
        <w:spacing w:after="0" w:line="240" w:lineRule="auto"/>
        <w:jc w:val="both"/>
        <w:rPr>
          <w:rFonts w:ascii="Times New Roman" w:hAnsi="Times New Roman"/>
          <w:sz w:val="24"/>
          <w:szCs w:val="24"/>
        </w:rPr>
      </w:pPr>
      <w:r w:rsidRPr="00B10BA4">
        <w:rPr>
          <w:rFonts w:ascii="Times New Roman" w:hAnsi="Times New Roman"/>
          <w:sz w:val="24"/>
          <w:szCs w:val="24"/>
        </w:rPr>
        <w:t xml:space="preserve"> Вступление в ЕС предполагало, что уровень инфляции не должен превышать средний уровень инфляции трех государств с наименьшим уровнем более чем на …</w:t>
      </w:r>
    </w:p>
    <w:p w:rsidR="00705635" w:rsidRPr="00B10BA4" w:rsidRDefault="002C3D4D" w:rsidP="00626307">
      <w:pPr>
        <w:numPr>
          <w:ilvl w:val="0"/>
          <w:numId w:val="20"/>
        </w:numPr>
        <w:spacing w:after="0" w:line="240" w:lineRule="auto"/>
        <w:jc w:val="both"/>
        <w:rPr>
          <w:rFonts w:ascii="Times New Roman" w:hAnsi="Times New Roman"/>
          <w:sz w:val="24"/>
          <w:szCs w:val="24"/>
        </w:rPr>
      </w:pPr>
      <w:r w:rsidRPr="00B10BA4">
        <w:rPr>
          <w:rFonts w:ascii="Times New Roman" w:hAnsi="Times New Roman"/>
          <w:sz w:val="24"/>
          <w:szCs w:val="24"/>
        </w:rPr>
        <w:t xml:space="preserve">1,5%; </w:t>
      </w:r>
    </w:p>
    <w:p w:rsidR="00705635" w:rsidRPr="00B10BA4" w:rsidRDefault="002C3D4D" w:rsidP="00626307">
      <w:pPr>
        <w:numPr>
          <w:ilvl w:val="0"/>
          <w:numId w:val="20"/>
        </w:numPr>
        <w:spacing w:after="0" w:line="240" w:lineRule="auto"/>
        <w:jc w:val="both"/>
        <w:rPr>
          <w:rFonts w:ascii="Times New Roman" w:hAnsi="Times New Roman"/>
          <w:sz w:val="24"/>
          <w:szCs w:val="24"/>
        </w:rPr>
      </w:pPr>
      <w:r w:rsidRPr="00B10BA4">
        <w:rPr>
          <w:rFonts w:ascii="Times New Roman" w:hAnsi="Times New Roman"/>
          <w:sz w:val="24"/>
          <w:szCs w:val="24"/>
        </w:rPr>
        <w:t>1%</w:t>
      </w:r>
    </w:p>
    <w:p w:rsidR="00705635" w:rsidRPr="00B10BA4" w:rsidRDefault="002C3D4D" w:rsidP="00626307">
      <w:pPr>
        <w:numPr>
          <w:ilvl w:val="0"/>
          <w:numId w:val="20"/>
        </w:numPr>
        <w:spacing w:after="0" w:line="240" w:lineRule="auto"/>
        <w:jc w:val="both"/>
        <w:rPr>
          <w:rFonts w:ascii="Times New Roman" w:hAnsi="Times New Roman"/>
          <w:sz w:val="24"/>
          <w:szCs w:val="24"/>
        </w:rPr>
      </w:pPr>
      <w:r w:rsidRPr="00B10BA4">
        <w:rPr>
          <w:rFonts w:ascii="Times New Roman" w:hAnsi="Times New Roman"/>
          <w:sz w:val="24"/>
          <w:szCs w:val="24"/>
        </w:rPr>
        <w:t>1,0%</w:t>
      </w:r>
    </w:p>
    <w:p w:rsidR="00705635" w:rsidRPr="00B10BA4" w:rsidRDefault="002C3D4D" w:rsidP="00626307">
      <w:pPr>
        <w:numPr>
          <w:ilvl w:val="0"/>
          <w:numId w:val="20"/>
        </w:numPr>
        <w:spacing w:after="0" w:line="240" w:lineRule="auto"/>
        <w:jc w:val="both"/>
        <w:rPr>
          <w:rFonts w:ascii="Times New Roman" w:hAnsi="Times New Roman"/>
          <w:sz w:val="24"/>
          <w:szCs w:val="24"/>
        </w:rPr>
      </w:pPr>
      <w:r w:rsidRPr="00B10BA4">
        <w:rPr>
          <w:rFonts w:ascii="Times New Roman" w:hAnsi="Times New Roman"/>
          <w:sz w:val="24"/>
          <w:szCs w:val="24"/>
        </w:rPr>
        <w:t>2%</w:t>
      </w:r>
    </w:p>
    <w:p w:rsidR="00626307" w:rsidRPr="00B10BA4" w:rsidRDefault="00626307" w:rsidP="00626307">
      <w:pPr>
        <w:pStyle w:val="a3"/>
        <w:numPr>
          <w:ilvl w:val="0"/>
          <w:numId w:val="9"/>
        </w:numPr>
        <w:spacing w:after="0" w:line="240" w:lineRule="auto"/>
        <w:jc w:val="both"/>
        <w:rPr>
          <w:rFonts w:ascii="Times New Roman" w:hAnsi="Times New Roman"/>
          <w:sz w:val="24"/>
          <w:szCs w:val="24"/>
        </w:rPr>
      </w:pPr>
      <w:r w:rsidRPr="00B10BA4">
        <w:rPr>
          <w:rFonts w:ascii="Times New Roman" w:hAnsi="Times New Roman"/>
          <w:bCs/>
          <w:sz w:val="24"/>
          <w:szCs w:val="24"/>
        </w:rPr>
        <w:t>АТЭС было образовано в …году</w:t>
      </w:r>
      <w:r w:rsidRPr="00B10BA4">
        <w:rPr>
          <w:rFonts w:ascii="Times New Roman" w:hAnsi="Times New Roman"/>
          <w:sz w:val="24"/>
          <w:szCs w:val="24"/>
        </w:rPr>
        <w:t>.</w:t>
      </w:r>
    </w:p>
    <w:p w:rsidR="00705635" w:rsidRPr="00B10BA4" w:rsidRDefault="002C3D4D" w:rsidP="00626307">
      <w:pPr>
        <w:numPr>
          <w:ilvl w:val="0"/>
          <w:numId w:val="21"/>
        </w:numPr>
        <w:spacing w:after="0" w:line="240" w:lineRule="auto"/>
        <w:jc w:val="both"/>
        <w:rPr>
          <w:rFonts w:ascii="Times New Roman" w:hAnsi="Times New Roman"/>
          <w:sz w:val="24"/>
          <w:szCs w:val="24"/>
        </w:rPr>
      </w:pPr>
      <w:r w:rsidRPr="00B10BA4">
        <w:rPr>
          <w:rFonts w:ascii="Times New Roman" w:hAnsi="Times New Roman"/>
          <w:sz w:val="24"/>
          <w:szCs w:val="24"/>
        </w:rPr>
        <w:t>1994</w:t>
      </w:r>
    </w:p>
    <w:p w:rsidR="00705635" w:rsidRPr="00B10BA4" w:rsidRDefault="002C3D4D" w:rsidP="00626307">
      <w:pPr>
        <w:numPr>
          <w:ilvl w:val="0"/>
          <w:numId w:val="21"/>
        </w:numPr>
        <w:spacing w:after="0" w:line="240" w:lineRule="auto"/>
        <w:jc w:val="both"/>
        <w:rPr>
          <w:rFonts w:ascii="Times New Roman" w:hAnsi="Times New Roman"/>
          <w:sz w:val="24"/>
          <w:szCs w:val="24"/>
        </w:rPr>
      </w:pPr>
      <w:r w:rsidRPr="00B10BA4">
        <w:rPr>
          <w:rFonts w:ascii="Times New Roman" w:hAnsi="Times New Roman"/>
          <w:sz w:val="24"/>
          <w:szCs w:val="24"/>
        </w:rPr>
        <w:t>1989</w:t>
      </w:r>
    </w:p>
    <w:p w:rsidR="00705635" w:rsidRPr="00B10BA4" w:rsidRDefault="002C3D4D" w:rsidP="00626307">
      <w:pPr>
        <w:numPr>
          <w:ilvl w:val="0"/>
          <w:numId w:val="21"/>
        </w:numPr>
        <w:spacing w:after="0" w:line="240" w:lineRule="auto"/>
        <w:jc w:val="both"/>
        <w:rPr>
          <w:rFonts w:ascii="Times New Roman" w:hAnsi="Times New Roman"/>
          <w:sz w:val="24"/>
          <w:szCs w:val="24"/>
        </w:rPr>
      </w:pPr>
      <w:r w:rsidRPr="00B10BA4">
        <w:rPr>
          <w:rFonts w:ascii="Times New Roman" w:hAnsi="Times New Roman"/>
          <w:sz w:val="24"/>
          <w:szCs w:val="24"/>
        </w:rPr>
        <w:t>1967</w:t>
      </w:r>
    </w:p>
    <w:p w:rsidR="00705635" w:rsidRPr="00B10BA4" w:rsidRDefault="002C3D4D" w:rsidP="00626307">
      <w:pPr>
        <w:numPr>
          <w:ilvl w:val="0"/>
          <w:numId w:val="21"/>
        </w:numPr>
        <w:spacing w:after="0" w:line="240" w:lineRule="auto"/>
        <w:jc w:val="both"/>
        <w:rPr>
          <w:rFonts w:ascii="Times New Roman" w:hAnsi="Times New Roman"/>
          <w:sz w:val="24"/>
          <w:szCs w:val="24"/>
        </w:rPr>
      </w:pPr>
      <w:r w:rsidRPr="00B10BA4">
        <w:rPr>
          <w:rFonts w:ascii="Times New Roman" w:hAnsi="Times New Roman"/>
          <w:sz w:val="24"/>
          <w:szCs w:val="24"/>
        </w:rPr>
        <w:t>1991</w:t>
      </w:r>
    </w:p>
    <w:p w:rsidR="0035474F" w:rsidRPr="00B10BA4" w:rsidRDefault="007E77F5" w:rsidP="007E77F5">
      <w:pPr>
        <w:pStyle w:val="a3"/>
        <w:numPr>
          <w:ilvl w:val="0"/>
          <w:numId w:val="9"/>
        </w:numPr>
        <w:spacing w:after="0" w:line="240" w:lineRule="auto"/>
        <w:jc w:val="both"/>
        <w:rPr>
          <w:rFonts w:ascii="Times New Roman" w:hAnsi="Times New Roman"/>
          <w:sz w:val="24"/>
          <w:szCs w:val="24"/>
        </w:rPr>
      </w:pPr>
      <w:r w:rsidRPr="00B10BA4">
        <w:rPr>
          <w:rFonts w:ascii="Times New Roman" w:hAnsi="Times New Roman"/>
          <w:sz w:val="24"/>
          <w:szCs w:val="24"/>
        </w:rPr>
        <w:t>Южноамериканский общий рынок  включает следующие страны</w:t>
      </w:r>
    </w:p>
    <w:p w:rsidR="00705635" w:rsidRPr="00B10BA4" w:rsidRDefault="002C3D4D" w:rsidP="007E77F5">
      <w:pPr>
        <w:numPr>
          <w:ilvl w:val="0"/>
          <w:numId w:val="22"/>
        </w:numPr>
        <w:spacing w:after="0" w:line="240" w:lineRule="auto"/>
        <w:jc w:val="both"/>
        <w:rPr>
          <w:rFonts w:ascii="Times New Roman" w:hAnsi="Times New Roman"/>
          <w:sz w:val="24"/>
          <w:szCs w:val="24"/>
        </w:rPr>
      </w:pPr>
      <w:r w:rsidRPr="00B10BA4">
        <w:rPr>
          <w:rFonts w:ascii="Times New Roman" w:hAnsi="Times New Roman"/>
          <w:sz w:val="24"/>
          <w:szCs w:val="24"/>
        </w:rPr>
        <w:t>Аргентина, Бразилия, Парагвай, Уругвай,   Венесуэла, Боливия;</w:t>
      </w:r>
    </w:p>
    <w:p w:rsidR="00705635" w:rsidRPr="00B10BA4" w:rsidRDefault="002C3D4D" w:rsidP="007E77F5">
      <w:pPr>
        <w:numPr>
          <w:ilvl w:val="0"/>
          <w:numId w:val="22"/>
        </w:numPr>
        <w:spacing w:after="0" w:line="240" w:lineRule="auto"/>
        <w:jc w:val="both"/>
        <w:rPr>
          <w:rFonts w:ascii="Times New Roman" w:hAnsi="Times New Roman"/>
          <w:sz w:val="24"/>
          <w:szCs w:val="24"/>
        </w:rPr>
      </w:pPr>
      <w:r w:rsidRPr="00B10BA4">
        <w:rPr>
          <w:rFonts w:ascii="Times New Roman" w:hAnsi="Times New Roman"/>
          <w:sz w:val="24"/>
          <w:szCs w:val="24"/>
        </w:rPr>
        <w:lastRenderedPageBreak/>
        <w:t>Аргентина, Бразилия, Парагвай, Уругвай,   Венесуэла;</w:t>
      </w:r>
    </w:p>
    <w:p w:rsidR="00705635" w:rsidRPr="00B10BA4" w:rsidRDefault="002C3D4D" w:rsidP="007E77F5">
      <w:pPr>
        <w:numPr>
          <w:ilvl w:val="0"/>
          <w:numId w:val="22"/>
        </w:numPr>
        <w:spacing w:after="0" w:line="240" w:lineRule="auto"/>
        <w:jc w:val="both"/>
        <w:rPr>
          <w:rFonts w:ascii="Times New Roman" w:hAnsi="Times New Roman"/>
          <w:sz w:val="24"/>
          <w:szCs w:val="24"/>
        </w:rPr>
      </w:pPr>
      <w:r w:rsidRPr="00B10BA4">
        <w:rPr>
          <w:rFonts w:ascii="Times New Roman" w:hAnsi="Times New Roman"/>
          <w:sz w:val="24"/>
          <w:szCs w:val="24"/>
        </w:rPr>
        <w:t>Аргентина, Парагвай, Уругвай,   Венесуэла, Боливия;</w:t>
      </w:r>
    </w:p>
    <w:p w:rsidR="00705635" w:rsidRPr="00B10BA4" w:rsidRDefault="002C3D4D" w:rsidP="007E77F5">
      <w:pPr>
        <w:numPr>
          <w:ilvl w:val="0"/>
          <w:numId w:val="22"/>
        </w:numPr>
        <w:spacing w:after="0" w:line="240" w:lineRule="auto"/>
        <w:jc w:val="both"/>
        <w:rPr>
          <w:rFonts w:ascii="Times New Roman" w:hAnsi="Times New Roman"/>
          <w:sz w:val="24"/>
          <w:szCs w:val="24"/>
        </w:rPr>
      </w:pPr>
      <w:r w:rsidRPr="00B10BA4">
        <w:rPr>
          <w:rFonts w:ascii="Times New Roman" w:hAnsi="Times New Roman"/>
          <w:sz w:val="24"/>
          <w:szCs w:val="24"/>
        </w:rPr>
        <w:t>Бразилия, Парагвай, Уругвай,   Венесуэла.</w:t>
      </w:r>
    </w:p>
    <w:p w:rsidR="007E77F5" w:rsidRPr="00B10BA4" w:rsidRDefault="00305B7C" w:rsidP="00305B7C">
      <w:pPr>
        <w:pStyle w:val="a3"/>
        <w:numPr>
          <w:ilvl w:val="0"/>
          <w:numId w:val="9"/>
        </w:numPr>
        <w:spacing w:after="0" w:line="240" w:lineRule="auto"/>
        <w:jc w:val="both"/>
        <w:rPr>
          <w:rFonts w:ascii="Times New Roman" w:hAnsi="Times New Roman"/>
          <w:sz w:val="24"/>
          <w:szCs w:val="24"/>
        </w:rPr>
      </w:pPr>
      <w:r w:rsidRPr="00B10BA4">
        <w:rPr>
          <w:rFonts w:ascii="Times New Roman" w:hAnsi="Times New Roman"/>
          <w:sz w:val="24"/>
          <w:szCs w:val="24"/>
        </w:rPr>
        <w:t>Укажите, какие инструменты региональной экономической интеграции используются в зоне свободной торговли:</w:t>
      </w:r>
    </w:p>
    <w:p w:rsidR="00305B7C" w:rsidRPr="00B10BA4" w:rsidRDefault="00305B7C" w:rsidP="00305B7C">
      <w:pPr>
        <w:pStyle w:val="a3"/>
        <w:numPr>
          <w:ilvl w:val="0"/>
          <w:numId w:val="23"/>
        </w:numPr>
        <w:spacing w:after="0" w:line="240" w:lineRule="auto"/>
        <w:jc w:val="both"/>
        <w:rPr>
          <w:rFonts w:ascii="Times New Roman" w:hAnsi="Times New Roman"/>
          <w:sz w:val="24"/>
          <w:szCs w:val="24"/>
        </w:rPr>
      </w:pPr>
      <w:r w:rsidRPr="00B10BA4">
        <w:rPr>
          <w:rFonts w:ascii="Times New Roman" w:hAnsi="Times New Roman"/>
          <w:sz w:val="24"/>
          <w:szCs w:val="24"/>
        </w:rPr>
        <w:t>отмена взаимных таможенных пошлин;</w:t>
      </w:r>
    </w:p>
    <w:p w:rsidR="00305B7C" w:rsidRPr="00B10BA4" w:rsidRDefault="00305B7C" w:rsidP="00305B7C">
      <w:pPr>
        <w:pStyle w:val="a3"/>
        <w:numPr>
          <w:ilvl w:val="0"/>
          <w:numId w:val="23"/>
        </w:numPr>
        <w:spacing w:after="0" w:line="240" w:lineRule="auto"/>
        <w:jc w:val="both"/>
        <w:rPr>
          <w:rFonts w:ascii="Times New Roman" w:hAnsi="Times New Roman"/>
          <w:sz w:val="24"/>
          <w:szCs w:val="24"/>
        </w:rPr>
      </w:pPr>
      <w:r w:rsidRPr="00B10BA4">
        <w:rPr>
          <w:rFonts w:ascii="Times New Roman" w:hAnsi="Times New Roman"/>
          <w:sz w:val="24"/>
          <w:szCs w:val="24"/>
        </w:rPr>
        <w:t>отмена количественных ограничений во взаимной торговле;</w:t>
      </w:r>
    </w:p>
    <w:p w:rsidR="00305B7C" w:rsidRPr="00B10BA4" w:rsidRDefault="00305B7C" w:rsidP="00305B7C">
      <w:pPr>
        <w:pStyle w:val="a3"/>
        <w:numPr>
          <w:ilvl w:val="0"/>
          <w:numId w:val="23"/>
        </w:numPr>
        <w:spacing w:after="0" w:line="240" w:lineRule="auto"/>
        <w:jc w:val="both"/>
        <w:rPr>
          <w:rFonts w:ascii="Times New Roman" w:hAnsi="Times New Roman"/>
          <w:sz w:val="24"/>
          <w:szCs w:val="24"/>
        </w:rPr>
      </w:pPr>
      <w:r w:rsidRPr="00B10BA4">
        <w:rPr>
          <w:rFonts w:ascii="Times New Roman" w:hAnsi="Times New Roman"/>
          <w:sz w:val="24"/>
          <w:szCs w:val="24"/>
        </w:rPr>
        <w:t>свободное взаимное предоставление услуг;</w:t>
      </w:r>
    </w:p>
    <w:p w:rsidR="00305B7C" w:rsidRPr="00B10BA4" w:rsidRDefault="00305B7C" w:rsidP="00305B7C">
      <w:pPr>
        <w:pStyle w:val="a3"/>
        <w:numPr>
          <w:ilvl w:val="0"/>
          <w:numId w:val="23"/>
        </w:numPr>
        <w:spacing w:after="0" w:line="240" w:lineRule="auto"/>
        <w:jc w:val="both"/>
        <w:rPr>
          <w:rFonts w:ascii="Times New Roman" w:hAnsi="Times New Roman"/>
          <w:sz w:val="24"/>
          <w:szCs w:val="24"/>
        </w:rPr>
      </w:pPr>
      <w:r w:rsidRPr="00B10BA4">
        <w:rPr>
          <w:rFonts w:ascii="Times New Roman" w:hAnsi="Times New Roman"/>
          <w:sz w:val="24"/>
          <w:szCs w:val="24"/>
        </w:rPr>
        <w:t>единый внешний тариф</w:t>
      </w:r>
    </w:p>
    <w:p w:rsidR="00305B7C" w:rsidRPr="00B10BA4" w:rsidRDefault="00305B7C" w:rsidP="00305B7C">
      <w:pPr>
        <w:pStyle w:val="a3"/>
        <w:numPr>
          <w:ilvl w:val="0"/>
          <w:numId w:val="23"/>
        </w:numPr>
        <w:spacing w:after="0" w:line="240" w:lineRule="auto"/>
        <w:jc w:val="both"/>
        <w:rPr>
          <w:rFonts w:ascii="Times New Roman" w:hAnsi="Times New Roman"/>
          <w:sz w:val="24"/>
          <w:szCs w:val="24"/>
        </w:rPr>
      </w:pPr>
      <w:r w:rsidRPr="00B10BA4">
        <w:rPr>
          <w:rFonts w:ascii="Times New Roman" w:hAnsi="Times New Roman"/>
          <w:sz w:val="24"/>
          <w:szCs w:val="24"/>
        </w:rPr>
        <w:t>свободное перемещение капитала;</w:t>
      </w:r>
    </w:p>
    <w:p w:rsidR="00305B7C" w:rsidRPr="00B10BA4" w:rsidRDefault="00305B7C" w:rsidP="00305B7C">
      <w:pPr>
        <w:pStyle w:val="a3"/>
        <w:numPr>
          <w:ilvl w:val="0"/>
          <w:numId w:val="23"/>
        </w:numPr>
        <w:spacing w:after="0" w:line="240" w:lineRule="auto"/>
        <w:jc w:val="both"/>
        <w:rPr>
          <w:rFonts w:ascii="Times New Roman" w:hAnsi="Times New Roman"/>
          <w:sz w:val="24"/>
          <w:szCs w:val="24"/>
        </w:rPr>
      </w:pPr>
      <w:r w:rsidRPr="00B10BA4">
        <w:rPr>
          <w:rFonts w:ascii="Times New Roman" w:hAnsi="Times New Roman"/>
          <w:sz w:val="24"/>
          <w:szCs w:val="24"/>
        </w:rPr>
        <w:t>введение общей аграрной политики;</w:t>
      </w:r>
    </w:p>
    <w:p w:rsidR="00305B7C" w:rsidRPr="00B10BA4" w:rsidRDefault="00305B7C" w:rsidP="00305B7C">
      <w:pPr>
        <w:pStyle w:val="a3"/>
        <w:numPr>
          <w:ilvl w:val="0"/>
          <w:numId w:val="23"/>
        </w:numPr>
        <w:spacing w:after="0" w:line="240" w:lineRule="auto"/>
        <w:jc w:val="both"/>
        <w:rPr>
          <w:rFonts w:ascii="Times New Roman" w:hAnsi="Times New Roman"/>
          <w:sz w:val="24"/>
          <w:szCs w:val="24"/>
        </w:rPr>
      </w:pPr>
      <w:r w:rsidRPr="00B10BA4">
        <w:rPr>
          <w:rFonts w:ascii="Times New Roman" w:hAnsi="Times New Roman"/>
          <w:sz w:val="24"/>
          <w:szCs w:val="24"/>
        </w:rPr>
        <w:t>свободное перемещение людей</w:t>
      </w:r>
    </w:p>
    <w:p w:rsidR="00305B7C" w:rsidRPr="00B10BA4" w:rsidRDefault="00305B7C" w:rsidP="00305B7C">
      <w:pPr>
        <w:pStyle w:val="a3"/>
        <w:numPr>
          <w:ilvl w:val="0"/>
          <w:numId w:val="23"/>
        </w:numPr>
        <w:spacing w:after="0" w:line="240" w:lineRule="auto"/>
        <w:jc w:val="both"/>
        <w:rPr>
          <w:rFonts w:ascii="Times New Roman" w:hAnsi="Times New Roman"/>
          <w:sz w:val="24"/>
          <w:szCs w:val="24"/>
        </w:rPr>
      </w:pPr>
      <w:r w:rsidRPr="00B10BA4">
        <w:rPr>
          <w:rFonts w:ascii="Times New Roman" w:hAnsi="Times New Roman"/>
          <w:sz w:val="24"/>
          <w:szCs w:val="24"/>
        </w:rPr>
        <w:t>введение единой коллективной валюты.</w:t>
      </w:r>
    </w:p>
    <w:p w:rsidR="000A0B2E" w:rsidRPr="00B10BA4" w:rsidRDefault="000A0B2E" w:rsidP="000A0B2E">
      <w:pPr>
        <w:pStyle w:val="a3"/>
        <w:widowControl w:val="0"/>
        <w:numPr>
          <w:ilvl w:val="0"/>
          <w:numId w:val="9"/>
        </w:numPr>
        <w:autoSpaceDE w:val="0"/>
        <w:autoSpaceDN w:val="0"/>
        <w:adjustRightInd w:val="0"/>
        <w:spacing w:after="0" w:line="240" w:lineRule="auto"/>
        <w:jc w:val="both"/>
        <w:rPr>
          <w:rFonts w:ascii="Times New Roman" w:hAnsi="Times New Roman"/>
          <w:bCs/>
          <w:sz w:val="24"/>
          <w:szCs w:val="24"/>
        </w:rPr>
      </w:pPr>
      <w:r w:rsidRPr="00B10BA4">
        <w:rPr>
          <w:rFonts w:ascii="Times New Roman" w:hAnsi="Times New Roman"/>
          <w:bCs/>
          <w:sz w:val="24"/>
          <w:szCs w:val="24"/>
        </w:rPr>
        <w:t>Основные тенденции интеграционных процессов на современном этапе</w:t>
      </w:r>
    </w:p>
    <w:p w:rsidR="000A0B2E" w:rsidRPr="00B10BA4" w:rsidRDefault="000A0B2E" w:rsidP="000A0B2E">
      <w:pPr>
        <w:pStyle w:val="a3"/>
        <w:numPr>
          <w:ilvl w:val="0"/>
          <w:numId w:val="27"/>
        </w:numPr>
        <w:spacing w:after="0" w:line="240" w:lineRule="auto"/>
        <w:jc w:val="both"/>
        <w:rPr>
          <w:rFonts w:ascii="Times New Roman" w:hAnsi="Times New Roman"/>
          <w:bCs/>
          <w:sz w:val="24"/>
          <w:szCs w:val="24"/>
        </w:rPr>
      </w:pPr>
      <w:r w:rsidRPr="00B10BA4">
        <w:rPr>
          <w:rFonts w:ascii="Times New Roman" w:hAnsi="Times New Roman"/>
          <w:bCs/>
          <w:sz w:val="24"/>
          <w:szCs w:val="24"/>
        </w:rPr>
        <w:t xml:space="preserve">уменьшение количества интеграционных группировок;  </w:t>
      </w:r>
    </w:p>
    <w:p w:rsidR="000A0B2E" w:rsidRPr="00B10BA4" w:rsidRDefault="000A0B2E" w:rsidP="000A0B2E">
      <w:pPr>
        <w:pStyle w:val="a3"/>
        <w:numPr>
          <w:ilvl w:val="0"/>
          <w:numId w:val="27"/>
        </w:numPr>
        <w:spacing w:after="0" w:line="240" w:lineRule="auto"/>
        <w:jc w:val="both"/>
        <w:rPr>
          <w:rFonts w:ascii="Times New Roman" w:hAnsi="Times New Roman"/>
          <w:bCs/>
          <w:sz w:val="24"/>
          <w:szCs w:val="24"/>
        </w:rPr>
      </w:pPr>
      <w:r w:rsidRPr="00B10BA4">
        <w:rPr>
          <w:rFonts w:ascii="Times New Roman" w:hAnsi="Times New Roman"/>
          <w:bCs/>
          <w:sz w:val="24"/>
          <w:szCs w:val="24"/>
        </w:rPr>
        <w:t xml:space="preserve">увеличение числа интеграционных соглашений преимущественно в форме зоны свободной торговли, как более простой; </w:t>
      </w:r>
    </w:p>
    <w:p w:rsidR="000A0B2E" w:rsidRPr="00B10BA4" w:rsidRDefault="000A0B2E" w:rsidP="000A0B2E">
      <w:pPr>
        <w:pStyle w:val="a3"/>
        <w:numPr>
          <w:ilvl w:val="0"/>
          <w:numId w:val="27"/>
        </w:numPr>
        <w:spacing w:after="0" w:line="240" w:lineRule="auto"/>
        <w:jc w:val="both"/>
        <w:rPr>
          <w:rFonts w:ascii="Times New Roman" w:hAnsi="Times New Roman"/>
          <w:bCs/>
          <w:sz w:val="24"/>
          <w:szCs w:val="24"/>
        </w:rPr>
      </w:pPr>
      <w:r w:rsidRPr="00B10BA4">
        <w:rPr>
          <w:rFonts w:ascii="Times New Roman" w:hAnsi="Times New Roman"/>
          <w:bCs/>
          <w:sz w:val="24"/>
          <w:szCs w:val="24"/>
        </w:rPr>
        <w:t xml:space="preserve">ускоренный переход к более высокому уровню интеграции; укрупнение интеграционных объединений, дифференциация состава их участников по уровню развития экономики и появление трансрегиональных экономических партнерств;  </w:t>
      </w:r>
    </w:p>
    <w:p w:rsidR="000A0B2E" w:rsidRPr="00B10BA4" w:rsidRDefault="000A0B2E" w:rsidP="000A0B2E">
      <w:pPr>
        <w:pStyle w:val="a3"/>
        <w:numPr>
          <w:ilvl w:val="0"/>
          <w:numId w:val="27"/>
        </w:numPr>
        <w:spacing w:after="0" w:line="240" w:lineRule="auto"/>
        <w:jc w:val="both"/>
        <w:rPr>
          <w:rFonts w:ascii="Times New Roman" w:hAnsi="Times New Roman"/>
          <w:bCs/>
          <w:sz w:val="24"/>
          <w:szCs w:val="24"/>
        </w:rPr>
      </w:pPr>
      <w:r w:rsidRPr="00B10BA4">
        <w:rPr>
          <w:rFonts w:ascii="Times New Roman" w:hAnsi="Times New Roman"/>
          <w:bCs/>
          <w:sz w:val="24"/>
          <w:szCs w:val="24"/>
        </w:rPr>
        <w:t>объединение в интеграционные группировки стран преимущественно одинакового уровня развития.</w:t>
      </w:r>
    </w:p>
    <w:p w:rsidR="000A0B2E" w:rsidRPr="00B10BA4" w:rsidRDefault="000A0B2E" w:rsidP="000A0B2E">
      <w:pPr>
        <w:pStyle w:val="Paragraph"/>
        <w:numPr>
          <w:ilvl w:val="0"/>
          <w:numId w:val="9"/>
        </w:numPr>
        <w:rPr>
          <w:bCs/>
        </w:rPr>
      </w:pPr>
      <w:r w:rsidRPr="00B10BA4">
        <w:rPr>
          <w:bCs/>
        </w:rPr>
        <w:t>Стадия, на которой находится МЕРКОСУР:</w:t>
      </w:r>
    </w:p>
    <w:p w:rsidR="000A0B2E" w:rsidRPr="00B10BA4" w:rsidRDefault="000A0B2E" w:rsidP="000A0B2E">
      <w:pPr>
        <w:pStyle w:val="Paragraph"/>
        <w:numPr>
          <w:ilvl w:val="0"/>
          <w:numId w:val="28"/>
        </w:numPr>
        <w:rPr>
          <w:bCs/>
        </w:rPr>
      </w:pPr>
      <w:r w:rsidRPr="00B10BA4">
        <w:rPr>
          <w:bCs/>
        </w:rPr>
        <w:t>экономический союз;</w:t>
      </w:r>
    </w:p>
    <w:p w:rsidR="000A0B2E" w:rsidRPr="00B10BA4" w:rsidRDefault="000A0B2E" w:rsidP="000A0B2E">
      <w:pPr>
        <w:pStyle w:val="Paragraph"/>
        <w:numPr>
          <w:ilvl w:val="0"/>
          <w:numId w:val="28"/>
        </w:numPr>
        <w:rPr>
          <w:bCs/>
        </w:rPr>
      </w:pPr>
      <w:r w:rsidRPr="00B10BA4">
        <w:rPr>
          <w:bCs/>
        </w:rPr>
        <w:t>таможенный союз;</w:t>
      </w:r>
    </w:p>
    <w:p w:rsidR="000A0B2E" w:rsidRPr="00B10BA4" w:rsidRDefault="000A0B2E" w:rsidP="000A0B2E">
      <w:pPr>
        <w:pStyle w:val="Paragraph"/>
        <w:numPr>
          <w:ilvl w:val="0"/>
          <w:numId w:val="28"/>
        </w:numPr>
        <w:rPr>
          <w:bCs/>
          <w:spacing w:val="-20"/>
        </w:rPr>
      </w:pPr>
      <w:r w:rsidRPr="00B10BA4">
        <w:rPr>
          <w:bCs/>
        </w:rPr>
        <w:t>зона свободной торговли;</w:t>
      </w:r>
    </w:p>
    <w:p w:rsidR="000A0B2E" w:rsidRPr="00B10BA4" w:rsidRDefault="000A0B2E" w:rsidP="000A0B2E">
      <w:pPr>
        <w:pStyle w:val="Paragraph"/>
        <w:numPr>
          <w:ilvl w:val="0"/>
          <w:numId w:val="28"/>
        </w:numPr>
        <w:rPr>
          <w:bCs/>
        </w:rPr>
      </w:pPr>
      <w:r w:rsidRPr="00B10BA4">
        <w:rPr>
          <w:bCs/>
        </w:rPr>
        <w:t>общий рынок.</w:t>
      </w:r>
    </w:p>
    <w:p w:rsidR="000A0B2E" w:rsidRPr="00B10BA4" w:rsidRDefault="000A0B2E" w:rsidP="000A0B2E">
      <w:pPr>
        <w:spacing w:after="0" w:line="240" w:lineRule="auto"/>
        <w:ind w:firstLine="360"/>
        <w:jc w:val="both"/>
        <w:rPr>
          <w:rFonts w:ascii="Times New Roman" w:hAnsi="Times New Roman"/>
          <w:bCs/>
          <w:sz w:val="24"/>
          <w:szCs w:val="24"/>
        </w:rPr>
      </w:pPr>
      <w:r w:rsidRPr="00B10BA4">
        <w:rPr>
          <w:rFonts w:ascii="Times New Roman" w:eastAsia="Calibri" w:hAnsi="Times New Roman"/>
          <w:bCs/>
          <w:sz w:val="24"/>
          <w:szCs w:val="24"/>
        </w:rPr>
        <w:t xml:space="preserve">12. </w:t>
      </w:r>
      <w:r w:rsidRPr="00B10BA4">
        <w:rPr>
          <w:rFonts w:ascii="Times New Roman" w:hAnsi="Times New Roman"/>
          <w:bCs/>
          <w:sz w:val="24"/>
          <w:szCs w:val="24"/>
        </w:rPr>
        <w:t>Сколько на 1 января 2022 г. государств – членов ЕС</w:t>
      </w:r>
    </w:p>
    <w:p w:rsidR="000A0B2E" w:rsidRPr="00B10BA4" w:rsidRDefault="000A0B2E" w:rsidP="000A0B2E">
      <w:pPr>
        <w:pStyle w:val="a3"/>
        <w:numPr>
          <w:ilvl w:val="0"/>
          <w:numId w:val="29"/>
        </w:numPr>
        <w:spacing w:after="0" w:line="240" w:lineRule="auto"/>
        <w:jc w:val="both"/>
        <w:rPr>
          <w:rFonts w:ascii="Times New Roman" w:hAnsi="Times New Roman"/>
          <w:bCs/>
          <w:sz w:val="24"/>
          <w:szCs w:val="24"/>
        </w:rPr>
      </w:pPr>
      <w:r w:rsidRPr="00B10BA4">
        <w:rPr>
          <w:rFonts w:ascii="Times New Roman" w:hAnsi="Times New Roman"/>
          <w:bCs/>
          <w:sz w:val="24"/>
          <w:szCs w:val="24"/>
        </w:rPr>
        <w:t xml:space="preserve">28   </w:t>
      </w:r>
    </w:p>
    <w:p w:rsidR="000A0B2E" w:rsidRPr="00B10BA4" w:rsidRDefault="000A0B2E" w:rsidP="000A0B2E">
      <w:pPr>
        <w:pStyle w:val="a3"/>
        <w:numPr>
          <w:ilvl w:val="0"/>
          <w:numId w:val="29"/>
        </w:numPr>
        <w:spacing w:after="0" w:line="240" w:lineRule="auto"/>
        <w:jc w:val="both"/>
        <w:rPr>
          <w:rFonts w:ascii="Times New Roman" w:hAnsi="Times New Roman"/>
          <w:bCs/>
          <w:sz w:val="24"/>
          <w:szCs w:val="24"/>
        </w:rPr>
      </w:pPr>
      <w:r w:rsidRPr="00B10BA4">
        <w:rPr>
          <w:rFonts w:ascii="Times New Roman" w:hAnsi="Times New Roman"/>
          <w:bCs/>
          <w:sz w:val="24"/>
          <w:szCs w:val="24"/>
        </w:rPr>
        <w:t>27</w:t>
      </w:r>
    </w:p>
    <w:p w:rsidR="000A0B2E" w:rsidRPr="00B10BA4" w:rsidRDefault="000A0B2E" w:rsidP="000A0B2E">
      <w:pPr>
        <w:pStyle w:val="a3"/>
        <w:numPr>
          <w:ilvl w:val="0"/>
          <w:numId w:val="29"/>
        </w:numPr>
        <w:spacing w:after="0" w:line="240" w:lineRule="auto"/>
        <w:jc w:val="both"/>
        <w:rPr>
          <w:rFonts w:ascii="Times New Roman" w:hAnsi="Times New Roman"/>
          <w:bCs/>
          <w:sz w:val="24"/>
          <w:szCs w:val="24"/>
        </w:rPr>
      </w:pPr>
      <w:r w:rsidRPr="00B10BA4">
        <w:rPr>
          <w:rFonts w:ascii="Times New Roman" w:hAnsi="Times New Roman"/>
          <w:bCs/>
          <w:sz w:val="24"/>
          <w:szCs w:val="24"/>
        </w:rPr>
        <w:t>32</w:t>
      </w:r>
    </w:p>
    <w:p w:rsidR="000A0B2E" w:rsidRPr="00B10BA4" w:rsidRDefault="000A0B2E" w:rsidP="000A0B2E">
      <w:pPr>
        <w:pStyle w:val="a3"/>
        <w:numPr>
          <w:ilvl w:val="0"/>
          <w:numId w:val="29"/>
        </w:numPr>
        <w:spacing w:after="0" w:line="240" w:lineRule="auto"/>
        <w:jc w:val="both"/>
        <w:rPr>
          <w:rFonts w:ascii="Times New Roman" w:hAnsi="Times New Roman"/>
          <w:bCs/>
          <w:sz w:val="24"/>
          <w:szCs w:val="24"/>
        </w:rPr>
      </w:pPr>
      <w:r w:rsidRPr="00B10BA4">
        <w:rPr>
          <w:rFonts w:ascii="Times New Roman" w:hAnsi="Times New Roman"/>
          <w:bCs/>
          <w:sz w:val="24"/>
          <w:szCs w:val="24"/>
        </w:rPr>
        <w:t>15</w:t>
      </w:r>
    </w:p>
    <w:p w:rsidR="000A0B2E" w:rsidRPr="00B10BA4" w:rsidRDefault="000A0B2E" w:rsidP="000A0B2E">
      <w:pPr>
        <w:pStyle w:val="Paragraph"/>
        <w:numPr>
          <w:ilvl w:val="0"/>
          <w:numId w:val="30"/>
        </w:numPr>
        <w:rPr>
          <w:bCs/>
        </w:rPr>
      </w:pPr>
      <w:r w:rsidRPr="00B10BA4">
        <w:rPr>
          <w:bCs/>
        </w:rPr>
        <w:t xml:space="preserve">Число стран, входящих в АСЕАН: </w:t>
      </w:r>
    </w:p>
    <w:p w:rsidR="000A0B2E" w:rsidRPr="00B10BA4" w:rsidRDefault="000A0B2E" w:rsidP="000A0B2E">
      <w:pPr>
        <w:pStyle w:val="Paragraph"/>
        <w:numPr>
          <w:ilvl w:val="0"/>
          <w:numId w:val="31"/>
        </w:numPr>
        <w:rPr>
          <w:bCs/>
        </w:rPr>
      </w:pPr>
      <w:r w:rsidRPr="00B10BA4">
        <w:rPr>
          <w:bCs/>
        </w:rPr>
        <w:t>5;</w:t>
      </w:r>
    </w:p>
    <w:p w:rsidR="000A0B2E" w:rsidRPr="00B10BA4" w:rsidRDefault="000A0B2E" w:rsidP="000A0B2E">
      <w:pPr>
        <w:pStyle w:val="Paragraph"/>
        <w:numPr>
          <w:ilvl w:val="0"/>
          <w:numId w:val="31"/>
        </w:numPr>
        <w:rPr>
          <w:bCs/>
        </w:rPr>
      </w:pPr>
      <w:r w:rsidRPr="00B10BA4">
        <w:rPr>
          <w:bCs/>
        </w:rPr>
        <w:t>7;</w:t>
      </w:r>
    </w:p>
    <w:p w:rsidR="000A0B2E" w:rsidRPr="00B10BA4" w:rsidRDefault="000A0B2E" w:rsidP="000A0B2E">
      <w:pPr>
        <w:pStyle w:val="Paragraph"/>
        <w:numPr>
          <w:ilvl w:val="0"/>
          <w:numId w:val="31"/>
        </w:numPr>
        <w:rPr>
          <w:bCs/>
        </w:rPr>
      </w:pPr>
      <w:r w:rsidRPr="00B10BA4">
        <w:rPr>
          <w:bCs/>
        </w:rPr>
        <w:t>10;</w:t>
      </w:r>
    </w:p>
    <w:p w:rsidR="000A0B2E" w:rsidRPr="00B10BA4" w:rsidRDefault="000A0B2E" w:rsidP="000A0B2E">
      <w:pPr>
        <w:pStyle w:val="Paragraph"/>
        <w:numPr>
          <w:ilvl w:val="0"/>
          <w:numId w:val="31"/>
        </w:numPr>
        <w:rPr>
          <w:bCs/>
        </w:rPr>
      </w:pPr>
      <w:r w:rsidRPr="00B10BA4">
        <w:rPr>
          <w:bCs/>
        </w:rPr>
        <w:t>12.</w:t>
      </w:r>
    </w:p>
    <w:p w:rsidR="000A0B2E" w:rsidRPr="00B10BA4" w:rsidRDefault="000A0B2E" w:rsidP="000A0B2E">
      <w:pPr>
        <w:pStyle w:val="a3"/>
        <w:numPr>
          <w:ilvl w:val="0"/>
          <w:numId w:val="30"/>
        </w:numPr>
        <w:spacing w:after="0" w:line="240" w:lineRule="auto"/>
        <w:jc w:val="both"/>
        <w:rPr>
          <w:rFonts w:ascii="Times New Roman" w:hAnsi="Times New Roman"/>
          <w:sz w:val="24"/>
          <w:szCs w:val="24"/>
        </w:rPr>
      </w:pPr>
      <w:r w:rsidRPr="00B10BA4">
        <w:rPr>
          <w:rFonts w:ascii="Times New Roman" w:hAnsi="Times New Roman"/>
          <w:sz w:val="24"/>
          <w:szCs w:val="24"/>
        </w:rPr>
        <w:t xml:space="preserve">Укажите, какие инструменты региональной экономической интеграции используются </w:t>
      </w:r>
      <w:r w:rsidR="00961EC5" w:rsidRPr="00B10BA4">
        <w:rPr>
          <w:rFonts w:ascii="Times New Roman" w:hAnsi="Times New Roman"/>
          <w:sz w:val="24"/>
          <w:szCs w:val="24"/>
        </w:rPr>
        <w:t>в таможенном союзе</w:t>
      </w:r>
      <w:r w:rsidRPr="00B10BA4">
        <w:rPr>
          <w:rFonts w:ascii="Times New Roman" w:hAnsi="Times New Roman"/>
          <w:sz w:val="24"/>
          <w:szCs w:val="24"/>
        </w:rPr>
        <w:t>:</w:t>
      </w:r>
    </w:p>
    <w:p w:rsidR="000A0B2E" w:rsidRPr="00B10BA4" w:rsidRDefault="000A0B2E" w:rsidP="000A0B2E">
      <w:pPr>
        <w:pStyle w:val="a3"/>
        <w:numPr>
          <w:ilvl w:val="0"/>
          <w:numId w:val="32"/>
        </w:numPr>
        <w:spacing w:after="0" w:line="240" w:lineRule="auto"/>
        <w:jc w:val="both"/>
        <w:rPr>
          <w:rFonts w:ascii="Times New Roman" w:hAnsi="Times New Roman"/>
          <w:sz w:val="24"/>
          <w:szCs w:val="24"/>
        </w:rPr>
      </w:pPr>
      <w:r w:rsidRPr="00B10BA4">
        <w:rPr>
          <w:rFonts w:ascii="Times New Roman" w:hAnsi="Times New Roman"/>
          <w:sz w:val="24"/>
          <w:szCs w:val="24"/>
        </w:rPr>
        <w:t>отмена взаимных таможенных пошлин;</w:t>
      </w:r>
    </w:p>
    <w:p w:rsidR="000A0B2E" w:rsidRPr="00B10BA4" w:rsidRDefault="000A0B2E" w:rsidP="000A0B2E">
      <w:pPr>
        <w:pStyle w:val="a3"/>
        <w:numPr>
          <w:ilvl w:val="0"/>
          <w:numId w:val="32"/>
        </w:numPr>
        <w:spacing w:after="0" w:line="240" w:lineRule="auto"/>
        <w:jc w:val="both"/>
        <w:rPr>
          <w:rFonts w:ascii="Times New Roman" w:hAnsi="Times New Roman"/>
          <w:sz w:val="24"/>
          <w:szCs w:val="24"/>
        </w:rPr>
      </w:pPr>
      <w:r w:rsidRPr="00B10BA4">
        <w:rPr>
          <w:rFonts w:ascii="Times New Roman" w:hAnsi="Times New Roman"/>
          <w:sz w:val="24"/>
          <w:szCs w:val="24"/>
        </w:rPr>
        <w:t>отмена количественных ограничений во взаимной торговле;</w:t>
      </w:r>
    </w:p>
    <w:p w:rsidR="000A0B2E" w:rsidRPr="00B10BA4" w:rsidRDefault="000A0B2E" w:rsidP="000A0B2E">
      <w:pPr>
        <w:pStyle w:val="a3"/>
        <w:numPr>
          <w:ilvl w:val="0"/>
          <w:numId w:val="32"/>
        </w:numPr>
        <w:spacing w:after="0" w:line="240" w:lineRule="auto"/>
        <w:jc w:val="both"/>
        <w:rPr>
          <w:rFonts w:ascii="Times New Roman" w:hAnsi="Times New Roman"/>
          <w:sz w:val="24"/>
          <w:szCs w:val="24"/>
        </w:rPr>
      </w:pPr>
      <w:r w:rsidRPr="00B10BA4">
        <w:rPr>
          <w:rFonts w:ascii="Times New Roman" w:hAnsi="Times New Roman"/>
          <w:sz w:val="24"/>
          <w:szCs w:val="24"/>
        </w:rPr>
        <w:t>свободное взаимное предоставление услуг;</w:t>
      </w:r>
    </w:p>
    <w:p w:rsidR="000A0B2E" w:rsidRPr="00B10BA4" w:rsidRDefault="000A0B2E" w:rsidP="000A0B2E">
      <w:pPr>
        <w:pStyle w:val="a3"/>
        <w:numPr>
          <w:ilvl w:val="0"/>
          <w:numId w:val="32"/>
        </w:numPr>
        <w:spacing w:after="0" w:line="240" w:lineRule="auto"/>
        <w:jc w:val="both"/>
        <w:rPr>
          <w:rFonts w:ascii="Times New Roman" w:hAnsi="Times New Roman"/>
          <w:sz w:val="24"/>
          <w:szCs w:val="24"/>
        </w:rPr>
      </w:pPr>
      <w:r w:rsidRPr="00B10BA4">
        <w:rPr>
          <w:rFonts w:ascii="Times New Roman" w:hAnsi="Times New Roman"/>
          <w:sz w:val="24"/>
          <w:szCs w:val="24"/>
        </w:rPr>
        <w:t>единый внешний тариф</w:t>
      </w:r>
    </w:p>
    <w:p w:rsidR="000A0B2E" w:rsidRPr="00B10BA4" w:rsidRDefault="000A0B2E" w:rsidP="000A0B2E">
      <w:pPr>
        <w:pStyle w:val="a3"/>
        <w:numPr>
          <w:ilvl w:val="0"/>
          <w:numId w:val="32"/>
        </w:numPr>
        <w:spacing w:after="0" w:line="240" w:lineRule="auto"/>
        <w:jc w:val="both"/>
        <w:rPr>
          <w:rFonts w:ascii="Times New Roman" w:hAnsi="Times New Roman"/>
          <w:sz w:val="24"/>
          <w:szCs w:val="24"/>
        </w:rPr>
      </w:pPr>
      <w:r w:rsidRPr="00B10BA4">
        <w:rPr>
          <w:rFonts w:ascii="Times New Roman" w:hAnsi="Times New Roman"/>
          <w:sz w:val="24"/>
          <w:szCs w:val="24"/>
        </w:rPr>
        <w:t>свободное перемещение капитала;</w:t>
      </w:r>
    </w:p>
    <w:p w:rsidR="000A0B2E" w:rsidRPr="00B10BA4" w:rsidRDefault="000A0B2E" w:rsidP="000A0B2E">
      <w:pPr>
        <w:pStyle w:val="a3"/>
        <w:numPr>
          <w:ilvl w:val="0"/>
          <w:numId w:val="32"/>
        </w:numPr>
        <w:spacing w:after="0" w:line="240" w:lineRule="auto"/>
        <w:jc w:val="both"/>
        <w:rPr>
          <w:rFonts w:ascii="Times New Roman" w:hAnsi="Times New Roman"/>
          <w:sz w:val="24"/>
          <w:szCs w:val="24"/>
        </w:rPr>
      </w:pPr>
      <w:r w:rsidRPr="00B10BA4">
        <w:rPr>
          <w:rFonts w:ascii="Times New Roman" w:hAnsi="Times New Roman"/>
          <w:sz w:val="24"/>
          <w:szCs w:val="24"/>
        </w:rPr>
        <w:t>введение общей аграрной политики;</w:t>
      </w:r>
    </w:p>
    <w:p w:rsidR="000A0B2E" w:rsidRPr="00B10BA4" w:rsidRDefault="000A0B2E" w:rsidP="000A0B2E">
      <w:pPr>
        <w:pStyle w:val="a3"/>
        <w:numPr>
          <w:ilvl w:val="0"/>
          <w:numId w:val="32"/>
        </w:numPr>
        <w:spacing w:after="0" w:line="240" w:lineRule="auto"/>
        <w:jc w:val="both"/>
        <w:rPr>
          <w:rFonts w:ascii="Times New Roman" w:hAnsi="Times New Roman"/>
          <w:sz w:val="24"/>
          <w:szCs w:val="24"/>
        </w:rPr>
      </w:pPr>
      <w:r w:rsidRPr="00B10BA4">
        <w:rPr>
          <w:rFonts w:ascii="Times New Roman" w:hAnsi="Times New Roman"/>
          <w:sz w:val="24"/>
          <w:szCs w:val="24"/>
        </w:rPr>
        <w:t>свободное перемещение людей</w:t>
      </w:r>
    </w:p>
    <w:p w:rsidR="000A0B2E" w:rsidRPr="00B10BA4" w:rsidRDefault="000A0B2E" w:rsidP="000A0B2E">
      <w:pPr>
        <w:pStyle w:val="a3"/>
        <w:numPr>
          <w:ilvl w:val="0"/>
          <w:numId w:val="32"/>
        </w:numPr>
        <w:spacing w:after="0" w:line="240" w:lineRule="auto"/>
        <w:jc w:val="both"/>
        <w:rPr>
          <w:rFonts w:ascii="Times New Roman" w:hAnsi="Times New Roman"/>
          <w:sz w:val="24"/>
          <w:szCs w:val="24"/>
        </w:rPr>
      </w:pPr>
      <w:r w:rsidRPr="00B10BA4">
        <w:rPr>
          <w:rFonts w:ascii="Times New Roman" w:hAnsi="Times New Roman"/>
          <w:sz w:val="24"/>
          <w:szCs w:val="24"/>
        </w:rPr>
        <w:t>введение единой коллективной валюты.</w:t>
      </w:r>
    </w:p>
    <w:p w:rsidR="00961EC5" w:rsidRPr="00B10BA4" w:rsidRDefault="00961EC5" w:rsidP="00961EC5">
      <w:pPr>
        <w:pStyle w:val="a3"/>
        <w:numPr>
          <w:ilvl w:val="0"/>
          <w:numId w:val="30"/>
        </w:numPr>
        <w:spacing w:after="0" w:line="240" w:lineRule="auto"/>
        <w:jc w:val="both"/>
        <w:rPr>
          <w:rFonts w:ascii="Times New Roman" w:hAnsi="Times New Roman"/>
          <w:sz w:val="24"/>
          <w:szCs w:val="24"/>
        </w:rPr>
      </w:pPr>
      <w:r w:rsidRPr="00B10BA4">
        <w:rPr>
          <w:rFonts w:ascii="Times New Roman" w:hAnsi="Times New Roman"/>
          <w:sz w:val="24"/>
          <w:szCs w:val="24"/>
        </w:rPr>
        <w:t>Укажите, какие инструменты региональной экономической интеграции используются в экономическом союзе:</w:t>
      </w:r>
    </w:p>
    <w:p w:rsidR="00961EC5" w:rsidRPr="00B10BA4" w:rsidRDefault="00961EC5" w:rsidP="00961EC5">
      <w:pPr>
        <w:pStyle w:val="a3"/>
        <w:numPr>
          <w:ilvl w:val="0"/>
          <w:numId w:val="33"/>
        </w:numPr>
        <w:spacing w:after="0" w:line="240" w:lineRule="auto"/>
        <w:jc w:val="both"/>
        <w:rPr>
          <w:rFonts w:ascii="Times New Roman" w:hAnsi="Times New Roman"/>
          <w:sz w:val="24"/>
          <w:szCs w:val="24"/>
        </w:rPr>
      </w:pPr>
      <w:r w:rsidRPr="00B10BA4">
        <w:rPr>
          <w:rFonts w:ascii="Times New Roman" w:hAnsi="Times New Roman"/>
          <w:sz w:val="24"/>
          <w:szCs w:val="24"/>
        </w:rPr>
        <w:t>отмена взаимных таможенных пошлин;</w:t>
      </w:r>
    </w:p>
    <w:p w:rsidR="00961EC5" w:rsidRPr="00B10BA4" w:rsidRDefault="00961EC5" w:rsidP="00961EC5">
      <w:pPr>
        <w:pStyle w:val="a3"/>
        <w:numPr>
          <w:ilvl w:val="0"/>
          <w:numId w:val="33"/>
        </w:numPr>
        <w:spacing w:after="0" w:line="240" w:lineRule="auto"/>
        <w:jc w:val="both"/>
        <w:rPr>
          <w:rFonts w:ascii="Times New Roman" w:hAnsi="Times New Roman"/>
          <w:sz w:val="24"/>
          <w:szCs w:val="24"/>
        </w:rPr>
      </w:pPr>
      <w:r w:rsidRPr="00B10BA4">
        <w:rPr>
          <w:rFonts w:ascii="Times New Roman" w:hAnsi="Times New Roman"/>
          <w:sz w:val="24"/>
          <w:szCs w:val="24"/>
        </w:rPr>
        <w:t>отмена количественных ограничений во взаимной торговле;</w:t>
      </w:r>
    </w:p>
    <w:p w:rsidR="00961EC5" w:rsidRPr="00B10BA4" w:rsidRDefault="00961EC5" w:rsidP="00961EC5">
      <w:pPr>
        <w:pStyle w:val="a3"/>
        <w:numPr>
          <w:ilvl w:val="0"/>
          <w:numId w:val="33"/>
        </w:numPr>
        <w:spacing w:after="0" w:line="240" w:lineRule="auto"/>
        <w:jc w:val="both"/>
        <w:rPr>
          <w:rFonts w:ascii="Times New Roman" w:hAnsi="Times New Roman"/>
          <w:sz w:val="24"/>
          <w:szCs w:val="24"/>
        </w:rPr>
      </w:pPr>
      <w:r w:rsidRPr="00B10BA4">
        <w:rPr>
          <w:rFonts w:ascii="Times New Roman" w:hAnsi="Times New Roman"/>
          <w:sz w:val="24"/>
          <w:szCs w:val="24"/>
        </w:rPr>
        <w:t>свободное взаимное предоставление услуг;</w:t>
      </w:r>
    </w:p>
    <w:p w:rsidR="00961EC5" w:rsidRPr="00B10BA4" w:rsidRDefault="00961EC5" w:rsidP="00961EC5">
      <w:pPr>
        <w:pStyle w:val="a3"/>
        <w:numPr>
          <w:ilvl w:val="0"/>
          <w:numId w:val="33"/>
        </w:numPr>
        <w:spacing w:after="0" w:line="240" w:lineRule="auto"/>
        <w:jc w:val="both"/>
        <w:rPr>
          <w:rFonts w:ascii="Times New Roman" w:hAnsi="Times New Roman"/>
          <w:sz w:val="24"/>
          <w:szCs w:val="24"/>
        </w:rPr>
      </w:pPr>
      <w:r w:rsidRPr="00B10BA4">
        <w:rPr>
          <w:rFonts w:ascii="Times New Roman" w:hAnsi="Times New Roman"/>
          <w:sz w:val="24"/>
          <w:szCs w:val="24"/>
        </w:rPr>
        <w:lastRenderedPageBreak/>
        <w:t>единый внешний тариф</w:t>
      </w:r>
    </w:p>
    <w:p w:rsidR="00961EC5" w:rsidRPr="00B10BA4" w:rsidRDefault="00961EC5" w:rsidP="00961EC5">
      <w:pPr>
        <w:pStyle w:val="a3"/>
        <w:numPr>
          <w:ilvl w:val="0"/>
          <w:numId w:val="33"/>
        </w:numPr>
        <w:spacing w:after="0" w:line="240" w:lineRule="auto"/>
        <w:jc w:val="both"/>
        <w:rPr>
          <w:rFonts w:ascii="Times New Roman" w:hAnsi="Times New Roman"/>
          <w:sz w:val="24"/>
          <w:szCs w:val="24"/>
        </w:rPr>
      </w:pPr>
      <w:r w:rsidRPr="00B10BA4">
        <w:rPr>
          <w:rFonts w:ascii="Times New Roman" w:hAnsi="Times New Roman"/>
          <w:sz w:val="24"/>
          <w:szCs w:val="24"/>
        </w:rPr>
        <w:t>свободное перемещение капитала;</w:t>
      </w:r>
    </w:p>
    <w:p w:rsidR="00961EC5" w:rsidRPr="00B10BA4" w:rsidRDefault="00961EC5" w:rsidP="00961EC5">
      <w:pPr>
        <w:pStyle w:val="a3"/>
        <w:numPr>
          <w:ilvl w:val="0"/>
          <w:numId w:val="33"/>
        </w:numPr>
        <w:spacing w:after="0" w:line="240" w:lineRule="auto"/>
        <w:jc w:val="both"/>
        <w:rPr>
          <w:rFonts w:ascii="Times New Roman" w:hAnsi="Times New Roman"/>
          <w:sz w:val="24"/>
          <w:szCs w:val="24"/>
        </w:rPr>
      </w:pPr>
      <w:r w:rsidRPr="00B10BA4">
        <w:rPr>
          <w:rFonts w:ascii="Times New Roman" w:hAnsi="Times New Roman"/>
          <w:sz w:val="24"/>
          <w:szCs w:val="24"/>
        </w:rPr>
        <w:t>введение общей аграрной политики;</w:t>
      </w:r>
    </w:p>
    <w:p w:rsidR="00961EC5" w:rsidRPr="00B10BA4" w:rsidRDefault="00961EC5" w:rsidP="00961EC5">
      <w:pPr>
        <w:pStyle w:val="a3"/>
        <w:numPr>
          <w:ilvl w:val="0"/>
          <w:numId w:val="33"/>
        </w:numPr>
        <w:spacing w:after="0" w:line="240" w:lineRule="auto"/>
        <w:jc w:val="both"/>
        <w:rPr>
          <w:rFonts w:ascii="Times New Roman" w:hAnsi="Times New Roman"/>
          <w:sz w:val="24"/>
          <w:szCs w:val="24"/>
        </w:rPr>
      </w:pPr>
      <w:r w:rsidRPr="00B10BA4">
        <w:rPr>
          <w:rFonts w:ascii="Times New Roman" w:hAnsi="Times New Roman"/>
          <w:sz w:val="24"/>
          <w:szCs w:val="24"/>
        </w:rPr>
        <w:t>свободное перемещение людей</w:t>
      </w:r>
    </w:p>
    <w:p w:rsidR="00961EC5" w:rsidRPr="00B10BA4" w:rsidRDefault="00961EC5" w:rsidP="00961EC5">
      <w:pPr>
        <w:pStyle w:val="a3"/>
        <w:numPr>
          <w:ilvl w:val="0"/>
          <w:numId w:val="33"/>
        </w:numPr>
        <w:spacing w:after="0" w:line="240" w:lineRule="auto"/>
        <w:jc w:val="both"/>
        <w:rPr>
          <w:rFonts w:ascii="Times New Roman" w:hAnsi="Times New Roman"/>
          <w:sz w:val="24"/>
          <w:szCs w:val="24"/>
        </w:rPr>
      </w:pPr>
      <w:r w:rsidRPr="00B10BA4">
        <w:rPr>
          <w:rFonts w:ascii="Times New Roman" w:hAnsi="Times New Roman"/>
          <w:sz w:val="24"/>
          <w:szCs w:val="24"/>
        </w:rPr>
        <w:t>введение единой коллективной валюты.</w:t>
      </w:r>
    </w:p>
    <w:p w:rsidR="00961EC5" w:rsidRDefault="00961EC5" w:rsidP="000A0B2E">
      <w:pPr>
        <w:pStyle w:val="a3"/>
        <w:spacing w:after="0" w:line="240" w:lineRule="auto"/>
        <w:jc w:val="both"/>
        <w:rPr>
          <w:rFonts w:ascii="Times New Roman" w:hAnsi="Times New Roman"/>
          <w:sz w:val="28"/>
          <w:szCs w:val="28"/>
        </w:rPr>
      </w:pPr>
    </w:p>
    <w:p w:rsidR="00AB3961" w:rsidRDefault="00AB3961" w:rsidP="00AB3961">
      <w:pPr>
        <w:pStyle w:val="Style49"/>
        <w:widowControl/>
        <w:spacing w:line="240" w:lineRule="auto"/>
        <w:ind w:firstLine="709"/>
        <w:jc w:val="center"/>
        <w:rPr>
          <w:rFonts w:ascii="Times New Roman" w:hAnsi="Times New Roman" w:cs="Times New Roman"/>
          <w:b/>
          <w:bCs/>
          <w:sz w:val="28"/>
          <w:szCs w:val="28"/>
        </w:rPr>
      </w:pPr>
      <w:r w:rsidRPr="00371204">
        <w:rPr>
          <w:rFonts w:ascii="Times New Roman" w:hAnsi="Times New Roman" w:cs="Times New Roman"/>
          <w:b/>
          <w:bCs/>
          <w:sz w:val="28"/>
          <w:szCs w:val="28"/>
        </w:rPr>
        <w:t>Типовые вопросы к зачету</w:t>
      </w:r>
    </w:p>
    <w:p w:rsidR="00DB6D71" w:rsidRPr="00A31F0E" w:rsidRDefault="00DB6D71" w:rsidP="00DB6D71">
      <w:pPr>
        <w:pStyle w:val="a3"/>
        <w:widowControl w:val="0"/>
        <w:numPr>
          <w:ilvl w:val="0"/>
          <w:numId w:val="35"/>
        </w:numPr>
        <w:tabs>
          <w:tab w:val="left" w:pos="300"/>
        </w:tabs>
        <w:autoSpaceDE w:val="0"/>
        <w:autoSpaceDN w:val="0"/>
        <w:adjustRightInd w:val="0"/>
        <w:spacing w:after="0" w:line="240" w:lineRule="auto"/>
        <w:jc w:val="both"/>
        <w:rPr>
          <w:rFonts w:ascii="Times New Roman" w:hAnsi="Times New Roman"/>
          <w:sz w:val="28"/>
          <w:szCs w:val="28"/>
        </w:rPr>
      </w:pPr>
      <w:r w:rsidRPr="00A31F0E">
        <w:rPr>
          <w:rFonts w:ascii="Times New Roman" w:hAnsi="Times New Roman"/>
          <w:sz w:val="28"/>
          <w:szCs w:val="28"/>
        </w:rPr>
        <w:t xml:space="preserve">Сущность и понятие международной экономической интеграции. </w:t>
      </w:r>
    </w:p>
    <w:p w:rsidR="00DB6D71" w:rsidRPr="00A31F0E" w:rsidRDefault="00DB6D71" w:rsidP="00DB6D71">
      <w:pPr>
        <w:pStyle w:val="a3"/>
        <w:widowControl w:val="0"/>
        <w:numPr>
          <w:ilvl w:val="0"/>
          <w:numId w:val="35"/>
        </w:numPr>
        <w:tabs>
          <w:tab w:val="left" w:pos="300"/>
        </w:tabs>
        <w:autoSpaceDE w:val="0"/>
        <w:autoSpaceDN w:val="0"/>
        <w:adjustRightInd w:val="0"/>
        <w:spacing w:after="0" w:line="240" w:lineRule="auto"/>
        <w:jc w:val="both"/>
        <w:rPr>
          <w:rFonts w:ascii="Times New Roman" w:hAnsi="Times New Roman"/>
          <w:sz w:val="28"/>
          <w:szCs w:val="28"/>
        </w:rPr>
      </w:pPr>
      <w:r w:rsidRPr="00A31F0E">
        <w:rPr>
          <w:rFonts w:ascii="Times New Roman" w:hAnsi="Times New Roman"/>
          <w:sz w:val="28"/>
          <w:szCs w:val="28"/>
        </w:rPr>
        <w:t xml:space="preserve">Основные этапы развития интеграции. </w:t>
      </w:r>
    </w:p>
    <w:p w:rsidR="00DB6D71" w:rsidRPr="00A31F0E" w:rsidRDefault="00DB6D71" w:rsidP="00DB6D71">
      <w:pPr>
        <w:pStyle w:val="a3"/>
        <w:widowControl w:val="0"/>
        <w:numPr>
          <w:ilvl w:val="0"/>
          <w:numId w:val="35"/>
        </w:numPr>
        <w:tabs>
          <w:tab w:val="left" w:pos="300"/>
        </w:tabs>
        <w:autoSpaceDE w:val="0"/>
        <w:autoSpaceDN w:val="0"/>
        <w:adjustRightInd w:val="0"/>
        <w:spacing w:after="0" w:line="240" w:lineRule="auto"/>
        <w:jc w:val="both"/>
        <w:rPr>
          <w:rFonts w:ascii="Times New Roman" w:hAnsi="Times New Roman"/>
          <w:sz w:val="28"/>
          <w:szCs w:val="28"/>
        </w:rPr>
      </w:pPr>
      <w:r w:rsidRPr="00A31F0E">
        <w:rPr>
          <w:rFonts w:ascii="Times New Roman" w:hAnsi="Times New Roman"/>
          <w:sz w:val="28"/>
          <w:szCs w:val="28"/>
        </w:rPr>
        <w:t xml:space="preserve">Выгоды и издержки либерализации взаимной торговли. </w:t>
      </w:r>
    </w:p>
    <w:p w:rsidR="00DB6D71" w:rsidRPr="00A31F0E" w:rsidRDefault="00DB6D71" w:rsidP="00DB6D71">
      <w:pPr>
        <w:pStyle w:val="a3"/>
        <w:numPr>
          <w:ilvl w:val="0"/>
          <w:numId w:val="35"/>
        </w:numPr>
        <w:jc w:val="both"/>
        <w:rPr>
          <w:rFonts w:ascii="Times New Roman" w:hAnsi="Times New Roman"/>
          <w:kern w:val="32"/>
          <w:sz w:val="28"/>
          <w:szCs w:val="28"/>
        </w:rPr>
      </w:pPr>
      <w:r w:rsidRPr="00A31F0E">
        <w:rPr>
          <w:rFonts w:ascii="Times New Roman" w:hAnsi="Times New Roman"/>
          <w:kern w:val="32"/>
          <w:sz w:val="28"/>
          <w:szCs w:val="28"/>
        </w:rPr>
        <w:t xml:space="preserve">Зарождение и становление западноевропейской интеграции.  </w:t>
      </w:r>
    </w:p>
    <w:p w:rsidR="00DB6D71" w:rsidRPr="00A31F0E" w:rsidRDefault="00DB6D71" w:rsidP="00DB6D71">
      <w:pPr>
        <w:pStyle w:val="a3"/>
        <w:numPr>
          <w:ilvl w:val="0"/>
          <w:numId w:val="35"/>
        </w:numPr>
        <w:jc w:val="both"/>
        <w:rPr>
          <w:rFonts w:ascii="Times New Roman" w:hAnsi="Times New Roman"/>
          <w:kern w:val="32"/>
          <w:sz w:val="28"/>
          <w:szCs w:val="28"/>
        </w:rPr>
      </w:pPr>
      <w:r w:rsidRPr="00A31F0E">
        <w:rPr>
          <w:rFonts w:ascii="Times New Roman" w:hAnsi="Times New Roman"/>
          <w:kern w:val="32"/>
          <w:sz w:val="28"/>
          <w:szCs w:val="28"/>
        </w:rPr>
        <w:t xml:space="preserve">Формирование Таможенного союза ЕЭС. </w:t>
      </w:r>
    </w:p>
    <w:p w:rsidR="00DB6D71" w:rsidRPr="00A31F0E" w:rsidRDefault="00B45A81" w:rsidP="00DB6D71">
      <w:pPr>
        <w:pStyle w:val="a3"/>
        <w:numPr>
          <w:ilvl w:val="0"/>
          <w:numId w:val="35"/>
        </w:numPr>
        <w:jc w:val="both"/>
        <w:rPr>
          <w:rFonts w:ascii="Times New Roman" w:hAnsi="Times New Roman"/>
          <w:kern w:val="32"/>
          <w:sz w:val="28"/>
          <w:szCs w:val="28"/>
        </w:rPr>
      </w:pPr>
      <w:r>
        <w:rPr>
          <w:rFonts w:ascii="Times New Roman" w:hAnsi="Times New Roman"/>
          <w:kern w:val="32"/>
          <w:sz w:val="28"/>
          <w:szCs w:val="28"/>
        </w:rPr>
        <w:t xml:space="preserve">Римский договор </w:t>
      </w:r>
      <w:r w:rsidR="00DB6D71" w:rsidRPr="00A31F0E">
        <w:rPr>
          <w:rFonts w:ascii="Times New Roman" w:hAnsi="Times New Roman"/>
          <w:kern w:val="32"/>
          <w:sz w:val="28"/>
          <w:szCs w:val="28"/>
        </w:rPr>
        <w:t xml:space="preserve">Маастрихтский договор. </w:t>
      </w:r>
      <w:r>
        <w:rPr>
          <w:rFonts w:ascii="Times New Roman" w:hAnsi="Times New Roman"/>
          <w:kern w:val="32"/>
          <w:sz w:val="28"/>
          <w:szCs w:val="28"/>
        </w:rPr>
        <w:t>Амстердамский договор.</w:t>
      </w:r>
    </w:p>
    <w:p w:rsidR="00DB6D71" w:rsidRPr="00A31F0E" w:rsidRDefault="00DB6D71" w:rsidP="00DB6D71">
      <w:pPr>
        <w:pStyle w:val="a3"/>
        <w:numPr>
          <w:ilvl w:val="0"/>
          <w:numId w:val="35"/>
        </w:numPr>
        <w:jc w:val="both"/>
        <w:rPr>
          <w:rFonts w:ascii="Times New Roman" w:hAnsi="Times New Roman"/>
          <w:kern w:val="32"/>
          <w:sz w:val="28"/>
          <w:szCs w:val="28"/>
        </w:rPr>
      </w:pPr>
      <w:r w:rsidRPr="00A31F0E">
        <w:rPr>
          <w:rFonts w:ascii="Times New Roman" w:hAnsi="Times New Roman"/>
          <w:kern w:val="32"/>
          <w:sz w:val="28"/>
          <w:szCs w:val="28"/>
        </w:rPr>
        <w:t xml:space="preserve">Единая монетарная политика. </w:t>
      </w:r>
    </w:p>
    <w:p w:rsidR="00DB6D71" w:rsidRPr="00A31F0E" w:rsidRDefault="00DB6D71" w:rsidP="00DB6D71">
      <w:pPr>
        <w:pStyle w:val="a3"/>
        <w:numPr>
          <w:ilvl w:val="0"/>
          <w:numId w:val="35"/>
        </w:numPr>
        <w:jc w:val="both"/>
        <w:rPr>
          <w:rFonts w:ascii="Times New Roman" w:hAnsi="Times New Roman"/>
          <w:kern w:val="32"/>
          <w:sz w:val="28"/>
          <w:szCs w:val="28"/>
        </w:rPr>
      </w:pPr>
      <w:r w:rsidRPr="00A31F0E">
        <w:rPr>
          <w:rFonts w:ascii="Times New Roman" w:hAnsi="Times New Roman"/>
          <w:kern w:val="32"/>
          <w:sz w:val="28"/>
          <w:szCs w:val="28"/>
        </w:rPr>
        <w:t>.Современный этап развития интеграции в Европе.</w:t>
      </w:r>
    </w:p>
    <w:p w:rsidR="00DB6D71" w:rsidRPr="00A31F0E" w:rsidRDefault="00DB6D71" w:rsidP="00DB6D71">
      <w:pPr>
        <w:pStyle w:val="a3"/>
        <w:numPr>
          <w:ilvl w:val="0"/>
          <w:numId w:val="35"/>
        </w:numPr>
        <w:jc w:val="both"/>
        <w:rPr>
          <w:rFonts w:ascii="Times New Roman" w:hAnsi="Times New Roman"/>
          <w:kern w:val="32"/>
          <w:sz w:val="28"/>
          <w:szCs w:val="28"/>
        </w:rPr>
      </w:pPr>
      <w:r w:rsidRPr="00A31F0E">
        <w:rPr>
          <w:rFonts w:ascii="Times New Roman" w:hAnsi="Times New Roman"/>
          <w:kern w:val="32"/>
          <w:sz w:val="28"/>
          <w:szCs w:val="28"/>
        </w:rPr>
        <w:t xml:space="preserve">Компетенции органов власти ЕС на новых направлениях интеграции.  </w:t>
      </w:r>
    </w:p>
    <w:p w:rsidR="00DB6D71" w:rsidRPr="00A31F0E" w:rsidRDefault="00DB6D71" w:rsidP="00DB6D71">
      <w:pPr>
        <w:pStyle w:val="a3"/>
        <w:numPr>
          <w:ilvl w:val="0"/>
          <w:numId w:val="35"/>
        </w:numPr>
        <w:jc w:val="both"/>
        <w:rPr>
          <w:rFonts w:ascii="Times New Roman" w:hAnsi="Times New Roman"/>
          <w:kern w:val="32"/>
          <w:sz w:val="28"/>
          <w:szCs w:val="28"/>
        </w:rPr>
      </w:pPr>
      <w:r w:rsidRPr="00A31F0E">
        <w:rPr>
          <w:rFonts w:ascii="Times New Roman" w:hAnsi="Times New Roman"/>
          <w:kern w:val="32"/>
          <w:sz w:val="28"/>
          <w:szCs w:val="28"/>
        </w:rPr>
        <w:t xml:space="preserve">.Система финансирования развития европейской интеграции. </w:t>
      </w:r>
    </w:p>
    <w:p w:rsidR="00DB6D71" w:rsidRPr="00A31F0E" w:rsidRDefault="00DB6D71" w:rsidP="00DB6D71">
      <w:pPr>
        <w:pStyle w:val="a3"/>
        <w:numPr>
          <w:ilvl w:val="0"/>
          <w:numId w:val="35"/>
        </w:numPr>
        <w:jc w:val="both"/>
        <w:rPr>
          <w:rFonts w:ascii="Times New Roman" w:hAnsi="Times New Roman"/>
          <w:sz w:val="28"/>
          <w:szCs w:val="28"/>
        </w:rPr>
      </w:pPr>
      <w:r w:rsidRPr="00A31F0E">
        <w:rPr>
          <w:rFonts w:ascii="Times New Roman" w:hAnsi="Times New Roman"/>
          <w:sz w:val="28"/>
          <w:szCs w:val="28"/>
        </w:rPr>
        <w:t xml:space="preserve">Проект всеамериканской зоны свободной торговли: проблемы и противоречия. </w:t>
      </w:r>
    </w:p>
    <w:p w:rsidR="00DB6D71" w:rsidRPr="00A31F0E" w:rsidRDefault="00DB6D71" w:rsidP="00DB6D71">
      <w:pPr>
        <w:pStyle w:val="a3"/>
        <w:numPr>
          <w:ilvl w:val="0"/>
          <w:numId w:val="35"/>
        </w:numPr>
        <w:jc w:val="both"/>
        <w:rPr>
          <w:rFonts w:ascii="Times New Roman" w:hAnsi="Times New Roman"/>
          <w:sz w:val="28"/>
          <w:szCs w:val="28"/>
        </w:rPr>
      </w:pPr>
      <w:r w:rsidRPr="00A31F0E">
        <w:rPr>
          <w:rFonts w:ascii="Times New Roman" w:hAnsi="Times New Roman"/>
          <w:sz w:val="28"/>
          <w:szCs w:val="28"/>
        </w:rPr>
        <w:t>НАФТА: цели и основные направления интеграционного процесса.</w:t>
      </w:r>
    </w:p>
    <w:p w:rsidR="00DB6D71" w:rsidRPr="00A31F0E" w:rsidRDefault="00DB6D71" w:rsidP="00DB6D71">
      <w:pPr>
        <w:pStyle w:val="a3"/>
        <w:numPr>
          <w:ilvl w:val="0"/>
          <w:numId w:val="35"/>
        </w:numPr>
        <w:jc w:val="both"/>
        <w:rPr>
          <w:rStyle w:val="FontStyle93"/>
          <w:b w:val="0"/>
          <w:sz w:val="28"/>
          <w:szCs w:val="28"/>
        </w:rPr>
      </w:pPr>
      <w:r w:rsidRPr="00A31F0E">
        <w:rPr>
          <w:rFonts w:ascii="Times New Roman" w:hAnsi="Times New Roman"/>
          <w:sz w:val="28"/>
          <w:szCs w:val="28"/>
        </w:rPr>
        <w:t xml:space="preserve">Торговые войны и обновлённое соглашение. </w:t>
      </w:r>
      <w:r w:rsidRPr="00A31F0E">
        <w:rPr>
          <w:rFonts w:ascii="Times New Roman" w:hAnsi="Times New Roman"/>
          <w:sz w:val="28"/>
          <w:szCs w:val="28"/>
          <w:lang w:val="en-US"/>
        </w:rPr>
        <w:t>USMCA</w:t>
      </w:r>
      <w:r w:rsidRPr="00A31F0E">
        <w:rPr>
          <w:rFonts w:ascii="Times New Roman" w:hAnsi="Times New Roman"/>
          <w:sz w:val="28"/>
          <w:szCs w:val="28"/>
        </w:rPr>
        <w:t xml:space="preserve">. </w:t>
      </w:r>
    </w:p>
    <w:p w:rsidR="00DB6D71" w:rsidRPr="00A31F0E" w:rsidRDefault="00DB6D71" w:rsidP="00DB6D71">
      <w:pPr>
        <w:pStyle w:val="a3"/>
        <w:numPr>
          <w:ilvl w:val="0"/>
          <w:numId w:val="35"/>
        </w:numPr>
        <w:jc w:val="both"/>
        <w:rPr>
          <w:rFonts w:ascii="Times New Roman" w:hAnsi="Times New Roman"/>
          <w:sz w:val="28"/>
          <w:szCs w:val="28"/>
        </w:rPr>
      </w:pPr>
      <w:r w:rsidRPr="00A31F0E">
        <w:rPr>
          <w:rFonts w:ascii="Times New Roman" w:hAnsi="Times New Roman"/>
          <w:sz w:val="28"/>
          <w:szCs w:val="28"/>
        </w:rPr>
        <w:t>Понятие, сущность и предпосылки региональной интеграции развивающихся стран.</w:t>
      </w:r>
    </w:p>
    <w:p w:rsidR="00DB6D71" w:rsidRPr="00A31F0E" w:rsidRDefault="00DB6D71" w:rsidP="00DB6D71">
      <w:pPr>
        <w:pStyle w:val="a3"/>
        <w:numPr>
          <w:ilvl w:val="0"/>
          <w:numId w:val="35"/>
        </w:numPr>
        <w:jc w:val="both"/>
        <w:rPr>
          <w:rFonts w:ascii="Times New Roman" w:hAnsi="Times New Roman"/>
          <w:sz w:val="28"/>
          <w:szCs w:val="28"/>
        </w:rPr>
      </w:pPr>
      <w:r w:rsidRPr="00A31F0E">
        <w:rPr>
          <w:rFonts w:ascii="Times New Roman" w:hAnsi="Times New Roman"/>
          <w:sz w:val="28"/>
          <w:szCs w:val="28"/>
        </w:rPr>
        <w:t>Субрегиональные торговые блоки на Ближнем Востоке.</w:t>
      </w:r>
    </w:p>
    <w:p w:rsidR="00DB6D71" w:rsidRPr="00A31F0E" w:rsidRDefault="00DB6D71" w:rsidP="00DB6D71">
      <w:pPr>
        <w:pStyle w:val="a3"/>
        <w:numPr>
          <w:ilvl w:val="0"/>
          <w:numId w:val="35"/>
        </w:numPr>
        <w:autoSpaceDE w:val="0"/>
        <w:autoSpaceDN w:val="0"/>
        <w:adjustRightInd w:val="0"/>
        <w:spacing w:after="0" w:line="240" w:lineRule="auto"/>
        <w:jc w:val="both"/>
        <w:rPr>
          <w:rFonts w:ascii="TimesNewRoman" w:eastAsiaTheme="minorHAnsi" w:hAnsi="TimesNewRoman" w:cs="TimesNewRoman"/>
          <w:sz w:val="28"/>
          <w:szCs w:val="28"/>
          <w:lang w:eastAsia="en-US"/>
        </w:rPr>
      </w:pPr>
      <w:r w:rsidRPr="00A31F0E">
        <w:rPr>
          <w:rFonts w:ascii="TimesNewRoman" w:eastAsiaTheme="minorHAnsi" w:hAnsi="TimesNewRoman" w:cs="TimesNewRoman"/>
          <w:sz w:val="28"/>
          <w:szCs w:val="28"/>
          <w:lang w:eastAsia="en-US"/>
        </w:rPr>
        <w:t>Институциональная структура интеграции стран БРИКС.</w:t>
      </w:r>
    </w:p>
    <w:p w:rsidR="00DB6D71" w:rsidRPr="00A31F0E" w:rsidRDefault="00DB6D71" w:rsidP="00DB6D71">
      <w:pPr>
        <w:pStyle w:val="a3"/>
        <w:numPr>
          <w:ilvl w:val="0"/>
          <w:numId w:val="35"/>
        </w:numPr>
        <w:autoSpaceDE w:val="0"/>
        <w:autoSpaceDN w:val="0"/>
        <w:adjustRightInd w:val="0"/>
        <w:spacing w:after="0" w:line="240" w:lineRule="auto"/>
        <w:jc w:val="both"/>
        <w:rPr>
          <w:rFonts w:ascii="TimesNewRoman" w:eastAsiaTheme="minorHAnsi" w:hAnsi="TimesNewRoman" w:cs="TimesNewRoman"/>
          <w:sz w:val="28"/>
          <w:szCs w:val="28"/>
          <w:lang w:eastAsia="en-US"/>
        </w:rPr>
      </w:pPr>
      <w:r w:rsidRPr="00A31F0E">
        <w:rPr>
          <w:rFonts w:ascii="TimesNewRoman" w:eastAsiaTheme="minorHAnsi" w:hAnsi="TimesNewRoman" w:cs="TimesNewRoman"/>
          <w:sz w:val="28"/>
          <w:szCs w:val="28"/>
          <w:lang w:eastAsia="en-US"/>
        </w:rPr>
        <w:t>Доминанты участия стран БРИКС в реформе мировой валютно-финансовой</w:t>
      </w:r>
    </w:p>
    <w:p w:rsidR="00DB6D71" w:rsidRPr="00A31F0E" w:rsidRDefault="00DB6D71" w:rsidP="00DB6D71">
      <w:pPr>
        <w:pStyle w:val="a3"/>
        <w:numPr>
          <w:ilvl w:val="0"/>
          <w:numId w:val="35"/>
        </w:numPr>
        <w:autoSpaceDE w:val="0"/>
        <w:autoSpaceDN w:val="0"/>
        <w:adjustRightInd w:val="0"/>
        <w:spacing w:after="0" w:line="240" w:lineRule="auto"/>
        <w:jc w:val="both"/>
        <w:rPr>
          <w:rFonts w:ascii="TimesNewRoman" w:eastAsiaTheme="minorHAnsi" w:hAnsi="TimesNewRoman" w:cs="TimesNewRoman"/>
          <w:sz w:val="28"/>
          <w:szCs w:val="28"/>
          <w:lang w:eastAsia="en-US"/>
        </w:rPr>
      </w:pPr>
      <w:r w:rsidRPr="00A31F0E">
        <w:rPr>
          <w:rFonts w:ascii="TimesNewRoman" w:eastAsiaTheme="minorHAnsi" w:hAnsi="TimesNewRoman" w:cs="TimesNewRoman"/>
          <w:sz w:val="28"/>
          <w:szCs w:val="28"/>
          <w:lang w:eastAsia="en-US"/>
        </w:rPr>
        <w:t>системы</w:t>
      </w:r>
    </w:p>
    <w:p w:rsidR="00DB6D71" w:rsidRPr="00A31F0E" w:rsidRDefault="00DB6D71" w:rsidP="00DB6D71">
      <w:pPr>
        <w:pStyle w:val="a3"/>
        <w:numPr>
          <w:ilvl w:val="0"/>
          <w:numId w:val="35"/>
        </w:numPr>
        <w:jc w:val="both"/>
        <w:rPr>
          <w:rFonts w:ascii="Times New Roman" w:hAnsi="Times New Roman"/>
          <w:kern w:val="32"/>
          <w:sz w:val="28"/>
          <w:szCs w:val="28"/>
        </w:rPr>
      </w:pPr>
      <w:r w:rsidRPr="00A31F0E">
        <w:rPr>
          <w:rFonts w:ascii="TimesNewRoman" w:eastAsiaTheme="minorHAnsi" w:hAnsi="TimesNewRoman" w:cs="TimesNewRoman"/>
          <w:sz w:val="28"/>
          <w:szCs w:val="28"/>
          <w:lang w:eastAsia="en-US"/>
        </w:rPr>
        <w:t>Направления конвергенции национальных финансовых рынков</w:t>
      </w:r>
    </w:p>
    <w:p w:rsidR="00DB6D71" w:rsidRPr="00A31F0E" w:rsidRDefault="00DB6D71" w:rsidP="00DB6D71">
      <w:pPr>
        <w:pStyle w:val="a3"/>
        <w:numPr>
          <w:ilvl w:val="0"/>
          <w:numId w:val="35"/>
        </w:numPr>
        <w:tabs>
          <w:tab w:val="left" w:pos="371"/>
        </w:tabs>
        <w:spacing w:after="0" w:line="240" w:lineRule="auto"/>
        <w:jc w:val="both"/>
        <w:rPr>
          <w:rFonts w:ascii="Times New Roman" w:hAnsi="Times New Roman"/>
          <w:sz w:val="28"/>
          <w:szCs w:val="28"/>
        </w:rPr>
      </w:pPr>
      <w:r w:rsidRPr="00A31F0E">
        <w:rPr>
          <w:rFonts w:ascii="Times New Roman" w:hAnsi="Times New Roman"/>
          <w:sz w:val="28"/>
          <w:szCs w:val="28"/>
        </w:rPr>
        <w:t xml:space="preserve">СНГ: становление и развитие. </w:t>
      </w:r>
    </w:p>
    <w:p w:rsidR="00DB6D71" w:rsidRPr="00A31F0E" w:rsidRDefault="00DB6D71" w:rsidP="00DB6D71">
      <w:pPr>
        <w:pStyle w:val="a3"/>
        <w:numPr>
          <w:ilvl w:val="0"/>
          <w:numId w:val="35"/>
        </w:numPr>
        <w:tabs>
          <w:tab w:val="left" w:pos="371"/>
        </w:tabs>
        <w:spacing w:after="0" w:line="240" w:lineRule="auto"/>
        <w:jc w:val="both"/>
        <w:rPr>
          <w:rFonts w:ascii="Times New Roman" w:hAnsi="Times New Roman"/>
          <w:sz w:val="28"/>
          <w:szCs w:val="28"/>
        </w:rPr>
      </w:pPr>
      <w:r w:rsidRPr="00A31F0E">
        <w:rPr>
          <w:rFonts w:ascii="Times New Roman" w:hAnsi="Times New Roman"/>
          <w:sz w:val="28"/>
          <w:szCs w:val="28"/>
        </w:rPr>
        <w:t xml:space="preserve">Союз двух государств России и Беларуси. </w:t>
      </w:r>
    </w:p>
    <w:p w:rsidR="00DB6D71" w:rsidRPr="00A31F0E" w:rsidRDefault="00DB6D71" w:rsidP="00DB6D71">
      <w:pPr>
        <w:pStyle w:val="a3"/>
        <w:numPr>
          <w:ilvl w:val="0"/>
          <w:numId w:val="35"/>
        </w:numPr>
        <w:tabs>
          <w:tab w:val="left" w:pos="371"/>
        </w:tabs>
        <w:spacing w:after="0" w:line="240" w:lineRule="auto"/>
        <w:jc w:val="both"/>
        <w:rPr>
          <w:rFonts w:ascii="Times New Roman" w:hAnsi="Times New Roman"/>
          <w:sz w:val="28"/>
          <w:szCs w:val="28"/>
        </w:rPr>
      </w:pPr>
      <w:r w:rsidRPr="00A31F0E">
        <w:rPr>
          <w:rFonts w:ascii="Times New Roman" w:hAnsi="Times New Roman"/>
          <w:sz w:val="28"/>
          <w:szCs w:val="28"/>
        </w:rPr>
        <w:t>Еврази</w:t>
      </w:r>
      <w:r w:rsidR="00A31F0E" w:rsidRPr="00A31F0E">
        <w:rPr>
          <w:rFonts w:ascii="Times New Roman" w:hAnsi="Times New Roman"/>
          <w:sz w:val="28"/>
          <w:szCs w:val="28"/>
        </w:rPr>
        <w:t>йская экономическая интеграция: этапы развития</w:t>
      </w:r>
    </w:p>
    <w:p w:rsidR="00A31F0E" w:rsidRDefault="00A31F0E" w:rsidP="00A31F0E">
      <w:pPr>
        <w:pStyle w:val="a3"/>
        <w:numPr>
          <w:ilvl w:val="0"/>
          <w:numId w:val="35"/>
        </w:numPr>
        <w:spacing w:after="0"/>
        <w:jc w:val="both"/>
        <w:rPr>
          <w:rFonts w:ascii="Times New Roman" w:hAnsi="Times New Roman"/>
          <w:sz w:val="28"/>
          <w:szCs w:val="28"/>
        </w:rPr>
      </w:pPr>
      <w:r w:rsidRPr="00A31F0E">
        <w:rPr>
          <w:rFonts w:ascii="Times New Roman" w:hAnsi="Times New Roman"/>
          <w:sz w:val="28"/>
          <w:szCs w:val="28"/>
        </w:rPr>
        <w:t xml:space="preserve">Центральноамериканский общий рынок (ЦАОР). </w:t>
      </w:r>
    </w:p>
    <w:p w:rsidR="00A31F0E" w:rsidRDefault="00A31F0E" w:rsidP="00A31F0E">
      <w:pPr>
        <w:pStyle w:val="a3"/>
        <w:numPr>
          <w:ilvl w:val="0"/>
          <w:numId w:val="35"/>
        </w:numPr>
        <w:spacing w:after="0"/>
        <w:jc w:val="both"/>
        <w:rPr>
          <w:rFonts w:ascii="Times New Roman" w:hAnsi="Times New Roman"/>
          <w:sz w:val="28"/>
          <w:szCs w:val="28"/>
        </w:rPr>
      </w:pPr>
      <w:r w:rsidRPr="00A31F0E">
        <w:rPr>
          <w:rFonts w:ascii="Times New Roman" w:hAnsi="Times New Roman"/>
          <w:sz w:val="28"/>
          <w:szCs w:val="28"/>
        </w:rPr>
        <w:t>Карибское сооб</w:t>
      </w:r>
      <w:r>
        <w:rPr>
          <w:rFonts w:ascii="Times New Roman" w:hAnsi="Times New Roman"/>
          <w:sz w:val="28"/>
          <w:szCs w:val="28"/>
        </w:rPr>
        <w:t>щество и общий рынок (КАРИКОМ).</w:t>
      </w:r>
    </w:p>
    <w:p w:rsidR="00A31F0E" w:rsidRDefault="00A31F0E" w:rsidP="00A31F0E">
      <w:pPr>
        <w:pStyle w:val="a3"/>
        <w:numPr>
          <w:ilvl w:val="0"/>
          <w:numId w:val="35"/>
        </w:numPr>
        <w:spacing w:after="0"/>
        <w:jc w:val="both"/>
        <w:rPr>
          <w:rFonts w:ascii="Times New Roman" w:hAnsi="Times New Roman"/>
          <w:sz w:val="28"/>
          <w:szCs w:val="28"/>
        </w:rPr>
      </w:pPr>
      <w:r w:rsidRPr="00A31F0E">
        <w:rPr>
          <w:rFonts w:ascii="Times New Roman" w:hAnsi="Times New Roman"/>
          <w:sz w:val="28"/>
          <w:szCs w:val="28"/>
        </w:rPr>
        <w:t>Латиноамериканская ассоциация свободной торговли (ЛАСТ).</w:t>
      </w:r>
    </w:p>
    <w:p w:rsidR="00A31F0E" w:rsidRDefault="00A31F0E" w:rsidP="00A31F0E">
      <w:pPr>
        <w:pStyle w:val="a3"/>
        <w:numPr>
          <w:ilvl w:val="0"/>
          <w:numId w:val="35"/>
        </w:numPr>
        <w:spacing w:after="0"/>
        <w:jc w:val="both"/>
        <w:rPr>
          <w:rFonts w:ascii="Times New Roman" w:hAnsi="Times New Roman"/>
          <w:sz w:val="28"/>
          <w:szCs w:val="28"/>
        </w:rPr>
      </w:pPr>
      <w:r w:rsidRPr="00A31F0E">
        <w:rPr>
          <w:rFonts w:ascii="Times New Roman" w:hAnsi="Times New Roman"/>
          <w:sz w:val="28"/>
          <w:szCs w:val="28"/>
        </w:rPr>
        <w:t xml:space="preserve"> Андское сообщество. </w:t>
      </w:r>
    </w:p>
    <w:p w:rsidR="00A31F0E" w:rsidRPr="00A31F0E" w:rsidRDefault="00A31F0E" w:rsidP="00A31F0E">
      <w:pPr>
        <w:pStyle w:val="a3"/>
        <w:numPr>
          <w:ilvl w:val="0"/>
          <w:numId w:val="35"/>
        </w:numPr>
        <w:spacing w:after="0"/>
        <w:jc w:val="both"/>
        <w:rPr>
          <w:rFonts w:ascii="Times New Roman" w:hAnsi="Times New Roman"/>
          <w:sz w:val="28"/>
          <w:szCs w:val="28"/>
        </w:rPr>
      </w:pPr>
      <w:r w:rsidRPr="00A31F0E">
        <w:rPr>
          <w:rFonts w:ascii="Times New Roman" w:hAnsi="Times New Roman"/>
          <w:sz w:val="28"/>
          <w:szCs w:val="28"/>
        </w:rPr>
        <w:t>Южноамериканский общий рынок (МЕРКОСУР).</w:t>
      </w:r>
    </w:p>
    <w:p w:rsidR="00A31F0E" w:rsidRDefault="00A31F0E" w:rsidP="00A31F0E">
      <w:pPr>
        <w:pStyle w:val="a3"/>
        <w:numPr>
          <w:ilvl w:val="0"/>
          <w:numId w:val="35"/>
        </w:numPr>
        <w:spacing w:after="0"/>
        <w:jc w:val="both"/>
        <w:rPr>
          <w:rFonts w:ascii="Times New Roman" w:hAnsi="Times New Roman"/>
          <w:sz w:val="28"/>
          <w:szCs w:val="28"/>
        </w:rPr>
      </w:pPr>
      <w:r w:rsidRPr="00A31F0E">
        <w:rPr>
          <w:rFonts w:ascii="Times New Roman" w:hAnsi="Times New Roman"/>
          <w:sz w:val="28"/>
          <w:szCs w:val="28"/>
        </w:rPr>
        <w:t xml:space="preserve">Организация африканского единства (ОАЕ). </w:t>
      </w:r>
    </w:p>
    <w:p w:rsidR="00A31F0E" w:rsidRDefault="00A31F0E" w:rsidP="00A31F0E">
      <w:pPr>
        <w:pStyle w:val="a3"/>
        <w:numPr>
          <w:ilvl w:val="0"/>
          <w:numId w:val="35"/>
        </w:numPr>
        <w:spacing w:after="0"/>
        <w:jc w:val="both"/>
        <w:rPr>
          <w:rFonts w:ascii="Times New Roman" w:hAnsi="Times New Roman"/>
          <w:sz w:val="28"/>
          <w:szCs w:val="28"/>
        </w:rPr>
      </w:pPr>
      <w:r w:rsidRPr="00A31F0E">
        <w:rPr>
          <w:rFonts w:ascii="Times New Roman" w:hAnsi="Times New Roman"/>
          <w:sz w:val="28"/>
          <w:szCs w:val="28"/>
        </w:rPr>
        <w:t xml:space="preserve">Восточноафриканское сообщество (ВАС). </w:t>
      </w:r>
    </w:p>
    <w:p w:rsidR="00A31F0E" w:rsidRDefault="00A31F0E" w:rsidP="00A31F0E">
      <w:pPr>
        <w:pStyle w:val="a3"/>
        <w:numPr>
          <w:ilvl w:val="0"/>
          <w:numId w:val="35"/>
        </w:numPr>
        <w:spacing w:after="0"/>
        <w:jc w:val="both"/>
        <w:rPr>
          <w:rFonts w:ascii="Times New Roman" w:hAnsi="Times New Roman"/>
          <w:sz w:val="28"/>
          <w:szCs w:val="28"/>
        </w:rPr>
      </w:pPr>
      <w:r w:rsidRPr="00A31F0E">
        <w:rPr>
          <w:rFonts w:ascii="Times New Roman" w:hAnsi="Times New Roman"/>
          <w:sz w:val="28"/>
          <w:szCs w:val="28"/>
        </w:rPr>
        <w:t xml:space="preserve">Зона преференциальной торговли (ЭПТ). </w:t>
      </w:r>
    </w:p>
    <w:p w:rsidR="00A31F0E" w:rsidRDefault="00A31F0E" w:rsidP="00A31F0E">
      <w:pPr>
        <w:pStyle w:val="a3"/>
        <w:numPr>
          <w:ilvl w:val="0"/>
          <w:numId w:val="35"/>
        </w:numPr>
        <w:spacing w:after="0"/>
        <w:jc w:val="both"/>
        <w:rPr>
          <w:rFonts w:ascii="Times New Roman" w:hAnsi="Times New Roman"/>
          <w:sz w:val="28"/>
          <w:szCs w:val="28"/>
        </w:rPr>
      </w:pPr>
      <w:r w:rsidRPr="00A31F0E">
        <w:rPr>
          <w:rFonts w:ascii="Times New Roman" w:hAnsi="Times New Roman"/>
          <w:sz w:val="28"/>
          <w:szCs w:val="28"/>
        </w:rPr>
        <w:t>Общий рынок Во</w:t>
      </w:r>
      <w:r>
        <w:rPr>
          <w:rFonts w:ascii="Times New Roman" w:hAnsi="Times New Roman"/>
          <w:sz w:val="28"/>
          <w:szCs w:val="28"/>
        </w:rPr>
        <w:t xml:space="preserve">сточной и Южной Африки. </w:t>
      </w:r>
    </w:p>
    <w:p w:rsidR="00A31F0E" w:rsidRDefault="00A31F0E" w:rsidP="00A31F0E">
      <w:pPr>
        <w:pStyle w:val="a3"/>
        <w:numPr>
          <w:ilvl w:val="0"/>
          <w:numId w:val="35"/>
        </w:numPr>
        <w:spacing w:after="0"/>
        <w:jc w:val="both"/>
        <w:rPr>
          <w:rFonts w:ascii="Times New Roman" w:hAnsi="Times New Roman"/>
          <w:sz w:val="28"/>
          <w:szCs w:val="28"/>
        </w:rPr>
      </w:pPr>
      <w:r w:rsidRPr="00A31F0E">
        <w:rPr>
          <w:rFonts w:ascii="Times New Roman" w:hAnsi="Times New Roman"/>
          <w:sz w:val="28"/>
          <w:szCs w:val="28"/>
        </w:rPr>
        <w:t>Центральноафриканский т</w:t>
      </w:r>
      <w:r>
        <w:rPr>
          <w:rFonts w:ascii="Times New Roman" w:hAnsi="Times New Roman"/>
          <w:sz w:val="28"/>
          <w:szCs w:val="28"/>
        </w:rPr>
        <w:t>аможенный и экономический союз.</w:t>
      </w:r>
    </w:p>
    <w:p w:rsidR="00A31F0E" w:rsidRPr="00A31F0E" w:rsidRDefault="00A31F0E" w:rsidP="00A31F0E">
      <w:pPr>
        <w:pStyle w:val="a3"/>
        <w:numPr>
          <w:ilvl w:val="0"/>
          <w:numId w:val="35"/>
        </w:numPr>
        <w:spacing w:after="0"/>
        <w:jc w:val="both"/>
        <w:rPr>
          <w:rFonts w:ascii="Times New Roman" w:hAnsi="Times New Roman"/>
          <w:sz w:val="28"/>
          <w:szCs w:val="28"/>
        </w:rPr>
      </w:pPr>
      <w:r w:rsidRPr="00A31F0E">
        <w:rPr>
          <w:rFonts w:ascii="Times New Roman" w:hAnsi="Times New Roman"/>
          <w:sz w:val="28"/>
          <w:szCs w:val="28"/>
        </w:rPr>
        <w:lastRenderedPageBreak/>
        <w:t xml:space="preserve">Западноафриканское экономическое сообщество (ЭКОВАС). </w:t>
      </w:r>
    </w:p>
    <w:p w:rsidR="00A31F0E" w:rsidRDefault="00A31F0E" w:rsidP="00A31F0E">
      <w:pPr>
        <w:pStyle w:val="a3"/>
        <w:numPr>
          <w:ilvl w:val="0"/>
          <w:numId w:val="35"/>
        </w:numPr>
        <w:spacing w:after="0"/>
        <w:jc w:val="both"/>
        <w:rPr>
          <w:rFonts w:ascii="Times New Roman" w:hAnsi="Times New Roman"/>
          <w:sz w:val="28"/>
          <w:szCs w:val="28"/>
        </w:rPr>
      </w:pPr>
      <w:r w:rsidRPr="00A31F0E">
        <w:rPr>
          <w:rFonts w:ascii="Times New Roman" w:hAnsi="Times New Roman"/>
          <w:sz w:val="28"/>
          <w:szCs w:val="28"/>
        </w:rPr>
        <w:t>Организация стран Юго-Восточной Азии (АСЕАН).</w:t>
      </w:r>
    </w:p>
    <w:p w:rsidR="00A31F0E" w:rsidRDefault="00A31F0E" w:rsidP="00A31F0E">
      <w:pPr>
        <w:pStyle w:val="a3"/>
        <w:numPr>
          <w:ilvl w:val="0"/>
          <w:numId w:val="35"/>
        </w:numPr>
        <w:spacing w:after="0"/>
        <w:jc w:val="both"/>
        <w:rPr>
          <w:rFonts w:ascii="Times New Roman" w:hAnsi="Times New Roman"/>
          <w:sz w:val="28"/>
          <w:szCs w:val="28"/>
        </w:rPr>
      </w:pPr>
      <w:r w:rsidRPr="00A31F0E">
        <w:rPr>
          <w:rFonts w:ascii="Times New Roman" w:hAnsi="Times New Roman"/>
          <w:sz w:val="28"/>
          <w:szCs w:val="28"/>
        </w:rPr>
        <w:t xml:space="preserve"> Азиатско- Тихоокеанское эконо</w:t>
      </w:r>
      <w:r>
        <w:rPr>
          <w:rFonts w:ascii="Times New Roman" w:hAnsi="Times New Roman"/>
          <w:sz w:val="28"/>
          <w:szCs w:val="28"/>
        </w:rPr>
        <w:t>мическое сотрудничество (АТЭС).</w:t>
      </w:r>
    </w:p>
    <w:p w:rsidR="00A31F0E" w:rsidRDefault="00A31F0E" w:rsidP="00A31F0E">
      <w:pPr>
        <w:pStyle w:val="a3"/>
        <w:numPr>
          <w:ilvl w:val="0"/>
          <w:numId w:val="35"/>
        </w:numPr>
        <w:spacing w:after="0"/>
        <w:jc w:val="both"/>
        <w:rPr>
          <w:rFonts w:ascii="Times New Roman" w:hAnsi="Times New Roman"/>
          <w:sz w:val="28"/>
          <w:szCs w:val="28"/>
        </w:rPr>
      </w:pPr>
      <w:r w:rsidRPr="00A31F0E">
        <w:rPr>
          <w:rFonts w:ascii="Times New Roman" w:hAnsi="Times New Roman"/>
          <w:sz w:val="28"/>
          <w:szCs w:val="28"/>
        </w:rPr>
        <w:t xml:space="preserve">Страны ШОС. </w:t>
      </w:r>
    </w:p>
    <w:p w:rsidR="00A31F0E" w:rsidRDefault="00A31F0E" w:rsidP="00A31F0E">
      <w:pPr>
        <w:pStyle w:val="a3"/>
        <w:numPr>
          <w:ilvl w:val="0"/>
          <w:numId w:val="35"/>
        </w:numPr>
        <w:spacing w:after="0"/>
        <w:jc w:val="both"/>
        <w:rPr>
          <w:rFonts w:ascii="Times New Roman" w:hAnsi="Times New Roman"/>
          <w:sz w:val="28"/>
          <w:szCs w:val="28"/>
        </w:rPr>
      </w:pPr>
      <w:r w:rsidRPr="00A31F0E">
        <w:rPr>
          <w:rFonts w:ascii="Times New Roman" w:hAnsi="Times New Roman"/>
          <w:sz w:val="28"/>
          <w:szCs w:val="28"/>
        </w:rPr>
        <w:t>Региональные блоки на Ближнем Востоке.</w:t>
      </w:r>
    </w:p>
    <w:p w:rsidR="00A31F0E" w:rsidRPr="00A31F0E" w:rsidRDefault="00A31F0E" w:rsidP="00A31F0E">
      <w:pPr>
        <w:pStyle w:val="a3"/>
        <w:numPr>
          <w:ilvl w:val="0"/>
          <w:numId w:val="35"/>
        </w:numPr>
        <w:spacing w:after="0"/>
        <w:jc w:val="both"/>
        <w:rPr>
          <w:rFonts w:ascii="Times New Roman" w:hAnsi="Times New Roman"/>
          <w:sz w:val="28"/>
          <w:szCs w:val="28"/>
        </w:rPr>
      </w:pPr>
      <w:r w:rsidRPr="00A31F0E">
        <w:rPr>
          <w:rFonts w:ascii="Times New Roman" w:hAnsi="Times New Roman"/>
          <w:sz w:val="28"/>
          <w:szCs w:val="28"/>
        </w:rPr>
        <w:t xml:space="preserve"> Общий рынок арабских стран Персидского залива. </w:t>
      </w:r>
    </w:p>
    <w:p w:rsidR="00AB3961" w:rsidRDefault="00AB3961" w:rsidP="000A0B2E">
      <w:pPr>
        <w:pStyle w:val="a3"/>
        <w:spacing w:after="0" w:line="240" w:lineRule="auto"/>
        <w:jc w:val="both"/>
        <w:rPr>
          <w:rFonts w:ascii="Times New Roman" w:hAnsi="Times New Roman"/>
          <w:sz w:val="28"/>
          <w:szCs w:val="28"/>
        </w:rPr>
      </w:pPr>
    </w:p>
    <w:p w:rsidR="006B62B3" w:rsidRPr="00841CEA" w:rsidRDefault="006B62B3" w:rsidP="006B62B3">
      <w:pPr>
        <w:pStyle w:val="1"/>
        <w:ind w:firstLine="709"/>
        <w:jc w:val="both"/>
        <w:rPr>
          <w:rFonts w:ascii="Times New Roman" w:hAnsi="Times New Roman"/>
          <w:sz w:val="28"/>
        </w:rPr>
      </w:pPr>
      <w:bookmarkStart w:id="12" w:name="_Toc404256074"/>
      <w:r w:rsidRPr="00841CEA">
        <w:rPr>
          <w:rFonts w:ascii="Times New Roman" w:hAnsi="Times New Roman"/>
          <w:sz w:val="28"/>
        </w:rPr>
        <w:t>8. Перечень основной и дополнительной учебной литературы</w:t>
      </w:r>
      <w:bookmarkEnd w:id="12"/>
      <w:r w:rsidRPr="00841CEA">
        <w:rPr>
          <w:rFonts w:ascii="Times New Roman" w:hAnsi="Times New Roman"/>
          <w:sz w:val="28"/>
        </w:rPr>
        <w:t xml:space="preserve"> </w:t>
      </w:r>
    </w:p>
    <w:p w:rsidR="006B62B3" w:rsidRPr="00B7033D" w:rsidRDefault="006B62B3" w:rsidP="006B62B3">
      <w:pPr>
        <w:spacing w:after="0" w:line="240" w:lineRule="auto"/>
        <w:ind w:firstLine="709"/>
        <w:jc w:val="both"/>
        <w:rPr>
          <w:rFonts w:ascii="Times New Roman" w:hAnsi="Times New Roman"/>
          <w:b/>
          <w:i/>
          <w:sz w:val="28"/>
          <w:szCs w:val="28"/>
        </w:rPr>
      </w:pPr>
      <w:r w:rsidRPr="00B7033D">
        <w:rPr>
          <w:rFonts w:ascii="Times New Roman" w:hAnsi="Times New Roman"/>
          <w:b/>
          <w:i/>
          <w:sz w:val="28"/>
          <w:szCs w:val="28"/>
        </w:rPr>
        <w:t>Основная литература</w:t>
      </w:r>
    </w:p>
    <w:p w:rsidR="001C4D51" w:rsidRPr="00AD191F" w:rsidRDefault="00AD191F" w:rsidP="00AD191F">
      <w:pPr>
        <w:pStyle w:val="a3"/>
        <w:spacing w:after="160" w:line="259" w:lineRule="auto"/>
        <w:ind w:left="360"/>
        <w:jc w:val="both"/>
        <w:rPr>
          <w:rFonts w:ascii="Times New Roman" w:hAnsi="Times New Roman"/>
          <w:sz w:val="28"/>
          <w:szCs w:val="28"/>
        </w:rPr>
      </w:pPr>
      <w:r>
        <w:rPr>
          <w:rFonts w:ascii="Times New Roman" w:hAnsi="Times New Roman"/>
          <w:sz w:val="28"/>
          <w:szCs w:val="28"/>
        </w:rPr>
        <w:t xml:space="preserve">1. </w:t>
      </w:r>
      <w:r w:rsidR="001C4D51" w:rsidRPr="00AD191F">
        <w:rPr>
          <w:rFonts w:ascii="Times New Roman" w:hAnsi="Times New Roman"/>
          <w:sz w:val="28"/>
          <w:szCs w:val="28"/>
        </w:rPr>
        <w:t>Икромов, Д. З.  Международная экономическая интеграция : учебное пособие для вузов / Д. З. Икромов. — 2-е изд., перераб. и доп. — Москва : Издательство Юрайт, 2022. — 99 с. — (Высшее образование). —  Образовательная платформа Юрайт [сайт]. — URL: https://urait.ru/bcode/5079</w:t>
      </w:r>
      <w:r w:rsidR="00A17950">
        <w:rPr>
          <w:rFonts w:ascii="Times New Roman" w:hAnsi="Times New Roman"/>
          <w:sz w:val="28"/>
          <w:szCs w:val="28"/>
        </w:rPr>
        <w:t>95 (дата обращения: 23.09.2022)</w:t>
      </w:r>
      <w:r w:rsidR="001C4D51" w:rsidRPr="00AD191F">
        <w:rPr>
          <w:rFonts w:ascii="Times New Roman" w:hAnsi="Times New Roman"/>
          <w:sz w:val="28"/>
          <w:szCs w:val="28"/>
        </w:rPr>
        <w:t>.</w:t>
      </w:r>
      <w:r w:rsidR="00A17950">
        <w:rPr>
          <w:rFonts w:ascii="Times New Roman" w:hAnsi="Times New Roman"/>
          <w:sz w:val="28"/>
          <w:szCs w:val="28"/>
        </w:rPr>
        <w:t xml:space="preserve"> </w:t>
      </w:r>
      <w:r w:rsidR="001C4D51" w:rsidRPr="00AD191F">
        <w:rPr>
          <w:rFonts w:ascii="Times New Roman" w:hAnsi="Times New Roman"/>
          <w:sz w:val="28"/>
          <w:szCs w:val="28"/>
        </w:rPr>
        <w:t xml:space="preserve">— Текст : электронный. </w:t>
      </w:r>
    </w:p>
    <w:p w:rsidR="00A545D0" w:rsidRPr="00AD191F" w:rsidRDefault="00AD191F" w:rsidP="00AD191F">
      <w:pPr>
        <w:pStyle w:val="a3"/>
        <w:spacing w:after="160" w:line="259" w:lineRule="auto"/>
        <w:ind w:left="360"/>
        <w:jc w:val="both"/>
        <w:rPr>
          <w:rFonts w:ascii="Times New Roman" w:hAnsi="Times New Roman"/>
          <w:sz w:val="28"/>
          <w:szCs w:val="28"/>
        </w:rPr>
      </w:pPr>
      <w:r>
        <w:rPr>
          <w:rFonts w:ascii="Times New Roman" w:hAnsi="Times New Roman"/>
          <w:sz w:val="28"/>
          <w:szCs w:val="28"/>
        </w:rPr>
        <w:t xml:space="preserve">2.1. </w:t>
      </w:r>
      <w:r w:rsidR="001C4D51" w:rsidRPr="00AD191F">
        <w:rPr>
          <w:rFonts w:ascii="Times New Roman" w:hAnsi="Times New Roman"/>
          <w:sz w:val="28"/>
          <w:szCs w:val="28"/>
        </w:rPr>
        <w:t>Федякина, Л. Н.  Международные экономические отношения в 2 ч. Часть 1 : учебник и практикум для вузов / Л. Н. Федякина. — 2-е изд., перераб. и доп. — Москва : Издательство Юрайт, 2022. — 181 с. — (Высшее образование). — Образовательная платформа Юрайт [сайт]. — URL: https://urait.ru/bcode/494507 (дата обращения: 23.09.2022). — Текст : электронный.</w:t>
      </w:r>
    </w:p>
    <w:p w:rsidR="001C4D51" w:rsidRPr="00AD191F" w:rsidRDefault="00AD191F" w:rsidP="00AD191F">
      <w:pPr>
        <w:pStyle w:val="a3"/>
        <w:spacing w:after="160" w:line="259" w:lineRule="auto"/>
        <w:ind w:left="360"/>
        <w:jc w:val="both"/>
        <w:rPr>
          <w:rFonts w:ascii="Times New Roman" w:hAnsi="Times New Roman"/>
          <w:sz w:val="28"/>
          <w:szCs w:val="28"/>
        </w:rPr>
      </w:pPr>
      <w:r>
        <w:rPr>
          <w:rFonts w:ascii="Times New Roman" w:hAnsi="Times New Roman"/>
          <w:sz w:val="28"/>
          <w:szCs w:val="28"/>
        </w:rPr>
        <w:t xml:space="preserve">2.2. </w:t>
      </w:r>
      <w:r w:rsidR="001C4D51" w:rsidRPr="00AD191F">
        <w:rPr>
          <w:rFonts w:ascii="Times New Roman" w:hAnsi="Times New Roman"/>
          <w:sz w:val="28"/>
          <w:szCs w:val="28"/>
        </w:rPr>
        <w:t>Федякина, Л. Н.  Международные экономические отношения в 2 ч. Часть 2 : учебник и практикум для вузов / Л. Н. Федякина. — 2-е изд., перераб. и доп. — Москва : Издательство Юрайт, 2022. — 374 с. — (Высшее образование). —  Образовательная платформа Юрайт [сайт]. — URL: https://urait.ru/bcode/494508 (дата обращения: 23.09.2022). — Текст : электронный.</w:t>
      </w:r>
    </w:p>
    <w:p w:rsidR="006B62B3" w:rsidRPr="0003593A" w:rsidRDefault="006B62B3" w:rsidP="00B10BA4">
      <w:pPr>
        <w:spacing w:after="0"/>
        <w:ind w:firstLine="709"/>
        <w:jc w:val="both"/>
        <w:rPr>
          <w:rFonts w:ascii="Times New Roman" w:eastAsiaTheme="minorHAnsi" w:hAnsi="Times New Roman"/>
          <w:b/>
          <w:i/>
          <w:sz w:val="28"/>
          <w:szCs w:val="28"/>
          <w:lang w:eastAsia="en-US"/>
        </w:rPr>
      </w:pPr>
      <w:r w:rsidRPr="0003593A">
        <w:rPr>
          <w:rFonts w:ascii="Times New Roman" w:eastAsiaTheme="minorHAnsi" w:hAnsi="Times New Roman"/>
          <w:b/>
          <w:i/>
          <w:sz w:val="28"/>
          <w:szCs w:val="28"/>
          <w:lang w:eastAsia="en-US"/>
        </w:rPr>
        <w:t>Дополнительная литература</w:t>
      </w:r>
    </w:p>
    <w:p w:rsidR="00A17950" w:rsidRDefault="00AD3099" w:rsidP="00AD3099">
      <w:pPr>
        <w:pStyle w:val="a3"/>
        <w:spacing w:after="160" w:line="259" w:lineRule="auto"/>
        <w:ind w:left="360"/>
        <w:jc w:val="both"/>
        <w:rPr>
          <w:rFonts w:ascii="Times New Roman" w:hAnsi="Times New Roman"/>
          <w:sz w:val="28"/>
          <w:szCs w:val="28"/>
        </w:rPr>
      </w:pPr>
      <w:bookmarkStart w:id="13" w:name="_Toc404256075"/>
      <w:r>
        <w:rPr>
          <w:rFonts w:ascii="Times New Roman" w:hAnsi="Times New Roman"/>
          <w:sz w:val="28"/>
          <w:szCs w:val="28"/>
        </w:rPr>
        <w:t xml:space="preserve">3. </w:t>
      </w:r>
      <w:r w:rsidR="00AD191F" w:rsidRPr="00AD191F">
        <w:rPr>
          <w:rFonts w:ascii="Times New Roman" w:hAnsi="Times New Roman"/>
          <w:sz w:val="28"/>
          <w:szCs w:val="28"/>
        </w:rPr>
        <w:t>Зубенко, В.В.</w:t>
      </w:r>
      <w:r w:rsidR="00AD191F" w:rsidRPr="00050070">
        <w:rPr>
          <w:rFonts w:ascii="Times New Roman" w:hAnsi="Times New Roman"/>
          <w:sz w:val="28"/>
          <w:szCs w:val="28"/>
        </w:rPr>
        <w:t xml:space="preserve"> </w:t>
      </w:r>
      <w:r w:rsidR="00050070" w:rsidRPr="00050070">
        <w:rPr>
          <w:rFonts w:ascii="Times New Roman" w:hAnsi="Times New Roman"/>
          <w:color w:val="2C2D2E"/>
          <w:sz w:val="28"/>
          <w:szCs w:val="28"/>
          <w:shd w:val="clear" w:color="auto" w:fill="FFFFFF"/>
        </w:rPr>
        <w:t>Мировая экономика и международные экономические отношения</w:t>
      </w:r>
      <w:r w:rsidR="00050070">
        <w:rPr>
          <w:rFonts w:ascii="Times New Roman" w:hAnsi="Times New Roman"/>
          <w:color w:val="2C2D2E"/>
          <w:sz w:val="28"/>
          <w:szCs w:val="28"/>
          <w:shd w:val="clear" w:color="auto" w:fill="FFFFFF"/>
        </w:rPr>
        <w:t xml:space="preserve"> </w:t>
      </w:r>
      <w:r w:rsidR="00AD191F" w:rsidRPr="00050070">
        <w:rPr>
          <w:rFonts w:ascii="Times New Roman" w:hAnsi="Times New Roman"/>
          <w:sz w:val="28"/>
          <w:szCs w:val="28"/>
        </w:rPr>
        <w:t xml:space="preserve">: </w:t>
      </w:r>
      <w:r w:rsidR="00AD191F" w:rsidRPr="00AD191F">
        <w:rPr>
          <w:rFonts w:ascii="Times New Roman" w:hAnsi="Times New Roman"/>
          <w:sz w:val="28"/>
          <w:szCs w:val="28"/>
        </w:rPr>
        <w:t>учебник для направления бакалавриата "Экономика" / В.В. Зубенко, В.А. Зубенко; Финуниверситет ; под ред. В.В. Зубенко. - Москва: Кнорус, 2021. - 318 с. - Бакалавриат. – Текст : непосредственный. – То же. – 2023. – ЭБС BOOK.ru. - URL:</w:t>
      </w:r>
      <w:r w:rsidR="00A17950">
        <w:rPr>
          <w:rFonts w:ascii="Times New Roman" w:hAnsi="Times New Roman"/>
          <w:sz w:val="28"/>
          <w:szCs w:val="28"/>
        </w:rPr>
        <w:t xml:space="preserve"> </w:t>
      </w:r>
      <w:r w:rsidR="00AD191F" w:rsidRPr="00AD191F">
        <w:rPr>
          <w:rFonts w:ascii="Times New Roman" w:hAnsi="Times New Roman"/>
          <w:sz w:val="28"/>
          <w:szCs w:val="28"/>
        </w:rPr>
        <w:t>https://book.ru/book/945961 (дата обращения: 23.09.2022). — Текст : электронный.</w:t>
      </w:r>
    </w:p>
    <w:p w:rsidR="00AD3099" w:rsidRDefault="00AD3099" w:rsidP="00AD3099">
      <w:pPr>
        <w:pStyle w:val="a3"/>
        <w:spacing w:after="160" w:line="259" w:lineRule="auto"/>
        <w:ind w:left="360"/>
        <w:jc w:val="both"/>
        <w:rPr>
          <w:rFonts w:ascii="Times New Roman" w:hAnsi="Times New Roman"/>
          <w:sz w:val="28"/>
          <w:szCs w:val="28"/>
        </w:rPr>
      </w:pPr>
      <w:r>
        <w:rPr>
          <w:rFonts w:ascii="Times New Roman" w:hAnsi="Times New Roman"/>
          <w:sz w:val="28"/>
          <w:szCs w:val="28"/>
        </w:rPr>
        <w:t>4</w:t>
      </w:r>
      <w:r w:rsidRPr="00AD3099">
        <w:rPr>
          <w:rFonts w:ascii="Times New Roman" w:hAnsi="Times New Roman"/>
          <w:sz w:val="28"/>
          <w:szCs w:val="28"/>
        </w:rPr>
        <w:t xml:space="preserve">. Международные экономические отношения в глобальной экономике : учебник для вузов / И. Н. Платонова [и др.] ; под общей редакцией И. Н. Платоновой. — Москва : Издательство Юрайт, 2022. — 528 с. — (Высшее образование). —  Образовательная платформа Юрайт [сайт]. — URL: </w:t>
      </w:r>
      <w:r w:rsidRPr="00AD3099">
        <w:rPr>
          <w:rFonts w:ascii="Times New Roman" w:hAnsi="Times New Roman"/>
          <w:sz w:val="28"/>
          <w:szCs w:val="28"/>
        </w:rPr>
        <w:lastRenderedPageBreak/>
        <w:t>https://urait.ru/bcode/494943 (дата обращения: 23.09.2022). — Текст : электронный.</w:t>
      </w:r>
    </w:p>
    <w:p w:rsidR="00AD3099" w:rsidRPr="00AD3099" w:rsidRDefault="00AD3099" w:rsidP="00AD3099">
      <w:pPr>
        <w:pStyle w:val="a3"/>
        <w:spacing w:after="160" w:line="259" w:lineRule="auto"/>
        <w:ind w:left="360"/>
        <w:jc w:val="both"/>
        <w:rPr>
          <w:rFonts w:ascii="Times New Roman" w:hAnsi="Times New Roman"/>
          <w:sz w:val="28"/>
          <w:szCs w:val="28"/>
        </w:rPr>
      </w:pPr>
      <w:r>
        <w:rPr>
          <w:rFonts w:ascii="Times New Roman" w:hAnsi="Times New Roman"/>
          <w:sz w:val="28"/>
          <w:szCs w:val="28"/>
        </w:rPr>
        <w:t>5</w:t>
      </w:r>
      <w:r w:rsidRPr="00AD3099">
        <w:rPr>
          <w:rFonts w:ascii="Times New Roman" w:hAnsi="Times New Roman"/>
          <w:sz w:val="28"/>
          <w:szCs w:val="28"/>
        </w:rPr>
        <w:t>.</w:t>
      </w:r>
      <w:r>
        <w:rPr>
          <w:rFonts w:ascii="Times New Roman" w:hAnsi="Times New Roman"/>
          <w:sz w:val="28"/>
          <w:szCs w:val="28"/>
        </w:rPr>
        <w:t>1.</w:t>
      </w:r>
      <w:r w:rsidRPr="00AD3099">
        <w:rPr>
          <w:rFonts w:ascii="Times New Roman" w:hAnsi="Times New Roman"/>
          <w:sz w:val="28"/>
          <w:szCs w:val="28"/>
        </w:rPr>
        <w:t xml:space="preserve"> Мировая экономика и международные экономические отношения: Практикум / В.К. Поспелов,  В.Н. Миронова, Н.Л. Орлова [и др.]; Финуниверситет ; под ред. В.К. Поспелова. - Москва: Вузовский учебник, ИНФРА-М,  2016, 2017, 2018. - 136 с. - Текст непосредственный.</w:t>
      </w:r>
    </w:p>
    <w:p w:rsidR="00AD3099" w:rsidRPr="00AD3099" w:rsidRDefault="00AD3099" w:rsidP="00AD3099">
      <w:pPr>
        <w:pStyle w:val="a3"/>
        <w:spacing w:after="160" w:line="259" w:lineRule="auto"/>
        <w:ind w:left="360"/>
        <w:jc w:val="both"/>
        <w:rPr>
          <w:rFonts w:ascii="Times New Roman" w:hAnsi="Times New Roman"/>
          <w:sz w:val="28"/>
          <w:szCs w:val="28"/>
        </w:rPr>
      </w:pPr>
      <w:r>
        <w:rPr>
          <w:rFonts w:ascii="Times New Roman" w:hAnsi="Times New Roman"/>
          <w:sz w:val="28"/>
          <w:szCs w:val="28"/>
        </w:rPr>
        <w:t xml:space="preserve">5.2. </w:t>
      </w:r>
      <w:r w:rsidRPr="00AD3099">
        <w:rPr>
          <w:rFonts w:ascii="Times New Roman" w:hAnsi="Times New Roman"/>
          <w:sz w:val="28"/>
          <w:szCs w:val="28"/>
        </w:rPr>
        <w:t>Мировая экономика и международные экономические отношения. Практикум : учебное пособие / под ред. В.К. Поспелова. — 2-е изд., испр. и доп. — Москва : ИНФРА-М, 2023. — 164 с. — (Высшее образование: Бакалавриат). — DOI 10.12737/1018341. - ЭБС ZNANIUM.com. - URL: https://znanium.com/catalog/product/1894743 (дата обращения: 23.09.2022). - Текст : электронный.</w:t>
      </w:r>
    </w:p>
    <w:p w:rsidR="00AD191F" w:rsidRPr="00AD191F" w:rsidRDefault="00AD3099" w:rsidP="00AD3099">
      <w:pPr>
        <w:pStyle w:val="a3"/>
        <w:spacing w:after="160" w:line="259" w:lineRule="auto"/>
        <w:ind w:left="360"/>
        <w:jc w:val="both"/>
        <w:rPr>
          <w:rFonts w:ascii="Times New Roman" w:hAnsi="Times New Roman"/>
          <w:sz w:val="28"/>
          <w:szCs w:val="28"/>
        </w:rPr>
      </w:pPr>
      <w:r>
        <w:rPr>
          <w:rFonts w:ascii="Times New Roman" w:hAnsi="Times New Roman"/>
          <w:sz w:val="28"/>
          <w:szCs w:val="28"/>
        </w:rPr>
        <w:t xml:space="preserve">6. </w:t>
      </w:r>
      <w:r w:rsidR="00AD191F" w:rsidRPr="00AD191F">
        <w:rPr>
          <w:rFonts w:ascii="Times New Roman" w:hAnsi="Times New Roman"/>
          <w:sz w:val="28"/>
          <w:szCs w:val="28"/>
        </w:rPr>
        <w:t>Мировая экономика и международные экономические отношения: учебник для вузов / О.В. Игнатова, Н.Л. Орлова, О.А. Горбунова [и др.]; Финуниверситет ; под ред. О.В. Игнатовой, Н.Л. Орловой - Москва: Юрайт, 2021. - 359 с. - Высшее образование. - Текст : непосредственный. - То же. - 2022. - Образовательная платформа Юрайт [сайт]. — URL: https://urait.ru/</w:t>
      </w:r>
      <w:r w:rsidR="00AD191F">
        <w:rPr>
          <w:rFonts w:ascii="Times New Roman" w:hAnsi="Times New Roman"/>
          <w:sz w:val="28"/>
          <w:szCs w:val="28"/>
        </w:rPr>
        <w:t>bcode/489414 (дата обращения: 23</w:t>
      </w:r>
      <w:r w:rsidR="00AD191F" w:rsidRPr="00AD191F">
        <w:rPr>
          <w:rFonts w:ascii="Times New Roman" w:hAnsi="Times New Roman"/>
          <w:sz w:val="28"/>
          <w:szCs w:val="28"/>
        </w:rPr>
        <w:t xml:space="preserve">.09.2022). — Текст : электронный. </w:t>
      </w:r>
    </w:p>
    <w:p w:rsidR="006B62B3" w:rsidRPr="0012659F" w:rsidRDefault="006B62B3" w:rsidP="00A17950">
      <w:pPr>
        <w:pStyle w:val="1"/>
        <w:ind w:firstLine="709"/>
        <w:jc w:val="both"/>
        <w:rPr>
          <w:rFonts w:ascii="Times New Roman" w:eastAsia="Calibri" w:hAnsi="Times New Roman"/>
          <w:sz w:val="28"/>
        </w:rPr>
      </w:pPr>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13"/>
      <w:r w:rsidRPr="00841CEA">
        <w:rPr>
          <w:rFonts w:ascii="Times New Roman" w:eastAsia="Calibri" w:hAnsi="Times New Roman"/>
          <w:sz w:val="28"/>
        </w:rPr>
        <w:t xml:space="preserve"> </w:t>
      </w:r>
    </w:p>
    <w:p w:rsidR="006B62B3" w:rsidRPr="00AD3099" w:rsidRDefault="00AD3099" w:rsidP="00AD3099">
      <w:pPr>
        <w:pStyle w:val="a3"/>
        <w:spacing w:after="160" w:line="259" w:lineRule="auto"/>
        <w:ind w:left="360"/>
        <w:jc w:val="both"/>
        <w:rPr>
          <w:rFonts w:ascii="Times New Roman" w:hAnsi="Times New Roman"/>
          <w:sz w:val="28"/>
          <w:szCs w:val="28"/>
        </w:rPr>
      </w:pPr>
      <w:r>
        <w:rPr>
          <w:rFonts w:ascii="Times New Roman" w:hAnsi="Times New Roman"/>
          <w:sz w:val="28"/>
          <w:szCs w:val="28"/>
        </w:rPr>
        <w:t>1.</w:t>
      </w:r>
      <w:r w:rsidR="00B10BA4">
        <w:rPr>
          <w:rFonts w:ascii="Times New Roman" w:hAnsi="Times New Roman"/>
          <w:sz w:val="28"/>
          <w:szCs w:val="28"/>
        </w:rPr>
        <w:t xml:space="preserve">Министерство иностранных дел </w:t>
      </w:r>
      <w:r w:rsidR="006B62B3" w:rsidRPr="00AD3099">
        <w:rPr>
          <w:rFonts w:ascii="Times New Roman" w:hAnsi="Times New Roman"/>
          <w:sz w:val="28"/>
          <w:szCs w:val="28"/>
        </w:rPr>
        <w:t xml:space="preserve">Российской Федерации - http://www.mid.ru </w:t>
      </w:r>
    </w:p>
    <w:p w:rsidR="006B62B3" w:rsidRPr="00AD3099" w:rsidRDefault="00AD3099" w:rsidP="00AD3099">
      <w:pPr>
        <w:pStyle w:val="a3"/>
        <w:spacing w:after="160" w:line="259" w:lineRule="auto"/>
        <w:ind w:left="360"/>
        <w:jc w:val="both"/>
        <w:rPr>
          <w:rFonts w:ascii="Times New Roman" w:hAnsi="Times New Roman"/>
          <w:sz w:val="28"/>
          <w:szCs w:val="28"/>
        </w:rPr>
      </w:pPr>
      <w:r>
        <w:rPr>
          <w:rFonts w:ascii="Times New Roman" w:hAnsi="Times New Roman"/>
          <w:sz w:val="28"/>
          <w:szCs w:val="28"/>
        </w:rPr>
        <w:t>2.</w:t>
      </w:r>
      <w:r w:rsidR="006B62B3" w:rsidRPr="00AD3099">
        <w:rPr>
          <w:rFonts w:ascii="Times New Roman" w:hAnsi="Times New Roman"/>
          <w:sz w:val="28"/>
          <w:szCs w:val="28"/>
        </w:rPr>
        <w:t>Министерс</w:t>
      </w:r>
      <w:r w:rsidR="00B10BA4">
        <w:rPr>
          <w:rFonts w:ascii="Times New Roman" w:hAnsi="Times New Roman"/>
          <w:sz w:val="28"/>
          <w:szCs w:val="28"/>
        </w:rPr>
        <w:t xml:space="preserve">тво экономического развития РФ </w:t>
      </w:r>
      <w:r w:rsidR="006B62B3" w:rsidRPr="00AD3099">
        <w:rPr>
          <w:rFonts w:ascii="Times New Roman" w:hAnsi="Times New Roman"/>
          <w:sz w:val="28"/>
          <w:szCs w:val="28"/>
        </w:rPr>
        <w:t>http://www.economy.gov.ru/minec/main</w:t>
      </w:r>
    </w:p>
    <w:p w:rsidR="006B62B3" w:rsidRPr="00AD3099" w:rsidRDefault="00AD3099" w:rsidP="00AD3099">
      <w:pPr>
        <w:pStyle w:val="a3"/>
        <w:spacing w:after="160" w:line="259" w:lineRule="auto"/>
        <w:ind w:left="360"/>
        <w:jc w:val="both"/>
        <w:rPr>
          <w:rFonts w:ascii="Times New Roman" w:hAnsi="Times New Roman"/>
          <w:sz w:val="28"/>
          <w:szCs w:val="28"/>
        </w:rPr>
      </w:pPr>
      <w:r>
        <w:rPr>
          <w:rFonts w:ascii="Times New Roman" w:hAnsi="Times New Roman"/>
          <w:sz w:val="28"/>
          <w:szCs w:val="28"/>
        </w:rPr>
        <w:t>3.</w:t>
      </w:r>
      <w:r w:rsidR="006B62B3" w:rsidRPr="00AD3099">
        <w:rPr>
          <w:rFonts w:ascii="Times New Roman" w:hAnsi="Times New Roman"/>
          <w:sz w:val="28"/>
          <w:szCs w:val="28"/>
        </w:rPr>
        <w:t>Торгово-промышленная палата РФ - http://www.tpprf.ru</w:t>
      </w:r>
    </w:p>
    <w:p w:rsidR="006B62B3" w:rsidRPr="00AD3099" w:rsidRDefault="00AD3099" w:rsidP="00AD3099">
      <w:pPr>
        <w:pStyle w:val="a3"/>
        <w:spacing w:after="160" w:line="259" w:lineRule="auto"/>
        <w:ind w:left="360"/>
        <w:jc w:val="both"/>
        <w:rPr>
          <w:rFonts w:ascii="Times New Roman" w:hAnsi="Times New Roman"/>
          <w:sz w:val="28"/>
          <w:szCs w:val="28"/>
        </w:rPr>
      </w:pPr>
      <w:r>
        <w:rPr>
          <w:rFonts w:ascii="Times New Roman" w:hAnsi="Times New Roman"/>
          <w:sz w:val="28"/>
          <w:szCs w:val="28"/>
        </w:rPr>
        <w:t>4.</w:t>
      </w:r>
      <w:r w:rsidR="006B62B3" w:rsidRPr="00AD3099">
        <w:rPr>
          <w:rFonts w:ascii="Times New Roman" w:hAnsi="Times New Roman"/>
          <w:sz w:val="28"/>
          <w:szCs w:val="28"/>
        </w:rPr>
        <w:t xml:space="preserve">Всемирная торговая организация (WTO) - http://www.wto.org </w:t>
      </w:r>
    </w:p>
    <w:p w:rsidR="006B62B3" w:rsidRPr="00AD3099" w:rsidRDefault="00AD3099" w:rsidP="00AD3099">
      <w:pPr>
        <w:pStyle w:val="a3"/>
        <w:spacing w:after="160" w:line="259" w:lineRule="auto"/>
        <w:ind w:left="360"/>
        <w:jc w:val="both"/>
        <w:rPr>
          <w:rFonts w:ascii="Times New Roman" w:hAnsi="Times New Roman"/>
          <w:sz w:val="28"/>
          <w:szCs w:val="28"/>
        </w:rPr>
      </w:pPr>
      <w:r>
        <w:rPr>
          <w:rFonts w:ascii="Times New Roman" w:hAnsi="Times New Roman"/>
          <w:sz w:val="28"/>
          <w:szCs w:val="28"/>
        </w:rPr>
        <w:t>5.</w:t>
      </w:r>
      <w:r w:rsidR="006B62B3" w:rsidRPr="00AD3099">
        <w:rPr>
          <w:rFonts w:ascii="Times New Roman" w:hAnsi="Times New Roman"/>
          <w:sz w:val="28"/>
          <w:szCs w:val="28"/>
        </w:rPr>
        <w:t>Организация Объединенных Наций - http://www.un.org</w:t>
      </w:r>
    </w:p>
    <w:p w:rsidR="006B62B3" w:rsidRPr="00AD3099" w:rsidRDefault="00AD3099" w:rsidP="00AD3099">
      <w:pPr>
        <w:pStyle w:val="a3"/>
        <w:spacing w:after="160" w:line="259" w:lineRule="auto"/>
        <w:ind w:left="360"/>
        <w:jc w:val="both"/>
        <w:rPr>
          <w:rFonts w:ascii="Times New Roman" w:hAnsi="Times New Roman"/>
          <w:sz w:val="28"/>
          <w:szCs w:val="28"/>
        </w:rPr>
      </w:pPr>
      <w:r>
        <w:rPr>
          <w:rFonts w:ascii="Times New Roman" w:hAnsi="Times New Roman"/>
          <w:sz w:val="28"/>
          <w:szCs w:val="28"/>
        </w:rPr>
        <w:t>6.</w:t>
      </w:r>
      <w:r w:rsidR="006B62B3" w:rsidRPr="00AD3099">
        <w:rPr>
          <w:rFonts w:ascii="Times New Roman" w:hAnsi="Times New Roman"/>
          <w:sz w:val="28"/>
          <w:szCs w:val="28"/>
        </w:rPr>
        <w:t>Организация стран-экспортеров нефти (OPEC) - http://www.opec.org</w:t>
      </w:r>
    </w:p>
    <w:p w:rsidR="006B62B3" w:rsidRPr="00AD3099" w:rsidRDefault="00D50B79" w:rsidP="00AD3099">
      <w:pPr>
        <w:pStyle w:val="a3"/>
        <w:spacing w:after="160" w:line="259" w:lineRule="auto"/>
        <w:ind w:left="360"/>
        <w:jc w:val="both"/>
        <w:rPr>
          <w:rFonts w:ascii="Times New Roman" w:hAnsi="Times New Roman"/>
          <w:sz w:val="28"/>
          <w:szCs w:val="28"/>
        </w:rPr>
      </w:pPr>
      <w:r>
        <w:rPr>
          <w:rFonts w:ascii="Times New Roman" w:hAnsi="Times New Roman"/>
          <w:sz w:val="28"/>
          <w:szCs w:val="28"/>
        </w:rPr>
        <w:t>7.</w:t>
      </w:r>
      <w:r w:rsidR="006B62B3" w:rsidRPr="00AD3099">
        <w:rPr>
          <w:rFonts w:ascii="Times New Roman" w:hAnsi="Times New Roman"/>
          <w:sz w:val="28"/>
          <w:szCs w:val="28"/>
        </w:rPr>
        <w:t>Организация экономического сотрудничества и развития (OECD) - http://www.oecd.org</w:t>
      </w:r>
    </w:p>
    <w:p w:rsidR="00E44078" w:rsidRDefault="00AD3099" w:rsidP="00E44078">
      <w:pPr>
        <w:pStyle w:val="a3"/>
        <w:spacing w:after="160" w:line="259" w:lineRule="auto"/>
        <w:ind w:left="360"/>
        <w:jc w:val="both"/>
        <w:rPr>
          <w:rFonts w:ascii="Times New Roman" w:hAnsi="Times New Roman"/>
          <w:sz w:val="28"/>
          <w:szCs w:val="28"/>
        </w:rPr>
      </w:pPr>
      <w:r>
        <w:rPr>
          <w:rFonts w:ascii="Times New Roman" w:hAnsi="Times New Roman"/>
          <w:sz w:val="28"/>
          <w:szCs w:val="28"/>
        </w:rPr>
        <w:t>8.</w:t>
      </w:r>
      <w:r w:rsidR="006B62B3" w:rsidRPr="00AD3099">
        <w:rPr>
          <w:rFonts w:ascii="Times New Roman" w:hAnsi="Times New Roman"/>
          <w:sz w:val="28"/>
          <w:szCs w:val="28"/>
        </w:rPr>
        <w:t>Единый портал внешнеэкономической информации - http://www.ved.gov.ru</w:t>
      </w:r>
      <w:bookmarkStart w:id="14" w:name="_Toc404256076"/>
    </w:p>
    <w:p w:rsidR="00B10BA4" w:rsidRDefault="00E44078" w:rsidP="00B10BA4">
      <w:pPr>
        <w:pStyle w:val="a3"/>
        <w:spacing w:after="160" w:line="259" w:lineRule="auto"/>
        <w:ind w:left="360"/>
        <w:jc w:val="both"/>
        <w:rPr>
          <w:rFonts w:ascii="Times New Roman" w:hAnsi="Times New Roman"/>
          <w:sz w:val="28"/>
          <w:szCs w:val="28"/>
        </w:rPr>
      </w:pPr>
      <w:r w:rsidRPr="00E44078">
        <w:rPr>
          <w:rFonts w:ascii="Times New Roman" w:hAnsi="Times New Roman"/>
          <w:sz w:val="28"/>
          <w:szCs w:val="28"/>
        </w:rPr>
        <w:t>9. Электронные ресурсы БИК:</w:t>
      </w:r>
    </w:p>
    <w:p w:rsidR="003A68C3" w:rsidRDefault="00B10BA4" w:rsidP="003A68C3">
      <w:pPr>
        <w:pStyle w:val="a3"/>
        <w:spacing w:after="160" w:line="259" w:lineRule="auto"/>
        <w:ind w:left="360"/>
        <w:jc w:val="both"/>
        <w:rPr>
          <w:rStyle w:val="ae"/>
          <w:rFonts w:ascii="Times New Roman" w:hAnsi="Times New Roman"/>
          <w:bCs/>
          <w:sz w:val="28"/>
          <w:szCs w:val="28"/>
        </w:rPr>
      </w:pPr>
      <w:r w:rsidRPr="00B10BA4">
        <w:rPr>
          <w:rFonts w:ascii="Times New Roman" w:hAnsi="Times New Roman"/>
          <w:bCs/>
          <w:sz w:val="28"/>
          <w:szCs w:val="28"/>
        </w:rPr>
        <w:t xml:space="preserve"> </w:t>
      </w:r>
      <w:r w:rsidR="00E44078" w:rsidRPr="00B10BA4">
        <w:rPr>
          <w:rFonts w:ascii="Times New Roman" w:hAnsi="Times New Roman"/>
          <w:bCs/>
          <w:sz w:val="28"/>
          <w:szCs w:val="28"/>
        </w:rPr>
        <w:t>•</w:t>
      </w:r>
      <w:r w:rsidR="00E44078" w:rsidRPr="00B10BA4">
        <w:rPr>
          <w:rFonts w:ascii="Times New Roman" w:hAnsi="Times New Roman"/>
          <w:bCs/>
          <w:sz w:val="28"/>
          <w:szCs w:val="28"/>
        </w:rPr>
        <w:tab/>
        <w:t xml:space="preserve">Электронная библиотека Финансового университета (ЭБ) </w:t>
      </w:r>
      <w:hyperlink r:id="rId8" w:history="1">
        <w:r w:rsidRPr="00B10BA4">
          <w:rPr>
            <w:rStyle w:val="ae"/>
            <w:rFonts w:ascii="Times New Roman" w:hAnsi="Times New Roman"/>
            <w:bCs/>
            <w:sz w:val="28"/>
            <w:szCs w:val="28"/>
          </w:rPr>
          <w:t>http://elib.fa.ru/</w:t>
        </w:r>
      </w:hyperlink>
    </w:p>
    <w:p w:rsidR="003A68C3" w:rsidRDefault="00B10BA4" w:rsidP="003A68C3">
      <w:pPr>
        <w:pStyle w:val="a3"/>
        <w:spacing w:after="160" w:line="259" w:lineRule="auto"/>
        <w:ind w:left="360"/>
        <w:jc w:val="both"/>
        <w:rPr>
          <w:rFonts w:ascii="Times New Roman" w:hAnsi="Times New Roman"/>
          <w:sz w:val="28"/>
          <w:szCs w:val="28"/>
        </w:rPr>
      </w:pPr>
      <w:r w:rsidRPr="00E44078">
        <w:rPr>
          <w:rFonts w:ascii="Times New Roman" w:hAnsi="Times New Roman"/>
          <w:sz w:val="28"/>
          <w:szCs w:val="28"/>
        </w:rPr>
        <w:t>•</w:t>
      </w:r>
      <w:r w:rsidRPr="00E44078">
        <w:rPr>
          <w:rFonts w:ascii="Times New Roman" w:hAnsi="Times New Roman"/>
          <w:sz w:val="28"/>
          <w:szCs w:val="28"/>
        </w:rPr>
        <w:tab/>
        <w:t xml:space="preserve">Электронно-библиотечная система BOOK.RU </w:t>
      </w:r>
      <w:hyperlink r:id="rId9" w:history="1">
        <w:r w:rsidR="003A68C3" w:rsidRPr="00B72F1D">
          <w:rPr>
            <w:rStyle w:val="ae"/>
            <w:rFonts w:ascii="Times New Roman" w:hAnsi="Times New Roman"/>
            <w:sz w:val="28"/>
            <w:szCs w:val="28"/>
          </w:rPr>
          <w:t>http://www.book.ru</w:t>
        </w:r>
      </w:hyperlink>
    </w:p>
    <w:p w:rsidR="003A68C3" w:rsidRDefault="00B10BA4" w:rsidP="003A68C3">
      <w:pPr>
        <w:pStyle w:val="a3"/>
        <w:spacing w:after="160" w:line="259" w:lineRule="auto"/>
        <w:ind w:left="360"/>
        <w:jc w:val="both"/>
        <w:rPr>
          <w:rFonts w:ascii="Times New Roman" w:hAnsi="Times New Roman"/>
          <w:sz w:val="28"/>
          <w:szCs w:val="28"/>
        </w:rPr>
      </w:pPr>
      <w:r w:rsidRPr="00E44078">
        <w:rPr>
          <w:rFonts w:ascii="Times New Roman" w:hAnsi="Times New Roman"/>
          <w:sz w:val="28"/>
          <w:szCs w:val="28"/>
        </w:rPr>
        <w:t>•</w:t>
      </w:r>
      <w:r w:rsidRPr="00E44078">
        <w:rPr>
          <w:rFonts w:ascii="Times New Roman" w:hAnsi="Times New Roman"/>
          <w:sz w:val="28"/>
          <w:szCs w:val="28"/>
        </w:rPr>
        <w:tab/>
        <w:t xml:space="preserve">Электронно-библиотечная система «Университетская библиотека ОНЛАЙН» </w:t>
      </w:r>
      <w:hyperlink r:id="rId10" w:history="1">
        <w:r w:rsidR="003A68C3" w:rsidRPr="00B72F1D">
          <w:rPr>
            <w:rStyle w:val="ae"/>
            <w:rFonts w:ascii="Times New Roman" w:hAnsi="Times New Roman"/>
            <w:sz w:val="28"/>
            <w:szCs w:val="28"/>
          </w:rPr>
          <w:t>http://biblioclub.ru/</w:t>
        </w:r>
      </w:hyperlink>
    </w:p>
    <w:p w:rsidR="003A68C3" w:rsidRDefault="00B10BA4" w:rsidP="003A68C3">
      <w:pPr>
        <w:pStyle w:val="a3"/>
        <w:spacing w:after="160" w:line="259" w:lineRule="auto"/>
        <w:ind w:left="360"/>
        <w:jc w:val="both"/>
        <w:rPr>
          <w:rFonts w:ascii="Times New Roman" w:hAnsi="Times New Roman"/>
          <w:sz w:val="28"/>
          <w:szCs w:val="28"/>
        </w:rPr>
      </w:pPr>
      <w:r w:rsidRPr="00E44078">
        <w:rPr>
          <w:rFonts w:ascii="Times New Roman" w:hAnsi="Times New Roman"/>
          <w:sz w:val="28"/>
          <w:szCs w:val="28"/>
        </w:rPr>
        <w:t>•</w:t>
      </w:r>
      <w:r w:rsidRPr="00E44078">
        <w:rPr>
          <w:rFonts w:ascii="Times New Roman" w:hAnsi="Times New Roman"/>
          <w:sz w:val="28"/>
          <w:szCs w:val="28"/>
        </w:rPr>
        <w:tab/>
        <w:t xml:space="preserve">Электронно-библиотечная система Znanium </w:t>
      </w:r>
      <w:hyperlink r:id="rId11" w:history="1">
        <w:r w:rsidR="003A68C3" w:rsidRPr="00B72F1D">
          <w:rPr>
            <w:rStyle w:val="ae"/>
            <w:rFonts w:ascii="Times New Roman" w:hAnsi="Times New Roman"/>
            <w:sz w:val="28"/>
            <w:szCs w:val="28"/>
          </w:rPr>
          <w:t>http://www.znanium.com</w:t>
        </w:r>
      </w:hyperlink>
    </w:p>
    <w:p w:rsidR="00486483" w:rsidRDefault="00B10BA4" w:rsidP="003A68C3">
      <w:pPr>
        <w:pStyle w:val="a3"/>
        <w:spacing w:after="160" w:line="259" w:lineRule="auto"/>
        <w:ind w:left="360"/>
        <w:jc w:val="both"/>
        <w:rPr>
          <w:rFonts w:ascii="Times New Roman" w:hAnsi="Times New Roman"/>
          <w:sz w:val="28"/>
          <w:szCs w:val="28"/>
        </w:rPr>
      </w:pPr>
      <w:r w:rsidRPr="00E44078">
        <w:rPr>
          <w:rFonts w:ascii="Times New Roman" w:hAnsi="Times New Roman"/>
          <w:sz w:val="28"/>
          <w:szCs w:val="28"/>
        </w:rPr>
        <w:lastRenderedPageBreak/>
        <w:t>•</w:t>
      </w:r>
      <w:r w:rsidRPr="00E44078">
        <w:rPr>
          <w:rFonts w:ascii="Times New Roman" w:hAnsi="Times New Roman"/>
          <w:sz w:val="28"/>
          <w:szCs w:val="28"/>
        </w:rPr>
        <w:tab/>
        <w:t xml:space="preserve">Электронно-библиотечная система издательства «ЮРАЙТ» </w:t>
      </w:r>
      <w:hyperlink r:id="rId12" w:history="1">
        <w:r w:rsidR="00486483" w:rsidRPr="00B72F1D">
          <w:rPr>
            <w:rStyle w:val="ae"/>
            <w:rFonts w:ascii="Times New Roman" w:hAnsi="Times New Roman"/>
            <w:sz w:val="28"/>
            <w:szCs w:val="28"/>
          </w:rPr>
          <w:t>https://urait.ru/</w:t>
        </w:r>
      </w:hyperlink>
    </w:p>
    <w:p w:rsidR="00486483" w:rsidRDefault="00B10BA4" w:rsidP="003A68C3">
      <w:pPr>
        <w:pStyle w:val="a3"/>
        <w:spacing w:after="160" w:line="259" w:lineRule="auto"/>
        <w:ind w:left="360"/>
        <w:jc w:val="both"/>
        <w:rPr>
          <w:rFonts w:ascii="Times New Roman" w:hAnsi="Times New Roman"/>
          <w:sz w:val="28"/>
          <w:szCs w:val="28"/>
        </w:rPr>
      </w:pPr>
      <w:r w:rsidRPr="00E44078">
        <w:rPr>
          <w:rFonts w:ascii="Times New Roman" w:hAnsi="Times New Roman"/>
          <w:sz w:val="28"/>
          <w:szCs w:val="28"/>
        </w:rPr>
        <w:t>•</w:t>
      </w:r>
      <w:r w:rsidRPr="00E44078">
        <w:rPr>
          <w:rFonts w:ascii="Times New Roman" w:hAnsi="Times New Roman"/>
          <w:sz w:val="28"/>
          <w:szCs w:val="28"/>
        </w:rPr>
        <w:tab/>
        <w:t xml:space="preserve">Электронно-библиотечная система издательства Проспект </w:t>
      </w:r>
      <w:hyperlink r:id="rId13" w:history="1">
        <w:r w:rsidR="00486483" w:rsidRPr="00B72F1D">
          <w:rPr>
            <w:rStyle w:val="ae"/>
            <w:rFonts w:ascii="Times New Roman" w:hAnsi="Times New Roman"/>
            <w:sz w:val="28"/>
            <w:szCs w:val="28"/>
          </w:rPr>
          <w:t>http://ebs.prospekt.org/books</w:t>
        </w:r>
      </w:hyperlink>
    </w:p>
    <w:p w:rsidR="00486483" w:rsidRDefault="00B10BA4" w:rsidP="003A68C3">
      <w:pPr>
        <w:pStyle w:val="a3"/>
        <w:spacing w:after="160" w:line="259" w:lineRule="auto"/>
        <w:ind w:left="360"/>
        <w:jc w:val="both"/>
        <w:rPr>
          <w:rFonts w:ascii="Times New Roman" w:hAnsi="Times New Roman"/>
          <w:sz w:val="28"/>
          <w:szCs w:val="28"/>
        </w:rPr>
      </w:pPr>
      <w:r w:rsidRPr="00E44078">
        <w:rPr>
          <w:rFonts w:ascii="Times New Roman" w:hAnsi="Times New Roman"/>
          <w:sz w:val="28"/>
          <w:szCs w:val="28"/>
        </w:rPr>
        <w:t>•</w:t>
      </w:r>
      <w:r w:rsidRPr="00E44078">
        <w:rPr>
          <w:rFonts w:ascii="Times New Roman" w:hAnsi="Times New Roman"/>
          <w:sz w:val="28"/>
          <w:szCs w:val="28"/>
        </w:rPr>
        <w:tab/>
        <w:t xml:space="preserve">Электронно-библиотечная система издательства Лань </w:t>
      </w:r>
      <w:hyperlink r:id="rId14" w:history="1">
        <w:r w:rsidR="00486483" w:rsidRPr="00B72F1D">
          <w:rPr>
            <w:rStyle w:val="ae"/>
            <w:rFonts w:ascii="Times New Roman" w:hAnsi="Times New Roman"/>
            <w:sz w:val="28"/>
            <w:szCs w:val="28"/>
          </w:rPr>
          <w:t>https://e.lanbook.com/</w:t>
        </w:r>
      </w:hyperlink>
    </w:p>
    <w:p w:rsidR="00486483" w:rsidRDefault="00B10BA4" w:rsidP="003A68C3">
      <w:pPr>
        <w:pStyle w:val="a3"/>
        <w:spacing w:after="160" w:line="259" w:lineRule="auto"/>
        <w:ind w:left="360"/>
        <w:jc w:val="both"/>
        <w:rPr>
          <w:rFonts w:ascii="Times New Roman" w:hAnsi="Times New Roman"/>
          <w:sz w:val="28"/>
          <w:szCs w:val="28"/>
        </w:rPr>
      </w:pPr>
      <w:r w:rsidRPr="00E44078">
        <w:rPr>
          <w:rFonts w:ascii="Times New Roman" w:hAnsi="Times New Roman"/>
          <w:sz w:val="28"/>
          <w:szCs w:val="28"/>
        </w:rPr>
        <w:t>•</w:t>
      </w:r>
      <w:r w:rsidRPr="00E44078">
        <w:rPr>
          <w:rFonts w:ascii="Times New Roman" w:hAnsi="Times New Roman"/>
          <w:sz w:val="28"/>
          <w:szCs w:val="28"/>
        </w:rPr>
        <w:tab/>
        <w:t xml:space="preserve">Деловая онлайн-библиотека Alpina Digital </w:t>
      </w:r>
      <w:hyperlink r:id="rId15" w:history="1">
        <w:r w:rsidR="00486483" w:rsidRPr="00B72F1D">
          <w:rPr>
            <w:rStyle w:val="ae"/>
            <w:rFonts w:ascii="Times New Roman" w:hAnsi="Times New Roman"/>
            <w:sz w:val="28"/>
            <w:szCs w:val="28"/>
          </w:rPr>
          <w:t>http://lib.alpinadigital.ru/</w:t>
        </w:r>
      </w:hyperlink>
    </w:p>
    <w:p w:rsidR="00486483" w:rsidRDefault="00B10BA4" w:rsidP="003A68C3">
      <w:pPr>
        <w:pStyle w:val="a3"/>
        <w:spacing w:after="160" w:line="259" w:lineRule="auto"/>
        <w:ind w:left="360"/>
        <w:jc w:val="both"/>
        <w:rPr>
          <w:rFonts w:ascii="Times New Roman" w:hAnsi="Times New Roman"/>
          <w:sz w:val="28"/>
          <w:szCs w:val="28"/>
        </w:rPr>
      </w:pPr>
      <w:r w:rsidRPr="00E44078">
        <w:rPr>
          <w:rFonts w:ascii="Times New Roman" w:hAnsi="Times New Roman"/>
          <w:sz w:val="28"/>
          <w:szCs w:val="28"/>
        </w:rPr>
        <w:t>•</w:t>
      </w:r>
      <w:r w:rsidRPr="00E44078">
        <w:rPr>
          <w:rFonts w:ascii="Times New Roman" w:hAnsi="Times New Roman"/>
          <w:sz w:val="28"/>
          <w:szCs w:val="28"/>
        </w:rPr>
        <w:tab/>
        <w:t xml:space="preserve">Электронная библиотека Издательского дома «Гребенников» </w:t>
      </w:r>
      <w:hyperlink r:id="rId16" w:history="1">
        <w:r w:rsidR="00486483" w:rsidRPr="00B72F1D">
          <w:rPr>
            <w:rStyle w:val="ae"/>
            <w:rFonts w:ascii="Times New Roman" w:hAnsi="Times New Roman"/>
            <w:sz w:val="28"/>
            <w:szCs w:val="28"/>
          </w:rPr>
          <w:t>https://grebennikon.ru/</w:t>
        </w:r>
      </w:hyperlink>
    </w:p>
    <w:p w:rsidR="00486483" w:rsidRDefault="00B10BA4" w:rsidP="003A68C3">
      <w:pPr>
        <w:pStyle w:val="a3"/>
        <w:spacing w:after="160" w:line="259" w:lineRule="auto"/>
        <w:ind w:left="360"/>
        <w:jc w:val="both"/>
        <w:rPr>
          <w:rFonts w:ascii="Times New Roman" w:hAnsi="Times New Roman"/>
          <w:sz w:val="28"/>
          <w:szCs w:val="28"/>
        </w:rPr>
      </w:pPr>
      <w:r w:rsidRPr="00E44078">
        <w:rPr>
          <w:rFonts w:ascii="Times New Roman" w:hAnsi="Times New Roman"/>
          <w:sz w:val="28"/>
          <w:szCs w:val="28"/>
        </w:rPr>
        <w:t>•</w:t>
      </w:r>
      <w:r w:rsidRPr="00E44078">
        <w:rPr>
          <w:rFonts w:ascii="Times New Roman" w:hAnsi="Times New Roman"/>
          <w:sz w:val="28"/>
          <w:szCs w:val="28"/>
        </w:rPr>
        <w:tab/>
        <w:t xml:space="preserve">Научная электронная библиотека eLibrary.ru </w:t>
      </w:r>
      <w:hyperlink r:id="rId17" w:history="1">
        <w:r w:rsidR="00486483" w:rsidRPr="00B72F1D">
          <w:rPr>
            <w:rStyle w:val="ae"/>
            <w:rFonts w:ascii="Times New Roman" w:hAnsi="Times New Roman"/>
            <w:sz w:val="28"/>
            <w:szCs w:val="28"/>
          </w:rPr>
          <w:t>http://elibrary.ru</w:t>
        </w:r>
      </w:hyperlink>
      <w:r w:rsidRPr="00E44078">
        <w:rPr>
          <w:rFonts w:ascii="Times New Roman" w:hAnsi="Times New Roman"/>
          <w:sz w:val="28"/>
          <w:szCs w:val="28"/>
        </w:rPr>
        <w:t xml:space="preserve"> </w:t>
      </w:r>
    </w:p>
    <w:p w:rsidR="00486483" w:rsidRDefault="00B10BA4" w:rsidP="003A68C3">
      <w:pPr>
        <w:pStyle w:val="a3"/>
        <w:spacing w:after="160" w:line="259" w:lineRule="auto"/>
        <w:ind w:left="360"/>
        <w:jc w:val="both"/>
        <w:rPr>
          <w:rFonts w:ascii="Times New Roman" w:hAnsi="Times New Roman"/>
          <w:sz w:val="28"/>
          <w:szCs w:val="28"/>
        </w:rPr>
      </w:pPr>
      <w:r w:rsidRPr="00E44078">
        <w:rPr>
          <w:rFonts w:ascii="Times New Roman" w:hAnsi="Times New Roman"/>
          <w:sz w:val="28"/>
          <w:szCs w:val="28"/>
        </w:rPr>
        <w:t xml:space="preserve"> •</w:t>
      </w:r>
      <w:r w:rsidRPr="00E44078">
        <w:rPr>
          <w:rFonts w:ascii="Times New Roman" w:hAnsi="Times New Roman"/>
          <w:sz w:val="28"/>
          <w:szCs w:val="28"/>
        </w:rPr>
        <w:tab/>
        <w:t xml:space="preserve">Национальная электронная библиотека </w:t>
      </w:r>
      <w:hyperlink r:id="rId18" w:history="1">
        <w:r w:rsidR="00486483" w:rsidRPr="00B72F1D">
          <w:rPr>
            <w:rStyle w:val="ae"/>
            <w:rFonts w:ascii="Times New Roman" w:hAnsi="Times New Roman"/>
            <w:sz w:val="28"/>
            <w:szCs w:val="28"/>
          </w:rPr>
          <w:t>http://нэб.рф/</w:t>
        </w:r>
      </w:hyperlink>
    </w:p>
    <w:p w:rsidR="00486483" w:rsidRDefault="00B10BA4" w:rsidP="003A68C3">
      <w:pPr>
        <w:pStyle w:val="a3"/>
        <w:spacing w:after="160" w:line="259" w:lineRule="auto"/>
        <w:ind w:left="360"/>
        <w:jc w:val="both"/>
        <w:rPr>
          <w:rFonts w:ascii="Times New Roman" w:hAnsi="Times New Roman"/>
          <w:sz w:val="28"/>
          <w:szCs w:val="28"/>
        </w:rPr>
      </w:pPr>
      <w:r w:rsidRPr="00E44078">
        <w:rPr>
          <w:rFonts w:ascii="Times New Roman" w:hAnsi="Times New Roman"/>
          <w:sz w:val="28"/>
          <w:szCs w:val="28"/>
        </w:rPr>
        <w:t>•</w:t>
      </w:r>
      <w:r w:rsidRPr="00E44078">
        <w:rPr>
          <w:rFonts w:ascii="Times New Roman" w:hAnsi="Times New Roman"/>
          <w:sz w:val="28"/>
          <w:szCs w:val="28"/>
        </w:rPr>
        <w:tab/>
        <w:t xml:space="preserve">Информационная система "КОНТИНЕНТ" </w:t>
      </w:r>
      <w:hyperlink r:id="rId19" w:history="1">
        <w:r w:rsidR="00486483" w:rsidRPr="00B72F1D">
          <w:rPr>
            <w:rStyle w:val="ae"/>
            <w:rFonts w:ascii="Times New Roman" w:hAnsi="Times New Roman"/>
            <w:sz w:val="28"/>
            <w:szCs w:val="28"/>
          </w:rPr>
          <w:t>http://continent-online.com/</w:t>
        </w:r>
      </w:hyperlink>
    </w:p>
    <w:p w:rsidR="00486483" w:rsidRDefault="00B10BA4" w:rsidP="003A68C3">
      <w:pPr>
        <w:pStyle w:val="a3"/>
        <w:spacing w:after="160" w:line="259" w:lineRule="auto"/>
        <w:ind w:left="360"/>
        <w:jc w:val="both"/>
        <w:rPr>
          <w:rFonts w:ascii="Times New Roman" w:hAnsi="Times New Roman"/>
          <w:sz w:val="28"/>
          <w:szCs w:val="28"/>
        </w:rPr>
      </w:pPr>
      <w:r w:rsidRPr="00E44078">
        <w:rPr>
          <w:rFonts w:ascii="Times New Roman" w:hAnsi="Times New Roman"/>
          <w:sz w:val="28"/>
          <w:szCs w:val="28"/>
        </w:rPr>
        <w:t>•</w:t>
      </w:r>
      <w:r w:rsidRPr="00E44078">
        <w:rPr>
          <w:rFonts w:ascii="Times New Roman" w:hAnsi="Times New Roman"/>
          <w:sz w:val="28"/>
          <w:szCs w:val="28"/>
        </w:rPr>
        <w:tab/>
        <w:t xml:space="preserve">Ресурсы информационно-аналитического агентства по финансовым рынкам Cbonds.ru </w:t>
      </w:r>
      <w:hyperlink r:id="rId20" w:history="1">
        <w:r w:rsidR="00486483" w:rsidRPr="00B72F1D">
          <w:rPr>
            <w:rStyle w:val="ae"/>
            <w:rFonts w:ascii="Times New Roman" w:hAnsi="Times New Roman"/>
            <w:sz w:val="28"/>
            <w:szCs w:val="28"/>
          </w:rPr>
          <w:t>https://cbonds.ru/</w:t>
        </w:r>
      </w:hyperlink>
    </w:p>
    <w:p w:rsidR="00486483" w:rsidRDefault="00B10BA4" w:rsidP="003A68C3">
      <w:pPr>
        <w:pStyle w:val="a3"/>
        <w:spacing w:after="160" w:line="259" w:lineRule="auto"/>
        <w:ind w:left="360"/>
        <w:jc w:val="both"/>
        <w:rPr>
          <w:rFonts w:ascii="Times New Roman" w:hAnsi="Times New Roman"/>
          <w:sz w:val="28"/>
          <w:szCs w:val="28"/>
        </w:rPr>
      </w:pPr>
      <w:r w:rsidRPr="00E44078">
        <w:rPr>
          <w:rFonts w:ascii="Times New Roman" w:hAnsi="Times New Roman"/>
          <w:sz w:val="28"/>
          <w:szCs w:val="28"/>
        </w:rPr>
        <w:t>•</w:t>
      </w:r>
      <w:r w:rsidRPr="00E44078">
        <w:rPr>
          <w:rFonts w:ascii="Times New Roman" w:hAnsi="Times New Roman"/>
          <w:sz w:val="28"/>
          <w:szCs w:val="28"/>
        </w:rPr>
        <w:tab/>
        <w:t xml:space="preserve">СПАРК </w:t>
      </w:r>
      <w:hyperlink r:id="rId21" w:history="1">
        <w:r w:rsidR="00486483" w:rsidRPr="00B72F1D">
          <w:rPr>
            <w:rStyle w:val="ae"/>
            <w:rFonts w:ascii="Times New Roman" w:hAnsi="Times New Roman"/>
            <w:sz w:val="28"/>
            <w:szCs w:val="28"/>
          </w:rPr>
          <w:t>https://spark-interfax.ru/</w:t>
        </w:r>
      </w:hyperlink>
    </w:p>
    <w:p w:rsidR="00486483" w:rsidRPr="00486483" w:rsidRDefault="00B10BA4" w:rsidP="003A68C3">
      <w:pPr>
        <w:pStyle w:val="a3"/>
        <w:spacing w:after="160" w:line="259" w:lineRule="auto"/>
        <w:ind w:left="360"/>
        <w:jc w:val="both"/>
        <w:rPr>
          <w:rFonts w:ascii="Times New Roman" w:hAnsi="Times New Roman"/>
          <w:sz w:val="28"/>
          <w:szCs w:val="28"/>
          <w:lang w:val="en-US"/>
        </w:rPr>
      </w:pPr>
      <w:r w:rsidRPr="00486483">
        <w:rPr>
          <w:rFonts w:ascii="Times New Roman" w:hAnsi="Times New Roman"/>
          <w:sz w:val="28"/>
          <w:szCs w:val="28"/>
          <w:lang w:val="en-US"/>
        </w:rPr>
        <w:t>•</w:t>
      </w:r>
      <w:r w:rsidRPr="00486483">
        <w:rPr>
          <w:rFonts w:ascii="Times New Roman" w:hAnsi="Times New Roman"/>
          <w:sz w:val="28"/>
          <w:szCs w:val="28"/>
          <w:lang w:val="en-US"/>
        </w:rPr>
        <w:tab/>
      </w:r>
      <w:r w:rsidRPr="00E44078">
        <w:rPr>
          <w:rFonts w:ascii="Times New Roman" w:hAnsi="Times New Roman"/>
          <w:sz w:val="28"/>
          <w:szCs w:val="28"/>
          <w:lang w:val="en-US"/>
        </w:rPr>
        <w:t>Academic</w:t>
      </w:r>
      <w:r w:rsidRPr="00486483">
        <w:rPr>
          <w:rFonts w:ascii="Times New Roman" w:hAnsi="Times New Roman"/>
          <w:sz w:val="28"/>
          <w:szCs w:val="28"/>
          <w:lang w:val="en-US"/>
        </w:rPr>
        <w:t xml:space="preserve"> </w:t>
      </w:r>
      <w:r w:rsidRPr="00E44078">
        <w:rPr>
          <w:rFonts w:ascii="Times New Roman" w:hAnsi="Times New Roman"/>
          <w:sz w:val="28"/>
          <w:szCs w:val="28"/>
          <w:lang w:val="en-US"/>
        </w:rPr>
        <w:t>Reference</w:t>
      </w:r>
      <w:r w:rsidRPr="00486483">
        <w:rPr>
          <w:rFonts w:ascii="Times New Roman" w:hAnsi="Times New Roman"/>
          <w:sz w:val="28"/>
          <w:szCs w:val="28"/>
          <w:lang w:val="en-US"/>
        </w:rPr>
        <w:t xml:space="preserve"> </w:t>
      </w:r>
      <w:hyperlink r:id="rId22" w:history="1">
        <w:r w:rsidR="00486483" w:rsidRPr="00B72F1D">
          <w:rPr>
            <w:rStyle w:val="ae"/>
            <w:rFonts w:ascii="Times New Roman" w:hAnsi="Times New Roman"/>
            <w:sz w:val="28"/>
            <w:szCs w:val="28"/>
            <w:lang w:val="en-US"/>
          </w:rPr>
          <w:t>http</w:t>
        </w:r>
        <w:r w:rsidR="00486483" w:rsidRPr="00486483">
          <w:rPr>
            <w:rStyle w:val="ae"/>
            <w:rFonts w:ascii="Times New Roman" w:hAnsi="Times New Roman"/>
            <w:sz w:val="28"/>
            <w:szCs w:val="28"/>
            <w:lang w:val="en-US"/>
          </w:rPr>
          <w:t>://</w:t>
        </w:r>
        <w:r w:rsidR="00486483" w:rsidRPr="00B72F1D">
          <w:rPr>
            <w:rStyle w:val="ae"/>
            <w:rFonts w:ascii="Times New Roman" w:hAnsi="Times New Roman"/>
            <w:sz w:val="28"/>
            <w:szCs w:val="28"/>
            <w:lang w:val="en-US"/>
          </w:rPr>
          <w:t>ar</w:t>
        </w:r>
        <w:r w:rsidR="00486483" w:rsidRPr="00486483">
          <w:rPr>
            <w:rStyle w:val="ae"/>
            <w:rFonts w:ascii="Times New Roman" w:hAnsi="Times New Roman"/>
            <w:sz w:val="28"/>
            <w:szCs w:val="28"/>
            <w:lang w:val="en-US"/>
          </w:rPr>
          <w:t>.</w:t>
        </w:r>
        <w:r w:rsidR="00486483" w:rsidRPr="00B72F1D">
          <w:rPr>
            <w:rStyle w:val="ae"/>
            <w:rFonts w:ascii="Times New Roman" w:hAnsi="Times New Roman"/>
            <w:sz w:val="28"/>
            <w:szCs w:val="28"/>
            <w:lang w:val="en-US"/>
          </w:rPr>
          <w:t>cnki</w:t>
        </w:r>
        <w:r w:rsidR="00486483" w:rsidRPr="00486483">
          <w:rPr>
            <w:rStyle w:val="ae"/>
            <w:rFonts w:ascii="Times New Roman" w:hAnsi="Times New Roman"/>
            <w:sz w:val="28"/>
            <w:szCs w:val="28"/>
            <w:lang w:val="en-US"/>
          </w:rPr>
          <w:t>.</w:t>
        </w:r>
        <w:r w:rsidR="00486483" w:rsidRPr="00B72F1D">
          <w:rPr>
            <w:rStyle w:val="ae"/>
            <w:rFonts w:ascii="Times New Roman" w:hAnsi="Times New Roman"/>
            <w:sz w:val="28"/>
            <w:szCs w:val="28"/>
            <w:lang w:val="en-US"/>
          </w:rPr>
          <w:t>net</w:t>
        </w:r>
        <w:r w:rsidR="00486483" w:rsidRPr="00486483">
          <w:rPr>
            <w:rStyle w:val="ae"/>
            <w:rFonts w:ascii="Times New Roman" w:hAnsi="Times New Roman"/>
            <w:sz w:val="28"/>
            <w:szCs w:val="28"/>
            <w:lang w:val="en-US"/>
          </w:rPr>
          <w:t>/</w:t>
        </w:r>
        <w:r w:rsidR="00486483" w:rsidRPr="00B72F1D">
          <w:rPr>
            <w:rStyle w:val="ae"/>
            <w:rFonts w:ascii="Times New Roman" w:hAnsi="Times New Roman"/>
            <w:sz w:val="28"/>
            <w:szCs w:val="28"/>
            <w:lang w:val="en-US"/>
          </w:rPr>
          <w:t>ACADREF</w:t>
        </w:r>
      </w:hyperlink>
    </w:p>
    <w:p w:rsidR="00486483" w:rsidRDefault="00B10BA4" w:rsidP="003A68C3">
      <w:pPr>
        <w:pStyle w:val="a3"/>
        <w:spacing w:after="160" w:line="259" w:lineRule="auto"/>
        <w:ind w:left="360"/>
        <w:jc w:val="both"/>
        <w:rPr>
          <w:rFonts w:ascii="Times New Roman" w:hAnsi="Times New Roman"/>
          <w:sz w:val="28"/>
          <w:szCs w:val="28"/>
        </w:rPr>
      </w:pPr>
      <w:r w:rsidRPr="00E44078">
        <w:rPr>
          <w:rFonts w:ascii="Times New Roman" w:hAnsi="Times New Roman"/>
          <w:sz w:val="28"/>
          <w:szCs w:val="28"/>
        </w:rPr>
        <w:t>•</w:t>
      </w:r>
      <w:r w:rsidRPr="00E44078">
        <w:rPr>
          <w:rFonts w:ascii="Times New Roman" w:hAnsi="Times New Roman"/>
          <w:sz w:val="28"/>
          <w:szCs w:val="28"/>
        </w:rPr>
        <w:tab/>
        <w:t xml:space="preserve">Пакет баз данных компании EBSCO Publishing, крупнейшего агрегатора научных ресурсов ведущих издательств мира </w:t>
      </w:r>
      <w:hyperlink r:id="rId23" w:history="1">
        <w:r w:rsidR="00486483" w:rsidRPr="00B72F1D">
          <w:rPr>
            <w:rStyle w:val="ae"/>
            <w:rFonts w:ascii="Times New Roman" w:hAnsi="Times New Roman"/>
            <w:sz w:val="28"/>
            <w:szCs w:val="28"/>
          </w:rPr>
          <w:t>http://search.ebscohost.com</w:t>
        </w:r>
      </w:hyperlink>
    </w:p>
    <w:p w:rsidR="00486483" w:rsidRDefault="00B10BA4" w:rsidP="003A68C3">
      <w:pPr>
        <w:pStyle w:val="a3"/>
        <w:spacing w:after="160" w:line="259" w:lineRule="auto"/>
        <w:ind w:left="360"/>
        <w:jc w:val="both"/>
        <w:rPr>
          <w:rFonts w:ascii="Times New Roman" w:hAnsi="Times New Roman"/>
          <w:sz w:val="28"/>
          <w:szCs w:val="28"/>
        </w:rPr>
      </w:pPr>
      <w:r w:rsidRPr="00E44078">
        <w:rPr>
          <w:rFonts w:ascii="Times New Roman" w:hAnsi="Times New Roman"/>
          <w:sz w:val="28"/>
          <w:szCs w:val="28"/>
        </w:rPr>
        <w:t>•</w:t>
      </w:r>
      <w:r w:rsidRPr="00E44078">
        <w:rPr>
          <w:rFonts w:ascii="Times New Roman" w:hAnsi="Times New Roman"/>
          <w:sz w:val="28"/>
          <w:szCs w:val="28"/>
        </w:rPr>
        <w:tab/>
        <w:t xml:space="preserve">Электронные продукты издательства Elsevier </w:t>
      </w:r>
      <w:hyperlink r:id="rId24" w:history="1">
        <w:r w:rsidR="00486483" w:rsidRPr="00B72F1D">
          <w:rPr>
            <w:rStyle w:val="ae"/>
            <w:rFonts w:ascii="Times New Roman" w:hAnsi="Times New Roman"/>
            <w:sz w:val="28"/>
            <w:szCs w:val="28"/>
          </w:rPr>
          <w:t>http://www.sciencedirect.com</w:t>
        </w:r>
      </w:hyperlink>
    </w:p>
    <w:p w:rsidR="00933B0E" w:rsidRDefault="00B10BA4" w:rsidP="00933B0E">
      <w:pPr>
        <w:pStyle w:val="a3"/>
        <w:spacing w:after="160" w:line="259" w:lineRule="auto"/>
        <w:ind w:left="360"/>
        <w:jc w:val="both"/>
        <w:rPr>
          <w:rFonts w:ascii="Times New Roman" w:hAnsi="Times New Roman"/>
          <w:sz w:val="28"/>
          <w:szCs w:val="28"/>
        </w:rPr>
      </w:pPr>
      <w:r w:rsidRPr="00E44078">
        <w:rPr>
          <w:rFonts w:ascii="Times New Roman" w:hAnsi="Times New Roman"/>
          <w:sz w:val="28"/>
          <w:szCs w:val="28"/>
        </w:rPr>
        <w:t>•</w:t>
      </w:r>
      <w:r w:rsidRPr="00E44078">
        <w:rPr>
          <w:rFonts w:ascii="Times New Roman" w:hAnsi="Times New Roman"/>
          <w:sz w:val="28"/>
          <w:szCs w:val="28"/>
        </w:rPr>
        <w:tab/>
        <w:t xml:space="preserve">Henry Stewart Talks: Библиотека Онлайн Лекций по Бизнесу и Маркетингу </w:t>
      </w:r>
      <w:hyperlink r:id="rId25" w:history="1">
        <w:r w:rsidR="00933B0E" w:rsidRPr="00B72F1D">
          <w:rPr>
            <w:rStyle w:val="ae"/>
            <w:rFonts w:ascii="Times New Roman" w:hAnsi="Times New Roman"/>
            <w:sz w:val="28"/>
            <w:szCs w:val="28"/>
          </w:rPr>
          <w:t>https://hstalks.com/business/</w:t>
        </w:r>
      </w:hyperlink>
    </w:p>
    <w:p w:rsidR="00933B0E" w:rsidRDefault="00B10BA4" w:rsidP="00933B0E">
      <w:pPr>
        <w:pStyle w:val="a3"/>
        <w:spacing w:after="160" w:line="259" w:lineRule="auto"/>
        <w:ind w:left="360"/>
        <w:jc w:val="both"/>
        <w:rPr>
          <w:rFonts w:ascii="Times New Roman" w:hAnsi="Times New Roman"/>
          <w:sz w:val="28"/>
          <w:szCs w:val="28"/>
        </w:rPr>
      </w:pPr>
      <w:r w:rsidRPr="00E44078">
        <w:rPr>
          <w:rFonts w:ascii="Times New Roman" w:hAnsi="Times New Roman"/>
          <w:sz w:val="28"/>
          <w:szCs w:val="28"/>
        </w:rPr>
        <w:t>•</w:t>
      </w:r>
      <w:r w:rsidRPr="00E44078">
        <w:rPr>
          <w:rFonts w:ascii="Times New Roman" w:hAnsi="Times New Roman"/>
          <w:sz w:val="28"/>
          <w:szCs w:val="28"/>
        </w:rPr>
        <w:tab/>
        <w:t xml:space="preserve">База данных RUSLANA компании Bureau van Dijk </w:t>
      </w:r>
      <w:hyperlink r:id="rId26" w:history="1">
        <w:r w:rsidR="00933B0E" w:rsidRPr="00B72F1D">
          <w:rPr>
            <w:rStyle w:val="ae"/>
            <w:rFonts w:ascii="Times New Roman" w:hAnsi="Times New Roman"/>
            <w:sz w:val="28"/>
            <w:szCs w:val="28"/>
          </w:rPr>
          <w:t>https://ruslana.bvdep.com</w:t>
        </w:r>
      </w:hyperlink>
    </w:p>
    <w:p w:rsidR="00933B0E" w:rsidRDefault="00B10BA4" w:rsidP="00933B0E">
      <w:pPr>
        <w:pStyle w:val="a3"/>
        <w:spacing w:after="160" w:line="259" w:lineRule="auto"/>
        <w:ind w:left="360"/>
        <w:jc w:val="both"/>
        <w:rPr>
          <w:rFonts w:ascii="Times New Roman" w:hAnsi="Times New Roman"/>
          <w:sz w:val="28"/>
          <w:szCs w:val="28"/>
        </w:rPr>
      </w:pPr>
      <w:r w:rsidRPr="00E44078">
        <w:rPr>
          <w:rFonts w:ascii="Times New Roman" w:hAnsi="Times New Roman"/>
          <w:sz w:val="28"/>
          <w:szCs w:val="28"/>
        </w:rPr>
        <w:t>/•</w:t>
      </w:r>
      <w:r w:rsidRPr="00E44078">
        <w:rPr>
          <w:rFonts w:ascii="Times New Roman" w:hAnsi="Times New Roman"/>
          <w:sz w:val="28"/>
          <w:szCs w:val="28"/>
        </w:rPr>
        <w:tab/>
        <w:t xml:space="preserve">Электронная коллекция книг издательства Springer:  Springer eBooks </w:t>
      </w:r>
      <w:hyperlink r:id="rId27" w:history="1">
        <w:r w:rsidR="00933B0E" w:rsidRPr="00B72F1D">
          <w:rPr>
            <w:rStyle w:val="ae"/>
            <w:rFonts w:ascii="Times New Roman" w:hAnsi="Times New Roman"/>
            <w:sz w:val="28"/>
            <w:szCs w:val="28"/>
          </w:rPr>
          <w:t>http://link.springer.com/</w:t>
        </w:r>
      </w:hyperlink>
    </w:p>
    <w:p w:rsidR="00B10BA4" w:rsidRPr="00933B0E" w:rsidRDefault="00B10BA4" w:rsidP="00933B0E">
      <w:pPr>
        <w:pStyle w:val="a3"/>
        <w:spacing w:after="160" w:line="259" w:lineRule="auto"/>
        <w:ind w:left="360"/>
        <w:jc w:val="both"/>
        <w:rPr>
          <w:rFonts w:ascii="Times New Roman" w:hAnsi="Times New Roman"/>
          <w:bCs/>
          <w:sz w:val="28"/>
          <w:szCs w:val="28"/>
        </w:rPr>
      </w:pPr>
      <w:r w:rsidRPr="00E44078">
        <w:rPr>
          <w:rFonts w:ascii="Times New Roman" w:hAnsi="Times New Roman"/>
          <w:sz w:val="28"/>
          <w:szCs w:val="28"/>
        </w:rPr>
        <w:t>•</w:t>
      </w:r>
      <w:r w:rsidRPr="00E44078">
        <w:rPr>
          <w:rFonts w:ascii="Times New Roman" w:hAnsi="Times New Roman"/>
          <w:sz w:val="28"/>
          <w:szCs w:val="28"/>
        </w:rPr>
        <w:tab/>
        <w:t>Цифровой архив научных журналов: http://arch.neicon.ru/xmlui/</w:t>
      </w:r>
    </w:p>
    <w:p w:rsidR="00B10BA4" w:rsidRPr="00E44078" w:rsidRDefault="00B10BA4" w:rsidP="00B10BA4">
      <w:pPr>
        <w:pStyle w:val="1"/>
        <w:ind w:firstLine="709"/>
        <w:contextualSpacing/>
        <w:jc w:val="both"/>
        <w:rPr>
          <w:rFonts w:ascii="Times New Roman" w:hAnsi="Times New Roman"/>
          <w:b w:val="0"/>
          <w:bCs w:val="0"/>
          <w:kern w:val="0"/>
          <w:sz w:val="28"/>
          <w:szCs w:val="28"/>
          <w:lang w:val="en-US"/>
        </w:rPr>
      </w:pPr>
      <w:r w:rsidRPr="00E44078">
        <w:rPr>
          <w:rFonts w:ascii="Times New Roman" w:hAnsi="Times New Roman"/>
          <w:b w:val="0"/>
          <w:bCs w:val="0"/>
          <w:kern w:val="0"/>
          <w:sz w:val="28"/>
          <w:szCs w:val="28"/>
          <w:lang w:val="en-US"/>
        </w:rPr>
        <w:t>- Annual Reviews</w:t>
      </w:r>
    </w:p>
    <w:p w:rsidR="00B10BA4" w:rsidRPr="00E44078" w:rsidRDefault="00B10BA4" w:rsidP="00B10BA4">
      <w:pPr>
        <w:pStyle w:val="1"/>
        <w:ind w:firstLine="709"/>
        <w:contextualSpacing/>
        <w:jc w:val="both"/>
        <w:rPr>
          <w:rFonts w:ascii="Times New Roman" w:hAnsi="Times New Roman"/>
          <w:b w:val="0"/>
          <w:bCs w:val="0"/>
          <w:kern w:val="0"/>
          <w:sz w:val="28"/>
          <w:szCs w:val="28"/>
          <w:lang w:val="en-US"/>
        </w:rPr>
      </w:pPr>
      <w:r w:rsidRPr="00E44078">
        <w:rPr>
          <w:rFonts w:ascii="Times New Roman" w:hAnsi="Times New Roman"/>
          <w:b w:val="0"/>
          <w:bCs w:val="0"/>
          <w:kern w:val="0"/>
          <w:sz w:val="28"/>
          <w:szCs w:val="28"/>
          <w:lang w:val="en-US"/>
        </w:rPr>
        <w:t>- Cambridge University Press</w:t>
      </w:r>
    </w:p>
    <w:p w:rsidR="00B10BA4" w:rsidRPr="00E44078" w:rsidRDefault="00B10BA4" w:rsidP="00B10BA4">
      <w:pPr>
        <w:pStyle w:val="1"/>
        <w:ind w:firstLine="709"/>
        <w:contextualSpacing/>
        <w:jc w:val="both"/>
        <w:rPr>
          <w:rFonts w:ascii="Times New Roman" w:hAnsi="Times New Roman"/>
          <w:b w:val="0"/>
          <w:bCs w:val="0"/>
          <w:kern w:val="0"/>
          <w:sz w:val="28"/>
          <w:szCs w:val="28"/>
          <w:lang w:val="en-US"/>
        </w:rPr>
      </w:pPr>
      <w:r w:rsidRPr="00E44078">
        <w:rPr>
          <w:rFonts w:ascii="Times New Roman" w:hAnsi="Times New Roman"/>
          <w:b w:val="0"/>
          <w:bCs w:val="0"/>
          <w:kern w:val="0"/>
          <w:sz w:val="28"/>
          <w:szCs w:val="28"/>
          <w:lang w:val="en-US"/>
        </w:rPr>
        <w:t>- The Institute of Physics (IOP) Publishing</w:t>
      </w:r>
    </w:p>
    <w:p w:rsidR="00B10BA4" w:rsidRPr="00E44078" w:rsidRDefault="00B10BA4" w:rsidP="00B10BA4">
      <w:pPr>
        <w:pStyle w:val="1"/>
        <w:ind w:firstLine="709"/>
        <w:contextualSpacing/>
        <w:jc w:val="both"/>
        <w:rPr>
          <w:rFonts w:ascii="Times New Roman" w:hAnsi="Times New Roman"/>
          <w:b w:val="0"/>
          <w:bCs w:val="0"/>
          <w:kern w:val="0"/>
          <w:sz w:val="28"/>
          <w:szCs w:val="28"/>
          <w:lang w:val="en-US"/>
        </w:rPr>
      </w:pPr>
      <w:r w:rsidRPr="00E44078">
        <w:rPr>
          <w:rFonts w:ascii="Times New Roman" w:hAnsi="Times New Roman"/>
          <w:b w:val="0"/>
          <w:bCs w:val="0"/>
          <w:kern w:val="0"/>
          <w:sz w:val="28"/>
          <w:szCs w:val="28"/>
          <w:lang w:val="en-US"/>
        </w:rPr>
        <w:t xml:space="preserve">- Nature  </w:t>
      </w:r>
    </w:p>
    <w:p w:rsidR="00B10BA4" w:rsidRPr="00E44078" w:rsidRDefault="00B10BA4" w:rsidP="00B10BA4">
      <w:pPr>
        <w:pStyle w:val="1"/>
        <w:ind w:firstLine="709"/>
        <w:contextualSpacing/>
        <w:jc w:val="both"/>
        <w:rPr>
          <w:rFonts w:ascii="Times New Roman" w:hAnsi="Times New Roman"/>
          <w:b w:val="0"/>
          <w:bCs w:val="0"/>
          <w:kern w:val="0"/>
          <w:sz w:val="28"/>
          <w:szCs w:val="28"/>
          <w:lang w:val="en-US"/>
        </w:rPr>
      </w:pPr>
      <w:r w:rsidRPr="00E44078">
        <w:rPr>
          <w:rFonts w:ascii="Times New Roman" w:hAnsi="Times New Roman"/>
          <w:b w:val="0"/>
          <w:bCs w:val="0"/>
          <w:kern w:val="0"/>
          <w:sz w:val="28"/>
          <w:szCs w:val="28"/>
          <w:lang w:val="en-US"/>
        </w:rPr>
        <w:t>- Oxford University Press</w:t>
      </w:r>
    </w:p>
    <w:p w:rsidR="00B10BA4" w:rsidRPr="00E44078" w:rsidRDefault="00B10BA4" w:rsidP="00B10BA4">
      <w:pPr>
        <w:pStyle w:val="1"/>
        <w:ind w:firstLine="709"/>
        <w:contextualSpacing/>
        <w:jc w:val="both"/>
        <w:rPr>
          <w:rFonts w:ascii="Times New Roman" w:hAnsi="Times New Roman"/>
          <w:b w:val="0"/>
          <w:bCs w:val="0"/>
          <w:kern w:val="0"/>
          <w:sz w:val="28"/>
          <w:szCs w:val="28"/>
          <w:lang w:val="en-US"/>
        </w:rPr>
      </w:pPr>
      <w:r w:rsidRPr="00E44078">
        <w:rPr>
          <w:rFonts w:ascii="Times New Roman" w:hAnsi="Times New Roman"/>
          <w:b w:val="0"/>
          <w:bCs w:val="0"/>
          <w:kern w:val="0"/>
          <w:sz w:val="28"/>
          <w:szCs w:val="28"/>
          <w:lang w:val="en-US"/>
        </w:rPr>
        <w:t>- Royal Society of Chemistry</w:t>
      </w:r>
    </w:p>
    <w:p w:rsidR="00B10BA4" w:rsidRPr="00F56304" w:rsidRDefault="00B10BA4" w:rsidP="00B10BA4">
      <w:pPr>
        <w:pStyle w:val="1"/>
        <w:ind w:firstLine="709"/>
        <w:contextualSpacing/>
        <w:jc w:val="both"/>
        <w:rPr>
          <w:rFonts w:ascii="Times New Roman" w:hAnsi="Times New Roman"/>
          <w:b w:val="0"/>
          <w:bCs w:val="0"/>
          <w:kern w:val="0"/>
          <w:sz w:val="28"/>
          <w:szCs w:val="28"/>
          <w:lang w:val="en-US"/>
        </w:rPr>
      </w:pPr>
      <w:r w:rsidRPr="00F56304">
        <w:rPr>
          <w:rFonts w:ascii="Times New Roman" w:hAnsi="Times New Roman"/>
          <w:b w:val="0"/>
          <w:bCs w:val="0"/>
          <w:kern w:val="0"/>
          <w:sz w:val="28"/>
          <w:szCs w:val="28"/>
          <w:lang w:val="en-US"/>
        </w:rPr>
        <w:t>- SAGE Publications</w:t>
      </w:r>
    </w:p>
    <w:p w:rsidR="00B10BA4" w:rsidRPr="00F56304" w:rsidRDefault="00B10BA4" w:rsidP="00B10BA4">
      <w:pPr>
        <w:pStyle w:val="1"/>
        <w:ind w:firstLine="709"/>
        <w:contextualSpacing/>
        <w:jc w:val="both"/>
        <w:rPr>
          <w:rFonts w:ascii="Times New Roman" w:hAnsi="Times New Roman"/>
          <w:b w:val="0"/>
          <w:bCs w:val="0"/>
          <w:kern w:val="0"/>
          <w:sz w:val="28"/>
          <w:szCs w:val="28"/>
          <w:lang w:val="en-US"/>
        </w:rPr>
      </w:pPr>
      <w:r w:rsidRPr="00F56304">
        <w:rPr>
          <w:rFonts w:ascii="Times New Roman" w:hAnsi="Times New Roman"/>
          <w:b w:val="0"/>
          <w:bCs w:val="0"/>
          <w:kern w:val="0"/>
          <w:sz w:val="28"/>
          <w:szCs w:val="28"/>
          <w:lang w:val="en-US"/>
        </w:rPr>
        <w:t>- Science</w:t>
      </w:r>
    </w:p>
    <w:p w:rsidR="00B10BA4" w:rsidRPr="00F56304" w:rsidRDefault="00B10BA4" w:rsidP="00B10BA4">
      <w:pPr>
        <w:pStyle w:val="1"/>
        <w:ind w:firstLine="709"/>
        <w:contextualSpacing/>
        <w:jc w:val="both"/>
        <w:rPr>
          <w:rFonts w:ascii="Times New Roman" w:hAnsi="Times New Roman"/>
          <w:b w:val="0"/>
          <w:bCs w:val="0"/>
          <w:kern w:val="0"/>
          <w:sz w:val="28"/>
          <w:szCs w:val="28"/>
          <w:lang w:val="en-US"/>
        </w:rPr>
      </w:pPr>
      <w:r w:rsidRPr="00F56304">
        <w:rPr>
          <w:rFonts w:ascii="Times New Roman" w:hAnsi="Times New Roman"/>
          <w:b w:val="0"/>
          <w:bCs w:val="0"/>
          <w:kern w:val="0"/>
          <w:sz w:val="28"/>
          <w:szCs w:val="28"/>
          <w:lang w:val="en-US"/>
        </w:rPr>
        <w:t>- Taylor &amp; Francis Group</w:t>
      </w:r>
    </w:p>
    <w:p w:rsidR="00B10BA4" w:rsidRPr="00B10BA4" w:rsidRDefault="00B10BA4" w:rsidP="00B10BA4">
      <w:pPr>
        <w:pStyle w:val="a3"/>
        <w:spacing w:after="160" w:line="259" w:lineRule="auto"/>
        <w:ind w:left="360"/>
        <w:jc w:val="both"/>
        <w:rPr>
          <w:rFonts w:ascii="Times New Roman" w:hAnsi="Times New Roman"/>
          <w:b/>
          <w:bCs/>
          <w:sz w:val="28"/>
          <w:szCs w:val="28"/>
          <w:lang w:val="en-US"/>
        </w:rPr>
      </w:pPr>
    </w:p>
    <w:p w:rsidR="006B62B3" w:rsidRPr="00841CEA" w:rsidRDefault="006B62B3" w:rsidP="00E44078">
      <w:pPr>
        <w:pStyle w:val="1"/>
        <w:ind w:firstLine="709"/>
        <w:jc w:val="both"/>
        <w:rPr>
          <w:rFonts w:ascii="Times New Roman" w:hAnsi="Times New Roman"/>
          <w:sz w:val="28"/>
        </w:rPr>
      </w:pPr>
      <w:r w:rsidRPr="00841CEA">
        <w:rPr>
          <w:rFonts w:ascii="Times New Roman" w:hAnsi="Times New Roman"/>
          <w:sz w:val="28"/>
        </w:rPr>
        <w:lastRenderedPageBreak/>
        <w:t>10. Методические указания для обучающихся по освоению дисциплины</w:t>
      </w:r>
      <w:bookmarkEnd w:id="14"/>
      <w:r w:rsidRPr="00841CEA">
        <w:rPr>
          <w:rFonts w:ascii="Times New Roman" w:hAnsi="Times New Roman"/>
          <w:sz w:val="28"/>
        </w:rPr>
        <w:t xml:space="preserve"> </w:t>
      </w:r>
    </w:p>
    <w:p w:rsidR="006B62B3" w:rsidRPr="009A72F8" w:rsidRDefault="006B62B3" w:rsidP="006B62B3">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6B62B3" w:rsidRPr="009A72F8" w:rsidRDefault="006B62B3" w:rsidP="006B62B3">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6B62B3" w:rsidRPr="009A72F8" w:rsidRDefault="006B62B3" w:rsidP="006B62B3">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8C2F3E">
        <w:rPr>
          <w:rFonts w:ascii="Times New Roman" w:hAnsi="Times New Roman"/>
          <w:sz w:val="28"/>
          <w:szCs w:val="28"/>
        </w:rPr>
        <w:t>Международная экономическая интеграция</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6B62B3" w:rsidRPr="009A72F8" w:rsidRDefault="006B62B3" w:rsidP="006B62B3">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6B62B3" w:rsidRPr="00666014" w:rsidRDefault="006B62B3" w:rsidP="006B62B3">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Изучение дисциплины «</w:t>
      </w:r>
      <w:r w:rsidR="008C2F3E">
        <w:rPr>
          <w:rFonts w:ascii="Times New Roman" w:hAnsi="Times New Roman"/>
          <w:sz w:val="28"/>
          <w:szCs w:val="28"/>
        </w:rPr>
        <w:t>Международная экономическая интеграция</w:t>
      </w:r>
      <w:r w:rsidRPr="00666014">
        <w:rPr>
          <w:rFonts w:ascii="Times New Roman" w:hAnsi="Times New Roman"/>
          <w:sz w:val="28"/>
          <w:szCs w:val="28"/>
        </w:rPr>
        <w:t>»</w:t>
      </w:r>
      <w:r>
        <w:rPr>
          <w:rFonts w:ascii="Times New Roman" w:hAnsi="Times New Roman"/>
          <w:sz w:val="28"/>
          <w:szCs w:val="28"/>
        </w:rPr>
        <w:t xml:space="preserve"> </w:t>
      </w:r>
      <w:r w:rsidRPr="00666014">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w:t>
      </w:r>
      <w:r>
        <w:rPr>
          <w:rFonts w:ascii="Times New Roman" w:hAnsi="Times New Roman"/>
          <w:sz w:val="28"/>
          <w:szCs w:val="28"/>
        </w:rPr>
        <w:t>оляет глубоко усвоить предмет, п</w:t>
      </w:r>
      <w:r w:rsidRPr="00666014">
        <w:rPr>
          <w:rFonts w:ascii="Times New Roman" w:hAnsi="Times New Roman"/>
          <w:sz w:val="28"/>
          <w:szCs w:val="28"/>
        </w:rPr>
        <w:t>оэтому контроль за систематической работой студентов всегда находится в центре внимания преподавателя, ведущего данную дисциплину.</w:t>
      </w:r>
    </w:p>
    <w:p w:rsidR="006B62B3" w:rsidRPr="00666014" w:rsidRDefault="006B62B3" w:rsidP="006B62B3">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необходимо:</w:t>
      </w:r>
    </w:p>
    <w:p w:rsidR="006B62B3" w:rsidRPr="00666014" w:rsidRDefault="000348B9" w:rsidP="006B62B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6B62B3" w:rsidRPr="00666014">
        <w:rPr>
          <w:rFonts w:ascii="Times New Roman" w:hAnsi="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6B62B3" w:rsidRPr="00666014" w:rsidRDefault="000348B9" w:rsidP="006B62B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6B62B3">
        <w:rPr>
          <w:rFonts w:ascii="Times New Roman" w:hAnsi="Times New Roman"/>
          <w:sz w:val="28"/>
          <w:szCs w:val="28"/>
        </w:rPr>
        <w:t xml:space="preserve">на отдельные лекции </w:t>
      </w:r>
      <w:r w:rsidR="006B62B3" w:rsidRPr="00666014">
        <w:rPr>
          <w:rFonts w:ascii="Times New Roman" w:hAnsi="Times New Roman"/>
          <w:sz w:val="28"/>
          <w:szCs w:val="28"/>
        </w:rPr>
        <w:t>необходимо приносить соответствующий матери</w:t>
      </w:r>
      <w:r w:rsidR="00B10BA4">
        <w:rPr>
          <w:rFonts w:ascii="Times New Roman" w:hAnsi="Times New Roman"/>
          <w:sz w:val="28"/>
          <w:szCs w:val="28"/>
        </w:rPr>
        <w:t xml:space="preserve">ал на бумажных или электронных </w:t>
      </w:r>
      <w:r w:rsidR="006B62B3" w:rsidRPr="00666014">
        <w:rPr>
          <w:rFonts w:ascii="Times New Roman" w:hAnsi="Times New Roman"/>
          <w:sz w:val="28"/>
          <w:szCs w:val="28"/>
        </w:rPr>
        <w:t>носителях, представленный лектором на портале или присланный на «электронный почтовый ящик группы» (таблицы, графики, схемы). Данный материал будет дополнен и прокомментирован преподавателем, отмечены наиболее проблемные вопросы, требующие дополнительного внимания и разъяснения;</w:t>
      </w:r>
    </w:p>
    <w:p w:rsidR="006B62B3" w:rsidRDefault="000348B9" w:rsidP="006B62B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6B62B3" w:rsidRPr="00666014">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008C2F3E">
        <w:rPr>
          <w:rFonts w:ascii="Times New Roman" w:hAnsi="Times New Roman"/>
          <w:sz w:val="28"/>
          <w:szCs w:val="28"/>
        </w:rPr>
        <w:t>Международная экономическая интеграция</w:t>
      </w:r>
      <w:r w:rsidR="006B62B3" w:rsidRPr="00666014">
        <w:rPr>
          <w:rFonts w:ascii="Times New Roman" w:hAnsi="Times New Roman"/>
          <w:sz w:val="28"/>
          <w:szCs w:val="28"/>
        </w:rPr>
        <w:t>» опирается на знания, полученные по ранее рассмотренным темам.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w:t>
      </w:r>
    </w:p>
    <w:p w:rsidR="006B62B3" w:rsidRPr="00AD17D7" w:rsidRDefault="006B62B3" w:rsidP="006B62B3">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6B62B3" w:rsidRPr="00666014" w:rsidRDefault="006B62B3" w:rsidP="006B62B3">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Целью семинарских занятий является усвоение студентами теоретических основ изучаемой дисциплины, на практических занятиях – </w:t>
      </w:r>
      <w:r w:rsidRPr="00666014">
        <w:rPr>
          <w:rFonts w:ascii="Times New Roman" w:hAnsi="Times New Roman"/>
          <w:sz w:val="28"/>
          <w:szCs w:val="28"/>
        </w:rPr>
        <w:lastRenderedPageBreak/>
        <w:t xml:space="preserve">получение профессиональных навыков в области управления деятельностью банка, оценки и регулирования рисков. </w:t>
      </w:r>
    </w:p>
    <w:p w:rsidR="006B62B3" w:rsidRPr="00666014" w:rsidRDefault="006B62B3" w:rsidP="006B62B3">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В этой связи студентам необходимо: </w:t>
      </w:r>
    </w:p>
    <w:p w:rsidR="006B62B3" w:rsidRPr="00666014" w:rsidRDefault="006B62B3" w:rsidP="006B62B3">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 </w:t>
      </w:r>
    </w:p>
    <w:p w:rsidR="006B62B3" w:rsidRPr="00666014" w:rsidRDefault="006B62B3" w:rsidP="006B62B3">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современные международные информационные отчеты по состоянию экономик стран и регионов.</w:t>
      </w:r>
    </w:p>
    <w:p w:rsidR="006B62B3" w:rsidRPr="00666014" w:rsidRDefault="006B62B3" w:rsidP="006B62B3">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6B62B3" w:rsidRPr="00666014" w:rsidRDefault="006B62B3" w:rsidP="006B62B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 xml:space="preserve"> в ходе семинара давать конкретные, четкие ответы по существу вопросов;</w:t>
      </w:r>
    </w:p>
    <w:p w:rsidR="006B62B3" w:rsidRPr="00666014" w:rsidRDefault="006B62B3" w:rsidP="006B62B3">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6B62B3" w:rsidRPr="00AD17D7" w:rsidRDefault="006B62B3" w:rsidP="006B62B3">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r>
        <w:rPr>
          <w:rFonts w:ascii="Times New Roman" w:hAnsi="Times New Roman"/>
          <w:sz w:val="28"/>
          <w:szCs w:val="28"/>
        </w:rPr>
        <w:t xml:space="preserve">пройденную </w:t>
      </w:r>
      <w:r w:rsidRPr="00666014">
        <w:rPr>
          <w:rFonts w:ascii="Times New Roman" w:hAnsi="Times New Roman"/>
          <w:sz w:val="28"/>
          <w:szCs w:val="28"/>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6B62B3" w:rsidRPr="00AD17D7" w:rsidRDefault="006B62B3" w:rsidP="006B62B3">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w:t>
      </w:r>
      <w:r w:rsidRPr="00AD17D7">
        <w:rPr>
          <w:rFonts w:ascii="Times New Roman" w:hAnsi="Times New Roman"/>
          <w:b/>
          <w:bCs/>
          <w:sz w:val="28"/>
          <w:szCs w:val="28"/>
        </w:rPr>
        <w:t>заданий</w:t>
      </w:r>
    </w:p>
    <w:p w:rsidR="006B62B3" w:rsidRPr="00666014" w:rsidRDefault="006B62B3" w:rsidP="006B62B3">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Самостоятельная работа студентов по дисциплине «</w:t>
      </w:r>
      <w:r w:rsidR="008C2F3E">
        <w:rPr>
          <w:rFonts w:ascii="Times New Roman" w:hAnsi="Times New Roman"/>
          <w:sz w:val="28"/>
          <w:szCs w:val="28"/>
        </w:rPr>
        <w:t>Международная экономическая интеграция</w:t>
      </w:r>
      <w:r w:rsidRPr="00666014">
        <w:rPr>
          <w:rFonts w:ascii="Times New Roman" w:hAnsi="Times New Roman"/>
          <w:sz w:val="28"/>
          <w:szCs w:val="28"/>
        </w:rPr>
        <w:t>»</w:t>
      </w:r>
      <w:r>
        <w:rPr>
          <w:rFonts w:ascii="Times New Roman" w:hAnsi="Times New Roman"/>
          <w:sz w:val="28"/>
          <w:szCs w:val="28"/>
        </w:rPr>
        <w:t xml:space="preserve"> </w:t>
      </w:r>
      <w:r w:rsidRPr="00666014">
        <w:rPr>
          <w:rFonts w:ascii="Times New Roman" w:hAnsi="Times New Roman"/>
          <w:sz w:val="28"/>
          <w:szCs w:val="28"/>
        </w:rPr>
        <w:t xml:space="preserve">включает в себя выполнение следующих видов заданий: </w:t>
      </w:r>
      <w:r w:rsidRPr="00AD17D7">
        <w:rPr>
          <w:rFonts w:ascii="Times New Roman" w:hAnsi="Times New Roman"/>
          <w:sz w:val="28"/>
          <w:szCs w:val="28"/>
        </w:rPr>
        <w:t>изучение литературы, нормативных актов, статистических изданий, материалов международных организаций и др.; подготовку домашних заданий, докладов по проблемным и дискуссионным вопросам, решение задач, способствующих приобретению пр</w:t>
      </w:r>
      <w:r>
        <w:rPr>
          <w:rFonts w:ascii="Times New Roman" w:hAnsi="Times New Roman"/>
          <w:sz w:val="28"/>
          <w:szCs w:val="28"/>
        </w:rPr>
        <w:t>актических навыков по международной деятельности компаний.</w:t>
      </w:r>
    </w:p>
    <w:p w:rsidR="006B62B3" w:rsidRPr="00666014" w:rsidRDefault="006B62B3" w:rsidP="006B62B3">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w:t>
      </w:r>
    </w:p>
    <w:p w:rsidR="006B62B3" w:rsidRPr="00666014" w:rsidRDefault="006B62B3" w:rsidP="006B62B3">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6B62B3" w:rsidRPr="00666014" w:rsidRDefault="006B62B3" w:rsidP="006B62B3">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следует:</w:t>
      </w:r>
    </w:p>
    <w:p w:rsidR="006B62B3" w:rsidRPr="00666014" w:rsidRDefault="006B62B3" w:rsidP="006B62B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руководствоваться графиком самостоятельной работы, определенным РПД;</w:t>
      </w:r>
    </w:p>
    <w:p w:rsidR="006B62B3" w:rsidRPr="00666014" w:rsidRDefault="006B62B3" w:rsidP="006B62B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w:t>
      </w:r>
      <w:r w:rsidRPr="00666014">
        <w:rPr>
          <w:rFonts w:ascii="Times New Roman" w:hAnsi="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6B62B3" w:rsidRPr="00666014" w:rsidRDefault="00B10BA4" w:rsidP="00B10BA4">
      <w:pPr>
        <w:spacing w:after="0"/>
        <w:jc w:val="both"/>
        <w:rPr>
          <w:rFonts w:ascii="Times New Roman" w:hAnsi="Times New Roman"/>
          <w:sz w:val="28"/>
          <w:szCs w:val="28"/>
        </w:rPr>
      </w:pPr>
      <w:r>
        <w:rPr>
          <w:rFonts w:ascii="Times New Roman" w:hAnsi="Times New Roman"/>
          <w:sz w:val="28"/>
          <w:szCs w:val="28"/>
        </w:rPr>
        <w:t xml:space="preserve">          </w:t>
      </w:r>
      <w:r w:rsidR="006B62B3">
        <w:rPr>
          <w:rFonts w:ascii="Times New Roman" w:hAnsi="Times New Roman"/>
          <w:sz w:val="28"/>
          <w:szCs w:val="28"/>
        </w:rPr>
        <w:t>-</w:t>
      </w:r>
      <w:r>
        <w:rPr>
          <w:rFonts w:ascii="Times New Roman" w:hAnsi="Times New Roman"/>
          <w:sz w:val="28"/>
          <w:szCs w:val="28"/>
        </w:rPr>
        <w:t>с</w:t>
      </w:r>
      <w:r w:rsidRPr="00B10BA4">
        <w:rPr>
          <w:rFonts w:ascii="Times New Roman" w:hAnsi="Times New Roman"/>
          <w:sz w:val="28"/>
          <w:szCs w:val="28"/>
        </w:rPr>
        <w:t>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w:t>
      </w:r>
      <w:r>
        <w:rPr>
          <w:rFonts w:ascii="Times New Roman" w:hAnsi="Times New Roman"/>
          <w:sz w:val="28"/>
          <w:szCs w:val="28"/>
        </w:rPr>
        <w:t>ния»/«Приказы Финуниверситета»)</w:t>
      </w:r>
      <w:r w:rsidR="006B62B3" w:rsidRPr="00666014">
        <w:rPr>
          <w:rFonts w:ascii="Times New Roman" w:hAnsi="Times New Roman"/>
          <w:sz w:val="28"/>
          <w:szCs w:val="28"/>
        </w:rPr>
        <w:t>;</w:t>
      </w:r>
    </w:p>
    <w:p w:rsidR="00F76827" w:rsidRPr="00666014" w:rsidRDefault="006B62B3" w:rsidP="0058235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r w:rsidRPr="00666014">
        <w:rPr>
          <w:rFonts w:ascii="Times New Roman" w:hAnsi="Times New Roman"/>
          <w:sz w:val="28"/>
          <w:szCs w:val="28"/>
        </w:rPr>
        <w:tab/>
      </w:r>
    </w:p>
    <w:p w:rsidR="006B62B3" w:rsidRPr="00AD17D7" w:rsidRDefault="006B62B3" w:rsidP="006B62B3">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6B62B3" w:rsidRPr="0043026A" w:rsidRDefault="006B62B3" w:rsidP="006B62B3">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 К каждой теме учебной дисциплины подобрана основная и дополнительная литература. Основная литература — это учебники и учебные пособия. 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6B62B3" w:rsidRPr="0043026A" w:rsidRDefault="006B62B3" w:rsidP="006B62B3">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Рекомендации студенту:</w:t>
      </w:r>
    </w:p>
    <w:p w:rsidR="006B62B3" w:rsidRPr="0043026A" w:rsidRDefault="006B62B3" w:rsidP="006B62B3">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6B62B3" w:rsidRPr="0043026A" w:rsidRDefault="006B62B3" w:rsidP="006B62B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w:t>
      </w:r>
      <w:r w:rsidRPr="0043026A">
        <w:rPr>
          <w:rFonts w:ascii="Times New Roman" w:hAnsi="Times New Roman"/>
          <w:bCs/>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6B62B3" w:rsidRPr="0043026A" w:rsidRDefault="006B62B3" w:rsidP="006B62B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w:t>
      </w:r>
      <w:r w:rsidRPr="0043026A">
        <w:rPr>
          <w:rFonts w:ascii="Times New Roman" w:hAnsi="Times New Roman"/>
          <w:bCs/>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6B62B3" w:rsidRPr="0043026A" w:rsidRDefault="006B62B3" w:rsidP="006B62B3">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Выделяются следующие виды записей при работе с литературой:</w:t>
      </w:r>
    </w:p>
    <w:p w:rsidR="006B62B3" w:rsidRPr="0043026A" w:rsidRDefault="006B62B3" w:rsidP="006B62B3">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 xml:space="preserve">Конспект - краткая схематическая запись основного содержания научной работы. Целью является не переписывание произведения, а </w:t>
      </w:r>
      <w:r w:rsidRPr="0043026A">
        <w:rPr>
          <w:rFonts w:ascii="Times New Roman" w:hAnsi="Times New Roman"/>
          <w:bCs/>
          <w:sz w:val="28"/>
          <w:szCs w:val="28"/>
        </w:rPr>
        <w:lastRenderedPageBreak/>
        <w:t>выявление его логики, системы доказательств, основных выводов. Хороший конспект должен сочетать полноту изложения с краткостью;</w:t>
      </w:r>
    </w:p>
    <w:p w:rsidR="006B62B3" w:rsidRPr="0043026A" w:rsidRDefault="006B62B3" w:rsidP="006B62B3">
      <w:pPr>
        <w:autoSpaceDE w:val="0"/>
        <w:autoSpaceDN w:val="0"/>
        <w:adjustRightInd w:val="0"/>
        <w:spacing w:after="0" w:line="240" w:lineRule="auto"/>
        <w:jc w:val="both"/>
        <w:rPr>
          <w:rFonts w:ascii="Times New Roman" w:hAnsi="Times New Roman"/>
          <w:bCs/>
          <w:sz w:val="28"/>
          <w:szCs w:val="28"/>
        </w:rPr>
      </w:pPr>
    </w:p>
    <w:p w:rsidR="006B62B3" w:rsidRPr="00841CEA" w:rsidRDefault="006B62B3" w:rsidP="006B62B3">
      <w:pPr>
        <w:pStyle w:val="1"/>
        <w:spacing w:before="0" w:after="0" w:line="240" w:lineRule="auto"/>
        <w:ind w:firstLine="709"/>
        <w:jc w:val="both"/>
        <w:rPr>
          <w:rFonts w:ascii="Times New Roman" w:hAnsi="Times New Roman"/>
          <w:sz w:val="28"/>
        </w:rPr>
      </w:pPr>
      <w:bookmarkStart w:id="15" w:name="_Toc404256077"/>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5"/>
    </w:p>
    <w:p w:rsidR="006B62B3" w:rsidRPr="003E33B5" w:rsidRDefault="006B62B3" w:rsidP="006B62B3">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16" w:name="_Toc531614950"/>
      <w:bookmarkStart w:id="17" w:name="_Toc531686467"/>
      <w:bookmarkStart w:id="18" w:name="_Toc3995517"/>
      <w:bookmarkStart w:id="19" w:name="_Toc14882647"/>
      <w:r>
        <w:rPr>
          <w:rFonts w:ascii="Times New Roman" w:eastAsia="Calibri" w:hAnsi="Times New Roman"/>
          <w:b/>
          <w:bCs/>
          <w:color w:val="000000"/>
          <w:kern w:val="32"/>
          <w:sz w:val="28"/>
          <w:szCs w:val="28"/>
        </w:rPr>
        <w:t>11.</w:t>
      </w:r>
      <w:r w:rsidRPr="003E33B5">
        <w:rPr>
          <w:rFonts w:ascii="Times New Roman" w:eastAsia="Calibri" w:hAnsi="Times New Roman"/>
          <w:b/>
          <w:bCs/>
          <w:color w:val="000000"/>
          <w:kern w:val="32"/>
          <w:sz w:val="28"/>
          <w:szCs w:val="28"/>
        </w:rPr>
        <w:t>1. Комплект лицензионного программного обеспечения:</w:t>
      </w:r>
      <w:bookmarkEnd w:id="16"/>
      <w:bookmarkEnd w:id="17"/>
      <w:bookmarkEnd w:id="18"/>
      <w:bookmarkEnd w:id="19"/>
    </w:p>
    <w:p w:rsidR="006B62B3" w:rsidRPr="003E33B5" w:rsidRDefault="006B62B3" w:rsidP="006B62B3">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0" w:name="_Toc531614951"/>
      <w:bookmarkStart w:id="21" w:name="_Toc531686468"/>
      <w:bookmarkStart w:id="22" w:name="_Toc3995518"/>
      <w:bookmarkStart w:id="23" w:name="_Toc14882648"/>
      <w:r w:rsidRPr="003E33B5">
        <w:rPr>
          <w:rFonts w:ascii="Times New Roman" w:eastAsia="Calibri" w:hAnsi="Times New Roman"/>
          <w:bCs/>
          <w:color w:val="000000"/>
          <w:kern w:val="32"/>
          <w:sz w:val="28"/>
          <w:szCs w:val="28"/>
        </w:rPr>
        <w:t xml:space="preserve">1. </w:t>
      </w:r>
      <w:r w:rsidRPr="003E33B5">
        <w:rPr>
          <w:rFonts w:ascii="Times New Roman" w:eastAsia="Calibri" w:hAnsi="Times New Roman"/>
          <w:bCs/>
          <w:color w:val="000000"/>
          <w:kern w:val="32"/>
          <w:sz w:val="28"/>
          <w:szCs w:val="28"/>
          <w:lang w:val="en-US"/>
        </w:rPr>
        <w:t>Windows</w:t>
      </w:r>
      <w:r w:rsidRPr="003E33B5">
        <w:rPr>
          <w:rFonts w:ascii="Times New Roman" w:eastAsia="Calibri" w:hAnsi="Times New Roman"/>
          <w:bCs/>
          <w:color w:val="000000"/>
          <w:kern w:val="32"/>
          <w:sz w:val="28"/>
          <w:szCs w:val="28"/>
        </w:rPr>
        <w:t xml:space="preserve">, </w:t>
      </w:r>
      <w:r w:rsidRPr="003E33B5">
        <w:rPr>
          <w:rFonts w:ascii="Times New Roman" w:eastAsia="Calibri" w:hAnsi="Times New Roman"/>
          <w:bCs/>
          <w:color w:val="000000"/>
          <w:kern w:val="32"/>
          <w:sz w:val="28"/>
          <w:szCs w:val="28"/>
          <w:lang w:val="en-US"/>
        </w:rPr>
        <w:t>MicrosoftOffice</w:t>
      </w:r>
      <w:r w:rsidRPr="003E33B5">
        <w:rPr>
          <w:rFonts w:ascii="Times New Roman" w:eastAsia="Calibri" w:hAnsi="Times New Roman"/>
          <w:bCs/>
          <w:color w:val="000000"/>
          <w:kern w:val="32"/>
          <w:sz w:val="28"/>
          <w:szCs w:val="28"/>
        </w:rPr>
        <w:t>.</w:t>
      </w:r>
      <w:bookmarkEnd w:id="20"/>
      <w:bookmarkEnd w:id="21"/>
      <w:bookmarkEnd w:id="22"/>
      <w:bookmarkEnd w:id="23"/>
    </w:p>
    <w:p w:rsidR="006B62B3" w:rsidRPr="002F1478" w:rsidRDefault="006B62B3" w:rsidP="006B62B3">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4" w:name="_Toc531614952"/>
      <w:bookmarkStart w:id="25" w:name="_Toc531686469"/>
      <w:bookmarkStart w:id="26" w:name="_Toc3995519"/>
      <w:bookmarkStart w:id="27" w:name="_Toc14882649"/>
      <w:r w:rsidRPr="003E33B5">
        <w:rPr>
          <w:rFonts w:ascii="Times New Roman" w:eastAsia="Calibri" w:hAnsi="Times New Roman"/>
          <w:bCs/>
          <w:color w:val="000000"/>
          <w:kern w:val="32"/>
          <w:sz w:val="28"/>
          <w:szCs w:val="28"/>
        </w:rPr>
        <w:t xml:space="preserve">2. Антивирус </w:t>
      </w:r>
      <w:bookmarkEnd w:id="24"/>
      <w:bookmarkEnd w:id="25"/>
      <w:bookmarkEnd w:id="26"/>
      <w:bookmarkEnd w:id="27"/>
      <w:r w:rsidR="00B10BA4" w:rsidRPr="00B10BA4">
        <w:rPr>
          <w:rFonts w:ascii="Times New Roman" w:eastAsia="Calibri" w:hAnsi="Times New Roman"/>
          <w:bCs/>
          <w:color w:val="000000"/>
          <w:kern w:val="32"/>
          <w:sz w:val="28"/>
          <w:szCs w:val="28"/>
          <w:lang w:val="en-US"/>
        </w:rPr>
        <w:t>Kaspersky</w:t>
      </w:r>
    </w:p>
    <w:p w:rsidR="009C7532" w:rsidRDefault="009C7532" w:rsidP="006B62B3">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p>
    <w:p w:rsidR="006B62B3" w:rsidRPr="003E33B5" w:rsidRDefault="006B62B3" w:rsidP="006B62B3">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8" w:name="_Toc531614953"/>
      <w:bookmarkStart w:id="29" w:name="_Toc531686470"/>
      <w:bookmarkStart w:id="30" w:name="_Toc3995520"/>
      <w:bookmarkStart w:id="31" w:name="_Toc14882650"/>
      <w:r w:rsidRPr="003E33B5">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28"/>
      <w:bookmarkEnd w:id="29"/>
      <w:bookmarkEnd w:id="30"/>
      <w:bookmarkEnd w:id="31"/>
    </w:p>
    <w:p w:rsidR="006B62B3" w:rsidRPr="003E33B5" w:rsidRDefault="006B62B3" w:rsidP="006B62B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rsidR="006B62B3" w:rsidRPr="003E33B5" w:rsidRDefault="006B62B3" w:rsidP="006B62B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2. Информационно-правовая система «Консультант Плюс»</w:t>
      </w:r>
    </w:p>
    <w:p w:rsidR="006B62B3" w:rsidRPr="002F1478" w:rsidRDefault="006B62B3" w:rsidP="006B62B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FF"/>
          <w:sz w:val="28"/>
          <w:szCs w:val="28"/>
          <w:u w:val="single"/>
        </w:rPr>
      </w:pPr>
      <w:r w:rsidRPr="003E33B5">
        <w:rPr>
          <w:rFonts w:ascii="Times New Roman" w:eastAsia="Calibri" w:hAnsi="Times New Roman"/>
          <w:bCs/>
          <w:color w:val="000000"/>
          <w:sz w:val="28"/>
          <w:szCs w:val="28"/>
        </w:rPr>
        <w:t xml:space="preserve">3. Электронная энциклопедия: </w:t>
      </w:r>
      <w:hyperlink r:id="rId28" w:history="1">
        <w:r w:rsidRPr="003E33B5">
          <w:rPr>
            <w:rFonts w:ascii="Times New Roman" w:eastAsia="Calibri" w:hAnsi="Times New Roman"/>
            <w:bCs/>
            <w:color w:val="0000FF"/>
            <w:sz w:val="28"/>
            <w:szCs w:val="28"/>
            <w:u w:val="single"/>
            <w:lang w:val="en-US"/>
          </w:rPr>
          <w:t>http</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ru</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wikipedia</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org</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hyperlink>
      <w:bookmarkStart w:id="32" w:name="_Toc11530072"/>
      <w:bookmarkStart w:id="33" w:name="_Toc14882651"/>
    </w:p>
    <w:p w:rsidR="009C7532" w:rsidRDefault="009C7532" w:rsidP="006B62B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p>
    <w:p w:rsidR="006B62B3" w:rsidRPr="00A20F77" w:rsidRDefault="006B62B3" w:rsidP="006B62B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234436">
        <w:rPr>
          <w:rFonts w:ascii="Times New Roman" w:hAnsi="Times New Roman"/>
          <w:b/>
          <w:bCs/>
          <w:kern w:val="32"/>
          <w:sz w:val="28"/>
          <w:szCs w:val="28"/>
        </w:rPr>
        <w:t>11.3. Сертифицированные программные и аппаратные средства защиты информации</w:t>
      </w:r>
      <w:bookmarkEnd w:id="32"/>
      <w:bookmarkEnd w:id="33"/>
    </w:p>
    <w:p w:rsidR="006B62B3" w:rsidRDefault="006B62B3" w:rsidP="006B62B3">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rsidR="009C7532" w:rsidRDefault="009C7532" w:rsidP="006B62B3">
      <w:pPr>
        <w:widowControl w:val="0"/>
        <w:autoSpaceDE w:val="0"/>
        <w:autoSpaceDN w:val="0"/>
        <w:adjustRightInd w:val="0"/>
        <w:ind w:left="426"/>
        <w:contextualSpacing/>
        <w:rPr>
          <w:rFonts w:ascii="Times New Roman" w:hAnsi="Times New Roman"/>
          <w:sz w:val="28"/>
          <w:szCs w:val="28"/>
        </w:rPr>
      </w:pPr>
    </w:p>
    <w:p w:rsidR="009C7532" w:rsidRPr="00234436" w:rsidRDefault="009C7532" w:rsidP="006B62B3">
      <w:pPr>
        <w:widowControl w:val="0"/>
        <w:autoSpaceDE w:val="0"/>
        <w:autoSpaceDN w:val="0"/>
        <w:adjustRightInd w:val="0"/>
        <w:ind w:left="426"/>
        <w:contextualSpacing/>
        <w:rPr>
          <w:rFonts w:ascii="Times New Roman" w:hAnsi="Times New Roman"/>
          <w:sz w:val="28"/>
          <w:szCs w:val="28"/>
        </w:rPr>
      </w:pPr>
    </w:p>
    <w:p w:rsidR="006B62B3" w:rsidRPr="00841CEA" w:rsidRDefault="006B62B3" w:rsidP="006B62B3">
      <w:pPr>
        <w:pStyle w:val="1"/>
        <w:spacing w:before="0" w:after="0" w:line="240" w:lineRule="auto"/>
        <w:ind w:firstLine="709"/>
        <w:jc w:val="both"/>
        <w:rPr>
          <w:rFonts w:ascii="Times New Roman" w:hAnsi="Times New Roman"/>
          <w:sz w:val="28"/>
        </w:rPr>
      </w:pPr>
      <w:bookmarkStart w:id="34" w:name="_Toc404256078"/>
      <w:r w:rsidRPr="00841CEA">
        <w:rPr>
          <w:rFonts w:ascii="Times New Roman" w:hAnsi="Times New Roman"/>
          <w:sz w:val="28"/>
        </w:rPr>
        <w:t>12. Описание материально-технической базы, необходимой для осуществления образовательного процесса по дисциплине.</w:t>
      </w:r>
      <w:bookmarkEnd w:id="34"/>
    </w:p>
    <w:p w:rsidR="006B62B3" w:rsidRPr="00D572C6" w:rsidRDefault="006B62B3" w:rsidP="006B62B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Изучение дисциплины «Международная экономическая интеграция</w:t>
      </w:r>
      <w:r w:rsidRPr="00B7348D">
        <w:rPr>
          <w:rFonts w:ascii="Times New Roman" w:hAnsi="Times New Roman"/>
          <w:sz w:val="28"/>
          <w:szCs w:val="28"/>
        </w:rPr>
        <w:t>»</w:t>
      </w:r>
      <w:r w:rsidRPr="00C10D04">
        <w:rPr>
          <w:rFonts w:ascii="Times New Roman" w:hAnsi="Times New Roman"/>
          <w:color w:val="FF0000"/>
          <w:sz w:val="28"/>
          <w:szCs w:val="28"/>
        </w:rPr>
        <w:t xml:space="preserve"> </w:t>
      </w:r>
      <w:r>
        <w:rPr>
          <w:rFonts w:ascii="Times New Roman" w:hAnsi="Times New Roman"/>
          <w:sz w:val="28"/>
          <w:szCs w:val="28"/>
        </w:rPr>
        <w:t xml:space="preserve">предполагает наличие доступа к интернету в аудитории и проектора. </w:t>
      </w:r>
    </w:p>
    <w:p w:rsidR="006B62B3" w:rsidRPr="000A0B2E" w:rsidRDefault="006B62B3" w:rsidP="000A0B2E">
      <w:pPr>
        <w:pStyle w:val="a3"/>
        <w:spacing w:after="0" w:line="240" w:lineRule="auto"/>
        <w:jc w:val="both"/>
        <w:rPr>
          <w:rFonts w:ascii="Times New Roman" w:hAnsi="Times New Roman"/>
          <w:sz w:val="28"/>
          <w:szCs w:val="28"/>
        </w:rPr>
      </w:pPr>
    </w:p>
    <w:sectPr w:rsidR="006B62B3" w:rsidRPr="000A0B2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156" w:rsidRDefault="00330156" w:rsidP="00581176">
      <w:pPr>
        <w:spacing w:after="0" w:line="240" w:lineRule="auto"/>
      </w:pPr>
      <w:r>
        <w:separator/>
      </w:r>
    </w:p>
  </w:endnote>
  <w:endnote w:type="continuationSeparator" w:id="0">
    <w:p w:rsidR="00330156" w:rsidRDefault="00330156" w:rsidP="00581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NewRoman,Bold">
    <w:altName w:val="Times New Roman"/>
    <w:panose1 w:val="00000000000000000000"/>
    <w:charset w:val="CC"/>
    <w:family w:val="auto"/>
    <w:notTrueType/>
    <w:pitch w:val="default"/>
    <w:sig w:usb0="00000001" w:usb1="00000000" w:usb2="00000000" w:usb3="00000000" w:csb0="00000005"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C9B" w:rsidRDefault="00971C9B">
    <w:pPr>
      <w:pStyle w:val="a5"/>
      <w:jc w:val="center"/>
    </w:pPr>
    <w:r>
      <w:fldChar w:fldCharType="begin"/>
    </w:r>
    <w:r>
      <w:instrText>PAGE   \* MERGEFORMAT</w:instrText>
    </w:r>
    <w:r>
      <w:fldChar w:fldCharType="separate"/>
    </w:r>
    <w:r w:rsidR="00282F32">
      <w:rPr>
        <w:noProof/>
      </w:rPr>
      <w:t>2</w:t>
    </w:r>
    <w:r>
      <w:rPr>
        <w:noProof/>
      </w:rPr>
      <w:fldChar w:fldCharType="end"/>
    </w:r>
  </w:p>
  <w:p w:rsidR="00971C9B" w:rsidRDefault="00971C9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156" w:rsidRDefault="00330156" w:rsidP="00581176">
      <w:pPr>
        <w:spacing w:after="0" w:line="240" w:lineRule="auto"/>
      </w:pPr>
      <w:r>
        <w:separator/>
      </w:r>
    </w:p>
  </w:footnote>
  <w:footnote w:type="continuationSeparator" w:id="0">
    <w:p w:rsidR="00330156" w:rsidRDefault="00330156" w:rsidP="00581176">
      <w:pPr>
        <w:spacing w:after="0" w:line="240" w:lineRule="auto"/>
      </w:pPr>
      <w:r>
        <w:continuationSeparator/>
      </w:r>
    </w:p>
  </w:footnote>
  <w:footnote w:id="1">
    <w:p w:rsidR="00971C9B" w:rsidRPr="00750BF5" w:rsidRDefault="00971C9B" w:rsidP="00581176">
      <w:pPr>
        <w:pStyle w:val="a7"/>
        <w:rPr>
          <w:sz w:val="16"/>
          <w:szCs w:val="16"/>
        </w:rPr>
      </w:pPr>
      <w:r>
        <w:rPr>
          <w:rStyle w:val="a9"/>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w:t>
      </w:r>
      <w:r>
        <w:rPr>
          <w:sz w:val="16"/>
          <w:szCs w:val="16"/>
        </w:rPr>
        <w:t xml:space="preserve"> </w:t>
      </w:r>
      <w:r w:rsidRPr="00750BF5">
        <w:rPr>
          <w:sz w:val="16"/>
          <w:szCs w:val="16"/>
        </w:rPr>
        <w:t>и ФГОС ВО3++</w:t>
      </w:r>
    </w:p>
  </w:footnote>
  <w:footnote w:id="2">
    <w:p w:rsidR="00971C9B" w:rsidRPr="00024EEA" w:rsidRDefault="00971C9B" w:rsidP="0035474F">
      <w:pPr>
        <w:pStyle w:val="a7"/>
        <w:rPr>
          <w:sz w:val="16"/>
          <w:szCs w:val="16"/>
        </w:rPr>
      </w:pPr>
      <w:r>
        <w:rPr>
          <w:rStyle w:val="a9"/>
        </w:rPr>
        <w:footnoteRef/>
      </w:r>
      <w:r>
        <w:t xml:space="preserve"> </w:t>
      </w:r>
      <w:r>
        <w:rPr>
          <w:sz w:val="16"/>
          <w:szCs w:val="16"/>
        </w:rPr>
        <w:t>Указываются</w:t>
      </w:r>
      <w:r w:rsidRPr="00750BF5">
        <w:rPr>
          <w:sz w:val="16"/>
          <w:szCs w:val="16"/>
        </w:rPr>
        <w:t xml:space="preserve"> при реализации актуализированных ОС </w:t>
      </w:r>
      <w:r>
        <w:rPr>
          <w:sz w:val="16"/>
          <w:szCs w:val="16"/>
        </w:rPr>
        <w:t xml:space="preserve">ВО ФУ </w:t>
      </w:r>
      <w:r w:rsidRPr="00750BF5">
        <w:rPr>
          <w:sz w:val="16"/>
          <w:szCs w:val="16"/>
        </w:rPr>
        <w:t>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22BA"/>
    <w:multiLevelType w:val="hybridMultilevel"/>
    <w:tmpl w:val="F64E943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CF13DC"/>
    <w:multiLevelType w:val="hybridMultilevel"/>
    <w:tmpl w:val="36E8AF0E"/>
    <w:lvl w:ilvl="0" w:tplc="5A001E20">
      <w:start w:val="1"/>
      <w:numFmt w:val="bullet"/>
      <w:lvlText w:val="•"/>
      <w:lvlJc w:val="left"/>
      <w:pPr>
        <w:tabs>
          <w:tab w:val="num" w:pos="720"/>
        </w:tabs>
        <w:ind w:left="720" w:hanging="360"/>
      </w:pPr>
      <w:rPr>
        <w:rFonts w:ascii="Arial" w:hAnsi="Arial" w:hint="default"/>
      </w:rPr>
    </w:lvl>
    <w:lvl w:ilvl="1" w:tplc="FD762D32" w:tentative="1">
      <w:start w:val="1"/>
      <w:numFmt w:val="bullet"/>
      <w:lvlText w:val="•"/>
      <w:lvlJc w:val="left"/>
      <w:pPr>
        <w:tabs>
          <w:tab w:val="num" w:pos="1440"/>
        </w:tabs>
        <w:ind w:left="1440" w:hanging="360"/>
      </w:pPr>
      <w:rPr>
        <w:rFonts w:ascii="Arial" w:hAnsi="Arial" w:hint="default"/>
      </w:rPr>
    </w:lvl>
    <w:lvl w:ilvl="2" w:tplc="20940F26" w:tentative="1">
      <w:start w:val="1"/>
      <w:numFmt w:val="bullet"/>
      <w:lvlText w:val="•"/>
      <w:lvlJc w:val="left"/>
      <w:pPr>
        <w:tabs>
          <w:tab w:val="num" w:pos="2160"/>
        </w:tabs>
        <w:ind w:left="2160" w:hanging="360"/>
      </w:pPr>
      <w:rPr>
        <w:rFonts w:ascii="Arial" w:hAnsi="Arial" w:hint="default"/>
      </w:rPr>
    </w:lvl>
    <w:lvl w:ilvl="3" w:tplc="9080E9E8" w:tentative="1">
      <w:start w:val="1"/>
      <w:numFmt w:val="bullet"/>
      <w:lvlText w:val="•"/>
      <w:lvlJc w:val="left"/>
      <w:pPr>
        <w:tabs>
          <w:tab w:val="num" w:pos="2880"/>
        </w:tabs>
        <w:ind w:left="2880" w:hanging="360"/>
      </w:pPr>
      <w:rPr>
        <w:rFonts w:ascii="Arial" w:hAnsi="Arial" w:hint="default"/>
      </w:rPr>
    </w:lvl>
    <w:lvl w:ilvl="4" w:tplc="2C38B192" w:tentative="1">
      <w:start w:val="1"/>
      <w:numFmt w:val="bullet"/>
      <w:lvlText w:val="•"/>
      <w:lvlJc w:val="left"/>
      <w:pPr>
        <w:tabs>
          <w:tab w:val="num" w:pos="3600"/>
        </w:tabs>
        <w:ind w:left="3600" w:hanging="360"/>
      </w:pPr>
      <w:rPr>
        <w:rFonts w:ascii="Arial" w:hAnsi="Arial" w:hint="default"/>
      </w:rPr>
    </w:lvl>
    <w:lvl w:ilvl="5" w:tplc="AFBA0916" w:tentative="1">
      <w:start w:val="1"/>
      <w:numFmt w:val="bullet"/>
      <w:lvlText w:val="•"/>
      <w:lvlJc w:val="left"/>
      <w:pPr>
        <w:tabs>
          <w:tab w:val="num" w:pos="4320"/>
        </w:tabs>
        <w:ind w:left="4320" w:hanging="360"/>
      </w:pPr>
      <w:rPr>
        <w:rFonts w:ascii="Arial" w:hAnsi="Arial" w:hint="default"/>
      </w:rPr>
    </w:lvl>
    <w:lvl w:ilvl="6" w:tplc="CC047156" w:tentative="1">
      <w:start w:val="1"/>
      <w:numFmt w:val="bullet"/>
      <w:lvlText w:val="•"/>
      <w:lvlJc w:val="left"/>
      <w:pPr>
        <w:tabs>
          <w:tab w:val="num" w:pos="5040"/>
        </w:tabs>
        <w:ind w:left="5040" w:hanging="360"/>
      </w:pPr>
      <w:rPr>
        <w:rFonts w:ascii="Arial" w:hAnsi="Arial" w:hint="default"/>
      </w:rPr>
    </w:lvl>
    <w:lvl w:ilvl="7" w:tplc="54780C7E" w:tentative="1">
      <w:start w:val="1"/>
      <w:numFmt w:val="bullet"/>
      <w:lvlText w:val="•"/>
      <w:lvlJc w:val="left"/>
      <w:pPr>
        <w:tabs>
          <w:tab w:val="num" w:pos="5760"/>
        </w:tabs>
        <w:ind w:left="5760" w:hanging="360"/>
      </w:pPr>
      <w:rPr>
        <w:rFonts w:ascii="Arial" w:hAnsi="Arial" w:hint="default"/>
      </w:rPr>
    </w:lvl>
    <w:lvl w:ilvl="8" w:tplc="9AEA936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9F3E8A"/>
    <w:multiLevelType w:val="hybridMultilevel"/>
    <w:tmpl w:val="8B06E5A8"/>
    <w:lvl w:ilvl="0" w:tplc="DA3E0D8E">
      <w:start w:val="1"/>
      <w:numFmt w:val="lowerLetter"/>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7A1186"/>
    <w:multiLevelType w:val="hybridMultilevel"/>
    <w:tmpl w:val="D16499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9583823"/>
    <w:multiLevelType w:val="hybridMultilevel"/>
    <w:tmpl w:val="877C05E6"/>
    <w:lvl w:ilvl="0" w:tplc="B824F29E">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4F17EC"/>
    <w:multiLevelType w:val="hybridMultilevel"/>
    <w:tmpl w:val="92C2A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996B53"/>
    <w:multiLevelType w:val="hybridMultilevel"/>
    <w:tmpl w:val="41B4FAFC"/>
    <w:lvl w:ilvl="0" w:tplc="401AAF8C">
      <w:start w:val="1"/>
      <w:numFmt w:val="bullet"/>
      <w:lvlText w:val="•"/>
      <w:lvlJc w:val="left"/>
      <w:pPr>
        <w:tabs>
          <w:tab w:val="num" w:pos="720"/>
        </w:tabs>
        <w:ind w:left="720" w:hanging="360"/>
      </w:pPr>
      <w:rPr>
        <w:rFonts w:ascii="Arial" w:hAnsi="Arial" w:hint="default"/>
      </w:rPr>
    </w:lvl>
    <w:lvl w:ilvl="1" w:tplc="1D26A6FA" w:tentative="1">
      <w:start w:val="1"/>
      <w:numFmt w:val="bullet"/>
      <w:lvlText w:val="•"/>
      <w:lvlJc w:val="left"/>
      <w:pPr>
        <w:tabs>
          <w:tab w:val="num" w:pos="1440"/>
        </w:tabs>
        <w:ind w:left="1440" w:hanging="360"/>
      </w:pPr>
      <w:rPr>
        <w:rFonts w:ascii="Arial" w:hAnsi="Arial" w:hint="default"/>
      </w:rPr>
    </w:lvl>
    <w:lvl w:ilvl="2" w:tplc="4C28175A" w:tentative="1">
      <w:start w:val="1"/>
      <w:numFmt w:val="bullet"/>
      <w:lvlText w:val="•"/>
      <w:lvlJc w:val="left"/>
      <w:pPr>
        <w:tabs>
          <w:tab w:val="num" w:pos="2160"/>
        </w:tabs>
        <w:ind w:left="2160" w:hanging="360"/>
      </w:pPr>
      <w:rPr>
        <w:rFonts w:ascii="Arial" w:hAnsi="Arial" w:hint="default"/>
      </w:rPr>
    </w:lvl>
    <w:lvl w:ilvl="3" w:tplc="33FA5DAE" w:tentative="1">
      <w:start w:val="1"/>
      <w:numFmt w:val="bullet"/>
      <w:lvlText w:val="•"/>
      <w:lvlJc w:val="left"/>
      <w:pPr>
        <w:tabs>
          <w:tab w:val="num" w:pos="2880"/>
        </w:tabs>
        <w:ind w:left="2880" w:hanging="360"/>
      </w:pPr>
      <w:rPr>
        <w:rFonts w:ascii="Arial" w:hAnsi="Arial" w:hint="default"/>
      </w:rPr>
    </w:lvl>
    <w:lvl w:ilvl="4" w:tplc="543CFF9C" w:tentative="1">
      <w:start w:val="1"/>
      <w:numFmt w:val="bullet"/>
      <w:lvlText w:val="•"/>
      <w:lvlJc w:val="left"/>
      <w:pPr>
        <w:tabs>
          <w:tab w:val="num" w:pos="3600"/>
        </w:tabs>
        <w:ind w:left="3600" w:hanging="360"/>
      </w:pPr>
      <w:rPr>
        <w:rFonts w:ascii="Arial" w:hAnsi="Arial" w:hint="default"/>
      </w:rPr>
    </w:lvl>
    <w:lvl w:ilvl="5" w:tplc="CD887A36" w:tentative="1">
      <w:start w:val="1"/>
      <w:numFmt w:val="bullet"/>
      <w:lvlText w:val="•"/>
      <w:lvlJc w:val="left"/>
      <w:pPr>
        <w:tabs>
          <w:tab w:val="num" w:pos="4320"/>
        </w:tabs>
        <w:ind w:left="4320" w:hanging="360"/>
      </w:pPr>
      <w:rPr>
        <w:rFonts w:ascii="Arial" w:hAnsi="Arial" w:hint="default"/>
      </w:rPr>
    </w:lvl>
    <w:lvl w:ilvl="6" w:tplc="F4F4DC2E" w:tentative="1">
      <w:start w:val="1"/>
      <w:numFmt w:val="bullet"/>
      <w:lvlText w:val="•"/>
      <w:lvlJc w:val="left"/>
      <w:pPr>
        <w:tabs>
          <w:tab w:val="num" w:pos="5040"/>
        </w:tabs>
        <w:ind w:left="5040" w:hanging="360"/>
      </w:pPr>
      <w:rPr>
        <w:rFonts w:ascii="Arial" w:hAnsi="Arial" w:hint="default"/>
      </w:rPr>
    </w:lvl>
    <w:lvl w:ilvl="7" w:tplc="7FCC201C" w:tentative="1">
      <w:start w:val="1"/>
      <w:numFmt w:val="bullet"/>
      <w:lvlText w:val="•"/>
      <w:lvlJc w:val="left"/>
      <w:pPr>
        <w:tabs>
          <w:tab w:val="num" w:pos="5760"/>
        </w:tabs>
        <w:ind w:left="5760" w:hanging="360"/>
      </w:pPr>
      <w:rPr>
        <w:rFonts w:ascii="Arial" w:hAnsi="Arial" w:hint="default"/>
      </w:rPr>
    </w:lvl>
    <w:lvl w:ilvl="8" w:tplc="27B47C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A86684"/>
    <w:multiLevelType w:val="hybridMultilevel"/>
    <w:tmpl w:val="E6D87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2653E5"/>
    <w:multiLevelType w:val="hybridMultilevel"/>
    <w:tmpl w:val="9DEAB4CC"/>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371136F"/>
    <w:multiLevelType w:val="hybridMultilevel"/>
    <w:tmpl w:val="59A80B5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455E08"/>
    <w:multiLevelType w:val="hybridMultilevel"/>
    <w:tmpl w:val="48A40BE6"/>
    <w:lvl w:ilvl="0" w:tplc="E444C4A0">
      <w:start w:val="1"/>
      <w:numFmt w:val="bullet"/>
      <w:lvlText w:val="•"/>
      <w:lvlJc w:val="left"/>
      <w:pPr>
        <w:tabs>
          <w:tab w:val="num" w:pos="720"/>
        </w:tabs>
        <w:ind w:left="720" w:hanging="360"/>
      </w:pPr>
      <w:rPr>
        <w:rFonts w:ascii="Arial" w:hAnsi="Arial" w:hint="default"/>
      </w:rPr>
    </w:lvl>
    <w:lvl w:ilvl="1" w:tplc="A790E3E6" w:tentative="1">
      <w:start w:val="1"/>
      <w:numFmt w:val="bullet"/>
      <w:lvlText w:val="•"/>
      <w:lvlJc w:val="left"/>
      <w:pPr>
        <w:tabs>
          <w:tab w:val="num" w:pos="1440"/>
        </w:tabs>
        <w:ind w:left="1440" w:hanging="360"/>
      </w:pPr>
      <w:rPr>
        <w:rFonts w:ascii="Arial" w:hAnsi="Arial" w:hint="default"/>
      </w:rPr>
    </w:lvl>
    <w:lvl w:ilvl="2" w:tplc="865E6E64" w:tentative="1">
      <w:start w:val="1"/>
      <w:numFmt w:val="bullet"/>
      <w:lvlText w:val="•"/>
      <w:lvlJc w:val="left"/>
      <w:pPr>
        <w:tabs>
          <w:tab w:val="num" w:pos="2160"/>
        </w:tabs>
        <w:ind w:left="2160" w:hanging="360"/>
      </w:pPr>
      <w:rPr>
        <w:rFonts w:ascii="Arial" w:hAnsi="Arial" w:hint="default"/>
      </w:rPr>
    </w:lvl>
    <w:lvl w:ilvl="3" w:tplc="8690A65A" w:tentative="1">
      <w:start w:val="1"/>
      <w:numFmt w:val="bullet"/>
      <w:lvlText w:val="•"/>
      <w:lvlJc w:val="left"/>
      <w:pPr>
        <w:tabs>
          <w:tab w:val="num" w:pos="2880"/>
        </w:tabs>
        <w:ind w:left="2880" w:hanging="360"/>
      </w:pPr>
      <w:rPr>
        <w:rFonts w:ascii="Arial" w:hAnsi="Arial" w:hint="default"/>
      </w:rPr>
    </w:lvl>
    <w:lvl w:ilvl="4" w:tplc="6F06AB2C" w:tentative="1">
      <w:start w:val="1"/>
      <w:numFmt w:val="bullet"/>
      <w:lvlText w:val="•"/>
      <w:lvlJc w:val="left"/>
      <w:pPr>
        <w:tabs>
          <w:tab w:val="num" w:pos="3600"/>
        </w:tabs>
        <w:ind w:left="3600" w:hanging="360"/>
      </w:pPr>
      <w:rPr>
        <w:rFonts w:ascii="Arial" w:hAnsi="Arial" w:hint="default"/>
      </w:rPr>
    </w:lvl>
    <w:lvl w:ilvl="5" w:tplc="528C4F5E" w:tentative="1">
      <w:start w:val="1"/>
      <w:numFmt w:val="bullet"/>
      <w:lvlText w:val="•"/>
      <w:lvlJc w:val="left"/>
      <w:pPr>
        <w:tabs>
          <w:tab w:val="num" w:pos="4320"/>
        </w:tabs>
        <w:ind w:left="4320" w:hanging="360"/>
      </w:pPr>
      <w:rPr>
        <w:rFonts w:ascii="Arial" w:hAnsi="Arial" w:hint="default"/>
      </w:rPr>
    </w:lvl>
    <w:lvl w:ilvl="6" w:tplc="52B44C80" w:tentative="1">
      <w:start w:val="1"/>
      <w:numFmt w:val="bullet"/>
      <w:lvlText w:val="•"/>
      <w:lvlJc w:val="left"/>
      <w:pPr>
        <w:tabs>
          <w:tab w:val="num" w:pos="5040"/>
        </w:tabs>
        <w:ind w:left="5040" w:hanging="360"/>
      </w:pPr>
      <w:rPr>
        <w:rFonts w:ascii="Arial" w:hAnsi="Arial" w:hint="default"/>
      </w:rPr>
    </w:lvl>
    <w:lvl w:ilvl="7" w:tplc="6374B0E8" w:tentative="1">
      <w:start w:val="1"/>
      <w:numFmt w:val="bullet"/>
      <w:lvlText w:val="•"/>
      <w:lvlJc w:val="left"/>
      <w:pPr>
        <w:tabs>
          <w:tab w:val="num" w:pos="5760"/>
        </w:tabs>
        <w:ind w:left="5760" w:hanging="360"/>
      </w:pPr>
      <w:rPr>
        <w:rFonts w:ascii="Arial" w:hAnsi="Arial" w:hint="default"/>
      </w:rPr>
    </w:lvl>
    <w:lvl w:ilvl="8" w:tplc="475867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5D2C15"/>
    <w:multiLevelType w:val="hybridMultilevel"/>
    <w:tmpl w:val="C7DA9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C969A1"/>
    <w:multiLevelType w:val="hybridMultilevel"/>
    <w:tmpl w:val="3CCA5D8E"/>
    <w:lvl w:ilvl="0" w:tplc="9B7EB4FE">
      <w:start w:val="1"/>
      <w:numFmt w:val="lowerLetter"/>
      <w:lvlText w:val="%1)"/>
      <w:lvlJc w:val="left"/>
      <w:pPr>
        <w:tabs>
          <w:tab w:val="num" w:pos="720"/>
        </w:tabs>
        <w:ind w:left="720" w:hanging="360"/>
      </w:pPr>
    </w:lvl>
    <w:lvl w:ilvl="1" w:tplc="FB06C3D4" w:tentative="1">
      <w:start w:val="1"/>
      <w:numFmt w:val="lowerLetter"/>
      <w:lvlText w:val="%2)"/>
      <w:lvlJc w:val="left"/>
      <w:pPr>
        <w:tabs>
          <w:tab w:val="num" w:pos="1440"/>
        </w:tabs>
        <w:ind w:left="1440" w:hanging="360"/>
      </w:pPr>
    </w:lvl>
    <w:lvl w:ilvl="2" w:tplc="24B21548" w:tentative="1">
      <w:start w:val="1"/>
      <w:numFmt w:val="lowerLetter"/>
      <w:lvlText w:val="%3)"/>
      <w:lvlJc w:val="left"/>
      <w:pPr>
        <w:tabs>
          <w:tab w:val="num" w:pos="2160"/>
        </w:tabs>
        <w:ind w:left="2160" w:hanging="360"/>
      </w:pPr>
    </w:lvl>
    <w:lvl w:ilvl="3" w:tplc="C06442F6" w:tentative="1">
      <w:start w:val="1"/>
      <w:numFmt w:val="lowerLetter"/>
      <w:lvlText w:val="%4)"/>
      <w:lvlJc w:val="left"/>
      <w:pPr>
        <w:tabs>
          <w:tab w:val="num" w:pos="2880"/>
        </w:tabs>
        <w:ind w:left="2880" w:hanging="360"/>
      </w:pPr>
    </w:lvl>
    <w:lvl w:ilvl="4" w:tplc="43EE5A50" w:tentative="1">
      <w:start w:val="1"/>
      <w:numFmt w:val="lowerLetter"/>
      <w:lvlText w:val="%5)"/>
      <w:lvlJc w:val="left"/>
      <w:pPr>
        <w:tabs>
          <w:tab w:val="num" w:pos="3600"/>
        </w:tabs>
        <w:ind w:left="3600" w:hanging="360"/>
      </w:pPr>
    </w:lvl>
    <w:lvl w:ilvl="5" w:tplc="18641918" w:tentative="1">
      <w:start w:val="1"/>
      <w:numFmt w:val="lowerLetter"/>
      <w:lvlText w:val="%6)"/>
      <w:lvlJc w:val="left"/>
      <w:pPr>
        <w:tabs>
          <w:tab w:val="num" w:pos="4320"/>
        </w:tabs>
        <w:ind w:left="4320" w:hanging="360"/>
      </w:pPr>
    </w:lvl>
    <w:lvl w:ilvl="6" w:tplc="1A6E2EC0" w:tentative="1">
      <w:start w:val="1"/>
      <w:numFmt w:val="lowerLetter"/>
      <w:lvlText w:val="%7)"/>
      <w:lvlJc w:val="left"/>
      <w:pPr>
        <w:tabs>
          <w:tab w:val="num" w:pos="5040"/>
        </w:tabs>
        <w:ind w:left="5040" w:hanging="360"/>
      </w:pPr>
    </w:lvl>
    <w:lvl w:ilvl="7" w:tplc="F80CA07C" w:tentative="1">
      <w:start w:val="1"/>
      <w:numFmt w:val="lowerLetter"/>
      <w:lvlText w:val="%8)"/>
      <w:lvlJc w:val="left"/>
      <w:pPr>
        <w:tabs>
          <w:tab w:val="num" w:pos="5760"/>
        </w:tabs>
        <w:ind w:left="5760" w:hanging="360"/>
      </w:pPr>
    </w:lvl>
    <w:lvl w:ilvl="8" w:tplc="6084362A" w:tentative="1">
      <w:start w:val="1"/>
      <w:numFmt w:val="lowerLetter"/>
      <w:lvlText w:val="%9)"/>
      <w:lvlJc w:val="left"/>
      <w:pPr>
        <w:tabs>
          <w:tab w:val="num" w:pos="6480"/>
        </w:tabs>
        <w:ind w:left="6480" w:hanging="360"/>
      </w:pPr>
    </w:lvl>
  </w:abstractNum>
  <w:abstractNum w:abstractNumId="13" w15:restartNumberingAfterBreak="0">
    <w:nsid w:val="1E7C2BF4"/>
    <w:multiLevelType w:val="hybridMultilevel"/>
    <w:tmpl w:val="F1E44166"/>
    <w:lvl w:ilvl="0" w:tplc="36FA829A">
      <w:start w:val="1"/>
      <w:numFmt w:val="lowerLetter"/>
      <w:lvlText w:val="%1)"/>
      <w:lvlJc w:val="left"/>
      <w:pPr>
        <w:tabs>
          <w:tab w:val="num" w:pos="720"/>
        </w:tabs>
        <w:ind w:left="720" w:hanging="360"/>
      </w:pPr>
    </w:lvl>
    <w:lvl w:ilvl="1" w:tplc="BEFC7236" w:tentative="1">
      <w:start w:val="1"/>
      <w:numFmt w:val="lowerLetter"/>
      <w:lvlText w:val="%2)"/>
      <w:lvlJc w:val="left"/>
      <w:pPr>
        <w:tabs>
          <w:tab w:val="num" w:pos="1440"/>
        </w:tabs>
        <w:ind w:left="1440" w:hanging="360"/>
      </w:pPr>
    </w:lvl>
    <w:lvl w:ilvl="2" w:tplc="E7D0CC0C" w:tentative="1">
      <w:start w:val="1"/>
      <w:numFmt w:val="lowerLetter"/>
      <w:lvlText w:val="%3)"/>
      <w:lvlJc w:val="left"/>
      <w:pPr>
        <w:tabs>
          <w:tab w:val="num" w:pos="2160"/>
        </w:tabs>
        <w:ind w:left="2160" w:hanging="360"/>
      </w:pPr>
    </w:lvl>
    <w:lvl w:ilvl="3" w:tplc="A6406E2A" w:tentative="1">
      <w:start w:val="1"/>
      <w:numFmt w:val="lowerLetter"/>
      <w:lvlText w:val="%4)"/>
      <w:lvlJc w:val="left"/>
      <w:pPr>
        <w:tabs>
          <w:tab w:val="num" w:pos="2880"/>
        </w:tabs>
        <w:ind w:left="2880" w:hanging="360"/>
      </w:pPr>
    </w:lvl>
    <w:lvl w:ilvl="4" w:tplc="D55A8C78" w:tentative="1">
      <w:start w:val="1"/>
      <w:numFmt w:val="lowerLetter"/>
      <w:lvlText w:val="%5)"/>
      <w:lvlJc w:val="left"/>
      <w:pPr>
        <w:tabs>
          <w:tab w:val="num" w:pos="3600"/>
        </w:tabs>
        <w:ind w:left="3600" w:hanging="360"/>
      </w:pPr>
    </w:lvl>
    <w:lvl w:ilvl="5" w:tplc="69A44A6A" w:tentative="1">
      <w:start w:val="1"/>
      <w:numFmt w:val="lowerLetter"/>
      <w:lvlText w:val="%6)"/>
      <w:lvlJc w:val="left"/>
      <w:pPr>
        <w:tabs>
          <w:tab w:val="num" w:pos="4320"/>
        </w:tabs>
        <w:ind w:left="4320" w:hanging="360"/>
      </w:pPr>
    </w:lvl>
    <w:lvl w:ilvl="6" w:tplc="38C66FEA" w:tentative="1">
      <w:start w:val="1"/>
      <w:numFmt w:val="lowerLetter"/>
      <w:lvlText w:val="%7)"/>
      <w:lvlJc w:val="left"/>
      <w:pPr>
        <w:tabs>
          <w:tab w:val="num" w:pos="5040"/>
        </w:tabs>
        <w:ind w:left="5040" w:hanging="360"/>
      </w:pPr>
    </w:lvl>
    <w:lvl w:ilvl="7" w:tplc="DF9AD222" w:tentative="1">
      <w:start w:val="1"/>
      <w:numFmt w:val="lowerLetter"/>
      <w:lvlText w:val="%8)"/>
      <w:lvlJc w:val="left"/>
      <w:pPr>
        <w:tabs>
          <w:tab w:val="num" w:pos="5760"/>
        </w:tabs>
        <w:ind w:left="5760" w:hanging="360"/>
      </w:pPr>
    </w:lvl>
    <w:lvl w:ilvl="8" w:tplc="DCC6373A" w:tentative="1">
      <w:start w:val="1"/>
      <w:numFmt w:val="lowerLetter"/>
      <w:lvlText w:val="%9)"/>
      <w:lvlJc w:val="left"/>
      <w:pPr>
        <w:tabs>
          <w:tab w:val="num" w:pos="6480"/>
        </w:tabs>
        <w:ind w:left="6480" w:hanging="360"/>
      </w:pPr>
    </w:lvl>
  </w:abstractNum>
  <w:abstractNum w:abstractNumId="14" w15:restartNumberingAfterBreak="0">
    <w:nsid w:val="20A87FF9"/>
    <w:multiLevelType w:val="hybridMultilevel"/>
    <w:tmpl w:val="B20E384E"/>
    <w:lvl w:ilvl="0" w:tplc="7862A388">
      <w:start w:val="1"/>
      <w:numFmt w:val="lowerLetter"/>
      <w:lvlText w:val="%1)"/>
      <w:lvlJc w:val="left"/>
      <w:pPr>
        <w:tabs>
          <w:tab w:val="num" w:pos="720"/>
        </w:tabs>
        <w:ind w:left="720" w:hanging="360"/>
      </w:pPr>
    </w:lvl>
    <w:lvl w:ilvl="1" w:tplc="290045E6" w:tentative="1">
      <w:start w:val="1"/>
      <w:numFmt w:val="lowerLetter"/>
      <w:lvlText w:val="%2)"/>
      <w:lvlJc w:val="left"/>
      <w:pPr>
        <w:tabs>
          <w:tab w:val="num" w:pos="1440"/>
        </w:tabs>
        <w:ind w:left="1440" w:hanging="360"/>
      </w:pPr>
    </w:lvl>
    <w:lvl w:ilvl="2" w:tplc="D74E5272" w:tentative="1">
      <w:start w:val="1"/>
      <w:numFmt w:val="lowerLetter"/>
      <w:lvlText w:val="%3)"/>
      <w:lvlJc w:val="left"/>
      <w:pPr>
        <w:tabs>
          <w:tab w:val="num" w:pos="2160"/>
        </w:tabs>
        <w:ind w:left="2160" w:hanging="360"/>
      </w:pPr>
    </w:lvl>
    <w:lvl w:ilvl="3" w:tplc="5A945FD4" w:tentative="1">
      <w:start w:val="1"/>
      <w:numFmt w:val="lowerLetter"/>
      <w:lvlText w:val="%4)"/>
      <w:lvlJc w:val="left"/>
      <w:pPr>
        <w:tabs>
          <w:tab w:val="num" w:pos="2880"/>
        </w:tabs>
        <w:ind w:left="2880" w:hanging="360"/>
      </w:pPr>
    </w:lvl>
    <w:lvl w:ilvl="4" w:tplc="9CD63126" w:tentative="1">
      <w:start w:val="1"/>
      <w:numFmt w:val="lowerLetter"/>
      <w:lvlText w:val="%5)"/>
      <w:lvlJc w:val="left"/>
      <w:pPr>
        <w:tabs>
          <w:tab w:val="num" w:pos="3600"/>
        </w:tabs>
        <w:ind w:left="3600" w:hanging="360"/>
      </w:pPr>
    </w:lvl>
    <w:lvl w:ilvl="5" w:tplc="E47AB4CC" w:tentative="1">
      <w:start w:val="1"/>
      <w:numFmt w:val="lowerLetter"/>
      <w:lvlText w:val="%6)"/>
      <w:lvlJc w:val="left"/>
      <w:pPr>
        <w:tabs>
          <w:tab w:val="num" w:pos="4320"/>
        </w:tabs>
        <w:ind w:left="4320" w:hanging="360"/>
      </w:pPr>
    </w:lvl>
    <w:lvl w:ilvl="6" w:tplc="A4365908" w:tentative="1">
      <w:start w:val="1"/>
      <w:numFmt w:val="lowerLetter"/>
      <w:lvlText w:val="%7)"/>
      <w:lvlJc w:val="left"/>
      <w:pPr>
        <w:tabs>
          <w:tab w:val="num" w:pos="5040"/>
        </w:tabs>
        <w:ind w:left="5040" w:hanging="360"/>
      </w:pPr>
    </w:lvl>
    <w:lvl w:ilvl="7" w:tplc="15860810" w:tentative="1">
      <w:start w:val="1"/>
      <w:numFmt w:val="lowerLetter"/>
      <w:lvlText w:val="%8)"/>
      <w:lvlJc w:val="left"/>
      <w:pPr>
        <w:tabs>
          <w:tab w:val="num" w:pos="5760"/>
        </w:tabs>
        <w:ind w:left="5760" w:hanging="360"/>
      </w:pPr>
    </w:lvl>
    <w:lvl w:ilvl="8" w:tplc="B404977C" w:tentative="1">
      <w:start w:val="1"/>
      <w:numFmt w:val="lowerLetter"/>
      <w:lvlText w:val="%9)"/>
      <w:lvlJc w:val="left"/>
      <w:pPr>
        <w:tabs>
          <w:tab w:val="num" w:pos="6480"/>
        </w:tabs>
        <w:ind w:left="6480" w:hanging="360"/>
      </w:pPr>
    </w:lvl>
  </w:abstractNum>
  <w:abstractNum w:abstractNumId="15" w15:restartNumberingAfterBreak="0">
    <w:nsid w:val="2A425729"/>
    <w:multiLevelType w:val="hybridMultilevel"/>
    <w:tmpl w:val="0A98DFFA"/>
    <w:lvl w:ilvl="0" w:tplc="2FD0B002">
      <w:start w:val="1"/>
      <w:numFmt w:val="lowerLetter"/>
      <w:lvlText w:val="%1)"/>
      <w:lvlJc w:val="left"/>
      <w:pPr>
        <w:tabs>
          <w:tab w:val="num" w:pos="720"/>
        </w:tabs>
        <w:ind w:left="720" w:hanging="360"/>
      </w:pPr>
    </w:lvl>
    <w:lvl w:ilvl="1" w:tplc="D18EA9B4" w:tentative="1">
      <w:start w:val="1"/>
      <w:numFmt w:val="lowerLetter"/>
      <w:lvlText w:val="%2)"/>
      <w:lvlJc w:val="left"/>
      <w:pPr>
        <w:tabs>
          <w:tab w:val="num" w:pos="1440"/>
        </w:tabs>
        <w:ind w:left="1440" w:hanging="360"/>
      </w:pPr>
    </w:lvl>
    <w:lvl w:ilvl="2" w:tplc="EAF2F222" w:tentative="1">
      <w:start w:val="1"/>
      <w:numFmt w:val="lowerLetter"/>
      <w:lvlText w:val="%3)"/>
      <w:lvlJc w:val="left"/>
      <w:pPr>
        <w:tabs>
          <w:tab w:val="num" w:pos="2160"/>
        </w:tabs>
        <w:ind w:left="2160" w:hanging="360"/>
      </w:pPr>
    </w:lvl>
    <w:lvl w:ilvl="3" w:tplc="A8F42F56" w:tentative="1">
      <w:start w:val="1"/>
      <w:numFmt w:val="lowerLetter"/>
      <w:lvlText w:val="%4)"/>
      <w:lvlJc w:val="left"/>
      <w:pPr>
        <w:tabs>
          <w:tab w:val="num" w:pos="2880"/>
        </w:tabs>
        <w:ind w:left="2880" w:hanging="360"/>
      </w:pPr>
    </w:lvl>
    <w:lvl w:ilvl="4" w:tplc="81505C84" w:tentative="1">
      <w:start w:val="1"/>
      <w:numFmt w:val="lowerLetter"/>
      <w:lvlText w:val="%5)"/>
      <w:lvlJc w:val="left"/>
      <w:pPr>
        <w:tabs>
          <w:tab w:val="num" w:pos="3600"/>
        </w:tabs>
        <w:ind w:left="3600" w:hanging="360"/>
      </w:pPr>
    </w:lvl>
    <w:lvl w:ilvl="5" w:tplc="BE122D98" w:tentative="1">
      <w:start w:val="1"/>
      <w:numFmt w:val="lowerLetter"/>
      <w:lvlText w:val="%6)"/>
      <w:lvlJc w:val="left"/>
      <w:pPr>
        <w:tabs>
          <w:tab w:val="num" w:pos="4320"/>
        </w:tabs>
        <w:ind w:left="4320" w:hanging="360"/>
      </w:pPr>
    </w:lvl>
    <w:lvl w:ilvl="6" w:tplc="8D661C28" w:tentative="1">
      <w:start w:val="1"/>
      <w:numFmt w:val="lowerLetter"/>
      <w:lvlText w:val="%7)"/>
      <w:lvlJc w:val="left"/>
      <w:pPr>
        <w:tabs>
          <w:tab w:val="num" w:pos="5040"/>
        </w:tabs>
        <w:ind w:left="5040" w:hanging="360"/>
      </w:pPr>
    </w:lvl>
    <w:lvl w:ilvl="7" w:tplc="97F65830" w:tentative="1">
      <w:start w:val="1"/>
      <w:numFmt w:val="lowerLetter"/>
      <w:lvlText w:val="%8)"/>
      <w:lvlJc w:val="left"/>
      <w:pPr>
        <w:tabs>
          <w:tab w:val="num" w:pos="5760"/>
        </w:tabs>
        <w:ind w:left="5760" w:hanging="360"/>
      </w:pPr>
    </w:lvl>
    <w:lvl w:ilvl="8" w:tplc="B4C0AEA8" w:tentative="1">
      <w:start w:val="1"/>
      <w:numFmt w:val="lowerLetter"/>
      <w:lvlText w:val="%9)"/>
      <w:lvlJc w:val="left"/>
      <w:pPr>
        <w:tabs>
          <w:tab w:val="num" w:pos="6480"/>
        </w:tabs>
        <w:ind w:left="6480" w:hanging="360"/>
      </w:pPr>
    </w:lvl>
  </w:abstractNum>
  <w:abstractNum w:abstractNumId="16" w15:restartNumberingAfterBreak="0">
    <w:nsid w:val="2ADF7B32"/>
    <w:multiLevelType w:val="hybridMultilevel"/>
    <w:tmpl w:val="FBE07F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1F289F"/>
    <w:multiLevelType w:val="hybridMultilevel"/>
    <w:tmpl w:val="411086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BF1FFA"/>
    <w:multiLevelType w:val="hybridMultilevel"/>
    <w:tmpl w:val="0400EAE0"/>
    <w:lvl w:ilvl="0" w:tplc="3B26B33C">
      <w:start w:val="1"/>
      <w:numFmt w:val="bullet"/>
      <w:lvlText w:val="•"/>
      <w:lvlJc w:val="left"/>
      <w:pPr>
        <w:tabs>
          <w:tab w:val="num" w:pos="720"/>
        </w:tabs>
        <w:ind w:left="720" w:hanging="360"/>
      </w:pPr>
      <w:rPr>
        <w:rFonts w:ascii="Arial" w:hAnsi="Arial" w:hint="default"/>
      </w:rPr>
    </w:lvl>
    <w:lvl w:ilvl="1" w:tplc="7F78A1FE" w:tentative="1">
      <w:start w:val="1"/>
      <w:numFmt w:val="bullet"/>
      <w:lvlText w:val="•"/>
      <w:lvlJc w:val="left"/>
      <w:pPr>
        <w:tabs>
          <w:tab w:val="num" w:pos="1440"/>
        </w:tabs>
        <w:ind w:left="1440" w:hanging="360"/>
      </w:pPr>
      <w:rPr>
        <w:rFonts w:ascii="Arial" w:hAnsi="Arial" w:hint="default"/>
      </w:rPr>
    </w:lvl>
    <w:lvl w:ilvl="2" w:tplc="1E8435C0" w:tentative="1">
      <w:start w:val="1"/>
      <w:numFmt w:val="bullet"/>
      <w:lvlText w:val="•"/>
      <w:lvlJc w:val="left"/>
      <w:pPr>
        <w:tabs>
          <w:tab w:val="num" w:pos="2160"/>
        </w:tabs>
        <w:ind w:left="2160" w:hanging="360"/>
      </w:pPr>
      <w:rPr>
        <w:rFonts w:ascii="Arial" w:hAnsi="Arial" w:hint="default"/>
      </w:rPr>
    </w:lvl>
    <w:lvl w:ilvl="3" w:tplc="5E82F3EA" w:tentative="1">
      <w:start w:val="1"/>
      <w:numFmt w:val="bullet"/>
      <w:lvlText w:val="•"/>
      <w:lvlJc w:val="left"/>
      <w:pPr>
        <w:tabs>
          <w:tab w:val="num" w:pos="2880"/>
        </w:tabs>
        <w:ind w:left="2880" w:hanging="360"/>
      </w:pPr>
      <w:rPr>
        <w:rFonts w:ascii="Arial" w:hAnsi="Arial" w:hint="default"/>
      </w:rPr>
    </w:lvl>
    <w:lvl w:ilvl="4" w:tplc="EE885C48" w:tentative="1">
      <w:start w:val="1"/>
      <w:numFmt w:val="bullet"/>
      <w:lvlText w:val="•"/>
      <w:lvlJc w:val="left"/>
      <w:pPr>
        <w:tabs>
          <w:tab w:val="num" w:pos="3600"/>
        </w:tabs>
        <w:ind w:left="3600" w:hanging="360"/>
      </w:pPr>
      <w:rPr>
        <w:rFonts w:ascii="Arial" w:hAnsi="Arial" w:hint="default"/>
      </w:rPr>
    </w:lvl>
    <w:lvl w:ilvl="5" w:tplc="CAC6CC48" w:tentative="1">
      <w:start w:val="1"/>
      <w:numFmt w:val="bullet"/>
      <w:lvlText w:val="•"/>
      <w:lvlJc w:val="left"/>
      <w:pPr>
        <w:tabs>
          <w:tab w:val="num" w:pos="4320"/>
        </w:tabs>
        <w:ind w:left="4320" w:hanging="360"/>
      </w:pPr>
      <w:rPr>
        <w:rFonts w:ascii="Arial" w:hAnsi="Arial" w:hint="default"/>
      </w:rPr>
    </w:lvl>
    <w:lvl w:ilvl="6" w:tplc="8BFCE172" w:tentative="1">
      <w:start w:val="1"/>
      <w:numFmt w:val="bullet"/>
      <w:lvlText w:val="•"/>
      <w:lvlJc w:val="left"/>
      <w:pPr>
        <w:tabs>
          <w:tab w:val="num" w:pos="5040"/>
        </w:tabs>
        <w:ind w:left="5040" w:hanging="360"/>
      </w:pPr>
      <w:rPr>
        <w:rFonts w:ascii="Arial" w:hAnsi="Arial" w:hint="default"/>
      </w:rPr>
    </w:lvl>
    <w:lvl w:ilvl="7" w:tplc="7F24FCF0" w:tentative="1">
      <w:start w:val="1"/>
      <w:numFmt w:val="bullet"/>
      <w:lvlText w:val="•"/>
      <w:lvlJc w:val="left"/>
      <w:pPr>
        <w:tabs>
          <w:tab w:val="num" w:pos="5760"/>
        </w:tabs>
        <w:ind w:left="5760" w:hanging="360"/>
      </w:pPr>
      <w:rPr>
        <w:rFonts w:ascii="Arial" w:hAnsi="Arial" w:hint="default"/>
      </w:rPr>
    </w:lvl>
    <w:lvl w:ilvl="8" w:tplc="14765A2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BC5E13"/>
    <w:multiLevelType w:val="hybridMultilevel"/>
    <w:tmpl w:val="2E8C1BF6"/>
    <w:lvl w:ilvl="0" w:tplc="0F3E1668">
      <w:start w:val="13"/>
      <w:numFmt w:val="decimal"/>
      <w:lvlText w:val="%1."/>
      <w:lvlJc w:val="left"/>
      <w:pPr>
        <w:ind w:left="735" w:hanging="375"/>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D03B65"/>
    <w:multiLevelType w:val="hybridMultilevel"/>
    <w:tmpl w:val="92C2A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1F52EC"/>
    <w:multiLevelType w:val="hybridMultilevel"/>
    <w:tmpl w:val="DCE601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D96E9C"/>
    <w:multiLevelType w:val="hybridMultilevel"/>
    <w:tmpl w:val="19BCB608"/>
    <w:lvl w:ilvl="0" w:tplc="6F68509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562831"/>
    <w:multiLevelType w:val="hybridMultilevel"/>
    <w:tmpl w:val="41D62838"/>
    <w:lvl w:ilvl="0" w:tplc="3760D012">
      <w:start w:val="1"/>
      <w:numFmt w:val="lowerLetter"/>
      <w:lvlText w:val="%1)"/>
      <w:lvlJc w:val="left"/>
      <w:pPr>
        <w:tabs>
          <w:tab w:val="num" w:pos="720"/>
        </w:tabs>
        <w:ind w:left="720" w:hanging="360"/>
      </w:pPr>
    </w:lvl>
    <w:lvl w:ilvl="1" w:tplc="CAAE345A" w:tentative="1">
      <w:start w:val="1"/>
      <w:numFmt w:val="lowerLetter"/>
      <w:lvlText w:val="%2)"/>
      <w:lvlJc w:val="left"/>
      <w:pPr>
        <w:tabs>
          <w:tab w:val="num" w:pos="1440"/>
        </w:tabs>
        <w:ind w:left="1440" w:hanging="360"/>
      </w:pPr>
    </w:lvl>
    <w:lvl w:ilvl="2" w:tplc="B1E41CBE" w:tentative="1">
      <w:start w:val="1"/>
      <w:numFmt w:val="lowerLetter"/>
      <w:lvlText w:val="%3)"/>
      <w:lvlJc w:val="left"/>
      <w:pPr>
        <w:tabs>
          <w:tab w:val="num" w:pos="2160"/>
        </w:tabs>
        <w:ind w:left="2160" w:hanging="360"/>
      </w:pPr>
    </w:lvl>
    <w:lvl w:ilvl="3" w:tplc="0A8E64FC" w:tentative="1">
      <w:start w:val="1"/>
      <w:numFmt w:val="lowerLetter"/>
      <w:lvlText w:val="%4)"/>
      <w:lvlJc w:val="left"/>
      <w:pPr>
        <w:tabs>
          <w:tab w:val="num" w:pos="2880"/>
        </w:tabs>
        <w:ind w:left="2880" w:hanging="360"/>
      </w:pPr>
    </w:lvl>
    <w:lvl w:ilvl="4" w:tplc="76CCDE7E" w:tentative="1">
      <w:start w:val="1"/>
      <w:numFmt w:val="lowerLetter"/>
      <w:lvlText w:val="%5)"/>
      <w:lvlJc w:val="left"/>
      <w:pPr>
        <w:tabs>
          <w:tab w:val="num" w:pos="3600"/>
        </w:tabs>
        <w:ind w:left="3600" w:hanging="360"/>
      </w:pPr>
    </w:lvl>
    <w:lvl w:ilvl="5" w:tplc="2006F2B8" w:tentative="1">
      <w:start w:val="1"/>
      <w:numFmt w:val="lowerLetter"/>
      <w:lvlText w:val="%6)"/>
      <w:lvlJc w:val="left"/>
      <w:pPr>
        <w:tabs>
          <w:tab w:val="num" w:pos="4320"/>
        </w:tabs>
        <w:ind w:left="4320" w:hanging="360"/>
      </w:pPr>
    </w:lvl>
    <w:lvl w:ilvl="6" w:tplc="0FB87896" w:tentative="1">
      <w:start w:val="1"/>
      <w:numFmt w:val="lowerLetter"/>
      <w:lvlText w:val="%7)"/>
      <w:lvlJc w:val="left"/>
      <w:pPr>
        <w:tabs>
          <w:tab w:val="num" w:pos="5040"/>
        </w:tabs>
        <w:ind w:left="5040" w:hanging="360"/>
      </w:pPr>
    </w:lvl>
    <w:lvl w:ilvl="7" w:tplc="7CC04274" w:tentative="1">
      <w:start w:val="1"/>
      <w:numFmt w:val="lowerLetter"/>
      <w:lvlText w:val="%8)"/>
      <w:lvlJc w:val="left"/>
      <w:pPr>
        <w:tabs>
          <w:tab w:val="num" w:pos="5760"/>
        </w:tabs>
        <w:ind w:left="5760" w:hanging="360"/>
      </w:pPr>
    </w:lvl>
    <w:lvl w:ilvl="8" w:tplc="C602BE1C" w:tentative="1">
      <w:start w:val="1"/>
      <w:numFmt w:val="lowerLetter"/>
      <w:lvlText w:val="%9)"/>
      <w:lvlJc w:val="left"/>
      <w:pPr>
        <w:tabs>
          <w:tab w:val="num" w:pos="6480"/>
        </w:tabs>
        <w:ind w:left="6480" w:hanging="360"/>
      </w:pPr>
    </w:lvl>
  </w:abstractNum>
  <w:abstractNum w:abstractNumId="24" w15:restartNumberingAfterBreak="0">
    <w:nsid w:val="476E18DF"/>
    <w:multiLevelType w:val="hybridMultilevel"/>
    <w:tmpl w:val="A6AEF94C"/>
    <w:lvl w:ilvl="0" w:tplc="6FFC9D4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970079D"/>
    <w:multiLevelType w:val="hybridMultilevel"/>
    <w:tmpl w:val="907A1E84"/>
    <w:lvl w:ilvl="0" w:tplc="FA8092F4">
      <w:start w:val="1"/>
      <w:numFmt w:val="bullet"/>
      <w:lvlText w:val="•"/>
      <w:lvlJc w:val="left"/>
      <w:pPr>
        <w:tabs>
          <w:tab w:val="num" w:pos="720"/>
        </w:tabs>
        <w:ind w:left="720" w:hanging="360"/>
      </w:pPr>
      <w:rPr>
        <w:rFonts w:ascii="Arial" w:hAnsi="Arial" w:hint="default"/>
      </w:rPr>
    </w:lvl>
    <w:lvl w:ilvl="1" w:tplc="3A485ED8" w:tentative="1">
      <w:start w:val="1"/>
      <w:numFmt w:val="bullet"/>
      <w:lvlText w:val="•"/>
      <w:lvlJc w:val="left"/>
      <w:pPr>
        <w:tabs>
          <w:tab w:val="num" w:pos="1440"/>
        </w:tabs>
        <w:ind w:left="1440" w:hanging="360"/>
      </w:pPr>
      <w:rPr>
        <w:rFonts w:ascii="Arial" w:hAnsi="Arial" w:hint="default"/>
      </w:rPr>
    </w:lvl>
    <w:lvl w:ilvl="2" w:tplc="EDE87EDA" w:tentative="1">
      <w:start w:val="1"/>
      <w:numFmt w:val="bullet"/>
      <w:lvlText w:val="•"/>
      <w:lvlJc w:val="left"/>
      <w:pPr>
        <w:tabs>
          <w:tab w:val="num" w:pos="2160"/>
        </w:tabs>
        <w:ind w:left="2160" w:hanging="360"/>
      </w:pPr>
      <w:rPr>
        <w:rFonts w:ascii="Arial" w:hAnsi="Arial" w:hint="default"/>
      </w:rPr>
    </w:lvl>
    <w:lvl w:ilvl="3" w:tplc="DB76D5A6" w:tentative="1">
      <w:start w:val="1"/>
      <w:numFmt w:val="bullet"/>
      <w:lvlText w:val="•"/>
      <w:lvlJc w:val="left"/>
      <w:pPr>
        <w:tabs>
          <w:tab w:val="num" w:pos="2880"/>
        </w:tabs>
        <w:ind w:left="2880" w:hanging="360"/>
      </w:pPr>
      <w:rPr>
        <w:rFonts w:ascii="Arial" w:hAnsi="Arial" w:hint="default"/>
      </w:rPr>
    </w:lvl>
    <w:lvl w:ilvl="4" w:tplc="E63C1844" w:tentative="1">
      <w:start w:val="1"/>
      <w:numFmt w:val="bullet"/>
      <w:lvlText w:val="•"/>
      <w:lvlJc w:val="left"/>
      <w:pPr>
        <w:tabs>
          <w:tab w:val="num" w:pos="3600"/>
        </w:tabs>
        <w:ind w:left="3600" w:hanging="360"/>
      </w:pPr>
      <w:rPr>
        <w:rFonts w:ascii="Arial" w:hAnsi="Arial" w:hint="default"/>
      </w:rPr>
    </w:lvl>
    <w:lvl w:ilvl="5" w:tplc="548E5060" w:tentative="1">
      <w:start w:val="1"/>
      <w:numFmt w:val="bullet"/>
      <w:lvlText w:val="•"/>
      <w:lvlJc w:val="left"/>
      <w:pPr>
        <w:tabs>
          <w:tab w:val="num" w:pos="4320"/>
        </w:tabs>
        <w:ind w:left="4320" w:hanging="360"/>
      </w:pPr>
      <w:rPr>
        <w:rFonts w:ascii="Arial" w:hAnsi="Arial" w:hint="default"/>
      </w:rPr>
    </w:lvl>
    <w:lvl w:ilvl="6" w:tplc="F54CFE22" w:tentative="1">
      <w:start w:val="1"/>
      <w:numFmt w:val="bullet"/>
      <w:lvlText w:val="•"/>
      <w:lvlJc w:val="left"/>
      <w:pPr>
        <w:tabs>
          <w:tab w:val="num" w:pos="5040"/>
        </w:tabs>
        <w:ind w:left="5040" w:hanging="360"/>
      </w:pPr>
      <w:rPr>
        <w:rFonts w:ascii="Arial" w:hAnsi="Arial" w:hint="default"/>
      </w:rPr>
    </w:lvl>
    <w:lvl w:ilvl="7" w:tplc="248696D2" w:tentative="1">
      <w:start w:val="1"/>
      <w:numFmt w:val="bullet"/>
      <w:lvlText w:val="•"/>
      <w:lvlJc w:val="left"/>
      <w:pPr>
        <w:tabs>
          <w:tab w:val="num" w:pos="5760"/>
        </w:tabs>
        <w:ind w:left="5760" w:hanging="360"/>
      </w:pPr>
      <w:rPr>
        <w:rFonts w:ascii="Arial" w:hAnsi="Arial" w:hint="default"/>
      </w:rPr>
    </w:lvl>
    <w:lvl w:ilvl="8" w:tplc="67AEEB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4831CB"/>
    <w:multiLevelType w:val="hybridMultilevel"/>
    <w:tmpl w:val="DCF4F740"/>
    <w:lvl w:ilvl="0" w:tplc="1A02219A">
      <w:start w:val="1"/>
      <w:numFmt w:val="lowerLetter"/>
      <w:lvlText w:val="%1)"/>
      <w:lvlJc w:val="left"/>
      <w:pPr>
        <w:tabs>
          <w:tab w:val="num" w:pos="720"/>
        </w:tabs>
        <w:ind w:left="720" w:hanging="360"/>
      </w:pPr>
    </w:lvl>
    <w:lvl w:ilvl="1" w:tplc="527E3C1A" w:tentative="1">
      <w:start w:val="1"/>
      <w:numFmt w:val="lowerLetter"/>
      <w:lvlText w:val="%2)"/>
      <w:lvlJc w:val="left"/>
      <w:pPr>
        <w:tabs>
          <w:tab w:val="num" w:pos="1440"/>
        </w:tabs>
        <w:ind w:left="1440" w:hanging="360"/>
      </w:pPr>
    </w:lvl>
    <w:lvl w:ilvl="2" w:tplc="3DDA2918" w:tentative="1">
      <w:start w:val="1"/>
      <w:numFmt w:val="lowerLetter"/>
      <w:lvlText w:val="%3)"/>
      <w:lvlJc w:val="left"/>
      <w:pPr>
        <w:tabs>
          <w:tab w:val="num" w:pos="2160"/>
        </w:tabs>
        <w:ind w:left="2160" w:hanging="360"/>
      </w:pPr>
    </w:lvl>
    <w:lvl w:ilvl="3" w:tplc="EB6AE9CE" w:tentative="1">
      <w:start w:val="1"/>
      <w:numFmt w:val="lowerLetter"/>
      <w:lvlText w:val="%4)"/>
      <w:lvlJc w:val="left"/>
      <w:pPr>
        <w:tabs>
          <w:tab w:val="num" w:pos="2880"/>
        </w:tabs>
        <w:ind w:left="2880" w:hanging="360"/>
      </w:pPr>
    </w:lvl>
    <w:lvl w:ilvl="4" w:tplc="2BF4ACAE" w:tentative="1">
      <w:start w:val="1"/>
      <w:numFmt w:val="lowerLetter"/>
      <w:lvlText w:val="%5)"/>
      <w:lvlJc w:val="left"/>
      <w:pPr>
        <w:tabs>
          <w:tab w:val="num" w:pos="3600"/>
        </w:tabs>
        <w:ind w:left="3600" w:hanging="360"/>
      </w:pPr>
    </w:lvl>
    <w:lvl w:ilvl="5" w:tplc="1910D2C4" w:tentative="1">
      <w:start w:val="1"/>
      <w:numFmt w:val="lowerLetter"/>
      <w:lvlText w:val="%6)"/>
      <w:lvlJc w:val="left"/>
      <w:pPr>
        <w:tabs>
          <w:tab w:val="num" w:pos="4320"/>
        </w:tabs>
        <w:ind w:left="4320" w:hanging="360"/>
      </w:pPr>
    </w:lvl>
    <w:lvl w:ilvl="6" w:tplc="56B6EF12" w:tentative="1">
      <w:start w:val="1"/>
      <w:numFmt w:val="lowerLetter"/>
      <w:lvlText w:val="%7)"/>
      <w:lvlJc w:val="left"/>
      <w:pPr>
        <w:tabs>
          <w:tab w:val="num" w:pos="5040"/>
        </w:tabs>
        <w:ind w:left="5040" w:hanging="360"/>
      </w:pPr>
    </w:lvl>
    <w:lvl w:ilvl="7" w:tplc="29D67B86" w:tentative="1">
      <w:start w:val="1"/>
      <w:numFmt w:val="lowerLetter"/>
      <w:lvlText w:val="%8)"/>
      <w:lvlJc w:val="left"/>
      <w:pPr>
        <w:tabs>
          <w:tab w:val="num" w:pos="5760"/>
        </w:tabs>
        <w:ind w:left="5760" w:hanging="360"/>
      </w:pPr>
    </w:lvl>
    <w:lvl w:ilvl="8" w:tplc="24482060" w:tentative="1">
      <w:start w:val="1"/>
      <w:numFmt w:val="lowerLetter"/>
      <w:lvlText w:val="%9)"/>
      <w:lvlJc w:val="left"/>
      <w:pPr>
        <w:tabs>
          <w:tab w:val="num" w:pos="6480"/>
        </w:tabs>
        <w:ind w:left="6480" w:hanging="360"/>
      </w:pPr>
    </w:lvl>
  </w:abstractNum>
  <w:abstractNum w:abstractNumId="27" w15:restartNumberingAfterBreak="0">
    <w:nsid w:val="4F64741A"/>
    <w:multiLevelType w:val="hybridMultilevel"/>
    <w:tmpl w:val="B0066780"/>
    <w:lvl w:ilvl="0" w:tplc="1D0EE3A0">
      <w:start w:val="1"/>
      <w:numFmt w:val="bullet"/>
      <w:lvlText w:val="•"/>
      <w:lvlJc w:val="left"/>
      <w:pPr>
        <w:tabs>
          <w:tab w:val="num" w:pos="720"/>
        </w:tabs>
        <w:ind w:left="720" w:hanging="360"/>
      </w:pPr>
      <w:rPr>
        <w:rFonts w:ascii="Arial" w:hAnsi="Arial" w:hint="default"/>
      </w:rPr>
    </w:lvl>
    <w:lvl w:ilvl="1" w:tplc="17743E82" w:tentative="1">
      <w:start w:val="1"/>
      <w:numFmt w:val="bullet"/>
      <w:lvlText w:val="•"/>
      <w:lvlJc w:val="left"/>
      <w:pPr>
        <w:tabs>
          <w:tab w:val="num" w:pos="1440"/>
        </w:tabs>
        <w:ind w:left="1440" w:hanging="360"/>
      </w:pPr>
      <w:rPr>
        <w:rFonts w:ascii="Arial" w:hAnsi="Arial" w:hint="default"/>
      </w:rPr>
    </w:lvl>
    <w:lvl w:ilvl="2" w:tplc="53DCB38A" w:tentative="1">
      <w:start w:val="1"/>
      <w:numFmt w:val="bullet"/>
      <w:lvlText w:val="•"/>
      <w:lvlJc w:val="left"/>
      <w:pPr>
        <w:tabs>
          <w:tab w:val="num" w:pos="2160"/>
        </w:tabs>
        <w:ind w:left="2160" w:hanging="360"/>
      </w:pPr>
      <w:rPr>
        <w:rFonts w:ascii="Arial" w:hAnsi="Arial" w:hint="default"/>
      </w:rPr>
    </w:lvl>
    <w:lvl w:ilvl="3" w:tplc="4D2E3F66" w:tentative="1">
      <w:start w:val="1"/>
      <w:numFmt w:val="bullet"/>
      <w:lvlText w:val="•"/>
      <w:lvlJc w:val="left"/>
      <w:pPr>
        <w:tabs>
          <w:tab w:val="num" w:pos="2880"/>
        </w:tabs>
        <w:ind w:left="2880" w:hanging="360"/>
      </w:pPr>
      <w:rPr>
        <w:rFonts w:ascii="Arial" w:hAnsi="Arial" w:hint="default"/>
      </w:rPr>
    </w:lvl>
    <w:lvl w:ilvl="4" w:tplc="982A0B72" w:tentative="1">
      <w:start w:val="1"/>
      <w:numFmt w:val="bullet"/>
      <w:lvlText w:val="•"/>
      <w:lvlJc w:val="left"/>
      <w:pPr>
        <w:tabs>
          <w:tab w:val="num" w:pos="3600"/>
        </w:tabs>
        <w:ind w:left="3600" w:hanging="360"/>
      </w:pPr>
      <w:rPr>
        <w:rFonts w:ascii="Arial" w:hAnsi="Arial" w:hint="default"/>
      </w:rPr>
    </w:lvl>
    <w:lvl w:ilvl="5" w:tplc="77709F02" w:tentative="1">
      <w:start w:val="1"/>
      <w:numFmt w:val="bullet"/>
      <w:lvlText w:val="•"/>
      <w:lvlJc w:val="left"/>
      <w:pPr>
        <w:tabs>
          <w:tab w:val="num" w:pos="4320"/>
        </w:tabs>
        <w:ind w:left="4320" w:hanging="360"/>
      </w:pPr>
      <w:rPr>
        <w:rFonts w:ascii="Arial" w:hAnsi="Arial" w:hint="default"/>
      </w:rPr>
    </w:lvl>
    <w:lvl w:ilvl="6" w:tplc="A4C80E0E" w:tentative="1">
      <w:start w:val="1"/>
      <w:numFmt w:val="bullet"/>
      <w:lvlText w:val="•"/>
      <w:lvlJc w:val="left"/>
      <w:pPr>
        <w:tabs>
          <w:tab w:val="num" w:pos="5040"/>
        </w:tabs>
        <w:ind w:left="5040" w:hanging="360"/>
      </w:pPr>
      <w:rPr>
        <w:rFonts w:ascii="Arial" w:hAnsi="Arial" w:hint="default"/>
      </w:rPr>
    </w:lvl>
    <w:lvl w:ilvl="7" w:tplc="7BF61F1E" w:tentative="1">
      <w:start w:val="1"/>
      <w:numFmt w:val="bullet"/>
      <w:lvlText w:val="•"/>
      <w:lvlJc w:val="left"/>
      <w:pPr>
        <w:tabs>
          <w:tab w:val="num" w:pos="5760"/>
        </w:tabs>
        <w:ind w:left="5760" w:hanging="360"/>
      </w:pPr>
      <w:rPr>
        <w:rFonts w:ascii="Arial" w:hAnsi="Arial" w:hint="default"/>
      </w:rPr>
    </w:lvl>
    <w:lvl w:ilvl="8" w:tplc="01C430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F23D86"/>
    <w:multiLevelType w:val="hybridMultilevel"/>
    <w:tmpl w:val="F0E04CD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553EB1"/>
    <w:multiLevelType w:val="hybridMultilevel"/>
    <w:tmpl w:val="B66CEE3A"/>
    <w:lvl w:ilvl="0" w:tplc="EE7E1FB2">
      <w:start w:val="1"/>
      <w:numFmt w:val="lowerLetter"/>
      <w:lvlText w:val="%1)"/>
      <w:lvlJc w:val="left"/>
      <w:pPr>
        <w:tabs>
          <w:tab w:val="num" w:pos="720"/>
        </w:tabs>
        <w:ind w:left="720" w:hanging="360"/>
      </w:pPr>
    </w:lvl>
    <w:lvl w:ilvl="1" w:tplc="6682F556" w:tentative="1">
      <w:start w:val="1"/>
      <w:numFmt w:val="lowerLetter"/>
      <w:lvlText w:val="%2)"/>
      <w:lvlJc w:val="left"/>
      <w:pPr>
        <w:tabs>
          <w:tab w:val="num" w:pos="1440"/>
        </w:tabs>
        <w:ind w:left="1440" w:hanging="360"/>
      </w:pPr>
    </w:lvl>
    <w:lvl w:ilvl="2" w:tplc="A6521D2A" w:tentative="1">
      <w:start w:val="1"/>
      <w:numFmt w:val="lowerLetter"/>
      <w:lvlText w:val="%3)"/>
      <w:lvlJc w:val="left"/>
      <w:pPr>
        <w:tabs>
          <w:tab w:val="num" w:pos="2160"/>
        </w:tabs>
        <w:ind w:left="2160" w:hanging="360"/>
      </w:pPr>
    </w:lvl>
    <w:lvl w:ilvl="3" w:tplc="3DE4C5B2" w:tentative="1">
      <w:start w:val="1"/>
      <w:numFmt w:val="lowerLetter"/>
      <w:lvlText w:val="%4)"/>
      <w:lvlJc w:val="left"/>
      <w:pPr>
        <w:tabs>
          <w:tab w:val="num" w:pos="2880"/>
        </w:tabs>
        <w:ind w:left="2880" w:hanging="360"/>
      </w:pPr>
    </w:lvl>
    <w:lvl w:ilvl="4" w:tplc="D1FC5072" w:tentative="1">
      <w:start w:val="1"/>
      <w:numFmt w:val="lowerLetter"/>
      <w:lvlText w:val="%5)"/>
      <w:lvlJc w:val="left"/>
      <w:pPr>
        <w:tabs>
          <w:tab w:val="num" w:pos="3600"/>
        </w:tabs>
        <w:ind w:left="3600" w:hanging="360"/>
      </w:pPr>
    </w:lvl>
    <w:lvl w:ilvl="5" w:tplc="B03C5F9E" w:tentative="1">
      <w:start w:val="1"/>
      <w:numFmt w:val="lowerLetter"/>
      <w:lvlText w:val="%6)"/>
      <w:lvlJc w:val="left"/>
      <w:pPr>
        <w:tabs>
          <w:tab w:val="num" w:pos="4320"/>
        </w:tabs>
        <w:ind w:left="4320" w:hanging="360"/>
      </w:pPr>
    </w:lvl>
    <w:lvl w:ilvl="6" w:tplc="9C4A50CA" w:tentative="1">
      <w:start w:val="1"/>
      <w:numFmt w:val="lowerLetter"/>
      <w:lvlText w:val="%7)"/>
      <w:lvlJc w:val="left"/>
      <w:pPr>
        <w:tabs>
          <w:tab w:val="num" w:pos="5040"/>
        </w:tabs>
        <w:ind w:left="5040" w:hanging="360"/>
      </w:pPr>
    </w:lvl>
    <w:lvl w:ilvl="7" w:tplc="DADE1584" w:tentative="1">
      <w:start w:val="1"/>
      <w:numFmt w:val="lowerLetter"/>
      <w:lvlText w:val="%8)"/>
      <w:lvlJc w:val="left"/>
      <w:pPr>
        <w:tabs>
          <w:tab w:val="num" w:pos="5760"/>
        </w:tabs>
        <w:ind w:left="5760" w:hanging="360"/>
      </w:pPr>
    </w:lvl>
    <w:lvl w:ilvl="8" w:tplc="EF0AD2E2" w:tentative="1">
      <w:start w:val="1"/>
      <w:numFmt w:val="lowerLetter"/>
      <w:lvlText w:val="%9)"/>
      <w:lvlJc w:val="left"/>
      <w:pPr>
        <w:tabs>
          <w:tab w:val="num" w:pos="6480"/>
        </w:tabs>
        <w:ind w:left="6480" w:hanging="360"/>
      </w:pPr>
    </w:lvl>
  </w:abstractNum>
  <w:abstractNum w:abstractNumId="30" w15:restartNumberingAfterBreak="0">
    <w:nsid w:val="58BB3FAF"/>
    <w:multiLevelType w:val="multilevel"/>
    <w:tmpl w:val="AF6C6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C72333"/>
    <w:multiLevelType w:val="hybridMultilevel"/>
    <w:tmpl w:val="59C2E5C4"/>
    <w:lvl w:ilvl="0" w:tplc="DDC697D6">
      <w:start w:val="1"/>
      <w:numFmt w:val="decimal"/>
      <w:lvlText w:val="%1."/>
      <w:lvlJc w:val="left"/>
      <w:pPr>
        <w:ind w:left="780" w:hanging="4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EB7CD3"/>
    <w:multiLevelType w:val="hybridMultilevel"/>
    <w:tmpl w:val="6FF2F446"/>
    <w:lvl w:ilvl="0" w:tplc="CC58C3E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D8313F"/>
    <w:multiLevelType w:val="hybridMultilevel"/>
    <w:tmpl w:val="D096917E"/>
    <w:lvl w:ilvl="0" w:tplc="6FFC9D4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B0B525A"/>
    <w:multiLevelType w:val="hybridMultilevel"/>
    <w:tmpl w:val="26B67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9C64A7"/>
    <w:multiLevelType w:val="hybridMultilevel"/>
    <w:tmpl w:val="5B4C04AA"/>
    <w:lvl w:ilvl="0" w:tplc="5CE2CC28">
      <w:start w:val="1"/>
      <w:numFmt w:val="lowerLetter"/>
      <w:lvlText w:val="%1)"/>
      <w:lvlJc w:val="left"/>
      <w:pPr>
        <w:tabs>
          <w:tab w:val="num" w:pos="720"/>
        </w:tabs>
        <w:ind w:left="720" w:hanging="360"/>
      </w:pPr>
    </w:lvl>
    <w:lvl w:ilvl="1" w:tplc="CC7AF3D0" w:tentative="1">
      <w:start w:val="1"/>
      <w:numFmt w:val="lowerLetter"/>
      <w:lvlText w:val="%2)"/>
      <w:lvlJc w:val="left"/>
      <w:pPr>
        <w:tabs>
          <w:tab w:val="num" w:pos="1440"/>
        </w:tabs>
        <w:ind w:left="1440" w:hanging="360"/>
      </w:pPr>
    </w:lvl>
    <w:lvl w:ilvl="2" w:tplc="087E4284" w:tentative="1">
      <w:start w:val="1"/>
      <w:numFmt w:val="lowerLetter"/>
      <w:lvlText w:val="%3)"/>
      <w:lvlJc w:val="left"/>
      <w:pPr>
        <w:tabs>
          <w:tab w:val="num" w:pos="2160"/>
        </w:tabs>
        <w:ind w:left="2160" w:hanging="360"/>
      </w:pPr>
    </w:lvl>
    <w:lvl w:ilvl="3" w:tplc="3F6A1022" w:tentative="1">
      <w:start w:val="1"/>
      <w:numFmt w:val="lowerLetter"/>
      <w:lvlText w:val="%4)"/>
      <w:lvlJc w:val="left"/>
      <w:pPr>
        <w:tabs>
          <w:tab w:val="num" w:pos="2880"/>
        </w:tabs>
        <w:ind w:left="2880" w:hanging="360"/>
      </w:pPr>
    </w:lvl>
    <w:lvl w:ilvl="4" w:tplc="477CF60A" w:tentative="1">
      <w:start w:val="1"/>
      <w:numFmt w:val="lowerLetter"/>
      <w:lvlText w:val="%5)"/>
      <w:lvlJc w:val="left"/>
      <w:pPr>
        <w:tabs>
          <w:tab w:val="num" w:pos="3600"/>
        </w:tabs>
        <w:ind w:left="3600" w:hanging="360"/>
      </w:pPr>
    </w:lvl>
    <w:lvl w:ilvl="5" w:tplc="A5BEE9E8" w:tentative="1">
      <w:start w:val="1"/>
      <w:numFmt w:val="lowerLetter"/>
      <w:lvlText w:val="%6)"/>
      <w:lvlJc w:val="left"/>
      <w:pPr>
        <w:tabs>
          <w:tab w:val="num" w:pos="4320"/>
        </w:tabs>
        <w:ind w:left="4320" w:hanging="360"/>
      </w:pPr>
    </w:lvl>
    <w:lvl w:ilvl="6" w:tplc="E86C2D72" w:tentative="1">
      <w:start w:val="1"/>
      <w:numFmt w:val="lowerLetter"/>
      <w:lvlText w:val="%7)"/>
      <w:lvlJc w:val="left"/>
      <w:pPr>
        <w:tabs>
          <w:tab w:val="num" w:pos="5040"/>
        </w:tabs>
        <w:ind w:left="5040" w:hanging="360"/>
      </w:pPr>
    </w:lvl>
    <w:lvl w:ilvl="7" w:tplc="F33E3876" w:tentative="1">
      <w:start w:val="1"/>
      <w:numFmt w:val="lowerLetter"/>
      <w:lvlText w:val="%8)"/>
      <w:lvlJc w:val="left"/>
      <w:pPr>
        <w:tabs>
          <w:tab w:val="num" w:pos="5760"/>
        </w:tabs>
        <w:ind w:left="5760" w:hanging="360"/>
      </w:pPr>
    </w:lvl>
    <w:lvl w:ilvl="8" w:tplc="9A8802F8" w:tentative="1">
      <w:start w:val="1"/>
      <w:numFmt w:val="lowerLetter"/>
      <w:lvlText w:val="%9)"/>
      <w:lvlJc w:val="left"/>
      <w:pPr>
        <w:tabs>
          <w:tab w:val="num" w:pos="6480"/>
        </w:tabs>
        <w:ind w:left="6480" w:hanging="360"/>
      </w:pPr>
    </w:lvl>
  </w:abstractNum>
  <w:abstractNum w:abstractNumId="36" w15:restartNumberingAfterBreak="0">
    <w:nsid w:val="6CB10527"/>
    <w:multiLevelType w:val="hybridMultilevel"/>
    <w:tmpl w:val="B31CEA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4F794A"/>
    <w:multiLevelType w:val="hybridMultilevel"/>
    <w:tmpl w:val="A04C19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F7455A"/>
    <w:multiLevelType w:val="hybridMultilevel"/>
    <w:tmpl w:val="A90EFB24"/>
    <w:lvl w:ilvl="0" w:tplc="14C65A18">
      <w:start w:val="1"/>
      <w:numFmt w:val="decimal"/>
      <w:lvlText w:val="%1."/>
      <w:lvlJc w:val="left"/>
      <w:pPr>
        <w:ind w:left="810" w:hanging="45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B65A4E"/>
    <w:multiLevelType w:val="hybridMultilevel"/>
    <w:tmpl w:val="16AE6324"/>
    <w:lvl w:ilvl="0" w:tplc="19B46C2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8"/>
  </w:num>
  <w:num w:numId="3">
    <w:abstractNumId w:val="22"/>
  </w:num>
  <w:num w:numId="4">
    <w:abstractNumId w:val="7"/>
  </w:num>
  <w:num w:numId="5">
    <w:abstractNumId w:val="10"/>
  </w:num>
  <w:num w:numId="6">
    <w:abstractNumId w:val="27"/>
  </w:num>
  <w:num w:numId="7">
    <w:abstractNumId w:val="18"/>
  </w:num>
  <w:num w:numId="8">
    <w:abstractNumId w:val="12"/>
  </w:num>
  <w:num w:numId="9">
    <w:abstractNumId w:val="39"/>
  </w:num>
  <w:num w:numId="10">
    <w:abstractNumId w:val="25"/>
  </w:num>
  <w:num w:numId="11">
    <w:abstractNumId w:val="15"/>
  </w:num>
  <w:num w:numId="12">
    <w:abstractNumId w:val="36"/>
  </w:num>
  <w:num w:numId="13">
    <w:abstractNumId w:val="1"/>
  </w:num>
  <w:num w:numId="14">
    <w:abstractNumId w:val="29"/>
  </w:num>
  <w:num w:numId="15">
    <w:abstractNumId w:val="37"/>
  </w:num>
  <w:num w:numId="16">
    <w:abstractNumId w:val="6"/>
  </w:num>
  <w:num w:numId="17">
    <w:abstractNumId w:val="14"/>
  </w:num>
  <w:num w:numId="18">
    <w:abstractNumId w:val="16"/>
  </w:num>
  <w:num w:numId="19">
    <w:abstractNumId w:val="13"/>
  </w:num>
  <w:num w:numId="20">
    <w:abstractNumId w:val="35"/>
  </w:num>
  <w:num w:numId="21">
    <w:abstractNumId w:val="26"/>
  </w:num>
  <w:num w:numId="22">
    <w:abstractNumId w:val="23"/>
  </w:num>
  <w:num w:numId="23">
    <w:abstractNumId w:val="8"/>
  </w:num>
  <w:num w:numId="24">
    <w:abstractNumId w:val="33"/>
  </w:num>
  <w:num w:numId="25">
    <w:abstractNumId w:val="24"/>
  </w:num>
  <w:num w:numId="26">
    <w:abstractNumId w:val="32"/>
  </w:num>
  <w:num w:numId="27">
    <w:abstractNumId w:val="28"/>
  </w:num>
  <w:num w:numId="28">
    <w:abstractNumId w:val="2"/>
  </w:num>
  <w:num w:numId="29">
    <w:abstractNumId w:val="9"/>
  </w:num>
  <w:num w:numId="30">
    <w:abstractNumId w:val="19"/>
  </w:num>
  <w:num w:numId="31">
    <w:abstractNumId w:val="0"/>
  </w:num>
  <w:num w:numId="32">
    <w:abstractNumId w:val="4"/>
  </w:num>
  <w:num w:numId="33">
    <w:abstractNumId w:val="17"/>
  </w:num>
  <w:num w:numId="34">
    <w:abstractNumId w:val="21"/>
  </w:num>
  <w:num w:numId="35">
    <w:abstractNumId w:val="20"/>
  </w:num>
  <w:num w:numId="36">
    <w:abstractNumId w:val="3"/>
  </w:num>
  <w:num w:numId="37">
    <w:abstractNumId w:val="11"/>
  </w:num>
  <w:num w:numId="38">
    <w:abstractNumId w:val="30"/>
  </w:num>
  <w:num w:numId="39">
    <w:abstractNumId w:val="34"/>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5B0"/>
    <w:rsid w:val="0003129B"/>
    <w:rsid w:val="000348B9"/>
    <w:rsid w:val="00045CB9"/>
    <w:rsid w:val="00050070"/>
    <w:rsid w:val="00062D3B"/>
    <w:rsid w:val="00081B7C"/>
    <w:rsid w:val="000929F7"/>
    <w:rsid w:val="000A0B2E"/>
    <w:rsid w:val="000C0BBA"/>
    <w:rsid w:val="000C68E8"/>
    <w:rsid w:val="000D283F"/>
    <w:rsid w:val="0011048F"/>
    <w:rsid w:val="00115907"/>
    <w:rsid w:val="00117F34"/>
    <w:rsid w:val="00130940"/>
    <w:rsid w:val="00132364"/>
    <w:rsid w:val="00150AF6"/>
    <w:rsid w:val="00154D70"/>
    <w:rsid w:val="00165EAC"/>
    <w:rsid w:val="00180AC4"/>
    <w:rsid w:val="00184E4C"/>
    <w:rsid w:val="00187E94"/>
    <w:rsid w:val="00190D0E"/>
    <w:rsid w:val="001A13EB"/>
    <w:rsid w:val="001B2283"/>
    <w:rsid w:val="001C2987"/>
    <w:rsid w:val="001C4D51"/>
    <w:rsid w:val="001C6415"/>
    <w:rsid w:val="001D43DB"/>
    <w:rsid w:val="001F1637"/>
    <w:rsid w:val="00203780"/>
    <w:rsid w:val="00203DA1"/>
    <w:rsid w:val="002203D8"/>
    <w:rsid w:val="00233969"/>
    <w:rsid w:val="00254599"/>
    <w:rsid w:val="00282F32"/>
    <w:rsid w:val="00291E87"/>
    <w:rsid w:val="002C34B7"/>
    <w:rsid w:val="002C3D4D"/>
    <w:rsid w:val="002D7952"/>
    <w:rsid w:val="002E3251"/>
    <w:rsid w:val="002F1478"/>
    <w:rsid w:val="002F6B46"/>
    <w:rsid w:val="00305B7C"/>
    <w:rsid w:val="00306858"/>
    <w:rsid w:val="00313DB6"/>
    <w:rsid w:val="00330156"/>
    <w:rsid w:val="00333B3E"/>
    <w:rsid w:val="00334BEF"/>
    <w:rsid w:val="00351A4A"/>
    <w:rsid w:val="0035474F"/>
    <w:rsid w:val="003715F4"/>
    <w:rsid w:val="0038758A"/>
    <w:rsid w:val="003A68C3"/>
    <w:rsid w:val="003C24D6"/>
    <w:rsid w:val="003C61AE"/>
    <w:rsid w:val="003E316C"/>
    <w:rsid w:val="004072C4"/>
    <w:rsid w:val="00421F14"/>
    <w:rsid w:val="00425362"/>
    <w:rsid w:val="004257D4"/>
    <w:rsid w:val="00443045"/>
    <w:rsid w:val="00451D7D"/>
    <w:rsid w:val="00455624"/>
    <w:rsid w:val="00466278"/>
    <w:rsid w:val="00475473"/>
    <w:rsid w:val="00485C2F"/>
    <w:rsid w:val="00486483"/>
    <w:rsid w:val="004A0FF1"/>
    <w:rsid w:val="00506790"/>
    <w:rsid w:val="00517316"/>
    <w:rsid w:val="005255B0"/>
    <w:rsid w:val="00562571"/>
    <w:rsid w:val="00562B26"/>
    <w:rsid w:val="0056484B"/>
    <w:rsid w:val="00566D8C"/>
    <w:rsid w:val="005763A2"/>
    <w:rsid w:val="00581176"/>
    <w:rsid w:val="0058235A"/>
    <w:rsid w:val="00586AE2"/>
    <w:rsid w:val="005936B8"/>
    <w:rsid w:val="005B6FD9"/>
    <w:rsid w:val="005E7261"/>
    <w:rsid w:val="005F665B"/>
    <w:rsid w:val="006064FD"/>
    <w:rsid w:val="006075EA"/>
    <w:rsid w:val="00607F86"/>
    <w:rsid w:val="00626307"/>
    <w:rsid w:val="006332D8"/>
    <w:rsid w:val="0063748A"/>
    <w:rsid w:val="006911BC"/>
    <w:rsid w:val="006B039B"/>
    <w:rsid w:val="006B62B3"/>
    <w:rsid w:val="006E5A5D"/>
    <w:rsid w:val="006E6427"/>
    <w:rsid w:val="006F3F7D"/>
    <w:rsid w:val="00705635"/>
    <w:rsid w:val="0072321B"/>
    <w:rsid w:val="00730A93"/>
    <w:rsid w:val="00735102"/>
    <w:rsid w:val="00763650"/>
    <w:rsid w:val="007811C0"/>
    <w:rsid w:val="007A32DA"/>
    <w:rsid w:val="007B4A11"/>
    <w:rsid w:val="007C3E21"/>
    <w:rsid w:val="007D02D3"/>
    <w:rsid w:val="007E77F5"/>
    <w:rsid w:val="008239CE"/>
    <w:rsid w:val="008314E7"/>
    <w:rsid w:val="00843A34"/>
    <w:rsid w:val="00880020"/>
    <w:rsid w:val="008815FC"/>
    <w:rsid w:val="00887B4D"/>
    <w:rsid w:val="008A1249"/>
    <w:rsid w:val="008A75CF"/>
    <w:rsid w:val="008C2F3E"/>
    <w:rsid w:val="008D23A4"/>
    <w:rsid w:val="008F3362"/>
    <w:rsid w:val="008F7BC8"/>
    <w:rsid w:val="00904454"/>
    <w:rsid w:val="00904898"/>
    <w:rsid w:val="00910684"/>
    <w:rsid w:val="00926AA1"/>
    <w:rsid w:val="009308E5"/>
    <w:rsid w:val="00931B6A"/>
    <w:rsid w:val="00933B0E"/>
    <w:rsid w:val="00937F38"/>
    <w:rsid w:val="0094106F"/>
    <w:rsid w:val="00954591"/>
    <w:rsid w:val="009553A7"/>
    <w:rsid w:val="00961EC5"/>
    <w:rsid w:val="009620CA"/>
    <w:rsid w:val="009675A9"/>
    <w:rsid w:val="00971C9B"/>
    <w:rsid w:val="00981BA9"/>
    <w:rsid w:val="00984A38"/>
    <w:rsid w:val="00986074"/>
    <w:rsid w:val="00995891"/>
    <w:rsid w:val="00995DC2"/>
    <w:rsid w:val="009B2B1A"/>
    <w:rsid w:val="009C49BB"/>
    <w:rsid w:val="009C7532"/>
    <w:rsid w:val="009D3C56"/>
    <w:rsid w:val="009F5E47"/>
    <w:rsid w:val="00A10D16"/>
    <w:rsid w:val="00A17950"/>
    <w:rsid w:val="00A31F0E"/>
    <w:rsid w:val="00A34BA4"/>
    <w:rsid w:val="00A512B6"/>
    <w:rsid w:val="00A545D0"/>
    <w:rsid w:val="00A602AE"/>
    <w:rsid w:val="00A739A6"/>
    <w:rsid w:val="00A742E9"/>
    <w:rsid w:val="00A77B65"/>
    <w:rsid w:val="00A86329"/>
    <w:rsid w:val="00A901C2"/>
    <w:rsid w:val="00A903ED"/>
    <w:rsid w:val="00AA0FAB"/>
    <w:rsid w:val="00AB0762"/>
    <w:rsid w:val="00AB3961"/>
    <w:rsid w:val="00AB6365"/>
    <w:rsid w:val="00AC56B4"/>
    <w:rsid w:val="00AD04D0"/>
    <w:rsid w:val="00AD191F"/>
    <w:rsid w:val="00AD3099"/>
    <w:rsid w:val="00AD36D0"/>
    <w:rsid w:val="00AD68F5"/>
    <w:rsid w:val="00AE68C8"/>
    <w:rsid w:val="00B10BA4"/>
    <w:rsid w:val="00B2439F"/>
    <w:rsid w:val="00B30B5E"/>
    <w:rsid w:val="00B34E88"/>
    <w:rsid w:val="00B35B74"/>
    <w:rsid w:val="00B43598"/>
    <w:rsid w:val="00B451C9"/>
    <w:rsid w:val="00B45A81"/>
    <w:rsid w:val="00B45D99"/>
    <w:rsid w:val="00B5308D"/>
    <w:rsid w:val="00B545A0"/>
    <w:rsid w:val="00B54663"/>
    <w:rsid w:val="00B572CE"/>
    <w:rsid w:val="00B65A16"/>
    <w:rsid w:val="00B91EC9"/>
    <w:rsid w:val="00BB17CE"/>
    <w:rsid w:val="00BB552F"/>
    <w:rsid w:val="00C126B2"/>
    <w:rsid w:val="00C166C5"/>
    <w:rsid w:val="00C4469D"/>
    <w:rsid w:val="00C47820"/>
    <w:rsid w:val="00C5222C"/>
    <w:rsid w:val="00C60B78"/>
    <w:rsid w:val="00C75E77"/>
    <w:rsid w:val="00C8530B"/>
    <w:rsid w:val="00C90068"/>
    <w:rsid w:val="00CC0816"/>
    <w:rsid w:val="00CD0E4E"/>
    <w:rsid w:val="00CD7506"/>
    <w:rsid w:val="00CD7976"/>
    <w:rsid w:val="00CE0444"/>
    <w:rsid w:val="00D01698"/>
    <w:rsid w:val="00D23736"/>
    <w:rsid w:val="00D303CC"/>
    <w:rsid w:val="00D50B79"/>
    <w:rsid w:val="00D55EC4"/>
    <w:rsid w:val="00D70B2F"/>
    <w:rsid w:val="00D71E42"/>
    <w:rsid w:val="00D71E64"/>
    <w:rsid w:val="00D821DE"/>
    <w:rsid w:val="00DA7FE5"/>
    <w:rsid w:val="00DB208E"/>
    <w:rsid w:val="00DB6D71"/>
    <w:rsid w:val="00DD5645"/>
    <w:rsid w:val="00DD6086"/>
    <w:rsid w:val="00E104BF"/>
    <w:rsid w:val="00E40CC5"/>
    <w:rsid w:val="00E44078"/>
    <w:rsid w:val="00E53B7C"/>
    <w:rsid w:val="00E64C11"/>
    <w:rsid w:val="00E65306"/>
    <w:rsid w:val="00E9274C"/>
    <w:rsid w:val="00E92A73"/>
    <w:rsid w:val="00EC14C0"/>
    <w:rsid w:val="00EC4163"/>
    <w:rsid w:val="00ED32DA"/>
    <w:rsid w:val="00ED3EB8"/>
    <w:rsid w:val="00EF00A2"/>
    <w:rsid w:val="00EF3FAD"/>
    <w:rsid w:val="00EF7899"/>
    <w:rsid w:val="00F06DAF"/>
    <w:rsid w:val="00F516B5"/>
    <w:rsid w:val="00F56304"/>
    <w:rsid w:val="00F76827"/>
    <w:rsid w:val="00F87BDB"/>
    <w:rsid w:val="00FA5210"/>
    <w:rsid w:val="00FB18F3"/>
    <w:rsid w:val="00FB1E79"/>
    <w:rsid w:val="00FB3167"/>
    <w:rsid w:val="00FB5F17"/>
    <w:rsid w:val="00FC15A5"/>
    <w:rsid w:val="00FE1B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D52EF"/>
  <w15:docId w15:val="{8851A180-D73F-4119-A3D0-E8CF5A5E6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5D99"/>
    <w:rPr>
      <w:rFonts w:ascii="Calibri" w:eastAsia="Times New Roman" w:hAnsi="Calibri" w:cs="Times New Roman"/>
      <w:lang w:eastAsia="ru-RU"/>
    </w:rPr>
  </w:style>
  <w:style w:type="paragraph" w:styleId="1">
    <w:name w:val="heading 1"/>
    <w:basedOn w:val="a"/>
    <w:next w:val="a"/>
    <w:link w:val="10"/>
    <w:uiPriority w:val="9"/>
    <w:qFormat/>
    <w:rsid w:val="00581176"/>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Имя Рисунка,List Paragraph"/>
    <w:basedOn w:val="a"/>
    <w:link w:val="a4"/>
    <w:uiPriority w:val="34"/>
    <w:qFormat/>
    <w:rsid w:val="00D55EC4"/>
    <w:pPr>
      <w:ind w:left="720"/>
      <w:contextualSpacing/>
    </w:pPr>
  </w:style>
  <w:style w:type="character" w:customStyle="1" w:styleId="a4">
    <w:name w:val="Абзац списка Знак"/>
    <w:aliases w:val="2 Спс точк Знак,Имя Рисунка Знак,List Paragraph Знак"/>
    <w:link w:val="a3"/>
    <w:uiPriority w:val="34"/>
    <w:locked/>
    <w:rsid w:val="00D55EC4"/>
    <w:rPr>
      <w:rFonts w:ascii="Calibri" w:eastAsia="Times New Roman" w:hAnsi="Calibri" w:cs="Times New Roman"/>
      <w:lang w:eastAsia="ru-RU"/>
    </w:rPr>
  </w:style>
  <w:style w:type="paragraph" w:styleId="a5">
    <w:name w:val="footer"/>
    <w:basedOn w:val="a"/>
    <w:link w:val="a6"/>
    <w:uiPriority w:val="99"/>
    <w:unhideWhenUsed/>
    <w:rsid w:val="00D55EC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55EC4"/>
    <w:rPr>
      <w:rFonts w:ascii="Calibri" w:eastAsia="Times New Roman" w:hAnsi="Calibri" w:cs="Times New Roman"/>
      <w:lang w:eastAsia="ru-RU"/>
    </w:rPr>
  </w:style>
  <w:style w:type="paragraph" w:styleId="3">
    <w:name w:val="Body Text 3"/>
    <w:basedOn w:val="a"/>
    <w:link w:val="30"/>
    <w:rsid w:val="00D55EC4"/>
    <w:pPr>
      <w:spacing w:after="120" w:line="240" w:lineRule="auto"/>
      <w:jc w:val="both"/>
    </w:pPr>
    <w:rPr>
      <w:rFonts w:ascii="Times New Roman" w:hAnsi="Times New Roman"/>
      <w:sz w:val="16"/>
      <w:szCs w:val="16"/>
    </w:rPr>
  </w:style>
  <w:style w:type="character" w:customStyle="1" w:styleId="30">
    <w:name w:val="Основной текст 3 Знак"/>
    <w:basedOn w:val="a0"/>
    <w:link w:val="3"/>
    <w:rsid w:val="00D55EC4"/>
    <w:rPr>
      <w:rFonts w:ascii="Times New Roman" w:eastAsia="Times New Roman" w:hAnsi="Times New Roman" w:cs="Times New Roman"/>
      <w:sz w:val="16"/>
      <w:szCs w:val="16"/>
      <w:lang w:eastAsia="ru-RU"/>
    </w:rPr>
  </w:style>
  <w:style w:type="paragraph" w:styleId="11">
    <w:name w:val="toc 1"/>
    <w:basedOn w:val="a"/>
    <w:next w:val="a"/>
    <w:autoRedefine/>
    <w:uiPriority w:val="39"/>
    <w:unhideWhenUsed/>
    <w:rsid w:val="00581176"/>
    <w:pPr>
      <w:tabs>
        <w:tab w:val="right" w:leader="dot" w:pos="9345"/>
      </w:tabs>
      <w:spacing w:line="240" w:lineRule="auto"/>
    </w:pPr>
  </w:style>
  <w:style w:type="character" w:customStyle="1" w:styleId="10">
    <w:name w:val="Заголовок 1 Знак"/>
    <w:basedOn w:val="a0"/>
    <w:link w:val="1"/>
    <w:uiPriority w:val="9"/>
    <w:rsid w:val="00581176"/>
    <w:rPr>
      <w:rFonts w:ascii="Cambria" w:eastAsia="Times New Roman" w:hAnsi="Cambria" w:cs="Times New Roman"/>
      <w:b/>
      <w:bCs/>
      <w:kern w:val="32"/>
      <w:sz w:val="32"/>
      <w:szCs w:val="32"/>
      <w:lang w:eastAsia="ru-RU"/>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581176"/>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8">
    <w:name w:val="Текст сноски Знак"/>
    <w:basedOn w:val="a0"/>
    <w:uiPriority w:val="99"/>
    <w:semiHidden/>
    <w:rsid w:val="00581176"/>
    <w:rPr>
      <w:rFonts w:ascii="Calibri" w:eastAsia="Times New Roman" w:hAnsi="Calibri" w:cs="Times New Roman"/>
      <w:sz w:val="20"/>
      <w:szCs w:val="20"/>
      <w:lang w:eastAsia="ru-RU"/>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581176"/>
    <w:rPr>
      <w:rFonts w:ascii="Times New Roman" w:eastAsia="Times New Roman" w:hAnsi="Times New Roman" w:cs="Times New Roman"/>
      <w:sz w:val="20"/>
      <w:szCs w:val="20"/>
      <w:lang w:val="x-none" w:eastAsia="ru-RU"/>
    </w:rPr>
  </w:style>
  <w:style w:type="character" w:styleId="a9">
    <w:name w:val="footnote reference"/>
    <w:rsid w:val="00581176"/>
    <w:rPr>
      <w:vertAlign w:val="superscript"/>
    </w:rPr>
  </w:style>
  <w:style w:type="paragraph" w:styleId="aa">
    <w:name w:val="Normal (Web)"/>
    <w:basedOn w:val="a"/>
    <w:uiPriority w:val="99"/>
    <w:unhideWhenUsed/>
    <w:rsid w:val="00581176"/>
    <w:pPr>
      <w:spacing w:before="100" w:beforeAutospacing="1" w:after="100" w:afterAutospacing="1" w:line="240" w:lineRule="auto"/>
    </w:pPr>
    <w:rPr>
      <w:rFonts w:ascii="Times New Roman" w:hAnsi="Times New Roman"/>
      <w:sz w:val="24"/>
      <w:szCs w:val="24"/>
    </w:rPr>
  </w:style>
  <w:style w:type="paragraph" w:customStyle="1" w:styleId="Default">
    <w:name w:val="Default"/>
    <w:rsid w:val="0058117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93">
    <w:name w:val="Font Style93"/>
    <w:rsid w:val="000C0BBA"/>
    <w:rPr>
      <w:rFonts w:ascii="Times New Roman" w:hAnsi="Times New Roman"/>
      <w:b/>
      <w:sz w:val="20"/>
    </w:rPr>
  </w:style>
  <w:style w:type="character" w:customStyle="1" w:styleId="FontStyle91">
    <w:name w:val="Font Style91"/>
    <w:uiPriority w:val="99"/>
    <w:rsid w:val="0035474F"/>
    <w:rPr>
      <w:rFonts w:ascii="Times New Roman" w:hAnsi="Times New Roman" w:cs="Times New Roman"/>
      <w:b/>
      <w:bCs/>
      <w:sz w:val="24"/>
      <w:szCs w:val="24"/>
    </w:rPr>
  </w:style>
  <w:style w:type="table" w:styleId="ab">
    <w:name w:val="Table Grid"/>
    <w:basedOn w:val="a1"/>
    <w:uiPriority w:val="39"/>
    <w:rsid w:val="003547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c"/>
    <w:link w:val="Paragraph0"/>
    <w:rsid w:val="000A0B2E"/>
    <w:pPr>
      <w:spacing w:after="0" w:line="240" w:lineRule="auto"/>
      <w:ind w:firstLine="709"/>
      <w:jc w:val="both"/>
    </w:pPr>
    <w:rPr>
      <w:rFonts w:ascii="Times New Roman" w:eastAsia="Calibri" w:hAnsi="Times New Roman"/>
      <w:sz w:val="24"/>
      <w:szCs w:val="24"/>
    </w:rPr>
  </w:style>
  <w:style w:type="character" w:customStyle="1" w:styleId="Paragraph0">
    <w:name w:val="Paragraph Знак"/>
    <w:basedOn w:val="a0"/>
    <w:link w:val="Paragraph"/>
    <w:rsid w:val="000A0B2E"/>
    <w:rPr>
      <w:rFonts w:ascii="Times New Roman" w:eastAsia="Calibri" w:hAnsi="Times New Roman" w:cs="Times New Roman"/>
      <w:sz w:val="24"/>
      <w:szCs w:val="24"/>
      <w:lang w:eastAsia="ru-RU"/>
    </w:rPr>
  </w:style>
  <w:style w:type="paragraph" w:styleId="ac">
    <w:name w:val="Body Text"/>
    <w:basedOn w:val="a"/>
    <w:link w:val="ad"/>
    <w:uiPriority w:val="99"/>
    <w:semiHidden/>
    <w:unhideWhenUsed/>
    <w:rsid w:val="000A0B2E"/>
    <w:pPr>
      <w:spacing w:after="120"/>
    </w:pPr>
  </w:style>
  <w:style w:type="character" w:customStyle="1" w:styleId="ad">
    <w:name w:val="Основной текст Знак"/>
    <w:basedOn w:val="a0"/>
    <w:link w:val="ac"/>
    <w:uiPriority w:val="99"/>
    <w:semiHidden/>
    <w:rsid w:val="000A0B2E"/>
    <w:rPr>
      <w:rFonts w:ascii="Calibri" w:eastAsia="Times New Roman" w:hAnsi="Calibri" w:cs="Times New Roman"/>
      <w:lang w:eastAsia="ru-RU"/>
    </w:rPr>
  </w:style>
  <w:style w:type="paragraph" w:customStyle="1" w:styleId="Style49">
    <w:name w:val="Style49"/>
    <w:basedOn w:val="a"/>
    <w:uiPriority w:val="99"/>
    <w:rsid w:val="00AB3961"/>
    <w:pPr>
      <w:widowControl w:val="0"/>
      <w:autoSpaceDE w:val="0"/>
      <w:autoSpaceDN w:val="0"/>
      <w:adjustRightInd w:val="0"/>
      <w:spacing w:after="0" w:line="370" w:lineRule="exact"/>
      <w:jc w:val="both"/>
    </w:pPr>
    <w:rPr>
      <w:rFonts w:ascii="Courier New" w:hAnsi="Courier New" w:cs="Courier New"/>
      <w:sz w:val="24"/>
      <w:szCs w:val="24"/>
    </w:rPr>
  </w:style>
  <w:style w:type="character" w:styleId="ae">
    <w:name w:val="Hyperlink"/>
    <w:uiPriority w:val="99"/>
    <w:unhideWhenUsed/>
    <w:rsid w:val="006B62B3"/>
    <w:rPr>
      <w:color w:val="0000FF"/>
      <w:u w:val="single"/>
    </w:rPr>
  </w:style>
  <w:style w:type="table" w:customStyle="1" w:styleId="12">
    <w:name w:val="Сетка таблицы1"/>
    <w:basedOn w:val="a1"/>
    <w:next w:val="ab"/>
    <w:uiPriority w:val="39"/>
    <w:rsid w:val="00B10BA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05007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50070"/>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3694">
      <w:bodyDiv w:val="1"/>
      <w:marLeft w:val="0"/>
      <w:marRight w:val="0"/>
      <w:marTop w:val="0"/>
      <w:marBottom w:val="0"/>
      <w:divBdr>
        <w:top w:val="none" w:sz="0" w:space="0" w:color="auto"/>
        <w:left w:val="none" w:sz="0" w:space="0" w:color="auto"/>
        <w:bottom w:val="none" w:sz="0" w:space="0" w:color="auto"/>
        <w:right w:val="none" w:sz="0" w:space="0" w:color="auto"/>
      </w:divBdr>
      <w:divsChild>
        <w:div w:id="856505053">
          <w:marLeft w:val="547"/>
          <w:marRight w:val="0"/>
          <w:marTop w:val="154"/>
          <w:marBottom w:val="0"/>
          <w:divBdr>
            <w:top w:val="none" w:sz="0" w:space="0" w:color="auto"/>
            <w:left w:val="none" w:sz="0" w:space="0" w:color="auto"/>
            <w:bottom w:val="none" w:sz="0" w:space="0" w:color="auto"/>
            <w:right w:val="none" w:sz="0" w:space="0" w:color="auto"/>
          </w:divBdr>
        </w:div>
        <w:div w:id="1012142980">
          <w:marLeft w:val="806"/>
          <w:marRight w:val="0"/>
          <w:marTop w:val="154"/>
          <w:marBottom w:val="0"/>
          <w:divBdr>
            <w:top w:val="none" w:sz="0" w:space="0" w:color="auto"/>
            <w:left w:val="none" w:sz="0" w:space="0" w:color="auto"/>
            <w:bottom w:val="none" w:sz="0" w:space="0" w:color="auto"/>
            <w:right w:val="none" w:sz="0" w:space="0" w:color="auto"/>
          </w:divBdr>
        </w:div>
        <w:div w:id="74016936">
          <w:marLeft w:val="806"/>
          <w:marRight w:val="0"/>
          <w:marTop w:val="154"/>
          <w:marBottom w:val="0"/>
          <w:divBdr>
            <w:top w:val="none" w:sz="0" w:space="0" w:color="auto"/>
            <w:left w:val="none" w:sz="0" w:space="0" w:color="auto"/>
            <w:bottom w:val="none" w:sz="0" w:space="0" w:color="auto"/>
            <w:right w:val="none" w:sz="0" w:space="0" w:color="auto"/>
          </w:divBdr>
        </w:div>
        <w:div w:id="1550336814">
          <w:marLeft w:val="806"/>
          <w:marRight w:val="0"/>
          <w:marTop w:val="154"/>
          <w:marBottom w:val="0"/>
          <w:divBdr>
            <w:top w:val="none" w:sz="0" w:space="0" w:color="auto"/>
            <w:left w:val="none" w:sz="0" w:space="0" w:color="auto"/>
            <w:bottom w:val="none" w:sz="0" w:space="0" w:color="auto"/>
            <w:right w:val="none" w:sz="0" w:space="0" w:color="auto"/>
          </w:divBdr>
        </w:div>
        <w:div w:id="10843401">
          <w:marLeft w:val="806"/>
          <w:marRight w:val="0"/>
          <w:marTop w:val="154"/>
          <w:marBottom w:val="0"/>
          <w:divBdr>
            <w:top w:val="none" w:sz="0" w:space="0" w:color="auto"/>
            <w:left w:val="none" w:sz="0" w:space="0" w:color="auto"/>
            <w:bottom w:val="none" w:sz="0" w:space="0" w:color="auto"/>
            <w:right w:val="none" w:sz="0" w:space="0" w:color="auto"/>
          </w:divBdr>
        </w:div>
      </w:divsChild>
    </w:div>
    <w:div w:id="136727125">
      <w:bodyDiv w:val="1"/>
      <w:marLeft w:val="0"/>
      <w:marRight w:val="0"/>
      <w:marTop w:val="0"/>
      <w:marBottom w:val="0"/>
      <w:divBdr>
        <w:top w:val="none" w:sz="0" w:space="0" w:color="auto"/>
        <w:left w:val="none" w:sz="0" w:space="0" w:color="auto"/>
        <w:bottom w:val="none" w:sz="0" w:space="0" w:color="auto"/>
        <w:right w:val="none" w:sz="0" w:space="0" w:color="auto"/>
      </w:divBdr>
      <w:divsChild>
        <w:div w:id="1838693021">
          <w:marLeft w:val="547"/>
          <w:marRight w:val="0"/>
          <w:marTop w:val="154"/>
          <w:marBottom w:val="0"/>
          <w:divBdr>
            <w:top w:val="none" w:sz="0" w:space="0" w:color="auto"/>
            <w:left w:val="none" w:sz="0" w:space="0" w:color="auto"/>
            <w:bottom w:val="none" w:sz="0" w:space="0" w:color="auto"/>
            <w:right w:val="none" w:sz="0" w:space="0" w:color="auto"/>
          </w:divBdr>
        </w:div>
        <w:div w:id="721297504">
          <w:marLeft w:val="547"/>
          <w:marRight w:val="0"/>
          <w:marTop w:val="154"/>
          <w:marBottom w:val="0"/>
          <w:divBdr>
            <w:top w:val="none" w:sz="0" w:space="0" w:color="auto"/>
            <w:left w:val="none" w:sz="0" w:space="0" w:color="auto"/>
            <w:bottom w:val="none" w:sz="0" w:space="0" w:color="auto"/>
            <w:right w:val="none" w:sz="0" w:space="0" w:color="auto"/>
          </w:divBdr>
        </w:div>
      </w:divsChild>
    </w:div>
    <w:div w:id="167791486">
      <w:bodyDiv w:val="1"/>
      <w:marLeft w:val="0"/>
      <w:marRight w:val="0"/>
      <w:marTop w:val="0"/>
      <w:marBottom w:val="0"/>
      <w:divBdr>
        <w:top w:val="none" w:sz="0" w:space="0" w:color="auto"/>
        <w:left w:val="none" w:sz="0" w:space="0" w:color="auto"/>
        <w:bottom w:val="none" w:sz="0" w:space="0" w:color="auto"/>
        <w:right w:val="none" w:sz="0" w:space="0" w:color="auto"/>
      </w:divBdr>
      <w:divsChild>
        <w:div w:id="1825197733">
          <w:marLeft w:val="547"/>
          <w:marRight w:val="0"/>
          <w:marTop w:val="154"/>
          <w:marBottom w:val="0"/>
          <w:divBdr>
            <w:top w:val="none" w:sz="0" w:space="0" w:color="auto"/>
            <w:left w:val="none" w:sz="0" w:space="0" w:color="auto"/>
            <w:bottom w:val="none" w:sz="0" w:space="0" w:color="auto"/>
            <w:right w:val="none" w:sz="0" w:space="0" w:color="auto"/>
          </w:divBdr>
        </w:div>
        <w:div w:id="1290167787">
          <w:marLeft w:val="806"/>
          <w:marRight w:val="0"/>
          <w:marTop w:val="154"/>
          <w:marBottom w:val="0"/>
          <w:divBdr>
            <w:top w:val="none" w:sz="0" w:space="0" w:color="auto"/>
            <w:left w:val="none" w:sz="0" w:space="0" w:color="auto"/>
            <w:bottom w:val="none" w:sz="0" w:space="0" w:color="auto"/>
            <w:right w:val="none" w:sz="0" w:space="0" w:color="auto"/>
          </w:divBdr>
        </w:div>
        <w:div w:id="1814060583">
          <w:marLeft w:val="806"/>
          <w:marRight w:val="0"/>
          <w:marTop w:val="154"/>
          <w:marBottom w:val="0"/>
          <w:divBdr>
            <w:top w:val="none" w:sz="0" w:space="0" w:color="auto"/>
            <w:left w:val="none" w:sz="0" w:space="0" w:color="auto"/>
            <w:bottom w:val="none" w:sz="0" w:space="0" w:color="auto"/>
            <w:right w:val="none" w:sz="0" w:space="0" w:color="auto"/>
          </w:divBdr>
        </w:div>
        <w:div w:id="131102286">
          <w:marLeft w:val="806"/>
          <w:marRight w:val="0"/>
          <w:marTop w:val="154"/>
          <w:marBottom w:val="0"/>
          <w:divBdr>
            <w:top w:val="none" w:sz="0" w:space="0" w:color="auto"/>
            <w:left w:val="none" w:sz="0" w:space="0" w:color="auto"/>
            <w:bottom w:val="none" w:sz="0" w:space="0" w:color="auto"/>
            <w:right w:val="none" w:sz="0" w:space="0" w:color="auto"/>
          </w:divBdr>
        </w:div>
        <w:div w:id="404911606">
          <w:marLeft w:val="806"/>
          <w:marRight w:val="0"/>
          <w:marTop w:val="154"/>
          <w:marBottom w:val="0"/>
          <w:divBdr>
            <w:top w:val="none" w:sz="0" w:space="0" w:color="auto"/>
            <w:left w:val="none" w:sz="0" w:space="0" w:color="auto"/>
            <w:bottom w:val="none" w:sz="0" w:space="0" w:color="auto"/>
            <w:right w:val="none" w:sz="0" w:space="0" w:color="auto"/>
          </w:divBdr>
        </w:div>
      </w:divsChild>
    </w:div>
    <w:div w:id="510920442">
      <w:bodyDiv w:val="1"/>
      <w:marLeft w:val="0"/>
      <w:marRight w:val="0"/>
      <w:marTop w:val="0"/>
      <w:marBottom w:val="0"/>
      <w:divBdr>
        <w:top w:val="none" w:sz="0" w:space="0" w:color="auto"/>
        <w:left w:val="none" w:sz="0" w:space="0" w:color="auto"/>
        <w:bottom w:val="none" w:sz="0" w:space="0" w:color="auto"/>
        <w:right w:val="none" w:sz="0" w:space="0" w:color="auto"/>
      </w:divBdr>
      <w:divsChild>
        <w:div w:id="1102653849">
          <w:marLeft w:val="806"/>
          <w:marRight w:val="0"/>
          <w:marTop w:val="120"/>
          <w:marBottom w:val="0"/>
          <w:divBdr>
            <w:top w:val="none" w:sz="0" w:space="0" w:color="auto"/>
            <w:left w:val="none" w:sz="0" w:space="0" w:color="auto"/>
            <w:bottom w:val="none" w:sz="0" w:space="0" w:color="auto"/>
            <w:right w:val="none" w:sz="0" w:space="0" w:color="auto"/>
          </w:divBdr>
        </w:div>
        <w:div w:id="2142654427">
          <w:marLeft w:val="806"/>
          <w:marRight w:val="0"/>
          <w:marTop w:val="120"/>
          <w:marBottom w:val="0"/>
          <w:divBdr>
            <w:top w:val="none" w:sz="0" w:space="0" w:color="auto"/>
            <w:left w:val="none" w:sz="0" w:space="0" w:color="auto"/>
            <w:bottom w:val="none" w:sz="0" w:space="0" w:color="auto"/>
            <w:right w:val="none" w:sz="0" w:space="0" w:color="auto"/>
          </w:divBdr>
        </w:div>
        <w:div w:id="1881897456">
          <w:marLeft w:val="806"/>
          <w:marRight w:val="0"/>
          <w:marTop w:val="120"/>
          <w:marBottom w:val="0"/>
          <w:divBdr>
            <w:top w:val="none" w:sz="0" w:space="0" w:color="auto"/>
            <w:left w:val="none" w:sz="0" w:space="0" w:color="auto"/>
            <w:bottom w:val="none" w:sz="0" w:space="0" w:color="auto"/>
            <w:right w:val="none" w:sz="0" w:space="0" w:color="auto"/>
          </w:divBdr>
        </w:div>
      </w:divsChild>
    </w:div>
    <w:div w:id="870262648">
      <w:bodyDiv w:val="1"/>
      <w:marLeft w:val="0"/>
      <w:marRight w:val="0"/>
      <w:marTop w:val="0"/>
      <w:marBottom w:val="0"/>
      <w:divBdr>
        <w:top w:val="none" w:sz="0" w:space="0" w:color="auto"/>
        <w:left w:val="none" w:sz="0" w:space="0" w:color="auto"/>
        <w:bottom w:val="none" w:sz="0" w:space="0" w:color="auto"/>
        <w:right w:val="none" w:sz="0" w:space="0" w:color="auto"/>
      </w:divBdr>
      <w:divsChild>
        <w:div w:id="1028413254">
          <w:marLeft w:val="547"/>
          <w:marRight w:val="0"/>
          <w:marTop w:val="130"/>
          <w:marBottom w:val="0"/>
          <w:divBdr>
            <w:top w:val="none" w:sz="0" w:space="0" w:color="auto"/>
            <w:left w:val="none" w:sz="0" w:space="0" w:color="auto"/>
            <w:bottom w:val="none" w:sz="0" w:space="0" w:color="auto"/>
            <w:right w:val="none" w:sz="0" w:space="0" w:color="auto"/>
          </w:divBdr>
        </w:div>
      </w:divsChild>
    </w:div>
    <w:div w:id="1062823980">
      <w:bodyDiv w:val="1"/>
      <w:marLeft w:val="0"/>
      <w:marRight w:val="0"/>
      <w:marTop w:val="0"/>
      <w:marBottom w:val="0"/>
      <w:divBdr>
        <w:top w:val="none" w:sz="0" w:space="0" w:color="auto"/>
        <w:left w:val="none" w:sz="0" w:space="0" w:color="auto"/>
        <w:bottom w:val="none" w:sz="0" w:space="0" w:color="auto"/>
        <w:right w:val="none" w:sz="0" w:space="0" w:color="auto"/>
      </w:divBdr>
      <w:divsChild>
        <w:div w:id="334068529">
          <w:marLeft w:val="547"/>
          <w:marRight w:val="0"/>
          <w:marTop w:val="154"/>
          <w:marBottom w:val="0"/>
          <w:divBdr>
            <w:top w:val="none" w:sz="0" w:space="0" w:color="auto"/>
            <w:left w:val="none" w:sz="0" w:space="0" w:color="auto"/>
            <w:bottom w:val="none" w:sz="0" w:space="0" w:color="auto"/>
            <w:right w:val="none" w:sz="0" w:space="0" w:color="auto"/>
          </w:divBdr>
        </w:div>
        <w:div w:id="600528155">
          <w:marLeft w:val="806"/>
          <w:marRight w:val="0"/>
          <w:marTop w:val="154"/>
          <w:marBottom w:val="0"/>
          <w:divBdr>
            <w:top w:val="none" w:sz="0" w:space="0" w:color="auto"/>
            <w:left w:val="none" w:sz="0" w:space="0" w:color="auto"/>
            <w:bottom w:val="none" w:sz="0" w:space="0" w:color="auto"/>
            <w:right w:val="none" w:sz="0" w:space="0" w:color="auto"/>
          </w:divBdr>
        </w:div>
        <w:div w:id="1131216962">
          <w:marLeft w:val="806"/>
          <w:marRight w:val="0"/>
          <w:marTop w:val="154"/>
          <w:marBottom w:val="0"/>
          <w:divBdr>
            <w:top w:val="none" w:sz="0" w:space="0" w:color="auto"/>
            <w:left w:val="none" w:sz="0" w:space="0" w:color="auto"/>
            <w:bottom w:val="none" w:sz="0" w:space="0" w:color="auto"/>
            <w:right w:val="none" w:sz="0" w:space="0" w:color="auto"/>
          </w:divBdr>
        </w:div>
        <w:div w:id="2141725035">
          <w:marLeft w:val="806"/>
          <w:marRight w:val="0"/>
          <w:marTop w:val="154"/>
          <w:marBottom w:val="0"/>
          <w:divBdr>
            <w:top w:val="none" w:sz="0" w:space="0" w:color="auto"/>
            <w:left w:val="none" w:sz="0" w:space="0" w:color="auto"/>
            <w:bottom w:val="none" w:sz="0" w:space="0" w:color="auto"/>
            <w:right w:val="none" w:sz="0" w:space="0" w:color="auto"/>
          </w:divBdr>
        </w:div>
        <w:div w:id="1591350332">
          <w:marLeft w:val="806"/>
          <w:marRight w:val="0"/>
          <w:marTop w:val="154"/>
          <w:marBottom w:val="0"/>
          <w:divBdr>
            <w:top w:val="none" w:sz="0" w:space="0" w:color="auto"/>
            <w:left w:val="none" w:sz="0" w:space="0" w:color="auto"/>
            <w:bottom w:val="none" w:sz="0" w:space="0" w:color="auto"/>
            <w:right w:val="none" w:sz="0" w:space="0" w:color="auto"/>
          </w:divBdr>
        </w:div>
      </w:divsChild>
    </w:div>
    <w:div w:id="1119300300">
      <w:bodyDiv w:val="1"/>
      <w:marLeft w:val="0"/>
      <w:marRight w:val="0"/>
      <w:marTop w:val="0"/>
      <w:marBottom w:val="0"/>
      <w:divBdr>
        <w:top w:val="none" w:sz="0" w:space="0" w:color="auto"/>
        <w:left w:val="none" w:sz="0" w:space="0" w:color="auto"/>
        <w:bottom w:val="none" w:sz="0" w:space="0" w:color="auto"/>
        <w:right w:val="none" w:sz="0" w:space="0" w:color="auto"/>
      </w:divBdr>
      <w:divsChild>
        <w:div w:id="2058552538">
          <w:marLeft w:val="806"/>
          <w:marRight w:val="0"/>
          <w:marTop w:val="154"/>
          <w:marBottom w:val="0"/>
          <w:divBdr>
            <w:top w:val="none" w:sz="0" w:space="0" w:color="auto"/>
            <w:left w:val="none" w:sz="0" w:space="0" w:color="auto"/>
            <w:bottom w:val="none" w:sz="0" w:space="0" w:color="auto"/>
            <w:right w:val="none" w:sz="0" w:space="0" w:color="auto"/>
          </w:divBdr>
        </w:div>
        <w:div w:id="478425829">
          <w:marLeft w:val="806"/>
          <w:marRight w:val="0"/>
          <w:marTop w:val="154"/>
          <w:marBottom w:val="0"/>
          <w:divBdr>
            <w:top w:val="none" w:sz="0" w:space="0" w:color="auto"/>
            <w:left w:val="none" w:sz="0" w:space="0" w:color="auto"/>
            <w:bottom w:val="none" w:sz="0" w:space="0" w:color="auto"/>
            <w:right w:val="none" w:sz="0" w:space="0" w:color="auto"/>
          </w:divBdr>
        </w:div>
        <w:div w:id="762529877">
          <w:marLeft w:val="806"/>
          <w:marRight w:val="0"/>
          <w:marTop w:val="154"/>
          <w:marBottom w:val="0"/>
          <w:divBdr>
            <w:top w:val="none" w:sz="0" w:space="0" w:color="auto"/>
            <w:left w:val="none" w:sz="0" w:space="0" w:color="auto"/>
            <w:bottom w:val="none" w:sz="0" w:space="0" w:color="auto"/>
            <w:right w:val="none" w:sz="0" w:space="0" w:color="auto"/>
          </w:divBdr>
        </w:div>
        <w:div w:id="986514811">
          <w:marLeft w:val="806"/>
          <w:marRight w:val="0"/>
          <w:marTop w:val="154"/>
          <w:marBottom w:val="0"/>
          <w:divBdr>
            <w:top w:val="none" w:sz="0" w:space="0" w:color="auto"/>
            <w:left w:val="none" w:sz="0" w:space="0" w:color="auto"/>
            <w:bottom w:val="none" w:sz="0" w:space="0" w:color="auto"/>
            <w:right w:val="none" w:sz="0" w:space="0" w:color="auto"/>
          </w:divBdr>
        </w:div>
      </w:divsChild>
    </w:div>
    <w:div w:id="1341079398">
      <w:bodyDiv w:val="1"/>
      <w:marLeft w:val="0"/>
      <w:marRight w:val="0"/>
      <w:marTop w:val="0"/>
      <w:marBottom w:val="0"/>
      <w:divBdr>
        <w:top w:val="none" w:sz="0" w:space="0" w:color="auto"/>
        <w:left w:val="none" w:sz="0" w:space="0" w:color="auto"/>
        <w:bottom w:val="none" w:sz="0" w:space="0" w:color="auto"/>
        <w:right w:val="none" w:sz="0" w:space="0" w:color="auto"/>
      </w:divBdr>
      <w:divsChild>
        <w:div w:id="76753582">
          <w:marLeft w:val="806"/>
          <w:marRight w:val="0"/>
          <w:marTop w:val="154"/>
          <w:marBottom w:val="0"/>
          <w:divBdr>
            <w:top w:val="none" w:sz="0" w:space="0" w:color="auto"/>
            <w:left w:val="none" w:sz="0" w:space="0" w:color="auto"/>
            <w:bottom w:val="none" w:sz="0" w:space="0" w:color="auto"/>
            <w:right w:val="none" w:sz="0" w:space="0" w:color="auto"/>
          </w:divBdr>
        </w:div>
        <w:div w:id="1288050449">
          <w:marLeft w:val="806"/>
          <w:marRight w:val="0"/>
          <w:marTop w:val="154"/>
          <w:marBottom w:val="0"/>
          <w:divBdr>
            <w:top w:val="none" w:sz="0" w:space="0" w:color="auto"/>
            <w:left w:val="none" w:sz="0" w:space="0" w:color="auto"/>
            <w:bottom w:val="none" w:sz="0" w:space="0" w:color="auto"/>
            <w:right w:val="none" w:sz="0" w:space="0" w:color="auto"/>
          </w:divBdr>
        </w:div>
        <w:div w:id="232666502">
          <w:marLeft w:val="806"/>
          <w:marRight w:val="0"/>
          <w:marTop w:val="154"/>
          <w:marBottom w:val="0"/>
          <w:divBdr>
            <w:top w:val="none" w:sz="0" w:space="0" w:color="auto"/>
            <w:left w:val="none" w:sz="0" w:space="0" w:color="auto"/>
            <w:bottom w:val="none" w:sz="0" w:space="0" w:color="auto"/>
            <w:right w:val="none" w:sz="0" w:space="0" w:color="auto"/>
          </w:divBdr>
        </w:div>
        <w:div w:id="262688396">
          <w:marLeft w:val="806"/>
          <w:marRight w:val="0"/>
          <w:marTop w:val="154"/>
          <w:marBottom w:val="0"/>
          <w:divBdr>
            <w:top w:val="none" w:sz="0" w:space="0" w:color="auto"/>
            <w:left w:val="none" w:sz="0" w:space="0" w:color="auto"/>
            <w:bottom w:val="none" w:sz="0" w:space="0" w:color="auto"/>
            <w:right w:val="none" w:sz="0" w:space="0" w:color="auto"/>
          </w:divBdr>
        </w:div>
        <w:div w:id="747463158">
          <w:marLeft w:val="806"/>
          <w:marRight w:val="0"/>
          <w:marTop w:val="154"/>
          <w:marBottom w:val="0"/>
          <w:divBdr>
            <w:top w:val="none" w:sz="0" w:space="0" w:color="auto"/>
            <w:left w:val="none" w:sz="0" w:space="0" w:color="auto"/>
            <w:bottom w:val="none" w:sz="0" w:space="0" w:color="auto"/>
            <w:right w:val="none" w:sz="0" w:space="0" w:color="auto"/>
          </w:divBdr>
        </w:div>
      </w:divsChild>
    </w:div>
    <w:div w:id="1551187297">
      <w:bodyDiv w:val="1"/>
      <w:marLeft w:val="0"/>
      <w:marRight w:val="0"/>
      <w:marTop w:val="0"/>
      <w:marBottom w:val="0"/>
      <w:divBdr>
        <w:top w:val="none" w:sz="0" w:space="0" w:color="auto"/>
        <w:left w:val="none" w:sz="0" w:space="0" w:color="auto"/>
        <w:bottom w:val="none" w:sz="0" w:space="0" w:color="auto"/>
        <w:right w:val="none" w:sz="0" w:space="0" w:color="auto"/>
      </w:divBdr>
      <w:divsChild>
        <w:div w:id="552736336">
          <w:marLeft w:val="806"/>
          <w:marRight w:val="0"/>
          <w:marTop w:val="154"/>
          <w:marBottom w:val="0"/>
          <w:divBdr>
            <w:top w:val="none" w:sz="0" w:space="0" w:color="auto"/>
            <w:left w:val="none" w:sz="0" w:space="0" w:color="auto"/>
            <w:bottom w:val="none" w:sz="0" w:space="0" w:color="auto"/>
            <w:right w:val="none" w:sz="0" w:space="0" w:color="auto"/>
          </w:divBdr>
        </w:div>
        <w:div w:id="1462841066">
          <w:marLeft w:val="806"/>
          <w:marRight w:val="0"/>
          <w:marTop w:val="154"/>
          <w:marBottom w:val="0"/>
          <w:divBdr>
            <w:top w:val="none" w:sz="0" w:space="0" w:color="auto"/>
            <w:left w:val="none" w:sz="0" w:space="0" w:color="auto"/>
            <w:bottom w:val="none" w:sz="0" w:space="0" w:color="auto"/>
            <w:right w:val="none" w:sz="0" w:space="0" w:color="auto"/>
          </w:divBdr>
        </w:div>
        <w:div w:id="2146046376">
          <w:marLeft w:val="806"/>
          <w:marRight w:val="0"/>
          <w:marTop w:val="154"/>
          <w:marBottom w:val="0"/>
          <w:divBdr>
            <w:top w:val="none" w:sz="0" w:space="0" w:color="auto"/>
            <w:left w:val="none" w:sz="0" w:space="0" w:color="auto"/>
            <w:bottom w:val="none" w:sz="0" w:space="0" w:color="auto"/>
            <w:right w:val="none" w:sz="0" w:space="0" w:color="auto"/>
          </w:divBdr>
        </w:div>
        <w:div w:id="828399445">
          <w:marLeft w:val="806"/>
          <w:marRight w:val="0"/>
          <w:marTop w:val="154"/>
          <w:marBottom w:val="0"/>
          <w:divBdr>
            <w:top w:val="none" w:sz="0" w:space="0" w:color="auto"/>
            <w:left w:val="none" w:sz="0" w:space="0" w:color="auto"/>
            <w:bottom w:val="none" w:sz="0" w:space="0" w:color="auto"/>
            <w:right w:val="none" w:sz="0" w:space="0" w:color="auto"/>
          </w:divBdr>
        </w:div>
      </w:divsChild>
    </w:div>
    <w:div w:id="1718386173">
      <w:bodyDiv w:val="1"/>
      <w:marLeft w:val="0"/>
      <w:marRight w:val="0"/>
      <w:marTop w:val="0"/>
      <w:marBottom w:val="0"/>
      <w:divBdr>
        <w:top w:val="none" w:sz="0" w:space="0" w:color="auto"/>
        <w:left w:val="none" w:sz="0" w:space="0" w:color="auto"/>
        <w:bottom w:val="none" w:sz="0" w:space="0" w:color="auto"/>
        <w:right w:val="none" w:sz="0" w:space="0" w:color="auto"/>
      </w:divBdr>
      <w:divsChild>
        <w:div w:id="301694257">
          <w:marLeft w:val="547"/>
          <w:marRight w:val="0"/>
          <w:marTop w:val="154"/>
          <w:marBottom w:val="0"/>
          <w:divBdr>
            <w:top w:val="none" w:sz="0" w:space="0" w:color="auto"/>
            <w:left w:val="none" w:sz="0" w:space="0" w:color="auto"/>
            <w:bottom w:val="none" w:sz="0" w:space="0" w:color="auto"/>
            <w:right w:val="none" w:sz="0" w:space="0" w:color="auto"/>
          </w:divBdr>
        </w:div>
      </w:divsChild>
    </w:div>
    <w:div w:id="1875266413">
      <w:bodyDiv w:val="1"/>
      <w:marLeft w:val="0"/>
      <w:marRight w:val="0"/>
      <w:marTop w:val="0"/>
      <w:marBottom w:val="0"/>
      <w:divBdr>
        <w:top w:val="none" w:sz="0" w:space="0" w:color="auto"/>
        <w:left w:val="none" w:sz="0" w:space="0" w:color="auto"/>
        <w:bottom w:val="none" w:sz="0" w:space="0" w:color="auto"/>
        <w:right w:val="none" w:sz="0" w:space="0" w:color="auto"/>
      </w:divBdr>
    </w:div>
    <w:div w:id="2075158078">
      <w:bodyDiv w:val="1"/>
      <w:marLeft w:val="0"/>
      <w:marRight w:val="0"/>
      <w:marTop w:val="0"/>
      <w:marBottom w:val="0"/>
      <w:divBdr>
        <w:top w:val="none" w:sz="0" w:space="0" w:color="auto"/>
        <w:left w:val="none" w:sz="0" w:space="0" w:color="auto"/>
        <w:bottom w:val="none" w:sz="0" w:space="0" w:color="auto"/>
        <w:right w:val="none" w:sz="0" w:space="0" w:color="auto"/>
      </w:divBdr>
      <w:divsChild>
        <w:div w:id="1310132256">
          <w:marLeft w:val="806"/>
          <w:marRight w:val="0"/>
          <w:marTop w:val="154"/>
          <w:marBottom w:val="0"/>
          <w:divBdr>
            <w:top w:val="none" w:sz="0" w:space="0" w:color="auto"/>
            <w:left w:val="none" w:sz="0" w:space="0" w:color="auto"/>
            <w:bottom w:val="none" w:sz="0" w:space="0" w:color="auto"/>
            <w:right w:val="none" w:sz="0" w:space="0" w:color="auto"/>
          </w:divBdr>
        </w:div>
        <w:div w:id="1094398273">
          <w:marLeft w:val="806"/>
          <w:marRight w:val="0"/>
          <w:marTop w:val="154"/>
          <w:marBottom w:val="0"/>
          <w:divBdr>
            <w:top w:val="none" w:sz="0" w:space="0" w:color="auto"/>
            <w:left w:val="none" w:sz="0" w:space="0" w:color="auto"/>
            <w:bottom w:val="none" w:sz="0" w:space="0" w:color="auto"/>
            <w:right w:val="none" w:sz="0" w:space="0" w:color="auto"/>
          </w:divBdr>
        </w:div>
        <w:div w:id="137381849">
          <w:marLeft w:val="806"/>
          <w:marRight w:val="0"/>
          <w:marTop w:val="154"/>
          <w:marBottom w:val="0"/>
          <w:divBdr>
            <w:top w:val="none" w:sz="0" w:space="0" w:color="auto"/>
            <w:left w:val="none" w:sz="0" w:space="0" w:color="auto"/>
            <w:bottom w:val="none" w:sz="0" w:space="0" w:color="auto"/>
            <w:right w:val="none" w:sz="0" w:space="0" w:color="auto"/>
          </w:divBdr>
        </w:div>
        <w:div w:id="199784169">
          <w:marLeft w:val="806"/>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1085;&#1101;&#1073;.&#1088;&#1092;/" TargetMode="External"/><Relationship Id="rId26" Type="http://schemas.openxmlformats.org/officeDocument/2006/relationships/hyperlink" Target="https://ruslana.bvdep.com" TargetMode="External"/><Relationship Id="rId3" Type="http://schemas.openxmlformats.org/officeDocument/2006/relationships/settings" Target="settings.xml"/><Relationship Id="rId21" Type="http://schemas.openxmlformats.org/officeDocument/2006/relationships/hyperlink" Target="https://spark-interfax.ru/" TargetMode="External"/><Relationship Id="rId7" Type="http://schemas.openxmlformats.org/officeDocument/2006/relationships/footer" Target="footer1.xml"/><Relationship Id="rId12" Type="http://schemas.openxmlformats.org/officeDocument/2006/relationships/hyperlink" Target="https://urait.ru/" TargetMode="External"/><Relationship Id="rId17" Type="http://schemas.openxmlformats.org/officeDocument/2006/relationships/hyperlink" Target="http://elibrary.ru" TargetMode="External"/><Relationship Id="rId25" Type="http://schemas.openxmlformats.org/officeDocument/2006/relationships/hyperlink" Target="https://hstalks.com/business/" TargetMode="External"/><Relationship Id="rId2" Type="http://schemas.openxmlformats.org/officeDocument/2006/relationships/styles" Target="styles.xml"/><Relationship Id="rId16" Type="http://schemas.openxmlformats.org/officeDocument/2006/relationships/hyperlink" Target="https://grebennikon.ru/" TargetMode="External"/><Relationship Id="rId20" Type="http://schemas.openxmlformats.org/officeDocument/2006/relationships/hyperlink" Target="https://cbonds.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24" Type="http://schemas.openxmlformats.org/officeDocument/2006/relationships/hyperlink" Target="http://www.sciencedirect.com" TargetMode="External"/><Relationship Id="rId5" Type="http://schemas.openxmlformats.org/officeDocument/2006/relationships/footnotes" Target="footnotes.xml"/><Relationship Id="rId15" Type="http://schemas.openxmlformats.org/officeDocument/2006/relationships/hyperlink" Target="http://lib.alpinadigital.ru/" TargetMode="External"/><Relationship Id="rId23" Type="http://schemas.openxmlformats.org/officeDocument/2006/relationships/hyperlink" Target="http://search.ebscohost.com" TargetMode="External"/><Relationship Id="rId28" Type="http://schemas.openxmlformats.org/officeDocument/2006/relationships/hyperlink" Target="http://ru.wikipedia.org/wiki/Wiki" TargetMode="External"/><Relationship Id="rId10" Type="http://schemas.openxmlformats.org/officeDocument/2006/relationships/hyperlink" Target="http://biblioclub.ru/" TargetMode="External"/><Relationship Id="rId19" Type="http://schemas.openxmlformats.org/officeDocument/2006/relationships/hyperlink" Target="http://continent-online.com/" TargetMode="Externa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s://e.lanbook.com/" TargetMode="External"/><Relationship Id="rId22" Type="http://schemas.openxmlformats.org/officeDocument/2006/relationships/hyperlink" Target="http://ar.cnki.net/ACADREF" TargetMode="External"/><Relationship Id="rId27" Type="http://schemas.openxmlformats.org/officeDocument/2006/relationships/hyperlink" Target="http://link.springer.com/"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748</TotalTime>
  <Pages>1</Pages>
  <Words>6501</Words>
  <Characters>37057</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dc:creator>
  <cp:keywords/>
  <dc:description/>
  <cp:lastModifiedBy>Иванова Наталья Петровна</cp:lastModifiedBy>
  <cp:revision>224</cp:revision>
  <dcterms:created xsi:type="dcterms:W3CDTF">2022-09-08T14:07:00Z</dcterms:created>
  <dcterms:modified xsi:type="dcterms:W3CDTF">2022-11-09T10:51:00Z</dcterms:modified>
</cp:coreProperties>
</file>