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13"/>
        <w:tblW w:w="14560" w:type="dxa"/>
        <w:tblLook w:val="04A0" w:firstRow="1" w:lastRow="0" w:firstColumn="1" w:lastColumn="0" w:noHBand="0" w:noVBand="1"/>
      </w:tblPr>
      <w:tblGrid>
        <w:gridCol w:w="540"/>
        <w:gridCol w:w="1261"/>
        <w:gridCol w:w="378"/>
        <w:gridCol w:w="690"/>
        <w:gridCol w:w="6765"/>
        <w:gridCol w:w="2410"/>
        <w:gridCol w:w="2516"/>
      </w:tblGrid>
      <w:tr w:rsidR="00F03430" w:rsidTr="00F03430">
        <w:tc>
          <w:tcPr>
            <w:tcW w:w="540" w:type="dxa"/>
          </w:tcPr>
          <w:p w:rsidR="00F03430" w:rsidRPr="005D304E" w:rsidRDefault="00F03430" w:rsidP="00C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C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учебных изданий и иные объекты интеллектуальной собственности</w:t>
            </w:r>
          </w:p>
        </w:tc>
        <w:tc>
          <w:tcPr>
            <w:tcW w:w="6765" w:type="dxa"/>
          </w:tcPr>
          <w:p w:rsidR="00F03430" w:rsidRPr="005D304E" w:rsidRDefault="00F03430" w:rsidP="00CA6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Авторы</w:t>
            </w:r>
          </w:p>
        </w:tc>
        <w:tc>
          <w:tcPr>
            <w:tcW w:w="2410" w:type="dxa"/>
          </w:tcPr>
          <w:p w:rsidR="00F03430" w:rsidRPr="005D304E" w:rsidRDefault="00F03430" w:rsidP="00C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учебных изданий</w:t>
            </w:r>
          </w:p>
        </w:tc>
        <w:tc>
          <w:tcPr>
            <w:tcW w:w="2516" w:type="dxa"/>
          </w:tcPr>
          <w:p w:rsidR="00F03430" w:rsidRPr="005D304E" w:rsidRDefault="00F03430" w:rsidP="00C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данные</w:t>
            </w:r>
          </w:p>
        </w:tc>
      </w:tr>
      <w:tr w:rsidR="00F03430" w:rsidTr="00F03430">
        <w:tc>
          <w:tcPr>
            <w:tcW w:w="1801" w:type="dxa"/>
            <w:gridSpan w:val="2"/>
          </w:tcPr>
          <w:p w:rsidR="00F03430" w:rsidRPr="005D304E" w:rsidRDefault="00F03430" w:rsidP="005D3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9" w:type="dxa"/>
            <w:gridSpan w:val="5"/>
          </w:tcPr>
          <w:p w:rsidR="00F03430" w:rsidRPr="005D304E" w:rsidRDefault="00F03430" w:rsidP="005D3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рекомендации по разработке и проведению ситуационных заданий (кейс-методов) для дисциплины "Безопасность жизнедеятельности"</w:t>
            </w:r>
          </w:p>
        </w:tc>
        <w:tc>
          <w:tcPr>
            <w:tcW w:w="6765" w:type="dxa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безопасностью жизнедеятельности на предприятии </w:t>
            </w:r>
          </w:p>
        </w:tc>
        <w:tc>
          <w:tcPr>
            <w:tcW w:w="6765" w:type="dxa"/>
          </w:tcPr>
          <w:p w:rsidR="00F03430" w:rsidRDefault="00F03430" w:rsidP="00F03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Овсяник А.И., Косенок Ю.Н.,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Шахраманьян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</w:p>
          <w:p w:rsidR="00F03430" w:rsidRPr="005D304E" w:rsidRDefault="00F03430" w:rsidP="00F03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С.П., Романченко Л.Н., Годлевский П.П., Пименов Н.А., Данилина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Калайдов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рекомендации по разработке и проведению ситуационных заданий (кейс - методов) для дисциплины «Безопасность жизнедеятельности» </w:t>
            </w:r>
          </w:p>
        </w:tc>
        <w:tc>
          <w:tcPr>
            <w:tcW w:w="6765" w:type="dxa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Аспекты теории «Безопасность 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жизнедеятельности» (Чрезвычайные ситуации природного характера)</w:t>
            </w:r>
          </w:p>
        </w:tc>
        <w:tc>
          <w:tcPr>
            <w:tcW w:w="6765" w:type="dxa"/>
          </w:tcPr>
          <w:p w:rsidR="00F03430" w:rsidRPr="005D304E" w:rsidRDefault="002501D1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Буслаев С.И., </w:t>
            </w:r>
            <w:r w:rsidR="00DA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</w:t>
            </w:r>
            <w:r w:rsidR="00DA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A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М.В.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и проведения интерактивных видов обучения дисциплине «Безопасность жизнедеятельности</w:t>
            </w:r>
          </w:p>
        </w:tc>
        <w:tc>
          <w:tcPr>
            <w:tcW w:w="6765" w:type="dxa"/>
          </w:tcPr>
          <w:p w:rsidR="00F03430" w:rsidRPr="005D304E" w:rsidRDefault="00DA6088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03430" w:rsidTr="00DA6088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Часть 1</w:t>
            </w:r>
          </w:p>
        </w:tc>
        <w:tc>
          <w:tcPr>
            <w:tcW w:w="6765" w:type="dxa"/>
            <w:shd w:val="clear" w:color="auto" w:fill="auto"/>
          </w:tcPr>
          <w:p w:rsidR="00F03430" w:rsidRPr="00DA6088" w:rsidRDefault="00DA6088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Овсяник А.И., Годлевский П.П., Григорьев С.</w:t>
            </w:r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М., </w:t>
            </w:r>
            <w:proofErr w:type="spellStart"/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Шахраманьян</w:t>
            </w:r>
            <w:proofErr w:type="spellEnd"/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М.А., Чеботарев </w:t>
            </w:r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С.С., Косенок Ю.Н., Родионов А.С., Романченко Л.Н., Пименов Н.А., Сидоренко Г.Г., </w:t>
            </w:r>
            <w:proofErr w:type="spellStart"/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Калайдов</w:t>
            </w:r>
            <w:proofErr w:type="spellEnd"/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А.Н., Рожков Р.С., Буслаев С.И., Данилина М</w:t>
            </w:r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>.В.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03430" w:rsidTr="00DA6088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Часть 2 </w:t>
            </w:r>
          </w:p>
        </w:tc>
        <w:tc>
          <w:tcPr>
            <w:tcW w:w="6765" w:type="dxa"/>
            <w:shd w:val="clear" w:color="auto" w:fill="auto"/>
          </w:tcPr>
          <w:p w:rsidR="00F03430" w:rsidRPr="00DA6088" w:rsidRDefault="00DA6088" w:rsidP="005D3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Овсяник А.И., Годлевский П.П., </w:t>
            </w:r>
            <w:proofErr w:type="spellStart"/>
            <w:r w:rsidRPr="00DA6088">
              <w:rPr>
                <w:rFonts w:ascii="Times New Roman" w:hAnsi="Times New Roman" w:cs="Times New Roman"/>
                <w:iCs/>
                <w:sz w:val="24"/>
                <w:szCs w:val="24"/>
              </w:rPr>
              <w:t>Шахраманьян</w:t>
            </w:r>
            <w:proofErr w:type="spellEnd"/>
            <w:r w:rsidRPr="00DA60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М.А., Чеботарев С.С., Родионов А.С., Буслаев С.И., Романченко Л.Н., Рожков Р.С., Молчанова Е.С., Прохоров М.Е.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Введение в дисциплину </w:t>
            </w:r>
          </w:p>
        </w:tc>
        <w:tc>
          <w:tcPr>
            <w:tcW w:w="6765" w:type="dxa"/>
          </w:tcPr>
          <w:p w:rsidR="00F03430" w:rsidRPr="005D304E" w:rsidRDefault="00DA6088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765" w:type="dxa"/>
          </w:tcPr>
          <w:p w:rsidR="00F03430" w:rsidRPr="005D304E" w:rsidRDefault="00DA6088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Л.Н., Данилина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Годлевский П.П.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</w:t>
            </w: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  для иностранных студентов,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03430" w:rsidTr="00DA6088">
        <w:tc>
          <w:tcPr>
            <w:tcW w:w="54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жизнедеятельности. Часть 1</w:t>
            </w:r>
          </w:p>
        </w:tc>
        <w:tc>
          <w:tcPr>
            <w:tcW w:w="6765" w:type="dxa"/>
            <w:shd w:val="clear" w:color="auto" w:fill="auto"/>
          </w:tcPr>
          <w:p w:rsidR="00F03430" w:rsidRPr="00DA6088" w:rsidRDefault="00DA6088" w:rsidP="0009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Овсяник А.И., Романченко Л.Н., Буслаев С.И., Григорьев С.М., Данилина М.В., Пименов Н.А.,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Терновсков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В.Б., Родионов А.С.,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Шахраманьян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М.А., Чеботарев С.С.,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Яркин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Яркин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F03430" w:rsidRPr="005D304E" w:rsidRDefault="00F03430" w:rsidP="0009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формате</w:t>
            </w:r>
          </w:p>
        </w:tc>
        <w:tc>
          <w:tcPr>
            <w:tcW w:w="2516" w:type="dxa"/>
          </w:tcPr>
          <w:p w:rsidR="00F03430" w:rsidRPr="005D304E" w:rsidRDefault="00F03430" w:rsidP="00905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3430" w:rsidTr="00DA6088">
        <w:tc>
          <w:tcPr>
            <w:tcW w:w="54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жизнедеятельности. Часть 2</w:t>
            </w:r>
          </w:p>
        </w:tc>
        <w:tc>
          <w:tcPr>
            <w:tcW w:w="6765" w:type="dxa"/>
            <w:shd w:val="clear" w:color="auto" w:fill="auto"/>
          </w:tcPr>
          <w:p w:rsidR="00F03430" w:rsidRPr="00DA6088" w:rsidRDefault="00DA6088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Овсяник А.И., Романченко Л.Н., Буслаев С.И., Григорьев С.М., Данилина М.В., Пименов Н.А.,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Терновсков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В.Б., Родионов А.С.,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Шахраманьян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М.А., Чеботарев С.С.,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Яркин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Яркин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формате</w:t>
            </w:r>
          </w:p>
        </w:tc>
        <w:tc>
          <w:tcPr>
            <w:tcW w:w="2516" w:type="dxa"/>
          </w:tcPr>
          <w:p w:rsidR="00F03430" w:rsidRPr="005D304E" w:rsidRDefault="00F03430" w:rsidP="00905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</w:p>
        </w:tc>
      </w:tr>
      <w:tr w:rsidR="00F03430" w:rsidTr="00F03430">
        <w:tc>
          <w:tcPr>
            <w:tcW w:w="1801" w:type="dxa"/>
            <w:gridSpan w:val="2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9" w:type="dxa"/>
            <w:gridSpan w:val="5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</w:tr>
      <w:tr w:rsidR="00F03430" w:rsidTr="0067666A">
        <w:tc>
          <w:tcPr>
            <w:tcW w:w="540" w:type="dxa"/>
          </w:tcPr>
          <w:p w:rsidR="00F03430" w:rsidRPr="00905E54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gridSpan w:val="3"/>
          </w:tcPr>
          <w:p w:rsidR="00F03430" w:rsidRPr="005329F4" w:rsidRDefault="00F03430" w:rsidP="005329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безопасность, </w:t>
            </w:r>
          </w:p>
          <w:p w:rsidR="00F03430" w:rsidRPr="005D304E" w:rsidRDefault="00F03430" w:rsidP="00045D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устойчивость экономики и территорий </w:t>
            </w:r>
          </w:p>
        </w:tc>
        <w:tc>
          <w:tcPr>
            <w:tcW w:w="6765" w:type="dxa"/>
            <w:shd w:val="clear" w:color="auto" w:fill="auto"/>
          </w:tcPr>
          <w:p w:rsidR="00F03430" w:rsidRPr="0067666A" w:rsidRDefault="0067666A" w:rsidP="005D3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Вишнякова С.П., Вишняков Я.Д., </w:t>
            </w:r>
            <w:proofErr w:type="spellStart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>Маколова</w:t>
            </w:r>
            <w:proofErr w:type="spellEnd"/>
            <w:r w:rsidRPr="00676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Л.В., Родионов А.С., Рожков Р.С., Григорьев С.М</w:t>
            </w:r>
            <w:r w:rsidRPr="006766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8E8E8"/>
              </w:rPr>
              <w:t>.</w:t>
            </w:r>
          </w:p>
        </w:tc>
        <w:tc>
          <w:tcPr>
            <w:tcW w:w="2410" w:type="dxa"/>
          </w:tcPr>
          <w:p w:rsidR="00F03430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печатное</w:t>
            </w:r>
          </w:p>
        </w:tc>
        <w:tc>
          <w:tcPr>
            <w:tcW w:w="2516" w:type="dxa"/>
          </w:tcPr>
          <w:p w:rsidR="00F03430" w:rsidRDefault="00F03430" w:rsidP="006766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67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 техногенного характера и их особенности (На английском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зыке для иностранных студентов)</w:t>
            </w:r>
          </w:p>
        </w:tc>
        <w:tc>
          <w:tcPr>
            <w:tcW w:w="6765" w:type="dxa"/>
          </w:tcPr>
          <w:p w:rsidR="00F03430" w:rsidRPr="005329F4" w:rsidRDefault="0067666A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Л.Н., Данилина М.В.</w:t>
            </w:r>
          </w:p>
        </w:tc>
        <w:tc>
          <w:tcPr>
            <w:tcW w:w="2410" w:type="dxa"/>
          </w:tcPr>
          <w:p w:rsidR="00F03430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печатное</w:t>
            </w:r>
          </w:p>
        </w:tc>
        <w:tc>
          <w:tcPr>
            <w:tcW w:w="2516" w:type="dxa"/>
          </w:tcPr>
          <w:p w:rsidR="00F03430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gridSpan w:val="3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  <w:tc>
          <w:tcPr>
            <w:tcW w:w="6765" w:type="dxa"/>
          </w:tcPr>
          <w:p w:rsidR="00F03430" w:rsidRPr="005329F4" w:rsidRDefault="0008549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М.М., Овсяник А.И.</w:t>
            </w:r>
          </w:p>
        </w:tc>
        <w:tc>
          <w:tcPr>
            <w:tcW w:w="2410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пособие, печатное</w:t>
            </w:r>
          </w:p>
        </w:tc>
        <w:tc>
          <w:tcPr>
            <w:tcW w:w="2516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</w:tr>
      <w:tr w:rsidR="00F03430" w:rsidTr="0008549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gridSpan w:val="3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чрезвычайных ситуаций</w:t>
            </w:r>
          </w:p>
        </w:tc>
        <w:tc>
          <w:tcPr>
            <w:tcW w:w="6765" w:type="dxa"/>
            <w:shd w:val="clear" w:color="auto" w:fill="auto"/>
          </w:tcPr>
          <w:p w:rsidR="00F03430" w:rsidRPr="00085490" w:rsidRDefault="0008549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90">
              <w:rPr>
                <w:rFonts w:ascii="Times New Roman" w:hAnsi="Times New Roman" w:cs="Times New Roman"/>
                <w:iCs/>
                <w:sz w:val="24"/>
                <w:szCs w:val="24"/>
              </w:rPr>
              <w:t>Чеботарев С.С., Овсяник А.И., Родионов А.С., Юсупов Р.М.</w:t>
            </w:r>
          </w:p>
        </w:tc>
        <w:tc>
          <w:tcPr>
            <w:tcW w:w="2410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 пособие, печатное</w:t>
            </w:r>
          </w:p>
        </w:tc>
        <w:tc>
          <w:tcPr>
            <w:tcW w:w="2516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инженерного обеспечения общевойскового боя</w:t>
            </w:r>
          </w:p>
        </w:tc>
        <w:tc>
          <w:tcPr>
            <w:tcW w:w="6765" w:type="dxa"/>
          </w:tcPr>
          <w:p w:rsidR="00F03430" w:rsidRPr="00085490" w:rsidRDefault="00085490" w:rsidP="00085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 xml:space="preserve">Годлевский П.П., </w:t>
            </w:r>
            <w:proofErr w:type="spellStart"/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Балицкий</w:t>
            </w:r>
            <w:proofErr w:type="spellEnd"/>
            <w:r w:rsidRPr="00085490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08549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F03430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в электронном формате  для  студентов, обучающихся по всем направлениям и формам подготовки</w:t>
            </w:r>
          </w:p>
        </w:tc>
        <w:tc>
          <w:tcPr>
            <w:tcW w:w="2516" w:type="dxa"/>
          </w:tcPr>
          <w:p w:rsidR="00F03430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gridSpan w:val="3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радиационной, химической и биологической защиты частей и подразделений в бою</w:t>
            </w:r>
          </w:p>
        </w:tc>
        <w:tc>
          <w:tcPr>
            <w:tcW w:w="6765" w:type="dxa"/>
          </w:tcPr>
          <w:p w:rsidR="00F03430" w:rsidRPr="00085490" w:rsidRDefault="0008549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Прокудин В.В.</w:t>
            </w: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Кровяков</w:t>
            </w:r>
            <w:proofErr w:type="spellEnd"/>
            <w:r w:rsidRPr="0008549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в электронном формате  для студентов, обучающихся по всем направлениям и формам подготовки</w:t>
            </w:r>
          </w:p>
        </w:tc>
        <w:tc>
          <w:tcPr>
            <w:tcW w:w="2516" w:type="dxa"/>
          </w:tcPr>
          <w:p w:rsidR="00F03430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2024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9" w:type="dxa"/>
            <w:gridSpan w:val="3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Военной подготовки: Россия в современном мире,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 и задачи Вооруженных Сил РФ</w:t>
            </w:r>
          </w:p>
        </w:tc>
        <w:tc>
          <w:tcPr>
            <w:tcW w:w="6765" w:type="dxa"/>
          </w:tcPr>
          <w:p w:rsidR="00F03430" w:rsidRPr="003F3737" w:rsidRDefault="00085490" w:rsidP="003F37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Овсяник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Романченко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Лопухов 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Балицкий</w:t>
            </w:r>
            <w:proofErr w:type="spellEnd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37"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П.С.,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Кровяков</w:t>
            </w:r>
            <w:proofErr w:type="spellEnd"/>
            <w:r w:rsidR="003F3737"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37" w:rsidRPr="003F373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2410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в электронном формате  для студентов, обучающихся по всем направлениям и формам подготовки</w:t>
            </w:r>
          </w:p>
        </w:tc>
        <w:tc>
          <w:tcPr>
            <w:tcW w:w="2516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2024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9" w:type="dxa"/>
            <w:gridSpan w:val="3"/>
          </w:tcPr>
          <w:p w:rsidR="00F03430" w:rsidRPr="005329F4" w:rsidRDefault="00F03430" w:rsidP="005329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Строевая подготовка </w:t>
            </w:r>
          </w:p>
          <w:p w:rsidR="00F03430" w:rsidRPr="005329F4" w:rsidRDefault="00F03430" w:rsidP="005329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</w:tcPr>
          <w:p w:rsidR="00F03430" w:rsidRPr="003F3737" w:rsidRDefault="003F3737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3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Толстов С.П.,  </w:t>
            </w:r>
            <w:proofErr w:type="spellStart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Гниленко</w:t>
            </w:r>
            <w:proofErr w:type="spellEnd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410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в электронном формате  для студентов, обучающихся по всем направлениям и формам подготовки</w:t>
            </w:r>
          </w:p>
        </w:tc>
        <w:tc>
          <w:tcPr>
            <w:tcW w:w="2516" w:type="dxa"/>
          </w:tcPr>
          <w:p w:rsidR="00F03430" w:rsidRPr="005329F4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2024</w:t>
            </w:r>
          </w:p>
        </w:tc>
      </w:tr>
      <w:tr w:rsidR="00F03430" w:rsidTr="003F3737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и проведения активных и интерактивных видов обучения по дисциплине «Безопасность жизнедеятельности» Часть II</w:t>
            </w:r>
          </w:p>
        </w:tc>
        <w:tc>
          <w:tcPr>
            <w:tcW w:w="6765" w:type="dxa"/>
            <w:shd w:val="clear" w:color="auto" w:fill="auto"/>
          </w:tcPr>
          <w:p w:rsidR="00F03430" w:rsidRPr="003F3737" w:rsidRDefault="003F3737" w:rsidP="00905E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37">
              <w:rPr>
                <w:rFonts w:ascii="Times New Roman" w:hAnsi="Times New Roman" w:cs="Times New Roman"/>
                <w:iCs/>
                <w:sz w:val="24"/>
                <w:szCs w:val="24"/>
              </w:rPr>
              <w:t>Буслаев С.И., Годлевский П.П., Косенок Ю.Н., Романченко Л.Н.</w:t>
            </w:r>
          </w:p>
        </w:tc>
        <w:tc>
          <w:tcPr>
            <w:tcW w:w="2410" w:type="dxa"/>
          </w:tcPr>
          <w:p w:rsidR="00F03430" w:rsidRPr="005D304E" w:rsidRDefault="00F03430" w:rsidP="00905E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 пособие, печатное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F03430" w:rsidRPr="005D304E" w:rsidRDefault="00F03430" w:rsidP="00905E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430" w:rsidTr="003F3737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</w:t>
            </w:r>
          </w:p>
        </w:tc>
        <w:tc>
          <w:tcPr>
            <w:tcW w:w="6765" w:type="dxa"/>
            <w:shd w:val="clear" w:color="auto" w:fill="auto"/>
          </w:tcPr>
          <w:p w:rsidR="00F03430" w:rsidRPr="003F3737" w:rsidRDefault="003F3737" w:rsidP="00045D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737">
              <w:rPr>
                <w:rFonts w:ascii="Times New Roman" w:hAnsi="Times New Roman" w:cs="Times New Roman"/>
                <w:iCs/>
                <w:sz w:val="24"/>
                <w:szCs w:val="24"/>
              </w:rPr>
              <w:t>Калайдов</w:t>
            </w:r>
            <w:proofErr w:type="spellEnd"/>
            <w:r w:rsidRPr="003F37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Овсяник А.И., Годлевский П.П.</w:t>
            </w:r>
          </w:p>
        </w:tc>
        <w:tc>
          <w:tcPr>
            <w:tcW w:w="2410" w:type="dxa"/>
          </w:tcPr>
          <w:p w:rsidR="00F03430" w:rsidRPr="005D304E" w:rsidRDefault="00F03430" w:rsidP="00045D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 пособие, печатное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F03430" w:rsidRPr="005D304E" w:rsidRDefault="00F03430" w:rsidP="00045D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045D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интеллект-карт по основам безопасности жизнедеятельности</w:t>
            </w:r>
          </w:p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</w:tcPr>
          <w:p w:rsidR="00F03430" w:rsidRDefault="00714C6D" w:rsidP="005D30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7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Овсяник А.И., Годлевский П.П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3F3737">
              <w:rPr>
                <w:rFonts w:ascii="Times New Roman" w:hAnsi="Times New Roman" w:cs="Times New Roman"/>
                <w:sz w:val="24"/>
                <w:szCs w:val="24"/>
              </w:rPr>
              <w:t xml:space="preserve">  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чебное пособие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формате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для студентов, обучающихся по 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 направлениям и формам подготовки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6765" w:type="dxa"/>
          </w:tcPr>
          <w:p w:rsidR="00F03430" w:rsidRDefault="00714C6D" w:rsidP="00096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3737">
              <w:rPr>
                <w:rFonts w:ascii="Times New Roman" w:hAnsi="Times New Roman" w:cs="Times New Roman"/>
                <w:iCs/>
                <w:sz w:val="24"/>
                <w:szCs w:val="24"/>
              </w:rPr>
              <w:t>Калайдов</w:t>
            </w:r>
            <w:proofErr w:type="spellEnd"/>
            <w:r w:rsidRPr="003F37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Овсяник А.И., Годлевский П.П.</w:t>
            </w:r>
          </w:p>
        </w:tc>
        <w:tc>
          <w:tcPr>
            <w:tcW w:w="2410" w:type="dxa"/>
          </w:tcPr>
          <w:p w:rsidR="00F03430" w:rsidRPr="005D304E" w:rsidRDefault="00F03430" w:rsidP="0009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чебное пособие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формате</w:t>
            </w:r>
            <w:r w:rsidRPr="005D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для  студентов, обучающихся по всем направлениям и формам подготовки</w:t>
            </w:r>
          </w:p>
        </w:tc>
        <w:tc>
          <w:tcPr>
            <w:tcW w:w="2516" w:type="dxa"/>
          </w:tcPr>
          <w:p w:rsidR="00F03430" w:rsidRPr="005D304E" w:rsidRDefault="00F03430" w:rsidP="00045D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2022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Аспекты теорий безопасности жизнедеятельности, безопасность в ЧС и методы расчета компенсации ущерба населения при ЧС</w:t>
            </w:r>
          </w:p>
        </w:tc>
        <w:tc>
          <w:tcPr>
            <w:tcW w:w="6765" w:type="dxa"/>
          </w:tcPr>
          <w:p w:rsidR="00F03430" w:rsidRDefault="002501D1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Буслаев С.И., Романченко Л.Н., Данилина М.В.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 пособие,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разработки и проведения активных и интерактивных видов обучения по дисциплине «Безопасность жизнедеятельности» Часть I </w:t>
            </w:r>
          </w:p>
        </w:tc>
        <w:tc>
          <w:tcPr>
            <w:tcW w:w="6765" w:type="dxa"/>
          </w:tcPr>
          <w:p w:rsidR="00F03430" w:rsidRDefault="002501D1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Л.Н.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 пособие,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Проектирование системы минимизации рисков и </w:t>
            </w:r>
            <w:r w:rsidRPr="005D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кономической безопасности в ЧС</w:t>
            </w:r>
          </w:p>
        </w:tc>
        <w:tc>
          <w:tcPr>
            <w:tcW w:w="6765" w:type="dxa"/>
          </w:tcPr>
          <w:p w:rsidR="00F03430" w:rsidRDefault="002501D1" w:rsidP="002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lastRenderedPageBreak/>
              <w:t xml:space="preserve">Овсяник А.И., Романченко Л.Н., Сидоренко Г.Г.,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Буслаев С.И.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чебно-методическое пособие,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Опасности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 и защита от них</w:t>
            </w:r>
          </w:p>
        </w:tc>
        <w:tc>
          <w:tcPr>
            <w:tcW w:w="6765" w:type="dxa"/>
          </w:tcPr>
          <w:p w:rsidR="00F03430" w:rsidRDefault="002501D1" w:rsidP="005D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Овсяник А.И., Романченко Л.Н., Сидоренко Г.Г.,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Буслаев С.И.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 пособие,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F03430" w:rsidTr="002501D1">
        <w:tc>
          <w:tcPr>
            <w:tcW w:w="540" w:type="dxa"/>
          </w:tcPr>
          <w:p w:rsidR="00F03430" w:rsidRPr="005D304E" w:rsidRDefault="00F03430" w:rsidP="00905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Радиационная</w:t>
            </w:r>
            <w:r w:rsidR="002501D1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химическая защита населения</w:t>
            </w:r>
          </w:p>
        </w:tc>
        <w:tc>
          <w:tcPr>
            <w:tcW w:w="6765" w:type="dxa"/>
            <w:shd w:val="clear" w:color="auto" w:fill="auto"/>
          </w:tcPr>
          <w:p w:rsidR="00F03430" w:rsidRPr="002501D1" w:rsidRDefault="002501D1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Овсяник А.И., Шапошников С.В., Романченко Л.Н., Буслаев С.И., </w:t>
            </w:r>
            <w:proofErr w:type="spellStart"/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>Яркин</w:t>
            </w:r>
            <w:proofErr w:type="spellEnd"/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чебно-методическое пособие,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F03430" w:rsidRPr="005D304E" w:rsidRDefault="00F03430" w:rsidP="005D3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1" w:type="dxa"/>
            <w:gridSpan w:val="4"/>
          </w:tcPr>
          <w:p w:rsidR="00F03430" w:rsidRPr="005D304E" w:rsidRDefault="00F03430" w:rsidP="005D3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МОНОГРАФИИ</w:t>
            </w:r>
          </w:p>
        </w:tc>
      </w:tr>
      <w:tr w:rsidR="00F03430" w:rsidTr="00F03430">
        <w:tc>
          <w:tcPr>
            <w:tcW w:w="540" w:type="dxa"/>
          </w:tcPr>
          <w:p w:rsidR="00F03430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905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54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безопасность спасателей</w:t>
            </w:r>
          </w:p>
        </w:tc>
        <w:tc>
          <w:tcPr>
            <w:tcW w:w="6765" w:type="dxa"/>
          </w:tcPr>
          <w:p w:rsidR="00F03430" w:rsidRPr="002501D1" w:rsidRDefault="002501D1" w:rsidP="002501D1">
            <w:pPr>
              <w:spacing w:after="27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Пименов Н.А., </w:t>
            </w:r>
            <w:r w:rsidRPr="0025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С.М.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54">
              <w:rPr>
                <w:rFonts w:ascii="Times New Roman" w:hAnsi="Times New Roman" w:cs="Times New Roman"/>
                <w:sz w:val="24"/>
                <w:szCs w:val="24"/>
              </w:rPr>
              <w:t>Монография,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F03430" w:rsidTr="00F03430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упных международных мероприятий</w:t>
            </w: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5" w:type="dxa"/>
          </w:tcPr>
          <w:p w:rsidR="00F03430" w:rsidRPr="005D304E" w:rsidRDefault="00714C6D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 А.И.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Монография,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03430" w:rsidTr="002501D1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чрезвычайных ситуаций: теория и практика. Том 1 </w:t>
            </w:r>
          </w:p>
        </w:tc>
        <w:tc>
          <w:tcPr>
            <w:tcW w:w="6765" w:type="dxa"/>
            <w:shd w:val="clear" w:color="auto" w:fill="auto"/>
          </w:tcPr>
          <w:p w:rsidR="00F03430" w:rsidRPr="002501D1" w:rsidRDefault="002501D1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Чеботарев С.С., Овсяник А.И., Романченко Л.Н., Годлевский П.П., Строков А.И., </w:t>
            </w:r>
            <w:proofErr w:type="spellStart"/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>Шахраманьян</w:t>
            </w:r>
            <w:proofErr w:type="spellEnd"/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Монография,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F03430" w:rsidTr="002501D1">
        <w:tc>
          <w:tcPr>
            <w:tcW w:w="540" w:type="dxa"/>
          </w:tcPr>
          <w:p w:rsidR="00F03430" w:rsidRPr="005D304E" w:rsidRDefault="00F03430" w:rsidP="005D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gridSpan w:val="3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Экономика чрезвычайных ситуаций: теория и практика. Том 2</w:t>
            </w:r>
          </w:p>
        </w:tc>
        <w:tc>
          <w:tcPr>
            <w:tcW w:w="6765" w:type="dxa"/>
            <w:shd w:val="clear" w:color="auto" w:fill="auto"/>
          </w:tcPr>
          <w:p w:rsidR="00F03430" w:rsidRPr="002501D1" w:rsidRDefault="002501D1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Чеботарев С.С., Овсяник А.И., Романченко Л.Н., Годлевский П.П., Строков А.И., </w:t>
            </w:r>
            <w:proofErr w:type="spellStart"/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>Шахраманьян</w:t>
            </w:r>
            <w:proofErr w:type="spellEnd"/>
            <w:r w:rsidRPr="0025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М.А.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03430" w:rsidRPr="005D304E" w:rsidRDefault="00F03430" w:rsidP="005D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Монография, печатное</w:t>
            </w:r>
          </w:p>
        </w:tc>
        <w:tc>
          <w:tcPr>
            <w:tcW w:w="2516" w:type="dxa"/>
          </w:tcPr>
          <w:p w:rsidR="00F03430" w:rsidRPr="005D304E" w:rsidRDefault="00F03430" w:rsidP="005D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4E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5D304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</w:tbl>
    <w:p w:rsidR="00F44C09" w:rsidRDefault="00F44C09"/>
    <w:sectPr w:rsidR="00F44C09" w:rsidSect="00F03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8B"/>
    <w:multiLevelType w:val="hybridMultilevel"/>
    <w:tmpl w:val="DCF2D248"/>
    <w:lvl w:ilvl="0" w:tplc="F1C4A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03"/>
    <w:rsid w:val="00045D6E"/>
    <w:rsid w:val="00085490"/>
    <w:rsid w:val="00096264"/>
    <w:rsid w:val="000E2503"/>
    <w:rsid w:val="002501D1"/>
    <w:rsid w:val="003F3737"/>
    <w:rsid w:val="00516071"/>
    <w:rsid w:val="005329F4"/>
    <w:rsid w:val="005442CE"/>
    <w:rsid w:val="005D304E"/>
    <w:rsid w:val="0067666A"/>
    <w:rsid w:val="00714C6D"/>
    <w:rsid w:val="00905E54"/>
    <w:rsid w:val="00AD2131"/>
    <w:rsid w:val="00AF4DA0"/>
    <w:rsid w:val="00B6600F"/>
    <w:rsid w:val="00BC1189"/>
    <w:rsid w:val="00CA6C85"/>
    <w:rsid w:val="00DA6088"/>
    <w:rsid w:val="00F03430"/>
    <w:rsid w:val="00F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E503"/>
  <w15:chartTrackingRefBased/>
  <w15:docId w15:val="{FF0B29A3-B189-4DAF-8300-BB845D8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Лопухов Алексей Анатольевич</dc:creator>
  <cp:keywords/>
  <dc:description/>
  <cp:lastModifiedBy>Лопухов Алексей Анатольевич</cp:lastModifiedBy>
  <cp:revision>8</cp:revision>
  <dcterms:created xsi:type="dcterms:W3CDTF">2025-04-16T08:03:00Z</dcterms:created>
  <dcterms:modified xsi:type="dcterms:W3CDTF">2025-05-07T07:58:00Z</dcterms:modified>
</cp:coreProperties>
</file>