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0B9" w:rsidRPr="009D3058" w:rsidRDefault="007C07AF" w:rsidP="00A300B9">
      <w:pPr>
        <w:widowControl w:val="0"/>
        <w:spacing w:after="0" w:line="240" w:lineRule="auto"/>
        <w:ind w:left="284" w:right="140"/>
        <w:jc w:val="center"/>
        <w:rPr>
          <w:rFonts w:ascii="Times New Roman" w:hAnsi="Times New Roman" w:cs="Times New Roman"/>
          <w:sz w:val="28"/>
          <w:szCs w:val="28"/>
        </w:rPr>
      </w:pPr>
      <w:r w:rsidRPr="009D3058">
        <w:rPr>
          <w:rFonts w:ascii="Times New Roman" w:hAnsi="Times New Roman" w:cs="Times New Roman"/>
          <w:sz w:val="28"/>
          <w:szCs w:val="28"/>
        </w:rPr>
        <w:t>Аннотация дисциплин программы</w:t>
      </w:r>
      <w:r w:rsidR="00A300B9" w:rsidRPr="009D3058">
        <w:rPr>
          <w:rFonts w:ascii="Times New Roman" w:hAnsi="Times New Roman" w:cs="Times New Roman"/>
          <w:sz w:val="28"/>
          <w:szCs w:val="28"/>
        </w:rPr>
        <w:t xml:space="preserve"> </w:t>
      </w:r>
      <w:r w:rsidR="00104EE7" w:rsidRPr="009D3058">
        <w:rPr>
          <w:rFonts w:ascii="Times New Roman" w:hAnsi="Times New Roman" w:cs="Times New Roman"/>
          <w:sz w:val="28"/>
          <w:szCs w:val="28"/>
        </w:rPr>
        <w:t>повышения квалификации</w:t>
      </w:r>
    </w:p>
    <w:p w:rsidR="00B64E0C" w:rsidRPr="009D3058" w:rsidRDefault="00B61BA3" w:rsidP="00B64E0C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3058">
        <w:rPr>
          <w:rFonts w:ascii="Times New Roman" w:hAnsi="Times New Roman" w:cs="Times New Roman"/>
          <w:b/>
          <w:sz w:val="28"/>
          <w:szCs w:val="28"/>
        </w:rPr>
        <w:t xml:space="preserve">Профессиональная работа в </w:t>
      </w:r>
      <w:proofErr w:type="spellStart"/>
      <w:r w:rsidRPr="009D3058">
        <w:rPr>
          <w:rFonts w:ascii="Times New Roman" w:hAnsi="Times New Roman" w:cs="Times New Roman"/>
          <w:b/>
          <w:sz w:val="28"/>
          <w:szCs w:val="28"/>
          <w:lang w:val="en-US"/>
        </w:rPr>
        <w:t>MSExsel</w:t>
      </w:r>
      <w:proofErr w:type="spellEnd"/>
    </w:p>
    <w:p w:rsidR="00A300B9" w:rsidRPr="009D3058" w:rsidRDefault="00B64E0C" w:rsidP="00A300B9">
      <w:pPr>
        <w:widowControl w:val="0"/>
        <w:spacing w:after="0" w:line="240" w:lineRule="auto"/>
        <w:ind w:left="284" w:right="140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</w:pPr>
      <w:r w:rsidRPr="009D3058"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  <w:t>40</w:t>
      </w:r>
      <w:r w:rsidR="00A300B9" w:rsidRPr="009D3058"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  <w:t xml:space="preserve"> час</w:t>
      </w:r>
      <w:r w:rsidR="0019061E" w:rsidRPr="009D3058"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  <w:t>ов</w:t>
      </w:r>
    </w:p>
    <w:p w:rsidR="001E0219" w:rsidRPr="009D3058" w:rsidRDefault="001E0219" w:rsidP="00A300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07AF" w:rsidRPr="009D3058" w:rsidRDefault="001E0219" w:rsidP="009D30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058">
        <w:rPr>
          <w:rFonts w:ascii="Times New Roman" w:hAnsi="Times New Roman" w:cs="Times New Roman"/>
          <w:b/>
          <w:sz w:val="28"/>
          <w:szCs w:val="28"/>
        </w:rPr>
        <w:t>Тема 1. Создание исходных таблиц данных с грамотной структурой. Абсолютные и относительные ссылки. Формулы и основные функции. Графики и диаграммы</w:t>
      </w:r>
      <w:r w:rsidRPr="009D3058">
        <w:rPr>
          <w:rFonts w:ascii="Times New Roman" w:hAnsi="Times New Roman" w:cs="Times New Roman"/>
          <w:sz w:val="28"/>
          <w:szCs w:val="28"/>
        </w:rPr>
        <w:t>.</w:t>
      </w:r>
    </w:p>
    <w:p w:rsidR="001E0219" w:rsidRPr="009D3058" w:rsidRDefault="001E0219" w:rsidP="009D30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3058">
        <w:rPr>
          <w:rFonts w:ascii="Times New Roman" w:hAnsi="Times New Roman" w:cs="Times New Roman"/>
          <w:sz w:val="28"/>
          <w:szCs w:val="28"/>
        </w:rPr>
        <w:t>Определение  структуры</w:t>
      </w:r>
      <w:proofErr w:type="gramEnd"/>
      <w:r w:rsidRPr="009D3058">
        <w:rPr>
          <w:rFonts w:ascii="Times New Roman" w:hAnsi="Times New Roman" w:cs="Times New Roman"/>
          <w:sz w:val="28"/>
          <w:szCs w:val="28"/>
        </w:rPr>
        <w:t xml:space="preserve"> данных. Правила создания таблиц. Основные математические операции. Типы графиков и диаграмм. Создание графиков. Форматирование графиков.</w:t>
      </w:r>
    </w:p>
    <w:p w:rsidR="001E0219" w:rsidRPr="009D3058" w:rsidRDefault="001E0219" w:rsidP="009D30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E0219" w:rsidRPr="009D3058" w:rsidRDefault="001E0219" w:rsidP="009D305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3058">
        <w:rPr>
          <w:rFonts w:ascii="Times New Roman" w:hAnsi="Times New Roman" w:cs="Times New Roman"/>
          <w:b/>
          <w:sz w:val="28"/>
          <w:szCs w:val="28"/>
        </w:rPr>
        <w:t>Тема 2. Анализ данных в электронных таблицах. Сортировка, фильтрация. Промежуточные итоги. Условное форматирование. Проверка условия. Консолидация.</w:t>
      </w:r>
    </w:p>
    <w:p w:rsidR="001E0219" w:rsidRPr="009D3058" w:rsidRDefault="009D3058" w:rsidP="009D30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058">
        <w:rPr>
          <w:rFonts w:ascii="Times New Roman" w:hAnsi="Times New Roman" w:cs="Times New Roman"/>
          <w:sz w:val="28"/>
          <w:szCs w:val="28"/>
        </w:rPr>
        <w:t xml:space="preserve">Сортировка и фильтрация данных. Создание промежуточных итогов. Правила условного форматирования. Проверка данных. Методы </w:t>
      </w:r>
      <w:proofErr w:type="spellStart"/>
      <w:r w:rsidRPr="009D3058">
        <w:rPr>
          <w:rFonts w:ascii="Times New Roman" w:hAnsi="Times New Roman" w:cs="Times New Roman"/>
          <w:sz w:val="28"/>
          <w:szCs w:val="28"/>
        </w:rPr>
        <w:t>консалидации</w:t>
      </w:r>
      <w:proofErr w:type="spellEnd"/>
      <w:r w:rsidRPr="009D3058">
        <w:rPr>
          <w:rFonts w:ascii="Times New Roman" w:hAnsi="Times New Roman" w:cs="Times New Roman"/>
          <w:sz w:val="28"/>
          <w:szCs w:val="28"/>
        </w:rPr>
        <w:t>.</w:t>
      </w:r>
    </w:p>
    <w:p w:rsidR="009D3058" w:rsidRPr="009D3058" w:rsidRDefault="009D3058" w:rsidP="009D30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E0219" w:rsidRPr="009D3058" w:rsidRDefault="001E0219" w:rsidP="009D305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3058">
        <w:rPr>
          <w:rFonts w:ascii="Times New Roman" w:hAnsi="Times New Roman" w:cs="Times New Roman"/>
          <w:b/>
          <w:sz w:val="28"/>
          <w:szCs w:val="28"/>
        </w:rPr>
        <w:t xml:space="preserve">Тема 3. Создание отчетов любой сложности с помощью свободных таблиц. Профессиональная работа со свободными таблицами. Создание </w:t>
      </w:r>
      <w:proofErr w:type="spellStart"/>
      <w:r w:rsidRPr="009D3058">
        <w:rPr>
          <w:rFonts w:ascii="Times New Roman" w:hAnsi="Times New Roman" w:cs="Times New Roman"/>
          <w:b/>
          <w:sz w:val="28"/>
          <w:szCs w:val="28"/>
        </w:rPr>
        <w:t>дашбо</w:t>
      </w:r>
      <w:r w:rsidR="009D3058" w:rsidRPr="009D3058">
        <w:rPr>
          <w:rFonts w:ascii="Times New Roman" w:hAnsi="Times New Roman" w:cs="Times New Roman"/>
          <w:b/>
          <w:sz w:val="28"/>
          <w:szCs w:val="28"/>
        </w:rPr>
        <w:t>р</w:t>
      </w:r>
      <w:r w:rsidRPr="009D3058">
        <w:rPr>
          <w:rFonts w:ascii="Times New Roman" w:hAnsi="Times New Roman" w:cs="Times New Roman"/>
          <w:b/>
          <w:sz w:val="28"/>
          <w:szCs w:val="28"/>
        </w:rPr>
        <w:t>дов</w:t>
      </w:r>
      <w:proofErr w:type="spellEnd"/>
      <w:r w:rsidRPr="009D3058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Pr="009D3058">
        <w:rPr>
          <w:rFonts w:ascii="Times New Roman" w:hAnsi="Times New Roman" w:cs="Times New Roman"/>
          <w:b/>
          <w:sz w:val="28"/>
          <w:szCs w:val="28"/>
          <w:lang w:val="en-US"/>
        </w:rPr>
        <w:t>MSExsel</w:t>
      </w:r>
      <w:proofErr w:type="spellEnd"/>
      <w:r w:rsidRPr="009D3058">
        <w:rPr>
          <w:rFonts w:ascii="Times New Roman" w:hAnsi="Times New Roman" w:cs="Times New Roman"/>
          <w:b/>
          <w:sz w:val="28"/>
          <w:szCs w:val="28"/>
        </w:rPr>
        <w:t>.</w:t>
      </w:r>
    </w:p>
    <w:p w:rsidR="001E0219" w:rsidRPr="009D3058" w:rsidRDefault="009D3058" w:rsidP="009D30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058">
        <w:rPr>
          <w:rFonts w:ascii="Times New Roman" w:hAnsi="Times New Roman" w:cs="Times New Roman"/>
          <w:sz w:val="28"/>
          <w:szCs w:val="28"/>
        </w:rPr>
        <w:t xml:space="preserve">Основы сводных таблиц. Использование срезов и шкал. Основы </w:t>
      </w:r>
      <w:proofErr w:type="spellStart"/>
      <w:r w:rsidRPr="009D3058">
        <w:rPr>
          <w:rFonts w:ascii="Times New Roman" w:hAnsi="Times New Roman" w:cs="Times New Roman"/>
          <w:sz w:val="28"/>
          <w:szCs w:val="28"/>
        </w:rPr>
        <w:t>дашбордов</w:t>
      </w:r>
      <w:proofErr w:type="spellEnd"/>
      <w:r w:rsidRPr="009D3058">
        <w:rPr>
          <w:rFonts w:ascii="Times New Roman" w:hAnsi="Times New Roman" w:cs="Times New Roman"/>
          <w:sz w:val="28"/>
          <w:szCs w:val="28"/>
        </w:rPr>
        <w:t>. Форматирование и оформление.</w:t>
      </w:r>
    </w:p>
    <w:p w:rsidR="009D3058" w:rsidRPr="009D3058" w:rsidRDefault="009D3058" w:rsidP="009D30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E0219" w:rsidRPr="009D3058" w:rsidRDefault="001E0219" w:rsidP="009D305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3058">
        <w:rPr>
          <w:rFonts w:ascii="Times New Roman" w:hAnsi="Times New Roman" w:cs="Times New Roman"/>
          <w:b/>
          <w:sz w:val="28"/>
          <w:szCs w:val="28"/>
        </w:rPr>
        <w:t>Тема 4. Формы на рабочих листах.</w:t>
      </w:r>
    </w:p>
    <w:p w:rsidR="001E0219" w:rsidRPr="009D3058" w:rsidRDefault="009D3058" w:rsidP="009D30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058">
        <w:rPr>
          <w:rFonts w:ascii="Times New Roman" w:hAnsi="Times New Roman" w:cs="Times New Roman"/>
          <w:sz w:val="28"/>
          <w:szCs w:val="28"/>
        </w:rPr>
        <w:t>Введение в формы. Типы форм. Создание и использование форм.  Автоматизация процессов с помощью форм.</w:t>
      </w:r>
    </w:p>
    <w:p w:rsidR="009D3058" w:rsidRPr="009D3058" w:rsidRDefault="009D3058" w:rsidP="009D30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E0219" w:rsidRPr="009D3058" w:rsidRDefault="001E0219" w:rsidP="009D305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3058">
        <w:rPr>
          <w:rFonts w:ascii="Times New Roman" w:hAnsi="Times New Roman" w:cs="Times New Roman"/>
          <w:b/>
          <w:sz w:val="28"/>
          <w:szCs w:val="28"/>
        </w:rPr>
        <w:t>Тема 5. Работа с основными логическими функциями. Функция ВПР.</w:t>
      </w:r>
    </w:p>
    <w:p w:rsidR="001E0219" w:rsidRPr="009D3058" w:rsidRDefault="009D3058" w:rsidP="009D30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058">
        <w:rPr>
          <w:rFonts w:ascii="Times New Roman" w:hAnsi="Times New Roman" w:cs="Times New Roman"/>
          <w:sz w:val="28"/>
          <w:szCs w:val="28"/>
        </w:rPr>
        <w:t xml:space="preserve">Функции ЕСЛИ, </w:t>
      </w:r>
      <w:proofErr w:type="gramStart"/>
      <w:r w:rsidRPr="009D305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9D3058">
        <w:rPr>
          <w:rFonts w:ascii="Times New Roman" w:hAnsi="Times New Roman" w:cs="Times New Roman"/>
          <w:sz w:val="28"/>
          <w:szCs w:val="28"/>
        </w:rPr>
        <w:t>, ИЛИ, ВПР. Примеры использования. Поиск данных в таблице. Обработка ошибок.</w:t>
      </w:r>
    </w:p>
    <w:p w:rsidR="009D3058" w:rsidRPr="009D3058" w:rsidRDefault="009D3058" w:rsidP="009D30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E0219" w:rsidRPr="009D3058" w:rsidRDefault="001E0219" w:rsidP="009D305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3058">
        <w:rPr>
          <w:rFonts w:ascii="Times New Roman" w:hAnsi="Times New Roman" w:cs="Times New Roman"/>
          <w:b/>
          <w:sz w:val="28"/>
          <w:szCs w:val="28"/>
        </w:rPr>
        <w:t>Тема 6. Пользовательские функции и макросы.</w:t>
      </w:r>
    </w:p>
    <w:p w:rsidR="009D3058" w:rsidRPr="009D3058" w:rsidRDefault="009D3058" w:rsidP="009D30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058">
        <w:rPr>
          <w:rFonts w:ascii="Times New Roman" w:hAnsi="Times New Roman" w:cs="Times New Roman"/>
          <w:sz w:val="28"/>
          <w:szCs w:val="28"/>
        </w:rPr>
        <w:t>Создание пользовательских функций. Примеры пользовательских функций. Определение макросов. Создание и запись макросов. Примеры использования макросов.</w:t>
      </w:r>
    </w:p>
    <w:sectPr w:rsidR="009D3058" w:rsidRPr="009D3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7AF"/>
    <w:rsid w:val="00104EE7"/>
    <w:rsid w:val="0019061E"/>
    <w:rsid w:val="001E0219"/>
    <w:rsid w:val="007C07AF"/>
    <w:rsid w:val="009B5C89"/>
    <w:rsid w:val="009D3058"/>
    <w:rsid w:val="00A300B9"/>
    <w:rsid w:val="00B61BA3"/>
    <w:rsid w:val="00B6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DD333"/>
  <w15:chartTrackingRefBased/>
  <w15:docId w15:val="{E7647226-EF2C-4D1B-A48E-6C1F2B15F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B64E0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Заголовок Знак"/>
    <w:basedOn w:val="a0"/>
    <w:link w:val="a3"/>
    <w:uiPriority w:val="99"/>
    <w:rsid w:val="00B64E0C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Коркина Полина</dc:creator>
  <cp:keywords/>
  <dc:description/>
  <cp:lastModifiedBy>Коркина Полина</cp:lastModifiedBy>
  <cp:revision>3</cp:revision>
  <dcterms:created xsi:type="dcterms:W3CDTF">2025-02-24T09:49:00Z</dcterms:created>
  <dcterms:modified xsi:type="dcterms:W3CDTF">2025-02-24T10:06:00Z</dcterms:modified>
</cp:coreProperties>
</file>