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4F1B" w:rsidRDefault="003A4F1B">
      <w:pPr>
        <w:jc w:val="center"/>
        <w:rPr>
          <w:rFonts w:ascii="Times New Roman" w:hAnsi="Times New Roman" w:cs="Times New Roman"/>
          <w:bCs/>
          <w:caps/>
          <w:szCs w:val="28"/>
        </w:rPr>
      </w:pPr>
    </w:p>
    <w:p w:rsidR="003A4F1B" w:rsidRDefault="00D2591E">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rsidR="003A4F1B" w:rsidRDefault="00D2591E">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rsidR="003A4F1B" w:rsidRDefault="00D2591E">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rsidR="003A4F1B" w:rsidRDefault="00D2591E">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rsidR="003A4F1B" w:rsidRDefault="003A4F1B">
      <w:pPr>
        <w:jc w:val="center"/>
        <w:rPr>
          <w:rFonts w:ascii="Times New Roman" w:hAnsi="Times New Roman" w:cs="Times New Roman"/>
          <w:bCs/>
          <w:szCs w:val="28"/>
        </w:rPr>
      </w:pPr>
    </w:p>
    <w:p w:rsidR="003A4F1B" w:rsidRDefault="003A4F1B">
      <w:pPr>
        <w:jc w:val="center"/>
        <w:rPr>
          <w:rFonts w:ascii="Times New Roman" w:hAnsi="Times New Roman" w:cs="Times New Roman"/>
          <w:szCs w:val="28"/>
        </w:rPr>
      </w:pPr>
    </w:p>
    <w:p w:rsidR="003A4F1B" w:rsidRDefault="00D2591E">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rsidR="003A4F1B" w:rsidRDefault="00D2591E">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rsidR="003A4F1B" w:rsidRDefault="00D2591E">
      <w:pPr>
        <w:jc w:val="center"/>
        <w:rPr>
          <w:rFonts w:ascii="Times New Roman" w:hAnsi="Times New Roman" w:cs="Times New Roman"/>
          <w:b/>
          <w:bCs/>
          <w:caps/>
          <w:szCs w:val="28"/>
        </w:rPr>
      </w:pPr>
      <w:r>
        <w:rPr>
          <w:rFonts w:ascii="Times New Roman" w:hAnsi="Times New Roman" w:cs="Times New Roman"/>
          <w:b/>
          <w:bCs/>
          <w:caps/>
          <w:noProof/>
          <w:szCs w:val="28"/>
        </w:rPr>
        <mc:AlternateContent>
          <mc:Choice Requires="wps">
            <w:drawing>
              <wp:anchor distT="0" distB="0" distL="114300" distR="0" simplePos="0" relativeHeight="2" behindDoc="0" locked="0" layoutInCell="0" allowOverlap="1">
                <wp:simplePos x="0" y="0"/>
                <wp:positionH relativeFrom="column">
                  <wp:posOffset>2948940</wp:posOffset>
                </wp:positionH>
                <wp:positionV relativeFrom="paragraph">
                  <wp:posOffset>203200</wp:posOffset>
                </wp:positionV>
                <wp:extent cx="2522220" cy="1545590"/>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5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4" w:type="dxa"/>
                              <w:tblLayout w:type="fixed"/>
                              <w:tblLook w:val="04A0" w:firstRow="1" w:lastRow="0" w:firstColumn="1" w:lastColumn="0" w:noHBand="0" w:noVBand="1"/>
                            </w:tblPr>
                            <w:tblGrid>
                              <w:gridCol w:w="352"/>
                              <w:gridCol w:w="3622"/>
                            </w:tblGrid>
                            <w:tr w:rsidR="00D2591E">
                              <w:trPr>
                                <w:trHeight w:val="2436"/>
                              </w:trPr>
                              <w:tc>
                                <w:tcPr>
                                  <w:tcW w:w="352" w:type="dxa"/>
                                </w:tcPr>
                                <w:p w:rsidR="00D2591E" w:rsidRDefault="00D2591E">
                                  <w:pPr>
                                    <w:pStyle w:val="afc"/>
                                    <w:widowControl w:val="0"/>
                                    <w:snapToGrid w:val="0"/>
                                    <w:jc w:val="both"/>
                                    <w:rPr>
                                      <w:b/>
                                      <w:caps/>
                                      <w:szCs w:val="28"/>
                                    </w:rPr>
                                  </w:pPr>
                                </w:p>
                              </w:tc>
                              <w:tc>
                                <w:tcPr>
                                  <w:tcW w:w="3621" w:type="dxa"/>
                                </w:tcPr>
                                <w:p w:rsidR="00D2591E" w:rsidRDefault="00D2591E">
                                  <w:pPr>
                                    <w:pStyle w:val="afc"/>
                                    <w:widowControl w:val="0"/>
                                    <w:snapToGrid w:val="0"/>
                                    <w:spacing w:line="252" w:lineRule="auto"/>
                                    <w:jc w:val="right"/>
                                    <w:rPr>
                                      <w:b/>
                                      <w:caps/>
                                      <w:szCs w:val="28"/>
                                      <w:lang w:eastAsia="en-US"/>
                                    </w:rPr>
                                  </w:pPr>
                                </w:p>
                                <w:p w:rsidR="00D2591E" w:rsidRDefault="00D2591E">
                                  <w:pPr>
                                    <w:pStyle w:val="afc"/>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D2591E" w:rsidRDefault="00D2591E">
                                  <w:pPr>
                                    <w:pStyle w:val="afc"/>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D2591E" w:rsidRDefault="00D2591E">
                                  <w:pPr>
                                    <w:pStyle w:val="afc"/>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rsidR="00D2591E" w:rsidRDefault="00D2591E">
                                  <w:pPr>
                                    <w:pStyle w:val="afc"/>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w:t>
                                  </w:r>
                                  <w:proofErr w:type="spellStart"/>
                                  <w:r>
                                    <w:rPr>
                                      <w:rFonts w:ascii="Times New Roman" w:hAnsi="Times New Roman" w:cs="Times New Roman"/>
                                      <w:color w:val="000000"/>
                                      <w:szCs w:val="28"/>
                                      <w:lang w:bidi="ru-RU"/>
                                    </w:rPr>
                                    <w:t>Е.А.Каменева</w:t>
                                  </w:r>
                                  <w:proofErr w:type="spellEnd"/>
                                </w:p>
                                <w:p w:rsidR="00D2591E" w:rsidRDefault="00D2591E" w:rsidP="00F2517D">
                                  <w:pPr>
                                    <w:pStyle w:val="afc"/>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F2517D">
                                    <w:rPr>
                                      <w:rFonts w:ascii="Times New Roman" w:hAnsi="Times New Roman" w:cs="Times New Roman"/>
                                      <w:b/>
                                      <w:color w:val="000000"/>
                                      <w:sz w:val="24"/>
                                      <w:lang w:eastAsia="en-US" w:bidi="ru-RU"/>
                                    </w:rPr>
                                    <w:t>20</w:t>
                                  </w:r>
                                  <w:r>
                                    <w:rPr>
                                      <w:rFonts w:ascii="Times New Roman" w:hAnsi="Times New Roman" w:cs="Times New Roman"/>
                                      <w:b/>
                                      <w:color w:val="000000"/>
                                      <w:sz w:val="24"/>
                                      <w:lang w:eastAsia="en-US" w:bidi="ru-RU"/>
                                    </w:rPr>
                                    <w:t xml:space="preserve">» </w:t>
                                  </w:r>
                                  <w:r w:rsidR="00F2517D">
                                    <w:rPr>
                                      <w:rFonts w:ascii="Times New Roman" w:hAnsi="Times New Roman" w:cs="Times New Roman"/>
                                      <w:b/>
                                      <w:color w:val="000000"/>
                                      <w:sz w:val="24"/>
                                      <w:lang w:eastAsia="en-US" w:bidi="ru-RU"/>
                                    </w:rPr>
                                    <w:t xml:space="preserve">декабря </w:t>
                                  </w:r>
                                  <w:r>
                                    <w:rPr>
                                      <w:rFonts w:ascii="Times New Roman" w:hAnsi="Times New Roman" w:cs="Times New Roman"/>
                                      <w:b/>
                                      <w:color w:val="000000"/>
                                      <w:sz w:val="24"/>
                                      <w:lang w:eastAsia="en-US" w:bidi="ru-RU"/>
                                    </w:rPr>
                                    <w:t>2022 г.</w:t>
                                  </w:r>
                                </w:p>
                              </w:tc>
                            </w:tr>
                          </w:tbl>
                          <w:p w:rsidR="00D2591E" w:rsidRDefault="00D2591E">
                            <w:pPr>
                              <w:pStyle w:val="afc"/>
                              <w:rPr>
                                <w:color w:val="000000"/>
                              </w:rPr>
                            </w:pPr>
                            <w:r>
                              <w:rPr>
                                <w:color w:val="000000"/>
                              </w:rPr>
                              <w:t xml:space="preserve"> </w:t>
                            </w:r>
                          </w:p>
                        </w:txbxContent>
                      </wps:txbx>
                      <wps:bodyPr lIns="1440" tIns="1440" rIns="1440" bIns="1440" anchor="t">
                        <a:noAutofit/>
                      </wps:bodyPr>
                    </wps:wsp>
                  </a:graphicData>
                </a:graphic>
              </wp:anchor>
            </w:drawing>
          </mc:Choice>
          <mc:Fallback>
            <w:pict>
              <v:rect id="Врезка2" o:spid="_x0000_s1026" style="position:absolute;left:0;text-align:left;margin-left:232.2pt;margin-top:16pt;width:198.6pt;height:121.7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" o:allowincell="f" filled="f" stroked="f" strokeweight="0">
                <v:textbox inset=".04mm,.04mm,.04mm,.04mm">
                  <w:txbxContent>
                    <w:tbl>
                      <w:tblPr>
                        <w:tblW w:w="3974" w:type="dxa"/>
                        <w:tblLayout w:type="fixed"/>
                        <w:tblLook w:val="04A0" w:firstRow="1" w:lastRow="0" w:firstColumn="1" w:lastColumn="0" w:noHBand="0" w:noVBand="1"/>
                      </w:tblPr>
                      <w:tblGrid>
                        <w:gridCol w:w="352"/>
                        <w:gridCol w:w="3622"/>
                      </w:tblGrid>
                      <w:tr w:rsidR="00D2591E">
                        <w:trPr>
                          <w:trHeight w:val="2436"/>
                        </w:trPr>
                        <w:tc>
                          <w:tcPr>
                            <w:tcW w:w="352" w:type="dxa"/>
                          </w:tcPr>
                          <w:p w:rsidR="00D2591E" w:rsidRDefault="00D2591E">
                            <w:pPr>
                              <w:pStyle w:val="afc"/>
                              <w:widowControl w:val="0"/>
                              <w:snapToGrid w:val="0"/>
                              <w:jc w:val="both"/>
                              <w:rPr>
                                <w:b/>
                                <w:caps/>
                                <w:szCs w:val="28"/>
                              </w:rPr>
                            </w:pPr>
                          </w:p>
                        </w:tc>
                        <w:tc>
                          <w:tcPr>
                            <w:tcW w:w="3621" w:type="dxa"/>
                          </w:tcPr>
                          <w:p w:rsidR="00D2591E" w:rsidRDefault="00D2591E">
                            <w:pPr>
                              <w:pStyle w:val="afc"/>
                              <w:widowControl w:val="0"/>
                              <w:snapToGrid w:val="0"/>
                              <w:spacing w:line="252" w:lineRule="auto"/>
                              <w:jc w:val="right"/>
                              <w:rPr>
                                <w:b/>
                                <w:caps/>
                                <w:szCs w:val="28"/>
                                <w:lang w:eastAsia="en-US"/>
                              </w:rPr>
                            </w:pPr>
                          </w:p>
                          <w:p w:rsidR="00D2591E" w:rsidRDefault="00D2591E">
                            <w:pPr>
                              <w:pStyle w:val="afc"/>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D2591E" w:rsidRDefault="00D2591E">
                            <w:pPr>
                              <w:pStyle w:val="afc"/>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D2591E" w:rsidRDefault="00D2591E">
                            <w:pPr>
                              <w:pStyle w:val="afc"/>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rsidR="00D2591E" w:rsidRDefault="00D2591E">
                            <w:pPr>
                              <w:pStyle w:val="afc"/>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w:t>
                            </w:r>
                            <w:proofErr w:type="spellStart"/>
                            <w:r>
                              <w:rPr>
                                <w:rFonts w:ascii="Times New Roman" w:hAnsi="Times New Roman" w:cs="Times New Roman"/>
                                <w:color w:val="000000"/>
                                <w:szCs w:val="28"/>
                                <w:lang w:bidi="ru-RU"/>
                              </w:rPr>
                              <w:t>Е.А.Каменева</w:t>
                            </w:r>
                            <w:proofErr w:type="spellEnd"/>
                          </w:p>
                          <w:p w:rsidR="00D2591E" w:rsidRDefault="00D2591E" w:rsidP="00F2517D">
                            <w:pPr>
                              <w:pStyle w:val="afc"/>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F2517D">
                              <w:rPr>
                                <w:rFonts w:ascii="Times New Roman" w:hAnsi="Times New Roman" w:cs="Times New Roman"/>
                                <w:b/>
                                <w:color w:val="000000"/>
                                <w:sz w:val="24"/>
                                <w:lang w:eastAsia="en-US" w:bidi="ru-RU"/>
                              </w:rPr>
                              <w:t>20</w:t>
                            </w:r>
                            <w:r>
                              <w:rPr>
                                <w:rFonts w:ascii="Times New Roman" w:hAnsi="Times New Roman" w:cs="Times New Roman"/>
                                <w:b/>
                                <w:color w:val="000000"/>
                                <w:sz w:val="24"/>
                                <w:lang w:eastAsia="en-US" w:bidi="ru-RU"/>
                              </w:rPr>
                              <w:t xml:space="preserve">» </w:t>
                            </w:r>
                            <w:r w:rsidR="00F2517D">
                              <w:rPr>
                                <w:rFonts w:ascii="Times New Roman" w:hAnsi="Times New Roman" w:cs="Times New Roman"/>
                                <w:b/>
                                <w:color w:val="000000"/>
                                <w:sz w:val="24"/>
                                <w:lang w:eastAsia="en-US" w:bidi="ru-RU"/>
                              </w:rPr>
                              <w:t xml:space="preserve">декабря </w:t>
                            </w:r>
                            <w:r>
                              <w:rPr>
                                <w:rFonts w:ascii="Times New Roman" w:hAnsi="Times New Roman" w:cs="Times New Roman"/>
                                <w:b/>
                                <w:color w:val="000000"/>
                                <w:sz w:val="24"/>
                                <w:lang w:eastAsia="en-US" w:bidi="ru-RU"/>
                              </w:rPr>
                              <w:t>2022 г.</w:t>
                            </w:r>
                          </w:p>
                        </w:tc>
                      </w:tr>
                    </w:tbl>
                    <w:p w:rsidR="00D2591E" w:rsidRDefault="00D2591E">
                      <w:pPr>
                        <w:pStyle w:val="afc"/>
                        <w:rPr>
                          <w:color w:val="000000"/>
                        </w:rPr>
                      </w:pPr>
                      <w:r>
                        <w:rPr>
                          <w:color w:val="000000"/>
                        </w:rPr>
                        <w:t xml:space="preserve"> </w:t>
                      </w:r>
                    </w:p>
                  </w:txbxContent>
                </v:textbox>
                <w10:wrap type="square"/>
              </v:rect>
            </w:pict>
          </mc:Fallback>
        </mc:AlternateContent>
      </w:r>
    </w:p>
    <w:p w:rsidR="003A4F1B" w:rsidRDefault="003A4F1B">
      <w:pPr>
        <w:jc w:val="center"/>
        <w:rPr>
          <w:rFonts w:ascii="Times New Roman" w:hAnsi="Times New Roman" w:cs="Times New Roman"/>
          <w:b/>
          <w:caps/>
          <w:szCs w:val="28"/>
        </w:rPr>
      </w:pPr>
    </w:p>
    <w:p w:rsidR="003A4F1B" w:rsidRDefault="003A4F1B">
      <w:pPr>
        <w:jc w:val="center"/>
        <w:rPr>
          <w:rFonts w:ascii="Times New Roman" w:hAnsi="Times New Roman" w:cs="Times New Roman"/>
          <w:bCs/>
          <w:color w:val="000000"/>
          <w:szCs w:val="28"/>
        </w:rPr>
      </w:pPr>
    </w:p>
    <w:p w:rsidR="003A4F1B" w:rsidRDefault="003A4F1B">
      <w:pPr>
        <w:jc w:val="center"/>
        <w:rPr>
          <w:rFonts w:ascii="Times New Roman" w:hAnsi="Times New Roman" w:cs="Times New Roman"/>
          <w:bCs/>
          <w:color w:val="000000"/>
          <w:szCs w:val="28"/>
        </w:rPr>
      </w:pPr>
    </w:p>
    <w:p w:rsidR="003A4F1B" w:rsidRDefault="003A4F1B">
      <w:pPr>
        <w:jc w:val="center"/>
        <w:rPr>
          <w:rFonts w:ascii="Times New Roman" w:hAnsi="Times New Roman" w:cs="Times New Roman"/>
          <w:bCs/>
          <w:color w:val="000000"/>
          <w:szCs w:val="28"/>
        </w:rPr>
      </w:pPr>
    </w:p>
    <w:p w:rsidR="003A4F1B" w:rsidRDefault="003A4F1B">
      <w:pPr>
        <w:jc w:val="center"/>
        <w:rPr>
          <w:rFonts w:ascii="Times New Roman" w:hAnsi="Times New Roman" w:cs="Times New Roman"/>
          <w:bCs/>
          <w:color w:val="000000"/>
          <w:szCs w:val="28"/>
        </w:rPr>
      </w:pPr>
    </w:p>
    <w:p w:rsidR="003A4F1B" w:rsidRDefault="003A4F1B">
      <w:pPr>
        <w:jc w:val="center"/>
        <w:rPr>
          <w:rFonts w:ascii="Times New Roman" w:hAnsi="Times New Roman" w:cs="Times New Roman"/>
          <w:bCs/>
          <w:color w:val="000000"/>
          <w:szCs w:val="28"/>
        </w:rPr>
      </w:pPr>
    </w:p>
    <w:p w:rsidR="003A4F1B" w:rsidRDefault="003A4F1B">
      <w:pPr>
        <w:jc w:val="center"/>
        <w:rPr>
          <w:rFonts w:ascii="Times New Roman" w:hAnsi="Times New Roman" w:cs="Times New Roman"/>
          <w:bCs/>
          <w:color w:val="000000"/>
          <w:szCs w:val="28"/>
        </w:rPr>
      </w:pPr>
    </w:p>
    <w:p w:rsidR="003A4F1B" w:rsidRDefault="003A4F1B">
      <w:pPr>
        <w:jc w:val="center"/>
        <w:rPr>
          <w:rFonts w:ascii="Times New Roman" w:hAnsi="Times New Roman" w:cs="Times New Roman"/>
          <w:bCs/>
          <w:color w:val="000000"/>
          <w:szCs w:val="28"/>
        </w:rPr>
      </w:pPr>
    </w:p>
    <w:p w:rsidR="003A4F1B" w:rsidRDefault="003A4F1B">
      <w:pPr>
        <w:jc w:val="center"/>
        <w:rPr>
          <w:rFonts w:ascii="Times New Roman" w:hAnsi="Times New Roman" w:cs="Times New Roman"/>
          <w:bCs/>
          <w:color w:val="000000"/>
          <w:szCs w:val="28"/>
        </w:rPr>
      </w:pPr>
    </w:p>
    <w:p w:rsidR="003A4F1B" w:rsidRDefault="00D2591E">
      <w:pPr>
        <w:jc w:val="center"/>
        <w:rPr>
          <w:rFonts w:ascii="Times New Roman" w:hAnsi="Times New Roman" w:cs="Times New Roman"/>
          <w:bCs/>
          <w:color w:val="000000"/>
          <w:szCs w:val="28"/>
        </w:rPr>
      </w:pPr>
      <w:r>
        <w:rPr>
          <w:rFonts w:ascii="Times New Roman" w:hAnsi="Times New Roman" w:cs="Times New Roman"/>
          <w:bCs/>
          <w:color w:val="000000"/>
          <w:szCs w:val="28"/>
        </w:rPr>
        <w:t xml:space="preserve">В.Ю. Солдатенков, Э.А. </w:t>
      </w:r>
      <w:proofErr w:type="spellStart"/>
      <w:r>
        <w:rPr>
          <w:rFonts w:ascii="Times New Roman" w:hAnsi="Times New Roman" w:cs="Times New Roman"/>
          <w:bCs/>
          <w:color w:val="000000"/>
          <w:szCs w:val="28"/>
        </w:rPr>
        <w:t>Ахвердиев</w:t>
      </w:r>
      <w:proofErr w:type="spellEnd"/>
    </w:p>
    <w:p w:rsidR="003A4F1B" w:rsidRDefault="003A4F1B">
      <w:pPr>
        <w:jc w:val="center"/>
        <w:rPr>
          <w:rFonts w:ascii="Times New Roman" w:hAnsi="Times New Roman" w:cs="Times New Roman"/>
          <w:b/>
          <w:bCs/>
          <w:color w:val="000000"/>
          <w:szCs w:val="28"/>
        </w:rPr>
      </w:pPr>
    </w:p>
    <w:p w:rsidR="003A4F1B" w:rsidRPr="00A655C7" w:rsidRDefault="00A655C7">
      <w:pPr>
        <w:contextualSpacing/>
        <w:jc w:val="center"/>
        <w:rPr>
          <w:rFonts w:ascii="Times New Roman" w:hAnsi="Times New Roman" w:cs="Times New Roman"/>
          <w:b/>
          <w:szCs w:val="28"/>
        </w:rPr>
      </w:pPr>
      <w:r w:rsidRPr="00A655C7">
        <w:rPr>
          <w:rFonts w:ascii="Times New Roman" w:eastAsia="Calibri" w:hAnsi="Times New Roman" w:cs="Times New Roman"/>
          <w:b/>
          <w:szCs w:val="28"/>
        </w:rPr>
        <w:t>РЕСТРУКТУРИЗАЦИЯ И РЕОРГАНИЗАЦИЯ БИЗНЕСА</w:t>
      </w:r>
    </w:p>
    <w:p w:rsidR="003A4F1B" w:rsidRDefault="003A4F1B">
      <w:pPr>
        <w:contextualSpacing/>
        <w:jc w:val="center"/>
        <w:rPr>
          <w:rFonts w:ascii="Times New Roman" w:hAnsi="Times New Roman" w:cs="Times New Roman"/>
          <w:szCs w:val="28"/>
        </w:rPr>
      </w:pPr>
    </w:p>
    <w:p w:rsidR="003A4F1B" w:rsidRDefault="00D2591E">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rsidR="003A4F1B" w:rsidRDefault="00D2591E">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rsidR="003A4F1B" w:rsidRDefault="00D2591E">
      <w:pPr>
        <w:jc w:val="center"/>
        <w:rPr>
          <w:rFonts w:ascii="Times New Roman" w:hAnsi="Times New Roman" w:cs="Times New Roman"/>
          <w:szCs w:val="28"/>
        </w:rPr>
      </w:pPr>
      <w:r>
        <w:rPr>
          <w:rFonts w:ascii="Times New Roman" w:hAnsi="Times New Roman" w:cs="Times New Roman"/>
          <w:szCs w:val="28"/>
        </w:rPr>
        <w:t xml:space="preserve">38.04.02 «Менеджмент» </w:t>
      </w:r>
    </w:p>
    <w:p w:rsidR="003A4F1B" w:rsidRDefault="003A4F1B">
      <w:pPr>
        <w:jc w:val="center"/>
        <w:rPr>
          <w:rFonts w:ascii="Times New Roman" w:hAnsi="Times New Roman" w:cs="Times New Roman"/>
          <w:szCs w:val="28"/>
        </w:rPr>
      </w:pPr>
    </w:p>
    <w:p w:rsidR="003A4F1B" w:rsidRDefault="003A4F1B">
      <w:pPr>
        <w:jc w:val="center"/>
        <w:rPr>
          <w:i/>
          <w:iCs/>
          <w:szCs w:val="28"/>
        </w:rPr>
      </w:pPr>
    </w:p>
    <w:p w:rsidR="003A4F1B" w:rsidRDefault="00D2591E">
      <w:pPr>
        <w:tabs>
          <w:tab w:val="left" w:pos="709"/>
          <w:tab w:val="left" w:pos="993"/>
        </w:tabs>
        <w:jc w:val="center"/>
        <w:rPr>
          <w:rFonts w:ascii="Times New Roman" w:hAnsi="Times New Roman" w:cs="Times New Roman"/>
          <w:i/>
          <w:sz w:val="24"/>
        </w:rPr>
      </w:pPr>
      <w:r>
        <w:rPr>
          <w:rFonts w:ascii="Times New Roman" w:hAnsi="Times New Roman" w:cs="Times New Roman"/>
          <w:i/>
          <w:sz w:val="24"/>
        </w:rPr>
        <w:t>Рекомендовано Ученым советом Факультета Высшая школа управления</w:t>
      </w:r>
    </w:p>
    <w:p w:rsidR="003A4F1B" w:rsidRDefault="00D2591E">
      <w:pPr>
        <w:ind w:right="-2"/>
        <w:jc w:val="center"/>
      </w:pPr>
      <w:r>
        <w:rPr>
          <w:rFonts w:ascii="Times New Roman" w:hAnsi="Times New Roman" w:cs="Times New Roman"/>
          <w:i/>
          <w:iCs/>
          <w:sz w:val="24"/>
        </w:rPr>
        <w:t xml:space="preserve">(протокол № </w:t>
      </w:r>
      <w:r>
        <w:rPr>
          <w:rFonts w:ascii="Times New Roman" w:hAnsi="Times New Roman" w:cs="Times New Roman"/>
          <w:i/>
          <w:iCs/>
          <w:color w:val="000000"/>
          <w:sz w:val="24"/>
        </w:rPr>
        <w:t xml:space="preserve">25 </w:t>
      </w:r>
      <w:r>
        <w:rPr>
          <w:rFonts w:ascii="Times New Roman" w:hAnsi="Times New Roman" w:cs="Times New Roman"/>
          <w:i/>
          <w:iCs/>
          <w:sz w:val="24"/>
        </w:rPr>
        <w:t>от 13.12</w:t>
      </w:r>
      <w:r>
        <w:rPr>
          <w:rFonts w:ascii="Times New Roman" w:hAnsi="Times New Roman" w:cs="Times New Roman"/>
          <w:i/>
          <w:iCs/>
          <w:color w:val="000000"/>
          <w:sz w:val="24"/>
        </w:rPr>
        <w:t>.</w:t>
      </w:r>
      <w:r>
        <w:rPr>
          <w:rFonts w:ascii="Times New Roman" w:hAnsi="Times New Roman" w:cs="Times New Roman"/>
          <w:i/>
          <w:iCs/>
          <w:sz w:val="24"/>
        </w:rPr>
        <w:t>2022г.)</w:t>
      </w:r>
    </w:p>
    <w:p w:rsidR="003A4F1B" w:rsidRDefault="00D2591E">
      <w:pPr>
        <w:tabs>
          <w:tab w:val="left" w:pos="709"/>
          <w:tab w:val="left" w:pos="993"/>
        </w:tabs>
        <w:jc w:val="center"/>
        <w:rPr>
          <w:rFonts w:ascii="Times New Roman" w:hAnsi="Times New Roman" w:cs="Times New Roman"/>
          <w:i/>
          <w:sz w:val="24"/>
        </w:rPr>
      </w:pPr>
      <w:r>
        <w:rPr>
          <w:rFonts w:ascii="Times New Roman" w:hAnsi="Times New Roman" w:cs="Times New Roman"/>
          <w:i/>
          <w:sz w:val="24"/>
        </w:rPr>
        <w:t>Одобрено Советом учебно-научного Департамента менеджмента и инноваций</w:t>
      </w:r>
    </w:p>
    <w:p w:rsidR="003A4F1B" w:rsidRDefault="00D2591E">
      <w:pPr>
        <w:spacing w:after="29"/>
        <w:ind w:right="-2"/>
        <w:jc w:val="center"/>
      </w:pPr>
      <w:r>
        <w:rPr>
          <w:rFonts w:ascii="Times New Roman" w:hAnsi="Times New Roman" w:cs="Times New Roman"/>
          <w:i/>
          <w:iCs/>
          <w:color w:val="111111"/>
          <w:sz w:val="24"/>
        </w:rPr>
        <w:t xml:space="preserve">(протокол № </w:t>
      </w:r>
      <w:r>
        <w:rPr>
          <w:rFonts w:ascii="Times New Roman" w:hAnsi="Times New Roman" w:cs="Times New Roman"/>
          <w:i/>
          <w:iCs/>
          <w:color w:val="000000"/>
          <w:sz w:val="24"/>
        </w:rPr>
        <w:t>06</w:t>
      </w:r>
      <w:r>
        <w:rPr>
          <w:rFonts w:ascii="Times New Roman" w:hAnsi="Times New Roman" w:cs="Times New Roman"/>
          <w:i/>
          <w:iCs/>
          <w:color w:val="111111"/>
          <w:sz w:val="24"/>
        </w:rPr>
        <w:t xml:space="preserve"> от </w:t>
      </w:r>
      <w:r>
        <w:rPr>
          <w:rFonts w:ascii="Times New Roman" w:hAnsi="Times New Roman" w:cs="Times New Roman"/>
          <w:i/>
          <w:iCs/>
          <w:color w:val="000000"/>
          <w:sz w:val="24"/>
        </w:rPr>
        <w:t>26.10.</w:t>
      </w:r>
      <w:r>
        <w:rPr>
          <w:rFonts w:ascii="Times New Roman" w:hAnsi="Times New Roman" w:cs="Times New Roman"/>
          <w:i/>
          <w:iCs/>
          <w:color w:val="111111"/>
          <w:sz w:val="24"/>
        </w:rPr>
        <w:t>2022 г.)</w:t>
      </w:r>
    </w:p>
    <w:p w:rsidR="003A4F1B" w:rsidRDefault="003A4F1B">
      <w:pPr>
        <w:spacing w:line="360" w:lineRule="auto"/>
        <w:ind w:right="-2"/>
        <w:jc w:val="center"/>
        <w:rPr>
          <w:rFonts w:ascii="Times New Roman" w:hAnsi="Times New Roman" w:cs="Times New Roman"/>
          <w:i/>
          <w:iCs/>
          <w:sz w:val="24"/>
          <w:highlight w:val="yellow"/>
        </w:rPr>
      </w:pPr>
    </w:p>
    <w:p w:rsidR="00A655C7" w:rsidRDefault="00A655C7">
      <w:pPr>
        <w:spacing w:line="360" w:lineRule="auto"/>
        <w:ind w:right="-2"/>
        <w:jc w:val="center"/>
        <w:rPr>
          <w:rFonts w:ascii="Times New Roman" w:hAnsi="Times New Roman" w:cs="Times New Roman"/>
          <w:i/>
          <w:iCs/>
          <w:sz w:val="24"/>
          <w:highlight w:val="yellow"/>
        </w:rPr>
      </w:pPr>
    </w:p>
    <w:p w:rsidR="00A655C7" w:rsidRDefault="00A655C7">
      <w:pPr>
        <w:spacing w:line="360" w:lineRule="auto"/>
        <w:ind w:right="-2"/>
        <w:jc w:val="center"/>
        <w:rPr>
          <w:rFonts w:ascii="Times New Roman" w:hAnsi="Times New Roman" w:cs="Times New Roman"/>
          <w:i/>
          <w:iCs/>
          <w:sz w:val="24"/>
          <w:highlight w:val="yellow"/>
        </w:rPr>
      </w:pPr>
    </w:p>
    <w:p w:rsidR="00A655C7" w:rsidRDefault="00A655C7">
      <w:pPr>
        <w:spacing w:line="360" w:lineRule="auto"/>
        <w:ind w:right="-2"/>
        <w:jc w:val="center"/>
        <w:rPr>
          <w:rFonts w:ascii="Times New Roman" w:hAnsi="Times New Roman" w:cs="Times New Roman"/>
          <w:i/>
          <w:iCs/>
          <w:sz w:val="24"/>
          <w:highlight w:val="yellow"/>
        </w:rPr>
      </w:pPr>
    </w:p>
    <w:p w:rsidR="00A655C7" w:rsidRDefault="00A655C7">
      <w:pPr>
        <w:spacing w:line="360" w:lineRule="auto"/>
        <w:ind w:right="-2"/>
        <w:jc w:val="center"/>
        <w:rPr>
          <w:rFonts w:ascii="Times New Roman" w:hAnsi="Times New Roman" w:cs="Times New Roman"/>
          <w:i/>
          <w:iCs/>
          <w:sz w:val="24"/>
          <w:highlight w:val="yellow"/>
        </w:rPr>
      </w:pPr>
    </w:p>
    <w:p w:rsidR="003A4F1B" w:rsidRDefault="003A4F1B">
      <w:pPr>
        <w:jc w:val="center"/>
        <w:rPr>
          <w:rFonts w:ascii="Times New Roman" w:hAnsi="Times New Roman" w:cs="Times New Roman"/>
          <w:szCs w:val="28"/>
        </w:rPr>
      </w:pPr>
    </w:p>
    <w:p w:rsidR="003A4F1B" w:rsidRPr="00A655C7" w:rsidRDefault="00D2591E">
      <w:pPr>
        <w:jc w:val="center"/>
        <w:rPr>
          <w:rFonts w:ascii="Times New Roman" w:hAnsi="Times New Roman" w:cs="Times New Roman"/>
          <w:b/>
          <w:bCs/>
          <w:caps/>
          <w:szCs w:val="28"/>
        </w:rPr>
      </w:pPr>
      <w:r w:rsidRPr="00A655C7">
        <w:rPr>
          <w:rFonts w:ascii="Times New Roman" w:hAnsi="Times New Roman" w:cs="Times New Roman"/>
          <w:b/>
          <w:bCs/>
          <w:szCs w:val="28"/>
        </w:rPr>
        <w:t xml:space="preserve">Москва </w:t>
      </w:r>
      <w:r w:rsidRPr="00A655C7">
        <w:rPr>
          <w:rFonts w:ascii="Times New Roman" w:hAnsi="Times New Roman" w:cs="Times New Roman"/>
          <w:b/>
          <w:bCs/>
          <w:caps/>
          <w:szCs w:val="28"/>
        </w:rPr>
        <w:t>2022</w:t>
      </w:r>
      <w:r w:rsidRPr="00A655C7">
        <w:rPr>
          <w:b/>
        </w:rPr>
        <w:br w:type="page"/>
      </w:r>
    </w:p>
    <w:p w:rsidR="003A4F1B" w:rsidRDefault="00D2591E">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3A4F1B">
        <w:tc>
          <w:tcPr>
            <w:tcW w:w="702" w:type="dxa"/>
          </w:tcPr>
          <w:p w:rsidR="003A4F1B" w:rsidRDefault="00D2591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rsidR="003A4F1B" w:rsidRDefault="00D2591E">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8" w:type="dxa"/>
          </w:tcPr>
          <w:p w:rsidR="003A4F1B" w:rsidRPr="00F80D66" w:rsidRDefault="00F80D66">
            <w:pPr>
              <w:widowControl w:val="0"/>
              <w:jc w:val="center"/>
              <w:rPr>
                <w:rFonts w:ascii="Times New Roman" w:hAnsi="Times New Roman" w:cs="Times New Roman"/>
              </w:rPr>
            </w:pPr>
            <w:r w:rsidRPr="00F80D66">
              <w:rPr>
                <w:rFonts w:ascii="Times New Roman" w:hAnsi="Times New Roman" w:cs="Times New Roman"/>
              </w:rPr>
              <w:t>3</w:t>
            </w:r>
          </w:p>
        </w:tc>
      </w:tr>
      <w:tr w:rsidR="003A4F1B">
        <w:tc>
          <w:tcPr>
            <w:tcW w:w="702" w:type="dxa"/>
          </w:tcPr>
          <w:p w:rsidR="003A4F1B" w:rsidRDefault="00D2591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rsidR="003A4F1B" w:rsidRDefault="00D2591E">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rsidR="003A4F1B" w:rsidRPr="00F80D66" w:rsidRDefault="00F80D66">
            <w:pPr>
              <w:widowControl w:val="0"/>
              <w:jc w:val="center"/>
              <w:rPr>
                <w:rFonts w:ascii="Times New Roman" w:hAnsi="Times New Roman" w:cs="Times New Roman"/>
              </w:rPr>
            </w:pPr>
            <w:r w:rsidRPr="00F80D66">
              <w:rPr>
                <w:rFonts w:ascii="Times New Roman" w:hAnsi="Times New Roman" w:cs="Times New Roman"/>
              </w:rPr>
              <w:t>3</w:t>
            </w:r>
          </w:p>
        </w:tc>
      </w:tr>
      <w:tr w:rsidR="003A4F1B">
        <w:tc>
          <w:tcPr>
            <w:tcW w:w="702" w:type="dxa"/>
          </w:tcPr>
          <w:p w:rsidR="003A4F1B" w:rsidRDefault="00D2591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rsidR="003A4F1B" w:rsidRDefault="00D2591E">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rsidR="003A4F1B" w:rsidRPr="00F80D66" w:rsidRDefault="00F80D66">
            <w:pPr>
              <w:widowControl w:val="0"/>
              <w:jc w:val="center"/>
              <w:rPr>
                <w:rFonts w:ascii="Times New Roman" w:hAnsi="Times New Roman" w:cs="Times New Roman"/>
              </w:rPr>
            </w:pPr>
            <w:r w:rsidRPr="00F80D66">
              <w:rPr>
                <w:rFonts w:ascii="Times New Roman" w:hAnsi="Times New Roman" w:cs="Times New Roman"/>
              </w:rPr>
              <w:t>5</w:t>
            </w:r>
          </w:p>
        </w:tc>
      </w:tr>
      <w:tr w:rsidR="003A4F1B">
        <w:tc>
          <w:tcPr>
            <w:tcW w:w="702" w:type="dxa"/>
          </w:tcPr>
          <w:p w:rsidR="003A4F1B" w:rsidRDefault="00D2591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rsidR="003A4F1B" w:rsidRDefault="00D2591E">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rsidR="003A4F1B" w:rsidRPr="00F80D66" w:rsidRDefault="00F80D66">
            <w:pPr>
              <w:widowControl w:val="0"/>
              <w:jc w:val="center"/>
              <w:rPr>
                <w:rFonts w:ascii="Times New Roman" w:hAnsi="Times New Roman" w:cs="Times New Roman"/>
              </w:rPr>
            </w:pPr>
            <w:r w:rsidRPr="00F80D66">
              <w:rPr>
                <w:rFonts w:ascii="Times New Roman" w:hAnsi="Times New Roman" w:cs="Times New Roman"/>
              </w:rPr>
              <w:t>6</w:t>
            </w:r>
          </w:p>
        </w:tc>
      </w:tr>
      <w:tr w:rsidR="003A4F1B">
        <w:tc>
          <w:tcPr>
            <w:tcW w:w="702" w:type="dxa"/>
          </w:tcPr>
          <w:p w:rsidR="003A4F1B" w:rsidRDefault="00D2591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rsidR="003A4F1B" w:rsidRDefault="00D2591E">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rsidR="003A4F1B" w:rsidRPr="00F80D66" w:rsidRDefault="00F80D66">
            <w:pPr>
              <w:widowControl w:val="0"/>
              <w:jc w:val="center"/>
              <w:rPr>
                <w:rFonts w:ascii="Times New Roman" w:hAnsi="Times New Roman" w:cs="Times New Roman"/>
              </w:rPr>
            </w:pPr>
            <w:r w:rsidRPr="00F80D66">
              <w:rPr>
                <w:rFonts w:ascii="Times New Roman" w:hAnsi="Times New Roman" w:cs="Times New Roman"/>
              </w:rPr>
              <w:t>6</w:t>
            </w:r>
          </w:p>
        </w:tc>
      </w:tr>
      <w:tr w:rsidR="003A4F1B">
        <w:tc>
          <w:tcPr>
            <w:tcW w:w="702" w:type="dxa"/>
          </w:tcPr>
          <w:p w:rsidR="003A4F1B" w:rsidRDefault="00D2591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rsidR="003A4F1B" w:rsidRDefault="00D2591E">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8" w:type="dxa"/>
          </w:tcPr>
          <w:p w:rsidR="003A4F1B" w:rsidRPr="00F80D66" w:rsidRDefault="00F80D66">
            <w:pPr>
              <w:widowControl w:val="0"/>
              <w:jc w:val="center"/>
              <w:rPr>
                <w:rFonts w:ascii="Times New Roman" w:hAnsi="Times New Roman" w:cs="Times New Roman"/>
              </w:rPr>
            </w:pPr>
            <w:r w:rsidRPr="00F80D66">
              <w:rPr>
                <w:rFonts w:ascii="Times New Roman" w:hAnsi="Times New Roman" w:cs="Times New Roman"/>
              </w:rPr>
              <w:t>6</w:t>
            </w:r>
          </w:p>
        </w:tc>
      </w:tr>
      <w:tr w:rsidR="003A4F1B">
        <w:tc>
          <w:tcPr>
            <w:tcW w:w="702" w:type="dxa"/>
          </w:tcPr>
          <w:p w:rsidR="003A4F1B" w:rsidRDefault="00D2591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rsidR="003A4F1B" w:rsidRDefault="00D2591E">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rsidR="003A4F1B" w:rsidRPr="00F80D66" w:rsidRDefault="00F80D66">
            <w:pPr>
              <w:widowControl w:val="0"/>
              <w:jc w:val="center"/>
              <w:rPr>
                <w:rFonts w:ascii="Times New Roman" w:hAnsi="Times New Roman" w:cs="Times New Roman"/>
              </w:rPr>
            </w:pPr>
            <w:r w:rsidRPr="00F80D66">
              <w:rPr>
                <w:rFonts w:ascii="Times New Roman" w:hAnsi="Times New Roman" w:cs="Times New Roman"/>
              </w:rPr>
              <w:t>10</w:t>
            </w:r>
          </w:p>
        </w:tc>
      </w:tr>
      <w:tr w:rsidR="003A4F1B">
        <w:tc>
          <w:tcPr>
            <w:tcW w:w="702" w:type="dxa"/>
          </w:tcPr>
          <w:p w:rsidR="003A4F1B" w:rsidRDefault="00D2591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rsidR="003A4F1B" w:rsidRDefault="00D2591E">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rsidR="003A4F1B" w:rsidRPr="00F80D66" w:rsidRDefault="00F80D66">
            <w:pPr>
              <w:widowControl w:val="0"/>
              <w:jc w:val="center"/>
              <w:rPr>
                <w:rFonts w:ascii="Times New Roman" w:hAnsi="Times New Roman" w:cs="Times New Roman"/>
              </w:rPr>
            </w:pPr>
            <w:r w:rsidRPr="00F80D66">
              <w:rPr>
                <w:rFonts w:ascii="Times New Roman" w:hAnsi="Times New Roman" w:cs="Times New Roman"/>
              </w:rPr>
              <w:t>12</w:t>
            </w:r>
          </w:p>
        </w:tc>
      </w:tr>
      <w:tr w:rsidR="003A4F1B">
        <w:tc>
          <w:tcPr>
            <w:tcW w:w="702" w:type="dxa"/>
          </w:tcPr>
          <w:p w:rsidR="003A4F1B" w:rsidRDefault="00D2591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rsidR="003A4F1B" w:rsidRDefault="00D2591E">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rsidR="003A4F1B" w:rsidRPr="00F80D66" w:rsidRDefault="00F80D66">
            <w:pPr>
              <w:widowControl w:val="0"/>
              <w:jc w:val="center"/>
              <w:rPr>
                <w:rFonts w:ascii="Times New Roman" w:hAnsi="Times New Roman" w:cs="Times New Roman"/>
              </w:rPr>
            </w:pPr>
            <w:r w:rsidRPr="00F80D66">
              <w:rPr>
                <w:rFonts w:ascii="Times New Roman" w:hAnsi="Times New Roman" w:cs="Times New Roman"/>
              </w:rPr>
              <w:t>15</w:t>
            </w:r>
          </w:p>
        </w:tc>
      </w:tr>
      <w:tr w:rsidR="003A4F1B">
        <w:tc>
          <w:tcPr>
            <w:tcW w:w="702" w:type="dxa"/>
          </w:tcPr>
          <w:p w:rsidR="003A4F1B" w:rsidRDefault="00D2591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rsidR="003A4F1B" w:rsidRDefault="00D2591E">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rsidR="003A4F1B" w:rsidRPr="00F80D66" w:rsidRDefault="00F80D66">
            <w:pPr>
              <w:widowControl w:val="0"/>
              <w:jc w:val="center"/>
              <w:rPr>
                <w:rFonts w:ascii="Times New Roman" w:hAnsi="Times New Roman" w:cs="Times New Roman"/>
              </w:rPr>
            </w:pPr>
            <w:r w:rsidRPr="00F80D66">
              <w:rPr>
                <w:rFonts w:ascii="Times New Roman" w:hAnsi="Times New Roman" w:cs="Times New Roman"/>
              </w:rPr>
              <w:t>15</w:t>
            </w:r>
          </w:p>
        </w:tc>
      </w:tr>
      <w:tr w:rsidR="003A4F1B">
        <w:tc>
          <w:tcPr>
            <w:tcW w:w="702" w:type="dxa"/>
          </w:tcPr>
          <w:p w:rsidR="003A4F1B" w:rsidRDefault="00D2591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rsidR="003A4F1B" w:rsidRDefault="00D2591E">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rsidR="003A4F1B" w:rsidRPr="00F80D66" w:rsidRDefault="00F80D66">
            <w:pPr>
              <w:widowControl w:val="0"/>
              <w:jc w:val="center"/>
              <w:rPr>
                <w:rFonts w:ascii="Times New Roman" w:hAnsi="Times New Roman" w:cs="Times New Roman"/>
              </w:rPr>
            </w:pPr>
            <w:r w:rsidRPr="00F80D66">
              <w:rPr>
                <w:rFonts w:ascii="Times New Roman" w:hAnsi="Times New Roman" w:cs="Times New Roman"/>
              </w:rPr>
              <w:t>17</w:t>
            </w:r>
          </w:p>
        </w:tc>
      </w:tr>
      <w:tr w:rsidR="003A4F1B">
        <w:tc>
          <w:tcPr>
            <w:tcW w:w="702" w:type="dxa"/>
          </w:tcPr>
          <w:p w:rsidR="003A4F1B" w:rsidRDefault="00D2591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rsidR="003A4F1B" w:rsidRDefault="00D2591E">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rsidR="003A4F1B" w:rsidRPr="00F80D66" w:rsidRDefault="00F80D66">
            <w:pPr>
              <w:widowControl w:val="0"/>
              <w:jc w:val="center"/>
              <w:rPr>
                <w:rFonts w:ascii="Times New Roman" w:hAnsi="Times New Roman" w:cs="Times New Roman"/>
              </w:rPr>
            </w:pPr>
            <w:r w:rsidRPr="00F80D66">
              <w:rPr>
                <w:rFonts w:ascii="Times New Roman" w:hAnsi="Times New Roman" w:cs="Times New Roman"/>
              </w:rPr>
              <w:t>22</w:t>
            </w:r>
          </w:p>
        </w:tc>
      </w:tr>
      <w:tr w:rsidR="003A4F1B">
        <w:tc>
          <w:tcPr>
            <w:tcW w:w="702" w:type="dxa"/>
          </w:tcPr>
          <w:p w:rsidR="003A4F1B" w:rsidRDefault="00D2591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rsidR="003A4F1B" w:rsidRDefault="00D2591E">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rsidR="003A4F1B" w:rsidRPr="00F80D66" w:rsidRDefault="00F80D66">
            <w:pPr>
              <w:widowControl w:val="0"/>
              <w:jc w:val="center"/>
              <w:rPr>
                <w:rFonts w:ascii="Times New Roman" w:hAnsi="Times New Roman" w:cs="Times New Roman"/>
              </w:rPr>
            </w:pPr>
            <w:r w:rsidRPr="00F80D66">
              <w:rPr>
                <w:rFonts w:ascii="Times New Roman" w:hAnsi="Times New Roman" w:cs="Times New Roman"/>
              </w:rPr>
              <w:t>28</w:t>
            </w:r>
          </w:p>
        </w:tc>
      </w:tr>
      <w:tr w:rsidR="003A4F1B">
        <w:tc>
          <w:tcPr>
            <w:tcW w:w="702" w:type="dxa"/>
          </w:tcPr>
          <w:p w:rsidR="003A4F1B" w:rsidRDefault="00D2591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rsidR="003A4F1B" w:rsidRDefault="00D2591E">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rsidR="003A4F1B" w:rsidRPr="00F80D66" w:rsidRDefault="00F80D66">
            <w:pPr>
              <w:widowControl w:val="0"/>
              <w:jc w:val="center"/>
              <w:rPr>
                <w:rFonts w:ascii="Times New Roman" w:hAnsi="Times New Roman" w:cs="Times New Roman"/>
              </w:rPr>
            </w:pPr>
            <w:r w:rsidRPr="00F80D66">
              <w:rPr>
                <w:rFonts w:ascii="Times New Roman" w:hAnsi="Times New Roman" w:cs="Times New Roman"/>
              </w:rPr>
              <w:t>29</w:t>
            </w:r>
          </w:p>
        </w:tc>
      </w:tr>
      <w:tr w:rsidR="003A4F1B">
        <w:tc>
          <w:tcPr>
            <w:tcW w:w="702" w:type="dxa"/>
          </w:tcPr>
          <w:p w:rsidR="003A4F1B" w:rsidRDefault="00D2591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rsidR="003A4F1B" w:rsidRDefault="00D2591E">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rsidR="003A4F1B" w:rsidRPr="00F80D66" w:rsidRDefault="00F80D66">
            <w:pPr>
              <w:widowControl w:val="0"/>
              <w:jc w:val="center"/>
              <w:rPr>
                <w:rFonts w:ascii="Times New Roman" w:hAnsi="Times New Roman" w:cs="Times New Roman"/>
              </w:rPr>
            </w:pPr>
            <w:r w:rsidRPr="00F80D66">
              <w:rPr>
                <w:rFonts w:ascii="Times New Roman" w:hAnsi="Times New Roman" w:cs="Times New Roman"/>
              </w:rPr>
              <w:t>30</w:t>
            </w:r>
          </w:p>
        </w:tc>
      </w:tr>
      <w:tr w:rsidR="003A4F1B">
        <w:tc>
          <w:tcPr>
            <w:tcW w:w="702" w:type="dxa"/>
          </w:tcPr>
          <w:p w:rsidR="003A4F1B" w:rsidRDefault="00D2591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rsidR="003A4F1B" w:rsidRDefault="00D2591E">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rsidR="003A4F1B" w:rsidRPr="00F80D66" w:rsidRDefault="00F80D66">
            <w:pPr>
              <w:widowControl w:val="0"/>
              <w:jc w:val="center"/>
              <w:rPr>
                <w:rFonts w:ascii="Times New Roman" w:hAnsi="Times New Roman" w:cs="Times New Roman"/>
              </w:rPr>
            </w:pPr>
            <w:r w:rsidRPr="00F80D66">
              <w:rPr>
                <w:rFonts w:ascii="Times New Roman" w:hAnsi="Times New Roman" w:cs="Times New Roman"/>
              </w:rPr>
              <w:t>37</w:t>
            </w:r>
          </w:p>
        </w:tc>
      </w:tr>
      <w:tr w:rsidR="003A4F1B">
        <w:tc>
          <w:tcPr>
            <w:tcW w:w="702" w:type="dxa"/>
          </w:tcPr>
          <w:p w:rsidR="003A4F1B" w:rsidRDefault="00D2591E">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rsidR="003A4F1B" w:rsidRDefault="00D2591E">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rsidR="003A4F1B" w:rsidRPr="00F80D66" w:rsidRDefault="00F80D66">
            <w:pPr>
              <w:widowControl w:val="0"/>
              <w:jc w:val="center"/>
              <w:rPr>
                <w:rFonts w:ascii="Times New Roman" w:hAnsi="Times New Roman" w:cs="Times New Roman"/>
              </w:rPr>
            </w:pPr>
            <w:r w:rsidRPr="00F80D66">
              <w:rPr>
                <w:rFonts w:ascii="Times New Roman" w:hAnsi="Times New Roman" w:cs="Times New Roman"/>
              </w:rPr>
              <w:t>37</w:t>
            </w:r>
          </w:p>
        </w:tc>
      </w:tr>
    </w:tbl>
    <w:p w:rsidR="003A4F1B" w:rsidRDefault="003A4F1B">
      <w:pPr>
        <w:keepNext/>
        <w:keepLines/>
        <w:jc w:val="center"/>
        <w:outlineLvl w:val="3"/>
        <w:rPr>
          <w:rFonts w:ascii="Times New Roman" w:hAnsi="Times New Roman" w:cs="Times New Roman"/>
          <w:bCs/>
          <w:szCs w:val="28"/>
        </w:rPr>
      </w:pPr>
    </w:p>
    <w:p w:rsidR="003A4F1B" w:rsidRDefault="003A4F1B">
      <w:pPr>
        <w:keepNext/>
        <w:keepLines/>
        <w:jc w:val="center"/>
        <w:outlineLvl w:val="3"/>
        <w:rPr>
          <w:rFonts w:ascii="Times New Roman" w:hAnsi="Times New Roman" w:cs="Times New Roman"/>
          <w:bCs/>
          <w:szCs w:val="28"/>
        </w:rPr>
      </w:pPr>
    </w:p>
    <w:p w:rsidR="003A4F1B" w:rsidRDefault="003A4F1B">
      <w:pPr>
        <w:keepNext/>
        <w:keepLines/>
        <w:jc w:val="center"/>
        <w:outlineLvl w:val="3"/>
        <w:rPr>
          <w:rFonts w:ascii="Times New Roman" w:hAnsi="Times New Roman" w:cs="Times New Roman"/>
          <w:bCs/>
          <w:szCs w:val="28"/>
        </w:rPr>
      </w:pPr>
    </w:p>
    <w:p w:rsidR="003A4F1B" w:rsidRDefault="00D2591E">
      <w:pPr>
        <w:spacing w:after="160" w:line="259" w:lineRule="auto"/>
        <w:rPr>
          <w:rFonts w:ascii="Times New Roman" w:eastAsia="TimesNewRomanPS-BoldMT" w:hAnsi="Times New Roman" w:cs="Times New Roman"/>
          <w:b/>
          <w:bCs/>
          <w:szCs w:val="28"/>
        </w:rPr>
      </w:pPr>
      <w:r>
        <w:br w:type="page"/>
      </w:r>
    </w:p>
    <w:p w:rsidR="003A4F1B" w:rsidRDefault="00D2591E">
      <w:pPr>
        <w:shd w:val="clear" w:color="auto" w:fill="FFFFFF"/>
        <w:spacing w:line="360" w:lineRule="auto"/>
        <w:ind w:left="708"/>
        <w:jc w:val="center"/>
        <w:rPr>
          <w:rFonts w:ascii="Times New Roman" w:hAnsi="Times New Roman" w:cs="Times New Roman"/>
          <w:b/>
          <w:szCs w:val="28"/>
        </w:rPr>
      </w:pPr>
      <w:r>
        <w:rPr>
          <w:rFonts w:ascii="Times New Roman" w:hAnsi="Times New Roman" w:cs="Times New Roman"/>
          <w:b/>
          <w:szCs w:val="28"/>
        </w:rPr>
        <w:lastRenderedPageBreak/>
        <w:t>1. Наименование дисциплины</w:t>
      </w:r>
    </w:p>
    <w:p w:rsidR="003A4F1B" w:rsidRPr="00A655C7" w:rsidRDefault="00A655C7">
      <w:pPr>
        <w:widowControl w:val="0"/>
        <w:ind w:firstLine="709"/>
        <w:rPr>
          <w:rFonts w:ascii="Times New Roman" w:hAnsi="Times New Roman" w:cs="Times New Roman"/>
          <w:szCs w:val="28"/>
        </w:rPr>
      </w:pPr>
      <w:r w:rsidRPr="00A655C7">
        <w:rPr>
          <w:rFonts w:ascii="Times New Roman" w:eastAsia="Calibri" w:hAnsi="Times New Roman" w:cs="Times New Roman"/>
          <w:szCs w:val="28"/>
        </w:rPr>
        <w:t>Реструктуризация и реорганизация бизнеса</w:t>
      </w:r>
    </w:p>
    <w:p w:rsidR="003A4F1B" w:rsidRDefault="003A4F1B">
      <w:pPr>
        <w:pStyle w:val="63"/>
        <w:shd w:val="clear" w:color="auto" w:fill="auto"/>
        <w:spacing w:before="0" w:after="0" w:line="360" w:lineRule="auto"/>
        <w:jc w:val="both"/>
        <w:rPr>
          <w:rFonts w:eastAsia="Arial Unicode MS" w:cs="Times New Roman"/>
          <w:b/>
          <w:color w:val="000000"/>
          <w:spacing w:val="0"/>
          <w:sz w:val="28"/>
          <w:szCs w:val="28"/>
          <w:lang w:eastAsia="ru-RU"/>
        </w:rPr>
      </w:pPr>
    </w:p>
    <w:p w:rsidR="003A4F1B" w:rsidRDefault="00D2591E">
      <w:pPr>
        <w:pStyle w:val="63"/>
        <w:shd w:val="clear" w:color="auto" w:fill="auto"/>
        <w:spacing w:before="0" w:after="0" w:line="360" w:lineRule="auto"/>
        <w:ind w:right="-427" w:firstLine="709"/>
        <w:jc w:val="center"/>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D53FF" w:rsidRPr="00DD53FF" w:rsidRDefault="00DD53FF">
      <w:pPr>
        <w:pStyle w:val="63"/>
        <w:shd w:val="clear" w:color="auto" w:fill="auto"/>
        <w:spacing w:before="0" w:after="0" w:line="360" w:lineRule="auto"/>
        <w:ind w:right="-427" w:firstLine="709"/>
        <w:jc w:val="center"/>
        <w:rPr>
          <w:rStyle w:val="43"/>
          <w:b/>
          <w:color w:val="FF0000"/>
          <w:spacing w:val="0"/>
          <w:sz w:val="28"/>
          <w:szCs w:val="28"/>
        </w:rPr>
      </w:pPr>
    </w:p>
    <w:tbl>
      <w:tblPr>
        <w:tblW w:w="10632" w:type="dxa"/>
        <w:tblInd w:w="-431" w:type="dxa"/>
        <w:tblLayout w:type="fixed"/>
        <w:tblLook w:val="04A0" w:firstRow="1" w:lastRow="0" w:firstColumn="1" w:lastColumn="0" w:noHBand="0" w:noVBand="1"/>
      </w:tblPr>
      <w:tblGrid>
        <w:gridCol w:w="1135"/>
        <w:gridCol w:w="2243"/>
        <w:gridCol w:w="3002"/>
        <w:gridCol w:w="4252"/>
      </w:tblGrid>
      <w:tr w:rsidR="00F6619E" w:rsidTr="00866A68">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F6619E" w:rsidRPr="00DC5E9E" w:rsidRDefault="00F6619E" w:rsidP="00866A68">
            <w:pPr>
              <w:widowControl w:val="0"/>
              <w:tabs>
                <w:tab w:val="left" w:pos="540"/>
              </w:tabs>
              <w:contextualSpacing/>
              <w:jc w:val="center"/>
              <w:rPr>
                <w:rFonts w:ascii="Times New Roman" w:hAnsi="Times New Roman" w:cs="Times New Roman"/>
                <w:sz w:val="24"/>
              </w:rPr>
            </w:pPr>
            <w:r w:rsidRPr="00DC5E9E">
              <w:rPr>
                <w:rFonts w:ascii="Times New Roman" w:hAnsi="Times New Roman" w:cs="Times New Roman"/>
                <w:sz w:val="24"/>
              </w:rPr>
              <w:t>Код компе-</w:t>
            </w:r>
            <w:proofErr w:type="spellStart"/>
            <w:r w:rsidRPr="00DC5E9E">
              <w:rPr>
                <w:rFonts w:ascii="Times New Roman" w:hAnsi="Times New Roman" w:cs="Times New Roman"/>
                <w:sz w:val="24"/>
              </w:rPr>
              <w:t>тенции</w:t>
            </w:r>
            <w:proofErr w:type="spellEnd"/>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F6619E" w:rsidRPr="00DC5E9E" w:rsidRDefault="00F6619E" w:rsidP="00866A68">
            <w:pPr>
              <w:widowControl w:val="0"/>
              <w:tabs>
                <w:tab w:val="left" w:pos="540"/>
              </w:tabs>
              <w:contextualSpacing/>
              <w:jc w:val="center"/>
              <w:rPr>
                <w:rFonts w:ascii="Times New Roman" w:hAnsi="Times New Roman" w:cs="Times New Roman"/>
                <w:sz w:val="24"/>
              </w:rPr>
            </w:pPr>
            <w:r w:rsidRPr="00DC5E9E">
              <w:rPr>
                <w:rFonts w:ascii="Times New Roman" w:hAnsi="Times New Roman" w:cs="Times New Roman"/>
                <w:sz w:val="24"/>
              </w:rPr>
              <w:t>Наименование компетенции</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rsidR="00F6619E" w:rsidRPr="00DC5E9E" w:rsidRDefault="00F6619E" w:rsidP="00866A68">
            <w:pPr>
              <w:widowControl w:val="0"/>
              <w:tabs>
                <w:tab w:val="left" w:pos="540"/>
              </w:tabs>
              <w:contextualSpacing/>
              <w:jc w:val="center"/>
              <w:rPr>
                <w:rFonts w:ascii="Times New Roman" w:hAnsi="Times New Roman" w:cs="Times New Roman"/>
                <w:sz w:val="24"/>
              </w:rPr>
            </w:pPr>
            <w:r w:rsidRPr="00DC5E9E">
              <w:rPr>
                <w:rFonts w:ascii="Times New Roman" w:hAnsi="Times New Roman" w:cs="Times New Roman"/>
                <w:sz w:val="24"/>
              </w:rPr>
              <w:t>Индикаторы достижения компетенции</w:t>
            </w:r>
            <w:r w:rsidRPr="00DC5E9E">
              <w:rPr>
                <w:rStyle w:val="ab"/>
                <w:rFonts w:ascii="Times New Roman" w:hAnsi="Times New Roman" w:cs="Times New Roman"/>
                <w:sz w:val="24"/>
              </w:rPr>
              <w:footnoteReference w:id="1"/>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6619E" w:rsidRPr="00DC5E9E" w:rsidRDefault="00F6619E" w:rsidP="00866A68">
            <w:pPr>
              <w:widowControl w:val="0"/>
              <w:tabs>
                <w:tab w:val="left" w:pos="540"/>
              </w:tabs>
              <w:contextualSpacing/>
              <w:jc w:val="center"/>
              <w:rPr>
                <w:rFonts w:ascii="Times New Roman" w:hAnsi="Times New Roman" w:cs="Times New Roman"/>
                <w:sz w:val="24"/>
              </w:rPr>
            </w:pPr>
            <w:r w:rsidRPr="00DC5E9E">
              <w:rPr>
                <w:rFonts w:ascii="Times New Roman" w:hAnsi="Times New Roman" w:cs="Times New Roman"/>
                <w:sz w:val="24"/>
              </w:rPr>
              <w:t>Результаты обучения (владения</w:t>
            </w:r>
            <w:r w:rsidRPr="00DC5E9E">
              <w:rPr>
                <w:rStyle w:val="ab"/>
                <w:rFonts w:ascii="Times New Roman" w:hAnsi="Times New Roman" w:cs="Times New Roman"/>
                <w:sz w:val="24"/>
              </w:rPr>
              <w:footnoteReference w:id="2"/>
            </w:r>
            <w:r w:rsidRPr="00DC5E9E">
              <w:rPr>
                <w:rFonts w:ascii="Times New Roman" w:hAnsi="Times New Roman" w:cs="Times New Roman"/>
                <w:sz w:val="24"/>
              </w:rPr>
              <w:t>, умения и знания), соотнесенные с компетенциями/индикаторами достижения компетенции</w:t>
            </w:r>
          </w:p>
        </w:tc>
      </w:tr>
      <w:tr w:rsidR="00F6619E" w:rsidTr="00866A68">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F6619E" w:rsidRPr="00DC5E9E" w:rsidRDefault="00F6619E" w:rsidP="00866A68">
            <w:pPr>
              <w:widowControl w:val="0"/>
              <w:tabs>
                <w:tab w:val="left" w:pos="540"/>
              </w:tabs>
              <w:contextualSpacing/>
              <w:jc w:val="both"/>
              <w:rPr>
                <w:rFonts w:ascii="Times New Roman" w:hAnsi="Times New Roman" w:cs="Times New Roman"/>
                <w:b/>
                <w:bCs/>
                <w:color w:val="C9211E"/>
                <w:sz w:val="24"/>
              </w:rPr>
            </w:pPr>
            <w:r w:rsidRPr="00DC5E9E">
              <w:rPr>
                <w:rFonts w:ascii="Times New Roman" w:hAnsi="Times New Roman" w:cs="Times New Roman"/>
                <w:b/>
                <w:bCs/>
                <w:color w:val="000000" w:themeColor="text1"/>
                <w:sz w:val="24"/>
              </w:rPr>
              <w:t>ПК-2</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F6619E" w:rsidRPr="00DC5E9E" w:rsidRDefault="00F6619E" w:rsidP="00866A68">
            <w:pPr>
              <w:widowControl w:val="0"/>
              <w:jc w:val="both"/>
              <w:rPr>
                <w:rFonts w:ascii="Times New Roman" w:hAnsi="Times New Roman" w:cs="Times New Roman"/>
                <w:sz w:val="24"/>
              </w:rPr>
            </w:pPr>
            <w:r w:rsidRPr="0094608E">
              <w:rPr>
                <w:rFonts w:ascii="Times New Roman" w:hAnsi="Times New Roman" w:cs="Times New Roman"/>
                <w:color w:val="222222"/>
                <w:sz w:val="24"/>
              </w:rPr>
              <w:t>Способность применять  методы проведения комплексного стратегического анализа финансово-экономического положения компании, оценки возможности и необходимости инноваций, разработки бизнес-планов для обеспечения развития</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rsidR="00F6619E" w:rsidRDefault="00F6619E" w:rsidP="00866A68">
            <w:pPr>
              <w:widowControl w:val="0"/>
              <w:jc w:val="both"/>
              <w:rPr>
                <w:rFonts w:ascii="Times New Roman" w:hAnsi="Times New Roman" w:cs="Times New Roman"/>
                <w:sz w:val="24"/>
              </w:rPr>
            </w:pPr>
            <w:r>
              <w:rPr>
                <w:rFonts w:ascii="Times New Roman" w:hAnsi="Times New Roman" w:cs="Times New Roman"/>
                <w:sz w:val="24"/>
              </w:rPr>
              <w:t xml:space="preserve">1. </w:t>
            </w:r>
            <w:r w:rsidRPr="00CC79BA">
              <w:rPr>
                <w:rFonts w:ascii="Times New Roman" w:hAnsi="Times New Roman" w:cs="Times New Roman" w:hint="eastAsia"/>
                <w:sz w:val="24"/>
              </w:rPr>
              <w:t>Демонстрирует</w:t>
            </w:r>
            <w:r w:rsidRPr="00CC79BA">
              <w:rPr>
                <w:rFonts w:ascii="Times New Roman" w:hAnsi="Times New Roman" w:cs="Times New Roman"/>
                <w:sz w:val="24"/>
              </w:rPr>
              <w:t xml:space="preserve"> </w:t>
            </w:r>
            <w:r w:rsidRPr="00CC79BA">
              <w:rPr>
                <w:rFonts w:ascii="Times New Roman" w:hAnsi="Times New Roman" w:cs="Times New Roman" w:hint="eastAsia"/>
                <w:sz w:val="24"/>
              </w:rPr>
              <w:t>знание</w:t>
            </w:r>
            <w:r w:rsidRPr="00CC79BA">
              <w:rPr>
                <w:rFonts w:ascii="Times New Roman" w:hAnsi="Times New Roman" w:cs="Times New Roman"/>
                <w:sz w:val="24"/>
              </w:rPr>
              <w:t xml:space="preserve"> </w:t>
            </w:r>
            <w:r w:rsidRPr="00CC79BA">
              <w:rPr>
                <w:rFonts w:ascii="Times New Roman" w:hAnsi="Times New Roman" w:cs="Times New Roman" w:hint="eastAsia"/>
                <w:sz w:val="24"/>
              </w:rPr>
              <w:t>закономерностей</w:t>
            </w:r>
            <w:r w:rsidRPr="00CC79BA">
              <w:rPr>
                <w:rFonts w:ascii="Times New Roman" w:hAnsi="Times New Roman" w:cs="Times New Roman"/>
                <w:sz w:val="24"/>
              </w:rPr>
              <w:t xml:space="preserve"> </w:t>
            </w:r>
            <w:r w:rsidRPr="00CC79BA">
              <w:rPr>
                <w:rFonts w:ascii="Times New Roman" w:hAnsi="Times New Roman" w:cs="Times New Roman" w:hint="eastAsia"/>
                <w:sz w:val="24"/>
              </w:rPr>
              <w:t>функционирования</w:t>
            </w:r>
            <w:r w:rsidRPr="00CC79BA">
              <w:rPr>
                <w:rFonts w:ascii="Times New Roman" w:hAnsi="Times New Roman" w:cs="Times New Roman"/>
                <w:sz w:val="24"/>
              </w:rPr>
              <w:t xml:space="preserve"> </w:t>
            </w:r>
            <w:r w:rsidRPr="00CC79BA">
              <w:rPr>
                <w:rFonts w:ascii="Times New Roman" w:hAnsi="Times New Roman" w:cs="Times New Roman" w:hint="eastAsia"/>
                <w:sz w:val="24"/>
              </w:rPr>
              <w:t>современной</w:t>
            </w:r>
            <w:r w:rsidRPr="00CC79BA">
              <w:rPr>
                <w:rFonts w:ascii="Times New Roman" w:hAnsi="Times New Roman" w:cs="Times New Roman"/>
                <w:sz w:val="24"/>
              </w:rPr>
              <w:t xml:space="preserve"> </w:t>
            </w:r>
            <w:r w:rsidRPr="00CC79BA">
              <w:rPr>
                <w:rFonts w:ascii="Times New Roman" w:hAnsi="Times New Roman" w:cs="Times New Roman" w:hint="eastAsia"/>
                <w:sz w:val="24"/>
              </w:rPr>
              <w:t>экономики</w:t>
            </w:r>
            <w:r w:rsidRPr="00CC79BA">
              <w:rPr>
                <w:rFonts w:ascii="Times New Roman" w:hAnsi="Times New Roman" w:cs="Times New Roman"/>
                <w:sz w:val="24"/>
              </w:rPr>
              <w:t xml:space="preserve">; </w:t>
            </w:r>
            <w:r w:rsidRPr="00CC79BA">
              <w:rPr>
                <w:rFonts w:ascii="Times New Roman" w:hAnsi="Times New Roman" w:cs="Times New Roman" w:hint="eastAsia"/>
                <w:sz w:val="24"/>
              </w:rPr>
              <w:t>основные</w:t>
            </w:r>
            <w:r w:rsidRPr="00CC79BA">
              <w:rPr>
                <w:rFonts w:ascii="Times New Roman" w:hAnsi="Times New Roman" w:cs="Times New Roman"/>
                <w:sz w:val="24"/>
              </w:rPr>
              <w:t xml:space="preserve"> </w:t>
            </w:r>
            <w:r w:rsidRPr="00CC79BA">
              <w:rPr>
                <w:rFonts w:ascii="Times New Roman" w:hAnsi="Times New Roman" w:cs="Times New Roman" w:hint="eastAsia"/>
                <w:sz w:val="24"/>
              </w:rPr>
              <w:t>результаты</w:t>
            </w:r>
            <w:r w:rsidRPr="00CC79BA">
              <w:rPr>
                <w:rFonts w:ascii="Times New Roman" w:hAnsi="Times New Roman" w:cs="Times New Roman"/>
                <w:sz w:val="24"/>
              </w:rPr>
              <w:t xml:space="preserve"> </w:t>
            </w:r>
            <w:r w:rsidRPr="00CC79BA">
              <w:rPr>
                <w:rFonts w:ascii="Times New Roman" w:hAnsi="Times New Roman" w:cs="Times New Roman" w:hint="eastAsia"/>
                <w:sz w:val="24"/>
              </w:rPr>
              <w:t>новейших</w:t>
            </w:r>
            <w:r w:rsidRPr="00CC79BA">
              <w:rPr>
                <w:rFonts w:ascii="Times New Roman" w:hAnsi="Times New Roman" w:cs="Times New Roman"/>
                <w:sz w:val="24"/>
              </w:rPr>
              <w:t xml:space="preserve"> </w:t>
            </w:r>
            <w:r w:rsidRPr="00CC79BA">
              <w:rPr>
                <w:rFonts w:ascii="Times New Roman" w:hAnsi="Times New Roman" w:cs="Times New Roman" w:hint="eastAsia"/>
                <w:sz w:val="24"/>
              </w:rPr>
              <w:t>исследований</w:t>
            </w:r>
            <w:r w:rsidRPr="00CC79BA">
              <w:rPr>
                <w:rFonts w:ascii="Times New Roman" w:hAnsi="Times New Roman" w:cs="Times New Roman"/>
                <w:sz w:val="24"/>
              </w:rPr>
              <w:t>.</w:t>
            </w:r>
          </w:p>
          <w:p w:rsidR="00F6619E" w:rsidRDefault="00F6619E" w:rsidP="00866A68">
            <w:pPr>
              <w:widowControl w:val="0"/>
              <w:jc w:val="both"/>
              <w:rPr>
                <w:rFonts w:ascii="Times New Roman" w:hAnsi="Times New Roman" w:cs="Times New Roman"/>
                <w:sz w:val="24"/>
              </w:rPr>
            </w:pPr>
          </w:p>
          <w:p w:rsidR="00F6619E" w:rsidRDefault="00F6619E" w:rsidP="00866A68">
            <w:pPr>
              <w:widowControl w:val="0"/>
              <w:jc w:val="both"/>
              <w:rPr>
                <w:rFonts w:ascii="Times New Roman" w:hAnsi="Times New Roman" w:cs="Times New Roman"/>
                <w:sz w:val="24"/>
              </w:rPr>
            </w:pPr>
          </w:p>
          <w:p w:rsidR="00F6619E" w:rsidRDefault="00F6619E" w:rsidP="00866A68">
            <w:pPr>
              <w:widowControl w:val="0"/>
              <w:jc w:val="both"/>
              <w:rPr>
                <w:rFonts w:ascii="Times New Roman" w:hAnsi="Times New Roman" w:cs="Times New Roman"/>
                <w:sz w:val="24"/>
              </w:rPr>
            </w:pPr>
          </w:p>
          <w:p w:rsidR="00F6619E" w:rsidRDefault="00F6619E" w:rsidP="00866A68">
            <w:pPr>
              <w:widowControl w:val="0"/>
              <w:jc w:val="both"/>
              <w:rPr>
                <w:rFonts w:ascii="Times New Roman" w:hAnsi="Times New Roman" w:cs="Times New Roman"/>
                <w:sz w:val="24"/>
              </w:rPr>
            </w:pPr>
          </w:p>
          <w:p w:rsidR="00F6619E" w:rsidRDefault="00F6619E" w:rsidP="00866A68">
            <w:pPr>
              <w:widowControl w:val="0"/>
              <w:jc w:val="both"/>
              <w:rPr>
                <w:rFonts w:ascii="Times New Roman" w:hAnsi="Times New Roman" w:cs="Times New Roman"/>
                <w:sz w:val="24"/>
              </w:rPr>
            </w:pPr>
          </w:p>
          <w:p w:rsidR="00F6619E" w:rsidRPr="00CC79BA" w:rsidRDefault="00F6619E" w:rsidP="00866A68">
            <w:pPr>
              <w:widowControl w:val="0"/>
              <w:jc w:val="both"/>
              <w:rPr>
                <w:rFonts w:ascii="Times New Roman" w:hAnsi="Times New Roman" w:cs="Times New Roman"/>
                <w:sz w:val="24"/>
              </w:rPr>
            </w:pPr>
          </w:p>
          <w:p w:rsidR="00F6619E" w:rsidRDefault="00F6619E" w:rsidP="00866A68">
            <w:pPr>
              <w:widowControl w:val="0"/>
              <w:jc w:val="both"/>
              <w:rPr>
                <w:rFonts w:ascii="Times New Roman" w:hAnsi="Times New Roman" w:cs="Times New Roman"/>
                <w:sz w:val="24"/>
              </w:rPr>
            </w:pPr>
            <w:r w:rsidRPr="00CC79BA">
              <w:rPr>
                <w:rFonts w:ascii="Times New Roman" w:hAnsi="Times New Roman" w:cs="Times New Roman"/>
                <w:sz w:val="24"/>
              </w:rPr>
              <w:t>2.</w:t>
            </w:r>
            <w:r>
              <w:rPr>
                <w:rFonts w:ascii="Times New Roman" w:hAnsi="Times New Roman" w:cs="Times New Roman"/>
                <w:sz w:val="24"/>
              </w:rPr>
              <w:t> </w:t>
            </w:r>
            <w:r w:rsidRPr="00CC79BA">
              <w:rPr>
                <w:rFonts w:ascii="Times New Roman" w:hAnsi="Times New Roman" w:cs="Times New Roman" w:hint="eastAsia"/>
                <w:sz w:val="24"/>
              </w:rPr>
              <w:t>Демонстрирует</w:t>
            </w:r>
            <w:r w:rsidRPr="00CC79BA">
              <w:rPr>
                <w:rFonts w:ascii="Times New Roman" w:hAnsi="Times New Roman" w:cs="Times New Roman"/>
                <w:sz w:val="24"/>
              </w:rPr>
              <w:t xml:space="preserve"> </w:t>
            </w:r>
            <w:r w:rsidRPr="00CC79BA">
              <w:rPr>
                <w:rFonts w:ascii="Times New Roman" w:hAnsi="Times New Roman" w:cs="Times New Roman" w:hint="eastAsia"/>
                <w:sz w:val="24"/>
              </w:rPr>
              <w:t>знание</w:t>
            </w:r>
            <w:r w:rsidRPr="00CC79BA">
              <w:rPr>
                <w:rFonts w:ascii="Times New Roman" w:hAnsi="Times New Roman" w:cs="Times New Roman"/>
                <w:sz w:val="24"/>
              </w:rPr>
              <w:t xml:space="preserve"> </w:t>
            </w:r>
            <w:r w:rsidRPr="00CC79BA">
              <w:rPr>
                <w:rFonts w:ascii="Times New Roman" w:hAnsi="Times New Roman" w:cs="Times New Roman" w:hint="eastAsia"/>
                <w:sz w:val="24"/>
              </w:rPr>
              <w:t>теоретических</w:t>
            </w:r>
            <w:r w:rsidRPr="00CC79BA">
              <w:rPr>
                <w:rFonts w:ascii="Times New Roman" w:hAnsi="Times New Roman" w:cs="Times New Roman"/>
                <w:sz w:val="24"/>
              </w:rPr>
              <w:t xml:space="preserve"> </w:t>
            </w:r>
            <w:r w:rsidRPr="00CC79BA">
              <w:rPr>
                <w:rFonts w:ascii="Times New Roman" w:hAnsi="Times New Roman" w:cs="Times New Roman" w:hint="eastAsia"/>
                <w:sz w:val="24"/>
              </w:rPr>
              <w:t>концепций</w:t>
            </w:r>
            <w:r w:rsidRPr="00CC79BA">
              <w:rPr>
                <w:rFonts w:ascii="Times New Roman" w:hAnsi="Times New Roman" w:cs="Times New Roman"/>
                <w:sz w:val="24"/>
              </w:rPr>
              <w:t xml:space="preserve"> </w:t>
            </w:r>
            <w:r w:rsidRPr="00CC79BA">
              <w:rPr>
                <w:rFonts w:ascii="Times New Roman" w:hAnsi="Times New Roman" w:cs="Times New Roman" w:hint="eastAsia"/>
                <w:sz w:val="24"/>
              </w:rPr>
              <w:t>проектного</w:t>
            </w:r>
            <w:r w:rsidRPr="00CC79BA">
              <w:rPr>
                <w:rFonts w:ascii="Times New Roman" w:hAnsi="Times New Roman" w:cs="Times New Roman"/>
                <w:sz w:val="24"/>
              </w:rPr>
              <w:t xml:space="preserve"> </w:t>
            </w:r>
            <w:r w:rsidRPr="00CC79BA">
              <w:rPr>
                <w:rFonts w:ascii="Times New Roman" w:hAnsi="Times New Roman" w:cs="Times New Roman" w:hint="eastAsia"/>
                <w:sz w:val="24"/>
              </w:rPr>
              <w:t>менеджмента</w:t>
            </w:r>
            <w:r w:rsidRPr="00CC79BA">
              <w:rPr>
                <w:rFonts w:ascii="Times New Roman" w:hAnsi="Times New Roman" w:cs="Times New Roman"/>
                <w:sz w:val="24"/>
              </w:rPr>
              <w:t xml:space="preserve"> </w:t>
            </w:r>
            <w:r w:rsidRPr="00CC79BA">
              <w:rPr>
                <w:rFonts w:ascii="Times New Roman" w:hAnsi="Times New Roman" w:cs="Times New Roman" w:hint="eastAsia"/>
                <w:sz w:val="24"/>
              </w:rPr>
              <w:t>в</w:t>
            </w:r>
            <w:r w:rsidRPr="00CC79BA">
              <w:rPr>
                <w:rFonts w:ascii="Times New Roman" w:hAnsi="Times New Roman" w:cs="Times New Roman"/>
                <w:sz w:val="24"/>
              </w:rPr>
              <w:t xml:space="preserve"> </w:t>
            </w:r>
            <w:r w:rsidRPr="00CC79BA">
              <w:rPr>
                <w:rFonts w:ascii="Times New Roman" w:hAnsi="Times New Roman" w:cs="Times New Roman" w:hint="eastAsia"/>
                <w:sz w:val="24"/>
              </w:rPr>
              <w:t>условиях</w:t>
            </w:r>
            <w:r w:rsidRPr="00CC79BA">
              <w:rPr>
                <w:rFonts w:ascii="Times New Roman" w:hAnsi="Times New Roman" w:cs="Times New Roman"/>
                <w:sz w:val="24"/>
              </w:rPr>
              <w:t xml:space="preserve"> </w:t>
            </w:r>
            <w:r w:rsidRPr="00CC79BA">
              <w:rPr>
                <w:rFonts w:ascii="Times New Roman" w:hAnsi="Times New Roman" w:cs="Times New Roman" w:hint="eastAsia"/>
                <w:sz w:val="24"/>
              </w:rPr>
              <w:t>динамично</w:t>
            </w:r>
            <w:r w:rsidRPr="00CC79BA">
              <w:rPr>
                <w:rFonts w:ascii="Times New Roman" w:hAnsi="Times New Roman" w:cs="Times New Roman"/>
                <w:sz w:val="24"/>
              </w:rPr>
              <w:t xml:space="preserve"> </w:t>
            </w:r>
            <w:r w:rsidRPr="00CC79BA">
              <w:rPr>
                <w:rFonts w:ascii="Times New Roman" w:hAnsi="Times New Roman" w:cs="Times New Roman" w:hint="eastAsia"/>
                <w:sz w:val="24"/>
              </w:rPr>
              <w:t>развивающейся</w:t>
            </w:r>
            <w:r w:rsidRPr="00CC79BA">
              <w:rPr>
                <w:rFonts w:ascii="Times New Roman" w:hAnsi="Times New Roman" w:cs="Times New Roman"/>
                <w:sz w:val="24"/>
              </w:rPr>
              <w:t xml:space="preserve"> </w:t>
            </w:r>
            <w:r w:rsidRPr="00CC79BA">
              <w:rPr>
                <w:rFonts w:ascii="Times New Roman" w:hAnsi="Times New Roman" w:cs="Times New Roman" w:hint="eastAsia"/>
                <w:sz w:val="24"/>
              </w:rPr>
              <w:t>рыночной</w:t>
            </w:r>
            <w:r w:rsidRPr="00CC79BA">
              <w:rPr>
                <w:rFonts w:ascii="Times New Roman" w:hAnsi="Times New Roman" w:cs="Times New Roman"/>
                <w:sz w:val="24"/>
              </w:rPr>
              <w:t xml:space="preserve"> </w:t>
            </w:r>
            <w:r w:rsidRPr="00CC79BA">
              <w:rPr>
                <w:rFonts w:ascii="Times New Roman" w:hAnsi="Times New Roman" w:cs="Times New Roman" w:hint="eastAsia"/>
                <w:sz w:val="24"/>
              </w:rPr>
              <w:t>среды</w:t>
            </w:r>
            <w:r w:rsidRPr="00CC79BA">
              <w:rPr>
                <w:rFonts w:ascii="Times New Roman" w:hAnsi="Times New Roman" w:cs="Times New Roman"/>
                <w:sz w:val="24"/>
              </w:rPr>
              <w:t>.</w:t>
            </w:r>
          </w:p>
          <w:p w:rsidR="00F6619E" w:rsidRDefault="00F6619E" w:rsidP="00866A68">
            <w:pPr>
              <w:widowControl w:val="0"/>
              <w:jc w:val="both"/>
              <w:rPr>
                <w:rFonts w:ascii="Times New Roman" w:hAnsi="Times New Roman" w:cs="Times New Roman"/>
                <w:sz w:val="24"/>
              </w:rPr>
            </w:pPr>
          </w:p>
          <w:p w:rsidR="00F6619E" w:rsidRDefault="00F6619E" w:rsidP="00866A68">
            <w:pPr>
              <w:widowControl w:val="0"/>
              <w:jc w:val="both"/>
              <w:rPr>
                <w:rFonts w:ascii="Times New Roman" w:hAnsi="Times New Roman" w:cs="Times New Roman"/>
                <w:sz w:val="24"/>
              </w:rPr>
            </w:pPr>
          </w:p>
          <w:p w:rsidR="00F6619E" w:rsidRPr="00CC79BA" w:rsidRDefault="00F6619E" w:rsidP="00866A68">
            <w:pPr>
              <w:widowControl w:val="0"/>
              <w:jc w:val="both"/>
              <w:rPr>
                <w:rFonts w:ascii="Times New Roman" w:hAnsi="Times New Roman" w:cs="Times New Roman"/>
                <w:sz w:val="24"/>
              </w:rPr>
            </w:pPr>
          </w:p>
          <w:p w:rsidR="00F6619E" w:rsidRDefault="00F6619E" w:rsidP="00866A68">
            <w:pPr>
              <w:widowControl w:val="0"/>
              <w:jc w:val="both"/>
              <w:rPr>
                <w:rFonts w:ascii="Times New Roman" w:hAnsi="Times New Roman" w:cs="Times New Roman"/>
                <w:sz w:val="24"/>
              </w:rPr>
            </w:pPr>
            <w:r>
              <w:rPr>
                <w:rFonts w:ascii="Times New Roman" w:hAnsi="Times New Roman" w:cs="Times New Roman"/>
                <w:sz w:val="24"/>
              </w:rPr>
              <w:t>3. </w:t>
            </w:r>
            <w:r w:rsidRPr="00CC79BA">
              <w:rPr>
                <w:rFonts w:ascii="Times New Roman" w:hAnsi="Times New Roman" w:cs="Times New Roman" w:hint="eastAsia"/>
                <w:sz w:val="24"/>
              </w:rPr>
              <w:t>Владеет</w:t>
            </w:r>
            <w:r w:rsidRPr="00CC79BA">
              <w:rPr>
                <w:rFonts w:ascii="Times New Roman" w:hAnsi="Times New Roman" w:cs="Times New Roman"/>
                <w:sz w:val="24"/>
              </w:rPr>
              <w:t xml:space="preserve"> </w:t>
            </w:r>
            <w:r w:rsidRPr="00CC79BA">
              <w:rPr>
                <w:rFonts w:ascii="Times New Roman" w:hAnsi="Times New Roman" w:cs="Times New Roman" w:hint="eastAsia"/>
                <w:sz w:val="24"/>
              </w:rPr>
              <w:t>навыками</w:t>
            </w:r>
            <w:r w:rsidRPr="00CC79BA">
              <w:rPr>
                <w:rFonts w:ascii="Times New Roman" w:hAnsi="Times New Roman" w:cs="Times New Roman"/>
                <w:sz w:val="24"/>
              </w:rPr>
              <w:t xml:space="preserve"> </w:t>
            </w:r>
            <w:r w:rsidRPr="00CC79BA">
              <w:rPr>
                <w:rFonts w:ascii="Times New Roman" w:hAnsi="Times New Roman" w:cs="Times New Roman" w:hint="eastAsia"/>
                <w:sz w:val="24"/>
              </w:rPr>
              <w:t>проведения</w:t>
            </w:r>
            <w:r w:rsidRPr="00CC79BA">
              <w:rPr>
                <w:rFonts w:ascii="Times New Roman" w:hAnsi="Times New Roman" w:cs="Times New Roman"/>
                <w:sz w:val="24"/>
              </w:rPr>
              <w:t xml:space="preserve"> </w:t>
            </w:r>
            <w:r w:rsidRPr="00CC79BA">
              <w:rPr>
                <w:rFonts w:ascii="Times New Roman" w:hAnsi="Times New Roman" w:cs="Times New Roman" w:hint="eastAsia"/>
                <w:sz w:val="24"/>
              </w:rPr>
              <w:t>комплексного</w:t>
            </w:r>
            <w:r w:rsidRPr="00CC79BA">
              <w:rPr>
                <w:rFonts w:ascii="Times New Roman" w:hAnsi="Times New Roman" w:cs="Times New Roman"/>
                <w:sz w:val="24"/>
              </w:rPr>
              <w:t xml:space="preserve"> </w:t>
            </w:r>
            <w:r w:rsidRPr="00CC79BA">
              <w:rPr>
                <w:rFonts w:ascii="Times New Roman" w:hAnsi="Times New Roman" w:cs="Times New Roman" w:hint="eastAsia"/>
                <w:sz w:val="24"/>
              </w:rPr>
              <w:t>стратегического</w:t>
            </w:r>
            <w:r w:rsidRPr="00CC79BA">
              <w:rPr>
                <w:rFonts w:ascii="Times New Roman" w:hAnsi="Times New Roman" w:cs="Times New Roman"/>
                <w:sz w:val="24"/>
              </w:rPr>
              <w:t xml:space="preserve"> </w:t>
            </w:r>
            <w:r w:rsidRPr="00CC79BA">
              <w:rPr>
                <w:rFonts w:ascii="Times New Roman" w:hAnsi="Times New Roman" w:cs="Times New Roman" w:hint="eastAsia"/>
                <w:sz w:val="24"/>
              </w:rPr>
              <w:t>анализа</w:t>
            </w:r>
            <w:r w:rsidRPr="00CC79BA">
              <w:rPr>
                <w:rFonts w:ascii="Times New Roman" w:hAnsi="Times New Roman" w:cs="Times New Roman"/>
                <w:sz w:val="24"/>
              </w:rPr>
              <w:t xml:space="preserve"> </w:t>
            </w:r>
            <w:r w:rsidRPr="00CC79BA">
              <w:rPr>
                <w:rFonts w:ascii="Times New Roman" w:hAnsi="Times New Roman" w:cs="Times New Roman" w:hint="eastAsia"/>
                <w:sz w:val="24"/>
              </w:rPr>
              <w:t>с</w:t>
            </w:r>
            <w:r w:rsidRPr="00CC79BA">
              <w:rPr>
                <w:rFonts w:ascii="Times New Roman" w:hAnsi="Times New Roman" w:cs="Times New Roman"/>
                <w:sz w:val="24"/>
              </w:rPr>
              <w:t xml:space="preserve"> </w:t>
            </w:r>
            <w:r w:rsidRPr="00CC79BA">
              <w:rPr>
                <w:rFonts w:ascii="Times New Roman" w:hAnsi="Times New Roman" w:cs="Times New Roman" w:hint="eastAsia"/>
                <w:sz w:val="24"/>
              </w:rPr>
              <w:t>применением</w:t>
            </w:r>
            <w:r w:rsidRPr="00CC79BA">
              <w:rPr>
                <w:rFonts w:ascii="Times New Roman" w:hAnsi="Times New Roman" w:cs="Times New Roman"/>
                <w:sz w:val="24"/>
              </w:rPr>
              <w:t xml:space="preserve"> </w:t>
            </w:r>
            <w:r w:rsidRPr="00CC79BA">
              <w:rPr>
                <w:rFonts w:ascii="Times New Roman" w:hAnsi="Times New Roman" w:cs="Times New Roman" w:hint="eastAsia"/>
                <w:sz w:val="24"/>
              </w:rPr>
              <w:t>современных</w:t>
            </w:r>
            <w:r w:rsidRPr="00CC79BA">
              <w:rPr>
                <w:rFonts w:ascii="Times New Roman" w:hAnsi="Times New Roman" w:cs="Times New Roman"/>
                <w:sz w:val="24"/>
              </w:rPr>
              <w:t xml:space="preserve"> </w:t>
            </w:r>
            <w:r w:rsidRPr="00CC79BA">
              <w:rPr>
                <w:rFonts w:ascii="Times New Roman" w:hAnsi="Times New Roman" w:cs="Times New Roman" w:hint="eastAsia"/>
                <w:sz w:val="24"/>
              </w:rPr>
              <w:t>инструментов</w:t>
            </w:r>
            <w:r w:rsidRPr="00CC79BA">
              <w:rPr>
                <w:rFonts w:ascii="Times New Roman" w:hAnsi="Times New Roman" w:cs="Times New Roman"/>
                <w:sz w:val="24"/>
              </w:rPr>
              <w:t xml:space="preserve"> </w:t>
            </w:r>
            <w:r w:rsidRPr="00CC79BA">
              <w:rPr>
                <w:rFonts w:ascii="Times New Roman" w:hAnsi="Times New Roman" w:cs="Times New Roman" w:hint="eastAsia"/>
                <w:sz w:val="24"/>
              </w:rPr>
              <w:t>менеджмента</w:t>
            </w:r>
            <w:r w:rsidRPr="00CC79BA">
              <w:rPr>
                <w:rFonts w:ascii="Times New Roman" w:hAnsi="Times New Roman" w:cs="Times New Roman"/>
                <w:sz w:val="24"/>
              </w:rPr>
              <w:t>.</w:t>
            </w:r>
          </w:p>
          <w:p w:rsidR="00F6619E" w:rsidRDefault="00F6619E" w:rsidP="00866A68">
            <w:pPr>
              <w:widowControl w:val="0"/>
              <w:jc w:val="both"/>
              <w:rPr>
                <w:rFonts w:ascii="Times New Roman" w:hAnsi="Times New Roman" w:cs="Times New Roman"/>
                <w:sz w:val="24"/>
              </w:rPr>
            </w:pPr>
          </w:p>
          <w:p w:rsidR="00F6619E" w:rsidRDefault="00F6619E" w:rsidP="00866A68">
            <w:pPr>
              <w:widowControl w:val="0"/>
              <w:jc w:val="both"/>
              <w:rPr>
                <w:rFonts w:ascii="Times New Roman" w:hAnsi="Times New Roman" w:cs="Times New Roman"/>
                <w:sz w:val="24"/>
              </w:rPr>
            </w:pPr>
          </w:p>
          <w:p w:rsidR="00F6619E" w:rsidRDefault="00F6619E" w:rsidP="00866A68">
            <w:pPr>
              <w:widowControl w:val="0"/>
              <w:jc w:val="both"/>
              <w:rPr>
                <w:rFonts w:ascii="Times New Roman" w:hAnsi="Times New Roman" w:cs="Times New Roman"/>
                <w:sz w:val="24"/>
              </w:rPr>
            </w:pPr>
          </w:p>
          <w:p w:rsidR="00F6619E" w:rsidRPr="00DC5E9E" w:rsidRDefault="00F6619E" w:rsidP="00866A68">
            <w:pPr>
              <w:widowControl w:val="0"/>
              <w:jc w:val="both"/>
              <w:rPr>
                <w:rFonts w:ascii="Times New Roman" w:hAnsi="Times New Roman" w:cs="Times New Roman"/>
                <w:sz w:val="24"/>
              </w:rPr>
            </w:pPr>
          </w:p>
          <w:p w:rsidR="00F6619E" w:rsidRPr="00DC5E9E" w:rsidRDefault="00F6619E" w:rsidP="00866A68">
            <w:pPr>
              <w:widowControl w:val="0"/>
              <w:jc w:val="both"/>
              <w:rPr>
                <w:rFonts w:ascii="Times New Roman" w:hAnsi="Times New Roman" w:cs="Times New Roman"/>
                <w:sz w:val="24"/>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6619E" w:rsidRPr="005A4031" w:rsidRDefault="00F6619E" w:rsidP="00866A68">
            <w:pPr>
              <w:widowControl w:val="0"/>
              <w:ind w:left="33"/>
              <w:jc w:val="both"/>
              <w:rPr>
                <w:rFonts w:ascii="Times New Roman" w:eastAsia="Arial Unicode MS" w:hAnsi="Times New Roman" w:cs="Times New Roman"/>
                <w:b/>
                <w:color w:val="000000" w:themeColor="text1"/>
                <w:sz w:val="24"/>
                <w:u w:color="000000"/>
              </w:rPr>
            </w:pPr>
            <w:r w:rsidRPr="005A4031">
              <w:rPr>
                <w:rFonts w:ascii="Times New Roman" w:eastAsia="Arial Unicode MS" w:hAnsi="Times New Roman" w:cs="Times New Roman"/>
                <w:b/>
                <w:color w:val="000000" w:themeColor="text1"/>
                <w:sz w:val="24"/>
                <w:u w:color="000000"/>
              </w:rPr>
              <w:lastRenderedPageBreak/>
              <w:t xml:space="preserve">Знать: </w:t>
            </w:r>
            <w:r w:rsidRPr="005A4031">
              <w:rPr>
                <w:rFonts w:ascii="Times New Roman" w:hAnsi="Times New Roman" w:cs="Times New Roman" w:hint="eastAsia"/>
                <w:color w:val="000000" w:themeColor="text1"/>
                <w:sz w:val="24"/>
              </w:rPr>
              <w:t>закономерности</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функционирования</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современной</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экономики</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основные</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результаты</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новейших</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исследований</w:t>
            </w:r>
          </w:p>
          <w:p w:rsidR="00F6619E" w:rsidRPr="005A4031" w:rsidRDefault="00F6619E" w:rsidP="00866A68">
            <w:pPr>
              <w:widowControl w:val="0"/>
              <w:ind w:left="33"/>
              <w:jc w:val="both"/>
              <w:rPr>
                <w:rFonts w:ascii="Times New Roman" w:eastAsia="Arial Unicode MS" w:hAnsi="Times New Roman" w:cs="Times New Roman"/>
                <w:b/>
                <w:strike/>
                <w:color w:val="000000" w:themeColor="text1"/>
                <w:sz w:val="24"/>
                <w:u w:color="000000"/>
              </w:rPr>
            </w:pPr>
            <w:r w:rsidRPr="005A4031">
              <w:rPr>
                <w:rFonts w:ascii="Times New Roman" w:eastAsia="Arial Unicode MS" w:hAnsi="Times New Roman" w:cs="Times New Roman"/>
                <w:b/>
                <w:color w:val="000000" w:themeColor="text1"/>
                <w:sz w:val="24"/>
                <w:u w:color="000000"/>
              </w:rPr>
              <w:t xml:space="preserve">Уметь: </w:t>
            </w:r>
            <w:r w:rsidRPr="005A4031">
              <w:rPr>
                <w:rFonts w:ascii="Times New Roman" w:eastAsia="Arial Unicode MS" w:hAnsi="Times New Roman" w:cs="Times New Roman"/>
                <w:color w:val="000000" w:themeColor="text1"/>
                <w:sz w:val="24"/>
                <w:u w:color="000000"/>
              </w:rPr>
              <w:t xml:space="preserve">применять на практике </w:t>
            </w:r>
            <w:r w:rsidRPr="005A4031">
              <w:rPr>
                <w:rFonts w:ascii="Times New Roman" w:hAnsi="Times New Roman" w:cs="Times New Roman"/>
                <w:color w:val="000000" w:themeColor="text1"/>
                <w:sz w:val="24"/>
              </w:rPr>
              <w:t xml:space="preserve">методы, техники и инструментарий для анализа и прогнозирования тенденций в </w:t>
            </w:r>
            <w:r w:rsidRPr="005A4031">
              <w:rPr>
                <w:rFonts w:ascii="Times New Roman" w:hAnsi="Times New Roman" w:cs="Times New Roman" w:hint="eastAsia"/>
                <w:color w:val="000000" w:themeColor="text1"/>
                <w:sz w:val="24"/>
              </w:rPr>
              <w:t>современной</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экономике</w:t>
            </w:r>
            <w:r w:rsidRPr="005A4031">
              <w:rPr>
                <w:rFonts w:ascii="Times New Roman" w:eastAsia="Arial Unicode MS" w:hAnsi="Times New Roman" w:cs="Times New Roman"/>
                <w:b/>
                <w:strike/>
                <w:color w:val="000000" w:themeColor="text1"/>
                <w:sz w:val="24"/>
                <w:u w:color="000000"/>
              </w:rPr>
              <w:t xml:space="preserve"> </w:t>
            </w:r>
          </w:p>
          <w:p w:rsidR="00F6619E" w:rsidRPr="005A4031" w:rsidRDefault="00F6619E" w:rsidP="00866A68">
            <w:pPr>
              <w:widowControl w:val="0"/>
              <w:ind w:left="33"/>
              <w:jc w:val="both"/>
              <w:rPr>
                <w:rFonts w:ascii="Times New Roman" w:eastAsia="Arial Unicode MS" w:hAnsi="Times New Roman" w:cs="Times New Roman"/>
                <w:b/>
                <w:strike/>
                <w:color w:val="000000" w:themeColor="text1"/>
                <w:sz w:val="24"/>
                <w:u w:color="000000"/>
              </w:rPr>
            </w:pPr>
          </w:p>
          <w:p w:rsidR="00F6619E" w:rsidRPr="005A4031" w:rsidRDefault="00F6619E" w:rsidP="00866A68">
            <w:pPr>
              <w:widowControl w:val="0"/>
              <w:ind w:left="33"/>
              <w:jc w:val="both"/>
              <w:rPr>
                <w:rFonts w:ascii="Times New Roman" w:eastAsia="Arial Unicode MS" w:hAnsi="Times New Roman" w:cs="Times New Roman"/>
                <w:b/>
                <w:strike/>
                <w:color w:val="000000" w:themeColor="text1"/>
                <w:sz w:val="24"/>
                <w:u w:color="000000"/>
              </w:rPr>
            </w:pPr>
          </w:p>
          <w:p w:rsidR="00F6619E" w:rsidRDefault="00F6619E" w:rsidP="00866A68">
            <w:pPr>
              <w:widowControl w:val="0"/>
              <w:ind w:left="33"/>
              <w:jc w:val="both"/>
              <w:rPr>
                <w:rFonts w:ascii="Times New Roman" w:eastAsia="Arial Unicode MS" w:hAnsi="Times New Roman" w:cs="Times New Roman"/>
                <w:b/>
                <w:strike/>
                <w:color w:val="FF0000"/>
                <w:sz w:val="24"/>
                <w:u w:color="000000"/>
              </w:rPr>
            </w:pPr>
          </w:p>
          <w:p w:rsidR="00F6619E" w:rsidRPr="005A4031" w:rsidRDefault="00F6619E" w:rsidP="00866A68">
            <w:pPr>
              <w:widowControl w:val="0"/>
              <w:ind w:left="33"/>
              <w:jc w:val="both"/>
              <w:rPr>
                <w:rFonts w:ascii="Times New Roman" w:eastAsia="Arial Unicode MS" w:hAnsi="Times New Roman" w:cs="Times New Roman"/>
                <w:b/>
                <w:color w:val="000000" w:themeColor="text1"/>
                <w:sz w:val="24"/>
                <w:u w:color="000000"/>
              </w:rPr>
            </w:pPr>
          </w:p>
          <w:p w:rsidR="00F6619E" w:rsidRPr="005A4031" w:rsidRDefault="00F6619E" w:rsidP="00866A68">
            <w:pPr>
              <w:widowControl w:val="0"/>
              <w:ind w:left="33"/>
              <w:jc w:val="both"/>
              <w:rPr>
                <w:rFonts w:ascii="Times New Roman" w:hAnsi="Times New Roman" w:cs="Times New Roman"/>
                <w:color w:val="000000" w:themeColor="text1"/>
                <w:sz w:val="24"/>
              </w:rPr>
            </w:pPr>
            <w:r w:rsidRPr="005A4031">
              <w:rPr>
                <w:rFonts w:ascii="Times New Roman" w:eastAsia="Arial Unicode MS" w:hAnsi="Times New Roman" w:cs="Times New Roman"/>
                <w:b/>
                <w:color w:val="000000" w:themeColor="text1"/>
                <w:sz w:val="24"/>
                <w:u w:color="000000"/>
              </w:rPr>
              <w:t>Знать:</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теоретические</w:t>
            </w:r>
            <w:r w:rsidRPr="005A4031">
              <w:rPr>
                <w:rFonts w:ascii="Times New Roman" w:hAnsi="Times New Roman" w:cs="Times New Roman"/>
                <w:color w:val="000000" w:themeColor="text1"/>
                <w:sz w:val="24"/>
              </w:rPr>
              <w:t xml:space="preserve"> основы </w:t>
            </w:r>
            <w:r w:rsidRPr="005A4031">
              <w:rPr>
                <w:rFonts w:ascii="Times New Roman" w:hAnsi="Times New Roman" w:cs="Times New Roman" w:hint="eastAsia"/>
                <w:color w:val="000000" w:themeColor="text1"/>
                <w:sz w:val="24"/>
              </w:rPr>
              <w:t>концепций</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проектного</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менеджмента</w:t>
            </w:r>
          </w:p>
          <w:p w:rsidR="00F6619E" w:rsidRPr="005A4031" w:rsidRDefault="00F6619E" w:rsidP="00866A68">
            <w:pPr>
              <w:widowControl w:val="0"/>
              <w:jc w:val="both"/>
              <w:rPr>
                <w:rFonts w:ascii="Times New Roman" w:hAnsi="Times New Roman" w:cs="Times New Roman"/>
                <w:color w:val="000000" w:themeColor="text1"/>
                <w:sz w:val="24"/>
              </w:rPr>
            </w:pPr>
            <w:r w:rsidRPr="005A4031">
              <w:rPr>
                <w:rFonts w:ascii="Times New Roman" w:eastAsia="Arial Unicode MS" w:hAnsi="Times New Roman" w:cs="Times New Roman"/>
                <w:b/>
                <w:color w:val="000000" w:themeColor="text1"/>
                <w:sz w:val="24"/>
                <w:u w:color="000000"/>
              </w:rPr>
              <w:t xml:space="preserve">Уметь: </w:t>
            </w:r>
            <w:r w:rsidRPr="005A4031">
              <w:rPr>
                <w:rFonts w:ascii="Times New Roman" w:eastAsia="Arial Unicode MS" w:hAnsi="Times New Roman" w:cs="Times New Roman"/>
                <w:color w:val="000000" w:themeColor="text1"/>
                <w:sz w:val="24"/>
                <w:u w:color="000000"/>
              </w:rPr>
              <w:t xml:space="preserve">анализировать </w:t>
            </w:r>
            <w:r w:rsidRPr="005A4031">
              <w:rPr>
                <w:rFonts w:ascii="Times New Roman" w:hAnsi="Times New Roman" w:cs="Times New Roman" w:hint="eastAsia"/>
                <w:color w:val="000000" w:themeColor="text1"/>
                <w:sz w:val="24"/>
              </w:rPr>
              <w:t>динамично</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развивающеюся</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рыночную</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среду</w:t>
            </w:r>
            <w:r w:rsidRPr="005A4031">
              <w:rPr>
                <w:rFonts w:ascii="Times New Roman" w:hAnsi="Times New Roman" w:cs="Times New Roman"/>
                <w:color w:val="000000" w:themeColor="text1"/>
                <w:sz w:val="24"/>
              </w:rPr>
              <w:t>,</w:t>
            </w:r>
          </w:p>
          <w:p w:rsidR="00F6619E" w:rsidRPr="005A4031" w:rsidRDefault="00F6619E" w:rsidP="00866A68">
            <w:pPr>
              <w:widowControl w:val="0"/>
              <w:ind w:left="33"/>
              <w:jc w:val="both"/>
              <w:rPr>
                <w:rFonts w:ascii="Times New Roman" w:eastAsia="Arial Unicode MS" w:hAnsi="Times New Roman" w:cs="Times New Roman"/>
                <w:b/>
                <w:color w:val="000000" w:themeColor="text1"/>
                <w:sz w:val="24"/>
                <w:u w:color="000000"/>
              </w:rPr>
            </w:pPr>
            <w:r w:rsidRPr="005A4031">
              <w:rPr>
                <w:rFonts w:ascii="Times New Roman" w:eastAsia="Arial Unicode MS" w:hAnsi="Times New Roman" w:cs="Times New Roman"/>
                <w:color w:val="000000" w:themeColor="text1"/>
                <w:sz w:val="24"/>
                <w:u w:color="000000"/>
              </w:rPr>
              <w:t>сложные и динамично развивающиеся процессы.</w:t>
            </w:r>
          </w:p>
          <w:p w:rsidR="00F6619E" w:rsidRPr="005A4031" w:rsidRDefault="00F6619E" w:rsidP="00866A68">
            <w:pPr>
              <w:widowControl w:val="0"/>
              <w:ind w:left="33"/>
              <w:jc w:val="both"/>
              <w:rPr>
                <w:rFonts w:ascii="Times New Roman" w:eastAsia="Arial Unicode MS" w:hAnsi="Times New Roman" w:cs="Times New Roman"/>
                <w:b/>
                <w:color w:val="000000" w:themeColor="text1"/>
                <w:sz w:val="24"/>
                <w:u w:color="000000"/>
              </w:rPr>
            </w:pPr>
          </w:p>
          <w:p w:rsidR="00F6619E" w:rsidRPr="005A4031" w:rsidRDefault="00F6619E" w:rsidP="00866A68">
            <w:pPr>
              <w:widowControl w:val="0"/>
              <w:jc w:val="both"/>
              <w:rPr>
                <w:rFonts w:ascii="Times New Roman" w:eastAsia="Arial Unicode MS" w:hAnsi="Times New Roman" w:cs="Times New Roman"/>
                <w:b/>
                <w:color w:val="000000" w:themeColor="text1"/>
                <w:sz w:val="24"/>
                <w:u w:color="000000"/>
              </w:rPr>
            </w:pPr>
          </w:p>
          <w:p w:rsidR="00F6619E" w:rsidRPr="005A4031" w:rsidRDefault="00F6619E" w:rsidP="00866A68">
            <w:pPr>
              <w:widowControl w:val="0"/>
              <w:jc w:val="both"/>
              <w:rPr>
                <w:rFonts w:ascii="Times New Roman" w:eastAsia="Arial Unicode MS" w:hAnsi="Times New Roman" w:cs="Times New Roman"/>
                <w:b/>
                <w:color w:val="000000" w:themeColor="text1"/>
                <w:sz w:val="24"/>
                <w:u w:color="000000"/>
              </w:rPr>
            </w:pPr>
          </w:p>
          <w:p w:rsidR="00F6619E" w:rsidRPr="005A4031" w:rsidRDefault="00F6619E" w:rsidP="00866A68">
            <w:pPr>
              <w:widowControl w:val="0"/>
              <w:jc w:val="both"/>
              <w:rPr>
                <w:rFonts w:ascii="Times New Roman" w:hAnsi="Times New Roman" w:cs="Times New Roman"/>
                <w:color w:val="000000" w:themeColor="text1"/>
                <w:sz w:val="24"/>
              </w:rPr>
            </w:pPr>
            <w:r w:rsidRPr="005A4031">
              <w:rPr>
                <w:rFonts w:ascii="Times New Roman" w:eastAsia="Arial Unicode MS" w:hAnsi="Times New Roman" w:cs="Times New Roman"/>
                <w:b/>
                <w:color w:val="000000" w:themeColor="text1"/>
                <w:sz w:val="24"/>
                <w:u w:color="000000"/>
              </w:rPr>
              <w:t xml:space="preserve">Знать: </w:t>
            </w:r>
            <w:r w:rsidRPr="005A4031">
              <w:rPr>
                <w:rFonts w:ascii="Times New Roman" w:eastAsia="Arial Unicode MS" w:hAnsi="Times New Roman" w:cs="Times New Roman"/>
                <w:color w:val="000000" w:themeColor="text1"/>
                <w:sz w:val="24"/>
                <w:u w:color="000000"/>
              </w:rPr>
              <w:t xml:space="preserve">методы </w:t>
            </w:r>
            <w:r w:rsidRPr="005A4031">
              <w:rPr>
                <w:rFonts w:ascii="Times New Roman" w:hAnsi="Times New Roman" w:cs="Times New Roman"/>
                <w:color w:val="000000" w:themeColor="text1"/>
                <w:sz w:val="24"/>
              </w:rPr>
              <w:t xml:space="preserve">анализа финансово-экономического состояния организаций </w:t>
            </w:r>
            <w:r w:rsidRPr="005A4031">
              <w:rPr>
                <w:rFonts w:ascii="Times New Roman" w:hAnsi="Times New Roman" w:cs="Times New Roman" w:hint="eastAsia"/>
                <w:color w:val="000000" w:themeColor="text1"/>
                <w:sz w:val="24"/>
              </w:rPr>
              <w:t>с</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применением</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современных</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инструментов</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менеджмента</w:t>
            </w:r>
            <w:r w:rsidRPr="005A4031">
              <w:rPr>
                <w:rFonts w:ascii="Times New Roman" w:hAnsi="Times New Roman" w:cs="Times New Roman"/>
                <w:color w:val="000000" w:themeColor="text1"/>
                <w:sz w:val="24"/>
              </w:rPr>
              <w:t>.</w:t>
            </w:r>
          </w:p>
          <w:p w:rsidR="00F6619E" w:rsidRPr="005A4031" w:rsidRDefault="00F6619E" w:rsidP="00866A68">
            <w:pPr>
              <w:widowControl w:val="0"/>
              <w:ind w:left="33"/>
              <w:jc w:val="both"/>
              <w:rPr>
                <w:rFonts w:ascii="Times New Roman" w:eastAsia="Arial Unicode MS" w:hAnsi="Times New Roman" w:cs="Times New Roman"/>
                <w:b/>
                <w:color w:val="000000" w:themeColor="text1"/>
                <w:sz w:val="24"/>
                <w:u w:color="000000"/>
              </w:rPr>
            </w:pPr>
          </w:p>
          <w:p w:rsidR="00F6619E" w:rsidRPr="005A4031" w:rsidRDefault="00F6619E" w:rsidP="00866A68">
            <w:pPr>
              <w:widowControl w:val="0"/>
              <w:ind w:left="33"/>
              <w:jc w:val="both"/>
              <w:rPr>
                <w:rFonts w:ascii="Times New Roman" w:eastAsia="Arial Unicode MS" w:hAnsi="Times New Roman" w:cs="Times New Roman"/>
                <w:color w:val="000000" w:themeColor="text1"/>
                <w:sz w:val="24"/>
                <w:u w:color="000000"/>
              </w:rPr>
            </w:pPr>
            <w:r w:rsidRPr="005A4031">
              <w:rPr>
                <w:rFonts w:ascii="Times New Roman" w:eastAsia="Arial Unicode MS" w:hAnsi="Times New Roman" w:cs="Times New Roman"/>
                <w:b/>
                <w:color w:val="000000" w:themeColor="text1"/>
                <w:sz w:val="24"/>
                <w:u w:color="000000"/>
              </w:rPr>
              <w:t xml:space="preserve">Уметь: </w:t>
            </w:r>
            <w:r w:rsidRPr="005A4031">
              <w:rPr>
                <w:rFonts w:ascii="Times New Roman" w:eastAsia="Arial Unicode MS" w:hAnsi="Times New Roman" w:cs="Times New Roman"/>
                <w:color w:val="000000" w:themeColor="text1"/>
                <w:sz w:val="24"/>
                <w:u w:color="000000"/>
              </w:rPr>
              <w:t xml:space="preserve">проводить </w:t>
            </w:r>
            <w:r w:rsidRPr="005A4031">
              <w:rPr>
                <w:rFonts w:ascii="Times New Roman" w:hAnsi="Times New Roman" w:cs="Times New Roman" w:hint="eastAsia"/>
                <w:color w:val="000000" w:themeColor="text1"/>
                <w:sz w:val="24"/>
              </w:rPr>
              <w:t>комплексный стратегический</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анализ</w:t>
            </w:r>
            <w:r w:rsidRPr="005A4031">
              <w:rPr>
                <w:rFonts w:ascii="Times New Roman" w:hAnsi="Times New Roman" w:cs="Times New Roman"/>
                <w:color w:val="000000" w:themeColor="text1"/>
                <w:sz w:val="24"/>
              </w:rPr>
              <w:t xml:space="preserve"> </w:t>
            </w:r>
            <w:proofErr w:type="gramStart"/>
            <w:r w:rsidRPr="005A4031">
              <w:rPr>
                <w:rFonts w:ascii="Times New Roman" w:hAnsi="Times New Roman" w:cs="Times New Roman"/>
                <w:color w:val="000000" w:themeColor="text1"/>
                <w:sz w:val="24"/>
              </w:rPr>
              <w:t xml:space="preserve">предприятия, </w:t>
            </w:r>
            <w:r w:rsidRPr="005A4031">
              <w:rPr>
                <w:rFonts w:ascii="Times New Roman" w:eastAsia="Arial Unicode MS" w:hAnsi="Times New Roman" w:cs="Times New Roman"/>
                <w:b/>
                <w:color w:val="000000" w:themeColor="text1"/>
                <w:sz w:val="24"/>
                <w:u w:color="000000"/>
              </w:rPr>
              <w:t xml:space="preserve"> </w:t>
            </w:r>
            <w:r w:rsidRPr="005A4031">
              <w:rPr>
                <w:rFonts w:ascii="Times New Roman" w:eastAsia="Arial Unicode MS" w:hAnsi="Times New Roman" w:cs="Times New Roman"/>
                <w:color w:val="000000" w:themeColor="text1"/>
                <w:sz w:val="24"/>
                <w:u w:color="000000"/>
              </w:rPr>
              <w:t>работать</w:t>
            </w:r>
            <w:proofErr w:type="gramEnd"/>
            <w:r w:rsidRPr="005A4031">
              <w:rPr>
                <w:rFonts w:ascii="Times New Roman" w:eastAsia="Arial Unicode MS" w:hAnsi="Times New Roman" w:cs="Times New Roman"/>
                <w:color w:val="000000" w:themeColor="text1"/>
                <w:sz w:val="24"/>
                <w:u w:color="000000"/>
              </w:rPr>
              <w:t xml:space="preserve"> с материалами статистической отчетности, аналитических данных и интернет - </w:t>
            </w:r>
            <w:r w:rsidRPr="005A4031">
              <w:rPr>
                <w:rFonts w:ascii="Times New Roman" w:eastAsia="Arial Unicode MS" w:hAnsi="Times New Roman" w:cs="Times New Roman"/>
                <w:color w:val="000000" w:themeColor="text1"/>
                <w:sz w:val="24"/>
                <w:u w:color="000000"/>
              </w:rPr>
              <w:lastRenderedPageBreak/>
              <w:t>информации компаний, реализуемых моделей бизнеса, выполняемых ими стратегических планов, проектов и программ.</w:t>
            </w:r>
          </w:p>
          <w:p w:rsidR="00F6619E" w:rsidRPr="005A4031" w:rsidRDefault="00F6619E" w:rsidP="00866A68">
            <w:pPr>
              <w:widowControl w:val="0"/>
              <w:ind w:left="33"/>
              <w:jc w:val="both"/>
              <w:rPr>
                <w:rFonts w:ascii="Times New Roman" w:eastAsia="Arial Unicode MS" w:hAnsi="Times New Roman" w:cs="Times New Roman"/>
                <w:color w:val="000000" w:themeColor="text1"/>
                <w:sz w:val="24"/>
                <w:u w:color="000000"/>
              </w:rPr>
            </w:pPr>
          </w:p>
          <w:p w:rsidR="00F6619E" w:rsidRPr="00DC5E9E" w:rsidRDefault="00F6619E" w:rsidP="00866A68">
            <w:pPr>
              <w:widowControl w:val="0"/>
              <w:ind w:left="33"/>
              <w:jc w:val="both"/>
              <w:rPr>
                <w:rFonts w:ascii="Times New Roman" w:eastAsia="Arial Unicode MS" w:hAnsi="Times New Roman" w:cs="Times New Roman"/>
                <w:color w:val="000000"/>
                <w:sz w:val="24"/>
                <w:u w:color="000000"/>
              </w:rPr>
            </w:pPr>
          </w:p>
          <w:p w:rsidR="00F6619E" w:rsidRPr="00DC5E9E" w:rsidRDefault="00F6619E" w:rsidP="00866A68">
            <w:pPr>
              <w:widowControl w:val="0"/>
              <w:ind w:left="33"/>
              <w:jc w:val="both"/>
              <w:rPr>
                <w:rFonts w:ascii="Times New Roman" w:eastAsia="Arial Unicode MS" w:hAnsi="Times New Roman" w:cs="Times New Roman"/>
                <w:color w:val="000000"/>
                <w:sz w:val="24"/>
                <w:u w:color="000000"/>
              </w:rPr>
            </w:pPr>
          </w:p>
        </w:tc>
      </w:tr>
      <w:tr w:rsidR="00F6619E" w:rsidTr="00866A68">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F6619E" w:rsidRPr="00DC5E9E" w:rsidRDefault="00F6619E" w:rsidP="00866A68">
            <w:pPr>
              <w:widowControl w:val="0"/>
              <w:tabs>
                <w:tab w:val="left" w:pos="540"/>
              </w:tabs>
              <w:contextualSpacing/>
              <w:jc w:val="both"/>
              <w:rPr>
                <w:rFonts w:ascii="Times New Roman" w:hAnsi="Times New Roman" w:cs="Times New Roman"/>
                <w:b/>
                <w:bCs/>
                <w:color w:val="C9211E"/>
                <w:sz w:val="24"/>
              </w:rPr>
            </w:pPr>
            <w:r w:rsidRPr="00DC5E9E">
              <w:rPr>
                <w:rFonts w:ascii="Times New Roman" w:hAnsi="Times New Roman" w:cs="Times New Roman"/>
                <w:b/>
                <w:bCs/>
                <w:color w:val="000000" w:themeColor="text1"/>
                <w:sz w:val="24"/>
              </w:rPr>
              <w:lastRenderedPageBreak/>
              <w:t>ПК-3</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rsidR="00F6619E" w:rsidRPr="00DC5E9E" w:rsidRDefault="00F6619E" w:rsidP="00866A68">
            <w:pPr>
              <w:pStyle w:val="ConsPlusNormal"/>
              <w:ind w:firstLine="60"/>
              <w:jc w:val="both"/>
              <w:rPr>
                <w:rFonts w:ascii="Times New Roman" w:hAnsi="Times New Roman" w:cs="Times New Roman"/>
                <w:sz w:val="24"/>
                <w:szCs w:val="24"/>
              </w:rPr>
            </w:pPr>
            <w:r w:rsidRPr="00CC79BA">
              <w:rPr>
                <w:rFonts w:ascii="Times New Roman" w:eastAsia="Calibri" w:hAnsi="Times New Roman" w:cs="Times New Roman"/>
                <w:sz w:val="24"/>
                <w:szCs w:val="24"/>
                <w:lang w:eastAsia="en-US"/>
              </w:rPr>
              <w:t>Способность к анализу и реорганизации бизнес-процессов в компании</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rsidR="0015132C" w:rsidRPr="0015132C" w:rsidRDefault="00F6619E" w:rsidP="0015132C">
            <w:pPr>
              <w:pStyle w:val="afa"/>
              <w:widowControl w:val="0"/>
              <w:numPr>
                <w:ilvl w:val="0"/>
                <w:numId w:val="7"/>
              </w:numPr>
              <w:suppressAutoHyphens w:val="0"/>
              <w:autoSpaceDE w:val="0"/>
              <w:autoSpaceDN w:val="0"/>
              <w:adjustRightInd w:val="0"/>
              <w:ind w:left="0" w:firstLine="0"/>
              <w:jc w:val="both"/>
              <w:rPr>
                <w:rFonts w:ascii="Times New Roman" w:eastAsia="Calibri" w:hAnsi="Times New Roman" w:cs="Times New Roman"/>
                <w:sz w:val="24"/>
                <w:szCs w:val="28"/>
                <w:lang w:eastAsia="en-US"/>
              </w:rPr>
            </w:pPr>
            <w:r>
              <w:rPr>
                <w:rFonts w:ascii="Times New Roman" w:eastAsia="Calibri" w:hAnsi="Times New Roman" w:cs="Times New Roman"/>
                <w:sz w:val="24"/>
                <w:szCs w:val="28"/>
                <w:lang w:eastAsia="en-US"/>
              </w:rPr>
              <w:t>1. </w:t>
            </w:r>
            <w:r w:rsidR="0015132C" w:rsidRPr="0015132C">
              <w:rPr>
                <w:rFonts w:ascii="Times New Roman" w:eastAsia="Calibri" w:hAnsi="Times New Roman" w:cs="Times New Roman"/>
                <w:sz w:val="24"/>
                <w:szCs w:val="28"/>
                <w:lang w:eastAsia="en-US"/>
              </w:rPr>
              <w:t>Анализирует и совершенствует бизнес-процессы организации на основе методики BPMN.</w:t>
            </w:r>
          </w:p>
          <w:p w:rsidR="00F6619E" w:rsidRDefault="00F6619E" w:rsidP="0015132C">
            <w:pPr>
              <w:widowControl w:val="0"/>
              <w:suppressAutoHyphens w:val="0"/>
              <w:autoSpaceDE w:val="0"/>
              <w:autoSpaceDN w:val="0"/>
              <w:adjustRightInd w:val="0"/>
              <w:spacing w:after="160" w:line="259" w:lineRule="auto"/>
              <w:contextualSpacing/>
              <w:jc w:val="both"/>
              <w:rPr>
                <w:rFonts w:ascii="Times New Roman" w:eastAsia="Calibri" w:hAnsi="Times New Roman" w:cs="Times New Roman"/>
                <w:sz w:val="24"/>
                <w:szCs w:val="28"/>
                <w:lang w:eastAsia="en-US"/>
              </w:rPr>
            </w:pPr>
          </w:p>
          <w:p w:rsidR="00F6619E" w:rsidRDefault="00F6619E" w:rsidP="00866A68">
            <w:pPr>
              <w:widowControl w:val="0"/>
              <w:suppressAutoHyphens w:val="0"/>
              <w:autoSpaceDE w:val="0"/>
              <w:autoSpaceDN w:val="0"/>
              <w:adjustRightInd w:val="0"/>
              <w:spacing w:after="160" w:line="259" w:lineRule="auto"/>
              <w:ind w:left="59"/>
              <w:contextualSpacing/>
              <w:jc w:val="both"/>
              <w:rPr>
                <w:rFonts w:ascii="Times New Roman" w:eastAsia="Calibri" w:hAnsi="Times New Roman" w:cs="Times New Roman"/>
                <w:sz w:val="24"/>
                <w:szCs w:val="28"/>
                <w:lang w:eastAsia="en-US"/>
              </w:rPr>
            </w:pPr>
          </w:p>
          <w:p w:rsidR="00F6619E" w:rsidRDefault="00F6619E" w:rsidP="00866A68">
            <w:pPr>
              <w:widowControl w:val="0"/>
              <w:suppressAutoHyphens w:val="0"/>
              <w:autoSpaceDE w:val="0"/>
              <w:autoSpaceDN w:val="0"/>
              <w:adjustRightInd w:val="0"/>
              <w:spacing w:after="160" w:line="259" w:lineRule="auto"/>
              <w:ind w:left="59"/>
              <w:contextualSpacing/>
              <w:jc w:val="both"/>
              <w:rPr>
                <w:rFonts w:ascii="Times New Roman" w:eastAsia="Calibri" w:hAnsi="Times New Roman" w:cs="Times New Roman"/>
                <w:sz w:val="24"/>
                <w:szCs w:val="28"/>
                <w:lang w:eastAsia="en-US"/>
              </w:rPr>
            </w:pPr>
          </w:p>
          <w:p w:rsidR="00F6619E" w:rsidRPr="00CC79BA" w:rsidRDefault="00F6619E" w:rsidP="00866A68">
            <w:pPr>
              <w:widowControl w:val="0"/>
              <w:suppressAutoHyphens w:val="0"/>
              <w:autoSpaceDE w:val="0"/>
              <w:autoSpaceDN w:val="0"/>
              <w:adjustRightInd w:val="0"/>
              <w:spacing w:after="160" w:line="259" w:lineRule="auto"/>
              <w:ind w:left="59"/>
              <w:contextualSpacing/>
              <w:jc w:val="both"/>
              <w:rPr>
                <w:rFonts w:ascii="Times New Roman" w:eastAsia="Calibri" w:hAnsi="Times New Roman" w:cs="Times New Roman"/>
                <w:sz w:val="24"/>
                <w:szCs w:val="28"/>
                <w:lang w:eastAsia="en-US"/>
              </w:rPr>
            </w:pPr>
          </w:p>
          <w:p w:rsidR="00F6619E" w:rsidRDefault="00F6619E" w:rsidP="00866A68">
            <w:pPr>
              <w:widowControl w:val="0"/>
              <w:suppressAutoHyphens w:val="0"/>
              <w:autoSpaceDE w:val="0"/>
              <w:autoSpaceDN w:val="0"/>
              <w:adjustRightInd w:val="0"/>
              <w:spacing w:after="160" w:line="259" w:lineRule="auto"/>
              <w:ind w:left="59"/>
              <w:contextualSpacing/>
              <w:jc w:val="both"/>
              <w:rPr>
                <w:rFonts w:ascii="Times New Roman" w:eastAsia="Calibri" w:hAnsi="Times New Roman" w:cs="Times New Roman"/>
                <w:sz w:val="24"/>
                <w:szCs w:val="28"/>
                <w:lang w:eastAsia="en-US"/>
              </w:rPr>
            </w:pPr>
            <w:r>
              <w:rPr>
                <w:rFonts w:ascii="Times New Roman" w:eastAsia="Calibri" w:hAnsi="Times New Roman" w:cs="Times New Roman"/>
                <w:sz w:val="24"/>
                <w:szCs w:val="28"/>
                <w:lang w:eastAsia="en-US"/>
              </w:rPr>
              <w:t>2. </w:t>
            </w:r>
            <w:r w:rsidR="0015132C" w:rsidRPr="0015132C">
              <w:rPr>
                <w:rFonts w:ascii="Times New Roman" w:eastAsia="Calibri" w:hAnsi="Times New Roman" w:cs="Times New Roman"/>
                <w:sz w:val="24"/>
                <w:szCs w:val="28"/>
                <w:lang w:eastAsia="en-US"/>
              </w:rPr>
              <w:t>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w:t>
            </w:r>
          </w:p>
          <w:p w:rsidR="00F6619E" w:rsidRDefault="00F6619E" w:rsidP="00866A68">
            <w:pPr>
              <w:widowControl w:val="0"/>
              <w:suppressAutoHyphens w:val="0"/>
              <w:autoSpaceDE w:val="0"/>
              <w:autoSpaceDN w:val="0"/>
              <w:adjustRightInd w:val="0"/>
              <w:spacing w:after="160" w:line="259" w:lineRule="auto"/>
              <w:ind w:left="59"/>
              <w:contextualSpacing/>
              <w:jc w:val="both"/>
              <w:rPr>
                <w:rFonts w:ascii="Times New Roman" w:eastAsia="Calibri" w:hAnsi="Times New Roman" w:cs="Times New Roman"/>
                <w:sz w:val="24"/>
                <w:szCs w:val="28"/>
                <w:lang w:eastAsia="en-US"/>
              </w:rPr>
            </w:pPr>
          </w:p>
          <w:p w:rsidR="00F6619E" w:rsidRDefault="00F6619E" w:rsidP="00866A68">
            <w:pPr>
              <w:widowControl w:val="0"/>
              <w:suppressAutoHyphens w:val="0"/>
              <w:autoSpaceDE w:val="0"/>
              <w:autoSpaceDN w:val="0"/>
              <w:adjustRightInd w:val="0"/>
              <w:spacing w:after="160" w:line="259" w:lineRule="auto"/>
              <w:ind w:left="59"/>
              <w:contextualSpacing/>
              <w:jc w:val="both"/>
              <w:rPr>
                <w:rFonts w:ascii="Times New Roman" w:eastAsia="Calibri" w:hAnsi="Times New Roman" w:cs="Times New Roman"/>
                <w:sz w:val="24"/>
                <w:szCs w:val="28"/>
                <w:lang w:eastAsia="en-US"/>
              </w:rPr>
            </w:pPr>
          </w:p>
          <w:p w:rsidR="00F6619E" w:rsidRPr="00CC79BA" w:rsidRDefault="00F6619E" w:rsidP="00866A68">
            <w:pPr>
              <w:widowControl w:val="0"/>
              <w:suppressAutoHyphens w:val="0"/>
              <w:autoSpaceDE w:val="0"/>
              <w:autoSpaceDN w:val="0"/>
              <w:adjustRightInd w:val="0"/>
              <w:spacing w:after="160" w:line="259" w:lineRule="auto"/>
              <w:ind w:left="59"/>
              <w:contextualSpacing/>
              <w:jc w:val="both"/>
              <w:rPr>
                <w:rFonts w:ascii="Times New Roman" w:eastAsia="Calibri" w:hAnsi="Times New Roman" w:cs="Times New Roman"/>
                <w:sz w:val="24"/>
                <w:szCs w:val="28"/>
                <w:lang w:eastAsia="en-US"/>
              </w:rPr>
            </w:pPr>
          </w:p>
          <w:p w:rsidR="00F6619E" w:rsidRPr="00DC5E9E" w:rsidRDefault="00F6619E" w:rsidP="00866A68">
            <w:pPr>
              <w:widowControl w:val="0"/>
              <w:jc w:val="both"/>
              <w:rPr>
                <w:rFonts w:ascii="Times New Roman" w:hAnsi="Times New Roman" w:cs="Times New Roman"/>
                <w:color w:val="000000"/>
                <w:sz w:val="24"/>
                <w:shd w:val="clear" w:color="auto" w:fill="FFFFFF"/>
              </w:rPr>
            </w:pPr>
            <w:r w:rsidRPr="00CC79BA">
              <w:rPr>
                <w:rFonts w:ascii="Times New Roman" w:eastAsia="Calibri" w:hAnsi="Times New Roman" w:cs="Times New Roman"/>
                <w:sz w:val="24"/>
                <w:szCs w:val="28"/>
              </w:rPr>
              <w:t>3</w:t>
            </w:r>
            <w:r w:rsidR="0015132C" w:rsidRPr="0015132C">
              <w:rPr>
                <w:rFonts w:ascii="Times New Roman" w:eastAsia="Calibri" w:hAnsi="Times New Roman" w:cs="Times New Roman"/>
                <w:sz w:val="24"/>
                <w:szCs w:val="28"/>
              </w:rPr>
              <w:t xml:space="preserve"> 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p w:rsidR="00F6619E" w:rsidRPr="00DC5E9E" w:rsidRDefault="00F6619E" w:rsidP="00866A68">
            <w:pPr>
              <w:widowControl w:val="0"/>
              <w:jc w:val="both"/>
              <w:rPr>
                <w:rFonts w:ascii="Times New Roman" w:hAnsi="Times New Roman" w:cs="Times New Roman"/>
                <w:color w:val="000000"/>
                <w:sz w:val="24"/>
                <w:shd w:val="clear" w:color="auto" w:fill="FFFFFF"/>
              </w:rPr>
            </w:pPr>
          </w:p>
          <w:p w:rsidR="00F6619E" w:rsidRPr="00DC5E9E" w:rsidRDefault="00F6619E" w:rsidP="00866A68">
            <w:pPr>
              <w:widowControl w:val="0"/>
              <w:jc w:val="both"/>
              <w:rPr>
                <w:rFonts w:ascii="Times New Roman" w:hAnsi="Times New Roman" w:cs="Times New Roman"/>
                <w:sz w:val="24"/>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F6619E" w:rsidRPr="00E919B9" w:rsidRDefault="00F6619E" w:rsidP="00866A68">
            <w:pPr>
              <w:widowControl w:val="0"/>
              <w:jc w:val="both"/>
              <w:rPr>
                <w:rFonts w:ascii="Times New Roman" w:hAnsi="Times New Roman" w:cs="Times New Roman"/>
                <w:b/>
                <w:color w:val="000000" w:themeColor="text1"/>
                <w:sz w:val="24"/>
              </w:rPr>
            </w:pPr>
            <w:r w:rsidRPr="00E919B9">
              <w:rPr>
                <w:rFonts w:ascii="Times New Roman" w:hAnsi="Times New Roman" w:cs="Times New Roman"/>
                <w:b/>
                <w:color w:val="000000" w:themeColor="text1"/>
                <w:sz w:val="24"/>
              </w:rPr>
              <w:t>Знать:</w:t>
            </w:r>
            <w:r w:rsidRPr="00E919B9">
              <w:rPr>
                <w:rFonts w:ascii="Times New Roman" w:hAnsi="Times New Roman" w:cs="Times New Roman"/>
                <w:color w:val="000000" w:themeColor="text1"/>
                <w:sz w:val="24"/>
              </w:rPr>
              <w:t xml:space="preserve"> </w:t>
            </w:r>
            <w:r w:rsidRPr="00E919B9">
              <w:rPr>
                <w:rFonts w:ascii="Times New Roman" w:eastAsia="Calibri" w:hAnsi="Times New Roman" w:cs="Times New Roman"/>
                <w:color w:val="000000" w:themeColor="text1"/>
                <w:sz w:val="24"/>
                <w:szCs w:val="28"/>
                <w:lang w:eastAsia="en-US"/>
              </w:rPr>
              <w:t>бизнес-процессы организации на основе методики BPMN</w:t>
            </w:r>
            <w:r w:rsidRPr="00E919B9">
              <w:rPr>
                <w:rFonts w:ascii="Times New Roman" w:hAnsi="Times New Roman" w:cs="Times New Roman"/>
                <w:b/>
                <w:color w:val="000000" w:themeColor="text1"/>
                <w:sz w:val="24"/>
              </w:rPr>
              <w:t xml:space="preserve"> </w:t>
            </w:r>
          </w:p>
          <w:p w:rsidR="00F6619E" w:rsidRPr="00E919B9" w:rsidRDefault="00F6619E" w:rsidP="00866A68">
            <w:pPr>
              <w:widowControl w:val="0"/>
              <w:jc w:val="both"/>
              <w:rPr>
                <w:rFonts w:ascii="Times New Roman" w:hAnsi="Times New Roman" w:cs="Times New Roman"/>
                <w:color w:val="000000" w:themeColor="text1"/>
                <w:sz w:val="24"/>
                <w:highlight w:val="yellow"/>
              </w:rPr>
            </w:pPr>
            <w:r w:rsidRPr="00E919B9">
              <w:rPr>
                <w:rFonts w:ascii="Times New Roman" w:hAnsi="Times New Roman" w:cs="Times New Roman"/>
                <w:b/>
                <w:color w:val="000000" w:themeColor="text1"/>
                <w:sz w:val="24"/>
              </w:rPr>
              <w:t>Уметь:</w:t>
            </w:r>
            <w:r w:rsidRPr="00E919B9">
              <w:rPr>
                <w:rFonts w:ascii="Times New Roman" w:hAnsi="Times New Roman" w:cs="Times New Roman"/>
                <w:color w:val="000000" w:themeColor="text1"/>
                <w:sz w:val="24"/>
              </w:rPr>
              <w:t xml:space="preserve"> проводить анализ для оценки эффективности формирования и использования производственного потенциала экономических субъектов</w:t>
            </w:r>
            <w:r w:rsidRPr="00E919B9">
              <w:rPr>
                <w:rFonts w:ascii="Times New Roman" w:hAnsi="Times New Roman" w:cs="Times New Roman"/>
                <w:color w:val="000000" w:themeColor="text1"/>
                <w:sz w:val="24"/>
                <w:highlight w:val="yellow"/>
              </w:rPr>
              <w:t xml:space="preserve"> </w:t>
            </w:r>
            <w:r w:rsidRPr="00E919B9">
              <w:rPr>
                <w:rFonts w:ascii="Times New Roman" w:eastAsia="Calibri" w:hAnsi="Times New Roman" w:cs="Times New Roman"/>
                <w:color w:val="000000" w:themeColor="text1"/>
                <w:sz w:val="24"/>
                <w:szCs w:val="28"/>
                <w:lang w:eastAsia="en-US"/>
              </w:rPr>
              <w:t>на основе методики BPMN</w:t>
            </w:r>
          </w:p>
          <w:p w:rsidR="00F6619E" w:rsidRPr="00E919B9" w:rsidRDefault="00F6619E" w:rsidP="00866A68">
            <w:pPr>
              <w:widowControl w:val="0"/>
              <w:jc w:val="both"/>
              <w:rPr>
                <w:rFonts w:ascii="Times New Roman" w:hAnsi="Times New Roman" w:cs="Times New Roman"/>
                <w:color w:val="000000" w:themeColor="text1"/>
                <w:sz w:val="24"/>
              </w:rPr>
            </w:pPr>
          </w:p>
          <w:p w:rsidR="00F6619E" w:rsidRPr="00E919B9" w:rsidRDefault="00F6619E" w:rsidP="00866A68">
            <w:pPr>
              <w:widowControl w:val="0"/>
              <w:jc w:val="both"/>
              <w:rPr>
                <w:rFonts w:ascii="Times New Roman" w:hAnsi="Times New Roman" w:cs="Times New Roman"/>
                <w:color w:val="000000" w:themeColor="text1"/>
                <w:sz w:val="24"/>
              </w:rPr>
            </w:pPr>
            <w:r w:rsidRPr="00E919B9">
              <w:rPr>
                <w:rFonts w:ascii="Times New Roman" w:hAnsi="Times New Roman" w:cs="Times New Roman"/>
                <w:b/>
                <w:color w:val="000000" w:themeColor="text1"/>
                <w:sz w:val="24"/>
              </w:rPr>
              <w:t>Знать:</w:t>
            </w:r>
            <w:r w:rsidRPr="00E919B9">
              <w:rPr>
                <w:rFonts w:ascii="Times New Roman" w:hAnsi="Times New Roman" w:cs="Times New Roman"/>
                <w:color w:val="000000" w:themeColor="text1"/>
                <w:sz w:val="24"/>
              </w:rPr>
              <w:t xml:space="preserve"> </w:t>
            </w:r>
            <w:r w:rsidRPr="00E919B9">
              <w:rPr>
                <w:rFonts w:ascii="Times New Roman" w:eastAsia="Arial Unicode MS" w:hAnsi="Times New Roman" w:cs="Times New Roman"/>
                <w:color w:val="000000" w:themeColor="text1"/>
                <w:sz w:val="24"/>
                <w:u w:color="000000"/>
              </w:rPr>
              <w:t>современные информационно-аналитические системы и технологии.</w:t>
            </w:r>
          </w:p>
          <w:p w:rsidR="00F6619E" w:rsidRPr="00E919B9" w:rsidRDefault="00F6619E" w:rsidP="00866A68">
            <w:pPr>
              <w:widowControl w:val="0"/>
              <w:jc w:val="both"/>
              <w:rPr>
                <w:rFonts w:ascii="Times New Roman" w:hAnsi="Times New Roman" w:cs="Times New Roman"/>
                <w:color w:val="000000" w:themeColor="text1"/>
                <w:sz w:val="24"/>
                <w:highlight w:val="yellow"/>
              </w:rPr>
            </w:pPr>
            <w:r w:rsidRPr="00E919B9">
              <w:rPr>
                <w:rFonts w:ascii="Times New Roman" w:hAnsi="Times New Roman" w:cs="Times New Roman"/>
                <w:b/>
                <w:color w:val="000000" w:themeColor="text1"/>
                <w:sz w:val="24"/>
              </w:rPr>
              <w:t>Уметь:</w:t>
            </w:r>
            <w:r w:rsidRPr="00E919B9">
              <w:rPr>
                <w:rFonts w:ascii="Times New Roman" w:hAnsi="Times New Roman" w:cs="Times New Roman"/>
                <w:color w:val="000000" w:themeColor="text1"/>
                <w:sz w:val="24"/>
              </w:rPr>
              <w:t xml:space="preserve"> правильно применять инструменты </w:t>
            </w:r>
            <w:r w:rsidRPr="00E919B9">
              <w:rPr>
                <w:rFonts w:ascii="Times New Roman" w:eastAsia="Arial Unicode MS" w:hAnsi="Times New Roman" w:cs="Times New Roman"/>
                <w:color w:val="000000" w:themeColor="text1"/>
                <w:sz w:val="24"/>
                <w:u w:color="000000"/>
              </w:rPr>
              <w:t>современных информационно-аналитических систем и технологий</w:t>
            </w:r>
            <w:r w:rsidRPr="00E919B9">
              <w:rPr>
                <w:rFonts w:ascii="Times New Roman" w:hAnsi="Times New Roman" w:cs="Times New Roman"/>
                <w:color w:val="000000" w:themeColor="text1"/>
                <w:sz w:val="24"/>
              </w:rPr>
              <w:t xml:space="preserve"> для </w:t>
            </w:r>
            <w:r w:rsidRPr="00E919B9">
              <w:rPr>
                <w:rFonts w:ascii="Times New Roman" w:eastAsia="Calibri" w:hAnsi="Times New Roman" w:cs="Times New Roman"/>
                <w:color w:val="000000" w:themeColor="text1"/>
                <w:sz w:val="24"/>
                <w:szCs w:val="28"/>
                <w:lang w:eastAsia="en-US"/>
              </w:rPr>
              <w:t xml:space="preserve">исследования бизнес-процессов, </w:t>
            </w:r>
            <w:r w:rsidRPr="00E919B9">
              <w:rPr>
                <w:rFonts w:ascii="Times New Roman" w:hAnsi="Times New Roman" w:cs="Times New Roman"/>
                <w:color w:val="000000" w:themeColor="text1"/>
                <w:sz w:val="24"/>
              </w:rPr>
              <w:t xml:space="preserve">расчета и интерпретации показателей деятельности экономических субъектов. </w:t>
            </w:r>
          </w:p>
          <w:p w:rsidR="00F6619E" w:rsidRPr="00E919B9" w:rsidRDefault="00F6619E" w:rsidP="00866A68">
            <w:pPr>
              <w:widowControl w:val="0"/>
              <w:jc w:val="both"/>
              <w:rPr>
                <w:rFonts w:ascii="Times New Roman" w:hAnsi="Times New Roman" w:cs="Times New Roman"/>
                <w:b/>
                <w:color w:val="000000" w:themeColor="text1"/>
                <w:sz w:val="24"/>
                <w:highlight w:val="yellow"/>
              </w:rPr>
            </w:pPr>
          </w:p>
          <w:p w:rsidR="00F6619E" w:rsidRPr="00E919B9" w:rsidRDefault="00F6619E" w:rsidP="00866A68">
            <w:pPr>
              <w:widowControl w:val="0"/>
              <w:jc w:val="both"/>
              <w:rPr>
                <w:rFonts w:ascii="Times New Roman" w:hAnsi="Times New Roman" w:cs="Times New Roman"/>
                <w:b/>
                <w:color w:val="000000" w:themeColor="text1"/>
                <w:sz w:val="24"/>
                <w:highlight w:val="yellow"/>
              </w:rPr>
            </w:pPr>
          </w:p>
          <w:p w:rsidR="00F6619E" w:rsidRPr="00E919B9" w:rsidRDefault="00F6619E" w:rsidP="00866A68">
            <w:pPr>
              <w:widowControl w:val="0"/>
              <w:jc w:val="both"/>
              <w:rPr>
                <w:rFonts w:ascii="Times New Roman" w:hAnsi="Times New Roman" w:cs="Times New Roman"/>
                <w:b/>
                <w:color w:val="000000" w:themeColor="text1"/>
                <w:sz w:val="24"/>
                <w:highlight w:val="yellow"/>
              </w:rPr>
            </w:pPr>
          </w:p>
          <w:p w:rsidR="00F6619E" w:rsidRPr="00E919B9" w:rsidRDefault="00F6619E" w:rsidP="00866A68">
            <w:pPr>
              <w:widowControl w:val="0"/>
              <w:jc w:val="both"/>
              <w:rPr>
                <w:rFonts w:ascii="Times New Roman" w:eastAsia="Calibri" w:hAnsi="Times New Roman" w:cs="Times New Roman"/>
                <w:color w:val="000000" w:themeColor="text1"/>
                <w:sz w:val="24"/>
                <w:szCs w:val="28"/>
              </w:rPr>
            </w:pPr>
            <w:r w:rsidRPr="00E919B9">
              <w:rPr>
                <w:rFonts w:ascii="Times New Roman" w:hAnsi="Times New Roman" w:cs="Times New Roman"/>
                <w:b/>
                <w:color w:val="000000" w:themeColor="text1"/>
                <w:sz w:val="24"/>
              </w:rPr>
              <w:t>Знать:</w:t>
            </w:r>
            <w:r w:rsidRPr="00E919B9">
              <w:rPr>
                <w:rFonts w:ascii="Times New Roman" w:hAnsi="Times New Roman" w:cs="Times New Roman"/>
                <w:color w:val="000000" w:themeColor="text1"/>
                <w:sz w:val="24"/>
              </w:rPr>
              <w:t xml:space="preserve"> </w:t>
            </w:r>
            <w:r w:rsidRPr="00E919B9">
              <w:rPr>
                <w:rFonts w:ascii="Times New Roman" w:eastAsia="Calibri" w:hAnsi="Times New Roman" w:cs="Times New Roman"/>
                <w:color w:val="000000" w:themeColor="text1"/>
                <w:sz w:val="24"/>
                <w:szCs w:val="28"/>
              </w:rPr>
              <w:t>методы сбора, анализа и обработки данных, для принятия управленческих решений</w:t>
            </w:r>
          </w:p>
          <w:p w:rsidR="00F6619E" w:rsidRPr="00E919B9" w:rsidRDefault="00F6619E" w:rsidP="00866A68">
            <w:pPr>
              <w:widowControl w:val="0"/>
              <w:jc w:val="both"/>
              <w:rPr>
                <w:rFonts w:ascii="Times New Roman" w:hAnsi="Times New Roman" w:cs="Times New Roman"/>
                <w:color w:val="000000" w:themeColor="text1"/>
                <w:sz w:val="24"/>
                <w:highlight w:val="yellow"/>
              </w:rPr>
            </w:pPr>
            <w:r w:rsidRPr="00E919B9">
              <w:rPr>
                <w:rFonts w:ascii="Times New Roman" w:eastAsia="Calibri" w:hAnsi="Times New Roman" w:cs="Times New Roman"/>
                <w:color w:val="000000" w:themeColor="text1"/>
                <w:sz w:val="24"/>
                <w:szCs w:val="28"/>
              </w:rPr>
              <w:t xml:space="preserve"> </w:t>
            </w:r>
            <w:r w:rsidRPr="00E919B9">
              <w:rPr>
                <w:rFonts w:ascii="Times New Roman" w:hAnsi="Times New Roman" w:cs="Times New Roman"/>
                <w:b/>
                <w:color w:val="000000" w:themeColor="text1"/>
                <w:sz w:val="24"/>
              </w:rPr>
              <w:t>Уметь:</w:t>
            </w:r>
            <w:r w:rsidRPr="00E919B9">
              <w:rPr>
                <w:rFonts w:ascii="Times New Roman" w:hAnsi="Times New Roman" w:cs="Times New Roman"/>
                <w:color w:val="000000" w:themeColor="text1"/>
                <w:sz w:val="24"/>
              </w:rPr>
              <w:t xml:space="preserve"> обосновывать выбор управленческих решений </w:t>
            </w:r>
            <w:r w:rsidRPr="00E919B9">
              <w:rPr>
                <w:rFonts w:ascii="Times New Roman" w:eastAsia="Calibri" w:hAnsi="Times New Roman" w:cs="Times New Roman"/>
                <w:color w:val="000000" w:themeColor="text1"/>
                <w:sz w:val="24"/>
                <w:szCs w:val="28"/>
              </w:rPr>
              <w:t>при моделировании и реинжиниринге бизнес-процессов</w:t>
            </w:r>
            <w:r w:rsidRPr="00E919B9">
              <w:rPr>
                <w:rFonts w:ascii="Times New Roman" w:hAnsi="Times New Roman" w:cs="Times New Roman"/>
                <w:color w:val="000000" w:themeColor="text1"/>
                <w:sz w:val="24"/>
                <w:highlight w:val="yellow"/>
              </w:rPr>
              <w:t xml:space="preserve"> </w:t>
            </w:r>
          </w:p>
          <w:p w:rsidR="00F6619E" w:rsidRPr="00E919B9" w:rsidRDefault="00F6619E" w:rsidP="00866A68">
            <w:pPr>
              <w:widowControl w:val="0"/>
              <w:jc w:val="both"/>
              <w:rPr>
                <w:rFonts w:ascii="Times New Roman" w:hAnsi="Times New Roman" w:cs="Times New Roman"/>
                <w:color w:val="000000" w:themeColor="text1"/>
                <w:sz w:val="24"/>
                <w:highlight w:val="yellow"/>
              </w:rPr>
            </w:pPr>
          </w:p>
          <w:p w:rsidR="00F6619E" w:rsidRPr="00E919B9" w:rsidRDefault="00F6619E" w:rsidP="00866A68">
            <w:pPr>
              <w:widowControl w:val="0"/>
              <w:jc w:val="both"/>
              <w:rPr>
                <w:rFonts w:ascii="Times New Roman" w:hAnsi="Times New Roman" w:cs="Times New Roman"/>
                <w:color w:val="000000" w:themeColor="text1"/>
                <w:sz w:val="24"/>
                <w:highlight w:val="yellow"/>
              </w:rPr>
            </w:pPr>
          </w:p>
        </w:tc>
      </w:tr>
      <w:tr w:rsidR="00F6619E" w:rsidTr="00866A68">
        <w:tc>
          <w:tcPr>
            <w:tcW w:w="1135" w:type="dxa"/>
            <w:tcBorders>
              <w:left w:val="single" w:sz="4" w:space="0" w:color="000000"/>
              <w:bottom w:val="single" w:sz="4" w:space="0" w:color="000000"/>
              <w:right w:val="single" w:sz="4" w:space="0" w:color="000000"/>
            </w:tcBorders>
            <w:shd w:val="clear" w:color="auto" w:fill="auto"/>
          </w:tcPr>
          <w:p w:rsidR="00F6619E" w:rsidRPr="00DC5E9E" w:rsidRDefault="00F6619E" w:rsidP="00866A68">
            <w:pPr>
              <w:widowControl w:val="0"/>
              <w:tabs>
                <w:tab w:val="left" w:pos="540"/>
              </w:tabs>
              <w:contextualSpacing/>
              <w:jc w:val="both"/>
              <w:rPr>
                <w:rFonts w:ascii="Times New Roman" w:hAnsi="Times New Roman" w:cs="Times New Roman"/>
                <w:b/>
                <w:bCs/>
                <w:color w:val="000000" w:themeColor="text1"/>
                <w:sz w:val="24"/>
              </w:rPr>
            </w:pPr>
            <w:r w:rsidRPr="00DC5E9E">
              <w:rPr>
                <w:rFonts w:ascii="Times New Roman" w:hAnsi="Times New Roman" w:cs="Times New Roman"/>
                <w:b/>
                <w:bCs/>
                <w:color w:val="000000" w:themeColor="text1"/>
                <w:sz w:val="24"/>
              </w:rPr>
              <w:t>ПКН -7</w:t>
            </w:r>
          </w:p>
        </w:tc>
        <w:tc>
          <w:tcPr>
            <w:tcW w:w="2243" w:type="dxa"/>
            <w:tcBorders>
              <w:left w:val="single" w:sz="4" w:space="0" w:color="000000"/>
              <w:bottom w:val="single" w:sz="4" w:space="0" w:color="000000"/>
              <w:right w:val="single" w:sz="4" w:space="0" w:color="000000"/>
            </w:tcBorders>
            <w:shd w:val="clear" w:color="auto" w:fill="auto"/>
          </w:tcPr>
          <w:p w:rsidR="00F6619E" w:rsidRPr="00DC5E9E" w:rsidRDefault="00F6619E" w:rsidP="00866A68">
            <w:pPr>
              <w:widowControl w:val="0"/>
              <w:tabs>
                <w:tab w:val="left" w:pos="851"/>
              </w:tabs>
              <w:ind w:firstLine="60"/>
              <w:contextualSpacing/>
              <w:jc w:val="both"/>
              <w:rPr>
                <w:rFonts w:ascii="Times New Roman" w:hAnsi="Times New Roman" w:cs="Times New Roman"/>
                <w:color w:val="000000" w:themeColor="text1"/>
                <w:sz w:val="24"/>
              </w:rPr>
            </w:pPr>
            <w:r w:rsidRPr="00DC5E9E">
              <w:rPr>
                <w:rFonts w:ascii="Times New Roman" w:hAnsi="Times New Roman" w:cs="Times New Roman"/>
                <w:color w:val="000000" w:themeColor="text1"/>
                <w:sz w:val="24"/>
              </w:rPr>
              <w:t xml:space="preserve">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w:t>
            </w:r>
            <w:r w:rsidRPr="00DC5E9E">
              <w:rPr>
                <w:rFonts w:ascii="Times New Roman" w:hAnsi="Times New Roman" w:cs="Times New Roman"/>
                <w:color w:val="000000" w:themeColor="text1"/>
                <w:sz w:val="24"/>
              </w:rPr>
              <w:lastRenderedPageBreak/>
              <w:t xml:space="preserve">обеспечивать их реализацию </w:t>
            </w:r>
          </w:p>
        </w:tc>
        <w:tc>
          <w:tcPr>
            <w:tcW w:w="3002" w:type="dxa"/>
            <w:tcBorders>
              <w:left w:val="single" w:sz="4" w:space="0" w:color="000000"/>
              <w:bottom w:val="single" w:sz="4" w:space="0" w:color="000000"/>
              <w:right w:val="single" w:sz="4" w:space="0" w:color="000000"/>
            </w:tcBorders>
            <w:shd w:val="clear" w:color="auto" w:fill="auto"/>
          </w:tcPr>
          <w:p w:rsidR="00F6619E" w:rsidRDefault="00F6619E" w:rsidP="00866A68">
            <w:pPr>
              <w:widowControl w:val="0"/>
              <w:tabs>
                <w:tab w:val="left" w:pos="1418"/>
              </w:tabs>
              <w:contextualSpacing/>
              <w:rPr>
                <w:rFonts w:ascii="Times New Roman" w:hAnsi="Times New Roman" w:cs="Times New Roman"/>
                <w:color w:val="000000" w:themeColor="text1"/>
                <w:sz w:val="24"/>
              </w:rPr>
            </w:pPr>
            <w:r w:rsidRPr="00DC5E9E">
              <w:rPr>
                <w:rFonts w:ascii="Times New Roman" w:hAnsi="Times New Roman" w:cs="Times New Roman"/>
                <w:color w:val="000000" w:themeColor="text1"/>
                <w:sz w:val="24"/>
              </w:rPr>
              <w:lastRenderedPageBreak/>
              <w:t>1. Реализует проекты по внедрению организационных изменений.</w:t>
            </w:r>
          </w:p>
          <w:p w:rsidR="00F6619E" w:rsidRDefault="00F6619E" w:rsidP="00866A68">
            <w:pPr>
              <w:widowControl w:val="0"/>
              <w:tabs>
                <w:tab w:val="left" w:pos="1418"/>
              </w:tabs>
              <w:contextualSpacing/>
              <w:rPr>
                <w:rFonts w:ascii="Times New Roman" w:hAnsi="Times New Roman" w:cs="Times New Roman"/>
                <w:color w:val="000000" w:themeColor="text1"/>
                <w:sz w:val="24"/>
              </w:rPr>
            </w:pPr>
          </w:p>
          <w:p w:rsidR="00F6619E" w:rsidRDefault="00F6619E" w:rsidP="00866A68">
            <w:pPr>
              <w:widowControl w:val="0"/>
              <w:tabs>
                <w:tab w:val="left" w:pos="1418"/>
              </w:tabs>
              <w:contextualSpacing/>
              <w:rPr>
                <w:rFonts w:ascii="Times New Roman" w:hAnsi="Times New Roman" w:cs="Times New Roman"/>
                <w:color w:val="000000" w:themeColor="text1"/>
                <w:sz w:val="24"/>
              </w:rPr>
            </w:pPr>
          </w:p>
          <w:p w:rsidR="00F6619E" w:rsidRDefault="00F6619E" w:rsidP="00866A68">
            <w:pPr>
              <w:widowControl w:val="0"/>
              <w:tabs>
                <w:tab w:val="left" w:pos="1418"/>
              </w:tabs>
              <w:contextualSpacing/>
              <w:rPr>
                <w:rFonts w:ascii="Times New Roman" w:hAnsi="Times New Roman" w:cs="Times New Roman"/>
                <w:color w:val="000000" w:themeColor="text1"/>
                <w:sz w:val="24"/>
              </w:rPr>
            </w:pPr>
          </w:p>
          <w:p w:rsidR="00F6619E" w:rsidRDefault="00F6619E" w:rsidP="00866A68">
            <w:pPr>
              <w:widowControl w:val="0"/>
              <w:tabs>
                <w:tab w:val="left" w:pos="1418"/>
              </w:tabs>
              <w:contextualSpacing/>
              <w:rPr>
                <w:rFonts w:ascii="Times New Roman" w:hAnsi="Times New Roman" w:cs="Times New Roman"/>
                <w:color w:val="000000" w:themeColor="text1"/>
                <w:sz w:val="24"/>
              </w:rPr>
            </w:pPr>
          </w:p>
          <w:p w:rsidR="00F6619E" w:rsidRDefault="00F6619E" w:rsidP="00866A68">
            <w:pPr>
              <w:widowControl w:val="0"/>
              <w:tabs>
                <w:tab w:val="left" w:pos="1418"/>
              </w:tabs>
              <w:contextualSpacing/>
              <w:rPr>
                <w:rFonts w:ascii="Times New Roman" w:hAnsi="Times New Roman" w:cs="Times New Roman"/>
                <w:color w:val="000000" w:themeColor="text1"/>
                <w:sz w:val="24"/>
              </w:rPr>
            </w:pPr>
          </w:p>
          <w:p w:rsidR="00F6619E" w:rsidRDefault="00F6619E" w:rsidP="00866A68">
            <w:pPr>
              <w:widowControl w:val="0"/>
              <w:tabs>
                <w:tab w:val="left" w:pos="1418"/>
              </w:tabs>
              <w:contextualSpacing/>
              <w:rPr>
                <w:rFonts w:ascii="Times New Roman" w:hAnsi="Times New Roman" w:cs="Times New Roman"/>
                <w:color w:val="000000" w:themeColor="text1"/>
                <w:sz w:val="24"/>
              </w:rPr>
            </w:pPr>
          </w:p>
          <w:p w:rsidR="00F6619E" w:rsidRPr="00DC5E9E" w:rsidRDefault="00F6619E" w:rsidP="00866A68">
            <w:pPr>
              <w:widowControl w:val="0"/>
              <w:tabs>
                <w:tab w:val="left" w:pos="1418"/>
              </w:tabs>
              <w:contextualSpacing/>
              <w:rPr>
                <w:rFonts w:ascii="Times New Roman" w:hAnsi="Times New Roman" w:cs="Times New Roman"/>
                <w:color w:val="000000" w:themeColor="text1"/>
                <w:sz w:val="24"/>
              </w:rPr>
            </w:pPr>
          </w:p>
          <w:p w:rsidR="00F6619E" w:rsidRDefault="00F6619E" w:rsidP="00866A68">
            <w:pPr>
              <w:widowControl w:val="0"/>
              <w:contextualSpacing/>
              <w:rPr>
                <w:rFonts w:ascii="Times New Roman" w:hAnsi="Times New Roman" w:cs="Times New Roman"/>
                <w:color w:val="000000" w:themeColor="text1"/>
                <w:sz w:val="24"/>
              </w:rPr>
            </w:pPr>
            <w:r w:rsidRPr="00DC5E9E">
              <w:rPr>
                <w:rFonts w:ascii="Times New Roman" w:hAnsi="Times New Roman" w:cs="Times New Roman"/>
                <w:color w:val="000000" w:themeColor="text1"/>
                <w:sz w:val="24"/>
              </w:rPr>
              <w:t>2. Анализирует качество управления организацией.</w:t>
            </w:r>
          </w:p>
          <w:p w:rsidR="00F6619E" w:rsidRDefault="00F6619E" w:rsidP="00866A68">
            <w:pPr>
              <w:widowControl w:val="0"/>
              <w:contextualSpacing/>
              <w:rPr>
                <w:rFonts w:ascii="Times New Roman" w:hAnsi="Times New Roman" w:cs="Times New Roman"/>
                <w:color w:val="000000" w:themeColor="text1"/>
                <w:sz w:val="24"/>
              </w:rPr>
            </w:pPr>
          </w:p>
          <w:p w:rsidR="00F6619E" w:rsidRDefault="00F6619E" w:rsidP="00866A68">
            <w:pPr>
              <w:widowControl w:val="0"/>
              <w:contextualSpacing/>
              <w:rPr>
                <w:rFonts w:ascii="Times New Roman" w:hAnsi="Times New Roman" w:cs="Times New Roman"/>
                <w:color w:val="000000" w:themeColor="text1"/>
                <w:sz w:val="24"/>
              </w:rPr>
            </w:pPr>
          </w:p>
          <w:p w:rsidR="00F6619E" w:rsidRPr="00DC5E9E" w:rsidRDefault="00F6619E" w:rsidP="00866A68">
            <w:pPr>
              <w:widowControl w:val="0"/>
              <w:contextualSpacing/>
              <w:rPr>
                <w:rFonts w:ascii="Times New Roman" w:hAnsi="Times New Roman" w:cs="Times New Roman"/>
                <w:color w:val="000000" w:themeColor="text1"/>
                <w:sz w:val="24"/>
              </w:rPr>
            </w:pPr>
          </w:p>
          <w:p w:rsidR="00F6619E" w:rsidRDefault="00F6619E" w:rsidP="00866A68">
            <w:pPr>
              <w:widowControl w:val="0"/>
              <w:tabs>
                <w:tab w:val="left" w:pos="1418"/>
              </w:tabs>
              <w:contextualSpacing/>
              <w:rPr>
                <w:rFonts w:ascii="Times New Roman" w:hAnsi="Times New Roman" w:cs="Times New Roman"/>
                <w:color w:val="000000" w:themeColor="text1"/>
                <w:sz w:val="24"/>
              </w:rPr>
            </w:pPr>
            <w:r w:rsidRPr="00DC5E9E">
              <w:rPr>
                <w:rFonts w:ascii="Times New Roman" w:hAnsi="Times New Roman" w:cs="Times New Roman"/>
                <w:color w:val="000000" w:themeColor="text1"/>
                <w:sz w:val="24"/>
              </w:rPr>
              <w:t>3. Учитывает при разработке управленческих решений их социальную значимость и ответственность, кросс-культурные различия.</w:t>
            </w:r>
          </w:p>
          <w:p w:rsidR="00F6619E" w:rsidRPr="00DC5E9E" w:rsidRDefault="00F6619E" w:rsidP="00866A68">
            <w:pPr>
              <w:widowControl w:val="0"/>
              <w:tabs>
                <w:tab w:val="left" w:pos="1418"/>
              </w:tabs>
              <w:contextualSpacing/>
              <w:rPr>
                <w:rFonts w:ascii="Times New Roman" w:hAnsi="Times New Roman" w:cs="Times New Roman"/>
                <w:color w:val="000000" w:themeColor="text1"/>
                <w:sz w:val="24"/>
              </w:rPr>
            </w:pPr>
          </w:p>
          <w:p w:rsidR="00F6619E" w:rsidRPr="00DC5E9E" w:rsidRDefault="00F6619E" w:rsidP="00866A68">
            <w:pPr>
              <w:widowControl w:val="0"/>
              <w:tabs>
                <w:tab w:val="left" w:pos="1418"/>
              </w:tabs>
              <w:contextualSpacing/>
              <w:jc w:val="both"/>
              <w:rPr>
                <w:rFonts w:ascii="Times New Roman" w:hAnsi="Times New Roman" w:cs="Times New Roman"/>
                <w:color w:val="000000" w:themeColor="text1"/>
                <w:sz w:val="24"/>
                <w:shd w:val="clear" w:color="auto" w:fill="FFFFFF"/>
              </w:rPr>
            </w:pPr>
            <w:r w:rsidRPr="00DC5E9E">
              <w:rPr>
                <w:rFonts w:ascii="Times New Roman" w:hAnsi="Times New Roman" w:cs="Times New Roman"/>
                <w:color w:val="000000" w:themeColor="text1"/>
                <w:sz w:val="24"/>
                <w:shd w:val="clear" w:color="auto" w:fill="FFFFFF"/>
              </w:rPr>
              <w:t>4. Владеет методами и инструментами обоснования, принятия и реализации управленческих решений</w:t>
            </w:r>
          </w:p>
        </w:tc>
        <w:tc>
          <w:tcPr>
            <w:tcW w:w="4252" w:type="dxa"/>
            <w:tcBorders>
              <w:left w:val="single" w:sz="4" w:space="0" w:color="000000"/>
              <w:bottom w:val="single" w:sz="4" w:space="0" w:color="000000"/>
              <w:right w:val="single" w:sz="4" w:space="0" w:color="000000"/>
            </w:tcBorders>
            <w:shd w:val="clear" w:color="auto" w:fill="auto"/>
          </w:tcPr>
          <w:p w:rsidR="00F6619E" w:rsidRPr="00DC5E9E" w:rsidRDefault="00F6619E" w:rsidP="00866A68">
            <w:pPr>
              <w:widowControl w:val="0"/>
              <w:jc w:val="both"/>
              <w:rPr>
                <w:rFonts w:ascii="Times New Roman" w:hAnsi="Times New Roman" w:cs="Times New Roman"/>
                <w:sz w:val="24"/>
              </w:rPr>
            </w:pPr>
            <w:r w:rsidRPr="00DC5E9E">
              <w:rPr>
                <w:rFonts w:ascii="Times New Roman" w:hAnsi="Times New Roman" w:cs="Times New Roman"/>
                <w:b/>
                <w:sz w:val="24"/>
              </w:rPr>
              <w:lastRenderedPageBreak/>
              <w:t>Знать:</w:t>
            </w:r>
            <w:r w:rsidRPr="00DC5E9E">
              <w:rPr>
                <w:rFonts w:ascii="Times New Roman" w:hAnsi="Times New Roman" w:cs="Times New Roman"/>
                <w:sz w:val="24"/>
              </w:rPr>
              <w:t xml:space="preserve"> основные критерии анализа компании при определении возможности совершения сделок </w:t>
            </w:r>
            <w:r w:rsidRPr="00DC5E9E">
              <w:rPr>
                <w:rFonts w:ascii="Times New Roman" w:hAnsi="Times New Roman" w:cs="Times New Roman"/>
                <w:sz w:val="24"/>
                <w:lang w:val="en-US"/>
              </w:rPr>
              <w:t>M</w:t>
            </w:r>
            <w:r w:rsidRPr="00DC5E9E">
              <w:rPr>
                <w:rFonts w:ascii="Times New Roman" w:hAnsi="Times New Roman" w:cs="Times New Roman"/>
                <w:sz w:val="24"/>
              </w:rPr>
              <w:t>&amp;</w:t>
            </w:r>
            <w:r w:rsidRPr="00DC5E9E">
              <w:rPr>
                <w:rFonts w:ascii="Times New Roman" w:hAnsi="Times New Roman" w:cs="Times New Roman"/>
                <w:sz w:val="24"/>
                <w:lang w:val="en-US"/>
              </w:rPr>
              <w:t>A</w:t>
            </w:r>
            <w:r w:rsidRPr="00DC5E9E">
              <w:rPr>
                <w:rFonts w:ascii="Times New Roman" w:hAnsi="Times New Roman" w:cs="Times New Roman"/>
                <w:sz w:val="24"/>
              </w:rPr>
              <w:t xml:space="preserve"> и нормативно-правовое обоснование</w:t>
            </w:r>
          </w:p>
          <w:p w:rsidR="00F6619E" w:rsidRPr="00DC5E9E" w:rsidRDefault="00F6619E" w:rsidP="00866A68">
            <w:pPr>
              <w:widowControl w:val="0"/>
              <w:jc w:val="both"/>
              <w:rPr>
                <w:rFonts w:ascii="Times New Roman" w:hAnsi="Times New Roman" w:cs="Times New Roman"/>
                <w:color w:val="C9211E"/>
                <w:sz w:val="24"/>
              </w:rPr>
            </w:pPr>
            <w:r w:rsidRPr="00DC5E9E">
              <w:rPr>
                <w:rFonts w:ascii="Times New Roman" w:hAnsi="Times New Roman" w:cs="Times New Roman"/>
                <w:b/>
                <w:sz w:val="24"/>
              </w:rPr>
              <w:t>Уметь:</w:t>
            </w:r>
            <w:r w:rsidRPr="00DC5E9E">
              <w:rPr>
                <w:rFonts w:ascii="Times New Roman" w:hAnsi="Times New Roman" w:cs="Times New Roman"/>
                <w:sz w:val="24"/>
              </w:rPr>
              <w:t xml:space="preserve"> использовать расчеты формул при оценке эффективности и привлекательности сделок </w:t>
            </w:r>
            <w:r w:rsidRPr="00DC5E9E">
              <w:rPr>
                <w:rFonts w:ascii="Times New Roman" w:hAnsi="Times New Roman" w:cs="Times New Roman"/>
                <w:sz w:val="24"/>
                <w:lang w:val="en-US"/>
              </w:rPr>
              <w:t>M</w:t>
            </w:r>
            <w:r w:rsidRPr="00DC5E9E">
              <w:rPr>
                <w:rFonts w:ascii="Times New Roman" w:hAnsi="Times New Roman" w:cs="Times New Roman"/>
                <w:sz w:val="24"/>
              </w:rPr>
              <w:t>&amp;</w:t>
            </w:r>
            <w:r w:rsidRPr="00DC5E9E">
              <w:rPr>
                <w:rFonts w:ascii="Times New Roman" w:hAnsi="Times New Roman" w:cs="Times New Roman"/>
                <w:sz w:val="24"/>
                <w:lang w:val="en-US"/>
              </w:rPr>
              <w:t>A</w:t>
            </w:r>
            <w:r w:rsidRPr="00DC5E9E">
              <w:rPr>
                <w:rFonts w:ascii="Times New Roman" w:hAnsi="Times New Roman" w:cs="Times New Roman"/>
                <w:sz w:val="24"/>
              </w:rPr>
              <w:t xml:space="preserve">, оценке возможности совершения сделки, а также последствий для компаний по завершению процесса </w:t>
            </w:r>
            <w:r w:rsidRPr="00DC5E9E">
              <w:rPr>
                <w:rFonts w:ascii="Times New Roman" w:hAnsi="Times New Roman" w:cs="Times New Roman"/>
                <w:sz w:val="24"/>
                <w:lang w:val="en-US"/>
              </w:rPr>
              <w:t>M</w:t>
            </w:r>
            <w:r w:rsidRPr="00DC5E9E">
              <w:rPr>
                <w:rFonts w:ascii="Times New Roman" w:hAnsi="Times New Roman" w:cs="Times New Roman"/>
                <w:sz w:val="24"/>
              </w:rPr>
              <w:t>&amp;</w:t>
            </w:r>
            <w:r w:rsidRPr="00DC5E9E">
              <w:rPr>
                <w:rFonts w:ascii="Times New Roman" w:hAnsi="Times New Roman" w:cs="Times New Roman"/>
                <w:sz w:val="24"/>
                <w:lang w:val="en-US"/>
              </w:rPr>
              <w:t>A</w:t>
            </w:r>
          </w:p>
          <w:p w:rsidR="00F6619E" w:rsidRPr="00DC5E9E" w:rsidRDefault="00F6619E" w:rsidP="00866A68">
            <w:pPr>
              <w:widowControl w:val="0"/>
              <w:jc w:val="both"/>
              <w:rPr>
                <w:rFonts w:ascii="Times New Roman" w:hAnsi="Times New Roman" w:cs="Times New Roman"/>
                <w:sz w:val="24"/>
              </w:rPr>
            </w:pPr>
            <w:r w:rsidRPr="00DC5E9E">
              <w:rPr>
                <w:rFonts w:ascii="Times New Roman" w:hAnsi="Times New Roman" w:cs="Times New Roman"/>
                <w:b/>
                <w:sz w:val="24"/>
              </w:rPr>
              <w:t>Знать:</w:t>
            </w:r>
            <w:r w:rsidRPr="00DC5E9E">
              <w:rPr>
                <w:rFonts w:ascii="Times New Roman" w:hAnsi="Times New Roman" w:cs="Times New Roman"/>
                <w:sz w:val="24"/>
              </w:rPr>
              <w:t xml:space="preserve"> критерии качества организаций</w:t>
            </w:r>
          </w:p>
          <w:p w:rsidR="00F6619E" w:rsidRDefault="00F6619E" w:rsidP="00866A68">
            <w:pPr>
              <w:widowControl w:val="0"/>
              <w:jc w:val="both"/>
              <w:rPr>
                <w:rFonts w:ascii="Times New Roman" w:hAnsi="Times New Roman" w:cs="Times New Roman"/>
                <w:color w:val="111111"/>
                <w:sz w:val="24"/>
              </w:rPr>
            </w:pPr>
            <w:r w:rsidRPr="00DC5E9E">
              <w:rPr>
                <w:rFonts w:ascii="Times New Roman" w:hAnsi="Times New Roman" w:cs="Times New Roman"/>
                <w:b/>
                <w:color w:val="111111"/>
                <w:sz w:val="24"/>
              </w:rPr>
              <w:t>Уметь:</w:t>
            </w:r>
            <w:r w:rsidRPr="00DC5E9E">
              <w:rPr>
                <w:rFonts w:ascii="Times New Roman" w:hAnsi="Times New Roman" w:cs="Times New Roman"/>
                <w:color w:val="111111"/>
                <w:sz w:val="24"/>
              </w:rPr>
              <w:t xml:space="preserve"> применять количественную </w:t>
            </w:r>
            <w:r w:rsidRPr="00DC5E9E">
              <w:rPr>
                <w:rFonts w:ascii="Times New Roman" w:hAnsi="Times New Roman" w:cs="Times New Roman"/>
                <w:color w:val="111111"/>
                <w:sz w:val="24"/>
              </w:rPr>
              <w:lastRenderedPageBreak/>
              <w:t>оценку в определении качества</w:t>
            </w:r>
          </w:p>
          <w:p w:rsidR="00F6619E" w:rsidRDefault="00F6619E" w:rsidP="00866A68">
            <w:pPr>
              <w:widowControl w:val="0"/>
              <w:jc w:val="both"/>
              <w:rPr>
                <w:rFonts w:ascii="Times New Roman" w:hAnsi="Times New Roman" w:cs="Times New Roman"/>
                <w:color w:val="111111"/>
                <w:sz w:val="24"/>
              </w:rPr>
            </w:pPr>
          </w:p>
          <w:p w:rsidR="00F6619E" w:rsidRPr="00DC5E9E" w:rsidRDefault="00F6619E" w:rsidP="00866A68">
            <w:pPr>
              <w:widowControl w:val="0"/>
              <w:jc w:val="both"/>
              <w:rPr>
                <w:rFonts w:ascii="Times New Roman" w:hAnsi="Times New Roman" w:cs="Times New Roman"/>
                <w:color w:val="111111"/>
                <w:sz w:val="24"/>
              </w:rPr>
            </w:pPr>
          </w:p>
          <w:p w:rsidR="00F6619E" w:rsidRPr="00DC5E9E" w:rsidRDefault="00F6619E" w:rsidP="00866A68">
            <w:pPr>
              <w:widowControl w:val="0"/>
              <w:jc w:val="both"/>
              <w:rPr>
                <w:rFonts w:ascii="Times New Roman" w:hAnsi="Times New Roman" w:cs="Times New Roman"/>
                <w:color w:val="111111"/>
                <w:sz w:val="24"/>
              </w:rPr>
            </w:pPr>
            <w:r w:rsidRPr="00DC5E9E">
              <w:rPr>
                <w:rFonts w:ascii="Times New Roman" w:hAnsi="Times New Roman" w:cs="Times New Roman"/>
                <w:b/>
                <w:color w:val="111111"/>
                <w:sz w:val="24"/>
              </w:rPr>
              <w:t>Знать:</w:t>
            </w:r>
            <w:r w:rsidRPr="00DC5E9E">
              <w:rPr>
                <w:rFonts w:ascii="Times New Roman" w:hAnsi="Times New Roman" w:cs="Times New Roman"/>
                <w:color w:val="111111"/>
                <w:sz w:val="24"/>
              </w:rPr>
              <w:t xml:space="preserve"> Знать основы управленческих решений их социальную значимость и ответственность</w:t>
            </w:r>
          </w:p>
          <w:p w:rsidR="00F6619E" w:rsidRPr="00DC5E9E" w:rsidRDefault="00F6619E" w:rsidP="00866A68">
            <w:pPr>
              <w:widowControl w:val="0"/>
              <w:jc w:val="both"/>
              <w:rPr>
                <w:rFonts w:ascii="Times New Roman" w:hAnsi="Times New Roman" w:cs="Times New Roman"/>
                <w:color w:val="111111"/>
                <w:sz w:val="24"/>
              </w:rPr>
            </w:pPr>
          </w:p>
          <w:p w:rsidR="00F6619E" w:rsidRDefault="00F6619E" w:rsidP="00866A68">
            <w:pPr>
              <w:widowControl w:val="0"/>
              <w:jc w:val="both"/>
              <w:rPr>
                <w:rFonts w:ascii="Times New Roman" w:hAnsi="Times New Roman" w:cs="Times New Roman"/>
                <w:color w:val="111111"/>
                <w:sz w:val="24"/>
              </w:rPr>
            </w:pPr>
            <w:r w:rsidRPr="00DC5E9E">
              <w:rPr>
                <w:rFonts w:ascii="Times New Roman" w:hAnsi="Times New Roman" w:cs="Times New Roman"/>
                <w:b/>
                <w:color w:val="111111"/>
                <w:sz w:val="24"/>
              </w:rPr>
              <w:t>Уметь:</w:t>
            </w:r>
            <w:r w:rsidRPr="00DC5E9E">
              <w:rPr>
                <w:rFonts w:ascii="Times New Roman" w:hAnsi="Times New Roman" w:cs="Times New Roman"/>
                <w:color w:val="111111"/>
                <w:sz w:val="24"/>
              </w:rPr>
              <w:t xml:space="preserve"> </w:t>
            </w:r>
            <w:r>
              <w:rPr>
                <w:rFonts w:ascii="Times New Roman" w:hAnsi="Times New Roman" w:cs="Times New Roman"/>
                <w:color w:val="111111"/>
                <w:sz w:val="24"/>
              </w:rPr>
              <w:t>применять </w:t>
            </w:r>
            <w:r w:rsidRPr="00DC5E9E">
              <w:rPr>
                <w:rFonts w:ascii="Times New Roman" w:hAnsi="Times New Roman" w:cs="Times New Roman"/>
                <w:color w:val="111111"/>
                <w:sz w:val="24"/>
              </w:rPr>
              <w:t>управленческие решения, учитывая   социальную значимость и ответственность</w:t>
            </w:r>
          </w:p>
          <w:p w:rsidR="00F6619E" w:rsidRPr="00DC5E9E" w:rsidRDefault="00F6619E" w:rsidP="00866A68">
            <w:pPr>
              <w:widowControl w:val="0"/>
              <w:jc w:val="both"/>
              <w:rPr>
                <w:rFonts w:ascii="Times New Roman" w:hAnsi="Times New Roman" w:cs="Times New Roman"/>
                <w:color w:val="111111"/>
                <w:sz w:val="24"/>
              </w:rPr>
            </w:pPr>
          </w:p>
          <w:p w:rsidR="00F6619E" w:rsidRPr="00DC5E9E" w:rsidRDefault="00F6619E" w:rsidP="00866A68">
            <w:pPr>
              <w:widowControl w:val="0"/>
              <w:jc w:val="both"/>
              <w:rPr>
                <w:rFonts w:ascii="Times New Roman" w:hAnsi="Times New Roman" w:cs="Times New Roman"/>
                <w:color w:val="111111"/>
                <w:sz w:val="24"/>
              </w:rPr>
            </w:pPr>
            <w:r w:rsidRPr="00DC5E9E">
              <w:rPr>
                <w:rFonts w:ascii="Times New Roman" w:hAnsi="Times New Roman" w:cs="Times New Roman"/>
                <w:b/>
                <w:color w:val="111111"/>
                <w:sz w:val="24"/>
              </w:rPr>
              <w:t>Знать:</w:t>
            </w:r>
            <w:r w:rsidRPr="00DC5E9E">
              <w:rPr>
                <w:rFonts w:ascii="Times New Roman" w:hAnsi="Times New Roman" w:cs="Times New Roman"/>
                <w:color w:val="111111"/>
                <w:sz w:val="24"/>
              </w:rPr>
              <w:t xml:space="preserve"> Знать</w:t>
            </w:r>
            <w:r w:rsidRPr="00DC5E9E">
              <w:rPr>
                <w:rFonts w:ascii="Times New Roman" w:hAnsi="Times New Roman" w:cs="Times New Roman"/>
                <w:color w:val="111111"/>
                <w:sz w:val="24"/>
                <w:shd w:val="clear" w:color="auto" w:fill="FFFFFF"/>
              </w:rPr>
              <w:t xml:space="preserve"> методы и инструменты обоснования, принятия и реализации управленческих решений</w:t>
            </w:r>
          </w:p>
          <w:p w:rsidR="00F6619E" w:rsidRPr="00DC5E9E" w:rsidRDefault="00F6619E" w:rsidP="00866A68">
            <w:pPr>
              <w:widowControl w:val="0"/>
              <w:jc w:val="both"/>
              <w:rPr>
                <w:rFonts w:ascii="Times New Roman" w:hAnsi="Times New Roman" w:cs="Times New Roman"/>
                <w:color w:val="111111"/>
                <w:sz w:val="24"/>
              </w:rPr>
            </w:pPr>
          </w:p>
          <w:p w:rsidR="00F6619E" w:rsidRPr="00DC5E9E" w:rsidRDefault="00F6619E" w:rsidP="00866A68">
            <w:pPr>
              <w:widowControl w:val="0"/>
              <w:jc w:val="both"/>
              <w:rPr>
                <w:rFonts w:ascii="Times New Roman" w:hAnsi="Times New Roman" w:cs="Times New Roman"/>
                <w:color w:val="111111"/>
                <w:sz w:val="24"/>
              </w:rPr>
            </w:pPr>
            <w:r w:rsidRPr="00DC5E9E">
              <w:rPr>
                <w:rFonts w:ascii="Times New Roman" w:hAnsi="Times New Roman" w:cs="Times New Roman"/>
                <w:b/>
                <w:color w:val="111111"/>
                <w:sz w:val="24"/>
              </w:rPr>
              <w:t>Уметь:</w:t>
            </w:r>
            <w:r w:rsidRPr="00DC5E9E">
              <w:rPr>
                <w:rFonts w:ascii="Times New Roman" w:hAnsi="Times New Roman" w:cs="Times New Roman"/>
                <w:color w:val="111111"/>
                <w:sz w:val="24"/>
              </w:rPr>
              <w:t xml:space="preserve"> использовать </w:t>
            </w:r>
            <w:r w:rsidRPr="00DC5E9E">
              <w:rPr>
                <w:rFonts w:ascii="Times New Roman" w:hAnsi="Times New Roman" w:cs="Times New Roman"/>
                <w:color w:val="111111"/>
                <w:sz w:val="24"/>
                <w:shd w:val="clear" w:color="auto" w:fill="FFFFFF"/>
              </w:rPr>
              <w:t>методы и инструменты обоснования, принятия и реализации управленческих решений</w:t>
            </w:r>
          </w:p>
        </w:tc>
      </w:tr>
    </w:tbl>
    <w:p w:rsidR="00D2591E" w:rsidRDefault="00D2591E" w:rsidP="00F6619E">
      <w:pPr>
        <w:tabs>
          <w:tab w:val="left" w:pos="428"/>
        </w:tabs>
        <w:spacing w:line="360" w:lineRule="auto"/>
        <w:jc w:val="both"/>
        <w:rPr>
          <w:b/>
          <w:szCs w:val="28"/>
        </w:rPr>
      </w:pPr>
    </w:p>
    <w:p w:rsidR="00F6619E" w:rsidRDefault="00F6619E" w:rsidP="00F6619E">
      <w:pPr>
        <w:tabs>
          <w:tab w:val="left" w:pos="428"/>
        </w:tabs>
        <w:spacing w:line="360" w:lineRule="auto"/>
        <w:jc w:val="both"/>
        <w:rPr>
          <w:b/>
          <w:szCs w:val="28"/>
        </w:rPr>
      </w:pPr>
    </w:p>
    <w:p w:rsidR="00F6619E" w:rsidRDefault="00F6619E" w:rsidP="00F6619E">
      <w:pPr>
        <w:tabs>
          <w:tab w:val="left" w:pos="428"/>
        </w:tabs>
        <w:spacing w:line="360" w:lineRule="auto"/>
        <w:jc w:val="both"/>
        <w:rPr>
          <w:b/>
          <w:szCs w:val="28"/>
        </w:rPr>
      </w:pPr>
    </w:p>
    <w:p w:rsidR="00F6619E" w:rsidRDefault="00F6619E" w:rsidP="00F6619E">
      <w:pPr>
        <w:tabs>
          <w:tab w:val="left" w:pos="428"/>
        </w:tabs>
        <w:spacing w:line="360" w:lineRule="auto"/>
        <w:jc w:val="both"/>
        <w:rPr>
          <w:b/>
          <w:szCs w:val="28"/>
        </w:rPr>
      </w:pPr>
    </w:p>
    <w:p w:rsidR="003A4F1B" w:rsidRDefault="00D2591E">
      <w:pPr>
        <w:tabs>
          <w:tab w:val="left" w:pos="428"/>
        </w:tabs>
        <w:spacing w:line="360" w:lineRule="auto"/>
        <w:ind w:firstLine="709"/>
        <w:jc w:val="center"/>
        <w:rPr>
          <w:rFonts w:ascii="Times New Roman" w:hAnsi="Times New Roman" w:cs="Times New Roman"/>
          <w:b/>
          <w:szCs w:val="28"/>
        </w:rPr>
      </w:pPr>
      <w:r>
        <w:rPr>
          <w:rFonts w:ascii="Times New Roman" w:hAnsi="Times New Roman" w:cs="Times New Roman"/>
          <w:b/>
          <w:szCs w:val="28"/>
        </w:rPr>
        <w:t>3. Место дисциплины в структуре образовательной программы</w:t>
      </w:r>
    </w:p>
    <w:p w:rsidR="003A4F1B" w:rsidRDefault="00D2591E">
      <w:pPr>
        <w:pStyle w:val="12"/>
        <w:spacing w:line="360" w:lineRule="auto"/>
        <w:rPr>
          <w:bCs/>
          <w:szCs w:val="28"/>
        </w:rPr>
      </w:pPr>
      <w:r>
        <w:rPr>
          <w:bCs/>
          <w:szCs w:val="28"/>
        </w:rPr>
        <w:t>Дисциплина «</w:t>
      </w:r>
      <w:r w:rsidR="00A655C7" w:rsidRPr="00A655C7">
        <w:rPr>
          <w:bCs/>
          <w:szCs w:val="28"/>
        </w:rPr>
        <w:t>Реструктуризация и реорганизация бизнеса</w:t>
      </w:r>
      <w:r w:rsidRPr="00A655C7">
        <w:rPr>
          <w:bCs/>
          <w:szCs w:val="28"/>
        </w:rPr>
        <w:t>»</w:t>
      </w:r>
      <w:r>
        <w:rPr>
          <w:szCs w:val="28"/>
        </w:rPr>
        <w:t xml:space="preserve"> </w:t>
      </w:r>
      <w:r>
        <w:rPr>
          <w:bCs/>
          <w:szCs w:val="28"/>
        </w:rPr>
        <w:t xml:space="preserve">относится к модулю направленности программы магистратуры по направлению подготовки </w:t>
      </w:r>
      <w:r>
        <w:rPr>
          <w:szCs w:val="28"/>
        </w:rPr>
        <w:t>38.04.02 «Менеджмент</w:t>
      </w:r>
      <w:r>
        <w:rPr>
          <w:bCs/>
          <w:szCs w:val="28"/>
        </w:rPr>
        <w:t>.</w:t>
      </w:r>
    </w:p>
    <w:p w:rsidR="003A4F1B" w:rsidRDefault="003A4F1B">
      <w:pPr>
        <w:pStyle w:val="12"/>
        <w:spacing w:line="360" w:lineRule="auto"/>
        <w:rPr>
          <w:szCs w:val="28"/>
        </w:rPr>
      </w:pPr>
    </w:p>
    <w:p w:rsidR="00F6619E" w:rsidRDefault="00F6619E">
      <w:pPr>
        <w:pStyle w:val="12"/>
        <w:spacing w:line="360" w:lineRule="auto"/>
        <w:rPr>
          <w:szCs w:val="28"/>
        </w:rPr>
      </w:pPr>
    </w:p>
    <w:p w:rsidR="00F6619E" w:rsidRDefault="00F6619E">
      <w:pPr>
        <w:pStyle w:val="12"/>
        <w:spacing w:line="360" w:lineRule="auto"/>
        <w:rPr>
          <w:szCs w:val="28"/>
        </w:rPr>
      </w:pPr>
    </w:p>
    <w:p w:rsidR="00F6619E" w:rsidRDefault="00F6619E">
      <w:pPr>
        <w:pStyle w:val="12"/>
        <w:spacing w:line="360" w:lineRule="auto"/>
        <w:rPr>
          <w:szCs w:val="28"/>
        </w:rPr>
      </w:pPr>
    </w:p>
    <w:p w:rsidR="00F6619E" w:rsidRDefault="00F6619E">
      <w:pPr>
        <w:pStyle w:val="12"/>
        <w:spacing w:line="360" w:lineRule="auto"/>
        <w:rPr>
          <w:szCs w:val="28"/>
        </w:rPr>
      </w:pPr>
    </w:p>
    <w:p w:rsidR="00F6619E" w:rsidRDefault="00F6619E">
      <w:pPr>
        <w:pStyle w:val="12"/>
        <w:spacing w:line="360" w:lineRule="auto"/>
        <w:rPr>
          <w:szCs w:val="28"/>
        </w:rPr>
      </w:pPr>
    </w:p>
    <w:p w:rsidR="00F6619E" w:rsidRDefault="00F6619E">
      <w:pPr>
        <w:pStyle w:val="12"/>
        <w:spacing w:line="360" w:lineRule="auto"/>
        <w:rPr>
          <w:szCs w:val="28"/>
        </w:rPr>
      </w:pPr>
    </w:p>
    <w:p w:rsidR="00F6619E" w:rsidRDefault="00F6619E">
      <w:pPr>
        <w:pStyle w:val="12"/>
        <w:spacing w:line="360" w:lineRule="auto"/>
        <w:rPr>
          <w:szCs w:val="28"/>
        </w:rPr>
      </w:pPr>
    </w:p>
    <w:p w:rsidR="00F6619E" w:rsidRDefault="00F6619E">
      <w:pPr>
        <w:pStyle w:val="12"/>
        <w:spacing w:line="360" w:lineRule="auto"/>
        <w:rPr>
          <w:szCs w:val="28"/>
        </w:rPr>
      </w:pPr>
    </w:p>
    <w:p w:rsidR="00F6619E" w:rsidRDefault="00F6619E">
      <w:pPr>
        <w:pStyle w:val="12"/>
        <w:spacing w:line="360" w:lineRule="auto"/>
        <w:rPr>
          <w:szCs w:val="28"/>
        </w:rPr>
      </w:pPr>
    </w:p>
    <w:p w:rsidR="003A4F1B" w:rsidRDefault="00D2591E">
      <w:pPr>
        <w:shd w:val="clear" w:color="auto" w:fill="FFFFFF"/>
        <w:spacing w:line="360" w:lineRule="auto"/>
        <w:jc w:val="center"/>
        <w:rPr>
          <w:rFonts w:ascii="Times New Roman" w:hAnsi="Times New Roman" w:cs="Times New Roman"/>
          <w:b/>
          <w:szCs w:val="28"/>
        </w:rPr>
      </w:pPr>
      <w:bookmarkStart w:id="0" w:name="_Toc420531987"/>
      <w:bookmarkStart w:id="1" w:name="_Hlk504349317"/>
      <w:r>
        <w:rPr>
          <w:rFonts w:ascii="Times New Roman" w:hAnsi="Times New Roman" w:cs="Times New Roman"/>
          <w:b/>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0"/>
      <w:bookmarkEnd w:id="1"/>
    </w:p>
    <w:p w:rsidR="003A4F1B" w:rsidRDefault="00D2591E">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449"/>
        <w:gridCol w:w="2399"/>
        <w:gridCol w:w="2567"/>
      </w:tblGrid>
      <w:tr w:rsidR="003A4F1B">
        <w:trPr>
          <w:jc w:val="center"/>
        </w:trPr>
        <w:tc>
          <w:tcPr>
            <w:tcW w:w="4454"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401"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3A4F1B" w:rsidRDefault="00D2591E">
            <w:pPr>
              <w:pStyle w:val="afa"/>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jc w:val="center"/>
              <w:rPr>
                <w:rFonts w:ascii="Times New Roman" w:hAnsi="Times New Roman" w:cs="Times New Roman"/>
                <w:b/>
                <w:szCs w:val="28"/>
              </w:rPr>
            </w:pPr>
            <w:r>
              <w:rPr>
                <w:rFonts w:ascii="Times New Roman" w:hAnsi="Times New Roman" w:cs="Times New Roman"/>
                <w:b/>
                <w:szCs w:val="28"/>
              </w:rPr>
              <w:t>Модуль 4</w:t>
            </w:r>
          </w:p>
          <w:p w:rsidR="003A4F1B" w:rsidRDefault="00D2591E">
            <w:pPr>
              <w:pStyle w:val="afa"/>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3A4F1B">
        <w:trPr>
          <w:jc w:val="center"/>
        </w:trPr>
        <w:tc>
          <w:tcPr>
            <w:tcW w:w="4454"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401"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jc w:val="center"/>
              <w:rPr>
                <w:rFonts w:ascii="Times New Roman" w:hAnsi="Times New Roman" w:cs="Times New Roman"/>
                <w:b/>
                <w:szCs w:val="28"/>
              </w:rPr>
            </w:pPr>
            <w:r>
              <w:rPr>
                <w:rFonts w:ascii="Times New Roman" w:hAnsi="Times New Roman" w:cs="Times New Roman"/>
                <w:b/>
                <w:szCs w:val="28"/>
              </w:rPr>
              <w:t xml:space="preserve">3 </w:t>
            </w:r>
            <w:proofErr w:type="spellStart"/>
            <w:r>
              <w:rPr>
                <w:rFonts w:ascii="Times New Roman" w:hAnsi="Times New Roman" w:cs="Times New Roman"/>
                <w:b/>
                <w:szCs w:val="28"/>
              </w:rPr>
              <w:t>з.е</w:t>
            </w:r>
            <w:proofErr w:type="spellEnd"/>
            <w:r>
              <w:rPr>
                <w:rFonts w:ascii="Times New Roman" w:hAnsi="Times New Roman" w:cs="Times New Roman"/>
                <w:b/>
                <w:szCs w:val="28"/>
              </w:rPr>
              <w:t>./108</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3A4F1B">
        <w:trPr>
          <w:jc w:val="center"/>
        </w:trPr>
        <w:tc>
          <w:tcPr>
            <w:tcW w:w="4454"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401"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r>
      <w:tr w:rsidR="003A4F1B">
        <w:trPr>
          <w:jc w:val="center"/>
        </w:trPr>
        <w:tc>
          <w:tcPr>
            <w:tcW w:w="4454"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401"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jc w:val="center"/>
              <w:rPr>
                <w:rFonts w:ascii="Times New Roman" w:hAnsi="Times New Roman" w:cs="Times New Roman"/>
                <w:i/>
                <w:szCs w:val="28"/>
              </w:rPr>
            </w:pPr>
            <w:r>
              <w:rPr>
                <w:rFonts w:ascii="Times New Roman" w:hAnsi="Times New Roman" w:cs="Times New Roman"/>
                <w:i/>
                <w:szCs w:val="28"/>
              </w:rPr>
              <w:t>10</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jc w:val="center"/>
              <w:rPr>
                <w:rFonts w:ascii="Times New Roman" w:hAnsi="Times New Roman" w:cs="Times New Roman"/>
                <w:i/>
                <w:szCs w:val="28"/>
              </w:rPr>
            </w:pPr>
            <w:r>
              <w:rPr>
                <w:rFonts w:ascii="Times New Roman" w:hAnsi="Times New Roman" w:cs="Times New Roman"/>
                <w:i/>
                <w:szCs w:val="28"/>
              </w:rPr>
              <w:t>10</w:t>
            </w:r>
          </w:p>
        </w:tc>
      </w:tr>
      <w:tr w:rsidR="003A4F1B">
        <w:trPr>
          <w:jc w:val="center"/>
        </w:trPr>
        <w:tc>
          <w:tcPr>
            <w:tcW w:w="4454"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401"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jc w:val="center"/>
              <w:rPr>
                <w:rFonts w:ascii="Times New Roman" w:hAnsi="Times New Roman" w:cs="Times New Roman"/>
                <w:i/>
                <w:szCs w:val="28"/>
              </w:rPr>
            </w:pPr>
            <w:r>
              <w:rPr>
                <w:rFonts w:ascii="Times New Roman" w:hAnsi="Times New Roman" w:cs="Times New Roman"/>
                <w:i/>
                <w:szCs w:val="28"/>
              </w:rPr>
              <w:t>20</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jc w:val="center"/>
              <w:rPr>
                <w:rFonts w:ascii="Times New Roman" w:hAnsi="Times New Roman" w:cs="Times New Roman"/>
                <w:i/>
                <w:szCs w:val="28"/>
              </w:rPr>
            </w:pPr>
            <w:r>
              <w:rPr>
                <w:rFonts w:ascii="Times New Roman" w:hAnsi="Times New Roman" w:cs="Times New Roman"/>
                <w:i/>
                <w:szCs w:val="28"/>
              </w:rPr>
              <w:t>20</w:t>
            </w:r>
          </w:p>
        </w:tc>
      </w:tr>
      <w:tr w:rsidR="003A4F1B">
        <w:trPr>
          <w:jc w:val="center"/>
        </w:trPr>
        <w:tc>
          <w:tcPr>
            <w:tcW w:w="4454"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401"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r>
      <w:tr w:rsidR="003A4F1B">
        <w:trPr>
          <w:trHeight w:val="356"/>
          <w:jc w:val="center"/>
        </w:trPr>
        <w:tc>
          <w:tcPr>
            <w:tcW w:w="4454"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401"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r>
      <w:tr w:rsidR="003A4F1B">
        <w:trPr>
          <w:jc w:val="center"/>
        </w:trPr>
        <w:tc>
          <w:tcPr>
            <w:tcW w:w="4454"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401"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afa"/>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rsidR="003A4F1B" w:rsidRDefault="003A4F1B">
      <w:pPr>
        <w:shd w:val="clear" w:color="auto" w:fill="FFFFFF"/>
        <w:jc w:val="center"/>
        <w:rPr>
          <w:rFonts w:asciiTheme="minorHAnsi" w:hAnsiTheme="minorHAnsi" w:cs="Times New Roman"/>
          <w:color w:val="000000"/>
          <w:szCs w:val="28"/>
        </w:rPr>
      </w:pPr>
    </w:p>
    <w:p w:rsidR="003A4F1B" w:rsidRDefault="00D2591E">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3A4F1B" w:rsidRDefault="00D2591E">
      <w:pPr>
        <w:keepNext/>
        <w:keepLines/>
        <w:tabs>
          <w:tab w:val="left" w:pos="810"/>
        </w:tabs>
        <w:spacing w:line="360" w:lineRule="auto"/>
        <w:ind w:firstLine="709"/>
        <w:outlineLvl w:val="3"/>
        <w:rPr>
          <w:rStyle w:val="41"/>
          <w:b/>
          <w:spacing w:val="0"/>
          <w:sz w:val="28"/>
          <w:szCs w:val="28"/>
        </w:rPr>
      </w:pPr>
      <w:bookmarkStart w:id="2" w:name="bookmark19"/>
      <w:r>
        <w:rPr>
          <w:rStyle w:val="41"/>
          <w:b/>
          <w:spacing w:val="0"/>
          <w:sz w:val="28"/>
          <w:szCs w:val="28"/>
        </w:rPr>
        <w:t xml:space="preserve">5.1. Содержание </w:t>
      </w:r>
      <w:bookmarkEnd w:id="2"/>
      <w:r>
        <w:rPr>
          <w:rStyle w:val="41"/>
          <w:b/>
          <w:spacing w:val="0"/>
          <w:sz w:val="28"/>
          <w:szCs w:val="28"/>
        </w:rPr>
        <w:t>дисциплины</w:t>
      </w:r>
    </w:p>
    <w:p w:rsidR="003A4F1B" w:rsidRDefault="00D2591E">
      <w:pPr>
        <w:pStyle w:val="63"/>
        <w:shd w:val="clear" w:color="auto" w:fill="auto"/>
        <w:spacing w:before="0" w:after="0" w:line="360" w:lineRule="auto"/>
        <w:ind w:right="-1" w:firstLine="709"/>
        <w:jc w:val="both"/>
        <w:rPr>
          <w:rFonts w:cs="Times New Roman"/>
          <w:b/>
          <w:spacing w:val="0"/>
          <w:sz w:val="28"/>
          <w:szCs w:val="28"/>
          <w:shd w:val="clear" w:color="auto" w:fill="FFFFFF"/>
        </w:rPr>
      </w:pPr>
      <w:r>
        <w:rPr>
          <w:rStyle w:val="46"/>
          <w:rFonts w:cs="Times New Roman"/>
          <w:b/>
          <w:spacing w:val="0"/>
          <w:sz w:val="28"/>
          <w:szCs w:val="28"/>
        </w:rPr>
        <w:t>Тема 1. Слияния и поглощения как форма реструктуризации бизнеса: история и современные тенденции</w:t>
      </w:r>
    </w:p>
    <w:p w:rsidR="003A4F1B" w:rsidRDefault="00D2591E">
      <w:pPr>
        <w:spacing w:line="360" w:lineRule="auto"/>
        <w:ind w:firstLine="567"/>
        <w:jc w:val="both"/>
        <w:rPr>
          <w:rFonts w:ascii="Times New Roman" w:hAnsi="Times New Roman" w:cs="Times New Roman"/>
          <w:bCs/>
          <w:szCs w:val="28"/>
          <w:shd w:val="clear" w:color="auto" w:fill="FFFFFF"/>
        </w:rPr>
      </w:pPr>
      <w:r>
        <w:rPr>
          <w:rFonts w:ascii="Times New Roman" w:eastAsiaTheme="minorHAnsi" w:hAnsi="Times New Roman" w:cs="Times New Roman"/>
        </w:rPr>
        <w:tab/>
        <w:t xml:space="preserve">История сделок M&amp;A в мировой практике. Влияние слияний на конкурентную среду. Тенденции развития рынка M&amp;A в развитых и развивающихся странах. </w:t>
      </w:r>
      <w:r>
        <w:rPr>
          <w:rFonts w:ascii="Times New Roman" w:hAnsi="Times New Roman" w:cs="Times New Roman"/>
          <w:bCs/>
          <w:szCs w:val="28"/>
          <w:shd w:val="clear" w:color="auto" w:fill="FFFFFF"/>
        </w:rPr>
        <w:t xml:space="preserve">Исторические этапы развития российского рынка слияний и поглощений, их особенности и предпосылки. Обзор рынка слияний и поглощений в России: состояние, характерные тенденции, масштабы, виды и направления сделок, отраслевая специфика. </w:t>
      </w:r>
    </w:p>
    <w:p w:rsidR="003A4F1B" w:rsidRDefault="003A4F1B">
      <w:pPr>
        <w:spacing w:line="360" w:lineRule="auto"/>
        <w:jc w:val="both"/>
        <w:rPr>
          <w:rFonts w:ascii="Times New Roman" w:eastAsiaTheme="minorHAnsi" w:hAnsi="Times New Roman" w:cs="Times New Roman"/>
        </w:rPr>
      </w:pPr>
    </w:p>
    <w:p w:rsidR="003A4F1B" w:rsidRDefault="00D2591E">
      <w:pPr>
        <w:pStyle w:val="63"/>
        <w:shd w:val="clear" w:color="auto" w:fill="auto"/>
        <w:spacing w:before="0" w:after="0" w:line="360" w:lineRule="auto"/>
        <w:ind w:right="-1" w:firstLine="709"/>
        <w:jc w:val="both"/>
        <w:rPr>
          <w:rFonts w:cs="Times New Roman"/>
          <w:b/>
          <w:spacing w:val="0"/>
          <w:sz w:val="28"/>
          <w:szCs w:val="28"/>
        </w:rPr>
      </w:pPr>
      <w:r>
        <w:rPr>
          <w:rStyle w:val="46"/>
          <w:rFonts w:cs="Times New Roman"/>
          <w:b/>
          <w:spacing w:val="0"/>
          <w:sz w:val="28"/>
          <w:szCs w:val="28"/>
        </w:rPr>
        <w:t>Тема 2. Сделки слияния и поглощения</w:t>
      </w:r>
      <w:r>
        <w:rPr>
          <w:rFonts w:cs="Times New Roman"/>
          <w:b/>
          <w:bCs/>
          <w:spacing w:val="0"/>
          <w:sz w:val="28"/>
          <w:szCs w:val="28"/>
          <w:shd w:val="clear" w:color="auto" w:fill="FFFFFF"/>
        </w:rPr>
        <w:t xml:space="preserve"> </w:t>
      </w:r>
    </w:p>
    <w:p w:rsidR="003A4F1B" w:rsidRDefault="00D2591E">
      <w:pPr>
        <w:spacing w:line="360" w:lineRule="auto"/>
        <w:ind w:firstLine="567"/>
        <w:jc w:val="both"/>
        <w:rPr>
          <w:rFonts w:ascii="Times New Roman" w:hAnsi="Times New Roman" w:cs="Times New Roman"/>
          <w:bCs/>
          <w:szCs w:val="28"/>
          <w:shd w:val="clear" w:color="auto" w:fill="FFFFFF"/>
        </w:rPr>
      </w:pPr>
      <w:r>
        <w:rPr>
          <w:rFonts w:ascii="Times New Roman" w:hAnsi="Times New Roman" w:cs="Times New Roman"/>
          <w:bCs/>
          <w:szCs w:val="28"/>
          <w:shd w:val="clear" w:color="auto" w:fill="FFFFFF"/>
        </w:rPr>
        <w:t xml:space="preserve">Понятие реорганизации (реструктуризации) бизнеса в отечественной и зарубежной экономической теории. Реорганизация как имущественная трансформация отдельных хозяйствующих субъектов. </w:t>
      </w:r>
    </w:p>
    <w:p w:rsidR="003A4F1B" w:rsidRDefault="00D2591E">
      <w:pPr>
        <w:spacing w:line="360" w:lineRule="auto"/>
        <w:ind w:firstLine="567"/>
        <w:jc w:val="both"/>
        <w:rPr>
          <w:rFonts w:ascii="Times New Roman" w:hAnsi="Times New Roman" w:cs="Times New Roman"/>
          <w:bCs/>
          <w:szCs w:val="28"/>
          <w:shd w:val="clear" w:color="auto" w:fill="FFFFFF"/>
        </w:rPr>
      </w:pPr>
      <w:r>
        <w:rPr>
          <w:rFonts w:ascii="Times New Roman" w:hAnsi="Times New Roman" w:cs="Times New Roman"/>
          <w:bCs/>
          <w:szCs w:val="28"/>
          <w:shd w:val="clear" w:color="auto" w:fill="FFFFFF"/>
        </w:rPr>
        <w:lastRenderedPageBreak/>
        <w:tab/>
        <w:t>Нормативно-правовые акты, регулирующие процедуру реорганизации бизнеса в зависимости от организационно-правовой формы хозяйствующего субъекта.</w:t>
      </w:r>
    </w:p>
    <w:p w:rsidR="003A4F1B" w:rsidRDefault="00D2591E">
      <w:pPr>
        <w:spacing w:line="360" w:lineRule="auto"/>
        <w:ind w:firstLine="567"/>
        <w:jc w:val="both"/>
        <w:rPr>
          <w:rFonts w:ascii="Times New Roman" w:hAnsi="Times New Roman" w:cs="Times New Roman"/>
          <w:bCs/>
          <w:szCs w:val="28"/>
          <w:shd w:val="clear" w:color="auto" w:fill="FFFFFF"/>
        </w:rPr>
      </w:pPr>
      <w:r>
        <w:rPr>
          <w:rFonts w:ascii="Times New Roman" w:hAnsi="Times New Roman" w:cs="Times New Roman"/>
          <w:bCs/>
          <w:szCs w:val="28"/>
          <w:shd w:val="clear" w:color="auto" w:fill="FFFFFF"/>
        </w:rPr>
        <w:tab/>
        <w:t>Формы реорганизации бизнеса: слияние, присоединение, разделение, выделение, преобразование.</w:t>
      </w:r>
    </w:p>
    <w:p w:rsidR="003A4F1B" w:rsidRDefault="00D2591E">
      <w:pPr>
        <w:spacing w:line="360" w:lineRule="auto"/>
        <w:ind w:firstLine="567"/>
        <w:jc w:val="both"/>
        <w:rPr>
          <w:rFonts w:ascii="Times New Roman" w:hAnsi="Times New Roman" w:cs="Times New Roman"/>
          <w:bCs/>
          <w:szCs w:val="28"/>
          <w:shd w:val="clear" w:color="auto" w:fill="FFFFFF"/>
        </w:rPr>
      </w:pPr>
      <w:r>
        <w:rPr>
          <w:rFonts w:ascii="Times New Roman" w:hAnsi="Times New Roman" w:cs="Times New Roman"/>
          <w:bCs/>
          <w:szCs w:val="28"/>
          <w:shd w:val="clear" w:color="auto" w:fill="FFFFFF"/>
        </w:rPr>
        <w:t xml:space="preserve">Различные подходы к определению понятий «слияние» и «поглощение». Сущность сделок слияний и поглощений в рамках юридического подхода. Базовые критерии признания сделки слиянием и поглощением. Цели, функции и принципы сделок </w:t>
      </w:r>
      <w:r>
        <w:rPr>
          <w:rFonts w:ascii="Times New Roman" w:hAnsi="Times New Roman" w:cs="Times New Roman"/>
          <w:bCs/>
          <w:szCs w:val="28"/>
          <w:shd w:val="clear" w:color="auto" w:fill="FFFFFF"/>
          <w:lang w:val="en-US"/>
        </w:rPr>
        <w:t>M</w:t>
      </w:r>
      <w:r>
        <w:rPr>
          <w:rFonts w:ascii="Times New Roman" w:hAnsi="Times New Roman" w:cs="Times New Roman"/>
          <w:bCs/>
          <w:szCs w:val="28"/>
          <w:shd w:val="clear" w:color="auto" w:fill="FFFFFF"/>
        </w:rPr>
        <w:t>&amp;</w:t>
      </w:r>
      <w:r>
        <w:rPr>
          <w:rFonts w:ascii="Times New Roman" w:hAnsi="Times New Roman" w:cs="Times New Roman"/>
          <w:bCs/>
          <w:szCs w:val="28"/>
          <w:shd w:val="clear" w:color="auto" w:fill="FFFFFF"/>
          <w:lang w:val="en-US"/>
        </w:rPr>
        <w:t>A</w:t>
      </w:r>
      <w:r>
        <w:rPr>
          <w:rFonts w:ascii="Times New Roman" w:hAnsi="Times New Roman" w:cs="Times New Roman"/>
          <w:bCs/>
          <w:szCs w:val="28"/>
          <w:shd w:val="clear" w:color="auto" w:fill="FFFFFF"/>
        </w:rPr>
        <w:t xml:space="preserve">. </w:t>
      </w:r>
    </w:p>
    <w:p w:rsidR="003A4F1B" w:rsidRDefault="00D2591E">
      <w:pPr>
        <w:spacing w:line="360" w:lineRule="auto"/>
        <w:ind w:firstLine="567"/>
        <w:jc w:val="both"/>
        <w:rPr>
          <w:rFonts w:ascii="Times New Roman" w:hAnsi="Times New Roman" w:cs="Times New Roman"/>
          <w:bCs/>
          <w:szCs w:val="28"/>
          <w:shd w:val="clear" w:color="auto" w:fill="FFFFFF"/>
        </w:rPr>
      </w:pPr>
      <w:r>
        <w:rPr>
          <w:rFonts w:ascii="Times New Roman" w:hAnsi="Times New Roman" w:cs="Times New Roman"/>
          <w:bCs/>
          <w:szCs w:val="28"/>
          <w:shd w:val="clear" w:color="auto" w:fill="FFFFFF"/>
        </w:rPr>
        <w:t>Участники процесса M&amp;A: компания-покупатель, компания-мишень, инвестиционные банки, институциональные инвесторы, юристы, бухгалтеры, эксперты по оценке, специалисты по связям с общественностью и другие.</w:t>
      </w:r>
    </w:p>
    <w:p w:rsidR="003A4F1B" w:rsidRDefault="003A4F1B">
      <w:pPr>
        <w:spacing w:line="360" w:lineRule="auto"/>
        <w:ind w:firstLine="709"/>
        <w:jc w:val="both"/>
        <w:rPr>
          <w:rStyle w:val="46"/>
          <w:rFonts w:cs="Times New Roman"/>
          <w:b/>
          <w:spacing w:val="0"/>
          <w:sz w:val="28"/>
          <w:szCs w:val="28"/>
        </w:rPr>
      </w:pPr>
    </w:p>
    <w:p w:rsidR="003A4F1B" w:rsidRDefault="00D2591E">
      <w:pPr>
        <w:spacing w:line="360" w:lineRule="auto"/>
        <w:ind w:firstLine="709"/>
        <w:jc w:val="both"/>
        <w:rPr>
          <w:rFonts w:ascii="Times New Roman" w:hAnsi="Times New Roman" w:cs="Times New Roman"/>
          <w:b/>
          <w:szCs w:val="28"/>
          <w:shd w:val="clear" w:color="auto" w:fill="FFFFFF"/>
        </w:rPr>
      </w:pPr>
      <w:r>
        <w:rPr>
          <w:rStyle w:val="46"/>
          <w:rFonts w:cs="Times New Roman"/>
          <w:b/>
          <w:spacing w:val="0"/>
          <w:sz w:val="28"/>
          <w:szCs w:val="28"/>
        </w:rPr>
        <w:t>Тема 3. Мотивы и способы осуществления сделок слияний и поглощений</w:t>
      </w:r>
    </w:p>
    <w:p w:rsidR="003A4F1B" w:rsidRDefault="00D2591E">
      <w:pPr>
        <w:spacing w:line="360" w:lineRule="auto"/>
        <w:ind w:firstLine="709"/>
        <w:jc w:val="both"/>
        <w:rPr>
          <w:rFonts w:ascii="Times New Roman" w:hAnsi="Times New Roman" w:cs="Times New Roman"/>
          <w:bCs/>
        </w:rPr>
      </w:pPr>
      <w:r>
        <w:rPr>
          <w:rFonts w:ascii="Times New Roman" w:hAnsi="Times New Roman" w:cs="Times New Roman"/>
          <w:bCs/>
        </w:rPr>
        <w:t xml:space="preserve">Традиционные и специфические мотивы слияний и поглощений, их характеристика. Основные традиционные мотивы </w:t>
      </w:r>
      <w:r>
        <w:rPr>
          <w:rFonts w:ascii="Times New Roman" w:hAnsi="Times New Roman" w:cs="Times New Roman"/>
          <w:bCs/>
          <w:lang w:val="en-US"/>
        </w:rPr>
        <w:t>M</w:t>
      </w:r>
      <w:r>
        <w:rPr>
          <w:rFonts w:ascii="Times New Roman" w:hAnsi="Times New Roman" w:cs="Times New Roman"/>
          <w:bCs/>
        </w:rPr>
        <w:t>&amp;</w:t>
      </w:r>
      <w:r>
        <w:rPr>
          <w:rFonts w:ascii="Times New Roman" w:hAnsi="Times New Roman" w:cs="Times New Roman"/>
          <w:bCs/>
          <w:lang w:val="en-US"/>
        </w:rPr>
        <w:t>A</w:t>
      </w:r>
      <w:r>
        <w:rPr>
          <w:rFonts w:ascii="Times New Roman" w:hAnsi="Times New Roman" w:cs="Times New Roman"/>
          <w:bCs/>
        </w:rPr>
        <w:t>. Специфические мотивы слияний и поглощений для российских компаний. Дружественные и недружественные слияния и поглощения, их особенности. Критерии разграничения дружественных и недружественных слияний и поглощений в зарубежной практике. Современная российская практика дружественных слияний: цели и способы. Агрессивные способы поглощений. Мотивы совершения недружественных поглощений, связанные с требованиями конкретного бизнеса и с получением сверхприбыли.</w:t>
      </w:r>
    </w:p>
    <w:p w:rsidR="003A4F1B" w:rsidRDefault="00D2591E">
      <w:pPr>
        <w:spacing w:line="360" w:lineRule="auto"/>
        <w:ind w:firstLine="709"/>
        <w:jc w:val="both"/>
        <w:rPr>
          <w:rFonts w:ascii="Times New Roman" w:hAnsi="Times New Roman" w:cs="Times New Roman"/>
          <w:bCs/>
        </w:rPr>
      </w:pPr>
      <w:r>
        <w:rPr>
          <w:rFonts w:ascii="Times New Roman" w:hAnsi="Times New Roman" w:cs="Times New Roman"/>
          <w:bCs/>
        </w:rPr>
        <w:t>Методы недружественных поглощений, используемые в зарубежной и отечественной̆ практике.</w:t>
      </w:r>
    </w:p>
    <w:p w:rsidR="003A4F1B" w:rsidRDefault="00D2591E">
      <w:pPr>
        <w:spacing w:line="360" w:lineRule="auto"/>
        <w:ind w:firstLine="709"/>
        <w:jc w:val="both"/>
        <w:rPr>
          <w:rStyle w:val="46"/>
          <w:rFonts w:cs="Times New Roman"/>
          <w:bCs/>
          <w:spacing w:val="0"/>
          <w:sz w:val="28"/>
          <w:szCs w:val="24"/>
          <w:shd w:val="clear" w:color="auto" w:fill="auto"/>
        </w:rPr>
      </w:pPr>
      <w:r>
        <w:rPr>
          <w:rFonts w:ascii="Times New Roman" w:hAnsi="Times New Roman" w:cs="Times New Roman"/>
          <w:bCs/>
        </w:rPr>
        <w:t>Способы защиты от захватов, применяемые компаниями в целях противодействия недружественному поглощению, их цель. Превентивные и активные способы защиты, их характеристика. Виды защиты, применяемые в зарубежной и российской практике.</w:t>
      </w:r>
    </w:p>
    <w:p w:rsidR="003A4F1B" w:rsidRDefault="003A4F1B">
      <w:pPr>
        <w:spacing w:line="360" w:lineRule="auto"/>
        <w:ind w:firstLine="709"/>
        <w:jc w:val="both"/>
        <w:rPr>
          <w:rStyle w:val="46"/>
          <w:rFonts w:cs="Times New Roman"/>
          <w:b/>
          <w:spacing w:val="0"/>
          <w:sz w:val="28"/>
          <w:szCs w:val="28"/>
        </w:rPr>
      </w:pPr>
    </w:p>
    <w:p w:rsidR="003A4F1B" w:rsidRDefault="00D2591E">
      <w:pPr>
        <w:spacing w:line="360" w:lineRule="auto"/>
        <w:ind w:firstLine="709"/>
        <w:jc w:val="both"/>
        <w:rPr>
          <w:rFonts w:ascii="Times New Roman" w:hAnsi="Times New Roman" w:cs="Times New Roman"/>
          <w:b/>
          <w:szCs w:val="28"/>
          <w:shd w:val="clear" w:color="auto" w:fill="FFFFFF"/>
        </w:rPr>
      </w:pPr>
      <w:r>
        <w:rPr>
          <w:rStyle w:val="46"/>
          <w:rFonts w:cs="Times New Roman"/>
          <w:b/>
          <w:spacing w:val="0"/>
          <w:sz w:val="28"/>
          <w:szCs w:val="28"/>
        </w:rPr>
        <w:t xml:space="preserve">Тема 4. Процесс слияний и поглощений </w:t>
      </w:r>
    </w:p>
    <w:p w:rsidR="003A4F1B" w:rsidRDefault="00D2591E">
      <w:pPr>
        <w:spacing w:line="360" w:lineRule="auto"/>
        <w:ind w:firstLine="709"/>
        <w:jc w:val="both"/>
        <w:rPr>
          <w:rFonts w:ascii="Times New Roman" w:hAnsi="Times New Roman" w:cs="Times New Roman"/>
          <w:bCs/>
        </w:rPr>
      </w:pPr>
      <w:r>
        <w:rPr>
          <w:rFonts w:ascii="Times New Roman" w:hAnsi="Times New Roman" w:cs="Times New Roman"/>
          <w:bCs/>
        </w:rPr>
        <w:t>Характеристика этапов процесса слияний и поглощений. Фаза планирования и фаза выполнения плана, ключевое содержание.</w:t>
      </w:r>
    </w:p>
    <w:p w:rsidR="003A4F1B" w:rsidRDefault="00D2591E">
      <w:pPr>
        <w:spacing w:line="360" w:lineRule="auto"/>
        <w:ind w:firstLine="709"/>
        <w:jc w:val="both"/>
        <w:rPr>
          <w:rFonts w:ascii="Times New Roman" w:hAnsi="Times New Roman" w:cs="Times New Roman"/>
          <w:bCs/>
        </w:rPr>
      </w:pPr>
      <w:r>
        <w:rPr>
          <w:rFonts w:ascii="Times New Roman" w:hAnsi="Times New Roman" w:cs="Times New Roman"/>
          <w:bCs/>
        </w:rPr>
        <w:t>Бизнес-план как отражение стратегии поглощающей компании. Разработка бизнес-плана. Внешний и внутренний анализ компании, декларация миссии, определение долгосрочной цели, выбор бизнес-стратегии достижения поставленных целей и стратегии ее реализации, разработка функциональной стратегии, создание системы управления реализацией стратегии.</w:t>
      </w:r>
    </w:p>
    <w:p w:rsidR="003A4F1B" w:rsidRDefault="00D2591E">
      <w:pPr>
        <w:spacing w:line="360" w:lineRule="auto"/>
        <w:ind w:firstLine="709"/>
        <w:jc w:val="both"/>
        <w:rPr>
          <w:rFonts w:ascii="Times New Roman" w:hAnsi="Times New Roman" w:cs="Times New Roman"/>
          <w:bCs/>
        </w:rPr>
      </w:pPr>
      <w:r>
        <w:rPr>
          <w:rFonts w:ascii="Times New Roman" w:hAnsi="Times New Roman" w:cs="Times New Roman"/>
          <w:bCs/>
        </w:rPr>
        <w:t>Процесс поиска компании-мишени с использованием первичных критериев отбора. Скрининг. Установление первого контакта с компанией-мишенью. Способы установления контакта в зависимости от размера и организационно-правовой формы компании. Переговоры. Уточнение стоимости компании-мишени, структурирование сделки, проверка ее чистоты и разработка плана финансирования. Планирование интеграции. Завершение сделки и подписание заключительного договора. Интеграция после завершения сделки. Оценка стоимости компании после завершения сделки.</w:t>
      </w:r>
    </w:p>
    <w:p w:rsidR="003A4F1B" w:rsidRDefault="00D2591E">
      <w:pPr>
        <w:spacing w:line="360" w:lineRule="auto"/>
        <w:ind w:firstLine="709"/>
        <w:jc w:val="both"/>
        <w:rPr>
          <w:rFonts w:ascii="Times New Roman" w:hAnsi="Times New Roman" w:cs="Times New Roman"/>
          <w:bCs/>
        </w:rPr>
      </w:pPr>
      <w:r>
        <w:rPr>
          <w:rFonts w:ascii="Times New Roman" w:hAnsi="Times New Roman" w:cs="Times New Roman"/>
          <w:bCs/>
        </w:rPr>
        <w:t>Реорганизация при банкротстве как способ сохранения бизнеса.</w:t>
      </w:r>
    </w:p>
    <w:p w:rsidR="003A4F1B" w:rsidRDefault="003A4F1B">
      <w:pPr>
        <w:spacing w:line="360" w:lineRule="auto"/>
        <w:ind w:firstLine="709"/>
        <w:jc w:val="both"/>
        <w:rPr>
          <w:rStyle w:val="46"/>
          <w:rFonts w:cs="Times New Roman"/>
          <w:b/>
          <w:spacing w:val="0"/>
          <w:sz w:val="28"/>
          <w:szCs w:val="28"/>
        </w:rPr>
      </w:pPr>
    </w:p>
    <w:p w:rsidR="003A4F1B" w:rsidRDefault="00D2591E">
      <w:pPr>
        <w:spacing w:line="360" w:lineRule="auto"/>
        <w:ind w:firstLine="709"/>
        <w:jc w:val="both"/>
        <w:rPr>
          <w:rFonts w:ascii="Times New Roman" w:hAnsi="Times New Roman" w:cs="Times New Roman"/>
          <w:b/>
          <w:bCs/>
          <w:szCs w:val="28"/>
          <w:shd w:val="clear" w:color="auto" w:fill="FFFFFF"/>
        </w:rPr>
      </w:pPr>
      <w:r>
        <w:rPr>
          <w:rStyle w:val="46"/>
          <w:rFonts w:cs="Times New Roman"/>
          <w:b/>
          <w:spacing w:val="0"/>
          <w:sz w:val="28"/>
          <w:szCs w:val="28"/>
        </w:rPr>
        <w:t>Тема 5. Финансовый анализ компании и определение их стоимости</w:t>
      </w:r>
    </w:p>
    <w:p w:rsidR="003A4F1B" w:rsidRDefault="00D2591E">
      <w:pPr>
        <w:spacing w:line="360" w:lineRule="auto"/>
        <w:ind w:firstLine="709"/>
        <w:jc w:val="both"/>
        <w:rPr>
          <w:rFonts w:ascii="Times New Roman" w:hAnsi="Times New Roman" w:cs="Times New Roman"/>
          <w:bCs/>
        </w:rPr>
      </w:pPr>
      <w:r>
        <w:rPr>
          <w:rFonts w:ascii="Times New Roman" w:hAnsi="Times New Roman" w:cs="Times New Roman"/>
          <w:bCs/>
        </w:rPr>
        <w:t xml:space="preserve">Финансовый анализ компании: оценка платежеспособности и ликвидности организации. Проверка полноты информации о контрагенте. Прогнозирование перспектив реализации сделки </w:t>
      </w:r>
      <w:r>
        <w:rPr>
          <w:rFonts w:ascii="Times New Roman" w:hAnsi="Times New Roman" w:cs="Times New Roman"/>
          <w:bCs/>
          <w:lang w:val="en-US"/>
        </w:rPr>
        <w:t>M</w:t>
      </w:r>
      <w:r>
        <w:rPr>
          <w:rFonts w:ascii="Times New Roman" w:hAnsi="Times New Roman" w:cs="Times New Roman"/>
          <w:bCs/>
        </w:rPr>
        <w:t>&amp;</w:t>
      </w:r>
      <w:r>
        <w:rPr>
          <w:rFonts w:ascii="Times New Roman" w:hAnsi="Times New Roman" w:cs="Times New Roman"/>
          <w:bCs/>
          <w:lang w:val="en-US"/>
        </w:rPr>
        <w:t>A</w:t>
      </w:r>
      <w:r>
        <w:rPr>
          <w:rFonts w:ascii="Times New Roman" w:hAnsi="Times New Roman" w:cs="Times New Roman"/>
          <w:bCs/>
        </w:rPr>
        <w:t xml:space="preserve"> на предмет рисков возбуждения дела о банкротстве, в том числе привлечения контролирующих лиц к субсидиарной ответственности. </w:t>
      </w:r>
    </w:p>
    <w:p w:rsidR="003A4F1B" w:rsidRDefault="00D2591E">
      <w:pPr>
        <w:spacing w:line="360" w:lineRule="auto"/>
        <w:ind w:firstLine="709"/>
        <w:jc w:val="both"/>
        <w:rPr>
          <w:rFonts w:ascii="Times New Roman" w:hAnsi="Times New Roman" w:cs="Times New Roman"/>
          <w:bCs/>
        </w:rPr>
      </w:pPr>
      <w:r>
        <w:rPr>
          <w:rFonts w:ascii="Times New Roman" w:hAnsi="Times New Roman" w:cs="Times New Roman"/>
          <w:bCs/>
        </w:rPr>
        <w:t>Характеристика методов и подходов определения стоимости компании-мишени. Оценка стоимости компании-мишени на основе дисконтированного денежного потока; на основе экономической прибыли; на основе активов; на основе рыночных показателей.</w:t>
      </w:r>
    </w:p>
    <w:p w:rsidR="003A4F1B" w:rsidRDefault="003A4F1B">
      <w:pPr>
        <w:spacing w:line="360" w:lineRule="auto"/>
        <w:ind w:firstLine="709"/>
        <w:jc w:val="both"/>
        <w:rPr>
          <w:rStyle w:val="46"/>
          <w:rFonts w:cs="Times New Roman"/>
          <w:b/>
          <w:spacing w:val="0"/>
          <w:sz w:val="28"/>
          <w:szCs w:val="28"/>
        </w:rPr>
      </w:pPr>
    </w:p>
    <w:p w:rsidR="003A4F1B" w:rsidRDefault="00D2591E">
      <w:pPr>
        <w:spacing w:line="360" w:lineRule="auto"/>
        <w:ind w:firstLine="709"/>
        <w:jc w:val="both"/>
        <w:rPr>
          <w:rStyle w:val="46"/>
          <w:rFonts w:cs="Times New Roman"/>
          <w:spacing w:val="0"/>
          <w:sz w:val="28"/>
          <w:szCs w:val="28"/>
        </w:rPr>
      </w:pPr>
      <w:r>
        <w:rPr>
          <w:rStyle w:val="46"/>
          <w:rFonts w:cs="Times New Roman"/>
          <w:b/>
          <w:spacing w:val="0"/>
          <w:sz w:val="28"/>
          <w:szCs w:val="28"/>
        </w:rPr>
        <w:t xml:space="preserve">Тема 6. Последствия сделок </w:t>
      </w:r>
      <w:r>
        <w:rPr>
          <w:rStyle w:val="46"/>
          <w:rFonts w:cs="Times New Roman"/>
          <w:b/>
          <w:spacing w:val="0"/>
          <w:sz w:val="28"/>
          <w:szCs w:val="28"/>
          <w:lang w:val="en-US"/>
        </w:rPr>
        <w:t>M</w:t>
      </w:r>
      <w:r>
        <w:rPr>
          <w:rStyle w:val="46"/>
          <w:rFonts w:cs="Times New Roman"/>
          <w:b/>
          <w:spacing w:val="0"/>
          <w:sz w:val="28"/>
          <w:szCs w:val="28"/>
        </w:rPr>
        <w:t>&amp;</w:t>
      </w:r>
      <w:r>
        <w:rPr>
          <w:rStyle w:val="46"/>
          <w:rFonts w:cs="Times New Roman"/>
          <w:b/>
          <w:spacing w:val="0"/>
          <w:sz w:val="28"/>
          <w:szCs w:val="28"/>
          <w:lang w:val="en-US"/>
        </w:rPr>
        <w:t>A</w:t>
      </w:r>
      <w:r>
        <w:rPr>
          <w:rStyle w:val="46"/>
          <w:rFonts w:cs="Times New Roman"/>
          <w:b/>
          <w:spacing w:val="0"/>
          <w:sz w:val="28"/>
          <w:szCs w:val="28"/>
        </w:rPr>
        <w:t xml:space="preserve"> в российской практике</w:t>
      </w:r>
    </w:p>
    <w:p w:rsidR="003A4F1B" w:rsidRDefault="00D2591E">
      <w:pPr>
        <w:spacing w:line="360" w:lineRule="auto"/>
        <w:ind w:firstLine="709"/>
        <w:jc w:val="both"/>
        <w:rPr>
          <w:rStyle w:val="46"/>
          <w:rFonts w:cs="Times New Roman"/>
          <w:spacing w:val="0"/>
          <w:sz w:val="28"/>
          <w:szCs w:val="28"/>
        </w:rPr>
      </w:pPr>
      <w:r>
        <w:rPr>
          <w:rStyle w:val="46"/>
          <w:rFonts w:cs="Times New Roman"/>
          <w:spacing w:val="0"/>
          <w:sz w:val="28"/>
          <w:szCs w:val="28"/>
        </w:rPr>
        <w:t xml:space="preserve">Экономические выгоды и издержки слияний и поглощений. Оценка экономических выгод слияний и поглощений. Анализ издержек слияний и поглощений. </w:t>
      </w:r>
    </w:p>
    <w:p w:rsidR="003A4F1B" w:rsidRDefault="00D2591E">
      <w:pPr>
        <w:spacing w:line="360" w:lineRule="auto"/>
        <w:ind w:firstLine="709"/>
        <w:jc w:val="both"/>
        <w:rPr>
          <w:rStyle w:val="46"/>
          <w:rFonts w:cs="Times New Roman"/>
          <w:spacing w:val="0"/>
          <w:sz w:val="28"/>
          <w:szCs w:val="28"/>
        </w:rPr>
      </w:pPr>
      <w:r>
        <w:rPr>
          <w:rStyle w:val="46"/>
          <w:rFonts w:cs="Times New Roman"/>
          <w:spacing w:val="0"/>
          <w:sz w:val="28"/>
          <w:szCs w:val="28"/>
        </w:rPr>
        <w:t xml:space="preserve">Практика осуществления сделок </w:t>
      </w:r>
      <w:r>
        <w:rPr>
          <w:rStyle w:val="46"/>
          <w:rFonts w:cs="Times New Roman"/>
          <w:spacing w:val="0"/>
          <w:sz w:val="28"/>
          <w:szCs w:val="28"/>
          <w:lang w:val="en-US"/>
        </w:rPr>
        <w:t>M</w:t>
      </w:r>
      <w:r>
        <w:rPr>
          <w:rStyle w:val="46"/>
          <w:rFonts w:cs="Times New Roman"/>
          <w:spacing w:val="0"/>
          <w:sz w:val="28"/>
          <w:szCs w:val="28"/>
        </w:rPr>
        <w:t>&amp;</w:t>
      </w:r>
      <w:r>
        <w:rPr>
          <w:rStyle w:val="46"/>
          <w:rFonts w:cs="Times New Roman"/>
          <w:spacing w:val="0"/>
          <w:sz w:val="28"/>
          <w:szCs w:val="28"/>
          <w:lang w:val="en-US"/>
        </w:rPr>
        <w:t>A</w:t>
      </w:r>
      <w:r>
        <w:rPr>
          <w:rStyle w:val="46"/>
          <w:rFonts w:cs="Times New Roman"/>
          <w:spacing w:val="0"/>
          <w:sz w:val="28"/>
          <w:szCs w:val="28"/>
        </w:rPr>
        <w:t xml:space="preserve"> в </w:t>
      </w:r>
      <w:r>
        <w:rPr>
          <w:rStyle w:val="46"/>
          <w:rFonts w:cs="Times New Roman"/>
          <w:spacing w:val="0"/>
          <w:sz w:val="28"/>
          <w:szCs w:val="28"/>
          <w:lang w:val="en-US"/>
        </w:rPr>
        <w:t>IT</w:t>
      </w:r>
      <w:r>
        <w:rPr>
          <w:rStyle w:val="46"/>
          <w:rFonts w:cs="Times New Roman"/>
          <w:spacing w:val="0"/>
          <w:sz w:val="28"/>
          <w:szCs w:val="28"/>
        </w:rPr>
        <w:t xml:space="preserve">-сфере на примере «Яндекс» и </w:t>
      </w:r>
      <w:proofErr w:type="spellStart"/>
      <w:r>
        <w:rPr>
          <w:rStyle w:val="46"/>
          <w:rFonts w:cs="Times New Roman"/>
          <w:spacing w:val="0"/>
          <w:sz w:val="28"/>
          <w:szCs w:val="28"/>
        </w:rPr>
        <w:t>Мэйл.ру</w:t>
      </w:r>
      <w:proofErr w:type="spellEnd"/>
      <w:r>
        <w:rPr>
          <w:rStyle w:val="46"/>
          <w:rFonts w:cs="Times New Roman"/>
          <w:spacing w:val="0"/>
          <w:sz w:val="28"/>
          <w:szCs w:val="28"/>
        </w:rPr>
        <w:t xml:space="preserve"> Групп». Осуществление сделок </w:t>
      </w:r>
      <w:r>
        <w:rPr>
          <w:rStyle w:val="46"/>
          <w:rFonts w:cs="Times New Roman"/>
          <w:spacing w:val="0"/>
          <w:sz w:val="28"/>
          <w:szCs w:val="28"/>
          <w:lang w:val="en-US"/>
        </w:rPr>
        <w:t>M</w:t>
      </w:r>
      <w:r>
        <w:rPr>
          <w:rStyle w:val="46"/>
          <w:rFonts w:cs="Times New Roman"/>
          <w:spacing w:val="0"/>
          <w:sz w:val="28"/>
          <w:szCs w:val="28"/>
        </w:rPr>
        <w:t>&amp;</w:t>
      </w:r>
      <w:r>
        <w:rPr>
          <w:rStyle w:val="46"/>
          <w:rFonts w:cs="Times New Roman"/>
          <w:spacing w:val="0"/>
          <w:sz w:val="28"/>
          <w:szCs w:val="28"/>
          <w:lang w:val="en-US"/>
        </w:rPr>
        <w:t>A</w:t>
      </w:r>
      <w:r>
        <w:rPr>
          <w:rStyle w:val="46"/>
          <w:rFonts w:cs="Times New Roman"/>
          <w:spacing w:val="0"/>
          <w:sz w:val="28"/>
          <w:szCs w:val="28"/>
        </w:rPr>
        <w:t xml:space="preserve"> в банковской сфере и топливно-энергетической сфере на примере российских и зарубежных компаний. </w:t>
      </w:r>
      <w:r>
        <w:rPr>
          <w:rStyle w:val="46"/>
          <w:rFonts w:cs="Times New Roman"/>
          <w:spacing w:val="0"/>
          <w:sz w:val="28"/>
          <w:szCs w:val="28"/>
        </w:rPr>
        <w:tab/>
      </w:r>
    </w:p>
    <w:p w:rsidR="003A4F1B" w:rsidRDefault="00D2591E">
      <w:pPr>
        <w:spacing w:line="360" w:lineRule="auto"/>
        <w:ind w:firstLine="709"/>
        <w:jc w:val="both"/>
        <w:rPr>
          <w:rStyle w:val="46"/>
          <w:rFonts w:cs="Times New Roman"/>
          <w:spacing w:val="0"/>
          <w:sz w:val="28"/>
          <w:szCs w:val="28"/>
        </w:rPr>
      </w:pPr>
      <w:r>
        <w:rPr>
          <w:rStyle w:val="46"/>
          <w:rFonts w:cs="Times New Roman"/>
          <w:spacing w:val="0"/>
          <w:sz w:val="28"/>
          <w:szCs w:val="28"/>
        </w:rPr>
        <w:t xml:space="preserve">Недобросовестные действий контрагентов в M&amp;A по искусственному устранению НДС и методы выявление недобросовестности государственным органами (ФНС России). </w:t>
      </w:r>
    </w:p>
    <w:p w:rsidR="003A4F1B" w:rsidRDefault="00D2591E">
      <w:pPr>
        <w:spacing w:line="360" w:lineRule="auto"/>
        <w:ind w:firstLine="709"/>
        <w:jc w:val="both"/>
        <w:rPr>
          <w:rStyle w:val="46"/>
          <w:rFonts w:cs="Times New Roman"/>
          <w:spacing w:val="0"/>
          <w:sz w:val="28"/>
          <w:szCs w:val="28"/>
        </w:rPr>
      </w:pPr>
      <w:r>
        <w:rPr>
          <w:rStyle w:val="46"/>
          <w:rFonts w:cs="Times New Roman"/>
          <w:spacing w:val="0"/>
          <w:sz w:val="28"/>
          <w:szCs w:val="28"/>
          <w:lang w:val="en-US"/>
        </w:rPr>
        <w:t>A</w:t>
      </w:r>
      <w:proofErr w:type="spellStart"/>
      <w:r>
        <w:rPr>
          <w:rStyle w:val="46"/>
          <w:rFonts w:cs="Times New Roman"/>
          <w:spacing w:val="0"/>
          <w:sz w:val="28"/>
          <w:szCs w:val="28"/>
        </w:rPr>
        <w:t>sset</w:t>
      </w:r>
      <w:proofErr w:type="spellEnd"/>
      <w:r>
        <w:rPr>
          <w:rStyle w:val="46"/>
          <w:rFonts w:cs="Times New Roman"/>
          <w:spacing w:val="0"/>
          <w:sz w:val="28"/>
          <w:szCs w:val="28"/>
        </w:rPr>
        <w:t xml:space="preserve"> </w:t>
      </w:r>
      <w:proofErr w:type="spellStart"/>
      <w:r>
        <w:rPr>
          <w:rStyle w:val="46"/>
          <w:rFonts w:cs="Times New Roman"/>
          <w:spacing w:val="0"/>
          <w:sz w:val="28"/>
          <w:szCs w:val="28"/>
        </w:rPr>
        <w:t>deal</w:t>
      </w:r>
      <w:proofErr w:type="spellEnd"/>
      <w:r>
        <w:rPr>
          <w:rStyle w:val="46"/>
          <w:rFonts w:cs="Times New Roman"/>
          <w:spacing w:val="0"/>
          <w:sz w:val="28"/>
          <w:szCs w:val="28"/>
        </w:rPr>
        <w:t xml:space="preserve"> (прямая покупка актива или бизнеса без корпоративной «обертки») и </w:t>
      </w:r>
      <w:proofErr w:type="spellStart"/>
      <w:r>
        <w:rPr>
          <w:rStyle w:val="46"/>
          <w:rFonts w:cs="Times New Roman"/>
          <w:spacing w:val="0"/>
          <w:sz w:val="28"/>
          <w:szCs w:val="28"/>
        </w:rPr>
        <w:t>share</w:t>
      </w:r>
      <w:proofErr w:type="spellEnd"/>
      <w:r>
        <w:rPr>
          <w:rStyle w:val="46"/>
          <w:rFonts w:cs="Times New Roman"/>
          <w:spacing w:val="0"/>
          <w:sz w:val="28"/>
          <w:szCs w:val="28"/>
        </w:rPr>
        <w:t xml:space="preserve"> </w:t>
      </w:r>
      <w:proofErr w:type="spellStart"/>
      <w:r>
        <w:rPr>
          <w:rStyle w:val="46"/>
          <w:rFonts w:cs="Times New Roman"/>
          <w:spacing w:val="0"/>
          <w:sz w:val="28"/>
          <w:szCs w:val="28"/>
        </w:rPr>
        <w:t>deal</w:t>
      </w:r>
      <w:proofErr w:type="spellEnd"/>
      <w:r>
        <w:rPr>
          <w:rStyle w:val="46"/>
          <w:rFonts w:cs="Times New Roman"/>
          <w:spacing w:val="0"/>
          <w:sz w:val="28"/>
          <w:szCs w:val="28"/>
        </w:rPr>
        <w:t xml:space="preserve"> (покупка действующей компании).</w:t>
      </w:r>
    </w:p>
    <w:p w:rsidR="003A4F1B" w:rsidRDefault="00D2591E">
      <w:pPr>
        <w:spacing w:line="360" w:lineRule="auto"/>
        <w:ind w:firstLine="709"/>
        <w:jc w:val="both"/>
        <w:rPr>
          <w:rStyle w:val="46"/>
          <w:rFonts w:cs="Times New Roman"/>
          <w:spacing w:val="0"/>
          <w:sz w:val="28"/>
          <w:szCs w:val="28"/>
        </w:rPr>
      </w:pPr>
      <w:r>
        <w:rPr>
          <w:rStyle w:val="46"/>
          <w:rFonts w:cs="Times New Roman"/>
          <w:spacing w:val="0"/>
          <w:sz w:val="28"/>
          <w:szCs w:val="28"/>
        </w:rPr>
        <w:t xml:space="preserve">Налоговые риски совершения сделок </w:t>
      </w:r>
      <w:r>
        <w:rPr>
          <w:rStyle w:val="46"/>
          <w:rFonts w:cs="Times New Roman"/>
          <w:spacing w:val="0"/>
          <w:sz w:val="28"/>
          <w:szCs w:val="28"/>
          <w:lang w:val="en-US"/>
        </w:rPr>
        <w:t>M</w:t>
      </w:r>
      <w:r>
        <w:rPr>
          <w:rStyle w:val="46"/>
          <w:rFonts w:cs="Times New Roman"/>
          <w:spacing w:val="0"/>
          <w:sz w:val="28"/>
          <w:szCs w:val="28"/>
        </w:rPr>
        <w:t>&amp;</w:t>
      </w:r>
      <w:r>
        <w:rPr>
          <w:rStyle w:val="46"/>
          <w:rFonts w:cs="Times New Roman"/>
          <w:spacing w:val="0"/>
          <w:sz w:val="28"/>
          <w:szCs w:val="28"/>
          <w:lang w:val="en-US"/>
        </w:rPr>
        <w:t>A</w:t>
      </w:r>
      <w:r>
        <w:rPr>
          <w:rStyle w:val="46"/>
          <w:rFonts w:cs="Times New Roman"/>
          <w:spacing w:val="0"/>
          <w:sz w:val="28"/>
          <w:szCs w:val="28"/>
        </w:rPr>
        <w:t>: совместимость механизмов налоговой оптимизации компаний. Определение размера действительной стоимости доли выходящего участника.</w:t>
      </w:r>
    </w:p>
    <w:p w:rsidR="003A4F1B" w:rsidRDefault="00D2591E">
      <w:pPr>
        <w:spacing w:line="360" w:lineRule="auto"/>
        <w:ind w:firstLine="709"/>
        <w:jc w:val="both"/>
        <w:rPr>
          <w:rStyle w:val="46"/>
          <w:rFonts w:cs="Times New Roman"/>
          <w:spacing w:val="0"/>
          <w:sz w:val="28"/>
          <w:szCs w:val="28"/>
        </w:rPr>
      </w:pPr>
      <w:r>
        <w:rPr>
          <w:rStyle w:val="46"/>
          <w:rFonts w:cs="Times New Roman"/>
          <w:spacing w:val="0"/>
          <w:sz w:val="28"/>
          <w:szCs w:val="28"/>
        </w:rPr>
        <w:t>Формирование новой компании. Различные формы организации компании после завершения сделки.</w:t>
      </w:r>
    </w:p>
    <w:p w:rsidR="003A4F1B" w:rsidRDefault="003A4F1B">
      <w:pPr>
        <w:spacing w:line="360" w:lineRule="auto"/>
        <w:ind w:firstLine="709"/>
        <w:jc w:val="both"/>
        <w:rPr>
          <w:rStyle w:val="46"/>
          <w:rFonts w:cs="Times New Roman"/>
          <w:b/>
          <w:spacing w:val="0"/>
          <w:sz w:val="28"/>
          <w:szCs w:val="28"/>
        </w:rPr>
      </w:pPr>
    </w:p>
    <w:p w:rsidR="003A4F1B" w:rsidRDefault="00D2591E">
      <w:pPr>
        <w:spacing w:line="360" w:lineRule="auto"/>
        <w:ind w:firstLine="709"/>
        <w:jc w:val="both"/>
        <w:rPr>
          <w:rFonts w:ascii="Times New Roman" w:hAnsi="Times New Roman" w:cs="Times New Roman"/>
        </w:rPr>
      </w:pPr>
      <w:r>
        <w:rPr>
          <w:rStyle w:val="46"/>
          <w:rFonts w:cs="Times New Roman"/>
          <w:b/>
          <w:spacing w:val="0"/>
          <w:sz w:val="28"/>
          <w:szCs w:val="28"/>
        </w:rPr>
        <w:t xml:space="preserve">Тема 7. Изменение форм и порядка совершение сделок </w:t>
      </w:r>
      <w:r>
        <w:rPr>
          <w:rStyle w:val="46"/>
          <w:rFonts w:cs="Times New Roman"/>
          <w:b/>
          <w:spacing w:val="0"/>
          <w:sz w:val="28"/>
          <w:szCs w:val="28"/>
          <w:lang w:val="en-US"/>
        </w:rPr>
        <w:t>M</w:t>
      </w:r>
      <w:r>
        <w:rPr>
          <w:rStyle w:val="46"/>
          <w:rFonts w:cs="Times New Roman"/>
          <w:b/>
          <w:spacing w:val="0"/>
          <w:sz w:val="28"/>
          <w:szCs w:val="28"/>
        </w:rPr>
        <w:t>&amp;</w:t>
      </w:r>
      <w:r>
        <w:rPr>
          <w:rStyle w:val="46"/>
          <w:rFonts w:cs="Times New Roman"/>
          <w:b/>
          <w:spacing w:val="0"/>
          <w:sz w:val="28"/>
          <w:szCs w:val="28"/>
          <w:lang w:val="en-US"/>
        </w:rPr>
        <w:t>A</w:t>
      </w:r>
      <w:r>
        <w:rPr>
          <w:rStyle w:val="46"/>
          <w:rFonts w:cs="Times New Roman"/>
          <w:b/>
          <w:spacing w:val="0"/>
          <w:sz w:val="28"/>
          <w:szCs w:val="28"/>
        </w:rPr>
        <w:t xml:space="preserve"> с учетом ограничительных факторов </w:t>
      </w:r>
      <w:proofErr w:type="spellStart"/>
      <w:r>
        <w:rPr>
          <w:rStyle w:val="46"/>
          <w:rFonts w:cs="Times New Roman"/>
          <w:b/>
          <w:spacing w:val="0"/>
          <w:sz w:val="28"/>
          <w:szCs w:val="28"/>
        </w:rPr>
        <w:t>санкционной</w:t>
      </w:r>
      <w:proofErr w:type="spellEnd"/>
      <w:r>
        <w:rPr>
          <w:rStyle w:val="46"/>
          <w:rFonts w:cs="Times New Roman"/>
          <w:b/>
          <w:spacing w:val="0"/>
          <w:sz w:val="28"/>
          <w:szCs w:val="28"/>
        </w:rPr>
        <w:t xml:space="preserve"> политики</w:t>
      </w:r>
    </w:p>
    <w:p w:rsidR="003A4F1B" w:rsidRDefault="00D2591E">
      <w:pPr>
        <w:spacing w:line="360" w:lineRule="auto"/>
        <w:ind w:firstLine="709"/>
        <w:jc w:val="both"/>
        <w:rPr>
          <w:rStyle w:val="46"/>
          <w:rFonts w:cs="Times New Roman"/>
          <w:spacing w:val="0"/>
          <w:sz w:val="28"/>
          <w:szCs w:val="28"/>
        </w:rPr>
      </w:pPr>
      <w:r>
        <w:rPr>
          <w:rStyle w:val="46"/>
          <w:rFonts w:cs="Times New Roman"/>
          <w:spacing w:val="0"/>
          <w:sz w:val="28"/>
          <w:szCs w:val="28"/>
        </w:rPr>
        <w:t xml:space="preserve">Новые формы и правила совершение сделок </w:t>
      </w:r>
      <w:r>
        <w:rPr>
          <w:rStyle w:val="46"/>
          <w:rFonts w:cs="Times New Roman"/>
          <w:spacing w:val="0"/>
          <w:sz w:val="28"/>
          <w:szCs w:val="28"/>
          <w:lang w:val="en-US"/>
        </w:rPr>
        <w:t>M</w:t>
      </w:r>
      <w:r>
        <w:rPr>
          <w:rStyle w:val="46"/>
          <w:rFonts w:cs="Times New Roman"/>
          <w:spacing w:val="0"/>
          <w:sz w:val="28"/>
          <w:szCs w:val="28"/>
        </w:rPr>
        <w:t>&amp;</w:t>
      </w:r>
      <w:r>
        <w:rPr>
          <w:rStyle w:val="46"/>
          <w:rFonts w:cs="Times New Roman"/>
          <w:spacing w:val="0"/>
          <w:sz w:val="28"/>
          <w:szCs w:val="28"/>
          <w:lang w:val="en-US"/>
        </w:rPr>
        <w:t>A</w:t>
      </w:r>
      <w:r>
        <w:rPr>
          <w:rStyle w:val="46"/>
          <w:rFonts w:cs="Times New Roman"/>
          <w:spacing w:val="0"/>
          <w:sz w:val="28"/>
          <w:szCs w:val="28"/>
        </w:rPr>
        <w:t xml:space="preserve"> в условиях ограничительных мер для компаний из недружественных стран. Практика выхода иностранной компаний из российского правового поля. </w:t>
      </w:r>
    </w:p>
    <w:p w:rsidR="003A4F1B" w:rsidRDefault="00D2591E">
      <w:pPr>
        <w:spacing w:line="360" w:lineRule="auto"/>
        <w:ind w:firstLine="709"/>
        <w:jc w:val="both"/>
        <w:rPr>
          <w:rStyle w:val="46"/>
          <w:rFonts w:cs="Times New Roman"/>
          <w:spacing w:val="0"/>
          <w:sz w:val="28"/>
          <w:szCs w:val="28"/>
        </w:rPr>
      </w:pPr>
      <w:r>
        <w:rPr>
          <w:rStyle w:val="46"/>
          <w:rFonts w:cs="Times New Roman"/>
          <w:spacing w:val="0"/>
          <w:sz w:val="28"/>
          <w:szCs w:val="28"/>
        </w:rPr>
        <w:t xml:space="preserve">Механизмы одобрение сделок </w:t>
      </w:r>
      <w:r>
        <w:rPr>
          <w:rStyle w:val="46"/>
          <w:rFonts w:cs="Times New Roman"/>
          <w:spacing w:val="0"/>
          <w:sz w:val="28"/>
          <w:szCs w:val="28"/>
          <w:lang w:val="en-US"/>
        </w:rPr>
        <w:t>M</w:t>
      </w:r>
      <w:r>
        <w:rPr>
          <w:rStyle w:val="46"/>
          <w:rFonts w:cs="Times New Roman"/>
          <w:spacing w:val="0"/>
          <w:sz w:val="28"/>
          <w:szCs w:val="28"/>
        </w:rPr>
        <w:t>&amp;</w:t>
      </w:r>
      <w:r>
        <w:rPr>
          <w:rStyle w:val="46"/>
          <w:rFonts w:cs="Times New Roman"/>
          <w:spacing w:val="0"/>
          <w:sz w:val="28"/>
          <w:szCs w:val="28"/>
          <w:lang w:val="en-US"/>
        </w:rPr>
        <w:t>A</w:t>
      </w:r>
      <w:r>
        <w:rPr>
          <w:rStyle w:val="46"/>
          <w:rFonts w:cs="Times New Roman"/>
          <w:spacing w:val="0"/>
          <w:sz w:val="28"/>
          <w:szCs w:val="28"/>
        </w:rPr>
        <w:t xml:space="preserve"> с участием иностранного капитала из недружественных стран.</w:t>
      </w:r>
    </w:p>
    <w:p w:rsidR="003A4F1B" w:rsidRDefault="003A4F1B">
      <w:pPr>
        <w:spacing w:line="360" w:lineRule="auto"/>
        <w:ind w:firstLine="709"/>
        <w:jc w:val="both"/>
        <w:rPr>
          <w:rStyle w:val="46"/>
          <w:rFonts w:cs="Times New Roman"/>
          <w:spacing w:val="0"/>
          <w:sz w:val="28"/>
          <w:szCs w:val="28"/>
        </w:rPr>
      </w:pPr>
    </w:p>
    <w:p w:rsidR="003A4F1B" w:rsidRDefault="00D2591E">
      <w:pPr>
        <w:spacing w:line="360" w:lineRule="auto"/>
        <w:ind w:firstLine="709"/>
        <w:jc w:val="both"/>
        <w:rPr>
          <w:rFonts w:ascii="Times New Roman" w:hAnsi="Times New Roman" w:cs="Times New Roman"/>
          <w:b/>
          <w:szCs w:val="28"/>
          <w:shd w:val="clear" w:color="auto" w:fill="FFFFFF"/>
        </w:rPr>
      </w:pPr>
      <w:r>
        <w:rPr>
          <w:rStyle w:val="46"/>
          <w:rFonts w:cs="Times New Roman"/>
          <w:b/>
          <w:spacing w:val="0"/>
          <w:sz w:val="28"/>
          <w:szCs w:val="28"/>
        </w:rPr>
        <w:t xml:space="preserve">Тема 8. Альтернативы </w:t>
      </w:r>
      <w:r>
        <w:rPr>
          <w:rStyle w:val="46"/>
          <w:rFonts w:cs="Times New Roman"/>
          <w:b/>
          <w:spacing w:val="0"/>
          <w:sz w:val="28"/>
          <w:szCs w:val="28"/>
          <w:lang w:val="en-US"/>
        </w:rPr>
        <w:t>M</w:t>
      </w:r>
      <w:r>
        <w:rPr>
          <w:rStyle w:val="46"/>
          <w:rFonts w:cs="Times New Roman"/>
          <w:b/>
          <w:spacing w:val="0"/>
          <w:sz w:val="28"/>
          <w:szCs w:val="28"/>
        </w:rPr>
        <w:t>&amp;</w:t>
      </w:r>
      <w:r>
        <w:rPr>
          <w:rStyle w:val="46"/>
          <w:rFonts w:cs="Times New Roman"/>
          <w:b/>
          <w:spacing w:val="0"/>
          <w:sz w:val="28"/>
          <w:szCs w:val="28"/>
          <w:lang w:val="en-US"/>
        </w:rPr>
        <w:t>A</w:t>
      </w:r>
      <w:r>
        <w:rPr>
          <w:rStyle w:val="46"/>
          <w:rFonts w:cs="Times New Roman"/>
          <w:b/>
          <w:spacing w:val="0"/>
          <w:sz w:val="28"/>
          <w:szCs w:val="28"/>
        </w:rPr>
        <w:t xml:space="preserve"> и реструктуризация компания</w:t>
      </w:r>
    </w:p>
    <w:p w:rsidR="003A4F1B" w:rsidRDefault="00D2591E">
      <w:pPr>
        <w:spacing w:line="360" w:lineRule="auto"/>
        <w:ind w:firstLine="709"/>
        <w:jc w:val="both"/>
        <w:rPr>
          <w:rFonts w:ascii="Times New Roman" w:hAnsi="Times New Roman" w:cs="Times New Roman"/>
          <w:bCs/>
        </w:rPr>
      </w:pPr>
      <w:r>
        <w:rPr>
          <w:rFonts w:ascii="Times New Roman" w:hAnsi="Times New Roman" w:cs="Times New Roman"/>
          <w:bCs/>
        </w:rPr>
        <w:lastRenderedPageBreak/>
        <w:t xml:space="preserve">Стратегические альянсы, совместные предприятия как часть стратегии </w:t>
      </w:r>
      <w:proofErr w:type="gramStart"/>
      <w:r>
        <w:rPr>
          <w:rFonts w:ascii="Times New Roman" w:hAnsi="Times New Roman" w:cs="Times New Roman"/>
          <w:bCs/>
        </w:rPr>
        <w:t>раз-вития</w:t>
      </w:r>
      <w:proofErr w:type="gramEnd"/>
      <w:r>
        <w:rPr>
          <w:rFonts w:ascii="Times New Roman" w:hAnsi="Times New Roman" w:cs="Times New Roman"/>
          <w:bCs/>
        </w:rPr>
        <w:t xml:space="preserve"> и роста компании. Виды альянсов и партнерств: СП, </w:t>
      </w:r>
      <w:proofErr w:type="spellStart"/>
      <w:r>
        <w:rPr>
          <w:rFonts w:ascii="Times New Roman" w:hAnsi="Times New Roman" w:cs="Times New Roman"/>
          <w:bCs/>
        </w:rPr>
        <w:t>equity-based</w:t>
      </w:r>
      <w:proofErr w:type="spellEnd"/>
      <w:r>
        <w:rPr>
          <w:rFonts w:ascii="Times New Roman" w:hAnsi="Times New Roman" w:cs="Times New Roman"/>
          <w:bCs/>
        </w:rPr>
        <w:t xml:space="preserve"> </w:t>
      </w:r>
      <w:proofErr w:type="spellStart"/>
      <w:r>
        <w:rPr>
          <w:rFonts w:ascii="Times New Roman" w:hAnsi="Times New Roman" w:cs="Times New Roman"/>
          <w:bCs/>
        </w:rPr>
        <w:t>partnerships</w:t>
      </w:r>
      <w:proofErr w:type="spellEnd"/>
      <w:r>
        <w:rPr>
          <w:rFonts w:ascii="Times New Roman" w:hAnsi="Times New Roman" w:cs="Times New Roman"/>
          <w:bCs/>
        </w:rPr>
        <w:t xml:space="preserve">, лицензирование. Сетевые и </w:t>
      </w:r>
      <w:proofErr w:type="spellStart"/>
      <w:r>
        <w:rPr>
          <w:rFonts w:ascii="Times New Roman" w:hAnsi="Times New Roman" w:cs="Times New Roman"/>
          <w:bCs/>
        </w:rPr>
        <w:t>франчайзинговые</w:t>
      </w:r>
      <w:proofErr w:type="spellEnd"/>
      <w:r>
        <w:rPr>
          <w:rFonts w:ascii="Times New Roman" w:hAnsi="Times New Roman" w:cs="Times New Roman"/>
          <w:bCs/>
        </w:rPr>
        <w:t xml:space="preserve"> альянсы. </w:t>
      </w:r>
    </w:p>
    <w:p w:rsidR="003A4F1B" w:rsidRDefault="00D2591E">
      <w:pPr>
        <w:spacing w:line="360" w:lineRule="auto"/>
        <w:ind w:firstLine="709"/>
        <w:jc w:val="both"/>
        <w:rPr>
          <w:rFonts w:ascii="Times New Roman" w:hAnsi="Times New Roman" w:cs="Times New Roman"/>
          <w:bCs/>
        </w:rPr>
      </w:pPr>
      <w:r>
        <w:rPr>
          <w:rFonts w:ascii="Times New Roman" w:hAnsi="Times New Roman" w:cs="Times New Roman"/>
          <w:bCs/>
        </w:rPr>
        <w:t xml:space="preserve">Реструктуризация компании как рост или выход. Выделение самостоятельных подразделений, критерии выделения самостоятельных бизнес-единиц. </w:t>
      </w:r>
    </w:p>
    <w:p w:rsidR="003A4F1B" w:rsidRDefault="003A4F1B">
      <w:pPr>
        <w:spacing w:line="360" w:lineRule="auto"/>
        <w:ind w:firstLine="709"/>
        <w:jc w:val="both"/>
        <w:rPr>
          <w:rStyle w:val="46"/>
          <w:rFonts w:cs="Times New Roman"/>
          <w:spacing w:val="0"/>
          <w:sz w:val="28"/>
          <w:szCs w:val="28"/>
        </w:rPr>
      </w:pPr>
      <w:bookmarkStart w:id="3" w:name="_Hlk503740878"/>
      <w:bookmarkEnd w:id="3"/>
    </w:p>
    <w:p w:rsidR="003A4F1B" w:rsidRDefault="00D2591E">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rsidR="003A4F1B" w:rsidRDefault="00D2591E">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tbl>
      <w:tblPr>
        <w:tblW w:w="5220" w:type="pct"/>
        <w:tblInd w:w="-431" w:type="dxa"/>
        <w:tblLayout w:type="fixed"/>
        <w:tblLook w:val="04A0" w:firstRow="1" w:lastRow="0" w:firstColumn="1" w:lastColumn="0" w:noHBand="0" w:noVBand="1"/>
      </w:tblPr>
      <w:tblGrid>
        <w:gridCol w:w="568"/>
        <w:gridCol w:w="2124"/>
        <w:gridCol w:w="968"/>
        <w:gridCol w:w="819"/>
        <w:gridCol w:w="1049"/>
        <w:gridCol w:w="1418"/>
        <w:gridCol w:w="1417"/>
        <w:gridCol w:w="1984"/>
      </w:tblGrid>
      <w:tr w:rsidR="003A4F1B" w:rsidRPr="00085D76" w:rsidTr="00115C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tabs>
                <w:tab w:val="right" w:pos="851"/>
              </w:tabs>
              <w:rPr>
                <w:rFonts w:ascii="Times New Roman" w:hAnsi="Times New Roman" w:cs="Times New Roman"/>
                <w:b/>
                <w:sz w:val="24"/>
              </w:rPr>
            </w:pPr>
            <w:r w:rsidRPr="00085D76">
              <w:rPr>
                <w:rFonts w:ascii="Times New Roman" w:hAnsi="Times New Roman" w:cs="Times New Roman"/>
                <w:b/>
                <w:sz w:val="24"/>
              </w:rPr>
              <w:t>№</w:t>
            </w:r>
          </w:p>
          <w:p w:rsidR="003A4F1B" w:rsidRPr="00085D76" w:rsidRDefault="00D2591E">
            <w:pPr>
              <w:widowControl w:val="0"/>
              <w:tabs>
                <w:tab w:val="right" w:pos="851"/>
              </w:tabs>
              <w:rPr>
                <w:rFonts w:ascii="Times New Roman" w:hAnsi="Times New Roman" w:cs="Times New Roman"/>
                <w:sz w:val="24"/>
              </w:rPr>
            </w:pPr>
            <w:r w:rsidRPr="00085D76">
              <w:rPr>
                <w:rFonts w:ascii="Times New Roman" w:hAnsi="Times New Roman" w:cs="Times New Roman"/>
                <w:b/>
                <w:sz w:val="24"/>
              </w:rPr>
              <w:t>п/п</w:t>
            </w:r>
          </w:p>
        </w:tc>
        <w:tc>
          <w:tcPr>
            <w:tcW w:w="212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tabs>
                <w:tab w:val="right" w:pos="851"/>
              </w:tabs>
              <w:rPr>
                <w:rFonts w:ascii="Times New Roman" w:hAnsi="Times New Roman" w:cs="Times New Roman"/>
                <w:sz w:val="24"/>
              </w:rPr>
            </w:pPr>
            <w:r w:rsidRPr="00085D76">
              <w:rPr>
                <w:rFonts w:ascii="Times New Roman" w:hAnsi="Times New Roman" w:cs="Times New Roman"/>
                <w:b/>
                <w:sz w:val="24"/>
              </w:rPr>
              <w:t>Наименование тем  (разделов) дисциплины</w:t>
            </w:r>
          </w:p>
        </w:tc>
        <w:tc>
          <w:tcPr>
            <w:tcW w:w="5671" w:type="dxa"/>
            <w:gridSpan w:val="5"/>
            <w:tcBorders>
              <w:top w:val="single" w:sz="4" w:space="0" w:color="000000"/>
              <w:left w:val="single" w:sz="4" w:space="0" w:color="000000"/>
              <w:bottom w:val="single" w:sz="4" w:space="0" w:color="000000"/>
              <w:right w:val="single" w:sz="4" w:space="0" w:color="000000"/>
            </w:tcBorders>
          </w:tcPr>
          <w:p w:rsidR="003A4F1B" w:rsidRPr="00085D76" w:rsidRDefault="00D2591E">
            <w:pPr>
              <w:widowControl w:val="0"/>
              <w:tabs>
                <w:tab w:val="right" w:pos="851"/>
              </w:tabs>
              <w:jc w:val="center"/>
              <w:rPr>
                <w:rFonts w:ascii="Times New Roman" w:hAnsi="Times New Roman" w:cs="Times New Roman"/>
                <w:b/>
                <w:sz w:val="24"/>
              </w:rPr>
            </w:pPr>
            <w:r w:rsidRPr="00085D76">
              <w:rPr>
                <w:rFonts w:ascii="Times New Roman" w:hAnsi="Times New Roman" w:cs="Times New Roman"/>
                <w:b/>
                <w:sz w:val="24"/>
              </w:rPr>
              <w:t>Трудоемкость в часах</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tabs>
                <w:tab w:val="right" w:pos="851"/>
              </w:tabs>
              <w:rPr>
                <w:rFonts w:ascii="Times New Roman" w:hAnsi="Times New Roman" w:cs="Times New Roman"/>
                <w:b/>
                <w:sz w:val="24"/>
              </w:rPr>
            </w:pPr>
            <w:r w:rsidRPr="00085D76">
              <w:rPr>
                <w:rFonts w:ascii="Times New Roman" w:hAnsi="Times New Roman" w:cs="Times New Roman"/>
                <w:b/>
                <w:sz w:val="24"/>
              </w:rPr>
              <w:t>Формы текущего конт</w:t>
            </w:r>
            <w:r w:rsidR="00085D76">
              <w:rPr>
                <w:rFonts w:ascii="Times New Roman" w:hAnsi="Times New Roman" w:cs="Times New Roman"/>
                <w:b/>
                <w:sz w:val="24"/>
              </w:rPr>
              <w:t>роля успеваемо</w:t>
            </w:r>
            <w:r w:rsidRPr="00085D76">
              <w:rPr>
                <w:rFonts w:ascii="Times New Roman" w:hAnsi="Times New Roman" w:cs="Times New Roman"/>
                <w:b/>
                <w:sz w:val="24"/>
              </w:rPr>
              <w:t>сти</w:t>
            </w:r>
          </w:p>
        </w:tc>
      </w:tr>
      <w:tr w:rsidR="003A4F1B" w:rsidRPr="00085D76" w:rsidTr="00115C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3A4F1B">
            <w:pPr>
              <w:widowControl w:val="0"/>
              <w:tabs>
                <w:tab w:val="right" w:pos="851"/>
              </w:tabs>
              <w:rPr>
                <w:rFonts w:ascii="Times New Roman" w:hAnsi="Times New Roman" w:cs="Times New Roman"/>
                <w:sz w:val="24"/>
              </w:rPr>
            </w:pPr>
          </w:p>
        </w:tc>
        <w:tc>
          <w:tcPr>
            <w:tcW w:w="2124" w:type="dxa"/>
            <w:vMerge/>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3A4F1B">
            <w:pPr>
              <w:widowControl w:val="0"/>
              <w:tabs>
                <w:tab w:val="right" w:pos="851"/>
              </w:tabs>
              <w:rPr>
                <w:rFonts w:ascii="Times New Roman" w:hAnsi="Times New Roman" w:cs="Times New Roman"/>
                <w:sz w:val="24"/>
              </w:rPr>
            </w:pP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085D76">
            <w:pPr>
              <w:widowControl w:val="0"/>
              <w:tabs>
                <w:tab w:val="right" w:pos="851"/>
              </w:tabs>
              <w:rPr>
                <w:rFonts w:ascii="Times New Roman" w:hAnsi="Times New Roman" w:cs="Times New Roman"/>
                <w:b/>
                <w:sz w:val="24"/>
              </w:rPr>
            </w:pPr>
            <w:r>
              <w:rPr>
                <w:rFonts w:ascii="Times New Roman" w:hAnsi="Times New Roman" w:cs="Times New Roman"/>
                <w:b/>
                <w:sz w:val="24"/>
              </w:rPr>
              <w:t>Все</w:t>
            </w:r>
            <w:r w:rsidR="00D2591E" w:rsidRPr="00085D76">
              <w:rPr>
                <w:rFonts w:ascii="Times New Roman" w:hAnsi="Times New Roman" w:cs="Times New Roman"/>
                <w:b/>
                <w:sz w:val="24"/>
              </w:rPr>
              <w:t>го</w:t>
            </w:r>
          </w:p>
        </w:tc>
        <w:tc>
          <w:tcPr>
            <w:tcW w:w="3286" w:type="dxa"/>
            <w:gridSpan w:val="3"/>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085D76">
            <w:pPr>
              <w:widowControl w:val="0"/>
              <w:tabs>
                <w:tab w:val="right" w:pos="851"/>
              </w:tabs>
              <w:jc w:val="center"/>
              <w:rPr>
                <w:rFonts w:ascii="Times New Roman" w:hAnsi="Times New Roman" w:cs="Times New Roman"/>
                <w:b/>
                <w:sz w:val="24"/>
              </w:rPr>
            </w:pPr>
            <w:r w:rsidRPr="00085D76">
              <w:rPr>
                <w:rFonts w:ascii="Times New Roman" w:hAnsi="Times New Roman" w:cs="Times New Roman"/>
                <w:b/>
                <w:sz w:val="24"/>
              </w:rPr>
              <w:t>Контактная работа - Аудиторная работа</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tabs>
                <w:tab w:val="right" w:pos="851"/>
              </w:tabs>
              <w:rPr>
                <w:rFonts w:ascii="Times New Roman" w:hAnsi="Times New Roman" w:cs="Times New Roman"/>
                <w:sz w:val="24"/>
              </w:rPr>
            </w:pPr>
            <w:proofErr w:type="spellStart"/>
            <w:r w:rsidRPr="00085D76">
              <w:rPr>
                <w:rFonts w:ascii="Times New Roman" w:hAnsi="Times New Roman" w:cs="Times New Roman"/>
                <w:b/>
                <w:sz w:val="24"/>
              </w:rPr>
              <w:t>Самостоя</w:t>
            </w:r>
            <w:proofErr w:type="spellEnd"/>
            <w:r w:rsidRPr="00085D76">
              <w:rPr>
                <w:rFonts w:ascii="Times New Roman" w:hAnsi="Times New Roman" w:cs="Times New Roman"/>
                <w:b/>
                <w:sz w:val="24"/>
              </w:rPr>
              <w:t>-тельная работа</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3A4F1B">
            <w:pPr>
              <w:widowControl w:val="0"/>
              <w:tabs>
                <w:tab w:val="right" w:pos="851"/>
              </w:tabs>
              <w:rPr>
                <w:rFonts w:ascii="Times New Roman" w:hAnsi="Times New Roman" w:cs="Times New Roman"/>
                <w:sz w:val="24"/>
              </w:rPr>
            </w:pPr>
          </w:p>
        </w:tc>
      </w:tr>
      <w:tr w:rsidR="003A4F1B" w:rsidRPr="00085D76" w:rsidTr="00115C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3A4F1B">
            <w:pPr>
              <w:widowControl w:val="0"/>
              <w:tabs>
                <w:tab w:val="right" w:pos="851"/>
              </w:tabs>
              <w:rPr>
                <w:rFonts w:ascii="Times New Roman" w:hAnsi="Times New Roman" w:cs="Times New Roman"/>
                <w:sz w:val="24"/>
              </w:rPr>
            </w:pPr>
          </w:p>
        </w:tc>
        <w:tc>
          <w:tcPr>
            <w:tcW w:w="2124" w:type="dxa"/>
            <w:vMerge/>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3A4F1B">
            <w:pPr>
              <w:widowControl w:val="0"/>
              <w:tabs>
                <w:tab w:val="right" w:pos="851"/>
              </w:tabs>
              <w:rPr>
                <w:rFonts w:ascii="Times New Roman" w:hAnsi="Times New Roman" w:cs="Times New Roman"/>
                <w:sz w:val="24"/>
              </w:rPr>
            </w:pPr>
          </w:p>
        </w:tc>
        <w:tc>
          <w:tcPr>
            <w:tcW w:w="968" w:type="dxa"/>
            <w:vMerge/>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3A4F1B">
            <w:pPr>
              <w:widowControl w:val="0"/>
              <w:tabs>
                <w:tab w:val="right" w:pos="851"/>
              </w:tabs>
              <w:rPr>
                <w:rFonts w:ascii="Times New Roman" w:hAnsi="Times New Roman" w:cs="Times New Roman"/>
                <w:sz w:val="24"/>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tabs>
                <w:tab w:val="right" w:pos="851"/>
              </w:tabs>
              <w:jc w:val="center"/>
              <w:rPr>
                <w:rFonts w:ascii="Times New Roman" w:hAnsi="Times New Roman" w:cs="Times New Roman"/>
                <w:sz w:val="24"/>
              </w:rPr>
            </w:pPr>
            <w:r w:rsidRPr="00085D76">
              <w:rPr>
                <w:rFonts w:ascii="Times New Roman" w:hAnsi="Times New Roman" w:cs="Times New Roman"/>
                <w:sz w:val="24"/>
              </w:rPr>
              <w:t xml:space="preserve">Общая, в </w:t>
            </w:r>
            <w:proofErr w:type="spellStart"/>
            <w:r w:rsidRPr="00085D76">
              <w:rPr>
                <w:rFonts w:ascii="Times New Roman" w:hAnsi="Times New Roman" w:cs="Times New Roman"/>
                <w:sz w:val="24"/>
              </w:rPr>
              <w:t>т.ч</w:t>
            </w:r>
            <w:proofErr w:type="spellEnd"/>
            <w:r w:rsidRPr="00085D76">
              <w:rPr>
                <w:rFonts w:ascii="Times New Roman" w:hAnsi="Times New Roman" w:cs="Times New Roman"/>
                <w:sz w:val="24"/>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tabs>
                <w:tab w:val="right" w:pos="851"/>
              </w:tabs>
              <w:jc w:val="center"/>
              <w:rPr>
                <w:rFonts w:ascii="Times New Roman" w:hAnsi="Times New Roman" w:cs="Times New Roman"/>
                <w:sz w:val="24"/>
              </w:rPr>
            </w:pPr>
            <w:r w:rsidRPr="00085D76">
              <w:rPr>
                <w:rFonts w:ascii="Times New Roman" w:hAnsi="Times New Roman" w:cs="Times New Roman"/>
                <w:sz w:val="24"/>
              </w:rPr>
              <w:t>Лекции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tabs>
                <w:tab w:val="right" w:pos="851"/>
              </w:tabs>
              <w:jc w:val="center"/>
              <w:rPr>
                <w:rFonts w:ascii="Times New Roman" w:hAnsi="Times New Roman" w:cs="Times New Roman"/>
                <w:sz w:val="24"/>
              </w:rPr>
            </w:pPr>
            <w:r w:rsidRPr="00085D76">
              <w:rPr>
                <w:rFonts w:ascii="Times New Roman" w:hAnsi="Times New Roman" w:cs="Times New Roman"/>
                <w:sz w:val="24"/>
              </w:rPr>
              <w:t>Семинары, практические   занятия</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3A4F1B">
            <w:pPr>
              <w:widowControl w:val="0"/>
              <w:tabs>
                <w:tab w:val="right" w:pos="851"/>
              </w:tabs>
              <w:rPr>
                <w:rFonts w:ascii="Times New Roman" w:hAnsi="Times New Roman" w:cs="Times New Roman"/>
                <w:sz w:val="24"/>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3A4F1B">
            <w:pPr>
              <w:widowControl w:val="0"/>
              <w:tabs>
                <w:tab w:val="right" w:pos="851"/>
              </w:tabs>
              <w:rPr>
                <w:rFonts w:ascii="Times New Roman" w:hAnsi="Times New Roman" w:cs="Times New Roman"/>
                <w:sz w:val="24"/>
              </w:rPr>
            </w:pPr>
          </w:p>
        </w:tc>
      </w:tr>
      <w:tr w:rsidR="003A4F1B" w:rsidRPr="00085D76" w:rsidTr="00115CB4">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ind w:right="-23"/>
              <w:jc w:val="center"/>
              <w:rPr>
                <w:rStyle w:val="46"/>
                <w:rFonts w:eastAsiaTheme="minorHAnsi" w:cs="Times New Roman"/>
                <w:spacing w:val="0"/>
                <w:sz w:val="24"/>
                <w:szCs w:val="24"/>
                <w:lang w:val="en-US" w:eastAsia="en-US"/>
              </w:rPr>
            </w:pPr>
            <w:r w:rsidRPr="00085D76">
              <w:rPr>
                <w:rStyle w:val="46"/>
                <w:rFonts w:eastAsiaTheme="minorHAnsi" w:cs="Times New Roman"/>
                <w:spacing w:val="0"/>
                <w:sz w:val="24"/>
                <w:szCs w:val="24"/>
                <w:lang w:eastAsia="en-US"/>
              </w:rPr>
              <w:t>1.</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pStyle w:val="63"/>
              <w:widowControl w:val="0"/>
              <w:shd w:val="clear" w:color="auto" w:fill="auto"/>
              <w:spacing w:before="0" w:after="0" w:line="240" w:lineRule="auto"/>
              <w:ind w:right="-1"/>
              <w:rPr>
                <w:rStyle w:val="46"/>
                <w:rFonts w:cs="Times New Roman"/>
                <w:spacing w:val="0"/>
                <w:sz w:val="24"/>
                <w:szCs w:val="24"/>
              </w:rPr>
            </w:pPr>
            <w:r w:rsidRPr="00085D76">
              <w:rPr>
                <w:rStyle w:val="46"/>
                <w:rFonts w:cs="Times New Roman"/>
                <w:spacing w:val="0"/>
                <w:sz w:val="24"/>
                <w:szCs w:val="24"/>
              </w:rPr>
              <w:t>Тема 1. Слияния и поглощения как форма реструктуризации бизнеса: история и современные тенденции</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14</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4</w:t>
            </w:r>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rPr>
                <w:rFonts w:ascii="Times New Roman" w:hAnsi="Times New Roman" w:cs="Times New Roman"/>
                <w:color w:val="000000"/>
                <w:sz w:val="24"/>
              </w:rPr>
            </w:pPr>
            <w:r w:rsidRPr="00085D76">
              <w:rPr>
                <w:rFonts w:ascii="Times New Roman" w:hAnsi="Times New Roman" w:cs="Times New Roman"/>
                <w:color w:val="000000"/>
                <w:sz w:val="24"/>
                <w:lang w:bidi="ru-RU"/>
              </w:rPr>
              <w:t>Опрос, обсуждение вопросов, выступления</w:t>
            </w:r>
          </w:p>
        </w:tc>
      </w:tr>
      <w:tr w:rsidR="003A4F1B" w:rsidRPr="00085D76" w:rsidTr="00115CB4">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ind w:right="-23"/>
              <w:jc w:val="center"/>
              <w:rPr>
                <w:rStyle w:val="46"/>
                <w:rFonts w:eastAsiaTheme="minorHAnsi" w:cs="Times New Roman"/>
                <w:spacing w:val="0"/>
                <w:sz w:val="24"/>
                <w:szCs w:val="24"/>
                <w:lang w:eastAsia="en-US"/>
              </w:rPr>
            </w:pPr>
            <w:r w:rsidRPr="00085D76">
              <w:rPr>
                <w:rStyle w:val="46"/>
                <w:rFonts w:eastAsiaTheme="minorHAnsi" w:cs="Times New Roman"/>
                <w:spacing w:val="0"/>
                <w:sz w:val="24"/>
                <w:szCs w:val="24"/>
                <w:lang w:eastAsia="en-US"/>
              </w:rPr>
              <w:t>2.</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pStyle w:val="63"/>
              <w:widowControl w:val="0"/>
              <w:shd w:val="clear" w:color="auto" w:fill="auto"/>
              <w:spacing w:before="0" w:after="0" w:line="240" w:lineRule="auto"/>
              <w:ind w:right="-1"/>
              <w:rPr>
                <w:rStyle w:val="46"/>
                <w:rFonts w:cs="Times New Roman"/>
                <w:spacing w:val="0"/>
                <w:sz w:val="24"/>
                <w:szCs w:val="24"/>
              </w:rPr>
            </w:pPr>
            <w:r w:rsidRPr="00085D76">
              <w:rPr>
                <w:rStyle w:val="46"/>
                <w:rFonts w:cs="Times New Roman"/>
                <w:spacing w:val="0"/>
                <w:sz w:val="24"/>
                <w:szCs w:val="24"/>
              </w:rPr>
              <w:t>Тема 2. Содержание сделок слияния и поглощения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14</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4</w:t>
            </w:r>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rPr>
                <w:rFonts w:ascii="Times New Roman" w:hAnsi="Times New Roman" w:cs="Times New Roman"/>
                <w:color w:val="000000"/>
                <w:sz w:val="24"/>
              </w:rPr>
            </w:pPr>
            <w:r w:rsidRPr="00085D76">
              <w:rPr>
                <w:rFonts w:ascii="Times New Roman" w:hAnsi="Times New Roman" w:cs="Times New Roman"/>
                <w:color w:val="000000"/>
                <w:sz w:val="24"/>
              </w:rPr>
              <w:t>Обсуждение вопросов, решение практико- ориентированных задач, выступления</w:t>
            </w:r>
          </w:p>
        </w:tc>
      </w:tr>
      <w:tr w:rsidR="003A4F1B" w:rsidRPr="00085D76" w:rsidTr="00115CB4">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ind w:right="-23"/>
              <w:jc w:val="center"/>
              <w:rPr>
                <w:rStyle w:val="46"/>
                <w:rFonts w:eastAsiaTheme="minorHAnsi" w:cs="Times New Roman"/>
                <w:spacing w:val="0"/>
                <w:sz w:val="24"/>
                <w:szCs w:val="24"/>
                <w:lang w:eastAsia="en-US"/>
              </w:rPr>
            </w:pPr>
            <w:r w:rsidRPr="00085D76">
              <w:rPr>
                <w:rStyle w:val="46"/>
                <w:rFonts w:eastAsiaTheme="minorHAnsi" w:cs="Times New Roman"/>
                <w:spacing w:val="0"/>
                <w:sz w:val="24"/>
                <w:szCs w:val="24"/>
                <w:lang w:eastAsia="en-US"/>
              </w:rPr>
              <w:t>3.</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rPr>
                <w:rStyle w:val="46"/>
                <w:rFonts w:eastAsiaTheme="minorHAnsi" w:cs="Times New Roman"/>
                <w:spacing w:val="0"/>
                <w:sz w:val="24"/>
                <w:szCs w:val="24"/>
                <w:lang w:eastAsia="en-US"/>
              </w:rPr>
            </w:pPr>
            <w:r w:rsidRPr="00085D76">
              <w:rPr>
                <w:rStyle w:val="46"/>
                <w:rFonts w:cs="Times New Roman"/>
                <w:spacing w:val="0"/>
                <w:sz w:val="24"/>
                <w:szCs w:val="24"/>
              </w:rPr>
              <w:t>Тема 3. Мотивы и способы осуществления сделок слияний и поглощений</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14</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4</w:t>
            </w:r>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rPr>
                <w:rFonts w:ascii="Times New Roman" w:hAnsi="Times New Roman" w:cs="Times New Roman"/>
                <w:color w:val="000000"/>
                <w:sz w:val="24"/>
              </w:rPr>
            </w:pPr>
            <w:r w:rsidRPr="00085D76">
              <w:rPr>
                <w:rFonts w:ascii="Times New Roman" w:hAnsi="Times New Roman" w:cs="Times New Roman"/>
                <w:color w:val="000000"/>
                <w:sz w:val="24"/>
              </w:rPr>
              <w:t>Обсуждение вопросов, решение практико- ориентированных задач, выступления</w:t>
            </w:r>
          </w:p>
        </w:tc>
      </w:tr>
      <w:tr w:rsidR="003A4F1B" w:rsidRPr="00085D76" w:rsidTr="00115CB4">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ind w:right="-23"/>
              <w:jc w:val="center"/>
              <w:rPr>
                <w:rStyle w:val="46"/>
                <w:rFonts w:eastAsiaTheme="minorHAnsi" w:cs="Times New Roman"/>
                <w:spacing w:val="0"/>
                <w:sz w:val="24"/>
                <w:szCs w:val="24"/>
                <w:lang w:eastAsia="en-US"/>
              </w:rPr>
            </w:pPr>
            <w:r w:rsidRPr="00085D76">
              <w:rPr>
                <w:rStyle w:val="46"/>
                <w:rFonts w:eastAsiaTheme="minorHAnsi" w:cs="Times New Roman"/>
                <w:spacing w:val="0"/>
                <w:sz w:val="24"/>
                <w:szCs w:val="24"/>
                <w:lang w:eastAsia="en-US"/>
              </w:rPr>
              <w:t>4.</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rPr>
                <w:rStyle w:val="46"/>
                <w:rFonts w:eastAsiaTheme="minorHAnsi" w:cs="Times New Roman"/>
                <w:spacing w:val="0"/>
                <w:sz w:val="24"/>
                <w:szCs w:val="24"/>
                <w:lang w:eastAsia="en-US"/>
              </w:rPr>
            </w:pPr>
            <w:r w:rsidRPr="00085D76">
              <w:rPr>
                <w:rStyle w:val="46"/>
                <w:rFonts w:cs="Times New Roman"/>
                <w:spacing w:val="0"/>
                <w:sz w:val="24"/>
                <w:szCs w:val="24"/>
              </w:rPr>
              <w:t>Тема 4. Процесс слияний и поглощений</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14</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4</w:t>
            </w:r>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rPr>
                <w:rFonts w:ascii="Times New Roman" w:hAnsi="Times New Roman" w:cs="Times New Roman"/>
                <w:color w:val="000000"/>
                <w:sz w:val="24"/>
              </w:rPr>
            </w:pPr>
            <w:r w:rsidRPr="00085D76">
              <w:rPr>
                <w:rFonts w:ascii="Times New Roman" w:hAnsi="Times New Roman" w:cs="Times New Roman"/>
                <w:color w:val="000000"/>
                <w:sz w:val="24"/>
              </w:rPr>
              <w:t>Обсуждение вопросов, решение практико- ориентированных задач, выступления</w:t>
            </w:r>
          </w:p>
        </w:tc>
      </w:tr>
      <w:tr w:rsidR="003A4F1B" w:rsidRPr="00085D76" w:rsidTr="00115CB4">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ind w:right="-23"/>
              <w:jc w:val="center"/>
              <w:rPr>
                <w:rStyle w:val="46"/>
                <w:rFonts w:eastAsiaTheme="minorHAnsi" w:cs="Times New Roman"/>
                <w:spacing w:val="0"/>
                <w:sz w:val="24"/>
                <w:szCs w:val="24"/>
                <w:lang w:eastAsia="en-US"/>
              </w:rPr>
            </w:pPr>
            <w:r w:rsidRPr="00085D76">
              <w:rPr>
                <w:rStyle w:val="46"/>
                <w:rFonts w:eastAsiaTheme="minorHAnsi" w:cs="Times New Roman"/>
                <w:spacing w:val="0"/>
                <w:sz w:val="24"/>
                <w:szCs w:val="24"/>
                <w:lang w:eastAsia="en-US"/>
              </w:rPr>
              <w:t>5.</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ind w:hanging="4"/>
              <w:jc w:val="both"/>
              <w:rPr>
                <w:rStyle w:val="46"/>
                <w:rFonts w:cs="Times New Roman"/>
                <w:bCs/>
                <w:spacing w:val="0"/>
                <w:sz w:val="24"/>
                <w:szCs w:val="24"/>
              </w:rPr>
            </w:pPr>
            <w:r w:rsidRPr="00085D76">
              <w:rPr>
                <w:rStyle w:val="46"/>
                <w:rFonts w:cs="Times New Roman"/>
                <w:spacing w:val="0"/>
                <w:sz w:val="24"/>
                <w:szCs w:val="24"/>
              </w:rPr>
              <w:t xml:space="preserve">Тема 5. </w:t>
            </w:r>
            <w:r w:rsidRPr="00085D76">
              <w:rPr>
                <w:rFonts w:ascii="Times New Roman" w:hAnsi="Times New Roman" w:cs="Times New Roman"/>
                <w:bCs/>
                <w:sz w:val="24"/>
                <w:shd w:val="clear" w:color="auto" w:fill="FFFFFF"/>
              </w:rPr>
              <w:lastRenderedPageBreak/>
              <w:t>Финансовый анализ компании и определение их стоимости</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lastRenderedPageBreak/>
              <w:t>14</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4</w:t>
            </w:r>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rPr>
                <w:rFonts w:ascii="Times New Roman" w:hAnsi="Times New Roman" w:cs="Times New Roman"/>
                <w:color w:val="000000"/>
                <w:sz w:val="24"/>
              </w:rPr>
            </w:pPr>
            <w:r w:rsidRPr="00085D76">
              <w:rPr>
                <w:rFonts w:ascii="Times New Roman" w:hAnsi="Times New Roman" w:cs="Times New Roman"/>
                <w:color w:val="000000"/>
                <w:sz w:val="24"/>
              </w:rPr>
              <w:t xml:space="preserve">Обсуждение </w:t>
            </w:r>
            <w:r w:rsidRPr="00085D76">
              <w:rPr>
                <w:rFonts w:ascii="Times New Roman" w:hAnsi="Times New Roman" w:cs="Times New Roman"/>
                <w:color w:val="000000"/>
                <w:sz w:val="24"/>
              </w:rPr>
              <w:lastRenderedPageBreak/>
              <w:t>вопросов, решение практико- ориентированных задач, выступления</w:t>
            </w:r>
          </w:p>
        </w:tc>
      </w:tr>
      <w:tr w:rsidR="003A4F1B" w:rsidRPr="00085D76" w:rsidTr="00115CB4">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ind w:right="-23"/>
              <w:jc w:val="center"/>
              <w:rPr>
                <w:rStyle w:val="46"/>
                <w:rFonts w:eastAsiaTheme="minorHAnsi" w:cs="Times New Roman"/>
                <w:spacing w:val="0"/>
                <w:sz w:val="24"/>
                <w:szCs w:val="24"/>
                <w:lang w:eastAsia="en-US"/>
              </w:rPr>
            </w:pPr>
            <w:r w:rsidRPr="00085D76">
              <w:rPr>
                <w:rStyle w:val="46"/>
                <w:rFonts w:eastAsiaTheme="minorHAnsi" w:cs="Times New Roman"/>
                <w:spacing w:val="0"/>
                <w:sz w:val="24"/>
                <w:szCs w:val="24"/>
                <w:lang w:eastAsia="en-US"/>
              </w:rPr>
              <w:lastRenderedPageBreak/>
              <w:t>6.</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rPr>
                <w:rStyle w:val="46"/>
                <w:rFonts w:eastAsiaTheme="minorHAnsi" w:cs="Times New Roman"/>
                <w:spacing w:val="0"/>
                <w:sz w:val="24"/>
                <w:szCs w:val="24"/>
                <w:lang w:eastAsia="en-US"/>
              </w:rPr>
            </w:pPr>
            <w:r w:rsidRPr="00085D76">
              <w:rPr>
                <w:rStyle w:val="46"/>
                <w:rFonts w:cs="Times New Roman"/>
                <w:spacing w:val="0"/>
                <w:sz w:val="24"/>
                <w:szCs w:val="24"/>
              </w:rPr>
              <w:t>Тема 6. Последствия сделок M&amp;A в российской практике</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14</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4</w:t>
            </w:r>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rPr>
                <w:rFonts w:ascii="Times New Roman" w:hAnsi="Times New Roman" w:cs="Times New Roman"/>
                <w:color w:val="000000"/>
                <w:sz w:val="24"/>
              </w:rPr>
            </w:pPr>
            <w:r w:rsidRPr="00085D76">
              <w:rPr>
                <w:rFonts w:ascii="Times New Roman" w:hAnsi="Times New Roman" w:cs="Times New Roman"/>
                <w:color w:val="000000"/>
                <w:sz w:val="24"/>
              </w:rPr>
              <w:t>Обсуждение вопросов, решение практико- ориентированных задач, выступления</w:t>
            </w:r>
          </w:p>
        </w:tc>
      </w:tr>
      <w:tr w:rsidR="003A4F1B" w:rsidRPr="00085D76" w:rsidTr="00115CB4">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ind w:right="-23"/>
              <w:jc w:val="center"/>
              <w:rPr>
                <w:rStyle w:val="46"/>
                <w:rFonts w:eastAsiaTheme="minorHAnsi" w:cs="Times New Roman"/>
                <w:spacing w:val="0"/>
                <w:sz w:val="24"/>
                <w:szCs w:val="24"/>
                <w:lang w:eastAsia="en-US"/>
              </w:rPr>
            </w:pPr>
            <w:r w:rsidRPr="00085D76">
              <w:rPr>
                <w:rStyle w:val="46"/>
                <w:rFonts w:eastAsiaTheme="minorHAnsi" w:cs="Times New Roman"/>
                <w:spacing w:val="0"/>
                <w:sz w:val="24"/>
                <w:szCs w:val="24"/>
                <w:lang w:eastAsia="en-US"/>
              </w:rPr>
              <w:t>7.</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rPr>
                <w:rStyle w:val="46"/>
                <w:rFonts w:eastAsiaTheme="minorHAnsi" w:cs="Times New Roman"/>
                <w:spacing w:val="0"/>
                <w:sz w:val="24"/>
                <w:szCs w:val="24"/>
                <w:lang w:eastAsia="en-US"/>
              </w:rPr>
            </w:pPr>
            <w:r w:rsidRPr="00085D76">
              <w:rPr>
                <w:rStyle w:val="46"/>
                <w:rFonts w:cs="Times New Roman"/>
                <w:spacing w:val="0"/>
                <w:sz w:val="24"/>
                <w:szCs w:val="24"/>
              </w:rPr>
              <w:t xml:space="preserve">Тема 7. Изменение форм и порядка совершение сделок M&amp;A с учетом ограничительных факторов </w:t>
            </w:r>
            <w:proofErr w:type="spellStart"/>
            <w:r w:rsidRPr="00085D76">
              <w:rPr>
                <w:rStyle w:val="46"/>
                <w:rFonts w:cs="Times New Roman"/>
                <w:spacing w:val="0"/>
                <w:sz w:val="24"/>
                <w:szCs w:val="24"/>
              </w:rPr>
              <w:t>санкционной</w:t>
            </w:r>
            <w:proofErr w:type="spellEnd"/>
            <w:r w:rsidRPr="00085D76">
              <w:rPr>
                <w:rStyle w:val="46"/>
                <w:rFonts w:cs="Times New Roman"/>
                <w:spacing w:val="0"/>
                <w:sz w:val="24"/>
                <w:szCs w:val="24"/>
              </w:rPr>
              <w:t xml:space="preserve"> политики</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14</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4</w:t>
            </w:r>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rPr>
                <w:rFonts w:ascii="Times New Roman" w:hAnsi="Times New Roman" w:cs="Times New Roman"/>
                <w:color w:val="000000"/>
                <w:sz w:val="24"/>
              </w:rPr>
            </w:pPr>
            <w:r w:rsidRPr="00085D76">
              <w:rPr>
                <w:rFonts w:ascii="Times New Roman" w:hAnsi="Times New Roman" w:cs="Times New Roman"/>
                <w:color w:val="000000"/>
                <w:sz w:val="24"/>
              </w:rPr>
              <w:t>Обсуждение вопросов, решение практико- ориентированных задач, выступления</w:t>
            </w:r>
          </w:p>
        </w:tc>
      </w:tr>
      <w:tr w:rsidR="003A4F1B" w:rsidRPr="00085D76" w:rsidTr="00115CB4">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ind w:right="-23"/>
              <w:jc w:val="center"/>
              <w:rPr>
                <w:rStyle w:val="46"/>
                <w:rFonts w:eastAsiaTheme="minorHAnsi" w:cs="Times New Roman"/>
                <w:spacing w:val="0"/>
                <w:sz w:val="24"/>
                <w:szCs w:val="24"/>
                <w:lang w:eastAsia="en-US"/>
              </w:rPr>
            </w:pPr>
            <w:r w:rsidRPr="00085D76">
              <w:rPr>
                <w:rStyle w:val="46"/>
                <w:rFonts w:eastAsiaTheme="minorHAnsi" w:cs="Times New Roman"/>
                <w:spacing w:val="0"/>
                <w:sz w:val="24"/>
                <w:szCs w:val="24"/>
                <w:lang w:eastAsia="en-US"/>
              </w:rPr>
              <w:t>8.</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rPr>
                <w:rStyle w:val="46"/>
                <w:rFonts w:eastAsiaTheme="minorHAnsi" w:cs="Times New Roman"/>
                <w:spacing w:val="0"/>
                <w:sz w:val="24"/>
                <w:szCs w:val="24"/>
                <w:lang w:eastAsia="en-US"/>
              </w:rPr>
            </w:pPr>
            <w:r w:rsidRPr="00085D76">
              <w:rPr>
                <w:rStyle w:val="46"/>
                <w:rFonts w:cs="Times New Roman"/>
                <w:spacing w:val="0"/>
                <w:sz w:val="24"/>
                <w:szCs w:val="24"/>
              </w:rPr>
              <w:t>Тема 8. Альтернативы M&amp;A и реструктуризация компания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10</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2</w:t>
            </w:r>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rPr>
                <w:rFonts w:ascii="Times New Roman" w:hAnsi="Times New Roman" w:cs="Times New Roman"/>
                <w:color w:val="000000"/>
                <w:sz w:val="24"/>
              </w:rPr>
            </w:pPr>
            <w:r w:rsidRPr="00085D76">
              <w:rPr>
                <w:rFonts w:ascii="Times New Roman" w:hAnsi="Times New Roman" w:cs="Times New Roman"/>
                <w:color w:val="000000"/>
                <w:sz w:val="24"/>
              </w:rPr>
              <w:t>Обсуждение вопросов, решение практико- ориентированных задач, выступления</w:t>
            </w:r>
          </w:p>
        </w:tc>
      </w:tr>
      <w:tr w:rsidR="003A4F1B" w:rsidRPr="00085D76" w:rsidTr="00115CB4">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3A4F1B">
            <w:pPr>
              <w:widowControl w:val="0"/>
              <w:tabs>
                <w:tab w:val="right" w:pos="851"/>
              </w:tabs>
              <w:rPr>
                <w:rFonts w:ascii="Times New Roman" w:hAnsi="Times New Roman" w:cs="Times New Roman"/>
                <w:sz w:val="24"/>
              </w:rPr>
            </w:pP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tabs>
                <w:tab w:val="right" w:pos="851"/>
              </w:tabs>
              <w:rPr>
                <w:rFonts w:ascii="Times New Roman" w:hAnsi="Times New Roman" w:cs="Times New Roman"/>
                <w:b/>
                <w:sz w:val="24"/>
              </w:rPr>
            </w:pPr>
            <w:r w:rsidRPr="00085D76">
              <w:rPr>
                <w:rFonts w:ascii="Times New Roman" w:hAnsi="Times New Roman" w:cs="Times New Roman"/>
                <w:b/>
                <w:sz w:val="24"/>
              </w:rPr>
              <w:t>В целом по дисциплине</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b/>
                <w:color w:val="000000"/>
                <w:sz w:val="24"/>
              </w:rPr>
            </w:pPr>
            <w:r w:rsidRPr="00085D76">
              <w:rPr>
                <w:rFonts w:ascii="Times New Roman" w:hAnsi="Times New Roman" w:cs="Times New Roman"/>
                <w:b/>
                <w:color w:val="000000"/>
                <w:sz w:val="24"/>
              </w:rPr>
              <w:t>108</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b/>
                <w:color w:val="000000"/>
                <w:sz w:val="24"/>
              </w:rPr>
            </w:pPr>
            <w:r w:rsidRPr="00085D76">
              <w:rPr>
                <w:rFonts w:ascii="Times New Roman" w:hAnsi="Times New Roman" w:cs="Times New Roman"/>
                <w:b/>
                <w:color w:val="000000"/>
                <w:sz w:val="24"/>
              </w:rPr>
              <w:t>30</w:t>
            </w:r>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b/>
                <w:color w:val="000000"/>
                <w:sz w:val="24"/>
              </w:rPr>
            </w:pPr>
            <w:r w:rsidRPr="00085D76">
              <w:rPr>
                <w:rFonts w:ascii="Times New Roman" w:hAnsi="Times New Roman" w:cs="Times New Roman"/>
                <w:b/>
                <w:color w:val="000000"/>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b/>
                <w:color w:val="000000"/>
                <w:sz w:val="24"/>
              </w:rPr>
            </w:pPr>
            <w:r w:rsidRPr="00085D76">
              <w:rPr>
                <w:rFonts w:ascii="Times New Roman" w:hAnsi="Times New Roman" w:cs="Times New Roman"/>
                <w:b/>
                <w:color w:val="000000"/>
                <w:sz w:val="24"/>
              </w:rPr>
              <w:t>20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b/>
                <w:color w:val="000000"/>
                <w:sz w:val="24"/>
              </w:rPr>
            </w:pPr>
            <w:r w:rsidRPr="00085D76">
              <w:rPr>
                <w:rFonts w:ascii="Times New Roman" w:hAnsi="Times New Roman" w:cs="Times New Roman"/>
                <w:b/>
                <w:color w:val="000000"/>
                <w:sz w:val="24"/>
              </w:rPr>
              <w:t>78</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tabs>
                <w:tab w:val="right" w:pos="851"/>
              </w:tabs>
              <w:rPr>
                <w:rFonts w:ascii="Times New Roman" w:hAnsi="Times New Roman" w:cs="Times New Roman"/>
                <w:b/>
                <w:sz w:val="24"/>
              </w:rPr>
            </w:pPr>
            <w:r w:rsidRPr="00085D76">
              <w:rPr>
                <w:rFonts w:ascii="Times New Roman" w:hAnsi="Times New Roman" w:cs="Times New Roman"/>
                <w:sz w:val="24"/>
              </w:rPr>
              <w:t>Согласно учебному плану:</w:t>
            </w:r>
            <w:r w:rsidRPr="00085D76">
              <w:rPr>
                <w:rFonts w:ascii="Times New Roman" w:hAnsi="Times New Roman" w:cs="Times New Roman"/>
                <w:b/>
                <w:sz w:val="24"/>
              </w:rPr>
              <w:t xml:space="preserve"> контрольная работа</w:t>
            </w:r>
          </w:p>
        </w:tc>
      </w:tr>
      <w:tr w:rsidR="003A4F1B" w:rsidRPr="00085D76" w:rsidTr="00115CB4">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3A4F1B">
            <w:pPr>
              <w:widowControl w:val="0"/>
              <w:tabs>
                <w:tab w:val="right" w:pos="851"/>
              </w:tabs>
              <w:rPr>
                <w:rFonts w:ascii="Times New Roman" w:hAnsi="Times New Roman" w:cs="Times New Roman"/>
                <w:sz w:val="24"/>
              </w:rPr>
            </w:pP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D2591E">
            <w:pPr>
              <w:widowControl w:val="0"/>
              <w:tabs>
                <w:tab w:val="right" w:pos="851"/>
              </w:tabs>
              <w:rPr>
                <w:rFonts w:ascii="Times New Roman" w:hAnsi="Times New Roman" w:cs="Times New Roman"/>
                <w:sz w:val="24"/>
              </w:rPr>
            </w:pPr>
            <w:r w:rsidRPr="00085D76">
              <w:rPr>
                <w:rFonts w:ascii="Times New Roman" w:hAnsi="Times New Roman" w:cs="Times New Roman"/>
                <w:sz w:val="24"/>
              </w:rPr>
              <w:t>Итого в %</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100</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rsidP="00115CB4">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3</w:t>
            </w:r>
            <w:r w:rsidR="00115CB4">
              <w:rPr>
                <w:rFonts w:ascii="Times New Roman" w:hAnsi="Times New Roman" w:cs="Times New Roman"/>
                <w:color w:val="000000"/>
                <w:sz w:val="24"/>
              </w:rPr>
              <w:t>8</w:t>
            </w:r>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085D76">
            <w:pPr>
              <w:widowControl w:val="0"/>
              <w:jc w:val="center"/>
              <w:rPr>
                <w:rFonts w:ascii="Times New Roman" w:hAnsi="Times New Roman" w:cs="Times New Roman"/>
                <w:color w:val="000000"/>
                <w:sz w:val="24"/>
              </w:rPr>
            </w:pPr>
            <w:r>
              <w:rPr>
                <w:rFonts w:ascii="Times New Roman" w:hAnsi="Times New Roman" w:cs="Times New Roman"/>
                <w:color w:val="000000"/>
                <w:sz w:val="24"/>
              </w:rPr>
              <w:t>33</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085D76">
            <w:pPr>
              <w:widowControl w:val="0"/>
              <w:jc w:val="center"/>
              <w:rPr>
                <w:rFonts w:ascii="Times New Roman" w:hAnsi="Times New Roman" w:cs="Times New Roman"/>
                <w:color w:val="000000"/>
                <w:sz w:val="24"/>
              </w:rPr>
            </w:pPr>
            <w:r>
              <w:rPr>
                <w:rFonts w:ascii="Times New Roman" w:hAnsi="Times New Roman" w:cs="Times New Roman"/>
                <w:color w:val="000000"/>
                <w:sz w:val="24"/>
              </w:rPr>
              <w:t>67</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F1B" w:rsidRPr="00085D76" w:rsidRDefault="00D2591E" w:rsidP="00115CB4">
            <w:pPr>
              <w:widowControl w:val="0"/>
              <w:jc w:val="center"/>
              <w:rPr>
                <w:rFonts w:ascii="Times New Roman" w:hAnsi="Times New Roman" w:cs="Times New Roman"/>
                <w:color w:val="000000"/>
                <w:sz w:val="24"/>
              </w:rPr>
            </w:pPr>
            <w:r w:rsidRPr="00085D76">
              <w:rPr>
                <w:rFonts w:ascii="Times New Roman" w:hAnsi="Times New Roman" w:cs="Times New Roman"/>
                <w:color w:val="000000"/>
                <w:sz w:val="24"/>
              </w:rPr>
              <w:t>6</w:t>
            </w:r>
            <w:r w:rsidR="00115CB4">
              <w:rPr>
                <w:rFonts w:ascii="Times New Roman" w:hAnsi="Times New Roman" w:cs="Times New Roman"/>
                <w:color w:val="000000"/>
                <w:sz w:val="24"/>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A4F1B" w:rsidRPr="00085D76" w:rsidRDefault="003A4F1B">
            <w:pPr>
              <w:widowControl w:val="0"/>
              <w:tabs>
                <w:tab w:val="right" w:pos="851"/>
              </w:tabs>
              <w:rPr>
                <w:rFonts w:ascii="Times New Roman" w:hAnsi="Times New Roman" w:cs="Times New Roman"/>
                <w:sz w:val="24"/>
              </w:rPr>
            </w:pPr>
          </w:p>
        </w:tc>
      </w:tr>
    </w:tbl>
    <w:p w:rsidR="003A4F1B" w:rsidRDefault="003A4F1B">
      <w:pPr>
        <w:keepNext/>
        <w:keepLines/>
        <w:spacing w:line="360" w:lineRule="auto"/>
        <w:ind w:firstLine="709"/>
        <w:outlineLvl w:val="3"/>
        <w:rPr>
          <w:rFonts w:ascii="Times New Roman" w:hAnsi="Times New Roman" w:cs="Times New Roman"/>
          <w:b/>
          <w:szCs w:val="28"/>
        </w:rPr>
      </w:pPr>
    </w:p>
    <w:p w:rsidR="003A4F1B" w:rsidRDefault="00D2591E">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rsidR="003A4F1B" w:rsidRDefault="00D2591E">
      <w:pPr>
        <w:keepNext/>
        <w:jc w:val="right"/>
        <w:rPr>
          <w:rFonts w:ascii="Times New Roman" w:hAnsi="Times New Roman" w:cs="Times New Roman"/>
          <w:szCs w:val="28"/>
        </w:rPr>
      </w:pPr>
      <w:r>
        <w:rPr>
          <w:rFonts w:ascii="Times New Roman" w:hAnsi="Times New Roman" w:cs="Times New Roman"/>
          <w:szCs w:val="28"/>
        </w:rPr>
        <w:t>Таблица 3</w:t>
      </w:r>
    </w:p>
    <w:p w:rsidR="003A4F1B" w:rsidRDefault="003A4F1B">
      <w:pPr>
        <w:keepNext/>
        <w:jc w:val="both"/>
        <w:rPr>
          <w:rFonts w:ascii="Times New Roman" w:hAnsi="Times New Roman" w:cs="Times New Roman"/>
          <w:sz w:val="18"/>
          <w:szCs w:val="18"/>
        </w:rPr>
      </w:pPr>
    </w:p>
    <w:tbl>
      <w:tblPr>
        <w:tblStyle w:val="afd"/>
        <w:tblW w:w="9916" w:type="dxa"/>
        <w:tblLayout w:type="fixed"/>
        <w:tblLook w:val="04A0" w:firstRow="1" w:lastRow="0" w:firstColumn="1" w:lastColumn="0" w:noHBand="0" w:noVBand="1"/>
      </w:tblPr>
      <w:tblGrid>
        <w:gridCol w:w="2694"/>
        <w:gridCol w:w="4105"/>
        <w:gridCol w:w="3117"/>
      </w:tblGrid>
      <w:tr w:rsidR="003A4F1B" w:rsidTr="00CC79BA">
        <w:tc>
          <w:tcPr>
            <w:tcW w:w="2694" w:type="dxa"/>
          </w:tcPr>
          <w:p w:rsidR="003A4F1B" w:rsidRDefault="00D2591E">
            <w:pPr>
              <w:keepNext/>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4105" w:type="dxa"/>
          </w:tcPr>
          <w:p w:rsidR="003A4F1B" w:rsidRDefault="00D2591E">
            <w:pPr>
              <w:keepNext/>
              <w:widowControl w:val="0"/>
              <w:jc w:val="both"/>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rsidR="003A4F1B" w:rsidRDefault="003A4F1B">
            <w:pPr>
              <w:keepNext/>
              <w:widowControl w:val="0"/>
              <w:jc w:val="both"/>
              <w:rPr>
                <w:rFonts w:ascii="Times New Roman" w:hAnsi="Times New Roman" w:cs="Times New Roman"/>
                <w:b/>
                <w:sz w:val="24"/>
              </w:rPr>
            </w:pPr>
          </w:p>
        </w:tc>
        <w:tc>
          <w:tcPr>
            <w:tcW w:w="3117" w:type="dxa"/>
          </w:tcPr>
          <w:p w:rsidR="003A4F1B" w:rsidRDefault="00D2591E">
            <w:pPr>
              <w:keepNext/>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3A4F1B" w:rsidTr="00CC79BA">
        <w:tc>
          <w:tcPr>
            <w:tcW w:w="2694" w:type="dxa"/>
          </w:tcPr>
          <w:p w:rsidR="003A4F1B" w:rsidRDefault="00D2591E">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 xml:space="preserve">Тема 1. Слияния и поглощения как форма реструктуризации бизнеса: история и современные </w:t>
            </w:r>
            <w:r>
              <w:rPr>
                <w:rStyle w:val="46"/>
                <w:rFonts w:cs="Times New Roman"/>
                <w:spacing w:val="0"/>
                <w:sz w:val="24"/>
                <w:szCs w:val="24"/>
              </w:rPr>
              <w:lastRenderedPageBreak/>
              <w:t>тенденции</w:t>
            </w:r>
          </w:p>
        </w:tc>
        <w:tc>
          <w:tcPr>
            <w:tcW w:w="4105" w:type="dxa"/>
          </w:tcPr>
          <w:p w:rsidR="003A4F1B" w:rsidRDefault="00D2591E">
            <w:pPr>
              <w:widowControl w:val="0"/>
              <w:rPr>
                <w:rFonts w:ascii="Times New Roman" w:hAnsi="Times New Roman" w:cs="Times New Roman"/>
                <w:sz w:val="24"/>
              </w:rPr>
            </w:pPr>
            <w:r>
              <w:rPr>
                <w:rFonts w:ascii="Times New Roman" w:hAnsi="Times New Roman" w:cs="Times New Roman"/>
                <w:sz w:val="24"/>
              </w:rPr>
              <w:lastRenderedPageBreak/>
              <w:t>1. Реорганизация бизнеса: понятие и виды.</w:t>
            </w:r>
          </w:p>
          <w:p w:rsidR="003A4F1B" w:rsidRDefault="00D2591E">
            <w:pPr>
              <w:widowControl w:val="0"/>
              <w:rPr>
                <w:rFonts w:ascii="Times New Roman" w:hAnsi="Times New Roman" w:cs="Times New Roman"/>
                <w:sz w:val="24"/>
              </w:rPr>
            </w:pPr>
            <w:r>
              <w:rPr>
                <w:rFonts w:ascii="Times New Roman" w:hAnsi="Times New Roman" w:cs="Times New Roman"/>
                <w:sz w:val="24"/>
              </w:rPr>
              <w:t>2. Реорганизация и реструктуризация бизнеса.</w:t>
            </w:r>
          </w:p>
          <w:p w:rsidR="003A4F1B" w:rsidRDefault="00D2591E">
            <w:pPr>
              <w:widowControl w:val="0"/>
              <w:rPr>
                <w:rFonts w:ascii="Times New Roman" w:hAnsi="Times New Roman" w:cs="Times New Roman"/>
                <w:sz w:val="24"/>
              </w:rPr>
            </w:pPr>
            <w:r>
              <w:rPr>
                <w:rFonts w:ascii="Times New Roman" w:hAnsi="Times New Roman" w:cs="Times New Roman"/>
                <w:sz w:val="24"/>
              </w:rPr>
              <w:t xml:space="preserve">3. Законодательно-нормативное </w:t>
            </w:r>
            <w:r>
              <w:rPr>
                <w:rFonts w:ascii="Times New Roman" w:hAnsi="Times New Roman" w:cs="Times New Roman"/>
                <w:sz w:val="24"/>
              </w:rPr>
              <w:lastRenderedPageBreak/>
              <w:t>регулирование процессов реорганизации в России.</w:t>
            </w:r>
          </w:p>
          <w:p w:rsidR="003A4F1B" w:rsidRDefault="00D2591E">
            <w:pPr>
              <w:widowControl w:val="0"/>
              <w:rPr>
                <w:rFonts w:ascii="Times New Roman" w:hAnsi="Times New Roman" w:cs="Times New Roman"/>
                <w:sz w:val="24"/>
              </w:rPr>
            </w:pPr>
            <w:r>
              <w:rPr>
                <w:rFonts w:ascii="Times New Roman" w:hAnsi="Times New Roman" w:cs="Times New Roman"/>
                <w:sz w:val="24"/>
              </w:rPr>
              <w:t>4. Организационно-правовые формы реорганизации бизнеса.</w:t>
            </w:r>
          </w:p>
          <w:p w:rsidR="003A4F1B" w:rsidRDefault="00D2591E">
            <w:pPr>
              <w:widowControl w:val="0"/>
              <w:rPr>
                <w:rFonts w:ascii="Times New Roman" w:hAnsi="Times New Roman" w:cs="Times New Roman"/>
                <w:sz w:val="24"/>
              </w:rPr>
            </w:pPr>
            <w:r>
              <w:rPr>
                <w:rFonts w:ascii="Times New Roman" w:hAnsi="Times New Roman" w:cs="Times New Roman"/>
                <w:sz w:val="24"/>
              </w:rPr>
              <w:t xml:space="preserve">5. Правовые способы слияний и поглощений в практике </w:t>
            </w:r>
            <w:proofErr w:type="spellStart"/>
            <w:r>
              <w:rPr>
                <w:rFonts w:ascii="Times New Roman" w:hAnsi="Times New Roman" w:cs="Times New Roman"/>
                <w:sz w:val="24"/>
              </w:rPr>
              <w:t>Европейского</w:t>
            </w:r>
            <w:proofErr w:type="spellEnd"/>
            <w:r>
              <w:rPr>
                <w:rFonts w:ascii="Times New Roman" w:hAnsi="Times New Roman" w:cs="Times New Roman"/>
                <w:sz w:val="24"/>
              </w:rPr>
              <w:t xml:space="preserve"> Союза.</w:t>
            </w:r>
          </w:p>
          <w:p w:rsidR="003A4F1B" w:rsidRDefault="00D2591E">
            <w:pPr>
              <w:widowControl w:val="0"/>
              <w:rPr>
                <w:rFonts w:ascii="Times New Roman" w:hAnsi="Times New Roman" w:cs="Times New Roman"/>
                <w:sz w:val="24"/>
              </w:rPr>
            </w:pPr>
            <w:r>
              <w:rPr>
                <w:rFonts w:ascii="Times New Roman" w:hAnsi="Times New Roman" w:cs="Times New Roman"/>
                <w:sz w:val="24"/>
              </w:rPr>
              <w:t>6. Правовые способы слияний и поглощений в России.</w:t>
            </w:r>
          </w:p>
          <w:p w:rsidR="003A4F1B" w:rsidRDefault="003A4F1B">
            <w:pPr>
              <w:widowControl w:val="0"/>
              <w:rPr>
                <w:rFonts w:ascii="Times New Roman" w:hAnsi="Times New Roman" w:cs="Times New Roman"/>
                <w:sz w:val="24"/>
              </w:rPr>
            </w:pPr>
          </w:p>
          <w:p w:rsidR="003A4F1B" w:rsidRDefault="00D2591E">
            <w:pPr>
              <w:widowControl w:val="0"/>
              <w:rPr>
                <w:rFonts w:ascii="Times New Roman" w:eastAsia="Calibri" w:hAnsi="Times New Roman" w:cs="Times New Roman"/>
                <w:sz w:val="24"/>
                <w:lang w:eastAsia="zh-CN"/>
              </w:rPr>
            </w:pPr>
            <w:r>
              <w:rPr>
                <w:rFonts w:ascii="Times New Roman" w:hAnsi="Times New Roman" w:cs="Times New Roman"/>
                <w:sz w:val="24"/>
              </w:rPr>
              <w:t>Рекомендуемые источники: раздел 8: 1-4; раздел 9: 1-10</w:t>
            </w:r>
          </w:p>
        </w:tc>
        <w:tc>
          <w:tcPr>
            <w:tcW w:w="3117" w:type="dxa"/>
          </w:tcPr>
          <w:p w:rsidR="003A4F1B" w:rsidRDefault="00D2591E">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Устный опрос, презентация индивидуального задания по текущей теме лекции, индивидуальное задания студентам</w:t>
            </w:r>
          </w:p>
        </w:tc>
      </w:tr>
      <w:tr w:rsidR="003A4F1B" w:rsidTr="00CC79BA">
        <w:tc>
          <w:tcPr>
            <w:tcW w:w="2694" w:type="dxa"/>
          </w:tcPr>
          <w:p w:rsidR="003A4F1B" w:rsidRDefault="00D2591E">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Тема 2. Экономическая сущность сделок слияния и поглощения</w:t>
            </w:r>
          </w:p>
        </w:tc>
        <w:tc>
          <w:tcPr>
            <w:tcW w:w="4105" w:type="dxa"/>
          </w:tcPr>
          <w:p w:rsidR="003A4F1B" w:rsidRDefault="00D2591E">
            <w:pPr>
              <w:widowControl w:val="0"/>
            </w:pPr>
            <w:r>
              <w:rPr>
                <w:rFonts w:ascii="Times New Roman" w:hAnsi="Times New Roman" w:cs="Times New Roman"/>
                <w:bCs/>
                <w:sz w:val="24"/>
              </w:rPr>
              <w:t>1. Понятие сделок слияний и поглощений</w:t>
            </w:r>
          </w:p>
          <w:p w:rsidR="003A4F1B" w:rsidRDefault="00D2591E">
            <w:pPr>
              <w:widowControl w:val="0"/>
            </w:pPr>
            <w:r>
              <w:rPr>
                <w:rFonts w:ascii="Times New Roman" w:hAnsi="Times New Roman" w:cs="Times New Roman"/>
                <w:bCs/>
                <w:sz w:val="24"/>
              </w:rPr>
              <w:t>2. Содержание юридического, экономического и бухгалтерского подходов к определению сущности слияний и поглощений</w:t>
            </w:r>
          </w:p>
          <w:p w:rsidR="003A4F1B" w:rsidRDefault="00D2591E">
            <w:pPr>
              <w:widowControl w:val="0"/>
            </w:pPr>
            <w:r>
              <w:rPr>
                <w:rFonts w:ascii="Times New Roman" w:hAnsi="Times New Roman" w:cs="Times New Roman"/>
                <w:bCs/>
                <w:sz w:val="24"/>
              </w:rPr>
              <w:t>3. Классификация слияний и поглощений как интеграционных процессов</w:t>
            </w:r>
          </w:p>
          <w:p w:rsidR="003A4F1B" w:rsidRDefault="00D2591E">
            <w:pPr>
              <w:widowControl w:val="0"/>
            </w:pPr>
            <w:r>
              <w:rPr>
                <w:rFonts w:ascii="Times New Roman" w:hAnsi="Times New Roman" w:cs="Times New Roman"/>
                <w:bCs/>
                <w:sz w:val="24"/>
              </w:rPr>
              <w:t>4. Факторы, влияющие на процессы слияний и поглощений</w:t>
            </w:r>
          </w:p>
          <w:p w:rsidR="003A4F1B" w:rsidRDefault="00D2591E">
            <w:pPr>
              <w:widowControl w:val="0"/>
            </w:pPr>
            <w:r>
              <w:rPr>
                <w:rFonts w:ascii="Times New Roman" w:hAnsi="Times New Roman" w:cs="Times New Roman"/>
                <w:bCs/>
                <w:sz w:val="24"/>
              </w:rPr>
              <w:t>5. Участники процесса слияний и поглощений</w:t>
            </w:r>
          </w:p>
          <w:p w:rsidR="003A4F1B" w:rsidRDefault="00D2591E">
            <w:pPr>
              <w:widowControl w:val="0"/>
            </w:pPr>
            <w:r>
              <w:rPr>
                <w:rFonts w:ascii="Times New Roman" w:hAnsi="Times New Roman" w:cs="Times New Roman"/>
                <w:bCs/>
                <w:sz w:val="24"/>
              </w:rPr>
              <w:t>6. Состояние и тенденции развития процессов слияний и поглощений</w:t>
            </w:r>
          </w:p>
          <w:p w:rsidR="003A4F1B" w:rsidRDefault="003A4F1B">
            <w:pPr>
              <w:widowControl w:val="0"/>
              <w:rPr>
                <w:rFonts w:ascii="Times New Roman" w:hAnsi="Times New Roman" w:cs="Times New Roman"/>
                <w:sz w:val="24"/>
              </w:rPr>
            </w:pPr>
          </w:p>
          <w:p w:rsidR="003A4F1B" w:rsidRDefault="00D2591E">
            <w:pPr>
              <w:widowControl w:val="0"/>
            </w:pPr>
            <w:r>
              <w:rPr>
                <w:rFonts w:ascii="Times New Roman" w:hAnsi="Times New Roman" w:cs="Times New Roman"/>
                <w:sz w:val="24"/>
              </w:rPr>
              <w:t>рекомендуемые источники: раздел 8: 1-4; раздел 9: 1-10</w:t>
            </w:r>
          </w:p>
        </w:tc>
        <w:tc>
          <w:tcPr>
            <w:tcW w:w="3117" w:type="dxa"/>
          </w:tcPr>
          <w:p w:rsidR="003A4F1B" w:rsidRDefault="00D2591E">
            <w:pPr>
              <w:widowControl w:val="0"/>
              <w:ind w:firstLine="3"/>
              <w:outlineLvl w:val="0"/>
            </w:pPr>
            <w:r>
              <w:rPr>
                <w:rFonts w:ascii="Times New Roman" w:eastAsia="Arial Unicode MS" w:hAnsi="Times New Roman" w:cs="Times New Roman"/>
                <w:sz w:val="24"/>
                <w:lang w:eastAsia="zh-CN"/>
              </w:rPr>
              <w:t>Устный опрос, презентация индивидуального задания по текущей теме лекции, индивидуальное задания студентам</w:t>
            </w:r>
          </w:p>
        </w:tc>
      </w:tr>
      <w:tr w:rsidR="003A4F1B" w:rsidTr="00CC79BA">
        <w:tc>
          <w:tcPr>
            <w:tcW w:w="2694" w:type="dxa"/>
          </w:tcPr>
          <w:p w:rsidR="003A4F1B" w:rsidRDefault="00D2591E">
            <w:pPr>
              <w:widowControl w:val="0"/>
              <w:rPr>
                <w:rStyle w:val="46"/>
                <w:rFonts w:eastAsiaTheme="minorHAnsi" w:cs="Times New Roman"/>
                <w:spacing w:val="0"/>
                <w:sz w:val="24"/>
                <w:szCs w:val="24"/>
                <w:lang w:eastAsia="en-US"/>
              </w:rPr>
            </w:pPr>
            <w:r>
              <w:rPr>
                <w:rStyle w:val="46"/>
                <w:rFonts w:cs="Times New Roman"/>
                <w:spacing w:val="0"/>
                <w:sz w:val="24"/>
                <w:szCs w:val="24"/>
              </w:rPr>
              <w:t>Тема 3. Мотивы и способы осуществления сделок слияний и поглощений</w:t>
            </w:r>
          </w:p>
        </w:tc>
        <w:tc>
          <w:tcPr>
            <w:tcW w:w="4105" w:type="dxa"/>
          </w:tcPr>
          <w:p w:rsidR="003A4F1B" w:rsidRDefault="00D2591E">
            <w:pPr>
              <w:widowControl w:val="0"/>
            </w:pPr>
            <w:r>
              <w:rPr>
                <w:rFonts w:ascii="Times New Roman" w:hAnsi="Times New Roman" w:cs="Times New Roman"/>
                <w:bCs/>
                <w:sz w:val="24"/>
              </w:rPr>
              <w:t>1. Традиционные и специфические мотивы слияний и поглощений, их характеристика</w:t>
            </w:r>
          </w:p>
          <w:p w:rsidR="003A4F1B" w:rsidRDefault="00D2591E">
            <w:pPr>
              <w:widowControl w:val="0"/>
            </w:pPr>
            <w:r>
              <w:rPr>
                <w:rFonts w:ascii="Times New Roman" w:hAnsi="Times New Roman" w:cs="Times New Roman"/>
                <w:bCs/>
                <w:sz w:val="24"/>
              </w:rPr>
              <w:t>2. Способы осуществления интеграции компаний в зарубежной и российской практике</w:t>
            </w:r>
          </w:p>
          <w:p w:rsidR="003A4F1B" w:rsidRDefault="00D2591E">
            <w:pPr>
              <w:widowControl w:val="0"/>
            </w:pPr>
            <w:r>
              <w:rPr>
                <w:rFonts w:ascii="Times New Roman" w:hAnsi="Times New Roman" w:cs="Times New Roman"/>
                <w:bCs/>
                <w:sz w:val="24"/>
              </w:rPr>
              <w:t>3. Дружественные и недружественные слияния и поглощения</w:t>
            </w:r>
          </w:p>
          <w:p w:rsidR="003A4F1B" w:rsidRDefault="00D2591E">
            <w:pPr>
              <w:widowControl w:val="0"/>
            </w:pPr>
            <w:r>
              <w:rPr>
                <w:rFonts w:ascii="Times New Roman" w:hAnsi="Times New Roman" w:cs="Times New Roman"/>
                <w:bCs/>
                <w:sz w:val="24"/>
              </w:rPr>
              <w:t>b) терминологическое понимание дружественного и враждебного слияния и поглощения в зарубежных странах, критерии разграничения;</w:t>
            </w:r>
          </w:p>
          <w:p w:rsidR="003A4F1B" w:rsidRDefault="00D2591E">
            <w:pPr>
              <w:widowControl w:val="0"/>
            </w:pPr>
            <w:r>
              <w:rPr>
                <w:rFonts w:ascii="Times New Roman" w:hAnsi="Times New Roman" w:cs="Times New Roman"/>
                <w:bCs/>
                <w:sz w:val="24"/>
              </w:rPr>
              <w:t>c) мотивы совершения дружественных и недружественных слияний и поглощений в российской практике</w:t>
            </w:r>
          </w:p>
          <w:p w:rsidR="003A4F1B" w:rsidRDefault="00D2591E">
            <w:pPr>
              <w:widowControl w:val="0"/>
            </w:pPr>
            <w:r>
              <w:rPr>
                <w:rFonts w:ascii="Times New Roman" w:hAnsi="Times New Roman" w:cs="Times New Roman"/>
                <w:bCs/>
                <w:sz w:val="24"/>
              </w:rPr>
              <w:t>4. Методы недружественных поглощений в зарубежной и российской практике</w:t>
            </w:r>
          </w:p>
          <w:p w:rsidR="003A4F1B" w:rsidRDefault="00D2591E">
            <w:pPr>
              <w:widowControl w:val="0"/>
            </w:pPr>
            <w:r>
              <w:rPr>
                <w:rFonts w:ascii="Times New Roman" w:hAnsi="Times New Roman" w:cs="Times New Roman"/>
                <w:bCs/>
                <w:sz w:val="24"/>
              </w:rPr>
              <w:t xml:space="preserve">5. Способы защиты от захвата, </w:t>
            </w:r>
            <w:r>
              <w:rPr>
                <w:rFonts w:ascii="Times New Roman" w:hAnsi="Times New Roman" w:cs="Times New Roman"/>
                <w:bCs/>
                <w:sz w:val="24"/>
              </w:rPr>
              <w:lastRenderedPageBreak/>
              <w:t>применяемые компаниями в целях противодействия враждебному поглощению (зарубежная и российская практика)</w:t>
            </w:r>
            <w:r>
              <w:rPr>
                <w:rFonts w:ascii="Times New Roman" w:eastAsia="Calibri" w:hAnsi="Times New Roman" w:cs="Times New Roman"/>
                <w:bCs/>
                <w:sz w:val="24"/>
                <w:lang w:eastAsia="zh-CN"/>
              </w:rPr>
              <w:t xml:space="preserve"> </w:t>
            </w:r>
          </w:p>
          <w:p w:rsidR="003A4F1B" w:rsidRDefault="003A4F1B">
            <w:pPr>
              <w:widowControl w:val="0"/>
              <w:rPr>
                <w:rFonts w:ascii="Times New Roman" w:eastAsia="Calibri" w:hAnsi="Times New Roman" w:cs="Times New Roman"/>
                <w:sz w:val="24"/>
                <w:lang w:eastAsia="zh-CN"/>
              </w:rPr>
            </w:pPr>
          </w:p>
          <w:p w:rsidR="003A4F1B" w:rsidRDefault="00D2591E">
            <w:pPr>
              <w:widowControl w:val="0"/>
            </w:pPr>
            <w:r>
              <w:rPr>
                <w:rFonts w:ascii="Times New Roman" w:hAnsi="Times New Roman" w:cs="Times New Roman"/>
                <w:sz w:val="24"/>
              </w:rPr>
              <w:t>рекомендуемые источники: раздел 8: 1-4; раздел 9: 1-10</w:t>
            </w:r>
          </w:p>
        </w:tc>
        <w:tc>
          <w:tcPr>
            <w:tcW w:w="3117" w:type="dxa"/>
          </w:tcPr>
          <w:p w:rsidR="003A4F1B" w:rsidRDefault="00D2591E">
            <w:pPr>
              <w:pStyle w:val="afb"/>
              <w:widowControl w:val="0"/>
              <w:shd w:val="clear" w:color="auto" w:fill="FFFFFF"/>
              <w:spacing w:after="280"/>
            </w:pPr>
            <w:r>
              <w:lastRenderedPageBreak/>
              <w:t xml:space="preserve">Ответы на вопросы по теме, решение тестов и задач </w:t>
            </w:r>
          </w:p>
          <w:p w:rsidR="003A4F1B" w:rsidRDefault="003A4F1B">
            <w:pPr>
              <w:widowControl w:val="0"/>
              <w:ind w:firstLine="3"/>
              <w:outlineLvl w:val="0"/>
              <w:rPr>
                <w:rFonts w:ascii="Times New Roman" w:eastAsia="Arial Unicode MS" w:hAnsi="Times New Roman" w:cs="Times New Roman"/>
                <w:sz w:val="24"/>
                <w:lang w:eastAsia="zh-CN"/>
              </w:rPr>
            </w:pPr>
          </w:p>
        </w:tc>
      </w:tr>
      <w:tr w:rsidR="003A4F1B" w:rsidTr="00CC79BA">
        <w:tc>
          <w:tcPr>
            <w:tcW w:w="2694" w:type="dxa"/>
          </w:tcPr>
          <w:p w:rsidR="003A4F1B" w:rsidRDefault="00D2591E">
            <w:pPr>
              <w:widowControl w:val="0"/>
            </w:pPr>
            <w:r>
              <w:rPr>
                <w:rStyle w:val="46"/>
                <w:rFonts w:cs="Times New Roman"/>
                <w:spacing w:val="0"/>
                <w:sz w:val="24"/>
                <w:szCs w:val="24"/>
                <w:shd w:val="clear" w:color="auto" w:fill="auto"/>
              </w:rPr>
              <w:t xml:space="preserve">Тема 4. </w:t>
            </w:r>
            <w:r>
              <w:rPr>
                <w:rStyle w:val="46"/>
                <w:rFonts w:cs="Times New Roman"/>
                <w:spacing w:val="0"/>
                <w:sz w:val="24"/>
                <w:szCs w:val="24"/>
              </w:rPr>
              <w:t>Процесс слияний и поглощений</w:t>
            </w:r>
          </w:p>
        </w:tc>
        <w:tc>
          <w:tcPr>
            <w:tcW w:w="4105" w:type="dxa"/>
          </w:tcPr>
          <w:p w:rsidR="003A4F1B" w:rsidRDefault="00D2591E">
            <w:pPr>
              <w:widowControl w:val="0"/>
            </w:pPr>
            <w:r>
              <w:rPr>
                <w:rFonts w:ascii="Times New Roman" w:hAnsi="Times New Roman" w:cs="Times New Roman"/>
                <w:bCs/>
                <w:sz w:val="24"/>
              </w:rPr>
              <w:t>1. Основные принципы слияний и поглощений</w:t>
            </w:r>
          </w:p>
          <w:p w:rsidR="003A4F1B" w:rsidRDefault="00D2591E">
            <w:pPr>
              <w:widowControl w:val="0"/>
            </w:pPr>
            <w:r>
              <w:rPr>
                <w:rFonts w:ascii="Times New Roman" w:hAnsi="Times New Roman" w:cs="Times New Roman"/>
                <w:bCs/>
                <w:sz w:val="24"/>
              </w:rPr>
              <w:t>2. Характеристика этапов процесса слияний и поглощений</w:t>
            </w:r>
          </w:p>
          <w:p w:rsidR="003A4F1B" w:rsidRDefault="00D2591E">
            <w:pPr>
              <w:widowControl w:val="0"/>
            </w:pPr>
            <w:r>
              <w:rPr>
                <w:rFonts w:ascii="Times New Roman" w:hAnsi="Times New Roman" w:cs="Times New Roman"/>
                <w:bCs/>
                <w:sz w:val="24"/>
              </w:rPr>
              <w:t>3. Бизнес-план как отражение стратегии поглощающей компании</w:t>
            </w:r>
          </w:p>
          <w:p w:rsidR="003A4F1B" w:rsidRDefault="00D2591E">
            <w:pPr>
              <w:widowControl w:val="0"/>
            </w:pPr>
            <w:r>
              <w:rPr>
                <w:rFonts w:ascii="Times New Roman" w:hAnsi="Times New Roman" w:cs="Times New Roman"/>
                <w:bCs/>
                <w:sz w:val="24"/>
              </w:rPr>
              <w:t>4. Разработка плана слияния и поглощения</w:t>
            </w:r>
          </w:p>
          <w:p w:rsidR="003A4F1B" w:rsidRDefault="00D2591E">
            <w:pPr>
              <w:widowControl w:val="0"/>
            </w:pPr>
            <w:r>
              <w:rPr>
                <w:rFonts w:ascii="Times New Roman" w:hAnsi="Times New Roman" w:cs="Times New Roman"/>
                <w:bCs/>
                <w:sz w:val="24"/>
              </w:rPr>
              <w:t xml:space="preserve">5. Проведение слияния и поглощения </w:t>
            </w:r>
          </w:p>
          <w:p w:rsidR="003A4F1B" w:rsidRDefault="003A4F1B">
            <w:pPr>
              <w:widowControl w:val="0"/>
              <w:rPr>
                <w:rFonts w:ascii="Times New Roman" w:hAnsi="Times New Roman" w:cs="Times New Roman"/>
                <w:sz w:val="24"/>
              </w:rPr>
            </w:pPr>
          </w:p>
          <w:p w:rsidR="003A4F1B" w:rsidRDefault="00D2591E">
            <w:pPr>
              <w:widowControl w:val="0"/>
            </w:pPr>
            <w:r>
              <w:rPr>
                <w:rFonts w:ascii="Times New Roman" w:hAnsi="Times New Roman" w:cs="Times New Roman"/>
                <w:sz w:val="24"/>
              </w:rPr>
              <w:t>рекомендуемые источники: раздел 8: 1-4; раздел 9: 1-10</w:t>
            </w:r>
          </w:p>
        </w:tc>
        <w:tc>
          <w:tcPr>
            <w:tcW w:w="3117" w:type="dxa"/>
          </w:tcPr>
          <w:p w:rsidR="003A4F1B" w:rsidRDefault="00D2591E">
            <w:pPr>
              <w:pStyle w:val="afb"/>
              <w:widowControl w:val="0"/>
              <w:shd w:val="clear" w:color="auto" w:fill="FFFFFF"/>
              <w:spacing w:after="280"/>
            </w:pPr>
            <w:r>
              <w:t xml:space="preserve">Ответы на вопросы по теме, решение тестов и задач </w:t>
            </w:r>
          </w:p>
          <w:p w:rsidR="003A4F1B" w:rsidRDefault="003A4F1B">
            <w:pPr>
              <w:widowControl w:val="0"/>
              <w:ind w:firstLine="3"/>
              <w:outlineLvl w:val="0"/>
              <w:rPr>
                <w:rFonts w:ascii="Times New Roman" w:eastAsia="Arial Unicode MS" w:hAnsi="Times New Roman" w:cs="Times New Roman"/>
                <w:sz w:val="24"/>
                <w:lang w:eastAsia="zh-CN"/>
              </w:rPr>
            </w:pPr>
          </w:p>
        </w:tc>
      </w:tr>
      <w:tr w:rsidR="003A4F1B" w:rsidTr="00CC79BA">
        <w:tc>
          <w:tcPr>
            <w:tcW w:w="2694" w:type="dxa"/>
          </w:tcPr>
          <w:p w:rsidR="003A4F1B" w:rsidRDefault="00D2591E">
            <w:pPr>
              <w:widowControl w:val="0"/>
              <w:ind w:hanging="4"/>
              <w:jc w:val="both"/>
            </w:pPr>
            <w:r>
              <w:rPr>
                <w:rStyle w:val="46"/>
                <w:rFonts w:cs="Times New Roman"/>
                <w:spacing w:val="0"/>
                <w:sz w:val="24"/>
                <w:szCs w:val="24"/>
                <w:shd w:val="clear" w:color="auto" w:fill="auto"/>
              </w:rPr>
              <w:t xml:space="preserve">Тема 5. </w:t>
            </w:r>
            <w:r>
              <w:rPr>
                <w:rFonts w:ascii="Times New Roman" w:hAnsi="Times New Roman" w:cs="Times New Roman"/>
                <w:bCs/>
                <w:sz w:val="24"/>
                <w:shd w:val="clear" w:color="auto" w:fill="FFFFFF"/>
              </w:rPr>
              <w:t>Финансовый анализ компании и определение их стоимости</w:t>
            </w:r>
          </w:p>
        </w:tc>
        <w:tc>
          <w:tcPr>
            <w:tcW w:w="4105" w:type="dxa"/>
          </w:tcPr>
          <w:p w:rsidR="003A4F1B" w:rsidRDefault="00D2591E">
            <w:pPr>
              <w:widowControl w:val="0"/>
            </w:pPr>
            <w:r>
              <w:rPr>
                <w:rFonts w:ascii="Times New Roman" w:hAnsi="Times New Roman" w:cs="Times New Roman"/>
                <w:bCs/>
                <w:sz w:val="24"/>
              </w:rPr>
              <w:t>1. Характеристика методов определения стоимости компании-мишени</w:t>
            </w:r>
          </w:p>
          <w:p w:rsidR="003A4F1B" w:rsidRDefault="00D2591E">
            <w:pPr>
              <w:widowControl w:val="0"/>
            </w:pPr>
            <w:r>
              <w:rPr>
                <w:rFonts w:ascii="Times New Roman" w:hAnsi="Times New Roman" w:cs="Times New Roman"/>
                <w:bCs/>
                <w:sz w:val="24"/>
              </w:rPr>
              <w:t>2. Оценка стоимости компании-мишени на основе дисконтированного денежного потока</w:t>
            </w:r>
          </w:p>
          <w:p w:rsidR="003A4F1B" w:rsidRDefault="00D2591E">
            <w:pPr>
              <w:widowControl w:val="0"/>
            </w:pPr>
            <w:r>
              <w:rPr>
                <w:rFonts w:ascii="Times New Roman" w:hAnsi="Times New Roman" w:cs="Times New Roman"/>
                <w:bCs/>
                <w:sz w:val="24"/>
              </w:rPr>
              <w:t>3. Оценка стоимости компании-мишени на основе экономической прибыли</w:t>
            </w:r>
          </w:p>
          <w:p w:rsidR="003A4F1B" w:rsidRDefault="00D2591E">
            <w:pPr>
              <w:widowControl w:val="0"/>
            </w:pPr>
            <w:r>
              <w:rPr>
                <w:rFonts w:ascii="Times New Roman" w:hAnsi="Times New Roman" w:cs="Times New Roman"/>
                <w:bCs/>
                <w:sz w:val="24"/>
              </w:rPr>
              <w:t xml:space="preserve">4. Оценка стоимости компании-мишени </w:t>
            </w:r>
            <w:proofErr w:type="gramStart"/>
            <w:r>
              <w:rPr>
                <w:rFonts w:ascii="Times New Roman" w:hAnsi="Times New Roman" w:cs="Times New Roman"/>
                <w:bCs/>
                <w:sz w:val="24"/>
              </w:rPr>
              <w:t>на  основе</w:t>
            </w:r>
            <w:proofErr w:type="gramEnd"/>
            <w:r>
              <w:rPr>
                <w:rFonts w:ascii="Times New Roman" w:hAnsi="Times New Roman" w:cs="Times New Roman"/>
                <w:bCs/>
                <w:sz w:val="24"/>
              </w:rPr>
              <w:t xml:space="preserve"> активов</w:t>
            </w:r>
          </w:p>
          <w:p w:rsidR="003A4F1B" w:rsidRDefault="00D2591E">
            <w:pPr>
              <w:widowControl w:val="0"/>
            </w:pPr>
            <w:r>
              <w:rPr>
                <w:rFonts w:ascii="Times New Roman" w:hAnsi="Times New Roman" w:cs="Times New Roman"/>
                <w:bCs/>
                <w:sz w:val="24"/>
              </w:rPr>
              <w:t>5. Оценка стоимости компании-мишени на основе рыночных показателей</w:t>
            </w:r>
          </w:p>
          <w:p w:rsidR="003A4F1B" w:rsidRDefault="003A4F1B">
            <w:pPr>
              <w:widowControl w:val="0"/>
              <w:rPr>
                <w:rFonts w:ascii="Times New Roman" w:hAnsi="Times New Roman" w:cs="Times New Roman"/>
                <w:bCs/>
                <w:sz w:val="24"/>
              </w:rPr>
            </w:pPr>
          </w:p>
          <w:p w:rsidR="003A4F1B" w:rsidRDefault="00D2591E">
            <w:pPr>
              <w:widowControl w:val="0"/>
            </w:pPr>
            <w:r>
              <w:rPr>
                <w:rFonts w:ascii="Times New Roman" w:hAnsi="Times New Roman" w:cs="Times New Roman"/>
                <w:sz w:val="24"/>
              </w:rPr>
              <w:t>рекомендуемые источники: раздел 8: 1-4</w:t>
            </w:r>
          </w:p>
        </w:tc>
        <w:tc>
          <w:tcPr>
            <w:tcW w:w="3117" w:type="dxa"/>
          </w:tcPr>
          <w:p w:rsidR="003A4F1B" w:rsidRDefault="00D2591E">
            <w:pPr>
              <w:pStyle w:val="afb"/>
              <w:widowControl w:val="0"/>
              <w:shd w:val="clear" w:color="auto" w:fill="FFFFFF"/>
              <w:spacing w:after="280"/>
            </w:pPr>
            <w:r>
              <w:t xml:space="preserve">Ответы на вопросы по теме, решение тестов и задач </w:t>
            </w:r>
          </w:p>
          <w:p w:rsidR="003A4F1B" w:rsidRDefault="003A4F1B">
            <w:pPr>
              <w:widowControl w:val="0"/>
              <w:ind w:firstLine="3"/>
              <w:outlineLvl w:val="0"/>
              <w:rPr>
                <w:rFonts w:ascii="Times New Roman" w:eastAsia="Arial Unicode MS" w:hAnsi="Times New Roman" w:cs="Times New Roman"/>
                <w:sz w:val="24"/>
                <w:lang w:eastAsia="zh-CN"/>
              </w:rPr>
            </w:pPr>
          </w:p>
        </w:tc>
      </w:tr>
      <w:tr w:rsidR="003A4F1B" w:rsidTr="00CC79BA">
        <w:tc>
          <w:tcPr>
            <w:tcW w:w="2694" w:type="dxa"/>
          </w:tcPr>
          <w:p w:rsidR="003A4F1B" w:rsidRDefault="00D2591E">
            <w:pPr>
              <w:widowControl w:val="0"/>
            </w:pPr>
            <w:r>
              <w:rPr>
                <w:rStyle w:val="46"/>
                <w:rFonts w:cs="Times New Roman"/>
                <w:spacing w:val="0"/>
                <w:sz w:val="24"/>
                <w:szCs w:val="24"/>
                <w:shd w:val="clear" w:color="auto" w:fill="auto"/>
              </w:rPr>
              <w:t xml:space="preserve">Тема 6. </w:t>
            </w:r>
            <w:r>
              <w:rPr>
                <w:rStyle w:val="46"/>
                <w:rFonts w:cs="Times New Roman"/>
                <w:spacing w:val="0"/>
                <w:sz w:val="24"/>
                <w:szCs w:val="24"/>
              </w:rPr>
              <w:t>Последствия сделок M&amp;A в российской практике</w:t>
            </w:r>
          </w:p>
        </w:tc>
        <w:tc>
          <w:tcPr>
            <w:tcW w:w="4105" w:type="dxa"/>
          </w:tcPr>
          <w:p w:rsidR="003A4F1B" w:rsidRDefault="00D2591E">
            <w:pPr>
              <w:widowControl w:val="0"/>
            </w:pPr>
            <w:r>
              <w:rPr>
                <w:rStyle w:val="46"/>
                <w:rFonts w:cs="Times New Roman"/>
                <w:spacing w:val="0"/>
                <w:sz w:val="24"/>
                <w:szCs w:val="24"/>
                <w:shd w:val="clear" w:color="auto" w:fill="auto"/>
              </w:rPr>
              <w:t>1. Понятие процесса структурирования сделки слияния (поглощения). Оптимальная структура сделки</w:t>
            </w:r>
          </w:p>
          <w:p w:rsidR="003A4F1B" w:rsidRDefault="00D2591E">
            <w:pPr>
              <w:widowControl w:val="0"/>
            </w:pPr>
            <w:r>
              <w:rPr>
                <w:rStyle w:val="46"/>
                <w:rFonts w:cs="Times New Roman"/>
                <w:spacing w:val="0"/>
                <w:sz w:val="24"/>
                <w:szCs w:val="24"/>
                <w:shd w:val="clear" w:color="auto" w:fill="auto"/>
              </w:rPr>
              <w:t>2. Механизм (инструмент) слияния (поглощения)</w:t>
            </w:r>
          </w:p>
          <w:p w:rsidR="003A4F1B" w:rsidRDefault="00D2591E">
            <w:pPr>
              <w:widowControl w:val="0"/>
            </w:pPr>
            <w:r>
              <w:rPr>
                <w:rStyle w:val="46"/>
                <w:rFonts w:cs="Times New Roman"/>
                <w:spacing w:val="0"/>
                <w:sz w:val="24"/>
                <w:szCs w:val="24"/>
                <w:shd w:val="clear" w:color="auto" w:fill="auto"/>
              </w:rPr>
              <w:t>3. Факторы, влияющие на выбор инструмента поглощения, форма инструмента</w:t>
            </w:r>
          </w:p>
          <w:p w:rsidR="003A4F1B" w:rsidRDefault="00D2591E">
            <w:pPr>
              <w:widowControl w:val="0"/>
            </w:pPr>
            <w:r>
              <w:rPr>
                <w:rStyle w:val="46"/>
                <w:rFonts w:cs="Times New Roman"/>
                <w:spacing w:val="0"/>
                <w:sz w:val="24"/>
                <w:szCs w:val="24"/>
                <w:shd w:val="clear" w:color="auto" w:fill="auto"/>
              </w:rPr>
              <w:t xml:space="preserve">4. Организация компании после завершения сделки </w:t>
            </w:r>
          </w:p>
          <w:p w:rsidR="003A4F1B" w:rsidRDefault="00D2591E">
            <w:pPr>
              <w:widowControl w:val="0"/>
            </w:pPr>
            <w:r>
              <w:rPr>
                <w:rStyle w:val="46"/>
                <w:rFonts w:cs="Times New Roman"/>
                <w:spacing w:val="0"/>
                <w:sz w:val="24"/>
                <w:szCs w:val="24"/>
                <w:shd w:val="clear" w:color="auto" w:fill="auto"/>
              </w:rPr>
              <w:t>5. Форма оплаты сделки. Риск, связанный с различными формами оплаты</w:t>
            </w:r>
          </w:p>
          <w:p w:rsidR="003A4F1B" w:rsidRDefault="00D2591E">
            <w:pPr>
              <w:widowControl w:val="0"/>
            </w:pPr>
            <w:r>
              <w:rPr>
                <w:rStyle w:val="46"/>
                <w:rFonts w:cs="Times New Roman"/>
                <w:spacing w:val="0"/>
                <w:sz w:val="24"/>
                <w:szCs w:val="24"/>
                <w:shd w:val="clear" w:color="auto" w:fill="auto"/>
              </w:rPr>
              <w:lastRenderedPageBreak/>
              <w:t>6. Вид поглощения. Преимущества и недостатки различных видов поглощения</w:t>
            </w:r>
          </w:p>
          <w:p w:rsidR="003A4F1B" w:rsidRDefault="003A4F1B">
            <w:pPr>
              <w:widowControl w:val="0"/>
              <w:rPr>
                <w:rFonts w:ascii="Times New Roman" w:eastAsia="Calibri" w:hAnsi="Times New Roman" w:cs="Times New Roman"/>
                <w:sz w:val="24"/>
                <w:lang w:eastAsia="zh-CN"/>
              </w:rPr>
            </w:pPr>
          </w:p>
          <w:p w:rsidR="003A4F1B" w:rsidRDefault="00D2591E">
            <w:pPr>
              <w:widowControl w:val="0"/>
            </w:pPr>
            <w:r>
              <w:rPr>
                <w:rFonts w:ascii="Times New Roman" w:hAnsi="Times New Roman" w:cs="Times New Roman"/>
                <w:sz w:val="24"/>
              </w:rPr>
              <w:t>рекомендуемые источники: раздел 8: 1-4</w:t>
            </w:r>
          </w:p>
        </w:tc>
        <w:tc>
          <w:tcPr>
            <w:tcW w:w="3117" w:type="dxa"/>
          </w:tcPr>
          <w:p w:rsidR="003A4F1B" w:rsidRDefault="00D2591E">
            <w:pPr>
              <w:widowControl w:val="0"/>
              <w:ind w:firstLine="3"/>
              <w:outlineLvl w:val="0"/>
            </w:pPr>
            <w:r>
              <w:rPr>
                <w:rFonts w:ascii="Times New Roman" w:eastAsia="Arial Unicode MS" w:hAnsi="Times New Roman" w:cs="Times New Roman"/>
                <w:sz w:val="24"/>
                <w:lang w:eastAsia="zh-CN"/>
              </w:rPr>
              <w:lastRenderedPageBreak/>
              <w:t>Расчетно-аналитические задания по применению методов управленческого контроля и бюджетирования.</w:t>
            </w:r>
          </w:p>
          <w:p w:rsidR="003A4F1B" w:rsidRDefault="00D2591E">
            <w:pPr>
              <w:widowControl w:val="0"/>
              <w:ind w:firstLine="3"/>
              <w:outlineLvl w:val="0"/>
            </w:pPr>
            <w:r>
              <w:rPr>
                <w:rFonts w:ascii="Times New Roman" w:eastAsia="Arial Unicode MS" w:hAnsi="Times New Roman" w:cs="Times New Roman"/>
                <w:sz w:val="24"/>
                <w:lang w:eastAsia="zh-CN"/>
              </w:rPr>
              <w:t>Консультации преподавателя по вопросам особенностей показателей эффективности, их возможностям и ограничениям при управлении эффективностью бизнеса.</w:t>
            </w:r>
          </w:p>
          <w:p w:rsidR="003A4F1B" w:rsidRDefault="00D2591E">
            <w:pPr>
              <w:widowControl w:val="0"/>
              <w:ind w:firstLine="3"/>
              <w:outlineLvl w:val="0"/>
            </w:pPr>
            <w:r>
              <w:rPr>
                <w:rFonts w:ascii="Times New Roman" w:eastAsia="Arial Unicode MS" w:hAnsi="Times New Roman" w:cs="Times New Roman"/>
                <w:sz w:val="24"/>
                <w:lang w:eastAsia="zh-CN"/>
              </w:rPr>
              <w:t xml:space="preserve">Анализ деловых ситуаций </w:t>
            </w:r>
            <w:r>
              <w:rPr>
                <w:rFonts w:ascii="Times New Roman" w:eastAsia="Arial Unicode MS" w:hAnsi="Times New Roman" w:cs="Times New Roman"/>
                <w:sz w:val="24"/>
                <w:lang w:eastAsia="zh-CN"/>
              </w:rPr>
              <w:lastRenderedPageBreak/>
              <w:t>на основе кейс-метода.</w:t>
            </w:r>
          </w:p>
        </w:tc>
      </w:tr>
      <w:tr w:rsidR="003A4F1B" w:rsidTr="00CC79BA">
        <w:tc>
          <w:tcPr>
            <w:tcW w:w="2694" w:type="dxa"/>
          </w:tcPr>
          <w:p w:rsidR="003A4F1B" w:rsidRDefault="00D2591E">
            <w:pPr>
              <w:widowControl w:val="0"/>
            </w:pPr>
            <w:r>
              <w:rPr>
                <w:rStyle w:val="46"/>
                <w:rFonts w:cs="Times New Roman"/>
                <w:spacing w:val="0"/>
                <w:sz w:val="24"/>
                <w:szCs w:val="24"/>
                <w:shd w:val="clear" w:color="auto" w:fill="auto"/>
              </w:rPr>
              <w:lastRenderedPageBreak/>
              <w:t xml:space="preserve">Тема 7. </w:t>
            </w:r>
            <w:r>
              <w:rPr>
                <w:rStyle w:val="46"/>
                <w:rFonts w:cs="Times New Roman"/>
                <w:spacing w:val="0"/>
                <w:sz w:val="24"/>
                <w:szCs w:val="24"/>
              </w:rPr>
              <w:t xml:space="preserve">Изменение форм и порядка совершение сделок M&amp;A с учетом ограничительных факторов </w:t>
            </w:r>
            <w:proofErr w:type="spellStart"/>
            <w:r>
              <w:rPr>
                <w:rStyle w:val="46"/>
                <w:rFonts w:cs="Times New Roman"/>
                <w:spacing w:val="0"/>
                <w:sz w:val="24"/>
                <w:szCs w:val="24"/>
              </w:rPr>
              <w:t>санкционной</w:t>
            </w:r>
            <w:proofErr w:type="spellEnd"/>
            <w:r>
              <w:rPr>
                <w:rStyle w:val="46"/>
                <w:rFonts w:cs="Times New Roman"/>
                <w:spacing w:val="0"/>
                <w:sz w:val="24"/>
                <w:szCs w:val="24"/>
              </w:rPr>
              <w:t xml:space="preserve"> политики</w:t>
            </w:r>
          </w:p>
        </w:tc>
        <w:tc>
          <w:tcPr>
            <w:tcW w:w="4105" w:type="dxa"/>
          </w:tcPr>
          <w:p w:rsidR="003A4F1B" w:rsidRDefault="00D2591E">
            <w:pPr>
              <w:widowControl w:val="0"/>
            </w:pPr>
            <w:r>
              <w:rPr>
                <w:rFonts w:ascii="Times New Roman" w:hAnsi="Times New Roman" w:cs="Times New Roman"/>
                <w:bCs/>
                <w:sz w:val="24"/>
              </w:rPr>
              <w:t>1. Экономические выгоды слияния (поглощения), условия возникновения</w:t>
            </w:r>
          </w:p>
          <w:p w:rsidR="003A4F1B" w:rsidRDefault="00D2591E">
            <w:pPr>
              <w:widowControl w:val="0"/>
            </w:pPr>
            <w:r>
              <w:rPr>
                <w:rFonts w:ascii="Times New Roman" w:hAnsi="Times New Roman" w:cs="Times New Roman"/>
                <w:bCs/>
                <w:sz w:val="24"/>
              </w:rPr>
              <w:t>2. Издержки, возникающие в процессе слияния (поглощения), их характеристика</w:t>
            </w:r>
          </w:p>
          <w:p w:rsidR="003A4F1B" w:rsidRDefault="00D2591E">
            <w:pPr>
              <w:widowControl w:val="0"/>
            </w:pPr>
            <w:r>
              <w:rPr>
                <w:rFonts w:ascii="Times New Roman" w:hAnsi="Times New Roman" w:cs="Times New Roman"/>
                <w:bCs/>
                <w:sz w:val="24"/>
              </w:rPr>
              <w:t>3. Расчет возможных и реальных издержек слияния (поглощения)</w:t>
            </w:r>
          </w:p>
          <w:p w:rsidR="003A4F1B" w:rsidRDefault="00D2591E">
            <w:pPr>
              <w:widowControl w:val="0"/>
            </w:pPr>
            <w:r>
              <w:rPr>
                <w:rFonts w:ascii="Times New Roman" w:hAnsi="Times New Roman" w:cs="Times New Roman"/>
                <w:bCs/>
                <w:sz w:val="24"/>
              </w:rPr>
              <w:t>4. Экономическая эффективность интеграции</w:t>
            </w:r>
          </w:p>
          <w:p w:rsidR="003A4F1B" w:rsidRDefault="00D2591E">
            <w:pPr>
              <w:widowControl w:val="0"/>
            </w:pPr>
            <w:r>
              <w:rPr>
                <w:rFonts w:ascii="Times New Roman" w:hAnsi="Times New Roman" w:cs="Times New Roman"/>
                <w:bCs/>
                <w:sz w:val="24"/>
              </w:rPr>
              <w:t>5. Расчет и оценка синергетического эффекта при слияниях и поглощениях</w:t>
            </w:r>
          </w:p>
          <w:p w:rsidR="003A4F1B" w:rsidRDefault="003A4F1B">
            <w:pPr>
              <w:widowControl w:val="0"/>
              <w:rPr>
                <w:rFonts w:ascii="Times New Roman" w:eastAsia="Calibri" w:hAnsi="Times New Roman" w:cs="Times New Roman"/>
                <w:sz w:val="24"/>
                <w:lang w:eastAsia="zh-CN"/>
              </w:rPr>
            </w:pPr>
          </w:p>
          <w:p w:rsidR="003A4F1B" w:rsidRDefault="00D2591E">
            <w:pPr>
              <w:widowControl w:val="0"/>
            </w:pPr>
            <w:r>
              <w:rPr>
                <w:rFonts w:ascii="Times New Roman" w:hAnsi="Times New Roman" w:cs="Times New Roman"/>
                <w:sz w:val="24"/>
              </w:rPr>
              <w:t>рекомендуемые источники: раздел 8: 1-4</w:t>
            </w:r>
          </w:p>
        </w:tc>
        <w:tc>
          <w:tcPr>
            <w:tcW w:w="3117" w:type="dxa"/>
          </w:tcPr>
          <w:p w:rsidR="003A4F1B" w:rsidRDefault="00D2591E">
            <w:pPr>
              <w:widowControl w:val="0"/>
              <w:ind w:firstLine="3"/>
              <w:outlineLvl w:val="0"/>
            </w:pPr>
            <w:r>
              <w:rPr>
                <w:rFonts w:ascii="Times New Roman" w:eastAsia="Arial Unicode MS" w:hAnsi="Times New Roman" w:cs="Times New Roman"/>
                <w:sz w:val="24"/>
                <w:lang w:eastAsia="zh-CN"/>
              </w:rPr>
              <w:t>Расчетно-аналитические задания по применению методов управленческого контроля и бюджетирования.</w:t>
            </w:r>
          </w:p>
          <w:p w:rsidR="003A4F1B" w:rsidRDefault="00D2591E">
            <w:pPr>
              <w:widowControl w:val="0"/>
              <w:ind w:firstLine="3"/>
              <w:outlineLvl w:val="0"/>
            </w:pPr>
            <w:r>
              <w:rPr>
                <w:rFonts w:ascii="Times New Roman" w:eastAsia="Arial Unicode MS" w:hAnsi="Times New Roman" w:cs="Times New Roman"/>
                <w:sz w:val="24"/>
                <w:lang w:eastAsia="zh-CN"/>
              </w:rPr>
              <w:t>Консультации преподавателя по сложным вопросам разработки комплексных систем управления эффективностью бизнеса.</w:t>
            </w:r>
          </w:p>
          <w:p w:rsidR="003A4F1B" w:rsidRDefault="00D2591E">
            <w:pPr>
              <w:widowControl w:val="0"/>
              <w:ind w:firstLine="3"/>
              <w:outlineLvl w:val="0"/>
            </w:pPr>
            <w:r>
              <w:rPr>
                <w:rFonts w:ascii="Times New Roman" w:eastAsia="Arial Unicode MS" w:hAnsi="Times New Roman" w:cs="Times New Roman"/>
                <w:sz w:val="24"/>
                <w:lang w:eastAsia="zh-CN"/>
              </w:rPr>
              <w:t>Анализ деловых ситуаций на основе кейс-метода.</w:t>
            </w:r>
          </w:p>
        </w:tc>
      </w:tr>
      <w:tr w:rsidR="003A4F1B" w:rsidTr="00CC79BA">
        <w:tc>
          <w:tcPr>
            <w:tcW w:w="2694" w:type="dxa"/>
          </w:tcPr>
          <w:p w:rsidR="003A4F1B" w:rsidRDefault="00D2591E">
            <w:pPr>
              <w:widowControl w:val="0"/>
            </w:pPr>
            <w:r>
              <w:rPr>
                <w:rStyle w:val="46"/>
                <w:rFonts w:cs="Times New Roman"/>
                <w:spacing w:val="0"/>
                <w:sz w:val="24"/>
                <w:szCs w:val="24"/>
                <w:shd w:val="clear" w:color="auto" w:fill="auto"/>
              </w:rPr>
              <w:t>Тема 8. Альтернативы M&amp;A и реструктуризация компания</w:t>
            </w:r>
          </w:p>
        </w:tc>
        <w:tc>
          <w:tcPr>
            <w:tcW w:w="4105" w:type="dxa"/>
          </w:tcPr>
          <w:p w:rsidR="003A4F1B" w:rsidRDefault="00D2591E">
            <w:pPr>
              <w:widowControl w:val="0"/>
            </w:pPr>
            <w:r>
              <w:rPr>
                <w:rFonts w:ascii="Times New Roman" w:hAnsi="Times New Roman" w:cs="Times New Roman"/>
                <w:bCs/>
                <w:sz w:val="24"/>
              </w:rPr>
              <w:t>Ключевые показатели корпоративного менеджмента и их влияние на рост стоимости организаций.</w:t>
            </w:r>
          </w:p>
          <w:p w:rsidR="003A4F1B" w:rsidRDefault="00D2591E">
            <w:pPr>
              <w:widowControl w:val="0"/>
            </w:pPr>
            <w:r>
              <w:rPr>
                <w:rFonts w:ascii="Times New Roman" w:hAnsi="Times New Roman" w:cs="Times New Roman"/>
                <w:bCs/>
                <w:sz w:val="24"/>
              </w:rPr>
              <w:t>Актуальные проблемы оценки стоимости организации.</w:t>
            </w:r>
          </w:p>
          <w:p w:rsidR="003A4F1B" w:rsidRDefault="003A4F1B">
            <w:pPr>
              <w:widowControl w:val="0"/>
              <w:rPr>
                <w:rFonts w:ascii="Times New Roman" w:eastAsia="Calibri" w:hAnsi="Times New Roman" w:cs="Times New Roman"/>
                <w:sz w:val="24"/>
                <w:lang w:eastAsia="zh-CN"/>
              </w:rPr>
            </w:pPr>
          </w:p>
          <w:p w:rsidR="003A4F1B" w:rsidRDefault="00D2591E">
            <w:pPr>
              <w:widowControl w:val="0"/>
            </w:pPr>
            <w:r>
              <w:rPr>
                <w:rFonts w:ascii="Times New Roman" w:hAnsi="Times New Roman" w:cs="Times New Roman"/>
                <w:sz w:val="24"/>
              </w:rPr>
              <w:t>рекомендуемые источники: раздел 8: 1-4</w:t>
            </w:r>
          </w:p>
        </w:tc>
        <w:tc>
          <w:tcPr>
            <w:tcW w:w="3117" w:type="dxa"/>
          </w:tcPr>
          <w:p w:rsidR="003A4F1B" w:rsidRDefault="00D2591E">
            <w:pPr>
              <w:widowControl w:val="0"/>
              <w:ind w:firstLine="3"/>
              <w:outlineLvl w:val="0"/>
            </w:pPr>
            <w:r>
              <w:rPr>
                <w:rFonts w:ascii="Times New Roman" w:eastAsia="Arial Unicode MS" w:hAnsi="Times New Roman" w:cs="Times New Roman"/>
                <w:sz w:val="24"/>
                <w:lang w:eastAsia="zh-CN"/>
              </w:rPr>
              <w:t>Расчетно-аналитические задания по применению методов управленческого контроля и бюджетирования.</w:t>
            </w:r>
          </w:p>
          <w:p w:rsidR="003A4F1B" w:rsidRDefault="00D2591E">
            <w:pPr>
              <w:widowControl w:val="0"/>
              <w:ind w:firstLine="3"/>
              <w:outlineLvl w:val="0"/>
            </w:pP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постановки комплексных систем управления эффективностью бизнеса</w:t>
            </w:r>
            <w:r>
              <w:rPr>
                <w:rFonts w:ascii="Times New Roman" w:eastAsia="Arial Unicode MS" w:hAnsi="Times New Roman" w:cs="Times New Roman"/>
                <w:sz w:val="24"/>
                <w:lang w:eastAsia="zh-CN"/>
              </w:rPr>
              <w:t>.</w:t>
            </w:r>
          </w:p>
          <w:p w:rsidR="003A4F1B" w:rsidRDefault="00D2591E">
            <w:pPr>
              <w:widowControl w:val="0"/>
              <w:ind w:firstLine="3"/>
              <w:outlineLvl w:val="0"/>
            </w:pPr>
            <w:r>
              <w:rPr>
                <w:rFonts w:ascii="Times New Roman" w:eastAsia="Arial Unicode MS" w:hAnsi="Times New Roman" w:cs="Times New Roman"/>
                <w:sz w:val="24"/>
                <w:lang w:eastAsia="zh-CN"/>
              </w:rPr>
              <w:t>Деловая игра «Дебаты». Обсуждение подготовленных студентами презентаций.</w:t>
            </w:r>
          </w:p>
        </w:tc>
      </w:tr>
    </w:tbl>
    <w:p w:rsidR="003A4F1B" w:rsidRDefault="003A4F1B">
      <w:pPr>
        <w:spacing w:line="360" w:lineRule="auto"/>
        <w:ind w:firstLine="709"/>
        <w:contextualSpacing/>
        <w:jc w:val="both"/>
        <w:rPr>
          <w:rFonts w:ascii="Times New Roman" w:hAnsi="Times New Roman" w:cs="Times New Roman"/>
          <w:b/>
          <w:szCs w:val="28"/>
        </w:rPr>
      </w:pPr>
    </w:p>
    <w:p w:rsidR="003A4F1B" w:rsidRDefault="00D2591E">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rsidR="003A4F1B" w:rsidRDefault="00D2591E">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rsidR="003A4F1B" w:rsidRDefault="00D2591E">
      <w:pPr>
        <w:pStyle w:val="afa"/>
        <w:jc w:val="right"/>
        <w:rPr>
          <w:rFonts w:ascii="Times New Roman" w:hAnsi="Times New Roman" w:cs="Times New Roman"/>
          <w:szCs w:val="28"/>
        </w:rPr>
      </w:pPr>
      <w:r>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263"/>
        <w:gridCol w:w="3544"/>
        <w:gridCol w:w="4104"/>
      </w:tblGrid>
      <w:tr w:rsidR="003A4F1B" w:rsidTr="00CC79BA">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4104" w:type="dxa"/>
            <w:tcBorders>
              <w:top w:val="single" w:sz="4" w:space="0" w:color="000000"/>
              <w:left w:val="single" w:sz="4" w:space="0" w:color="000000"/>
              <w:bottom w:val="single" w:sz="4" w:space="0" w:color="000000"/>
              <w:right w:val="single" w:sz="4" w:space="0" w:color="000000"/>
            </w:tcBorders>
          </w:tcPr>
          <w:p w:rsidR="003A4F1B" w:rsidRDefault="00D2591E">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3A4F1B" w:rsidTr="00CC79BA">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 xml:space="preserve">Тема 1. Слияния и </w:t>
            </w:r>
            <w:r>
              <w:rPr>
                <w:rStyle w:val="46"/>
                <w:rFonts w:cs="Times New Roman"/>
                <w:spacing w:val="0"/>
                <w:sz w:val="24"/>
                <w:szCs w:val="24"/>
              </w:rPr>
              <w:lastRenderedPageBreak/>
              <w:t>поглощения как форма реструктуризации бизнеса: история и современные тенденции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widowControl w:val="0"/>
              <w:rPr>
                <w:rFonts w:ascii="Times New Roman" w:hAnsi="Times New Roman" w:cs="Times New Roman"/>
                <w:sz w:val="24"/>
              </w:rPr>
            </w:pPr>
            <w:r>
              <w:rPr>
                <w:rFonts w:ascii="Times New Roman" w:hAnsi="Times New Roman" w:cs="Times New Roman"/>
                <w:sz w:val="24"/>
              </w:rPr>
              <w:lastRenderedPageBreak/>
              <w:t>1. Причины н</w:t>
            </w:r>
            <w:r w:rsidR="00CC79BA">
              <w:rPr>
                <w:rFonts w:ascii="Times New Roman" w:hAnsi="Times New Roman" w:cs="Times New Roman"/>
                <w:sz w:val="24"/>
              </w:rPr>
              <w:t xml:space="preserve">еорганического </w:t>
            </w:r>
            <w:r w:rsidR="00CC79BA">
              <w:rPr>
                <w:rFonts w:ascii="Times New Roman" w:hAnsi="Times New Roman" w:cs="Times New Roman"/>
                <w:sz w:val="24"/>
              </w:rPr>
              <w:lastRenderedPageBreak/>
              <w:t>роста компаний.</w:t>
            </w:r>
          </w:p>
          <w:p w:rsidR="003A4F1B" w:rsidRDefault="00D2591E">
            <w:pPr>
              <w:widowControl w:val="0"/>
              <w:rPr>
                <w:rFonts w:ascii="Times New Roman" w:hAnsi="Times New Roman" w:cs="Times New Roman"/>
                <w:sz w:val="24"/>
              </w:rPr>
            </w:pPr>
            <w:r>
              <w:rPr>
                <w:rFonts w:ascii="Times New Roman" w:hAnsi="Times New Roman" w:cs="Times New Roman"/>
                <w:sz w:val="24"/>
              </w:rPr>
              <w:t>2. Организационно-правовые формы реорганизации бизнеса.</w:t>
            </w:r>
          </w:p>
          <w:p w:rsidR="003A4F1B" w:rsidRDefault="003A4F1B">
            <w:pPr>
              <w:widowControl w:val="0"/>
              <w:rPr>
                <w:rFonts w:ascii="Times New Roman" w:hAnsi="Times New Roman" w:cs="Times New Roman"/>
                <w:sz w:val="24"/>
              </w:rPr>
            </w:pPr>
          </w:p>
          <w:p w:rsidR="003A4F1B" w:rsidRDefault="00D2591E">
            <w:pPr>
              <w:widowControl w:val="0"/>
              <w:rPr>
                <w:rFonts w:ascii="Times New Roman" w:eastAsia="Calibri" w:hAnsi="Times New Roman" w:cs="Times New Roman"/>
                <w:sz w:val="24"/>
                <w:lang w:eastAsia="zh-CN"/>
              </w:rPr>
            </w:pPr>
            <w:r>
              <w:rPr>
                <w:rFonts w:ascii="Times New Roman" w:hAnsi="Times New Roman" w:cs="Times New Roman"/>
                <w:sz w:val="24"/>
              </w:rPr>
              <w:t>рекомендуемые источники: раздел 8: 1-4</w:t>
            </w:r>
          </w:p>
        </w:tc>
        <w:tc>
          <w:tcPr>
            <w:tcW w:w="4104" w:type="dxa"/>
            <w:tcBorders>
              <w:top w:val="single" w:sz="4" w:space="0" w:color="000000"/>
              <w:left w:val="single" w:sz="4" w:space="0" w:color="000000"/>
              <w:bottom w:val="single" w:sz="4" w:space="0" w:color="000000"/>
              <w:right w:val="single" w:sz="4" w:space="0" w:color="000000"/>
            </w:tcBorders>
          </w:tcPr>
          <w:p w:rsidR="003A4F1B" w:rsidRDefault="00D2591E">
            <w:pPr>
              <w:widowControl w:val="0"/>
              <w:rPr>
                <w:rFonts w:ascii="Times New Roman" w:hAnsi="Times New Roman" w:cs="Times New Roman"/>
                <w:sz w:val="24"/>
              </w:rPr>
            </w:pPr>
            <w:r>
              <w:rPr>
                <w:rFonts w:ascii="Times New Roman" w:hAnsi="Times New Roman" w:cs="Times New Roman"/>
                <w:sz w:val="24"/>
              </w:rPr>
              <w:lastRenderedPageBreak/>
              <w:t xml:space="preserve">Работа с учебной, методической и </w:t>
            </w:r>
            <w:r>
              <w:rPr>
                <w:rFonts w:ascii="Times New Roman" w:hAnsi="Times New Roman" w:cs="Times New Roman"/>
                <w:sz w:val="24"/>
              </w:rPr>
              <w:lastRenderedPageBreak/>
              <w:t>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3A4F1B" w:rsidTr="00CC79BA">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lastRenderedPageBreak/>
              <w:t>Тема 2. Содержание сделок слияния и поглощения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widowControl w:val="0"/>
              <w:rPr>
                <w:rFonts w:ascii="Times New Roman" w:hAnsi="Times New Roman" w:cs="Times New Roman"/>
                <w:bCs/>
                <w:sz w:val="24"/>
                <w:shd w:val="clear" w:color="auto" w:fill="FFFFFF"/>
              </w:rPr>
            </w:pPr>
            <w:r>
              <w:rPr>
                <w:rFonts w:ascii="Times New Roman" w:hAnsi="Times New Roman" w:cs="Times New Roman"/>
                <w:bCs/>
                <w:sz w:val="24"/>
                <w:shd w:val="clear" w:color="auto" w:fill="FFFFFF"/>
              </w:rPr>
              <w:t>Исторические этапы развития российского рынка слияний и поглощений, их особенности и предпосылки, национальные особенности развития сделок слияния и поглощения в России по сравнению с другими странами, отраслевая специфика сделок российских компаний.</w:t>
            </w:r>
          </w:p>
          <w:p w:rsidR="003A4F1B" w:rsidRDefault="003A4F1B">
            <w:pPr>
              <w:widowControl w:val="0"/>
              <w:rPr>
                <w:rFonts w:ascii="Times New Roman" w:hAnsi="Times New Roman" w:cs="Times New Roman"/>
                <w:sz w:val="24"/>
              </w:rPr>
            </w:pPr>
          </w:p>
          <w:p w:rsidR="003A4F1B" w:rsidRPr="00CC79BA" w:rsidRDefault="00D2591E">
            <w:pPr>
              <w:widowControl w:val="0"/>
              <w:rPr>
                <w:rFonts w:ascii="Times New Roman" w:eastAsia="Calibri" w:hAnsi="Times New Roman" w:cs="Times New Roman"/>
                <w:sz w:val="24"/>
                <w:lang w:eastAsia="zh-CN"/>
              </w:rPr>
            </w:pPr>
            <w:r w:rsidRPr="00CC79BA">
              <w:rPr>
                <w:rFonts w:ascii="Times New Roman" w:hAnsi="Times New Roman" w:cs="Times New Roman"/>
                <w:bCs/>
                <w:sz w:val="24"/>
              </w:rPr>
              <w:t>рекомендуемые источники: раздел 8: 1-4</w:t>
            </w:r>
          </w:p>
        </w:tc>
        <w:tc>
          <w:tcPr>
            <w:tcW w:w="4104" w:type="dxa"/>
            <w:tcBorders>
              <w:top w:val="single" w:sz="4" w:space="0" w:color="000000"/>
              <w:left w:val="single" w:sz="4" w:space="0" w:color="000000"/>
              <w:bottom w:val="single" w:sz="4" w:space="0" w:color="000000"/>
              <w:right w:val="single" w:sz="4" w:space="0" w:color="000000"/>
            </w:tcBorders>
          </w:tcPr>
          <w:p w:rsidR="003A4F1B" w:rsidRDefault="00D2591E">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3A4F1B" w:rsidTr="00CC79BA">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widowControl w:val="0"/>
              <w:rPr>
                <w:rStyle w:val="46"/>
                <w:rFonts w:eastAsiaTheme="minorHAnsi" w:cs="Times New Roman"/>
                <w:spacing w:val="0"/>
                <w:sz w:val="24"/>
                <w:szCs w:val="24"/>
                <w:lang w:eastAsia="en-US"/>
              </w:rPr>
            </w:pPr>
            <w:r>
              <w:rPr>
                <w:rStyle w:val="46"/>
                <w:rFonts w:cs="Times New Roman"/>
                <w:spacing w:val="0"/>
                <w:sz w:val="24"/>
                <w:szCs w:val="24"/>
              </w:rPr>
              <w:t>Тема 3. Мотивы и способы осуществления сделок слияний и поглощений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widowControl w:val="0"/>
              <w:rPr>
                <w:rFonts w:ascii="Times New Roman" w:hAnsi="Times New Roman" w:cs="Times New Roman"/>
                <w:bCs/>
                <w:sz w:val="24"/>
              </w:rPr>
            </w:pPr>
            <w:r>
              <w:rPr>
                <w:rFonts w:ascii="Times New Roman" w:hAnsi="Times New Roman" w:cs="Times New Roman"/>
                <w:bCs/>
                <w:sz w:val="24"/>
              </w:rPr>
              <w:t>1. Способы защиты от захватов, применяемые компаниями в целях противодействия недружественному поглощению, их цель.</w:t>
            </w:r>
          </w:p>
          <w:p w:rsidR="003A4F1B" w:rsidRDefault="00D2591E">
            <w:pPr>
              <w:widowControl w:val="0"/>
              <w:rPr>
                <w:rFonts w:ascii="Times New Roman" w:hAnsi="Times New Roman" w:cs="Times New Roman"/>
                <w:sz w:val="24"/>
                <w:shd w:val="clear" w:color="auto" w:fill="FFFFFF"/>
              </w:rPr>
            </w:pPr>
            <w:r>
              <w:rPr>
                <w:rFonts w:ascii="Times New Roman" w:hAnsi="Times New Roman" w:cs="Times New Roman"/>
                <w:bCs/>
                <w:sz w:val="24"/>
              </w:rPr>
              <w:t xml:space="preserve">2. Превентивные и активные </w:t>
            </w:r>
            <w:r>
              <w:rPr>
                <w:rFonts w:ascii="Times New Roman" w:hAnsi="Times New Roman" w:cs="Times New Roman"/>
                <w:sz w:val="24"/>
                <w:shd w:val="clear" w:color="auto" w:fill="FFFFFF"/>
              </w:rPr>
              <w:t>способы защиты, их характеристика.</w:t>
            </w:r>
          </w:p>
          <w:p w:rsidR="003A4F1B" w:rsidRDefault="00D2591E">
            <w:pPr>
              <w:widowControl w:val="0"/>
              <w:rPr>
                <w:rFonts w:ascii="Times New Roman" w:hAnsi="Times New Roman" w:cs="Times New Roman"/>
                <w:sz w:val="24"/>
                <w:shd w:val="clear" w:color="auto" w:fill="FFFFFF"/>
              </w:rPr>
            </w:pPr>
            <w:r>
              <w:rPr>
                <w:rFonts w:ascii="Times New Roman" w:hAnsi="Times New Roman" w:cs="Times New Roman"/>
                <w:sz w:val="24"/>
                <w:shd w:val="clear" w:color="auto" w:fill="FFFFFF"/>
              </w:rPr>
              <w:t>3. Виды защиты, применяемые в зарубежной и российской практике.</w:t>
            </w:r>
          </w:p>
          <w:p w:rsidR="003A4F1B" w:rsidRDefault="003A4F1B">
            <w:pPr>
              <w:widowControl w:val="0"/>
              <w:rPr>
                <w:rFonts w:ascii="Times New Roman" w:hAnsi="Times New Roman" w:cs="Times New Roman"/>
                <w:sz w:val="24"/>
                <w:shd w:val="clear" w:color="auto" w:fill="FFFFFF"/>
              </w:rPr>
            </w:pPr>
          </w:p>
          <w:p w:rsidR="003A4F1B" w:rsidRDefault="00D2591E">
            <w:pPr>
              <w:widowControl w:val="0"/>
              <w:rPr>
                <w:rFonts w:ascii="Times New Roman" w:eastAsia="Calibri" w:hAnsi="Times New Roman" w:cs="Times New Roman"/>
                <w:sz w:val="24"/>
                <w:lang w:eastAsia="zh-CN"/>
              </w:rPr>
            </w:pPr>
            <w:r>
              <w:rPr>
                <w:rFonts w:ascii="Times New Roman" w:hAnsi="Times New Roman" w:cs="Times New Roman"/>
                <w:bCs/>
                <w:sz w:val="24"/>
              </w:rPr>
              <w:t>рекомендуемые источники: раздел 8: 1-4</w:t>
            </w:r>
          </w:p>
        </w:tc>
        <w:tc>
          <w:tcPr>
            <w:tcW w:w="4104" w:type="dxa"/>
            <w:tcBorders>
              <w:top w:val="single" w:sz="4" w:space="0" w:color="000000"/>
              <w:left w:val="single" w:sz="4" w:space="0" w:color="000000"/>
              <w:bottom w:val="single" w:sz="4" w:space="0" w:color="000000"/>
              <w:right w:val="single" w:sz="4" w:space="0" w:color="000000"/>
            </w:tcBorders>
          </w:tcPr>
          <w:p w:rsidR="003A4F1B" w:rsidRDefault="00D2591E">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3A4F1B" w:rsidTr="00CC79BA">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widowControl w:val="0"/>
              <w:rPr>
                <w:rStyle w:val="46"/>
                <w:rFonts w:eastAsiaTheme="minorHAnsi" w:cs="Times New Roman"/>
                <w:spacing w:val="0"/>
                <w:sz w:val="24"/>
                <w:szCs w:val="24"/>
                <w:lang w:eastAsia="en-US"/>
              </w:rPr>
            </w:pPr>
            <w:r>
              <w:rPr>
                <w:rStyle w:val="46"/>
                <w:rFonts w:cs="Times New Roman"/>
                <w:spacing w:val="0"/>
                <w:sz w:val="24"/>
                <w:szCs w:val="24"/>
              </w:rPr>
              <w:t>Тема 4. Процесс слияний и поглощений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widowControl w:val="0"/>
              <w:rPr>
                <w:rFonts w:ascii="Times New Roman" w:hAnsi="Times New Roman" w:cs="Times New Roman"/>
                <w:bCs/>
                <w:sz w:val="24"/>
              </w:rPr>
            </w:pPr>
            <w:r>
              <w:rPr>
                <w:rFonts w:ascii="Times New Roman" w:hAnsi="Times New Roman" w:cs="Times New Roman"/>
                <w:bCs/>
                <w:sz w:val="24"/>
              </w:rPr>
              <w:t>1. Интеграция после завершения сделки.</w:t>
            </w:r>
          </w:p>
          <w:p w:rsidR="003A4F1B" w:rsidRDefault="00D2591E">
            <w:pPr>
              <w:widowControl w:val="0"/>
              <w:rPr>
                <w:rFonts w:ascii="Times New Roman" w:hAnsi="Times New Roman" w:cs="Times New Roman"/>
                <w:bCs/>
                <w:sz w:val="24"/>
              </w:rPr>
            </w:pPr>
            <w:r>
              <w:rPr>
                <w:rFonts w:ascii="Times New Roman" w:hAnsi="Times New Roman" w:cs="Times New Roman"/>
                <w:bCs/>
                <w:sz w:val="24"/>
              </w:rPr>
              <w:t>2. Оценка стоимости компании после завершения сделки.</w:t>
            </w:r>
          </w:p>
          <w:p w:rsidR="003A4F1B" w:rsidRDefault="003A4F1B">
            <w:pPr>
              <w:widowControl w:val="0"/>
              <w:rPr>
                <w:rFonts w:ascii="Times New Roman" w:hAnsi="Times New Roman" w:cs="Times New Roman"/>
                <w:bCs/>
                <w:sz w:val="24"/>
              </w:rPr>
            </w:pPr>
          </w:p>
          <w:p w:rsidR="003A4F1B" w:rsidRDefault="00D2591E">
            <w:pPr>
              <w:widowControl w:val="0"/>
              <w:rPr>
                <w:rFonts w:ascii="Times New Roman" w:eastAsia="Calibri" w:hAnsi="Times New Roman" w:cs="Times New Roman"/>
                <w:sz w:val="24"/>
                <w:lang w:eastAsia="zh-CN"/>
              </w:rPr>
            </w:pPr>
            <w:r>
              <w:rPr>
                <w:rFonts w:ascii="Times New Roman" w:hAnsi="Times New Roman" w:cs="Times New Roman"/>
                <w:bCs/>
                <w:sz w:val="24"/>
              </w:rPr>
              <w:t>рекомендуемые источники: раздел 8: 1-4</w:t>
            </w:r>
          </w:p>
        </w:tc>
        <w:tc>
          <w:tcPr>
            <w:tcW w:w="4104" w:type="dxa"/>
            <w:tcBorders>
              <w:top w:val="single" w:sz="4" w:space="0" w:color="000000"/>
              <w:left w:val="single" w:sz="4" w:space="0" w:color="000000"/>
              <w:bottom w:val="single" w:sz="4" w:space="0" w:color="000000"/>
              <w:right w:val="single" w:sz="4" w:space="0" w:color="000000"/>
            </w:tcBorders>
          </w:tcPr>
          <w:p w:rsidR="003A4F1B" w:rsidRDefault="00D2591E">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3A4F1B" w:rsidTr="00CC79BA">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CC79BA">
            <w:pPr>
              <w:widowControl w:val="0"/>
              <w:ind w:hanging="4"/>
              <w:jc w:val="both"/>
              <w:rPr>
                <w:rStyle w:val="46"/>
                <w:rFonts w:cs="Times New Roman"/>
                <w:bCs/>
                <w:spacing w:val="0"/>
                <w:sz w:val="24"/>
                <w:szCs w:val="24"/>
              </w:rPr>
            </w:pPr>
            <w:r>
              <w:rPr>
                <w:rStyle w:val="46"/>
                <w:rFonts w:cs="Times New Roman"/>
                <w:spacing w:val="0"/>
                <w:sz w:val="24"/>
                <w:szCs w:val="24"/>
              </w:rPr>
              <w:t>Тема </w:t>
            </w:r>
            <w:r w:rsidR="00D2591E">
              <w:rPr>
                <w:rStyle w:val="46"/>
                <w:rFonts w:cs="Times New Roman"/>
                <w:spacing w:val="0"/>
                <w:sz w:val="24"/>
                <w:szCs w:val="24"/>
              </w:rPr>
              <w:t xml:space="preserve">5. </w:t>
            </w:r>
            <w:r w:rsidR="00D2591E">
              <w:rPr>
                <w:rFonts w:ascii="Times New Roman" w:hAnsi="Times New Roman" w:cs="Times New Roman"/>
                <w:bCs/>
                <w:sz w:val="24"/>
                <w:shd w:val="clear" w:color="auto" w:fill="FFFFFF"/>
              </w:rPr>
              <w:t xml:space="preserve">Финансовый анализ </w:t>
            </w:r>
            <w:r w:rsidR="00D2591E">
              <w:rPr>
                <w:rFonts w:ascii="Times New Roman" w:hAnsi="Times New Roman" w:cs="Times New Roman"/>
                <w:bCs/>
                <w:sz w:val="24"/>
                <w:shd w:val="clear" w:color="auto" w:fill="FFFFFF"/>
              </w:rPr>
              <w:lastRenderedPageBreak/>
              <w:t>компании и определение их стоимости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widowControl w:val="0"/>
              <w:rPr>
                <w:rFonts w:ascii="Times New Roman" w:hAnsi="Times New Roman" w:cs="Times New Roman"/>
                <w:bCs/>
                <w:sz w:val="24"/>
              </w:rPr>
            </w:pPr>
            <w:r>
              <w:rPr>
                <w:rFonts w:ascii="Times New Roman" w:hAnsi="Times New Roman" w:cs="Times New Roman"/>
                <w:bCs/>
                <w:sz w:val="24"/>
              </w:rPr>
              <w:lastRenderedPageBreak/>
              <w:t xml:space="preserve">1. Оценка стоимости компании- мишени на основе рыночных </w:t>
            </w:r>
            <w:proofErr w:type="spellStart"/>
            <w:r>
              <w:rPr>
                <w:rFonts w:ascii="Times New Roman" w:hAnsi="Times New Roman" w:cs="Times New Roman"/>
                <w:bCs/>
                <w:sz w:val="24"/>
              </w:rPr>
              <w:lastRenderedPageBreak/>
              <w:t>показателеи</w:t>
            </w:r>
            <w:proofErr w:type="spellEnd"/>
            <w:r>
              <w:rPr>
                <w:rFonts w:ascii="Times New Roman" w:hAnsi="Times New Roman" w:cs="Times New Roman"/>
                <w:bCs/>
                <w:sz w:val="24"/>
              </w:rPr>
              <w:t>̆.</w:t>
            </w:r>
          </w:p>
          <w:p w:rsidR="003A4F1B" w:rsidRDefault="00D2591E">
            <w:pPr>
              <w:widowControl w:val="0"/>
              <w:rPr>
                <w:rFonts w:ascii="Times New Roman" w:hAnsi="Times New Roman" w:cs="Times New Roman"/>
                <w:bCs/>
                <w:sz w:val="24"/>
              </w:rPr>
            </w:pPr>
            <w:r>
              <w:rPr>
                <w:rFonts w:ascii="Times New Roman" w:hAnsi="Times New Roman" w:cs="Times New Roman"/>
                <w:bCs/>
                <w:sz w:val="24"/>
              </w:rPr>
              <w:t>2. Метод сделок (продаж).</w:t>
            </w:r>
          </w:p>
          <w:p w:rsidR="003A4F1B" w:rsidRDefault="00D2591E">
            <w:pPr>
              <w:widowControl w:val="0"/>
              <w:rPr>
                <w:rFonts w:ascii="Times New Roman" w:hAnsi="Times New Roman" w:cs="Times New Roman"/>
                <w:bCs/>
                <w:sz w:val="24"/>
              </w:rPr>
            </w:pPr>
            <w:r>
              <w:rPr>
                <w:rFonts w:ascii="Times New Roman" w:hAnsi="Times New Roman" w:cs="Times New Roman"/>
                <w:bCs/>
                <w:sz w:val="24"/>
              </w:rPr>
              <w:t>3. Метод рынка капитала.</w:t>
            </w:r>
          </w:p>
          <w:p w:rsidR="003A4F1B" w:rsidRDefault="00D2591E">
            <w:pPr>
              <w:widowControl w:val="0"/>
              <w:rPr>
                <w:rFonts w:ascii="Times New Roman" w:hAnsi="Times New Roman" w:cs="Times New Roman"/>
                <w:bCs/>
                <w:sz w:val="24"/>
              </w:rPr>
            </w:pPr>
            <w:r>
              <w:rPr>
                <w:rFonts w:ascii="Times New Roman" w:hAnsi="Times New Roman" w:cs="Times New Roman"/>
                <w:bCs/>
                <w:sz w:val="24"/>
              </w:rPr>
              <w:t>4. Метод мультипликаторов.</w:t>
            </w:r>
          </w:p>
          <w:p w:rsidR="003A4F1B" w:rsidRDefault="00D2591E">
            <w:pPr>
              <w:widowControl w:val="0"/>
              <w:rPr>
                <w:rStyle w:val="46"/>
                <w:rFonts w:cs="Times New Roman"/>
                <w:spacing w:val="0"/>
                <w:sz w:val="24"/>
                <w:szCs w:val="24"/>
              </w:rPr>
            </w:pPr>
            <w:r>
              <w:rPr>
                <w:rFonts w:ascii="Times New Roman" w:hAnsi="Times New Roman" w:cs="Times New Roman"/>
                <w:bCs/>
                <w:sz w:val="24"/>
              </w:rPr>
              <w:t>5. Основополагающие принципы использования методов, их достоинства, недостатки и технологии применения.</w:t>
            </w:r>
          </w:p>
          <w:p w:rsidR="003A4F1B" w:rsidRDefault="003A4F1B">
            <w:pPr>
              <w:widowControl w:val="0"/>
              <w:rPr>
                <w:rStyle w:val="46"/>
                <w:rFonts w:cs="Times New Roman"/>
                <w:spacing w:val="0"/>
                <w:sz w:val="24"/>
                <w:szCs w:val="24"/>
              </w:rPr>
            </w:pPr>
          </w:p>
          <w:p w:rsidR="003A4F1B" w:rsidRDefault="00D2591E">
            <w:pPr>
              <w:widowControl w:val="0"/>
              <w:rPr>
                <w:rFonts w:ascii="Times New Roman" w:eastAsia="Calibri" w:hAnsi="Times New Roman" w:cs="Times New Roman"/>
                <w:sz w:val="24"/>
                <w:lang w:eastAsia="zh-CN"/>
              </w:rPr>
            </w:pPr>
            <w:r>
              <w:rPr>
                <w:rStyle w:val="46"/>
                <w:rFonts w:cs="Times New Roman"/>
                <w:bCs/>
                <w:spacing w:val="0"/>
                <w:sz w:val="24"/>
                <w:szCs w:val="24"/>
              </w:rPr>
              <w:t>рекомендуемые источники: раздел 8: 1-4</w:t>
            </w:r>
          </w:p>
        </w:tc>
        <w:tc>
          <w:tcPr>
            <w:tcW w:w="4104" w:type="dxa"/>
            <w:tcBorders>
              <w:top w:val="single" w:sz="4" w:space="0" w:color="000000"/>
              <w:left w:val="single" w:sz="4" w:space="0" w:color="000000"/>
              <w:bottom w:val="single" w:sz="4" w:space="0" w:color="000000"/>
              <w:right w:val="single" w:sz="4" w:space="0" w:color="000000"/>
            </w:tcBorders>
          </w:tcPr>
          <w:p w:rsidR="003A4F1B" w:rsidRDefault="00D2591E">
            <w:pPr>
              <w:widowControl w:val="0"/>
              <w:rPr>
                <w:rFonts w:ascii="Times New Roman" w:hAnsi="Times New Roman" w:cs="Times New Roman"/>
                <w:sz w:val="24"/>
              </w:rPr>
            </w:pPr>
            <w:r>
              <w:rPr>
                <w:rFonts w:ascii="Times New Roman" w:hAnsi="Times New Roman" w:cs="Times New Roman"/>
                <w:sz w:val="24"/>
              </w:rPr>
              <w:lastRenderedPageBreak/>
              <w:t xml:space="preserve">Работа с учебной, методической и научной литературой, </w:t>
            </w:r>
            <w:r>
              <w:rPr>
                <w:rFonts w:ascii="Times New Roman" w:hAnsi="Times New Roman" w:cs="Times New Roman"/>
                <w:sz w:val="24"/>
              </w:rPr>
              <w:lastRenderedPageBreak/>
              <w:t>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3A4F1B" w:rsidTr="00CC79BA">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widowControl w:val="0"/>
              <w:rPr>
                <w:rStyle w:val="46"/>
                <w:rFonts w:eastAsiaTheme="minorHAnsi" w:cs="Times New Roman"/>
                <w:spacing w:val="0"/>
                <w:sz w:val="24"/>
                <w:szCs w:val="24"/>
                <w:lang w:eastAsia="en-US"/>
              </w:rPr>
            </w:pPr>
            <w:r>
              <w:rPr>
                <w:rStyle w:val="46"/>
                <w:rFonts w:cs="Times New Roman"/>
                <w:spacing w:val="0"/>
                <w:sz w:val="24"/>
                <w:szCs w:val="24"/>
              </w:rPr>
              <w:lastRenderedPageBreak/>
              <w:t>Тема 6. Последствия сделок M&amp;A в российской практике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widowControl w:val="0"/>
              <w:rPr>
                <w:rFonts w:ascii="Times New Roman" w:hAnsi="Times New Roman" w:cs="Times New Roman"/>
                <w:bCs/>
                <w:sz w:val="24"/>
              </w:rPr>
            </w:pPr>
            <w:r>
              <w:rPr>
                <w:rFonts w:ascii="Times New Roman" w:hAnsi="Times New Roman" w:cs="Times New Roman"/>
                <w:bCs/>
                <w:sz w:val="24"/>
              </w:rPr>
              <w:t xml:space="preserve">1. Преимущества и недостатки различных видов поглощения. </w:t>
            </w:r>
          </w:p>
          <w:p w:rsidR="003A4F1B" w:rsidRDefault="00D2591E">
            <w:pPr>
              <w:widowControl w:val="0"/>
              <w:rPr>
                <w:rStyle w:val="46"/>
                <w:rFonts w:cs="Times New Roman"/>
                <w:spacing w:val="0"/>
                <w:sz w:val="24"/>
                <w:szCs w:val="24"/>
              </w:rPr>
            </w:pPr>
            <w:r>
              <w:rPr>
                <w:rFonts w:ascii="Times New Roman" w:hAnsi="Times New Roman" w:cs="Times New Roman"/>
                <w:bCs/>
                <w:sz w:val="24"/>
              </w:rPr>
              <w:t>2. Налогообложение сделки.</w:t>
            </w:r>
          </w:p>
          <w:p w:rsidR="003A4F1B" w:rsidRDefault="003A4F1B">
            <w:pPr>
              <w:widowControl w:val="0"/>
              <w:rPr>
                <w:rStyle w:val="46"/>
                <w:rFonts w:cs="Times New Roman"/>
                <w:spacing w:val="0"/>
                <w:sz w:val="24"/>
                <w:szCs w:val="24"/>
              </w:rPr>
            </w:pPr>
          </w:p>
          <w:p w:rsidR="003A4F1B" w:rsidRDefault="00D2591E">
            <w:pPr>
              <w:widowControl w:val="0"/>
              <w:rPr>
                <w:rFonts w:ascii="Times New Roman" w:eastAsia="Calibri" w:hAnsi="Times New Roman" w:cs="Times New Roman"/>
                <w:sz w:val="24"/>
                <w:lang w:eastAsia="zh-CN"/>
              </w:rPr>
            </w:pPr>
            <w:r>
              <w:rPr>
                <w:rStyle w:val="46"/>
                <w:rFonts w:cs="Times New Roman"/>
                <w:bCs/>
                <w:spacing w:val="0"/>
                <w:sz w:val="24"/>
                <w:szCs w:val="24"/>
              </w:rPr>
              <w:t>рекомендуемые источники: раздел 8: 1-4</w:t>
            </w:r>
          </w:p>
        </w:tc>
        <w:tc>
          <w:tcPr>
            <w:tcW w:w="4104" w:type="dxa"/>
            <w:tcBorders>
              <w:top w:val="single" w:sz="4" w:space="0" w:color="000000"/>
              <w:left w:val="single" w:sz="4" w:space="0" w:color="000000"/>
              <w:bottom w:val="single" w:sz="4" w:space="0" w:color="000000"/>
              <w:right w:val="single" w:sz="4" w:space="0" w:color="000000"/>
            </w:tcBorders>
          </w:tcPr>
          <w:p w:rsidR="003A4F1B" w:rsidRDefault="00D2591E">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3A4F1B" w:rsidTr="00CC79BA">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widowControl w:val="0"/>
              <w:rPr>
                <w:rStyle w:val="46"/>
                <w:rFonts w:eastAsiaTheme="minorHAnsi" w:cs="Times New Roman"/>
                <w:spacing w:val="0"/>
                <w:sz w:val="24"/>
                <w:szCs w:val="24"/>
                <w:lang w:eastAsia="en-US"/>
              </w:rPr>
            </w:pPr>
            <w:r>
              <w:rPr>
                <w:rStyle w:val="46"/>
                <w:rFonts w:cs="Times New Roman"/>
                <w:spacing w:val="0"/>
                <w:sz w:val="24"/>
                <w:szCs w:val="24"/>
              </w:rPr>
              <w:t xml:space="preserve">Тема 7. Изменение форм и порядка совершение сделок M&amp;A с учетом ограничительных факторов </w:t>
            </w:r>
            <w:proofErr w:type="spellStart"/>
            <w:r>
              <w:rPr>
                <w:rStyle w:val="46"/>
                <w:rFonts w:cs="Times New Roman"/>
                <w:spacing w:val="0"/>
                <w:sz w:val="24"/>
                <w:szCs w:val="24"/>
              </w:rPr>
              <w:t>санкционной</w:t>
            </w:r>
            <w:proofErr w:type="spellEnd"/>
            <w:r>
              <w:rPr>
                <w:rStyle w:val="46"/>
                <w:rFonts w:cs="Times New Roman"/>
                <w:spacing w:val="0"/>
                <w:sz w:val="24"/>
                <w:szCs w:val="24"/>
              </w:rPr>
              <w:t xml:space="preserve"> политики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widowControl w:val="0"/>
              <w:rPr>
                <w:rStyle w:val="46"/>
                <w:rFonts w:cs="Times New Roman"/>
                <w:bCs/>
                <w:spacing w:val="0"/>
                <w:sz w:val="24"/>
                <w:szCs w:val="24"/>
                <w:shd w:val="clear" w:color="auto" w:fill="auto"/>
              </w:rPr>
            </w:pPr>
            <w:r>
              <w:rPr>
                <w:rFonts w:ascii="Times New Roman" w:hAnsi="Times New Roman" w:cs="Times New Roman"/>
                <w:bCs/>
                <w:sz w:val="24"/>
              </w:rPr>
              <w:t>1. Характеристика сравнительного и раздельного подходов к расчету величины синергетического эффекта. 2. Максимальная цена сделки слияния и поглощения.</w:t>
            </w:r>
          </w:p>
          <w:p w:rsidR="003A4F1B" w:rsidRDefault="003A4F1B">
            <w:pPr>
              <w:widowControl w:val="0"/>
              <w:rPr>
                <w:rStyle w:val="46"/>
                <w:rFonts w:cs="Times New Roman"/>
                <w:bCs/>
                <w:spacing w:val="0"/>
                <w:sz w:val="24"/>
                <w:szCs w:val="24"/>
                <w:shd w:val="clear" w:color="auto" w:fill="auto"/>
              </w:rPr>
            </w:pPr>
          </w:p>
          <w:p w:rsidR="003A4F1B" w:rsidRDefault="00D2591E">
            <w:pPr>
              <w:widowControl w:val="0"/>
              <w:rPr>
                <w:rFonts w:ascii="Times New Roman" w:eastAsia="Calibri" w:hAnsi="Times New Roman" w:cs="Times New Roman"/>
                <w:sz w:val="24"/>
                <w:lang w:eastAsia="zh-CN"/>
              </w:rPr>
            </w:pPr>
            <w:r>
              <w:rPr>
                <w:rStyle w:val="46"/>
                <w:rFonts w:cs="Times New Roman"/>
                <w:bCs/>
                <w:spacing w:val="0"/>
                <w:sz w:val="24"/>
                <w:szCs w:val="24"/>
              </w:rPr>
              <w:t>рекомендуемые источники: раздел 8: 1-4</w:t>
            </w:r>
          </w:p>
        </w:tc>
        <w:tc>
          <w:tcPr>
            <w:tcW w:w="4104" w:type="dxa"/>
            <w:tcBorders>
              <w:top w:val="single" w:sz="4" w:space="0" w:color="000000"/>
              <w:left w:val="single" w:sz="4" w:space="0" w:color="000000"/>
              <w:bottom w:val="single" w:sz="4" w:space="0" w:color="000000"/>
              <w:right w:val="single" w:sz="4" w:space="0" w:color="000000"/>
            </w:tcBorders>
          </w:tcPr>
          <w:p w:rsidR="003A4F1B" w:rsidRDefault="00D2591E">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3A4F1B" w:rsidTr="00CC79BA">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widowControl w:val="0"/>
              <w:rPr>
                <w:rStyle w:val="46"/>
                <w:rFonts w:eastAsiaTheme="minorHAnsi" w:cs="Times New Roman"/>
                <w:spacing w:val="0"/>
                <w:sz w:val="24"/>
                <w:szCs w:val="24"/>
                <w:lang w:eastAsia="en-US"/>
              </w:rPr>
            </w:pPr>
            <w:r>
              <w:rPr>
                <w:rStyle w:val="46"/>
                <w:rFonts w:cs="Times New Roman"/>
                <w:spacing w:val="0"/>
                <w:sz w:val="24"/>
                <w:szCs w:val="24"/>
              </w:rPr>
              <w:t>Тема 8. Альтернативы M&amp;A и реструктуризация компания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A4F1B" w:rsidRDefault="00D2591E">
            <w:pPr>
              <w:widowControl w:val="0"/>
              <w:rPr>
                <w:rStyle w:val="46"/>
                <w:rFonts w:cs="Times New Roman"/>
                <w:spacing w:val="0"/>
                <w:sz w:val="24"/>
                <w:szCs w:val="24"/>
              </w:rPr>
            </w:pPr>
            <w:r>
              <w:rPr>
                <w:rFonts w:ascii="Times New Roman" w:hAnsi="Times New Roman" w:cs="Times New Roman"/>
                <w:bCs/>
                <w:sz w:val="24"/>
              </w:rPr>
              <w:t xml:space="preserve">Сравнительный анализ эффективности индикаторов создания </w:t>
            </w:r>
            <w:proofErr w:type="spellStart"/>
            <w:proofErr w:type="gramStart"/>
            <w:r>
              <w:rPr>
                <w:rFonts w:ascii="Times New Roman" w:hAnsi="Times New Roman" w:cs="Times New Roman"/>
                <w:bCs/>
                <w:sz w:val="24"/>
              </w:rPr>
              <w:t>стоимости.Стоимостная</w:t>
            </w:r>
            <w:proofErr w:type="spellEnd"/>
            <w:proofErr w:type="gramEnd"/>
            <w:r>
              <w:rPr>
                <w:rFonts w:ascii="Times New Roman" w:hAnsi="Times New Roman" w:cs="Times New Roman"/>
                <w:bCs/>
                <w:sz w:val="24"/>
              </w:rPr>
              <w:t xml:space="preserve"> ориентация в деятельности корпораций и разработка корпоративной стратегии, ориентированной на увеличение стоимости бизнеса. Ориентация предприятия на разработку стоимостного бизнес-плана.</w:t>
            </w:r>
          </w:p>
          <w:p w:rsidR="003A4F1B" w:rsidRDefault="00D2591E">
            <w:pPr>
              <w:widowControl w:val="0"/>
              <w:rPr>
                <w:rFonts w:ascii="Times New Roman" w:eastAsia="Calibri" w:hAnsi="Times New Roman" w:cs="Times New Roman"/>
                <w:sz w:val="24"/>
                <w:lang w:eastAsia="zh-CN"/>
              </w:rPr>
            </w:pPr>
            <w:r>
              <w:rPr>
                <w:rStyle w:val="46"/>
                <w:rFonts w:cs="Times New Roman"/>
                <w:bCs/>
                <w:spacing w:val="0"/>
                <w:sz w:val="24"/>
                <w:szCs w:val="24"/>
              </w:rPr>
              <w:t>рекомендуемые источники: раздел 8: 1-4</w:t>
            </w:r>
          </w:p>
        </w:tc>
        <w:tc>
          <w:tcPr>
            <w:tcW w:w="4104" w:type="dxa"/>
            <w:tcBorders>
              <w:top w:val="single" w:sz="4" w:space="0" w:color="000000"/>
              <w:left w:val="single" w:sz="4" w:space="0" w:color="000000"/>
              <w:bottom w:val="single" w:sz="4" w:space="0" w:color="000000"/>
              <w:right w:val="single" w:sz="4" w:space="0" w:color="000000"/>
            </w:tcBorders>
          </w:tcPr>
          <w:p w:rsidR="003A4F1B" w:rsidRDefault="00D2591E">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деловой игре.</w:t>
            </w:r>
          </w:p>
        </w:tc>
      </w:tr>
    </w:tbl>
    <w:p w:rsidR="003A4F1B" w:rsidRDefault="003A4F1B">
      <w:pPr>
        <w:contextualSpacing/>
        <w:jc w:val="both"/>
        <w:rPr>
          <w:rFonts w:ascii="Times New Roman" w:hAnsi="Times New Roman" w:cs="Times New Roman"/>
          <w:szCs w:val="28"/>
          <w:lang w:bidi="ru-RU"/>
        </w:rPr>
      </w:pPr>
    </w:p>
    <w:p w:rsidR="003A4F1B" w:rsidRDefault="00D2591E">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rsidR="003A4F1B" w:rsidRDefault="00D2591E">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Темы контрольных работ:</w:t>
      </w:r>
    </w:p>
    <w:p w:rsidR="003A4F1B" w:rsidRDefault="00D2591E">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1. Раскройте содержание терминов «реструктуризация» и «реорганизация» бизнеса.</w:t>
      </w:r>
    </w:p>
    <w:p w:rsidR="003A4F1B" w:rsidRDefault="00D2591E">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2. Сформулируете основные цели и мотивы сделок слияния и поглощения.</w:t>
      </w:r>
    </w:p>
    <w:p w:rsidR="003A4F1B" w:rsidRDefault="00D2591E">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3. Охарактеризуете общие принципы реструктуризации предприятий, в том числе проведения сделок слияния и поглощения.</w:t>
      </w:r>
    </w:p>
    <w:p w:rsidR="003A4F1B" w:rsidRDefault="00D2591E">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4. Укажите основные критерии выбора стратегических решений при проведении слияния и поглощений.</w:t>
      </w:r>
    </w:p>
    <w:p w:rsidR="003A4F1B" w:rsidRDefault="00D2591E">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5. Укажите основные факторы успешной реализации сделок слияния и поглощения.</w:t>
      </w:r>
    </w:p>
    <w:p w:rsidR="003A4F1B" w:rsidRDefault="00D2591E">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6. Государственное регулирование процессов реструктуризации хозяйствующих субъектов различных организационно-правовых форм.</w:t>
      </w:r>
    </w:p>
    <w:p w:rsidR="003A4F1B" w:rsidRDefault="00D2591E">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7. Охарактеризуете процедуры реорганизации бизнеса путем: слияния, присоединения, выделения, разделение, преобразование.</w:t>
      </w:r>
    </w:p>
    <w:p w:rsidR="003A4F1B" w:rsidRDefault="00D2591E">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8. Сформулируете причины и направления сделок слияния и поглощения на разных стадиях жизненного цикла организации.</w:t>
      </w:r>
    </w:p>
    <w:p w:rsidR="003A4F1B" w:rsidRDefault="00D2591E">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9. Чем определяется необходимость проведения реструктуризации для достижения относительного благополучного организации? Обязательна ли реструктуризация в случае банкротства предприятия?</w:t>
      </w:r>
    </w:p>
    <w:p w:rsidR="003A4F1B" w:rsidRDefault="00D2591E">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10. Критерии оценки эффективности сделок слияния и поглощения.</w:t>
      </w:r>
    </w:p>
    <w:p w:rsidR="003A4F1B" w:rsidRDefault="00D2591E">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11. Обоснуйте целесообразность применения метода дисконтированных денежных потоков для оценки эффективности сделок слияния и поглощения. Каковы особенности расчета показателей денежного потока и обоснования</w:t>
      </w:r>
      <w:r>
        <w:rPr>
          <w:rFonts w:ascii="Times New Roman" w:hAnsi="Times New Roman" w:cs="Times New Roman"/>
          <w:b/>
          <w:szCs w:val="28"/>
          <w:lang w:eastAsia="en-US"/>
        </w:rPr>
        <w:t xml:space="preserve"> </w:t>
      </w:r>
      <w:r>
        <w:rPr>
          <w:rFonts w:ascii="Times New Roman" w:hAnsi="Times New Roman" w:cs="Times New Roman"/>
          <w:szCs w:val="28"/>
          <w:lang w:eastAsia="en-US"/>
        </w:rPr>
        <w:t>ставки дисконтирования для реализации подобных сделок.</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12. Опишите требования к формированию команды по проведению сделки слияния и поглощения.</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lastRenderedPageBreak/>
        <w:t>13. Источники и методы финансирование сделок слияния и поглощения, обоснование и выбор источников финансирования сделок.</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 xml:space="preserve">14. Назовите критерии, параметры выбора </w:t>
      </w:r>
      <w:proofErr w:type="spellStart"/>
      <w:r>
        <w:rPr>
          <w:rFonts w:ascii="Times New Roman" w:hAnsi="Times New Roman" w:cs="Times New Roman"/>
          <w:bCs/>
          <w:szCs w:val="28"/>
        </w:rPr>
        <w:t>целевои</w:t>
      </w:r>
      <w:proofErr w:type="spellEnd"/>
      <w:r>
        <w:rPr>
          <w:rFonts w:ascii="Times New Roman" w:hAnsi="Times New Roman" w:cs="Times New Roman"/>
          <w:bCs/>
          <w:szCs w:val="28"/>
        </w:rPr>
        <w:t>̆ компании в сделках слияния и поглощения в условиях кризиса.</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15. Особенности реструктуризации акционерного капитала предприятия- должника.</w:t>
      </w:r>
    </w:p>
    <w:p w:rsidR="003A4F1B" w:rsidRDefault="003A4F1B">
      <w:pPr>
        <w:spacing w:line="360" w:lineRule="auto"/>
        <w:ind w:firstLine="709"/>
        <w:jc w:val="both"/>
        <w:rPr>
          <w:rFonts w:ascii="Times New Roman" w:hAnsi="Times New Roman" w:cs="Times New Roman"/>
          <w:b/>
          <w:bCs/>
          <w:szCs w:val="28"/>
        </w:rPr>
      </w:pPr>
    </w:p>
    <w:p w:rsidR="003A4F1B" w:rsidRDefault="00D2591E">
      <w:pPr>
        <w:spacing w:line="360" w:lineRule="auto"/>
        <w:ind w:firstLine="709"/>
        <w:jc w:val="both"/>
        <w:rPr>
          <w:rFonts w:ascii="Times New Roman" w:hAnsi="Times New Roman" w:cs="Times New Roman"/>
          <w:b/>
          <w:bCs/>
          <w:szCs w:val="28"/>
        </w:rPr>
      </w:pPr>
      <w:r>
        <w:rPr>
          <w:rFonts w:ascii="Times New Roman" w:hAnsi="Times New Roman" w:cs="Times New Roman"/>
          <w:b/>
          <w:bCs/>
          <w:szCs w:val="28"/>
        </w:rPr>
        <w:t>Практическое задание №1</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 xml:space="preserve">У </w:t>
      </w:r>
      <w:proofErr w:type="spellStart"/>
      <w:r>
        <w:rPr>
          <w:rFonts w:ascii="Times New Roman" w:hAnsi="Times New Roman" w:cs="Times New Roman"/>
          <w:bCs/>
          <w:szCs w:val="28"/>
        </w:rPr>
        <w:t>Daimler-Benz</w:t>
      </w:r>
      <w:proofErr w:type="spellEnd"/>
      <w:r>
        <w:rPr>
          <w:rFonts w:ascii="Times New Roman" w:hAnsi="Times New Roman" w:cs="Times New Roman"/>
          <w:bCs/>
          <w:szCs w:val="28"/>
        </w:rPr>
        <w:t xml:space="preserve"> AG (DB) были все основания служить символом немецкого качества и инженерной мысли. Роскошные машины этой компании считались самыми совершенными и служили примером использования новейших достижений в системах безопасности, электронике, комфорте и дизайне. Машины DB продавались в 200 странах мира, a </w:t>
      </w:r>
      <w:proofErr w:type="spellStart"/>
      <w:r>
        <w:rPr>
          <w:rFonts w:ascii="Times New Roman" w:hAnsi="Times New Roman" w:cs="Times New Roman"/>
          <w:bCs/>
          <w:szCs w:val="28"/>
        </w:rPr>
        <w:t>Mercedes</w:t>
      </w:r>
      <w:proofErr w:type="spellEnd"/>
      <w:r>
        <w:rPr>
          <w:rFonts w:ascii="Times New Roman" w:hAnsi="Times New Roman" w:cs="Times New Roman"/>
          <w:bCs/>
          <w:szCs w:val="28"/>
        </w:rPr>
        <w:t xml:space="preserve"> был мощным брэндом мирового уровня.</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 xml:space="preserve">Но начало 1990-х годов принесло </w:t>
      </w:r>
      <w:proofErr w:type="spellStart"/>
      <w:r>
        <w:rPr>
          <w:rFonts w:ascii="Times New Roman" w:hAnsi="Times New Roman" w:cs="Times New Roman"/>
          <w:bCs/>
          <w:szCs w:val="28"/>
        </w:rPr>
        <w:t>Daimler-Benz</w:t>
      </w:r>
      <w:proofErr w:type="spellEnd"/>
      <w:r>
        <w:rPr>
          <w:rFonts w:ascii="Times New Roman" w:hAnsi="Times New Roman" w:cs="Times New Roman"/>
          <w:bCs/>
          <w:szCs w:val="28"/>
        </w:rPr>
        <w:t xml:space="preserve"> ряд неудач. Ее амбициозный процесс диверсификации с учетом новых технологий не дал ожидаемого синергетического эффекта. Европейское подразделение грузовых автомобилей несло серьезные убытки. К тому же компания испытывала мощное давление со стороны японских конкурентов, которые предлагали столь же роскошные автомобили, как и DB, с тем же качеством и технологиями, но по гораздо более низким ценам.</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 xml:space="preserve">DB начала коренную перестройку, особенно после того, как в начале 1995 года главой компании стал Юрген </w:t>
      </w:r>
      <w:proofErr w:type="spellStart"/>
      <w:r>
        <w:rPr>
          <w:rFonts w:ascii="Times New Roman" w:hAnsi="Times New Roman" w:cs="Times New Roman"/>
          <w:bCs/>
          <w:szCs w:val="28"/>
        </w:rPr>
        <w:t>Шремп</w:t>
      </w:r>
      <w:proofErr w:type="spellEnd"/>
      <w:r>
        <w:rPr>
          <w:rFonts w:ascii="Times New Roman" w:hAnsi="Times New Roman" w:cs="Times New Roman"/>
          <w:bCs/>
          <w:szCs w:val="28"/>
        </w:rPr>
        <w:t>. В ходе операции под образным названием «прекращение кровопотери» компания реструктуризировала, закрыла либо продала все неприбыльные подразделения — радикальный американский подход, какого в Германии никогда прежде не видывали.</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 xml:space="preserve">Как только реструктуризация начала приносить плоды, г-н </w:t>
      </w:r>
      <w:proofErr w:type="spellStart"/>
      <w:r>
        <w:rPr>
          <w:rFonts w:ascii="Times New Roman" w:hAnsi="Times New Roman" w:cs="Times New Roman"/>
          <w:bCs/>
          <w:szCs w:val="28"/>
        </w:rPr>
        <w:t>Шремп</w:t>
      </w:r>
      <w:proofErr w:type="spellEnd"/>
      <w:r>
        <w:rPr>
          <w:rFonts w:ascii="Times New Roman" w:hAnsi="Times New Roman" w:cs="Times New Roman"/>
          <w:bCs/>
          <w:szCs w:val="28"/>
        </w:rPr>
        <w:t xml:space="preserve"> задумался о будущем </w:t>
      </w:r>
      <w:proofErr w:type="spellStart"/>
      <w:r>
        <w:rPr>
          <w:rFonts w:ascii="Times New Roman" w:hAnsi="Times New Roman" w:cs="Times New Roman"/>
          <w:bCs/>
          <w:szCs w:val="28"/>
        </w:rPr>
        <w:t>Daimler-Benz</w:t>
      </w:r>
      <w:proofErr w:type="spellEnd"/>
      <w:r>
        <w:rPr>
          <w:rFonts w:ascii="Times New Roman" w:hAnsi="Times New Roman" w:cs="Times New Roman"/>
          <w:bCs/>
          <w:szCs w:val="28"/>
        </w:rPr>
        <w:t xml:space="preserve"> и всей автомобильной отрасли. Он ясно видел, что в ней происходит, и не мог не заметить некоторых особенностей. За исключением </w:t>
      </w:r>
      <w:r>
        <w:rPr>
          <w:rFonts w:ascii="Times New Roman" w:hAnsi="Times New Roman" w:cs="Times New Roman"/>
          <w:bCs/>
          <w:szCs w:val="28"/>
        </w:rPr>
        <w:lastRenderedPageBreak/>
        <w:t xml:space="preserve">компаний, обслуживающих четко обозначенные ниши (например, BMW, </w:t>
      </w:r>
      <w:proofErr w:type="spellStart"/>
      <w:r>
        <w:rPr>
          <w:rFonts w:ascii="Times New Roman" w:hAnsi="Times New Roman" w:cs="Times New Roman"/>
          <w:bCs/>
          <w:szCs w:val="28"/>
        </w:rPr>
        <w:t>Porsche</w:t>
      </w:r>
      <w:proofErr w:type="spellEnd"/>
      <w:r>
        <w:rPr>
          <w:rFonts w:ascii="Times New Roman" w:hAnsi="Times New Roman" w:cs="Times New Roman"/>
          <w:bCs/>
          <w:szCs w:val="28"/>
        </w:rPr>
        <w:t xml:space="preserve">, </w:t>
      </w:r>
      <w:proofErr w:type="spellStart"/>
      <w:r>
        <w:rPr>
          <w:rFonts w:ascii="Times New Roman" w:hAnsi="Times New Roman" w:cs="Times New Roman"/>
          <w:bCs/>
          <w:szCs w:val="28"/>
        </w:rPr>
        <w:t>Volvo</w:t>
      </w:r>
      <w:proofErr w:type="spellEnd"/>
      <w:r>
        <w:rPr>
          <w:rFonts w:ascii="Times New Roman" w:hAnsi="Times New Roman" w:cs="Times New Roman"/>
          <w:bCs/>
          <w:szCs w:val="28"/>
        </w:rPr>
        <w:t>), не осталось независимых марок класса «люкс». Большинство марок перешло в руки крупных глобальных компаний. С середины 1980-х количество брэндов, конкурирующих на рынке машин класса «люкс», возросло с 9 до 19.</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 xml:space="preserve">Хотя в конце 1990-х годов дела </w:t>
      </w:r>
      <w:proofErr w:type="spellStart"/>
      <w:r>
        <w:rPr>
          <w:rFonts w:ascii="Times New Roman" w:hAnsi="Times New Roman" w:cs="Times New Roman"/>
          <w:bCs/>
          <w:szCs w:val="28"/>
        </w:rPr>
        <w:t>Chrysler</w:t>
      </w:r>
      <w:proofErr w:type="spellEnd"/>
      <w:r>
        <w:rPr>
          <w:rFonts w:ascii="Times New Roman" w:hAnsi="Times New Roman" w:cs="Times New Roman"/>
          <w:bCs/>
          <w:szCs w:val="28"/>
        </w:rPr>
        <w:t xml:space="preserve"> шли прекрасно, глава компании Боб Итон не раз задумывался о будущем. Спад в экономике США ударит по компании сильнее, чем по более крупным собратьям из «Большой Тройки» или японским конкурентам. Усиливается конкуренция на таких сегментах рынка, как мини-фургоны и большие спортивные машины, где </w:t>
      </w:r>
      <w:proofErr w:type="spellStart"/>
      <w:r>
        <w:rPr>
          <w:rFonts w:ascii="Times New Roman" w:hAnsi="Times New Roman" w:cs="Times New Roman"/>
          <w:bCs/>
          <w:szCs w:val="28"/>
        </w:rPr>
        <w:t>Chrysler</w:t>
      </w:r>
      <w:proofErr w:type="spellEnd"/>
      <w:r>
        <w:rPr>
          <w:rFonts w:ascii="Times New Roman" w:hAnsi="Times New Roman" w:cs="Times New Roman"/>
          <w:bCs/>
          <w:szCs w:val="28"/>
        </w:rPr>
        <w:t xml:space="preserve"> традиционно считалась лидером.</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 xml:space="preserve">Учитывая эти факты, Ю. </w:t>
      </w:r>
      <w:proofErr w:type="spellStart"/>
      <w:r>
        <w:rPr>
          <w:rFonts w:ascii="Times New Roman" w:hAnsi="Times New Roman" w:cs="Times New Roman"/>
          <w:bCs/>
          <w:szCs w:val="28"/>
        </w:rPr>
        <w:t>Шремп</w:t>
      </w:r>
      <w:proofErr w:type="spellEnd"/>
      <w:r>
        <w:rPr>
          <w:rFonts w:ascii="Times New Roman" w:hAnsi="Times New Roman" w:cs="Times New Roman"/>
          <w:bCs/>
          <w:szCs w:val="28"/>
        </w:rPr>
        <w:t xml:space="preserve"> в январе 1998 года обратился к Б. Итону с предложением обсудить возможность слияния двух компаний. Учитывая сложившиеся обстоятельства, Б. Итон с готовностью откликнулся на это предложение. 7 мая 1998 года последовало официальное объявление о слиянии </w:t>
      </w:r>
      <w:proofErr w:type="spellStart"/>
      <w:r>
        <w:rPr>
          <w:rFonts w:ascii="Times New Roman" w:hAnsi="Times New Roman" w:cs="Times New Roman"/>
          <w:bCs/>
          <w:szCs w:val="28"/>
        </w:rPr>
        <w:t>Daimler-Benz</w:t>
      </w:r>
      <w:proofErr w:type="spellEnd"/>
      <w:r>
        <w:rPr>
          <w:rFonts w:ascii="Times New Roman" w:hAnsi="Times New Roman" w:cs="Times New Roman"/>
          <w:bCs/>
          <w:szCs w:val="28"/>
        </w:rPr>
        <w:t xml:space="preserve"> AG и </w:t>
      </w:r>
      <w:proofErr w:type="spellStart"/>
      <w:r>
        <w:rPr>
          <w:rFonts w:ascii="Times New Roman" w:hAnsi="Times New Roman" w:cs="Times New Roman"/>
          <w:bCs/>
          <w:szCs w:val="28"/>
        </w:rPr>
        <w:t>Chrysler</w:t>
      </w:r>
      <w:proofErr w:type="spellEnd"/>
      <w:r>
        <w:rPr>
          <w:rFonts w:ascii="Times New Roman" w:hAnsi="Times New Roman" w:cs="Times New Roman"/>
          <w:bCs/>
          <w:szCs w:val="28"/>
        </w:rPr>
        <w:t xml:space="preserve"> </w:t>
      </w:r>
      <w:proofErr w:type="spellStart"/>
      <w:r>
        <w:rPr>
          <w:rFonts w:ascii="Times New Roman" w:hAnsi="Times New Roman" w:cs="Times New Roman"/>
          <w:bCs/>
          <w:szCs w:val="28"/>
        </w:rPr>
        <w:t>Corporation</w:t>
      </w:r>
      <w:proofErr w:type="spellEnd"/>
      <w:r>
        <w:rPr>
          <w:rFonts w:ascii="Times New Roman" w:hAnsi="Times New Roman" w:cs="Times New Roman"/>
          <w:bCs/>
          <w:szCs w:val="28"/>
        </w:rPr>
        <w:t>.</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 xml:space="preserve">Предполагалось, что это слияние будет чрезвычайно плодотворным. Ожидалось, что фаза интеграции продлится три года. Высказывалось мнение, что принцип «слияния равных» позволит реализовать «все лучшее двух миров», т.е. объединение сильных сторон и самых удачных находок обеих компаний создаст новую организацию, которая намного опередит конкурентов. Менеджмент пересмотрел все процессы, выбирая оптимальные решения. И действительно, поначалу капитализация объединенных компаний повысилась, но потом начались проблемы: снижение продаж, прибыли, капитализации, увольнение рабочих, закрытие заводов. Обе компании в результате неудачного слияния понесли убытки, исчисляемые десятки миллиардов долларов, а еще больше составила упущенная выгода. Поэтому в 2007 году состоялось разделение компаний: 80,1% акций </w:t>
      </w:r>
      <w:proofErr w:type="spellStart"/>
      <w:r>
        <w:rPr>
          <w:rFonts w:ascii="Times New Roman" w:hAnsi="Times New Roman" w:cs="Times New Roman"/>
          <w:bCs/>
          <w:szCs w:val="28"/>
        </w:rPr>
        <w:t>Chrysler</w:t>
      </w:r>
      <w:proofErr w:type="spellEnd"/>
      <w:r>
        <w:rPr>
          <w:rFonts w:ascii="Times New Roman" w:hAnsi="Times New Roman" w:cs="Times New Roman"/>
          <w:bCs/>
          <w:szCs w:val="28"/>
        </w:rPr>
        <w:t xml:space="preserve"> было выкуплено американским хедж-фондом </w:t>
      </w:r>
      <w:proofErr w:type="spellStart"/>
      <w:r>
        <w:rPr>
          <w:rFonts w:ascii="Times New Roman" w:hAnsi="Times New Roman" w:cs="Times New Roman"/>
          <w:bCs/>
          <w:szCs w:val="28"/>
        </w:rPr>
        <w:t>Cerberus</w:t>
      </w:r>
      <w:proofErr w:type="spellEnd"/>
      <w:r>
        <w:rPr>
          <w:rFonts w:ascii="Times New Roman" w:hAnsi="Times New Roman" w:cs="Times New Roman"/>
          <w:bCs/>
          <w:szCs w:val="28"/>
        </w:rPr>
        <w:t xml:space="preserve"> </w:t>
      </w:r>
      <w:proofErr w:type="spellStart"/>
      <w:r>
        <w:rPr>
          <w:rFonts w:ascii="Times New Roman" w:hAnsi="Times New Roman" w:cs="Times New Roman"/>
          <w:bCs/>
          <w:szCs w:val="28"/>
        </w:rPr>
        <w:t>Capital</w:t>
      </w:r>
      <w:proofErr w:type="spellEnd"/>
      <w:r>
        <w:rPr>
          <w:rFonts w:ascii="Times New Roman" w:hAnsi="Times New Roman" w:cs="Times New Roman"/>
          <w:bCs/>
          <w:szCs w:val="28"/>
        </w:rPr>
        <w:t xml:space="preserve"> </w:t>
      </w:r>
      <w:proofErr w:type="spellStart"/>
      <w:r>
        <w:rPr>
          <w:rFonts w:ascii="Times New Roman" w:hAnsi="Times New Roman" w:cs="Times New Roman"/>
          <w:bCs/>
          <w:szCs w:val="28"/>
        </w:rPr>
        <w:t>Management</w:t>
      </w:r>
      <w:proofErr w:type="spellEnd"/>
      <w:r>
        <w:rPr>
          <w:rFonts w:ascii="Times New Roman" w:hAnsi="Times New Roman" w:cs="Times New Roman"/>
          <w:bCs/>
          <w:szCs w:val="28"/>
        </w:rPr>
        <w:t xml:space="preserve"> за $7,4 млрд., причем большая часть этих средств будут вложены в </w:t>
      </w:r>
      <w:proofErr w:type="spellStart"/>
      <w:r>
        <w:rPr>
          <w:rFonts w:ascii="Times New Roman" w:hAnsi="Times New Roman" w:cs="Times New Roman"/>
          <w:bCs/>
          <w:szCs w:val="28"/>
        </w:rPr>
        <w:t>Chrysler</w:t>
      </w:r>
      <w:proofErr w:type="spellEnd"/>
      <w:r>
        <w:rPr>
          <w:rFonts w:ascii="Times New Roman" w:hAnsi="Times New Roman" w:cs="Times New Roman"/>
          <w:bCs/>
          <w:szCs w:val="28"/>
        </w:rPr>
        <w:t xml:space="preserve"> в качестве инвестиций, у </w:t>
      </w:r>
      <w:proofErr w:type="spellStart"/>
      <w:r>
        <w:rPr>
          <w:rFonts w:ascii="Times New Roman" w:hAnsi="Times New Roman" w:cs="Times New Roman"/>
          <w:bCs/>
          <w:szCs w:val="28"/>
        </w:rPr>
        <w:t>Daimler</w:t>
      </w:r>
      <w:proofErr w:type="spellEnd"/>
      <w:r>
        <w:rPr>
          <w:rFonts w:ascii="Times New Roman" w:hAnsi="Times New Roman" w:cs="Times New Roman"/>
          <w:bCs/>
          <w:szCs w:val="28"/>
        </w:rPr>
        <w:t xml:space="preserve"> осталось 19,9% ценных бумаг концерна.</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lastRenderedPageBreak/>
        <w:t xml:space="preserve">Анализ причин неудачи Слияния </w:t>
      </w:r>
      <w:proofErr w:type="spellStart"/>
      <w:r>
        <w:rPr>
          <w:rFonts w:ascii="Times New Roman" w:hAnsi="Times New Roman" w:cs="Times New Roman"/>
          <w:bCs/>
          <w:szCs w:val="28"/>
        </w:rPr>
        <w:t>Daimler-Chrysler</w:t>
      </w:r>
      <w:proofErr w:type="spellEnd"/>
      <w:r>
        <w:rPr>
          <w:rFonts w:ascii="Times New Roman" w:hAnsi="Times New Roman" w:cs="Times New Roman"/>
          <w:bCs/>
          <w:szCs w:val="28"/>
        </w:rPr>
        <w:t>:</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 xml:space="preserve">1. Это изначально было слияние неравных партнеров: распределение акций между компаниями </w:t>
      </w:r>
      <w:proofErr w:type="spellStart"/>
      <w:r>
        <w:rPr>
          <w:rFonts w:ascii="Times New Roman" w:hAnsi="Times New Roman" w:cs="Times New Roman"/>
          <w:bCs/>
          <w:szCs w:val="28"/>
        </w:rPr>
        <w:t>Daimler-Benz</w:t>
      </w:r>
      <w:proofErr w:type="spellEnd"/>
      <w:r>
        <w:rPr>
          <w:rFonts w:ascii="Times New Roman" w:hAnsi="Times New Roman" w:cs="Times New Roman"/>
          <w:bCs/>
          <w:szCs w:val="28"/>
        </w:rPr>
        <w:t xml:space="preserve"> и </w:t>
      </w:r>
      <w:proofErr w:type="spellStart"/>
      <w:r>
        <w:rPr>
          <w:rFonts w:ascii="Times New Roman" w:hAnsi="Times New Roman" w:cs="Times New Roman"/>
          <w:bCs/>
          <w:szCs w:val="28"/>
        </w:rPr>
        <w:t>Chrysler</w:t>
      </w:r>
      <w:proofErr w:type="spellEnd"/>
      <w:r>
        <w:rPr>
          <w:rFonts w:ascii="Times New Roman" w:hAnsi="Times New Roman" w:cs="Times New Roman"/>
          <w:bCs/>
          <w:szCs w:val="28"/>
        </w:rPr>
        <w:t xml:space="preserve"> осуществлялось в соотношении 58:42.</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 xml:space="preserve">2. Решения изначально принимались в пользу германской компании в ущерб американской: регистрации </w:t>
      </w:r>
      <w:proofErr w:type="spellStart"/>
      <w:r>
        <w:rPr>
          <w:rFonts w:ascii="Times New Roman" w:hAnsi="Times New Roman" w:cs="Times New Roman"/>
          <w:bCs/>
          <w:szCs w:val="28"/>
        </w:rPr>
        <w:t>Daimler-Chrysler</w:t>
      </w:r>
      <w:proofErr w:type="spellEnd"/>
      <w:r>
        <w:rPr>
          <w:rFonts w:ascii="Times New Roman" w:hAnsi="Times New Roman" w:cs="Times New Roman"/>
          <w:bCs/>
          <w:szCs w:val="28"/>
        </w:rPr>
        <w:t xml:space="preserve"> в Германии.</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 xml:space="preserve">3. </w:t>
      </w:r>
      <w:proofErr w:type="spellStart"/>
      <w:r>
        <w:rPr>
          <w:rFonts w:ascii="Times New Roman" w:hAnsi="Times New Roman" w:cs="Times New Roman"/>
          <w:bCs/>
          <w:szCs w:val="28"/>
        </w:rPr>
        <w:t>Mercedes-Benz</w:t>
      </w:r>
      <w:proofErr w:type="spellEnd"/>
      <w:r>
        <w:rPr>
          <w:rFonts w:ascii="Times New Roman" w:hAnsi="Times New Roman" w:cs="Times New Roman"/>
          <w:bCs/>
          <w:szCs w:val="28"/>
        </w:rPr>
        <w:t xml:space="preserve"> работала только в высших сегментах рынка, а брэнды </w:t>
      </w:r>
      <w:proofErr w:type="spellStart"/>
      <w:r>
        <w:rPr>
          <w:rFonts w:ascii="Times New Roman" w:hAnsi="Times New Roman" w:cs="Times New Roman"/>
          <w:bCs/>
          <w:szCs w:val="28"/>
        </w:rPr>
        <w:t>Chrysler</w:t>
      </w:r>
      <w:proofErr w:type="spellEnd"/>
      <w:r>
        <w:rPr>
          <w:rFonts w:ascii="Times New Roman" w:hAnsi="Times New Roman" w:cs="Times New Roman"/>
          <w:bCs/>
          <w:szCs w:val="28"/>
        </w:rPr>
        <w:t xml:space="preserve"> ориентировались на средний сегмент рынка и были сильнее на таких сегментах, как мини-фургоны, большие спортивные автомобили и пикапы</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Вопросы и задания к кейсу:</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1) Определите тип слияния компаний.</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2) Какие цели ставились перед слиянием?</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3) Почему не удалось слияние?</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4) Какие рекомендации по совершенствованию данного слияния можно предложить?</w:t>
      </w:r>
    </w:p>
    <w:p w:rsidR="003A4F1B" w:rsidRDefault="003A4F1B">
      <w:pPr>
        <w:spacing w:line="360" w:lineRule="auto"/>
        <w:ind w:firstLine="709"/>
        <w:jc w:val="both"/>
        <w:rPr>
          <w:rFonts w:ascii="Times New Roman" w:hAnsi="Times New Roman" w:cs="Times New Roman"/>
          <w:bCs/>
          <w:szCs w:val="28"/>
        </w:rPr>
      </w:pPr>
    </w:p>
    <w:p w:rsidR="003A4F1B" w:rsidRDefault="00D2591E">
      <w:pPr>
        <w:spacing w:line="360" w:lineRule="auto"/>
        <w:ind w:firstLine="709"/>
        <w:jc w:val="both"/>
        <w:rPr>
          <w:rFonts w:ascii="Times New Roman" w:hAnsi="Times New Roman" w:cs="Times New Roman"/>
          <w:b/>
          <w:bCs/>
          <w:szCs w:val="28"/>
        </w:rPr>
      </w:pPr>
      <w:r>
        <w:rPr>
          <w:rFonts w:ascii="Times New Roman" w:hAnsi="Times New Roman" w:cs="Times New Roman"/>
          <w:b/>
          <w:bCs/>
          <w:szCs w:val="28"/>
        </w:rPr>
        <w:t>Практическое задание №2</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Привести примеры сделок слияний и поглощений российских компаний, классифицируемых по следующим признакам: согласованность интеграции, характер интеграции, тип объединяемого бизнес-профиля, способ объединения потенциала.</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Оформить выполненное задание в виде таблицы.</w:t>
      </w:r>
    </w:p>
    <w:p w:rsidR="003A4F1B" w:rsidRDefault="003A4F1B">
      <w:pPr>
        <w:spacing w:line="360" w:lineRule="auto"/>
        <w:ind w:firstLine="709"/>
        <w:jc w:val="both"/>
        <w:rPr>
          <w:rFonts w:ascii="Times New Roman" w:hAnsi="Times New Roman" w:cs="Times New Roman"/>
          <w:bCs/>
          <w:szCs w:val="28"/>
        </w:rPr>
      </w:pPr>
    </w:p>
    <w:p w:rsidR="003A4F1B" w:rsidRDefault="00D2591E">
      <w:pPr>
        <w:spacing w:line="360" w:lineRule="auto"/>
        <w:ind w:firstLine="709"/>
        <w:jc w:val="both"/>
        <w:rPr>
          <w:rFonts w:ascii="Times New Roman" w:hAnsi="Times New Roman" w:cs="Times New Roman"/>
          <w:b/>
          <w:bCs/>
          <w:szCs w:val="28"/>
        </w:rPr>
      </w:pPr>
      <w:r>
        <w:rPr>
          <w:rFonts w:ascii="Times New Roman" w:hAnsi="Times New Roman" w:cs="Times New Roman"/>
          <w:b/>
          <w:bCs/>
          <w:szCs w:val="28"/>
        </w:rPr>
        <w:t>Практическое задание №3</w:t>
      </w:r>
    </w:p>
    <w:p w:rsidR="003A4F1B" w:rsidRDefault="00D2591E">
      <w:pPr>
        <w:spacing w:line="360" w:lineRule="auto"/>
        <w:ind w:firstLine="709"/>
        <w:jc w:val="both"/>
        <w:rPr>
          <w:rFonts w:ascii="Times New Roman" w:hAnsi="Times New Roman" w:cs="Times New Roman"/>
          <w:bCs/>
          <w:szCs w:val="28"/>
        </w:rPr>
      </w:pPr>
      <w:r>
        <w:rPr>
          <w:rFonts w:ascii="Times New Roman" w:hAnsi="Times New Roman" w:cs="Times New Roman"/>
          <w:bCs/>
          <w:szCs w:val="28"/>
        </w:rPr>
        <w:t>На примере конкретной сделки слияния (поглощения) компаний на российском рынке:</w:t>
      </w:r>
    </w:p>
    <w:p w:rsidR="003A4F1B" w:rsidRDefault="00D2591E">
      <w:pPr>
        <w:pStyle w:val="afa"/>
        <w:numPr>
          <w:ilvl w:val="0"/>
          <w:numId w:val="4"/>
        </w:numPr>
        <w:spacing w:line="360" w:lineRule="auto"/>
        <w:jc w:val="both"/>
        <w:rPr>
          <w:rFonts w:ascii="Times New Roman" w:hAnsi="Times New Roman" w:cs="Times New Roman"/>
          <w:bCs/>
          <w:szCs w:val="28"/>
        </w:rPr>
      </w:pPr>
      <w:r>
        <w:rPr>
          <w:rFonts w:ascii="Times New Roman" w:hAnsi="Times New Roman" w:cs="Times New Roman"/>
          <w:bCs/>
          <w:szCs w:val="28"/>
        </w:rPr>
        <w:t>охарактеризовать этапы процесса слияния (поглощения) компаний;</w:t>
      </w:r>
    </w:p>
    <w:p w:rsidR="003A4F1B" w:rsidRDefault="00D2591E">
      <w:pPr>
        <w:pStyle w:val="afa"/>
        <w:numPr>
          <w:ilvl w:val="0"/>
          <w:numId w:val="4"/>
        </w:numPr>
        <w:spacing w:line="360" w:lineRule="auto"/>
        <w:jc w:val="both"/>
        <w:rPr>
          <w:rFonts w:ascii="Times New Roman" w:hAnsi="Times New Roman" w:cs="Times New Roman"/>
          <w:bCs/>
          <w:szCs w:val="28"/>
        </w:rPr>
      </w:pPr>
      <w:r>
        <w:rPr>
          <w:rFonts w:ascii="Times New Roman" w:hAnsi="Times New Roman" w:cs="Times New Roman"/>
          <w:bCs/>
          <w:szCs w:val="28"/>
        </w:rPr>
        <w:t xml:space="preserve">определить какими, по Вашему мнению, могут быть стратегические цели бизнес-плана крупной объединённой компании (получение доступа к патентам, научным исследованиям, технологиям, ресурсам, повышение </w:t>
      </w:r>
      <w:r>
        <w:rPr>
          <w:rFonts w:ascii="Times New Roman" w:hAnsi="Times New Roman" w:cs="Times New Roman"/>
          <w:bCs/>
          <w:szCs w:val="28"/>
        </w:rPr>
        <w:lastRenderedPageBreak/>
        <w:t>отдачи от инвестиций в исследования, получение доступа к каналам сбыта, снижение общих затрат и т.п.);</w:t>
      </w:r>
    </w:p>
    <w:p w:rsidR="003A4F1B" w:rsidRDefault="00D2591E">
      <w:pPr>
        <w:pStyle w:val="afa"/>
        <w:numPr>
          <w:ilvl w:val="0"/>
          <w:numId w:val="4"/>
        </w:numPr>
        <w:spacing w:line="360" w:lineRule="auto"/>
        <w:jc w:val="both"/>
        <w:rPr>
          <w:rFonts w:ascii="Times New Roman" w:hAnsi="Times New Roman" w:cs="Times New Roman"/>
          <w:bCs/>
          <w:szCs w:val="28"/>
        </w:rPr>
      </w:pPr>
      <w:r>
        <w:rPr>
          <w:rFonts w:ascii="Times New Roman" w:hAnsi="Times New Roman" w:cs="Times New Roman"/>
          <w:bCs/>
          <w:szCs w:val="28"/>
        </w:rPr>
        <w:t>проанализировать какие альтернативы слияния и поглощения у объединяемых компаний были, описать «за» и «против» каждого варианта (развитие за счет собственных ресурсов или за счет развития какого-либо направления деятельности, создание совместного предприятия, приобретение новой лицензии или технологии, развитие за счет привлеченных и заемных источников и т.п.);</w:t>
      </w:r>
    </w:p>
    <w:p w:rsidR="003A4F1B" w:rsidRDefault="00D2591E">
      <w:pPr>
        <w:pStyle w:val="afa"/>
        <w:numPr>
          <w:ilvl w:val="0"/>
          <w:numId w:val="4"/>
        </w:numPr>
        <w:spacing w:line="360" w:lineRule="auto"/>
        <w:jc w:val="both"/>
        <w:rPr>
          <w:rFonts w:ascii="Times New Roman" w:hAnsi="Times New Roman" w:cs="Times New Roman"/>
          <w:bCs/>
          <w:szCs w:val="28"/>
        </w:rPr>
      </w:pPr>
      <w:r>
        <w:rPr>
          <w:rFonts w:ascii="Times New Roman" w:hAnsi="Times New Roman" w:cs="Times New Roman"/>
          <w:bCs/>
          <w:szCs w:val="28"/>
        </w:rPr>
        <w:t>провести анализ основных рисков, связанных со сделкой слияния и поглощения;</w:t>
      </w:r>
    </w:p>
    <w:p w:rsidR="003A4F1B" w:rsidRDefault="00D2591E">
      <w:pPr>
        <w:pStyle w:val="afa"/>
        <w:numPr>
          <w:ilvl w:val="0"/>
          <w:numId w:val="4"/>
        </w:numPr>
        <w:spacing w:line="360" w:lineRule="auto"/>
        <w:jc w:val="both"/>
        <w:rPr>
          <w:rFonts w:ascii="Times New Roman" w:hAnsi="Times New Roman" w:cs="Times New Roman"/>
          <w:bCs/>
          <w:szCs w:val="28"/>
        </w:rPr>
      </w:pPr>
      <w:r>
        <w:rPr>
          <w:rFonts w:ascii="Times New Roman" w:hAnsi="Times New Roman" w:cs="Times New Roman"/>
          <w:bCs/>
          <w:szCs w:val="28"/>
        </w:rPr>
        <w:t>описать тактику слияния и поглощения компаний;</w:t>
      </w:r>
    </w:p>
    <w:p w:rsidR="003A4F1B" w:rsidRDefault="00D2591E">
      <w:pPr>
        <w:pStyle w:val="afa"/>
        <w:numPr>
          <w:ilvl w:val="0"/>
          <w:numId w:val="4"/>
        </w:numPr>
        <w:spacing w:line="360" w:lineRule="auto"/>
        <w:jc w:val="both"/>
        <w:rPr>
          <w:rFonts w:ascii="Times New Roman" w:hAnsi="Times New Roman" w:cs="Times New Roman"/>
          <w:bCs/>
          <w:szCs w:val="28"/>
        </w:rPr>
      </w:pPr>
      <w:r>
        <w:rPr>
          <w:rFonts w:ascii="Times New Roman" w:hAnsi="Times New Roman" w:cs="Times New Roman"/>
          <w:bCs/>
          <w:szCs w:val="28"/>
        </w:rPr>
        <w:t xml:space="preserve">определить, стоило бы, на Ваш взгляд, этим компаниям объединяться и почему; </w:t>
      </w:r>
    </w:p>
    <w:p w:rsidR="003A4F1B" w:rsidRDefault="00D2591E">
      <w:pPr>
        <w:pStyle w:val="afa"/>
        <w:numPr>
          <w:ilvl w:val="0"/>
          <w:numId w:val="4"/>
        </w:numPr>
        <w:spacing w:line="360" w:lineRule="auto"/>
        <w:jc w:val="both"/>
        <w:rPr>
          <w:rFonts w:ascii="Times New Roman" w:hAnsi="Times New Roman" w:cs="Times New Roman"/>
          <w:bCs/>
          <w:szCs w:val="28"/>
        </w:rPr>
      </w:pPr>
      <w:r>
        <w:rPr>
          <w:rFonts w:ascii="Times New Roman" w:hAnsi="Times New Roman" w:cs="Times New Roman"/>
          <w:bCs/>
          <w:szCs w:val="28"/>
        </w:rPr>
        <w:t>охарактеризовать некоторые, по Вашему мнению, самые главные из причин, по которым сделка может не оправдать ожиданий инвесторов;</w:t>
      </w:r>
    </w:p>
    <w:p w:rsidR="003A4F1B" w:rsidRDefault="00D2591E">
      <w:pPr>
        <w:pStyle w:val="afa"/>
        <w:numPr>
          <w:ilvl w:val="0"/>
          <w:numId w:val="4"/>
        </w:numPr>
        <w:spacing w:line="360" w:lineRule="auto"/>
        <w:jc w:val="both"/>
        <w:rPr>
          <w:rFonts w:ascii="Times New Roman" w:hAnsi="Times New Roman" w:cs="Times New Roman"/>
          <w:bCs/>
          <w:szCs w:val="28"/>
        </w:rPr>
      </w:pPr>
      <w:r>
        <w:rPr>
          <w:rFonts w:ascii="Times New Roman" w:hAnsi="Times New Roman" w:cs="Times New Roman"/>
          <w:bCs/>
          <w:szCs w:val="28"/>
        </w:rPr>
        <w:t>подготовить презентацию на 3-5 мин., в которой следует обобщить полученные результаты анализа.</w:t>
      </w:r>
    </w:p>
    <w:p w:rsidR="003A4F1B" w:rsidRDefault="003A4F1B">
      <w:pPr>
        <w:spacing w:line="360" w:lineRule="auto"/>
        <w:ind w:firstLine="709"/>
        <w:jc w:val="both"/>
        <w:rPr>
          <w:rFonts w:ascii="Times New Roman" w:hAnsi="Times New Roman" w:cs="Times New Roman"/>
          <w:b/>
          <w:bCs/>
          <w:szCs w:val="28"/>
        </w:rPr>
      </w:pPr>
    </w:p>
    <w:p w:rsidR="003A4F1B" w:rsidRDefault="00D2591E">
      <w:pPr>
        <w:pStyle w:val="af"/>
        <w:ind w:firstLine="567"/>
        <w:jc w:val="both"/>
        <w:rPr>
          <w:b w:val="0"/>
          <w:i/>
          <w:szCs w:val="28"/>
        </w:rPr>
      </w:pPr>
      <w:r>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w:t>
      </w:r>
      <w:r w:rsidR="00CC79BA">
        <w:rPr>
          <w:b w:val="0"/>
          <w:i/>
          <w:szCs w:val="28"/>
        </w:rPr>
        <w:t xml:space="preserve"> и инноваций</w:t>
      </w:r>
      <w:r>
        <w:rPr>
          <w:b w:val="0"/>
          <w:i/>
          <w:szCs w:val="28"/>
        </w:rPr>
        <w:t>.</w:t>
      </w:r>
    </w:p>
    <w:p w:rsidR="003A4F1B" w:rsidRDefault="003A4F1B">
      <w:pPr>
        <w:spacing w:line="360" w:lineRule="auto"/>
        <w:ind w:firstLine="567"/>
        <w:jc w:val="both"/>
        <w:rPr>
          <w:rFonts w:ascii="Times New Roman" w:hAnsi="Times New Roman" w:cs="Times New Roman"/>
          <w:b/>
          <w:bCs/>
          <w:szCs w:val="28"/>
        </w:rPr>
      </w:pPr>
    </w:p>
    <w:p w:rsidR="003A4F1B" w:rsidRDefault="00D2591E">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rsidR="003A4F1B" w:rsidRDefault="003A4F1B">
      <w:pPr>
        <w:keepNext/>
        <w:keepLines/>
        <w:spacing w:line="360" w:lineRule="auto"/>
        <w:ind w:firstLine="709"/>
        <w:jc w:val="both"/>
        <w:outlineLvl w:val="3"/>
        <w:rPr>
          <w:rFonts w:ascii="Times New Roman" w:hAnsi="Times New Roman" w:cs="Times New Roman"/>
          <w:b/>
          <w:bCs/>
          <w:szCs w:val="28"/>
        </w:rPr>
      </w:pPr>
    </w:p>
    <w:p w:rsidR="003A4F1B" w:rsidRDefault="00D2591E">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A4F1B" w:rsidRDefault="00D2591E">
      <w:pPr>
        <w:jc w:val="right"/>
        <w:rPr>
          <w:rFonts w:ascii="Times New Roman" w:hAnsi="Times New Roman" w:cs="Times New Roman"/>
          <w:szCs w:val="28"/>
        </w:rPr>
      </w:pPr>
      <w:r>
        <w:rPr>
          <w:rFonts w:ascii="Times New Roman" w:hAnsi="Times New Roman" w:cs="Times New Roman"/>
          <w:szCs w:val="28"/>
        </w:rPr>
        <w:t>Таблица 6</w:t>
      </w:r>
    </w:p>
    <w:tbl>
      <w:tblPr>
        <w:tblW w:w="10632" w:type="dxa"/>
        <w:tblInd w:w="-431" w:type="dxa"/>
        <w:tblLayout w:type="fixed"/>
        <w:tblLook w:val="04A0" w:firstRow="1" w:lastRow="0" w:firstColumn="1" w:lastColumn="0" w:noHBand="0" w:noVBand="1"/>
      </w:tblPr>
      <w:tblGrid>
        <w:gridCol w:w="2127"/>
        <w:gridCol w:w="1985"/>
        <w:gridCol w:w="3260"/>
        <w:gridCol w:w="3260"/>
      </w:tblGrid>
      <w:tr w:rsidR="00F6619E" w:rsidRPr="007646D2" w:rsidTr="009F2107">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F6619E" w:rsidRPr="007646D2" w:rsidRDefault="00F6619E" w:rsidP="00866A68">
            <w:pPr>
              <w:widowControl w:val="0"/>
              <w:jc w:val="both"/>
              <w:rPr>
                <w:rFonts w:ascii="Times New Roman" w:hAnsi="Times New Roman" w:cs="Times New Roman"/>
                <w:sz w:val="24"/>
              </w:rPr>
            </w:pPr>
            <w:r w:rsidRPr="007646D2">
              <w:rPr>
                <w:rFonts w:ascii="Times New Roman" w:hAnsi="Times New Roman" w:cs="Times New Roman"/>
                <w:sz w:val="24"/>
              </w:rPr>
              <w:lastRenderedPageBreak/>
              <w:t>Наименование компетенции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F6619E" w:rsidRPr="007646D2" w:rsidRDefault="00F6619E" w:rsidP="00866A68">
            <w:pPr>
              <w:widowControl w:val="0"/>
              <w:jc w:val="both"/>
              <w:rPr>
                <w:rFonts w:ascii="Times New Roman" w:hAnsi="Times New Roman" w:cs="Times New Roman"/>
                <w:sz w:val="24"/>
              </w:rPr>
            </w:pPr>
            <w:r w:rsidRPr="007646D2">
              <w:rPr>
                <w:rFonts w:ascii="Times New Roman" w:hAnsi="Times New Roman" w:cs="Times New Roman"/>
                <w:sz w:val="24"/>
              </w:rPr>
              <w:t>Наименование  индикаторов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F6619E" w:rsidRPr="007646D2" w:rsidRDefault="00F6619E" w:rsidP="00866A68">
            <w:pPr>
              <w:widowControl w:val="0"/>
              <w:jc w:val="both"/>
              <w:rPr>
                <w:rFonts w:ascii="Times New Roman" w:hAnsi="Times New Roman" w:cs="Times New Roman"/>
                <w:sz w:val="24"/>
              </w:rPr>
            </w:pPr>
            <w:r w:rsidRPr="007646D2">
              <w:rPr>
                <w:rFonts w:ascii="Times New Roman" w:hAnsi="Times New Roman" w:cs="Times New Roman"/>
                <w:sz w:val="24"/>
              </w:rPr>
              <w:t>Результаты обучения</w:t>
            </w:r>
          </w:p>
          <w:p w:rsidR="00F6619E" w:rsidRPr="007646D2" w:rsidRDefault="00F6619E" w:rsidP="00866A68">
            <w:pPr>
              <w:widowControl w:val="0"/>
              <w:jc w:val="both"/>
              <w:rPr>
                <w:rFonts w:ascii="Times New Roman" w:hAnsi="Times New Roman" w:cs="Times New Roman"/>
                <w:sz w:val="24"/>
              </w:rPr>
            </w:pPr>
            <w:r w:rsidRPr="007646D2">
              <w:rPr>
                <w:rFonts w:ascii="Times New Roman" w:hAnsi="Times New Roman" w:cs="Times New Roman"/>
                <w:sz w:val="24"/>
              </w:rPr>
              <w:t>(умения и знания), соотнесенные с индикаторами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F6619E" w:rsidRPr="007646D2" w:rsidRDefault="00F6619E" w:rsidP="00866A68">
            <w:pPr>
              <w:widowControl w:val="0"/>
              <w:jc w:val="both"/>
              <w:rPr>
                <w:rFonts w:ascii="Times New Roman" w:hAnsi="Times New Roman" w:cs="Times New Roman"/>
                <w:sz w:val="24"/>
              </w:rPr>
            </w:pPr>
            <w:r w:rsidRPr="007646D2">
              <w:rPr>
                <w:rFonts w:ascii="Times New Roman" w:hAnsi="Times New Roman" w:cs="Times New Roman"/>
                <w:sz w:val="24"/>
              </w:rPr>
              <w:t>Типовые контрольные задания</w:t>
            </w:r>
          </w:p>
        </w:tc>
      </w:tr>
      <w:tr w:rsidR="00F6619E" w:rsidRPr="007646D2" w:rsidTr="009F2107">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F6619E" w:rsidRPr="007646D2" w:rsidRDefault="00F6619E" w:rsidP="00866A68">
            <w:pPr>
              <w:widowControl w:val="0"/>
              <w:jc w:val="both"/>
              <w:rPr>
                <w:rFonts w:ascii="Times New Roman" w:hAnsi="Times New Roman" w:cs="Times New Roman"/>
                <w:strike/>
                <w:color w:val="FF0000"/>
                <w:sz w:val="24"/>
              </w:rPr>
            </w:pPr>
            <w:r w:rsidRPr="0075680C">
              <w:rPr>
                <w:rFonts w:ascii="Times New Roman" w:hAnsi="Times New Roman"/>
                <w:color w:val="000000" w:themeColor="text1"/>
                <w:sz w:val="24"/>
              </w:rPr>
              <w:t>ПК-2</w:t>
            </w:r>
            <w:r w:rsidRPr="0075680C">
              <w:rPr>
                <w:rFonts w:ascii="Times New Roman" w:hAnsi="Times New Roman"/>
                <w:strike/>
                <w:color w:val="000000" w:themeColor="text1"/>
                <w:sz w:val="24"/>
              </w:rPr>
              <w:t xml:space="preserve"> </w:t>
            </w:r>
            <w:r w:rsidRPr="0094608E">
              <w:rPr>
                <w:rFonts w:ascii="Times New Roman" w:hAnsi="Times New Roman" w:cs="Times New Roman"/>
                <w:color w:val="222222"/>
                <w:sz w:val="24"/>
              </w:rPr>
              <w:t>Способность применять  методы проведения комплексного стратегического анализа финансово-экономического положения компании, оценки возможности и необходимости инноваций, разработки бизнес-планов для обеспечения развития</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F6619E" w:rsidRDefault="00F6619E" w:rsidP="00866A68">
            <w:pPr>
              <w:widowControl w:val="0"/>
              <w:jc w:val="both"/>
              <w:rPr>
                <w:rFonts w:ascii="Times New Roman" w:hAnsi="Times New Roman" w:cs="Times New Roman"/>
                <w:sz w:val="24"/>
              </w:rPr>
            </w:pPr>
            <w:r>
              <w:rPr>
                <w:rFonts w:ascii="Times New Roman" w:hAnsi="Times New Roman" w:cs="Times New Roman"/>
                <w:sz w:val="24"/>
              </w:rPr>
              <w:t xml:space="preserve">1. </w:t>
            </w:r>
            <w:r w:rsidRPr="00CC79BA">
              <w:rPr>
                <w:rFonts w:ascii="Times New Roman" w:hAnsi="Times New Roman" w:cs="Times New Roman" w:hint="eastAsia"/>
                <w:sz w:val="24"/>
              </w:rPr>
              <w:t>Демонстрирует</w:t>
            </w:r>
            <w:r w:rsidRPr="00CC79BA">
              <w:rPr>
                <w:rFonts w:ascii="Times New Roman" w:hAnsi="Times New Roman" w:cs="Times New Roman"/>
                <w:sz w:val="24"/>
              </w:rPr>
              <w:t xml:space="preserve"> </w:t>
            </w:r>
            <w:r w:rsidRPr="00CC79BA">
              <w:rPr>
                <w:rFonts w:ascii="Times New Roman" w:hAnsi="Times New Roman" w:cs="Times New Roman" w:hint="eastAsia"/>
                <w:sz w:val="24"/>
              </w:rPr>
              <w:t>знание</w:t>
            </w:r>
            <w:r w:rsidRPr="00CC79BA">
              <w:rPr>
                <w:rFonts w:ascii="Times New Roman" w:hAnsi="Times New Roman" w:cs="Times New Roman"/>
                <w:sz w:val="24"/>
              </w:rPr>
              <w:t xml:space="preserve"> </w:t>
            </w:r>
            <w:r w:rsidRPr="00CC79BA">
              <w:rPr>
                <w:rFonts w:ascii="Times New Roman" w:hAnsi="Times New Roman" w:cs="Times New Roman" w:hint="eastAsia"/>
                <w:sz w:val="24"/>
              </w:rPr>
              <w:t>закономерностей</w:t>
            </w:r>
            <w:r w:rsidRPr="00CC79BA">
              <w:rPr>
                <w:rFonts w:ascii="Times New Roman" w:hAnsi="Times New Roman" w:cs="Times New Roman"/>
                <w:sz w:val="24"/>
              </w:rPr>
              <w:t xml:space="preserve"> </w:t>
            </w:r>
            <w:r w:rsidRPr="00CC79BA">
              <w:rPr>
                <w:rFonts w:ascii="Times New Roman" w:hAnsi="Times New Roman" w:cs="Times New Roman" w:hint="eastAsia"/>
                <w:sz w:val="24"/>
              </w:rPr>
              <w:t>функционирования</w:t>
            </w:r>
            <w:r w:rsidRPr="00CC79BA">
              <w:rPr>
                <w:rFonts w:ascii="Times New Roman" w:hAnsi="Times New Roman" w:cs="Times New Roman"/>
                <w:sz w:val="24"/>
              </w:rPr>
              <w:t xml:space="preserve"> </w:t>
            </w:r>
            <w:r w:rsidRPr="00CC79BA">
              <w:rPr>
                <w:rFonts w:ascii="Times New Roman" w:hAnsi="Times New Roman" w:cs="Times New Roman" w:hint="eastAsia"/>
                <w:sz w:val="24"/>
              </w:rPr>
              <w:t>современной</w:t>
            </w:r>
            <w:r w:rsidRPr="00CC79BA">
              <w:rPr>
                <w:rFonts w:ascii="Times New Roman" w:hAnsi="Times New Roman" w:cs="Times New Roman"/>
                <w:sz w:val="24"/>
              </w:rPr>
              <w:t xml:space="preserve"> </w:t>
            </w:r>
            <w:r w:rsidRPr="00CC79BA">
              <w:rPr>
                <w:rFonts w:ascii="Times New Roman" w:hAnsi="Times New Roman" w:cs="Times New Roman" w:hint="eastAsia"/>
                <w:sz w:val="24"/>
              </w:rPr>
              <w:t>экономики</w:t>
            </w:r>
            <w:r w:rsidRPr="00CC79BA">
              <w:rPr>
                <w:rFonts w:ascii="Times New Roman" w:hAnsi="Times New Roman" w:cs="Times New Roman"/>
                <w:sz w:val="24"/>
              </w:rPr>
              <w:t xml:space="preserve">; </w:t>
            </w:r>
            <w:r w:rsidRPr="00CC79BA">
              <w:rPr>
                <w:rFonts w:ascii="Times New Roman" w:hAnsi="Times New Roman" w:cs="Times New Roman" w:hint="eastAsia"/>
                <w:sz w:val="24"/>
              </w:rPr>
              <w:t>основные</w:t>
            </w:r>
            <w:r w:rsidRPr="00CC79BA">
              <w:rPr>
                <w:rFonts w:ascii="Times New Roman" w:hAnsi="Times New Roman" w:cs="Times New Roman"/>
                <w:sz w:val="24"/>
              </w:rPr>
              <w:t xml:space="preserve"> </w:t>
            </w:r>
            <w:r w:rsidRPr="00CC79BA">
              <w:rPr>
                <w:rFonts w:ascii="Times New Roman" w:hAnsi="Times New Roman" w:cs="Times New Roman" w:hint="eastAsia"/>
                <w:sz w:val="24"/>
              </w:rPr>
              <w:t>результаты</w:t>
            </w:r>
            <w:r w:rsidRPr="00CC79BA">
              <w:rPr>
                <w:rFonts w:ascii="Times New Roman" w:hAnsi="Times New Roman" w:cs="Times New Roman"/>
                <w:sz w:val="24"/>
              </w:rPr>
              <w:t xml:space="preserve"> </w:t>
            </w:r>
            <w:r w:rsidRPr="00CC79BA">
              <w:rPr>
                <w:rFonts w:ascii="Times New Roman" w:hAnsi="Times New Roman" w:cs="Times New Roman" w:hint="eastAsia"/>
                <w:sz w:val="24"/>
              </w:rPr>
              <w:t>новейших</w:t>
            </w:r>
            <w:r w:rsidRPr="00CC79BA">
              <w:rPr>
                <w:rFonts w:ascii="Times New Roman" w:hAnsi="Times New Roman" w:cs="Times New Roman"/>
                <w:sz w:val="24"/>
              </w:rPr>
              <w:t xml:space="preserve"> </w:t>
            </w:r>
            <w:r w:rsidRPr="00CC79BA">
              <w:rPr>
                <w:rFonts w:ascii="Times New Roman" w:hAnsi="Times New Roman" w:cs="Times New Roman" w:hint="eastAsia"/>
                <w:sz w:val="24"/>
              </w:rPr>
              <w:t>исследований</w:t>
            </w:r>
            <w:r w:rsidRPr="00CC79BA">
              <w:rPr>
                <w:rFonts w:ascii="Times New Roman" w:hAnsi="Times New Roman" w:cs="Times New Roman"/>
                <w:sz w:val="24"/>
              </w:rPr>
              <w:t>.</w:t>
            </w:r>
          </w:p>
          <w:p w:rsidR="00F6619E" w:rsidRDefault="00F6619E" w:rsidP="00866A68">
            <w:pPr>
              <w:widowControl w:val="0"/>
              <w:jc w:val="both"/>
              <w:rPr>
                <w:rFonts w:ascii="Times New Roman" w:hAnsi="Times New Roman" w:cs="Times New Roman"/>
                <w:sz w:val="24"/>
              </w:rPr>
            </w:pPr>
          </w:p>
          <w:p w:rsidR="00F6619E" w:rsidRPr="00CC79BA" w:rsidRDefault="00F6619E" w:rsidP="00866A68">
            <w:pPr>
              <w:widowControl w:val="0"/>
              <w:jc w:val="both"/>
              <w:rPr>
                <w:rFonts w:ascii="Times New Roman" w:hAnsi="Times New Roman" w:cs="Times New Roman"/>
                <w:sz w:val="24"/>
              </w:rPr>
            </w:pPr>
          </w:p>
          <w:p w:rsidR="00F6619E" w:rsidRDefault="00F6619E" w:rsidP="00866A68">
            <w:pPr>
              <w:widowControl w:val="0"/>
              <w:jc w:val="both"/>
              <w:rPr>
                <w:rFonts w:ascii="Times New Roman" w:hAnsi="Times New Roman" w:cs="Times New Roman"/>
                <w:sz w:val="24"/>
              </w:rPr>
            </w:pPr>
            <w:r w:rsidRPr="00CC79BA">
              <w:rPr>
                <w:rFonts w:ascii="Times New Roman" w:hAnsi="Times New Roman" w:cs="Times New Roman"/>
                <w:sz w:val="24"/>
              </w:rPr>
              <w:t>2.</w:t>
            </w:r>
            <w:r>
              <w:rPr>
                <w:rFonts w:ascii="Times New Roman" w:hAnsi="Times New Roman" w:cs="Times New Roman"/>
                <w:sz w:val="24"/>
              </w:rPr>
              <w:t> </w:t>
            </w:r>
            <w:r w:rsidRPr="00CC79BA">
              <w:rPr>
                <w:rFonts w:ascii="Times New Roman" w:hAnsi="Times New Roman" w:cs="Times New Roman" w:hint="eastAsia"/>
                <w:sz w:val="24"/>
              </w:rPr>
              <w:t>Демонстрирует</w:t>
            </w:r>
            <w:r w:rsidRPr="00CC79BA">
              <w:rPr>
                <w:rFonts w:ascii="Times New Roman" w:hAnsi="Times New Roman" w:cs="Times New Roman"/>
                <w:sz w:val="24"/>
              </w:rPr>
              <w:t xml:space="preserve"> </w:t>
            </w:r>
            <w:r w:rsidRPr="00CC79BA">
              <w:rPr>
                <w:rFonts w:ascii="Times New Roman" w:hAnsi="Times New Roman" w:cs="Times New Roman" w:hint="eastAsia"/>
                <w:sz w:val="24"/>
              </w:rPr>
              <w:t>знание</w:t>
            </w:r>
            <w:r w:rsidRPr="00CC79BA">
              <w:rPr>
                <w:rFonts w:ascii="Times New Roman" w:hAnsi="Times New Roman" w:cs="Times New Roman"/>
                <w:sz w:val="24"/>
              </w:rPr>
              <w:t xml:space="preserve"> </w:t>
            </w:r>
            <w:r w:rsidRPr="00CC79BA">
              <w:rPr>
                <w:rFonts w:ascii="Times New Roman" w:hAnsi="Times New Roman" w:cs="Times New Roman" w:hint="eastAsia"/>
                <w:sz w:val="24"/>
              </w:rPr>
              <w:t>теоретических</w:t>
            </w:r>
            <w:r w:rsidRPr="00CC79BA">
              <w:rPr>
                <w:rFonts w:ascii="Times New Roman" w:hAnsi="Times New Roman" w:cs="Times New Roman"/>
                <w:sz w:val="24"/>
              </w:rPr>
              <w:t xml:space="preserve"> </w:t>
            </w:r>
            <w:r w:rsidRPr="00CC79BA">
              <w:rPr>
                <w:rFonts w:ascii="Times New Roman" w:hAnsi="Times New Roman" w:cs="Times New Roman" w:hint="eastAsia"/>
                <w:sz w:val="24"/>
              </w:rPr>
              <w:t>концепций</w:t>
            </w:r>
            <w:r w:rsidRPr="00CC79BA">
              <w:rPr>
                <w:rFonts w:ascii="Times New Roman" w:hAnsi="Times New Roman" w:cs="Times New Roman"/>
                <w:sz w:val="24"/>
              </w:rPr>
              <w:t xml:space="preserve"> </w:t>
            </w:r>
            <w:r w:rsidRPr="00CC79BA">
              <w:rPr>
                <w:rFonts w:ascii="Times New Roman" w:hAnsi="Times New Roman" w:cs="Times New Roman" w:hint="eastAsia"/>
                <w:sz w:val="24"/>
              </w:rPr>
              <w:t>проектного</w:t>
            </w:r>
            <w:r w:rsidRPr="00CC79BA">
              <w:rPr>
                <w:rFonts w:ascii="Times New Roman" w:hAnsi="Times New Roman" w:cs="Times New Roman"/>
                <w:sz w:val="24"/>
              </w:rPr>
              <w:t xml:space="preserve"> </w:t>
            </w:r>
            <w:r w:rsidRPr="00CC79BA">
              <w:rPr>
                <w:rFonts w:ascii="Times New Roman" w:hAnsi="Times New Roman" w:cs="Times New Roman" w:hint="eastAsia"/>
                <w:sz w:val="24"/>
              </w:rPr>
              <w:t>менеджмента</w:t>
            </w:r>
            <w:r w:rsidRPr="00CC79BA">
              <w:rPr>
                <w:rFonts w:ascii="Times New Roman" w:hAnsi="Times New Roman" w:cs="Times New Roman"/>
                <w:sz w:val="24"/>
              </w:rPr>
              <w:t xml:space="preserve"> </w:t>
            </w:r>
            <w:r w:rsidRPr="00CC79BA">
              <w:rPr>
                <w:rFonts w:ascii="Times New Roman" w:hAnsi="Times New Roman" w:cs="Times New Roman" w:hint="eastAsia"/>
                <w:sz w:val="24"/>
              </w:rPr>
              <w:t>в</w:t>
            </w:r>
            <w:r w:rsidRPr="00CC79BA">
              <w:rPr>
                <w:rFonts w:ascii="Times New Roman" w:hAnsi="Times New Roman" w:cs="Times New Roman"/>
                <w:sz w:val="24"/>
              </w:rPr>
              <w:t xml:space="preserve"> </w:t>
            </w:r>
            <w:r w:rsidRPr="00CC79BA">
              <w:rPr>
                <w:rFonts w:ascii="Times New Roman" w:hAnsi="Times New Roman" w:cs="Times New Roman" w:hint="eastAsia"/>
                <w:sz w:val="24"/>
              </w:rPr>
              <w:t>условиях</w:t>
            </w:r>
            <w:r w:rsidRPr="00CC79BA">
              <w:rPr>
                <w:rFonts w:ascii="Times New Roman" w:hAnsi="Times New Roman" w:cs="Times New Roman"/>
                <w:sz w:val="24"/>
              </w:rPr>
              <w:t xml:space="preserve"> </w:t>
            </w:r>
            <w:r w:rsidRPr="00CC79BA">
              <w:rPr>
                <w:rFonts w:ascii="Times New Roman" w:hAnsi="Times New Roman" w:cs="Times New Roman" w:hint="eastAsia"/>
                <w:sz w:val="24"/>
              </w:rPr>
              <w:t>динамично</w:t>
            </w:r>
            <w:r w:rsidRPr="00CC79BA">
              <w:rPr>
                <w:rFonts w:ascii="Times New Roman" w:hAnsi="Times New Roman" w:cs="Times New Roman"/>
                <w:sz w:val="24"/>
              </w:rPr>
              <w:t xml:space="preserve"> </w:t>
            </w:r>
            <w:r w:rsidRPr="00CC79BA">
              <w:rPr>
                <w:rFonts w:ascii="Times New Roman" w:hAnsi="Times New Roman" w:cs="Times New Roman" w:hint="eastAsia"/>
                <w:sz w:val="24"/>
              </w:rPr>
              <w:t>развивающейся</w:t>
            </w:r>
            <w:r w:rsidRPr="00CC79BA">
              <w:rPr>
                <w:rFonts w:ascii="Times New Roman" w:hAnsi="Times New Roman" w:cs="Times New Roman"/>
                <w:sz w:val="24"/>
              </w:rPr>
              <w:t xml:space="preserve"> </w:t>
            </w:r>
            <w:r w:rsidRPr="00CC79BA">
              <w:rPr>
                <w:rFonts w:ascii="Times New Roman" w:hAnsi="Times New Roman" w:cs="Times New Roman" w:hint="eastAsia"/>
                <w:sz w:val="24"/>
              </w:rPr>
              <w:t>рыночной</w:t>
            </w:r>
            <w:r w:rsidRPr="00CC79BA">
              <w:rPr>
                <w:rFonts w:ascii="Times New Roman" w:hAnsi="Times New Roman" w:cs="Times New Roman"/>
                <w:sz w:val="24"/>
              </w:rPr>
              <w:t xml:space="preserve"> </w:t>
            </w:r>
            <w:r w:rsidRPr="00CC79BA">
              <w:rPr>
                <w:rFonts w:ascii="Times New Roman" w:hAnsi="Times New Roman" w:cs="Times New Roman" w:hint="eastAsia"/>
                <w:sz w:val="24"/>
              </w:rPr>
              <w:t>среды</w:t>
            </w:r>
            <w:r w:rsidRPr="00CC79BA">
              <w:rPr>
                <w:rFonts w:ascii="Times New Roman" w:hAnsi="Times New Roman" w:cs="Times New Roman"/>
                <w:sz w:val="24"/>
              </w:rPr>
              <w:t>.</w:t>
            </w:r>
          </w:p>
          <w:p w:rsidR="00F6619E" w:rsidRDefault="00F6619E" w:rsidP="00866A68">
            <w:pPr>
              <w:widowControl w:val="0"/>
              <w:jc w:val="both"/>
              <w:rPr>
                <w:rFonts w:ascii="Times New Roman" w:hAnsi="Times New Roman" w:cs="Times New Roman"/>
                <w:sz w:val="24"/>
              </w:rPr>
            </w:pPr>
          </w:p>
          <w:p w:rsidR="00F6619E" w:rsidRDefault="00F6619E" w:rsidP="00866A68">
            <w:pPr>
              <w:widowControl w:val="0"/>
              <w:jc w:val="both"/>
              <w:rPr>
                <w:rFonts w:ascii="Times New Roman" w:hAnsi="Times New Roman" w:cs="Times New Roman"/>
                <w:sz w:val="24"/>
              </w:rPr>
            </w:pPr>
          </w:p>
          <w:p w:rsidR="00F6619E" w:rsidRPr="00CC79BA" w:rsidRDefault="00F6619E" w:rsidP="00866A68">
            <w:pPr>
              <w:widowControl w:val="0"/>
              <w:jc w:val="both"/>
              <w:rPr>
                <w:rFonts w:ascii="Times New Roman" w:hAnsi="Times New Roman" w:cs="Times New Roman"/>
                <w:sz w:val="24"/>
              </w:rPr>
            </w:pPr>
          </w:p>
          <w:p w:rsidR="00F6619E" w:rsidRDefault="00F6619E" w:rsidP="00866A68">
            <w:pPr>
              <w:widowControl w:val="0"/>
              <w:jc w:val="both"/>
              <w:rPr>
                <w:rFonts w:ascii="Times New Roman" w:hAnsi="Times New Roman" w:cs="Times New Roman"/>
                <w:sz w:val="24"/>
              </w:rPr>
            </w:pPr>
            <w:r>
              <w:rPr>
                <w:rFonts w:ascii="Times New Roman" w:hAnsi="Times New Roman" w:cs="Times New Roman"/>
                <w:sz w:val="24"/>
              </w:rPr>
              <w:t>3. </w:t>
            </w:r>
            <w:r w:rsidRPr="00CC79BA">
              <w:rPr>
                <w:rFonts w:ascii="Times New Roman" w:hAnsi="Times New Roman" w:cs="Times New Roman" w:hint="eastAsia"/>
                <w:sz w:val="24"/>
              </w:rPr>
              <w:t>Владеет</w:t>
            </w:r>
            <w:r w:rsidRPr="00CC79BA">
              <w:rPr>
                <w:rFonts w:ascii="Times New Roman" w:hAnsi="Times New Roman" w:cs="Times New Roman"/>
                <w:sz w:val="24"/>
              </w:rPr>
              <w:t xml:space="preserve"> </w:t>
            </w:r>
            <w:r w:rsidRPr="00CC79BA">
              <w:rPr>
                <w:rFonts w:ascii="Times New Roman" w:hAnsi="Times New Roman" w:cs="Times New Roman" w:hint="eastAsia"/>
                <w:sz w:val="24"/>
              </w:rPr>
              <w:t>навыками</w:t>
            </w:r>
            <w:r w:rsidRPr="00CC79BA">
              <w:rPr>
                <w:rFonts w:ascii="Times New Roman" w:hAnsi="Times New Roman" w:cs="Times New Roman"/>
                <w:sz w:val="24"/>
              </w:rPr>
              <w:t xml:space="preserve"> </w:t>
            </w:r>
            <w:r w:rsidRPr="00CC79BA">
              <w:rPr>
                <w:rFonts w:ascii="Times New Roman" w:hAnsi="Times New Roman" w:cs="Times New Roman" w:hint="eastAsia"/>
                <w:sz w:val="24"/>
              </w:rPr>
              <w:t>проведения</w:t>
            </w:r>
            <w:r w:rsidRPr="00CC79BA">
              <w:rPr>
                <w:rFonts w:ascii="Times New Roman" w:hAnsi="Times New Roman" w:cs="Times New Roman"/>
                <w:sz w:val="24"/>
              </w:rPr>
              <w:t xml:space="preserve"> </w:t>
            </w:r>
            <w:r w:rsidRPr="00CC79BA">
              <w:rPr>
                <w:rFonts w:ascii="Times New Roman" w:hAnsi="Times New Roman" w:cs="Times New Roman" w:hint="eastAsia"/>
                <w:sz w:val="24"/>
              </w:rPr>
              <w:t>комплексного</w:t>
            </w:r>
            <w:r w:rsidRPr="00CC79BA">
              <w:rPr>
                <w:rFonts w:ascii="Times New Roman" w:hAnsi="Times New Roman" w:cs="Times New Roman"/>
                <w:sz w:val="24"/>
              </w:rPr>
              <w:t xml:space="preserve"> </w:t>
            </w:r>
            <w:r w:rsidRPr="00CC79BA">
              <w:rPr>
                <w:rFonts w:ascii="Times New Roman" w:hAnsi="Times New Roman" w:cs="Times New Roman" w:hint="eastAsia"/>
                <w:sz w:val="24"/>
              </w:rPr>
              <w:t>стратегического</w:t>
            </w:r>
            <w:r w:rsidRPr="00CC79BA">
              <w:rPr>
                <w:rFonts w:ascii="Times New Roman" w:hAnsi="Times New Roman" w:cs="Times New Roman"/>
                <w:sz w:val="24"/>
              </w:rPr>
              <w:t xml:space="preserve"> </w:t>
            </w:r>
            <w:r w:rsidRPr="00CC79BA">
              <w:rPr>
                <w:rFonts w:ascii="Times New Roman" w:hAnsi="Times New Roman" w:cs="Times New Roman" w:hint="eastAsia"/>
                <w:sz w:val="24"/>
              </w:rPr>
              <w:t>анализа</w:t>
            </w:r>
            <w:r w:rsidRPr="00CC79BA">
              <w:rPr>
                <w:rFonts w:ascii="Times New Roman" w:hAnsi="Times New Roman" w:cs="Times New Roman"/>
                <w:sz w:val="24"/>
              </w:rPr>
              <w:t xml:space="preserve"> </w:t>
            </w:r>
            <w:r w:rsidRPr="00CC79BA">
              <w:rPr>
                <w:rFonts w:ascii="Times New Roman" w:hAnsi="Times New Roman" w:cs="Times New Roman" w:hint="eastAsia"/>
                <w:sz w:val="24"/>
              </w:rPr>
              <w:t>с</w:t>
            </w:r>
            <w:r w:rsidRPr="00CC79BA">
              <w:rPr>
                <w:rFonts w:ascii="Times New Roman" w:hAnsi="Times New Roman" w:cs="Times New Roman"/>
                <w:sz w:val="24"/>
              </w:rPr>
              <w:t xml:space="preserve"> </w:t>
            </w:r>
            <w:r w:rsidRPr="00CC79BA">
              <w:rPr>
                <w:rFonts w:ascii="Times New Roman" w:hAnsi="Times New Roman" w:cs="Times New Roman" w:hint="eastAsia"/>
                <w:sz w:val="24"/>
              </w:rPr>
              <w:t>применением</w:t>
            </w:r>
            <w:r w:rsidRPr="00CC79BA">
              <w:rPr>
                <w:rFonts w:ascii="Times New Roman" w:hAnsi="Times New Roman" w:cs="Times New Roman"/>
                <w:sz w:val="24"/>
              </w:rPr>
              <w:t xml:space="preserve"> </w:t>
            </w:r>
            <w:r w:rsidRPr="00CC79BA">
              <w:rPr>
                <w:rFonts w:ascii="Times New Roman" w:hAnsi="Times New Roman" w:cs="Times New Roman" w:hint="eastAsia"/>
                <w:sz w:val="24"/>
              </w:rPr>
              <w:t>современных</w:t>
            </w:r>
            <w:r w:rsidRPr="00CC79BA">
              <w:rPr>
                <w:rFonts w:ascii="Times New Roman" w:hAnsi="Times New Roman" w:cs="Times New Roman"/>
                <w:sz w:val="24"/>
              </w:rPr>
              <w:t xml:space="preserve"> </w:t>
            </w:r>
            <w:r w:rsidRPr="00CC79BA">
              <w:rPr>
                <w:rFonts w:ascii="Times New Roman" w:hAnsi="Times New Roman" w:cs="Times New Roman" w:hint="eastAsia"/>
                <w:sz w:val="24"/>
              </w:rPr>
              <w:t>инструментов</w:t>
            </w:r>
            <w:r w:rsidRPr="00CC79BA">
              <w:rPr>
                <w:rFonts w:ascii="Times New Roman" w:hAnsi="Times New Roman" w:cs="Times New Roman"/>
                <w:sz w:val="24"/>
              </w:rPr>
              <w:t xml:space="preserve"> </w:t>
            </w:r>
            <w:r w:rsidRPr="00CC79BA">
              <w:rPr>
                <w:rFonts w:ascii="Times New Roman" w:hAnsi="Times New Roman" w:cs="Times New Roman" w:hint="eastAsia"/>
                <w:sz w:val="24"/>
              </w:rPr>
              <w:t>менеджмента</w:t>
            </w:r>
            <w:r w:rsidRPr="00CC79BA">
              <w:rPr>
                <w:rFonts w:ascii="Times New Roman" w:hAnsi="Times New Roman" w:cs="Times New Roman"/>
                <w:sz w:val="24"/>
              </w:rPr>
              <w:t>.</w:t>
            </w:r>
          </w:p>
          <w:p w:rsidR="00F6619E" w:rsidRDefault="00F6619E" w:rsidP="00866A68">
            <w:pPr>
              <w:widowControl w:val="0"/>
              <w:jc w:val="both"/>
              <w:rPr>
                <w:rFonts w:ascii="Times New Roman" w:hAnsi="Times New Roman" w:cs="Times New Roman"/>
                <w:sz w:val="24"/>
              </w:rPr>
            </w:pPr>
          </w:p>
          <w:p w:rsidR="00F6619E" w:rsidRPr="007646D2" w:rsidRDefault="00F6619E" w:rsidP="00866A68">
            <w:pPr>
              <w:widowControl w:val="0"/>
              <w:jc w:val="both"/>
              <w:rPr>
                <w:rFonts w:ascii="Times New Roman" w:hAnsi="Times New Roman" w:cs="Times New Roman"/>
                <w:strike/>
                <w:color w:val="FF0000"/>
                <w:sz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F6619E" w:rsidRPr="005A4031" w:rsidRDefault="00F6619E" w:rsidP="00866A68">
            <w:pPr>
              <w:widowControl w:val="0"/>
              <w:ind w:left="33"/>
              <w:jc w:val="both"/>
              <w:rPr>
                <w:rFonts w:ascii="Times New Roman" w:eastAsia="Arial Unicode MS" w:hAnsi="Times New Roman" w:cs="Times New Roman"/>
                <w:b/>
                <w:color w:val="000000" w:themeColor="text1"/>
                <w:sz w:val="24"/>
                <w:u w:color="000000"/>
              </w:rPr>
            </w:pPr>
            <w:r w:rsidRPr="005A4031">
              <w:rPr>
                <w:rFonts w:ascii="Times New Roman" w:eastAsia="Arial Unicode MS" w:hAnsi="Times New Roman" w:cs="Times New Roman"/>
                <w:b/>
                <w:color w:val="000000" w:themeColor="text1"/>
                <w:sz w:val="24"/>
                <w:u w:color="000000"/>
              </w:rPr>
              <w:t xml:space="preserve">Знать: </w:t>
            </w:r>
            <w:r w:rsidRPr="005A4031">
              <w:rPr>
                <w:rFonts w:ascii="Times New Roman" w:hAnsi="Times New Roman" w:cs="Times New Roman" w:hint="eastAsia"/>
                <w:color w:val="000000" w:themeColor="text1"/>
                <w:sz w:val="24"/>
              </w:rPr>
              <w:t>закономерности</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функционирования</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современной</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экономики</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основные</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результаты</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новейших</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исследований</w:t>
            </w:r>
          </w:p>
          <w:p w:rsidR="00F6619E" w:rsidRPr="005A4031" w:rsidRDefault="00F6619E" w:rsidP="00866A68">
            <w:pPr>
              <w:widowControl w:val="0"/>
              <w:ind w:left="33"/>
              <w:jc w:val="both"/>
              <w:rPr>
                <w:rFonts w:ascii="Times New Roman" w:eastAsia="Arial Unicode MS" w:hAnsi="Times New Roman" w:cs="Times New Roman"/>
                <w:b/>
                <w:strike/>
                <w:color w:val="000000" w:themeColor="text1"/>
                <w:sz w:val="24"/>
                <w:u w:color="000000"/>
              </w:rPr>
            </w:pPr>
            <w:r w:rsidRPr="005A4031">
              <w:rPr>
                <w:rFonts w:ascii="Times New Roman" w:eastAsia="Arial Unicode MS" w:hAnsi="Times New Roman" w:cs="Times New Roman"/>
                <w:b/>
                <w:color w:val="000000" w:themeColor="text1"/>
                <w:sz w:val="24"/>
                <w:u w:color="000000"/>
              </w:rPr>
              <w:t xml:space="preserve">Уметь: </w:t>
            </w:r>
            <w:r w:rsidRPr="005A4031">
              <w:rPr>
                <w:rFonts w:ascii="Times New Roman" w:eastAsia="Arial Unicode MS" w:hAnsi="Times New Roman" w:cs="Times New Roman"/>
                <w:color w:val="000000" w:themeColor="text1"/>
                <w:sz w:val="24"/>
                <w:u w:color="000000"/>
              </w:rPr>
              <w:t xml:space="preserve">применять на практике </w:t>
            </w:r>
            <w:r w:rsidRPr="005A4031">
              <w:rPr>
                <w:rFonts w:ascii="Times New Roman" w:hAnsi="Times New Roman" w:cs="Times New Roman"/>
                <w:color w:val="000000" w:themeColor="text1"/>
                <w:sz w:val="24"/>
              </w:rPr>
              <w:t xml:space="preserve">методы, техники и инструментарий для анализа и прогнозирования тенденций в </w:t>
            </w:r>
            <w:r w:rsidRPr="005A4031">
              <w:rPr>
                <w:rFonts w:ascii="Times New Roman" w:hAnsi="Times New Roman" w:cs="Times New Roman" w:hint="eastAsia"/>
                <w:color w:val="000000" w:themeColor="text1"/>
                <w:sz w:val="24"/>
              </w:rPr>
              <w:t>современной</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экономике</w:t>
            </w:r>
            <w:r w:rsidRPr="005A4031">
              <w:rPr>
                <w:rFonts w:ascii="Times New Roman" w:eastAsia="Arial Unicode MS" w:hAnsi="Times New Roman" w:cs="Times New Roman"/>
                <w:b/>
                <w:strike/>
                <w:color w:val="000000" w:themeColor="text1"/>
                <w:sz w:val="24"/>
                <w:u w:color="000000"/>
              </w:rPr>
              <w:t xml:space="preserve"> </w:t>
            </w:r>
          </w:p>
          <w:p w:rsidR="00F6619E" w:rsidRPr="005A4031" w:rsidRDefault="00F6619E" w:rsidP="00866A68">
            <w:pPr>
              <w:widowControl w:val="0"/>
              <w:ind w:left="33"/>
              <w:jc w:val="both"/>
              <w:rPr>
                <w:rFonts w:ascii="Times New Roman" w:eastAsia="Arial Unicode MS" w:hAnsi="Times New Roman" w:cs="Times New Roman"/>
                <w:b/>
                <w:strike/>
                <w:color w:val="000000" w:themeColor="text1"/>
                <w:sz w:val="24"/>
                <w:u w:color="000000"/>
              </w:rPr>
            </w:pPr>
          </w:p>
          <w:p w:rsidR="00F6619E" w:rsidRPr="005A4031" w:rsidRDefault="00F6619E" w:rsidP="00866A68">
            <w:pPr>
              <w:widowControl w:val="0"/>
              <w:ind w:left="33"/>
              <w:jc w:val="both"/>
              <w:rPr>
                <w:rFonts w:ascii="Times New Roman" w:eastAsia="Arial Unicode MS" w:hAnsi="Times New Roman" w:cs="Times New Roman"/>
                <w:b/>
                <w:strike/>
                <w:color w:val="000000" w:themeColor="text1"/>
                <w:sz w:val="24"/>
                <w:u w:color="000000"/>
              </w:rPr>
            </w:pPr>
          </w:p>
          <w:p w:rsidR="00F6619E" w:rsidRDefault="00F6619E" w:rsidP="00866A68">
            <w:pPr>
              <w:widowControl w:val="0"/>
              <w:ind w:left="33"/>
              <w:jc w:val="both"/>
              <w:rPr>
                <w:rFonts w:ascii="Times New Roman" w:eastAsia="Arial Unicode MS" w:hAnsi="Times New Roman" w:cs="Times New Roman"/>
                <w:b/>
                <w:strike/>
                <w:color w:val="FF0000"/>
                <w:sz w:val="24"/>
                <w:u w:color="000000"/>
              </w:rPr>
            </w:pPr>
          </w:p>
          <w:p w:rsidR="00F6619E" w:rsidRPr="005A4031" w:rsidRDefault="00F6619E" w:rsidP="00866A68">
            <w:pPr>
              <w:widowControl w:val="0"/>
              <w:ind w:left="33"/>
              <w:jc w:val="both"/>
              <w:rPr>
                <w:rFonts w:ascii="Times New Roman" w:eastAsia="Arial Unicode MS" w:hAnsi="Times New Roman" w:cs="Times New Roman"/>
                <w:b/>
                <w:color w:val="000000" w:themeColor="text1"/>
                <w:sz w:val="24"/>
                <w:u w:color="000000"/>
              </w:rPr>
            </w:pPr>
          </w:p>
          <w:p w:rsidR="00F6619E" w:rsidRPr="005A4031" w:rsidRDefault="00F6619E" w:rsidP="00866A68">
            <w:pPr>
              <w:widowControl w:val="0"/>
              <w:ind w:left="33"/>
              <w:jc w:val="both"/>
              <w:rPr>
                <w:rFonts w:ascii="Times New Roman" w:hAnsi="Times New Roman" w:cs="Times New Roman"/>
                <w:color w:val="000000" w:themeColor="text1"/>
                <w:sz w:val="24"/>
              </w:rPr>
            </w:pPr>
            <w:r w:rsidRPr="005A4031">
              <w:rPr>
                <w:rFonts w:ascii="Times New Roman" w:eastAsia="Arial Unicode MS" w:hAnsi="Times New Roman" w:cs="Times New Roman"/>
                <w:b/>
                <w:color w:val="000000" w:themeColor="text1"/>
                <w:sz w:val="24"/>
                <w:u w:color="000000"/>
              </w:rPr>
              <w:t>Знать:</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теоретические</w:t>
            </w:r>
            <w:r w:rsidRPr="005A4031">
              <w:rPr>
                <w:rFonts w:ascii="Times New Roman" w:hAnsi="Times New Roman" w:cs="Times New Roman"/>
                <w:color w:val="000000" w:themeColor="text1"/>
                <w:sz w:val="24"/>
              </w:rPr>
              <w:t xml:space="preserve"> основы </w:t>
            </w:r>
            <w:r w:rsidRPr="005A4031">
              <w:rPr>
                <w:rFonts w:ascii="Times New Roman" w:hAnsi="Times New Roman" w:cs="Times New Roman" w:hint="eastAsia"/>
                <w:color w:val="000000" w:themeColor="text1"/>
                <w:sz w:val="24"/>
              </w:rPr>
              <w:t>концепций</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проектного</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менеджмента</w:t>
            </w:r>
          </w:p>
          <w:p w:rsidR="00F6619E" w:rsidRPr="005A4031" w:rsidRDefault="00F6619E" w:rsidP="00866A68">
            <w:pPr>
              <w:widowControl w:val="0"/>
              <w:jc w:val="both"/>
              <w:rPr>
                <w:rFonts w:ascii="Times New Roman" w:hAnsi="Times New Roman" w:cs="Times New Roman"/>
                <w:color w:val="000000" w:themeColor="text1"/>
                <w:sz w:val="24"/>
              </w:rPr>
            </w:pPr>
            <w:r w:rsidRPr="005A4031">
              <w:rPr>
                <w:rFonts w:ascii="Times New Roman" w:eastAsia="Arial Unicode MS" w:hAnsi="Times New Roman" w:cs="Times New Roman"/>
                <w:b/>
                <w:color w:val="000000" w:themeColor="text1"/>
                <w:sz w:val="24"/>
                <w:u w:color="000000"/>
              </w:rPr>
              <w:t xml:space="preserve">Уметь: </w:t>
            </w:r>
            <w:r w:rsidRPr="005A4031">
              <w:rPr>
                <w:rFonts w:ascii="Times New Roman" w:eastAsia="Arial Unicode MS" w:hAnsi="Times New Roman" w:cs="Times New Roman"/>
                <w:color w:val="000000" w:themeColor="text1"/>
                <w:sz w:val="24"/>
                <w:u w:color="000000"/>
              </w:rPr>
              <w:t xml:space="preserve">анализировать </w:t>
            </w:r>
            <w:r w:rsidRPr="005A4031">
              <w:rPr>
                <w:rFonts w:ascii="Times New Roman" w:hAnsi="Times New Roman" w:cs="Times New Roman" w:hint="eastAsia"/>
                <w:color w:val="000000" w:themeColor="text1"/>
                <w:sz w:val="24"/>
              </w:rPr>
              <w:t>динамично</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развивающеюся</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рыночную</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среду</w:t>
            </w:r>
            <w:r w:rsidRPr="005A4031">
              <w:rPr>
                <w:rFonts w:ascii="Times New Roman" w:hAnsi="Times New Roman" w:cs="Times New Roman"/>
                <w:color w:val="000000" w:themeColor="text1"/>
                <w:sz w:val="24"/>
              </w:rPr>
              <w:t>,</w:t>
            </w:r>
          </w:p>
          <w:p w:rsidR="00F6619E" w:rsidRPr="005A4031" w:rsidRDefault="00F6619E" w:rsidP="00866A68">
            <w:pPr>
              <w:widowControl w:val="0"/>
              <w:ind w:left="33"/>
              <w:jc w:val="both"/>
              <w:rPr>
                <w:rFonts w:ascii="Times New Roman" w:eastAsia="Arial Unicode MS" w:hAnsi="Times New Roman" w:cs="Times New Roman"/>
                <w:b/>
                <w:color w:val="000000" w:themeColor="text1"/>
                <w:sz w:val="24"/>
                <w:u w:color="000000"/>
              </w:rPr>
            </w:pPr>
            <w:r w:rsidRPr="005A4031">
              <w:rPr>
                <w:rFonts w:ascii="Times New Roman" w:eastAsia="Arial Unicode MS" w:hAnsi="Times New Roman" w:cs="Times New Roman"/>
                <w:color w:val="000000" w:themeColor="text1"/>
                <w:sz w:val="24"/>
                <w:u w:color="000000"/>
              </w:rPr>
              <w:t>сложные и динамично развивающиеся процессы.</w:t>
            </w:r>
          </w:p>
          <w:p w:rsidR="00F6619E" w:rsidRPr="005A4031" w:rsidRDefault="00F6619E" w:rsidP="00866A68">
            <w:pPr>
              <w:widowControl w:val="0"/>
              <w:ind w:left="33"/>
              <w:jc w:val="both"/>
              <w:rPr>
                <w:rFonts w:ascii="Times New Roman" w:eastAsia="Arial Unicode MS" w:hAnsi="Times New Roman" w:cs="Times New Roman"/>
                <w:b/>
                <w:color w:val="000000" w:themeColor="text1"/>
                <w:sz w:val="24"/>
                <w:u w:color="000000"/>
              </w:rPr>
            </w:pPr>
          </w:p>
          <w:p w:rsidR="00F6619E" w:rsidRPr="005A4031" w:rsidRDefault="00F6619E" w:rsidP="00866A68">
            <w:pPr>
              <w:widowControl w:val="0"/>
              <w:jc w:val="both"/>
              <w:rPr>
                <w:rFonts w:ascii="Times New Roman" w:eastAsia="Arial Unicode MS" w:hAnsi="Times New Roman" w:cs="Times New Roman"/>
                <w:b/>
                <w:color w:val="000000" w:themeColor="text1"/>
                <w:sz w:val="24"/>
                <w:u w:color="000000"/>
              </w:rPr>
            </w:pPr>
          </w:p>
          <w:p w:rsidR="00F6619E" w:rsidRPr="005A4031" w:rsidRDefault="00F6619E" w:rsidP="00866A68">
            <w:pPr>
              <w:widowControl w:val="0"/>
              <w:jc w:val="both"/>
              <w:rPr>
                <w:rFonts w:ascii="Times New Roman" w:eastAsia="Arial Unicode MS" w:hAnsi="Times New Roman" w:cs="Times New Roman"/>
                <w:b/>
                <w:color w:val="000000" w:themeColor="text1"/>
                <w:sz w:val="24"/>
                <w:u w:color="000000"/>
              </w:rPr>
            </w:pPr>
          </w:p>
          <w:p w:rsidR="00F6619E" w:rsidRPr="005A4031" w:rsidRDefault="00F6619E" w:rsidP="00866A68">
            <w:pPr>
              <w:widowControl w:val="0"/>
              <w:jc w:val="both"/>
              <w:rPr>
                <w:rFonts w:ascii="Times New Roman" w:hAnsi="Times New Roman" w:cs="Times New Roman"/>
                <w:color w:val="000000" w:themeColor="text1"/>
                <w:sz w:val="24"/>
              </w:rPr>
            </w:pPr>
            <w:r w:rsidRPr="005A4031">
              <w:rPr>
                <w:rFonts w:ascii="Times New Roman" w:eastAsia="Arial Unicode MS" w:hAnsi="Times New Roman" w:cs="Times New Roman"/>
                <w:b/>
                <w:color w:val="000000" w:themeColor="text1"/>
                <w:sz w:val="24"/>
                <w:u w:color="000000"/>
              </w:rPr>
              <w:t xml:space="preserve">Знать: </w:t>
            </w:r>
            <w:r w:rsidRPr="005A4031">
              <w:rPr>
                <w:rFonts w:ascii="Times New Roman" w:eastAsia="Arial Unicode MS" w:hAnsi="Times New Roman" w:cs="Times New Roman"/>
                <w:color w:val="000000" w:themeColor="text1"/>
                <w:sz w:val="24"/>
                <w:u w:color="000000"/>
              </w:rPr>
              <w:t xml:space="preserve">методы </w:t>
            </w:r>
            <w:r w:rsidRPr="005A4031">
              <w:rPr>
                <w:rFonts w:ascii="Times New Roman" w:hAnsi="Times New Roman" w:cs="Times New Roman"/>
                <w:color w:val="000000" w:themeColor="text1"/>
                <w:sz w:val="24"/>
              </w:rPr>
              <w:t xml:space="preserve">анализа финансово-экономического состояния организаций </w:t>
            </w:r>
            <w:r w:rsidRPr="005A4031">
              <w:rPr>
                <w:rFonts w:ascii="Times New Roman" w:hAnsi="Times New Roman" w:cs="Times New Roman" w:hint="eastAsia"/>
                <w:color w:val="000000" w:themeColor="text1"/>
                <w:sz w:val="24"/>
              </w:rPr>
              <w:t>с</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применением</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современных</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инструментов</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менеджмента</w:t>
            </w:r>
            <w:r w:rsidRPr="005A4031">
              <w:rPr>
                <w:rFonts w:ascii="Times New Roman" w:hAnsi="Times New Roman" w:cs="Times New Roman"/>
                <w:color w:val="000000" w:themeColor="text1"/>
                <w:sz w:val="24"/>
              </w:rPr>
              <w:t>.</w:t>
            </w:r>
          </w:p>
          <w:p w:rsidR="00F6619E" w:rsidRPr="005A4031" w:rsidRDefault="00F6619E" w:rsidP="00866A68">
            <w:pPr>
              <w:widowControl w:val="0"/>
              <w:ind w:left="33"/>
              <w:jc w:val="both"/>
              <w:rPr>
                <w:rFonts w:ascii="Times New Roman" w:eastAsia="Arial Unicode MS" w:hAnsi="Times New Roman" w:cs="Times New Roman"/>
                <w:b/>
                <w:color w:val="000000" w:themeColor="text1"/>
                <w:sz w:val="24"/>
                <w:u w:color="000000"/>
              </w:rPr>
            </w:pPr>
          </w:p>
          <w:p w:rsidR="00F6619E" w:rsidRPr="007646D2" w:rsidRDefault="00F6619E" w:rsidP="00866A68">
            <w:pPr>
              <w:widowControl w:val="0"/>
              <w:ind w:left="33"/>
              <w:jc w:val="both"/>
              <w:rPr>
                <w:rFonts w:ascii="Times New Roman" w:eastAsia="Arial Unicode MS" w:hAnsi="Times New Roman" w:cs="Times New Roman"/>
                <w:strike/>
                <w:color w:val="FF0000"/>
                <w:sz w:val="24"/>
                <w:u w:color="000000"/>
              </w:rPr>
            </w:pPr>
            <w:r w:rsidRPr="005A4031">
              <w:rPr>
                <w:rFonts w:ascii="Times New Roman" w:eastAsia="Arial Unicode MS" w:hAnsi="Times New Roman" w:cs="Times New Roman"/>
                <w:b/>
                <w:color w:val="000000" w:themeColor="text1"/>
                <w:sz w:val="24"/>
                <w:u w:color="000000"/>
              </w:rPr>
              <w:t xml:space="preserve">Уметь: </w:t>
            </w:r>
            <w:r w:rsidRPr="005A4031">
              <w:rPr>
                <w:rFonts w:ascii="Times New Roman" w:eastAsia="Arial Unicode MS" w:hAnsi="Times New Roman" w:cs="Times New Roman"/>
                <w:color w:val="000000" w:themeColor="text1"/>
                <w:sz w:val="24"/>
                <w:u w:color="000000"/>
              </w:rPr>
              <w:t xml:space="preserve">проводить </w:t>
            </w:r>
            <w:r w:rsidRPr="005A4031">
              <w:rPr>
                <w:rFonts w:ascii="Times New Roman" w:hAnsi="Times New Roman" w:cs="Times New Roman" w:hint="eastAsia"/>
                <w:color w:val="000000" w:themeColor="text1"/>
                <w:sz w:val="24"/>
              </w:rPr>
              <w:t>комплексный стратегический</w:t>
            </w:r>
            <w:r w:rsidRPr="005A4031">
              <w:rPr>
                <w:rFonts w:ascii="Times New Roman" w:hAnsi="Times New Roman" w:cs="Times New Roman"/>
                <w:color w:val="000000" w:themeColor="text1"/>
                <w:sz w:val="24"/>
              </w:rPr>
              <w:t xml:space="preserve"> </w:t>
            </w:r>
            <w:r w:rsidRPr="005A4031">
              <w:rPr>
                <w:rFonts w:ascii="Times New Roman" w:hAnsi="Times New Roman" w:cs="Times New Roman" w:hint="eastAsia"/>
                <w:color w:val="000000" w:themeColor="text1"/>
                <w:sz w:val="24"/>
              </w:rPr>
              <w:t>анализ</w:t>
            </w:r>
            <w:r w:rsidRPr="005A4031">
              <w:rPr>
                <w:rFonts w:ascii="Times New Roman" w:hAnsi="Times New Roman" w:cs="Times New Roman"/>
                <w:color w:val="000000" w:themeColor="text1"/>
                <w:sz w:val="24"/>
              </w:rPr>
              <w:t xml:space="preserve"> предприятия, </w:t>
            </w:r>
            <w:r w:rsidRPr="005A4031">
              <w:rPr>
                <w:rFonts w:ascii="Times New Roman" w:eastAsia="Arial Unicode MS" w:hAnsi="Times New Roman" w:cs="Times New Roman"/>
                <w:b/>
                <w:color w:val="000000" w:themeColor="text1"/>
                <w:sz w:val="24"/>
                <w:u w:color="000000"/>
              </w:rPr>
              <w:t xml:space="preserve"> </w:t>
            </w:r>
            <w:r w:rsidRPr="005A4031">
              <w:rPr>
                <w:rFonts w:ascii="Times New Roman" w:eastAsia="Arial Unicode MS" w:hAnsi="Times New Roman" w:cs="Times New Roman"/>
                <w:color w:val="000000" w:themeColor="text1"/>
                <w:sz w:val="24"/>
                <w:u w:color="000000"/>
              </w:rPr>
              <w:t>работать с материалами статистической отчетности, аналитических данных и интернет - информации компаний, реализуемых моделей бизнеса, выполняемых ими стратегических планов, проектов и программ.</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F6619E" w:rsidRPr="007646D2" w:rsidRDefault="00F6619E" w:rsidP="00866A68">
            <w:pPr>
              <w:widowControl w:val="0"/>
              <w:tabs>
                <w:tab w:val="left" w:pos="993"/>
              </w:tabs>
              <w:jc w:val="both"/>
              <w:rPr>
                <w:rFonts w:ascii="Times New Roman" w:hAnsi="Times New Roman" w:cs="Times New Roman"/>
                <w:sz w:val="24"/>
              </w:rPr>
            </w:pPr>
            <w:r w:rsidRPr="007646D2">
              <w:rPr>
                <w:rFonts w:ascii="Times New Roman" w:hAnsi="Times New Roman" w:cs="Times New Roman"/>
                <w:sz w:val="24"/>
              </w:rPr>
              <w:t xml:space="preserve">Даны показатели деятельности двух компаний в сделке M&amp;A, млн. </w:t>
            </w:r>
            <w:proofErr w:type="spellStart"/>
            <w:r w:rsidRPr="007646D2">
              <w:rPr>
                <w:rFonts w:ascii="Times New Roman" w:hAnsi="Times New Roman" w:cs="Times New Roman"/>
                <w:sz w:val="24"/>
              </w:rPr>
              <w:t>рублеи</w:t>
            </w:r>
            <w:proofErr w:type="spellEnd"/>
            <w:r w:rsidRPr="007646D2">
              <w:rPr>
                <w:rFonts w:ascii="Times New Roman" w:hAnsi="Times New Roman" w:cs="Times New Roman"/>
                <w:sz w:val="24"/>
              </w:rPr>
              <w:t>̆</w:t>
            </w:r>
          </w:p>
          <w:p w:rsidR="00F6619E" w:rsidRPr="007646D2" w:rsidRDefault="00F6619E" w:rsidP="00866A68">
            <w:pPr>
              <w:widowControl w:val="0"/>
              <w:tabs>
                <w:tab w:val="left" w:pos="993"/>
              </w:tabs>
              <w:jc w:val="both"/>
              <w:rPr>
                <w:rFonts w:ascii="Times New Roman" w:hAnsi="Times New Roman" w:cs="Times New Roman"/>
                <w:sz w:val="24"/>
              </w:rPr>
            </w:pPr>
          </w:p>
          <w:tbl>
            <w:tblPr>
              <w:tblStyle w:val="afd"/>
              <w:tblW w:w="3211" w:type="dxa"/>
              <w:tblLayout w:type="fixed"/>
              <w:tblLook w:val="04A0" w:firstRow="1" w:lastRow="0" w:firstColumn="1" w:lastColumn="0" w:noHBand="0" w:noVBand="1"/>
            </w:tblPr>
            <w:tblGrid>
              <w:gridCol w:w="942"/>
              <w:gridCol w:w="1198"/>
              <w:gridCol w:w="1071"/>
            </w:tblGrid>
            <w:tr w:rsidR="00F6619E" w:rsidRPr="00F6619E" w:rsidTr="00866A68">
              <w:tc>
                <w:tcPr>
                  <w:tcW w:w="942"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Показатели</w:t>
                  </w:r>
                </w:p>
              </w:tc>
              <w:tc>
                <w:tcPr>
                  <w:tcW w:w="1198"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«Умные решения»</w:t>
                  </w:r>
                </w:p>
              </w:tc>
              <w:tc>
                <w:tcPr>
                  <w:tcW w:w="1071"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«Дом быта»</w:t>
                  </w:r>
                </w:p>
              </w:tc>
            </w:tr>
            <w:tr w:rsidR="00F6619E" w:rsidRPr="00F6619E" w:rsidTr="00866A68">
              <w:tc>
                <w:tcPr>
                  <w:tcW w:w="942"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Выручка</w:t>
                  </w:r>
                </w:p>
              </w:tc>
              <w:tc>
                <w:tcPr>
                  <w:tcW w:w="1198"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3500</w:t>
                  </w:r>
                </w:p>
              </w:tc>
              <w:tc>
                <w:tcPr>
                  <w:tcW w:w="1071"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4800</w:t>
                  </w:r>
                </w:p>
              </w:tc>
            </w:tr>
            <w:tr w:rsidR="00F6619E" w:rsidRPr="00F6619E" w:rsidTr="00866A68">
              <w:tc>
                <w:tcPr>
                  <w:tcW w:w="942"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Себестоимость без амортизации, в % от выручки</w:t>
                  </w:r>
                </w:p>
              </w:tc>
              <w:tc>
                <w:tcPr>
                  <w:tcW w:w="1198"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84</w:t>
                  </w:r>
                </w:p>
              </w:tc>
              <w:tc>
                <w:tcPr>
                  <w:tcW w:w="1071"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82</w:t>
                  </w:r>
                </w:p>
              </w:tc>
            </w:tr>
            <w:tr w:rsidR="00F6619E" w:rsidRPr="00F6619E" w:rsidTr="00866A68">
              <w:tc>
                <w:tcPr>
                  <w:tcW w:w="942"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Амортизация</w:t>
                  </w:r>
                </w:p>
              </w:tc>
              <w:tc>
                <w:tcPr>
                  <w:tcW w:w="1198"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260</w:t>
                  </w:r>
                </w:p>
              </w:tc>
              <w:tc>
                <w:tcPr>
                  <w:tcW w:w="1071"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135</w:t>
                  </w:r>
                </w:p>
              </w:tc>
            </w:tr>
            <w:tr w:rsidR="00F6619E" w:rsidRPr="00F6619E" w:rsidTr="00866A68">
              <w:tc>
                <w:tcPr>
                  <w:tcW w:w="942"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Эффективная ставка налога на прибыль, в %</w:t>
                  </w:r>
                </w:p>
              </w:tc>
              <w:tc>
                <w:tcPr>
                  <w:tcW w:w="1198"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25</w:t>
                  </w:r>
                </w:p>
              </w:tc>
              <w:tc>
                <w:tcPr>
                  <w:tcW w:w="1071"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25</w:t>
                  </w:r>
                </w:p>
              </w:tc>
            </w:tr>
            <w:tr w:rsidR="00F6619E" w:rsidRPr="00F6619E" w:rsidTr="00866A68">
              <w:tc>
                <w:tcPr>
                  <w:tcW w:w="942"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Оборотный капитал</w:t>
                  </w:r>
                </w:p>
              </w:tc>
              <w:tc>
                <w:tcPr>
                  <w:tcW w:w="1198"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14</w:t>
                  </w:r>
                </w:p>
              </w:tc>
              <w:tc>
                <w:tcPr>
                  <w:tcW w:w="1071"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19</w:t>
                  </w:r>
                </w:p>
              </w:tc>
            </w:tr>
            <w:tr w:rsidR="00F6619E" w:rsidRPr="00F6619E" w:rsidTr="00866A68">
              <w:tc>
                <w:tcPr>
                  <w:tcW w:w="942"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Рыночная стоимость акционерного капитала</w:t>
                  </w:r>
                </w:p>
              </w:tc>
              <w:tc>
                <w:tcPr>
                  <w:tcW w:w="1198"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1100</w:t>
                  </w:r>
                </w:p>
              </w:tc>
              <w:tc>
                <w:tcPr>
                  <w:tcW w:w="1071"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1900</w:t>
                  </w:r>
                </w:p>
              </w:tc>
            </w:tr>
            <w:tr w:rsidR="00F6619E" w:rsidRPr="00F6619E" w:rsidTr="00866A68">
              <w:tc>
                <w:tcPr>
                  <w:tcW w:w="942"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Баланс кредитов полученных и погашенных</w:t>
                  </w:r>
                </w:p>
              </w:tc>
              <w:tc>
                <w:tcPr>
                  <w:tcW w:w="1198"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310</w:t>
                  </w:r>
                </w:p>
              </w:tc>
              <w:tc>
                <w:tcPr>
                  <w:tcW w:w="1071"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220</w:t>
                  </w:r>
                </w:p>
              </w:tc>
            </w:tr>
          </w:tbl>
          <w:p w:rsidR="00F6619E" w:rsidRPr="007646D2" w:rsidRDefault="00F6619E" w:rsidP="00866A68">
            <w:pPr>
              <w:widowControl w:val="0"/>
              <w:tabs>
                <w:tab w:val="left" w:pos="993"/>
              </w:tabs>
              <w:jc w:val="both"/>
              <w:rPr>
                <w:rFonts w:ascii="Times New Roman" w:hAnsi="Times New Roman" w:cs="Times New Roman"/>
                <w:sz w:val="24"/>
              </w:rPr>
            </w:pPr>
          </w:p>
          <w:p w:rsidR="00F6619E" w:rsidRPr="007646D2" w:rsidRDefault="00F6619E" w:rsidP="00866A68">
            <w:pPr>
              <w:widowControl w:val="0"/>
              <w:tabs>
                <w:tab w:val="left" w:pos="993"/>
              </w:tabs>
              <w:jc w:val="both"/>
              <w:rPr>
                <w:rFonts w:ascii="Times New Roman" w:hAnsi="Times New Roman" w:cs="Times New Roman"/>
                <w:sz w:val="24"/>
              </w:rPr>
            </w:pPr>
            <w:r w:rsidRPr="007646D2">
              <w:rPr>
                <w:rFonts w:ascii="Times New Roman" w:hAnsi="Times New Roman" w:cs="Times New Roman"/>
                <w:sz w:val="24"/>
              </w:rPr>
              <w:t xml:space="preserve">Обе компании стабильно развиваются, и предполагаемый тем их роста 7% в течение долгосрочного периода. Расходы капитального характера будут совпадать с амортизаций. Коэффициент бета для обеих компаний равен -1. Рыночная премия составляет 3,5%. Выплачиваются проценты по займам в размере 11,5%. </w:t>
            </w:r>
            <w:proofErr w:type="spellStart"/>
            <w:r w:rsidRPr="007646D2">
              <w:rPr>
                <w:rFonts w:ascii="Times New Roman" w:hAnsi="Times New Roman" w:cs="Times New Roman"/>
                <w:sz w:val="24"/>
              </w:rPr>
              <w:t>Безрисковая</w:t>
            </w:r>
            <w:proofErr w:type="spellEnd"/>
            <w:r w:rsidRPr="007646D2">
              <w:rPr>
                <w:rFonts w:ascii="Times New Roman" w:hAnsi="Times New Roman" w:cs="Times New Roman"/>
                <w:sz w:val="24"/>
              </w:rPr>
              <w:t xml:space="preserve"> процентная ставка равна 12%. В результате слияния этих </w:t>
            </w:r>
            <w:r w:rsidRPr="007646D2">
              <w:rPr>
                <w:rFonts w:ascii="Times New Roman" w:hAnsi="Times New Roman" w:cs="Times New Roman"/>
                <w:sz w:val="24"/>
              </w:rPr>
              <w:lastRenderedPageBreak/>
              <w:t>компаний себестоимость снизится до уровня 86%.</w:t>
            </w:r>
          </w:p>
          <w:p w:rsidR="00F6619E" w:rsidRPr="007646D2" w:rsidRDefault="00F6619E" w:rsidP="00866A68">
            <w:pPr>
              <w:widowControl w:val="0"/>
              <w:tabs>
                <w:tab w:val="left" w:pos="993"/>
              </w:tabs>
              <w:jc w:val="both"/>
              <w:rPr>
                <w:rFonts w:ascii="Times New Roman" w:hAnsi="Times New Roman" w:cs="Times New Roman"/>
                <w:sz w:val="24"/>
              </w:rPr>
            </w:pPr>
            <w:r w:rsidRPr="007646D2">
              <w:rPr>
                <w:rFonts w:ascii="Times New Roman" w:hAnsi="Times New Roman" w:cs="Times New Roman"/>
                <w:sz w:val="24"/>
              </w:rPr>
              <w:t>Рассчитать синергетический эффект сделки M&amp;A от снижения себестоимости.</w:t>
            </w:r>
          </w:p>
        </w:tc>
      </w:tr>
      <w:tr w:rsidR="00F6619E" w:rsidRPr="007646D2" w:rsidTr="009F2107">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F6619E" w:rsidRPr="007646D2" w:rsidRDefault="00F6619E" w:rsidP="00866A68">
            <w:pPr>
              <w:pStyle w:val="ConsPlusNormal"/>
              <w:ind w:firstLine="0"/>
              <w:jc w:val="both"/>
              <w:rPr>
                <w:rFonts w:ascii="Times New Roman" w:hAnsi="Times New Roman" w:cs="Times New Roman"/>
                <w:strike/>
                <w:color w:val="FF0000"/>
                <w:sz w:val="24"/>
                <w:szCs w:val="24"/>
              </w:rPr>
            </w:pPr>
            <w:r w:rsidRPr="0075680C">
              <w:rPr>
                <w:rFonts w:ascii="Times New Roman" w:hAnsi="Times New Roman" w:cs="Times New Roman"/>
                <w:color w:val="000000" w:themeColor="text1"/>
                <w:sz w:val="24"/>
                <w:szCs w:val="24"/>
              </w:rPr>
              <w:lastRenderedPageBreak/>
              <w:t>ПК-3</w:t>
            </w:r>
            <w:r w:rsidRPr="0075680C">
              <w:rPr>
                <w:rFonts w:ascii="Times New Roman" w:hAnsi="Times New Roman" w:cs="Times New Roman"/>
                <w:strike/>
                <w:color w:val="000000" w:themeColor="text1"/>
                <w:sz w:val="24"/>
                <w:szCs w:val="24"/>
              </w:rPr>
              <w:t xml:space="preserve"> </w:t>
            </w:r>
            <w:r w:rsidRPr="00CC79BA">
              <w:rPr>
                <w:rFonts w:ascii="Times New Roman" w:eastAsia="Calibri" w:hAnsi="Times New Roman" w:cs="Times New Roman"/>
                <w:sz w:val="24"/>
                <w:szCs w:val="24"/>
                <w:lang w:eastAsia="en-US"/>
              </w:rPr>
              <w:t>Способность к анализу и реорганизации бизнес-процессов в компании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F6619E" w:rsidRDefault="00F6619E" w:rsidP="00866A68">
            <w:pPr>
              <w:widowControl w:val="0"/>
              <w:suppressAutoHyphens w:val="0"/>
              <w:autoSpaceDE w:val="0"/>
              <w:autoSpaceDN w:val="0"/>
              <w:adjustRightInd w:val="0"/>
              <w:spacing w:after="160" w:line="259" w:lineRule="auto"/>
              <w:ind w:left="59"/>
              <w:contextualSpacing/>
              <w:jc w:val="both"/>
              <w:rPr>
                <w:rFonts w:ascii="Times New Roman" w:eastAsia="Calibri" w:hAnsi="Times New Roman" w:cs="Times New Roman"/>
                <w:sz w:val="24"/>
                <w:szCs w:val="28"/>
                <w:lang w:eastAsia="en-US"/>
              </w:rPr>
            </w:pPr>
            <w:r>
              <w:rPr>
                <w:rFonts w:ascii="Times New Roman" w:eastAsia="Calibri" w:hAnsi="Times New Roman" w:cs="Times New Roman"/>
                <w:sz w:val="24"/>
                <w:szCs w:val="28"/>
                <w:lang w:eastAsia="en-US"/>
              </w:rPr>
              <w:t>1. </w:t>
            </w:r>
            <w:r w:rsidRPr="00CC79BA">
              <w:rPr>
                <w:rFonts w:ascii="Times New Roman" w:eastAsia="Calibri" w:hAnsi="Times New Roman" w:cs="Times New Roman"/>
                <w:sz w:val="24"/>
                <w:szCs w:val="28"/>
                <w:lang w:eastAsia="en-US"/>
              </w:rPr>
              <w:t>Анализирует и совершенствует бизнес-процессы организации на основе методики BPMN.</w:t>
            </w:r>
          </w:p>
          <w:p w:rsidR="00F6619E" w:rsidRDefault="00F6619E" w:rsidP="00866A68">
            <w:pPr>
              <w:widowControl w:val="0"/>
              <w:suppressAutoHyphens w:val="0"/>
              <w:autoSpaceDE w:val="0"/>
              <w:autoSpaceDN w:val="0"/>
              <w:adjustRightInd w:val="0"/>
              <w:spacing w:after="160" w:line="259" w:lineRule="auto"/>
              <w:ind w:left="59"/>
              <w:contextualSpacing/>
              <w:jc w:val="both"/>
              <w:rPr>
                <w:rFonts w:ascii="Times New Roman" w:eastAsia="Calibri" w:hAnsi="Times New Roman" w:cs="Times New Roman"/>
                <w:sz w:val="24"/>
                <w:szCs w:val="28"/>
                <w:lang w:eastAsia="en-US"/>
              </w:rPr>
            </w:pPr>
          </w:p>
          <w:p w:rsidR="00F6619E" w:rsidRDefault="00F6619E" w:rsidP="00866A68">
            <w:pPr>
              <w:widowControl w:val="0"/>
              <w:suppressAutoHyphens w:val="0"/>
              <w:autoSpaceDE w:val="0"/>
              <w:autoSpaceDN w:val="0"/>
              <w:adjustRightInd w:val="0"/>
              <w:spacing w:after="160" w:line="259" w:lineRule="auto"/>
              <w:ind w:left="59"/>
              <w:contextualSpacing/>
              <w:jc w:val="both"/>
              <w:rPr>
                <w:rFonts w:ascii="Times New Roman" w:eastAsia="Calibri" w:hAnsi="Times New Roman" w:cs="Times New Roman"/>
                <w:sz w:val="24"/>
                <w:szCs w:val="28"/>
                <w:lang w:eastAsia="en-US"/>
              </w:rPr>
            </w:pPr>
          </w:p>
          <w:p w:rsidR="00F6619E" w:rsidRPr="00CC79BA" w:rsidRDefault="00F6619E" w:rsidP="00866A68">
            <w:pPr>
              <w:widowControl w:val="0"/>
              <w:suppressAutoHyphens w:val="0"/>
              <w:autoSpaceDE w:val="0"/>
              <w:autoSpaceDN w:val="0"/>
              <w:adjustRightInd w:val="0"/>
              <w:spacing w:after="160" w:line="259" w:lineRule="auto"/>
              <w:ind w:left="59"/>
              <w:contextualSpacing/>
              <w:jc w:val="both"/>
              <w:rPr>
                <w:rFonts w:ascii="Times New Roman" w:eastAsia="Calibri" w:hAnsi="Times New Roman" w:cs="Times New Roman"/>
                <w:sz w:val="24"/>
                <w:szCs w:val="28"/>
                <w:lang w:eastAsia="en-US"/>
              </w:rPr>
            </w:pPr>
          </w:p>
          <w:p w:rsidR="00F6619E" w:rsidRDefault="00F6619E" w:rsidP="00866A68">
            <w:pPr>
              <w:widowControl w:val="0"/>
              <w:suppressAutoHyphens w:val="0"/>
              <w:autoSpaceDE w:val="0"/>
              <w:autoSpaceDN w:val="0"/>
              <w:adjustRightInd w:val="0"/>
              <w:spacing w:after="160" w:line="259" w:lineRule="auto"/>
              <w:ind w:left="59"/>
              <w:contextualSpacing/>
              <w:jc w:val="both"/>
              <w:rPr>
                <w:rFonts w:ascii="Times New Roman" w:eastAsia="Calibri" w:hAnsi="Times New Roman" w:cs="Times New Roman"/>
                <w:sz w:val="24"/>
                <w:szCs w:val="28"/>
                <w:lang w:eastAsia="en-US"/>
              </w:rPr>
            </w:pPr>
            <w:r>
              <w:rPr>
                <w:rFonts w:ascii="Times New Roman" w:eastAsia="Calibri" w:hAnsi="Times New Roman" w:cs="Times New Roman"/>
                <w:sz w:val="24"/>
                <w:szCs w:val="28"/>
                <w:lang w:eastAsia="en-US"/>
              </w:rPr>
              <w:t>2. </w:t>
            </w:r>
            <w:r w:rsidRPr="00CC79BA">
              <w:rPr>
                <w:rFonts w:ascii="Times New Roman" w:eastAsia="Calibri" w:hAnsi="Times New Roman" w:cs="Times New Roman"/>
                <w:sz w:val="24"/>
                <w:szCs w:val="28"/>
                <w:lang w:eastAsia="en-US"/>
              </w:rPr>
              <w:t>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w:t>
            </w:r>
          </w:p>
          <w:p w:rsidR="00F6619E" w:rsidRDefault="00F6619E" w:rsidP="00866A68">
            <w:pPr>
              <w:widowControl w:val="0"/>
              <w:suppressAutoHyphens w:val="0"/>
              <w:autoSpaceDE w:val="0"/>
              <w:autoSpaceDN w:val="0"/>
              <w:adjustRightInd w:val="0"/>
              <w:spacing w:after="160" w:line="259" w:lineRule="auto"/>
              <w:ind w:left="59"/>
              <w:contextualSpacing/>
              <w:jc w:val="both"/>
              <w:rPr>
                <w:rFonts w:ascii="Times New Roman" w:eastAsia="Calibri" w:hAnsi="Times New Roman" w:cs="Times New Roman"/>
                <w:sz w:val="24"/>
                <w:szCs w:val="28"/>
                <w:lang w:eastAsia="en-US"/>
              </w:rPr>
            </w:pPr>
          </w:p>
          <w:p w:rsidR="00F6619E" w:rsidRDefault="00F6619E" w:rsidP="00866A68">
            <w:pPr>
              <w:widowControl w:val="0"/>
              <w:suppressAutoHyphens w:val="0"/>
              <w:autoSpaceDE w:val="0"/>
              <w:autoSpaceDN w:val="0"/>
              <w:adjustRightInd w:val="0"/>
              <w:spacing w:after="160" w:line="259" w:lineRule="auto"/>
              <w:ind w:left="59"/>
              <w:contextualSpacing/>
              <w:jc w:val="both"/>
              <w:rPr>
                <w:rFonts w:ascii="Times New Roman" w:eastAsia="Calibri" w:hAnsi="Times New Roman" w:cs="Times New Roman"/>
                <w:sz w:val="24"/>
                <w:szCs w:val="28"/>
                <w:lang w:eastAsia="en-US"/>
              </w:rPr>
            </w:pPr>
          </w:p>
          <w:p w:rsidR="00F6619E" w:rsidRPr="00CC79BA" w:rsidRDefault="00F6619E" w:rsidP="00866A68">
            <w:pPr>
              <w:widowControl w:val="0"/>
              <w:suppressAutoHyphens w:val="0"/>
              <w:autoSpaceDE w:val="0"/>
              <w:autoSpaceDN w:val="0"/>
              <w:adjustRightInd w:val="0"/>
              <w:spacing w:after="160" w:line="259" w:lineRule="auto"/>
              <w:ind w:left="59"/>
              <w:contextualSpacing/>
              <w:jc w:val="both"/>
              <w:rPr>
                <w:rFonts w:ascii="Times New Roman" w:eastAsia="Calibri" w:hAnsi="Times New Roman" w:cs="Times New Roman"/>
                <w:sz w:val="24"/>
                <w:szCs w:val="28"/>
                <w:lang w:eastAsia="en-US"/>
              </w:rPr>
            </w:pPr>
          </w:p>
          <w:p w:rsidR="00F6619E" w:rsidRPr="00DC5E9E" w:rsidRDefault="00F6619E" w:rsidP="00866A68">
            <w:pPr>
              <w:widowControl w:val="0"/>
              <w:jc w:val="both"/>
              <w:rPr>
                <w:rFonts w:ascii="Times New Roman" w:hAnsi="Times New Roman" w:cs="Times New Roman"/>
                <w:color w:val="000000"/>
                <w:sz w:val="24"/>
                <w:shd w:val="clear" w:color="auto" w:fill="FFFFFF"/>
              </w:rPr>
            </w:pPr>
            <w:r w:rsidRPr="00CC79BA">
              <w:rPr>
                <w:rFonts w:ascii="Times New Roman" w:eastAsia="Calibri" w:hAnsi="Times New Roman" w:cs="Times New Roman"/>
                <w:sz w:val="24"/>
                <w:szCs w:val="28"/>
              </w:rPr>
              <w:t>3. 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r>
              <w:rPr>
                <w:rFonts w:ascii="Times New Roman" w:eastAsia="Calibri" w:hAnsi="Times New Roman" w:cs="Times New Roman"/>
                <w:sz w:val="24"/>
                <w:szCs w:val="28"/>
              </w:rPr>
              <w:t xml:space="preserve"> </w:t>
            </w:r>
            <w:r w:rsidRPr="00DC5E9E">
              <w:rPr>
                <w:rFonts w:ascii="Times New Roman" w:hAnsi="Times New Roman" w:cs="Times New Roman"/>
                <w:color w:val="000000"/>
                <w:sz w:val="24"/>
                <w:shd w:val="clear" w:color="auto" w:fill="FFFFFF"/>
              </w:rPr>
              <w:t>возможных потерь проекта, вызванных его реализацией.</w:t>
            </w:r>
          </w:p>
          <w:p w:rsidR="00F6619E" w:rsidRPr="007646D2" w:rsidRDefault="00F6619E" w:rsidP="00866A68">
            <w:pPr>
              <w:widowControl w:val="0"/>
              <w:tabs>
                <w:tab w:val="left" w:pos="1418"/>
              </w:tabs>
              <w:jc w:val="both"/>
              <w:rPr>
                <w:rFonts w:ascii="Times New Roman" w:hAnsi="Times New Roman" w:cs="Times New Roman"/>
                <w:strike/>
                <w:color w:val="FF0000"/>
                <w:sz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F6619E" w:rsidRPr="00E919B9" w:rsidRDefault="00F6619E" w:rsidP="00866A68">
            <w:pPr>
              <w:widowControl w:val="0"/>
              <w:jc w:val="both"/>
              <w:rPr>
                <w:rFonts w:ascii="Times New Roman" w:hAnsi="Times New Roman" w:cs="Times New Roman"/>
                <w:b/>
                <w:color w:val="000000" w:themeColor="text1"/>
                <w:sz w:val="24"/>
              </w:rPr>
            </w:pPr>
            <w:r w:rsidRPr="00E919B9">
              <w:rPr>
                <w:rFonts w:ascii="Times New Roman" w:hAnsi="Times New Roman" w:cs="Times New Roman"/>
                <w:b/>
                <w:color w:val="000000" w:themeColor="text1"/>
                <w:sz w:val="24"/>
              </w:rPr>
              <w:lastRenderedPageBreak/>
              <w:t>Знать:</w:t>
            </w:r>
            <w:r w:rsidRPr="00E919B9">
              <w:rPr>
                <w:rFonts w:ascii="Times New Roman" w:hAnsi="Times New Roman" w:cs="Times New Roman"/>
                <w:color w:val="000000" w:themeColor="text1"/>
                <w:sz w:val="24"/>
              </w:rPr>
              <w:t xml:space="preserve"> </w:t>
            </w:r>
            <w:r w:rsidRPr="00E919B9">
              <w:rPr>
                <w:rFonts w:ascii="Times New Roman" w:eastAsia="Calibri" w:hAnsi="Times New Roman" w:cs="Times New Roman"/>
                <w:color w:val="000000" w:themeColor="text1"/>
                <w:sz w:val="24"/>
                <w:szCs w:val="28"/>
                <w:lang w:eastAsia="en-US"/>
              </w:rPr>
              <w:t>бизнес-процессы организации на основе методики BPMN</w:t>
            </w:r>
            <w:r w:rsidRPr="00E919B9">
              <w:rPr>
                <w:rFonts w:ascii="Times New Roman" w:hAnsi="Times New Roman" w:cs="Times New Roman"/>
                <w:b/>
                <w:color w:val="000000" w:themeColor="text1"/>
                <w:sz w:val="24"/>
              </w:rPr>
              <w:t xml:space="preserve"> </w:t>
            </w:r>
          </w:p>
          <w:p w:rsidR="00F6619E" w:rsidRPr="00E919B9" w:rsidRDefault="00F6619E" w:rsidP="00866A68">
            <w:pPr>
              <w:widowControl w:val="0"/>
              <w:jc w:val="both"/>
              <w:rPr>
                <w:rFonts w:ascii="Times New Roman" w:hAnsi="Times New Roman" w:cs="Times New Roman"/>
                <w:color w:val="000000" w:themeColor="text1"/>
                <w:sz w:val="24"/>
                <w:highlight w:val="yellow"/>
              </w:rPr>
            </w:pPr>
            <w:r w:rsidRPr="00E919B9">
              <w:rPr>
                <w:rFonts w:ascii="Times New Roman" w:hAnsi="Times New Roman" w:cs="Times New Roman"/>
                <w:b/>
                <w:color w:val="000000" w:themeColor="text1"/>
                <w:sz w:val="24"/>
              </w:rPr>
              <w:t>Уметь:</w:t>
            </w:r>
            <w:r w:rsidRPr="00E919B9">
              <w:rPr>
                <w:rFonts w:ascii="Times New Roman" w:hAnsi="Times New Roman" w:cs="Times New Roman"/>
                <w:color w:val="000000" w:themeColor="text1"/>
                <w:sz w:val="24"/>
              </w:rPr>
              <w:t xml:space="preserve"> проводить анализ для оценки эффективности формирования и использования производственного потенциала экономических субъектов</w:t>
            </w:r>
            <w:r w:rsidRPr="009F2107">
              <w:rPr>
                <w:rFonts w:ascii="Times New Roman" w:hAnsi="Times New Roman" w:cs="Times New Roman"/>
                <w:color w:val="000000" w:themeColor="text1"/>
                <w:sz w:val="24"/>
              </w:rPr>
              <w:t xml:space="preserve"> </w:t>
            </w:r>
            <w:r w:rsidRPr="00E919B9">
              <w:rPr>
                <w:rFonts w:ascii="Times New Roman" w:eastAsia="Calibri" w:hAnsi="Times New Roman" w:cs="Times New Roman"/>
                <w:color w:val="000000" w:themeColor="text1"/>
                <w:sz w:val="24"/>
                <w:szCs w:val="28"/>
                <w:lang w:eastAsia="en-US"/>
              </w:rPr>
              <w:t>на основе методики BPMN</w:t>
            </w:r>
          </w:p>
          <w:p w:rsidR="00F6619E" w:rsidRPr="00E919B9" w:rsidRDefault="00F6619E" w:rsidP="00866A68">
            <w:pPr>
              <w:widowControl w:val="0"/>
              <w:jc w:val="both"/>
              <w:rPr>
                <w:rFonts w:ascii="Times New Roman" w:hAnsi="Times New Roman" w:cs="Times New Roman"/>
                <w:color w:val="000000" w:themeColor="text1"/>
                <w:sz w:val="24"/>
              </w:rPr>
            </w:pPr>
          </w:p>
          <w:p w:rsidR="00F6619E" w:rsidRPr="00E919B9" w:rsidRDefault="00F6619E" w:rsidP="00866A68">
            <w:pPr>
              <w:widowControl w:val="0"/>
              <w:jc w:val="both"/>
              <w:rPr>
                <w:rFonts w:ascii="Times New Roman" w:hAnsi="Times New Roman" w:cs="Times New Roman"/>
                <w:color w:val="000000" w:themeColor="text1"/>
                <w:sz w:val="24"/>
              </w:rPr>
            </w:pPr>
            <w:r w:rsidRPr="00E919B9">
              <w:rPr>
                <w:rFonts w:ascii="Times New Roman" w:hAnsi="Times New Roman" w:cs="Times New Roman"/>
                <w:b/>
                <w:color w:val="000000" w:themeColor="text1"/>
                <w:sz w:val="24"/>
              </w:rPr>
              <w:t>Знать:</w:t>
            </w:r>
            <w:r w:rsidRPr="00E919B9">
              <w:rPr>
                <w:rFonts w:ascii="Times New Roman" w:hAnsi="Times New Roman" w:cs="Times New Roman"/>
                <w:color w:val="000000" w:themeColor="text1"/>
                <w:sz w:val="24"/>
              </w:rPr>
              <w:t xml:space="preserve"> </w:t>
            </w:r>
            <w:r w:rsidRPr="00E919B9">
              <w:rPr>
                <w:rFonts w:ascii="Times New Roman" w:eastAsia="Arial Unicode MS" w:hAnsi="Times New Roman" w:cs="Times New Roman"/>
                <w:color w:val="000000" w:themeColor="text1"/>
                <w:sz w:val="24"/>
                <w:u w:color="000000"/>
              </w:rPr>
              <w:t>современные информационно-аналитические системы и технологии.</w:t>
            </w:r>
          </w:p>
          <w:p w:rsidR="00F6619E" w:rsidRPr="00E919B9" w:rsidRDefault="00F6619E" w:rsidP="00866A68">
            <w:pPr>
              <w:widowControl w:val="0"/>
              <w:jc w:val="both"/>
              <w:rPr>
                <w:rFonts w:ascii="Times New Roman" w:hAnsi="Times New Roman" w:cs="Times New Roman"/>
                <w:color w:val="000000" w:themeColor="text1"/>
                <w:sz w:val="24"/>
                <w:highlight w:val="yellow"/>
              </w:rPr>
            </w:pPr>
            <w:r w:rsidRPr="00E919B9">
              <w:rPr>
                <w:rFonts w:ascii="Times New Roman" w:hAnsi="Times New Roman" w:cs="Times New Roman"/>
                <w:b/>
                <w:color w:val="000000" w:themeColor="text1"/>
                <w:sz w:val="24"/>
              </w:rPr>
              <w:t>Уметь:</w:t>
            </w:r>
            <w:r w:rsidRPr="00E919B9">
              <w:rPr>
                <w:rFonts w:ascii="Times New Roman" w:hAnsi="Times New Roman" w:cs="Times New Roman"/>
                <w:color w:val="000000" w:themeColor="text1"/>
                <w:sz w:val="24"/>
              </w:rPr>
              <w:t xml:space="preserve"> правильно применять инструменты </w:t>
            </w:r>
            <w:r w:rsidRPr="00E919B9">
              <w:rPr>
                <w:rFonts w:ascii="Times New Roman" w:eastAsia="Arial Unicode MS" w:hAnsi="Times New Roman" w:cs="Times New Roman"/>
                <w:color w:val="000000" w:themeColor="text1"/>
                <w:sz w:val="24"/>
                <w:u w:color="000000"/>
              </w:rPr>
              <w:t>современных информационно-аналитических систем и технологий</w:t>
            </w:r>
            <w:r w:rsidRPr="00E919B9">
              <w:rPr>
                <w:rFonts w:ascii="Times New Roman" w:hAnsi="Times New Roman" w:cs="Times New Roman"/>
                <w:color w:val="000000" w:themeColor="text1"/>
                <w:sz w:val="24"/>
              </w:rPr>
              <w:t xml:space="preserve"> для </w:t>
            </w:r>
            <w:r w:rsidRPr="00E919B9">
              <w:rPr>
                <w:rFonts w:ascii="Times New Roman" w:eastAsia="Calibri" w:hAnsi="Times New Roman" w:cs="Times New Roman"/>
                <w:color w:val="000000" w:themeColor="text1"/>
                <w:sz w:val="24"/>
                <w:szCs w:val="28"/>
                <w:lang w:eastAsia="en-US"/>
              </w:rPr>
              <w:t xml:space="preserve">исследования бизнес-процессов, </w:t>
            </w:r>
            <w:r w:rsidRPr="00E919B9">
              <w:rPr>
                <w:rFonts w:ascii="Times New Roman" w:hAnsi="Times New Roman" w:cs="Times New Roman"/>
                <w:color w:val="000000" w:themeColor="text1"/>
                <w:sz w:val="24"/>
              </w:rPr>
              <w:t xml:space="preserve">расчета и интерпретации показателей деятельности экономических субъектов. </w:t>
            </w:r>
          </w:p>
          <w:p w:rsidR="00F6619E" w:rsidRPr="00E919B9" w:rsidRDefault="00F6619E" w:rsidP="00866A68">
            <w:pPr>
              <w:widowControl w:val="0"/>
              <w:jc w:val="both"/>
              <w:rPr>
                <w:rFonts w:ascii="Times New Roman" w:hAnsi="Times New Roman" w:cs="Times New Roman"/>
                <w:b/>
                <w:color w:val="000000" w:themeColor="text1"/>
                <w:sz w:val="24"/>
                <w:highlight w:val="yellow"/>
              </w:rPr>
            </w:pPr>
          </w:p>
          <w:p w:rsidR="00F6619E" w:rsidRPr="00E919B9" w:rsidRDefault="00F6619E" w:rsidP="00866A68">
            <w:pPr>
              <w:widowControl w:val="0"/>
              <w:jc w:val="both"/>
              <w:rPr>
                <w:rFonts w:ascii="Times New Roman" w:hAnsi="Times New Roman" w:cs="Times New Roman"/>
                <w:b/>
                <w:color w:val="000000" w:themeColor="text1"/>
                <w:sz w:val="24"/>
                <w:highlight w:val="yellow"/>
              </w:rPr>
            </w:pPr>
          </w:p>
          <w:p w:rsidR="00F6619E" w:rsidRPr="00E919B9" w:rsidRDefault="00F6619E" w:rsidP="00866A68">
            <w:pPr>
              <w:widowControl w:val="0"/>
              <w:jc w:val="both"/>
              <w:rPr>
                <w:rFonts w:ascii="Times New Roman" w:hAnsi="Times New Roman" w:cs="Times New Roman"/>
                <w:b/>
                <w:color w:val="000000" w:themeColor="text1"/>
                <w:sz w:val="24"/>
                <w:highlight w:val="yellow"/>
              </w:rPr>
            </w:pPr>
          </w:p>
          <w:p w:rsidR="00F6619E" w:rsidRPr="00E919B9" w:rsidRDefault="00F6619E" w:rsidP="00866A68">
            <w:pPr>
              <w:widowControl w:val="0"/>
              <w:jc w:val="both"/>
              <w:rPr>
                <w:rFonts w:ascii="Times New Roman" w:eastAsia="Calibri" w:hAnsi="Times New Roman" w:cs="Times New Roman"/>
                <w:color w:val="000000" w:themeColor="text1"/>
                <w:sz w:val="24"/>
                <w:szCs w:val="28"/>
              </w:rPr>
            </w:pPr>
            <w:r w:rsidRPr="00E919B9">
              <w:rPr>
                <w:rFonts w:ascii="Times New Roman" w:hAnsi="Times New Roman" w:cs="Times New Roman"/>
                <w:b/>
                <w:color w:val="000000" w:themeColor="text1"/>
                <w:sz w:val="24"/>
              </w:rPr>
              <w:t>Знать:</w:t>
            </w:r>
            <w:r w:rsidRPr="00E919B9">
              <w:rPr>
                <w:rFonts w:ascii="Times New Roman" w:hAnsi="Times New Roman" w:cs="Times New Roman"/>
                <w:color w:val="000000" w:themeColor="text1"/>
                <w:sz w:val="24"/>
              </w:rPr>
              <w:t xml:space="preserve"> </w:t>
            </w:r>
            <w:r w:rsidRPr="00E919B9">
              <w:rPr>
                <w:rFonts w:ascii="Times New Roman" w:eastAsia="Calibri" w:hAnsi="Times New Roman" w:cs="Times New Roman"/>
                <w:color w:val="000000" w:themeColor="text1"/>
                <w:sz w:val="24"/>
                <w:szCs w:val="28"/>
              </w:rPr>
              <w:t>методы сбора, анализа и обработки данных, для принятия управленческих решений</w:t>
            </w:r>
          </w:p>
          <w:p w:rsidR="00F6619E" w:rsidRPr="00E919B9" w:rsidRDefault="00F6619E" w:rsidP="00866A68">
            <w:pPr>
              <w:widowControl w:val="0"/>
              <w:jc w:val="both"/>
              <w:rPr>
                <w:rFonts w:ascii="Times New Roman" w:hAnsi="Times New Roman" w:cs="Times New Roman"/>
                <w:color w:val="000000" w:themeColor="text1"/>
                <w:sz w:val="24"/>
                <w:highlight w:val="yellow"/>
              </w:rPr>
            </w:pPr>
            <w:r w:rsidRPr="00E919B9">
              <w:rPr>
                <w:rFonts w:ascii="Times New Roman" w:eastAsia="Calibri" w:hAnsi="Times New Roman" w:cs="Times New Roman"/>
                <w:color w:val="000000" w:themeColor="text1"/>
                <w:sz w:val="24"/>
                <w:szCs w:val="28"/>
              </w:rPr>
              <w:t xml:space="preserve"> </w:t>
            </w:r>
            <w:r w:rsidRPr="00E919B9">
              <w:rPr>
                <w:rFonts w:ascii="Times New Roman" w:hAnsi="Times New Roman" w:cs="Times New Roman"/>
                <w:b/>
                <w:color w:val="000000" w:themeColor="text1"/>
                <w:sz w:val="24"/>
              </w:rPr>
              <w:t>Уметь:</w:t>
            </w:r>
            <w:r w:rsidRPr="00E919B9">
              <w:rPr>
                <w:rFonts w:ascii="Times New Roman" w:hAnsi="Times New Roman" w:cs="Times New Roman"/>
                <w:color w:val="000000" w:themeColor="text1"/>
                <w:sz w:val="24"/>
              </w:rPr>
              <w:t xml:space="preserve"> обосновывать выбор управленческих решений </w:t>
            </w:r>
            <w:r w:rsidRPr="00E919B9">
              <w:rPr>
                <w:rFonts w:ascii="Times New Roman" w:eastAsia="Calibri" w:hAnsi="Times New Roman" w:cs="Times New Roman"/>
                <w:color w:val="000000" w:themeColor="text1"/>
                <w:sz w:val="24"/>
                <w:szCs w:val="28"/>
              </w:rPr>
              <w:t>при моделировании и реинжиниринге бизнес-процессов</w:t>
            </w:r>
            <w:r w:rsidRPr="00E919B9">
              <w:rPr>
                <w:rFonts w:ascii="Times New Roman" w:hAnsi="Times New Roman" w:cs="Times New Roman"/>
                <w:color w:val="000000" w:themeColor="text1"/>
                <w:sz w:val="24"/>
                <w:highlight w:val="yellow"/>
              </w:rPr>
              <w:t xml:space="preserve"> </w:t>
            </w:r>
          </w:p>
          <w:p w:rsidR="00F6619E" w:rsidRPr="00E919B9" w:rsidRDefault="00F6619E" w:rsidP="00866A68">
            <w:pPr>
              <w:widowControl w:val="0"/>
              <w:jc w:val="both"/>
              <w:rPr>
                <w:rFonts w:ascii="Times New Roman" w:hAnsi="Times New Roman" w:cs="Times New Roman"/>
                <w:color w:val="000000" w:themeColor="text1"/>
                <w:sz w:val="24"/>
                <w:highlight w:val="yellow"/>
              </w:rPr>
            </w:pPr>
          </w:p>
          <w:p w:rsidR="00F6619E" w:rsidRPr="007646D2" w:rsidRDefault="00F6619E" w:rsidP="00866A68">
            <w:pPr>
              <w:widowControl w:val="0"/>
              <w:jc w:val="both"/>
              <w:rPr>
                <w:rFonts w:ascii="Times New Roman" w:hAnsi="Times New Roman" w:cs="Times New Roman"/>
                <w:b/>
                <w:strike/>
                <w:color w:val="FF0000"/>
                <w:sz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F6619E" w:rsidRPr="007646D2" w:rsidRDefault="00F6619E" w:rsidP="00866A68">
            <w:pPr>
              <w:widowControl w:val="0"/>
              <w:tabs>
                <w:tab w:val="left" w:pos="993"/>
              </w:tabs>
              <w:jc w:val="both"/>
              <w:rPr>
                <w:rFonts w:ascii="Times New Roman" w:hAnsi="Times New Roman" w:cs="Times New Roman"/>
                <w:sz w:val="24"/>
              </w:rPr>
            </w:pPr>
            <w:r w:rsidRPr="007646D2">
              <w:rPr>
                <w:rFonts w:ascii="Times New Roman" w:hAnsi="Times New Roman" w:cs="Times New Roman"/>
                <w:sz w:val="24"/>
              </w:rPr>
              <w:t>Определите финансовый эффект, ожидаемый инвестором сделки М&amp;A, при условии расчета стоимости компании-продавца по WACCВ, используя следующие данные:</w:t>
            </w:r>
          </w:p>
          <w:p w:rsidR="00F6619E" w:rsidRPr="007646D2" w:rsidRDefault="00F6619E" w:rsidP="00866A68">
            <w:pPr>
              <w:widowControl w:val="0"/>
              <w:tabs>
                <w:tab w:val="left" w:pos="993"/>
              </w:tabs>
              <w:jc w:val="both"/>
              <w:rPr>
                <w:rFonts w:ascii="Times New Roman" w:hAnsi="Times New Roman" w:cs="Times New Roman"/>
                <w:sz w:val="24"/>
              </w:rPr>
            </w:pPr>
          </w:p>
          <w:tbl>
            <w:tblPr>
              <w:tblStyle w:val="afd"/>
              <w:tblW w:w="3211" w:type="dxa"/>
              <w:tblLayout w:type="fixed"/>
              <w:tblLook w:val="04A0" w:firstRow="1" w:lastRow="0" w:firstColumn="1" w:lastColumn="0" w:noHBand="0" w:noVBand="1"/>
            </w:tblPr>
            <w:tblGrid>
              <w:gridCol w:w="1070"/>
              <w:gridCol w:w="1070"/>
              <w:gridCol w:w="1071"/>
            </w:tblGrid>
            <w:tr w:rsidR="00F6619E" w:rsidRPr="00F6619E" w:rsidTr="00866A68">
              <w:tc>
                <w:tcPr>
                  <w:tcW w:w="1070" w:type="dxa"/>
                  <w:vMerge w:val="restart"/>
                </w:tcPr>
                <w:p w:rsidR="00F6619E" w:rsidRPr="00F6619E" w:rsidRDefault="00F6619E" w:rsidP="00866A68">
                  <w:pPr>
                    <w:widowControl w:val="0"/>
                    <w:tabs>
                      <w:tab w:val="left" w:pos="993"/>
                    </w:tabs>
                    <w:jc w:val="both"/>
                    <w:rPr>
                      <w:rFonts w:ascii="Times New Roman" w:hAnsi="Times New Roman" w:cs="Times New Roman"/>
                      <w:b/>
                      <w:sz w:val="18"/>
                      <w:szCs w:val="18"/>
                    </w:rPr>
                  </w:pPr>
                  <w:r w:rsidRPr="00F6619E">
                    <w:rPr>
                      <w:rFonts w:ascii="Times New Roman" w:hAnsi="Times New Roman" w:cs="Times New Roman"/>
                      <w:b/>
                      <w:sz w:val="18"/>
                      <w:szCs w:val="18"/>
                    </w:rPr>
                    <w:t>Показатель</w:t>
                  </w:r>
                </w:p>
              </w:tc>
              <w:tc>
                <w:tcPr>
                  <w:tcW w:w="2141" w:type="dxa"/>
                  <w:gridSpan w:val="2"/>
                </w:tcPr>
                <w:p w:rsidR="00F6619E" w:rsidRPr="00F6619E" w:rsidRDefault="00F6619E" w:rsidP="00866A68">
                  <w:pPr>
                    <w:widowControl w:val="0"/>
                    <w:tabs>
                      <w:tab w:val="left" w:pos="993"/>
                    </w:tabs>
                    <w:jc w:val="both"/>
                    <w:rPr>
                      <w:rFonts w:ascii="Times New Roman" w:hAnsi="Times New Roman" w:cs="Times New Roman"/>
                      <w:b/>
                      <w:sz w:val="18"/>
                      <w:szCs w:val="18"/>
                    </w:rPr>
                  </w:pPr>
                  <w:r w:rsidRPr="00F6619E">
                    <w:rPr>
                      <w:rFonts w:ascii="Times New Roman" w:hAnsi="Times New Roman" w:cs="Times New Roman"/>
                      <w:b/>
                      <w:sz w:val="18"/>
                      <w:szCs w:val="18"/>
                    </w:rPr>
                    <w:t>Компании до объединения</w:t>
                  </w:r>
                </w:p>
              </w:tc>
            </w:tr>
            <w:tr w:rsidR="00F6619E" w:rsidRPr="00F6619E" w:rsidTr="00866A68">
              <w:tc>
                <w:tcPr>
                  <w:tcW w:w="1070" w:type="dxa"/>
                  <w:vMerge/>
                </w:tcPr>
                <w:p w:rsidR="00F6619E" w:rsidRPr="00F6619E" w:rsidRDefault="00F6619E" w:rsidP="00866A68">
                  <w:pPr>
                    <w:widowControl w:val="0"/>
                    <w:tabs>
                      <w:tab w:val="left" w:pos="993"/>
                    </w:tabs>
                    <w:jc w:val="both"/>
                    <w:rPr>
                      <w:rFonts w:ascii="Times New Roman" w:hAnsi="Times New Roman" w:cs="Times New Roman"/>
                      <w:b/>
                      <w:sz w:val="18"/>
                      <w:szCs w:val="18"/>
                    </w:rPr>
                  </w:pPr>
                </w:p>
              </w:tc>
              <w:tc>
                <w:tcPr>
                  <w:tcW w:w="1070" w:type="dxa"/>
                </w:tcPr>
                <w:p w:rsidR="00F6619E" w:rsidRPr="00F6619E" w:rsidRDefault="00F6619E" w:rsidP="00866A68">
                  <w:pPr>
                    <w:widowControl w:val="0"/>
                    <w:tabs>
                      <w:tab w:val="left" w:pos="993"/>
                    </w:tabs>
                    <w:jc w:val="both"/>
                    <w:rPr>
                      <w:rFonts w:ascii="Times New Roman" w:hAnsi="Times New Roman" w:cs="Times New Roman"/>
                      <w:b/>
                      <w:sz w:val="18"/>
                      <w:szCs w:val="18"/>
                    </w:rPr>
                  </w:pPr>
                  <w:r w:rsidRPr="00F6619E">
                    <w:rPr>
                      <w:rFonts w:ascii="Times New Roman" w:hAnsi="Times New Roman" w:cs="Times New Roman"/>
                      <w:b/>
                      <w:sz w:val="18"/>
                      <w:szCs w:val="18"/>
                    </w:rPr>
                    <w:t>Покупатель А</w:t>
                  </w:r>
                </w:p>
              </w:tc>
              <w:tc>
                <w:tcPr>
                  <w:tcW w:w="1071" w:type="dxa"/>
                </w:tcPr>
                <w:p w:rsidR="00F6619E" w:rsidRPr="00F6619E" w:rsidRDefault="00F6619E" w:rsidP="00866A68">
                  <w:pPr>
                    <w:widowControl w:val="0"/>
                    <w:tabs>
                      <w:tab w:val="left" w:pos="993"/>
                    </w:tabs>
                    <w:jc w:val="both"/>
                    <w:rPr>
                      <w:rFonts w:ascii="Times New Roman" w:hAnsi="Times New Roman" w:cs="Times New Roman"/>
                      <w:b/>
                      <w:sz w:val="18"/>
                      <w:szCs w:val="18"/>
                    </w:rPr>
                  </w:pPr>
                  <w:r w:rsidRPr="00F6619E">
                    <w:rPr>
                      <w:rFonts w:ascii="Times New Roman" w:hAnsi="Times New Roman" w:cs="Times New Roman"/>
                      <w:b/>
                      <w:sz w:val="18"/>
                      <w:szCs w:val="18"/>
                    </w:rPr>
                    <w:t>Продавец Б</w:t>
                  </w:r>
                </w:p>
              </w:tc>
            </w:tr>
            <w:tr w:rsidR="00F6619E" w:rsidRPr="00F6619E" w:rsidTr="00866A68">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proofErr w:type="spellStart"/>
                  <w:r w:rsidRPr="00F6619E">
                    <w:rPr>
                      <w:rFonts w:ascii="Times New Roman" w:hAnsi="Times New Roman" w:cs="Times New Roman"/>
                      <w:sz w:val="18"/>
                      <w:szCs w:val="18"/>
                    </w:rPr>
                    <w:t>Собсвтенный</w:t>
                  </w:r>
                  <w:proofErr w:type="spellEnd"/>
                  <w:r w:rsidRPr="00F6619E">
                    <w:rPr>
                      <w:rFonts w:ascii="Times New Roman" w:hAnsi="Times New Roman" w:cs="Times New Roman"/>
                      <w:sz w:val="18"/>
                      <w:szCs w:val="18"/>
                    </w:rPr>
                    <w:t xml:space="preserve"> </w:t>
                  </w:r>
                  <w:proofErr w:type="spellStart"/>
                  <w:r w:rsidRPr="00F6619E">
                    <w:rPr>
                      <w:rFonts w:ascii="Times New Roman" w:hAnsi="Times New Roman" w:cs="Times New Roman"/>
                      <w:sz w:val="18"/>
                      <w:szCs w:val="18"/>
                    </w:rPr>
                    <w:t>каптиал</w:t>
                  </w:r>
                  <w:proofErr w:type="spellEnd"/>
                  <w:r w:rsidRPr="00F6619E">
                    <w:rPr>
                      <w:rFonts w:ascii="Times New Roman" w:hAnsi="Times New Roman" w:cs="Times New Roman"/>
                      <w:sz w:val="18"/>
                      <w:szCs w:val="18"/>
                    </w:rPr>
                    <w:t xml:space="preserve">, </w:t>
                  </w:r>
                  <w:proofErr w:type="spellStart"/>
                  <w:r w:rsidRPr="00F6619E">
                    <w:rPr>
                      <w:rFonts w:ascii="Times New Roman" w:hAnsi="Times New Roman" w:cs="Times New Roman"/>
                      <w:sz w:val="18"/>
                      <w:szCs w:val="18"/>
                    </w:rPr>
                    <w:t>млн.руб</w:t>
                  </w:r>
                  <w:proofErr w:type="spellEnd"/>
                  <w:r w:rsidRPr="00F6619E">
                    <w:rPr>
                      <w:rFonts w:ascii="Times New Roman" w:hAnsi="Times New Roman" w:cs="Times New Roman"/>
                      <w:sz w:val="18"/>
                      <w:szCs w:val="18"/>
                    </w:rPr>
                    <w:t>.</w:t>
                  </w:r>
                </w:p>
              </w:tc>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600</w:t>
                  </w:r>
                </w:p>
              </w:tc>
              <w:tc>
                <w:tcPr>
                  <w:tcW w:w="1071"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3000</w:t>
                  </w:r>
                </w:p>
                <w:p w:rsidR="00F6619E" w:rsidRPr="00F6619E" w:rsidRDefault="00F6619E" w:rsidP="00866A68">
                  <w:pPr>
                    <w:widowControl w:val="0"/>
                    <w:tabs>
                      <w:tab w:val="left" w:pos="993"/>
                    </w:tabs>
                    <w:jc w:val="both"/>
                    <w:rPr>
                      <w:rFonts w:ascii="Times New Roman" w:hAnsi="Times New Roman" w:cs="Times New Roman"/>
                      <w:sz w:val="18"/>
                      <w:szCs w:val="18"/>
                    </w:rPr>
                  </w:pPr>
                </w:p>
              </w:tc>
            </w:tr>
            <w:tr w:rsidR="00F6619E" w:rsidRPr="00F6619E" w:rsidTr="00866A68">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Заемный капитал, млн. руб.</w:t>
                  </w:r>
                </w:p>
              </w:tc>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2100</w:t>
                  </w:r>
                </w:p>
              </w:tc>
              <w:tc>
                <w:tcPr>
                  <w:tcW w:w="1071"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800</w:t>
                  </w:r>
                </w:p>
              </w:tc>
            </w:tr>
            <w:tr w:rsidR="00F6619E" w:rsidRPr="00F6619E" w:rsidTr="00866A68">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Цена заемного капитала, %</w:t>
                  </w:r>
                </w:p>
              </w:tc>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15</w:t>
                  </w:r>
                </w:p>
              </w:tc>
              <w:tc>
                <w:tcPr>
                  <w:tcW w:w="1071"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8</w:t>
                  </w:r>
                </w:p>
              </w:tc>
            </w:tr>
            <w:tr w:rsidR="00F6619E" w:rsidRPr="00F6619E" w:rsidTr="00866A68">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Коэффициент налоговых платежей</w:t>
                  </w:r>
                </w:p>
              </w:tc>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0,2</w:t>
                  </w:r>
                </w:p>
              </w:tc>
              <w:tc>
                <w:tcPr>
                  <w:tcW w:w="1071"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0,2</w:t>
                  </w:r>
                </w:p>
              </w:tc>
            </w:tr>
            <w:tr w:rsidR="00F6619E" w:rsidRPr="00F6619E" w:rsidTr="00866A68">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Уровень систематического риска</w:t>
                  </w:r>
                </w:p>
              </w:tc>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2,1</w:t>
                  </w:r>
                </w:p>
              </w:tc>
              <w:tc>
                <w:tcPr>
                  <w:tcW w:w="1071"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3</w:t>
                  </w:r>
                </w:p>
              </w:tc>
            </w:tr>
            <w:tr w:rsidR="00F6619E" w:rsidRPr="00F6619E" w:rsidTr="00866A68">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Среднерыночная ставка процента, %</w:t>
                  </w:r>
                </w:p>
              </w:tc>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15</w:t>
                  </w:r>
                </w:p>
              </w:tc>
              <w:tc>
                <w:tcPr>
                  <w:tcW w:w="1071"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15</w:t>
                  </w:r>
                </w:p>
              </w:tc>
            </w:tr>
            <w:tr w:rsidR="00F6619E" w:rsidRPr="00F6619E" w:rsidTr="00866A68">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proofErr w:type="spellStart"/>
                  <w:r w:rsidRPr="00F6619E">
                    <w:rPr>
                      <w:rFonts w:ascii="Times New Roman" w:hAnsi="Times New Roman" w:cs="Times New Roman"/>
                      <w:sz w:val="18"/>
                      <w:szCs w:val="18"/>
                    </w:rPr>
                    <w:t>Безрисковая</w:t>
                  </w:r>
                  <w:proofErr w:type="spellEnd"/>
                  <w:r w:rsidRPr="00F6619E">
                    <w:rPr>
                      <w:rFonts w:ascii="Times New Roman" w:hAnsi="Times New Roman" w:cs="Times New Roman"/>
                      <w:sz w:val="18"/>
                      <w:szCs w:val="18"/>
                    </w:rPr>
                    <w:t xml:space="preserve"> ставка процента, %</w:t>
                  </w:r>
                </w:p>
              </w:tc>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11</w:t>
                  </w:r>
                </w:p>
              </w:tc>
              <w:tc>
                <w:tcPr>
                  <w:tcW w:w="1071"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11</w:t>
                  </w:r>
                </w:p>
              </w:tc>
            </w:tr>
            <w:tr w:rsidR="00F6619E" w:rsidRPr="00F6619E" w:rsidTr="00866A68">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Операционный поток, млн руб.</w:t>
                  </w:r>
                </w:p>
              </w:tc>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7 800</w:t>
                  </w:r>
                </w:p>
              </w:tc>
              <w:tc>
                <w:tcPr>
                  <w:tcW w:w="1071"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6 050</w:t>
                  </w:r>
                </w:p>
              </w:tc>
            </w:tr>
            <w:tr w:rsidR="00F6619E" w:rsidRPr="00F6619E" w:rsidTr="00866A68">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Длительность прогнозного периода, лет</w:t>
                  </w:r>
                </w:p>
              </w:tc>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5</w:t>
                  </w:r>
                </w:p>
              </w:tc>
              <w:tc>
                <w:tcPr>
                  <w:tcW w:w="1071"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5</w:t>
                  </w:r>
                </w:p>
              </w:tc>
            </w:tr>
            <w:tr w:rsidR="00F6619E" w:rsidRPr="00F6619E" w:rsidTr="00866A68">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Прогнозные темпы роста, %</w:t>
                  </w:r>
                </w:p>
              </w:tc>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5</w:t>
                  </w:r>
                </w:p>
              </w:tc>
              <w:tc>
                <w:tcPr>
                  <w:tcW w:w="1071"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8</w:t>
                  </w:r>
                </w:p>
              </w:tc>
            </w:tr>
            <w:tr w:rsidR="00F6619E" w:rsidRPr="00F6619E" w:rsidTr="00866A68">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proofErr w:type="spellStart"/>
                  <w:r w:rsidRPr="00F6619E">
                    <w:rPr>
                      <w:rFonts w:ascii="Times New Roman" w:hAnsi="Times New Roman" w:cs="Times New Roman"/>
                      <w:sz w:val="18"/>
                      <w:szCs w:val="18"/>
                    </w:rPr>
                    <w:t>Постпрогнозные</w:t>
                  </w:r>
                  <w:proofErr w:type="spellEnd"/>
                  <w:r w:rsidRPr="00F6619E">
                    <w:rPr>
                      <w:rFonts w:ascii="Times New Roman" w:hAnsi="Times New Roman" w:cs="Times New Roman"/>
                      <w:sz w:val="18"/>
                      <w:szCs w:val="18"/>
                    </w:rPr>
                    <w:t xml:space="preserve"> темпы </w:t>
                  </w:r>
                  <w:r w:rsidRPr="00F6619E">
                    <w:rPr>
                      <w:rFonts w:ascii="Times New Roman" w:hAnsi="Times New Roman" w:cs="Times New Roman"/>
                      <w:sz w:val="18"/>
                      <w:szCs w:val="18"/>
                    </w:rPr>
                    <w:lastRenderedPageBreak/>
                    <w:t>роста, %</w:t>
                  </w:r>
                </w:p>
              </w:tc>
              <w:tc>
                <w:tcPr>
                  <w:tcW w:w="1070"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lastRenderedPageBreak/>
                    <w:t>4</w:t>
                  </w:r>
                </w:p>
              </w:tc>
              <w:tc>
                <w:tcPr>
                  <w:tcW w:w="1071" w:type="dxa"/>
                </w:tcPr>
                <w:p w:rsidR="00F6619E" w:rsidRPr="00F6619E" w:rsidRDefault="00F6619E" w:rsidP="00866A68">
                  <w:pPr>
                    <w:widowControl w:val="0"/>
                    <w:tabs>
                      <w:tab w:val="left" w:pos="993"/>
                    </w:tabs>
                    <w:jc w:val="both"/>
                    <w:rPr>
                      <w:rFonts w:ascii="Times New Roman" w:hAnsi="Times New Roman" w:cs="Times New Roman"/>
                      <w:sz w:val="18"/>
                      <w:szCs w:val="18"/>
                    </w:rPr>
                  </w:pPr>
                  <w:r w:rsidRPr="00F6619E">
                    <w:rPr>
                      <w:rFonts w:ascii="Times New Roman" w:hAnsi="Times New Roman" w:cs="Times New Roman"/>
                      <w:sz w:val="18"/>
                      <w:szCs w:val="18"/>
                    </w:rPr>
                    <w:t>6</w:t>
                  </w:r>
                </w:p>
              </w:tc>
            </w:tr>
          </w:tbl>
          <w:p w:rsidR="00F6619E" w:rsidRPr="007646D2" w:rsidRDefault="00F6619E" w:rsidP="00866A68">
            <w:pPr>
              <w:widowControl w:val="0"/>
              <w:tabs>
                <w:tab w:val="left" w:pos="993"/>
              </w:tabs>
              <w:jc w:val="both"/>
              <w:rPr>
                <w:rFonts w:ascii="Times New Roman" w:hAnsi="Times New Roman" w:cs="Times New Roman"/>
                <w:sz w:val="24"/>
              </w:rPr>
            </w:pPr>
          </w:p>
        </w:tc>
      </w:tr>
      <w:tr w:rsidR="00F6619E" w:rsidRPr="007646D2" w:rsidTr="009F2107">
        <w:tc>
          <w:tcPr>
            <w:tcW w:w="2127" w:type="dxa"/>
            <w:tcBorders>
              <w:left w:val="single" w:sz="4" w:space="0" w:color="000000"/>
              <w:bottom w:val="single" w:sz="4" w:space="0" w:color="000000"/>
              <w:right w:val="single" w:sz="4" w:space="0" w:color="000000"/>
            </w:tcBorders>
            <w:shd w:val="clear" w:color="auto" w:fill="auto"/>
          </w:tcPr>
          <w:p w:rsidR="00F6619E" w:rsidRPr="007646D2" w:rsidRDefault="00F6619E" w:rsidP="00866A68">
            <w:pPr>
              <w:pStyle w:val="ConsPlusNormal"/>
              <w:ind w:firstLine="0"/>
              <w:jc w:val="both"/>
              <w:rPr>
                <w:rFonts w:ascii="Times New Roman" w:hAnsi="Times New Roman" w:cs="Times New Roman"/>
                <w:b/>
                <w:bCs/>
                <w:sz w:val="24"/>
                <w:szCs w:val="24"/>
              </w:rPr>
            </w:pPr>
            <w:r w:rsidRPr="007646D2">
              <w:rPr>
                <w:rFonts w:ascii="Times New Roman" w:hAnsi="Times New Roman" w:cs="Times New Roman"/>
                <w:b/>
                <w:bCs/>
                <w:sz w:val="24"/>
                <w:szCs w:val="24"/>
              </w:rPr>
              <w:lastRenderedPageBreak/>
              <w:t>ПКН — 7</w:t>
            </w:r>
          </w:p>
          <w:p w:rsidR="00F6619E" w:rsidRPr="007646D2" w:rsidRDefault="00F6619E" w:rsidP="00866A68">
            <w:pPr>
              <w:pStyle w:val="ConsPlusNormal"/>
              <w:ind w:firstLine="0"/>
              <w:jc w:val="both"/>
              <w:rPr>
                <w:rFonts w:ascii="Times New Roman" w:hAnsi="Times New Roman" w:cs="Times New Roman"/>
                <w:sz w:val="24"/>
                <w:szCs w:val="24"/>
              </w:rPr>
            </w:pPr>
            <w:r w:rsidRPr="007646D2">
              <w:rPr>
                <w:rFonts w:ascii="Times New Roman" w:hAnsi="Times New Roman" w:cs="Times New Roman"/>
                <w:sz w:val="24"/>
                <w:szCs w:val="24"/>
              </w:rPr>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p w:rsidR="00F6619E" w:rsidRPr="007646D2" w:rsidRDefault="00F6619E" w:rsidP="00866A68">
            <w:pPr>
              <w:pStyle w:val="ConsPlusNormal"/>
              <w:ind w:firstLine="0"/>
              <w:jc w:val="both"/>
              <w:rPr>
                <w:sz w:val="24"/>
                <w:szCs w:val="24"/>
              </w:rPr>
            </w:pPr>
          </w:p>
          <w:p w:rsidR="00F6619E" w:rsidRPr="007646D2" w:rsidRDefault="00F6619E" w:rsidP="00866A68">
            <w:pPr>
              <w:pStyle w:val="ConsPlusNormal"/>
              <w:ind w:firstLine="0"/>
              <w:jc w:val="both"/>
              <w:rPr>
                <w:sz w:val="24"/>
                <w:szCs w:val="24"/>
              </w:rPr>
            </w:pPr>
          </w:p>
          <w:p w:rsidR="00F6619E" w:rsidRPr="007646D2" w:rsidRDefault="00F6619E" w:rsidP="00866A68">
            <w:pPr>
              <w:pStyle w:val="ConsPlusNormal"/>
              <w:ind w:firstLine="0"/>
              <w:jc w:val="both"/>
              <w:rPr>
                <w:sz w:val="24"/>
                <w:szCs w:val="24"/>
              </w:rPr>
            </w:pPr>
          </w:p>
        </w:tc>
        <w:tc>
          <w:tcPr>
            <w:tcW w:w="1985" w:type="dxa"/>
            <w:tcBorders>
              <w:left w:val="single" w:sz="4" w:space="0" w:color="000000"/>
              <w:bottom w:val="single" w:sz="4" w:space="0" w:color="000000"/>
              <w:right w:val="single" w:sz="4" w:space="0" w:color="000000"/>
            </w:tcBorders>
            <w:shd w:val="clear" w:color="auto" w:fill="auto"/>
          </w:tcPr>
          <w:p w:rsidR="00F6619E" w:rsidRPr="007646D2" w:rsidRDefault="00F6619E" w:rsidP="00866A68">
            <w:pPr>
              <w:widowControl w:val="0"/>
              <w:tabs>
                <w:tab w:val="left" w:pos="1418"/>
              </w:tabs>
              <w:contextualSpacing/>
              <w:rPr>
                <w:rFonts w:ascii="Times New Roman" w:hAnsi="Times New Roman" w:cs="Times New Roman"/>
                <w:color w:val="000000" w:themeColor="text1"/>
                <w:sz w:val="24"/>
              </w:rPr>
            </w:pPr>
            <w:r w:rsidRPr="007646D2">
              <w:rPr>
                <w:rFonts w:ascii="Times New Roman" w:hAnsi="Times New Roman" w:cs="Times New Roman"/>
                <w:color w:val="000000" w:themeColor="text1"/>
                <w:sz w:val="24"/>
              </w:rPr>
              <w:t>1. Реализует проекты по внедрению организационных изменений.</w:t>
            </w:r>
          </w:p>
          <w:p w:rsidR="00F6619E" w:rsidRPr="007646D2" w:rsidRDefault="00F6619E" w:rsidP="00866A68">
            <w:pPr>
              <w:widowControl w:val="0"/>
              <w:contextualSpacing/>
              <w:rPr>
                <w:rFonts w:ascii="Times New Roman" w:hAnsi="Times New Roman" w:cs="Times New Roman"/>
                <w:color w:val="000000" w:themeColor="text1"/>
                <w:sz w:val="24"/>
              </w:rPr>
            </w:pPr>
            <w:r w:rsidRPr="007646D2">
              <w:rPr>
                <w:rFonts w:ascii="Times New Roman" w:hAnsi="Times New Roman" w:cs="Times New Roman"/>
                <w:color w:val="000000" w:themeColor="text1"/>
                <w:sz w:val="24"/>
              </w:rPr>
              <w:t>2. Анализирует качество управления организацией.</w:t>
            </w:r>
          </w:p>
          <w:p w:rsidR="00F6619E" w:rsidRPr="007646D2" w:rsidRDefault="00F6619E" w:rsidP="00866A68">
            <w:pPr>
              <w:widowControl w:val="0"/>
              <w:tabs>
                <w:tab w:val="left" w:pos="1418"/>
              </w:tabs>
              <w:contextualSpacing/>
              <w:rPr>
                <w:rFonts w:ascii="Times New Roman" w:hAnsi="Times New Roman" w:cs="Times New Roman"/>
                <w:color w:val="000000" w:themeColor="text1"/>
                <w:sz w:val="24"/>
              </w:rPr>
            </w:pPr>
            <w:r w:rsidRPr="007646D2">
              <w:rPr>
                <w:rFonts w:ascii="Times New Roman" w:hAnsi="Times New Roman" w:cs="Times New Roman"/>
                <w:color w:val="000000" w:themeColor="text1"/>
                <w:sz w:val="24"/>
              </w:rPr>
              <w:t>3. Учитывает при разработке управленческих решений их социальную значимость и ответственность, кросс-культурные различия.</w:t>
            </w:r>
          </w:p>
          <w:p w:rsidR="00F6619E" w:rsidRPr="007646D2" w:rsidRDefault="00F6619E" w:rsidP="00866A68">
            <w:pPr>
              <w:widowControl w:val="0"/>
              <w:jc w:val="both"/>
              <w:rPr>
                <w:rFonts w:ascii="Times New Roman" w:hAnsi="Times New Roman"/>
                <w:sz w:val="24"/>
              </w:rPr>
            </w:pPr>
            <w:r w:rsidRPr="007646D2">
              <w:rPr>
                <w:rFonts w:ascii="Times New Roman" w:hAnsi="Times New Roman" w:cs="Times New Roman"/>
                <w:color w:val="000000" w:themeColor="text1"/>
                <w:sz w:val="24"/>
                <w:shd w:val="clear" w:color="auto" w:fill="FFFFFF"/>
              </w:rPr>
              <w:t>4. Владеет методами и инструментами обоснования, принятия и реализации управленческих решений</w:t>
            </w:r>
          </w:p>
        </w:tc>
        <w:tc>
          <w:tcPr>
            <w:tcW w:w="3260" w:type="dxa"/>
            <w:tcBorders>
              <w:left w:val="single" w:sz="4" w:space="0" w:color="000000"/>
              <w:bottom w:val="single" w:sz="4" w:space="0" w:color="000000"/>
              <w:right w:val="single" w:sz="4" w:space="0" w:color="000000"/>
            </w:tcBorders>
            <w:shd w:val="clear" w:color="auto" w:fill="auto"/>
          </w:tcPr>
          <w:p w:rsidR="00F6619E" w:rsidRPr="007646D2" w:rsidRDefault="00F6619E" w:rsidP="00866A68">
            <w:pPr>
              <w:widowControl w:val="0"/>
              <w:jc w:val="both"/>
              <w:rPr>
                <w:rFonts w:ascii="Times New Roman" w:hAnsi="Times New Roman" w:cs="Times New Roman"/>
                <w:sz w:val="24"/>
              </w:rPr>
            </w:pPr>
            <w:r w:rsidRPr="007646D2">
              <w:rPr>
                <w:rFonts w:ascii="Times New Roman" w:hAnsi="Times New Roman" w:cs="Times New Roman"/>
                <w:b/>
                <w:sz w:val="24"/>
              </w:rPr>
              <w:t>Знать:</w:t>
            </w:r>
            <w:r w:rsidRPr="007646D2">
              <w:rPr>
                <w:rFonts w:ascii="Times New Roman" w:hAnsi="Times New Roman" w:cs="Times New Roman"/>
                <w:sz w:val="24"/>
              </w:rPr>
              <w:t xml:space="preserve"> основные критерии анализа компании при определении возможности совершения сделок </w:t>
            </w:r>
            <w:r w:rsidRPr="007646D2">
              <w:rPr>
                <w:rFonts w:ascii="Times New Roman" w:hAnsi="Times New Roman" w:cs="Times New Roman"/>
                <w:sz w:val="24"/>
                <w:lang w:val="en-US"/>
              </w:rPr>
              <w:t>M</w:t>
            </w:r>
            <w:r w:rsidRPr="007646D2">
              <w:rPr>
                <w:rFonts w:ascii="Times New Roman" w:hAnsi="Times New Roman" w:cs="Times New Roman"/>
                <w:sz w:val="24"/>
              </w:rPr>
              <w:t>&amp;</w:t>
            </w:r>
            <w:r w:rsidRPr="007646D2">
              <w:rPr>
                <w:rFonts w:ascii="Times New Roman" w:hAnsi="Times New Roman" w:cs="Times New Roman"/>
                <w:sz w:val="24"/>
                <w:lang w:val="en-US"/>
              </w:rPr>
              <w:t>A</w:t>
            </w:r>
            <w:r w:rsidRPr="007646D2">
              <w:rPr>
                <w:rFonts w:ascii="Times New Roman" w:hAnsi="Times New Roman" w:cs="Times New Roman"/>
                <w:sz w:val="24"/>
              </w:rPr>
              <w:t xml:space="preserve"> и нормативно-правовое обоснование</w:t>
            </w:r>
          </w:p>
          <w:p w:rsidR="00F6619E" w:rsidRPr="007646D2" w:rsidRDefault="00F6619E" w:rsidP="00866A68">
            <w:pPr>
              <w:widowControl w:val="0"/>
              <w:jc w:val="both"/>
              <w:rPr>
                <w:rFonts w:ascii="Times New Roman" w:hAnsi="Times New Roman" w:cs="Times New Roman"/>
                <w:sz w:val="24"/>
              </w:rPr>
            </w:pPr>
          </w:p>
          <w:p w:rsidR="00F6619E" w:rsidRPr="007646D2" w:rsidRDefault="00F6619E" w:rsidP="00866A68">
            <w:pPr>
              <w:widowControl w:val="0"/>
              <w:jc w:val="both"/>
              <w:rPr>
                <w:rFonts w:ascii="Times New Roman" w:hAnsi="Times New Roman" w:cs="Times New Roman"/>
                <w:color w:val="C9211E"/>
                <w:sz w:val="24"/>
              </w:rPr>
            </w:pPr>
            <w:r w:rsidRPr="007646D2">
              <w:rPr>
                <w:rFonts w:ascii="Times New Roman" w:hAnsi="Times New Roman" w:cs="Times New Roman"/>
                <w:b/>
                <w:sz w:val="24"/>
              </w:rPr>
              <w:t>Уметь:</w:t>
            </w:r>
            <w:r w:rsidRPr="007646D2">
              <w:rPr>
                <w:rFonts w:ascii="Times New Roman" w:hAnsi="Times New Roman" w:cs="Times New Roman"/>
                <w:sz w:val="24"/>
              </w:rPr>
              <w:t xml:space="preserve"> использовать расчеты формул при оценке эффективности и привлекательности сделок </w:t>
            </w:r>
            <w:r w:rsidRPr="007646D2">
              <w:rPr>
                <w:rFonts w:ascii="Times New Roman" w:hAnsi="Times New Roman" w:cs="Times New Roman"/>
                <w:sz w:val="24"/>
                <w:lang w:val="en-US"/>
              </w:rPr>
              <w:t>M</w:t>
            </w:r>
            <w:r w:rsidRPr="007646D2">
              <w:rPr>
                <w:rFonts w:ascii="Times New Roman" w:hAnsi="Times New Roman" w:cs="Times New Roman"/>
                <w:sz w:val="24"/>
              </w:rPr>
              <w:t>&amp;</w:t>
            </w:r>
            <w:r w:rsidRPr="007646D2">
              <w:rPr>
                <w:rFonts w:ascii="Times New Roman" w:hAnsi="Times New Roman" w:cs="Times New Roman"/>
                <w:sz w:val="24"/>
                <w:lang w:val="en-US"/>
              </w:rPr>
              <w:t>A</w:t>
            </w:r>
            <w:r w:rsidRPr="007646D2">
              <w:rPr>
                <w:rFonts w:ascii="Times New Roman" w:hAnsi="Times New Roman" w:cs="Times New Roman"/>
                <w:sz w:val="24"/>
              </w:rPr>
              <w:t xml:space="preserve">, оценке возможности совершения сделки, а также последствий для компаний по завершению процесса </w:t>
            </w:r>
            <w:r w:rsidRPr="007646D2">
              <w:rPr>
                <w:rFonts w:ascii="Times New Roman" w:hAnsi="Times New Roman" w:cs="Times New Roman"/>
                <w:sz w:val="24"/>
                <w:lang w:val="en-US"/>
              </w:rPr>
              <w:t>M</w:t>
            </w:r>
            <w:r w:rsidRPr="007646D2">
              <w:rPr>
                <w:rFonts w:ascii="Times New Roman" w:hAnsi="Times New Roman" w:cs="Times New Roman"/>
                <w:sz w:val="24"/>
              </w:rPr>
              <w:t>&amp;</w:t>
            </w:r>
            <w:r w:rsidRPr="007646D2">
              <w:rPr>
                <w:rFonts w:ascii="Times New Roman" w:hAnsi="Times New Roman" w:cs="Times New Roman"/>
                <w:sz w:val="24"/>
                <w:lang w:val="en-US"/>
              </w:rPr>
              <w:t>A</w:t>
            </w:r>
          </w:p>
          <w:p w:rsidR="00F6619E" w:rsidRPr="007646D2" w:rsidRDefault="00F6619E" w:rsidP="00866A68">
            <w:pPr>
              <w:widowControl w:val="0"/>
              <w:jc w:val="both"/>
              <w:rPr>
                <w:rFonts w:ascii="Times New Roman" w:hAnsi="Times New Roman" w:cs="Times New Roman"/>
                <w:sz w:val="24"/>
              </w:rPr>
            </w:pPr>
            <w:r w:rsidRPr="007646D2">
              <w:rPr>
                <w:rFonts w:ascii="Times New Roman" w:hAnsi="Times New Roman" w:cs="Times New Roman"/>
                <w:b/>
                <w:sz w:val="24"/>
              </w:rPr>
              <w:t>Знать:</w:t>
            </w:r>
            <w:r w:rsidRPr="007646D2">
              <w:rPr>
                <w:rFonts w:ascii="Times New Roman" w:hAnsi="Times New Roman" w:cs="Times New Roman"/>
                <w:sz w:val="24"/>
              </w:rPr>
              <w:t xml:space="preserve"> критерии качества организаций</w:t>
            </w:r>
          </w:p>
          <w:p w:rsidR="00F6619E" w:rsidRPr="007646D2" w:rsidRDefault="00F6619E" w:rsidP="00866A68">
            <w:pPr>
              <w:widowControl w:val="0"/>
              <w:jc w:val="both"/>
              <w:rPr>
                <w:rFonts w:ascii="Times New Roman" w:hAnsi="Times New Roman" w:cs="Times New Roman"/>
                <w:color w:val="111111"/>
                <w:sz w:val="24"/>
              </w:rPr>
            </w:pPr>
          </w:p>
          <w:p w:rsidR="00F6619E" w:rsidRPr="007646D2" w:rsidRDefault="00F6619E" w:rsidP="00866A68">
            <w:pPr>
              <w:widowControl w:val="0"/>
              <w:jc w:val="both"/>
              <w:rPr>
                <w:color w:val="111111"/>
                <w:sz w:val="24"/>
              </w:rPr>
            </w:pPr>
            <w:r w:rsidRPr="007646D2">
              <w:rPr>
                <w:rFonts w:ascii="Times New Roman" w:hAnsi="Times New Roman" w:cs="Times New Roman"/>
                <w:b/>
                <w:color w:val="111111"/>
                <w:sz w:val="24"/>
              </w:rPr>
              <w:t>Уметь:</w:t>
            </w:r>
            <w:r w:rsidRPr="007646D2">
              <w:rPr>
                <w:rFonts w:ascii="Times New Roman" w:hAnsi="Times New Roman" w:cs="Times New Roman"/>
                <w:color w:val="111111"/>
                <w:sz w:val="24"/>
              </w:rPr>
              <w:t xml:space="preserve"> применять количественную оценку в определении качества</w:t>
            </w:r>
          </w:p>
          <w:p w:rsidR="00F6619E" w:rsidRPr="007646D2" w:rsidRDefault="00F6619E" w:rsidP="00866A68">
            <w:pPr>
              <w:widowControl w:val="0"/>
              <w:jc w:val="both"/>
              <w:rPr>
                <w:color w:val="111111"/>
                <w:sz w:val="24"/>
              </w:rPr>
            </w:pPr>
            <w:r w:rsidRPr="007646D2">
              <w:rPr>
                <w:rFonts w:ascii="Times New Roman" w:hAnsi="Times New Roman" w:cs="Times New Roman"/>
                <w:b/>
                <w:color w:val="111111"/>
                <w:sz w:val="24"/>
              </w:rPr>
              <w:t>Знать:</w:t>
            </w:r>
            <w:r w:rsidRPr="007646D2">
              <w:rPr>
                <w:rFonts w:ascii="Times New Roman" w:hAnsi="Times New Roman" w:cs="Times New Roman"/>
                <w:color w:val="111111"/>
                <w:sz w:val="24"/>
              </w:rPr>
              <w:t xml:space="preserve"> Знать </w:t>
            </w:r>
            <w:proofErr w:type="gramStart"/>
            <w:r w:rsidRPr="007646D2">
              <w:rPr>
                <w:rFonts w:ascii="Times New Roman" w:hAnsi="Times New Roman" w:cs="Times New Roman"/>
                <w:color w:val="111111"/>
                <w:sz w:val="24"/>
              </w:rPr>
              <w:t>основы  управленческих</w:t>
            </w:r>
            <w:proofErr w:type="gramEnd"/>
            <w:r w:rsidRPr="007646D2">
              <w:rPr>
                <w:rFonts w:ascii="Times New Roman" w:hAnsi="Times New Roman" w:cs="Times New Roman"/>
                <w:color w:val="111111"/>
                <w:sz w:val="24"/>
              </w:rPr>
              <w:t xml:space="preserve"> решений их социальную значимость и ответственность</w:t>
            </w:r>
          </w:p>
          <w:p w:rsidR="00F6619E" w:rsidRPr="007646D2" w:rsidRDefault="00F6619E" w:rsidP="00866A68">
            <w:pPr>
              <w:widowControl w:val="0"/>
              <w:jc w:val="both"/>
              <w:rPr>
                <w:rFonts w:ascii="Times New Roman" w:hAnsi="Times New Roman" w:cs="Times New Roman"/>
                <w:color w:val="111111"/>
                <w:sz w:val="24"/>
              </w:rPr>
            </w:pPr>
          </w:p>
          <w:p w:rsidR="00F6619E" w:rsidRPr="007646D2" w:rsidRDefault="00F6619E" w:rsidP="00866A68">
            <w:pPr>
              <w:widowControl w:val="0"/>
              <w:jc w:val="both"/>
              <w:rPr>
                <w:color w:val="111111"/>
                <w:sz w:val="24"/>
              </w:rPr>
            </w:pPr>
            <w:r w:rsidRPr="007646D2">
              <w:rPr>
                <w:rFonts w:ascii="Times New Roman" w:hAnsi="Times New Roman" w:cs="Times New Roman"/>
                <w:b/>
                <w:color w:val="111111"/>
                <w:sz w:val="24"/>
              </w:rPr>
              <w:t>Уметь:</w:t>
            </w:r>
            <w:r w:rsidRPr="007646D2">
              <w:rPr>
                <w:rFonts w:ascii="Times New Roman" w:hAnsi="Times New Roman" w:cs="Times New Roman"/>
                <w:color w:val="111111"/>
                <w:sz w:val="24"/>
              </w:rPr>
              <w:t xml:space="preserve"> </w:t>
            </w:r>
            <w:proofErr w:type="gramStart"/>
            <w:r w:rsidRPr="007646D2">
              <w:rPr>
                <w:rFonts w:ascii="Times New Roman" w:hAnsi="Times New Roman" w:cs="Times New Roman"/>
                <w:color w:val="111111"/>
                <w:sz w:val="24"/>
              </w:rPr>
              <w:t>применять  управленческие</w:t>
            </w:r>
            <w:proofErr w:type="gramEnd"/>
            <w:r w:rsidRPr="007646D2">
              <w:rPr>
                <w:rFonts w:ascii="Times New Roman" w:hAnsi="Times New Roman" w:cs="Times New Roman"/>
                <w:color w:val="111111"/>
                <w:sz w:val="24"/>
              </w:rPr>
              <w:t xml:space="preserve"> решения, учитывая   социальную значимость и ответственность</w:t>
            </w:r>
          </w:p>
          <w:p w:rsidR="00F6619E" w:rsidRPr="007646D2" w:rsidRDefault="00F6619E" w:rsidP="00866A68">
            <w:pPr>
              <w:widowControl w:val="0"/>
              <w:jc w:val="both"/>
              <w:rPr>
                <w:color w:val="111111"/>
                <w:sz w:val="24"/>
              </w:rPr>
            </w:pPr>
            <w:r w:rsidRPr="007646D2">
              <w:rPr>
                <w:rFonts w:ascii="Times New Roman" w:hAnsi="Times New Roman" w:cs="Times New Roman"/>
                <w:b/>
                <w:color w:val="111111"/>
                <w:sz w:val="24"/>
              </w:rPr>
              <w:t>Знать:</w:t>
            </w:r>
            <w:r w:rsidRPr="007646D2">
              <w:rPr>
                <w:rFonts w:ascii="Times New Roman" w:hAnsi="Times New Roman" w:cs="Times New Roman"/>
                <w:color w:val="111111"/>
                <w:sz w:val="24"/>
              </w:rPr>
              <w:t xml:space="preserve"> Знать</w:t>
            </w:r>
            <w:r w:rsidRPr="007646D2">
              <w:rPr>
                <w:rFonts w:ascii="Times New Roman" w:hAnsi="Times New Roman" w:cs="Times New Roman"/>
                <w:color w:val="111111"/>
                <w:sz w:val="24"/>
                <w:shd w:val="clear" w:color="auto" w:fill="FFFFFF"/>
              </w:rPr>
              <w:t xml:space="preserve"> методы и инструменты обоснования, принятия и реализации управленческих решений</w:t>
            </w:r>
          </w:p>
          <w:p w:rsidR="00F6619E" w:rsidRPr="007646D2" w:rsidRDefault="00F6619E" w:rsidP="00866A68">
            <w:pPr>
              <w:widowControl w:val="0"/>
              <w:jc w:val="both"/>
              <w:rPr>
                <w:rFonts w:ascii="Times New Roman" w:hAnsi="Times New Roman" w:cs="Times New Roman"/>
                <w:color w:val="111111"/>
                <w:sz w:val="24"/>
              </w:rPr>
            </w:pPr>
          </w:p>
          <w:p w:rsidR="00F6619E" w:rsidRPr="007646D2" w:rsidRDefault="00F6619E" w:rsidP="00866A68">
            <w:pPr>
              <w:widowControl w:val="0"/>
              <w:jc w:val="both"/>
              <w:rPr>
                <w:rFonts w:ascii="Times New Roman" w:hAnsi="Times New Roman" w:cs="Times New Roman"/>
                <w:sz w:val="24"/>
              </w:rPr>
            </w:pPr>
            <w:r w:rsidRPr="007646D2">
              <w:rPr>
                <w:rFonts w:ascii="Times New Roman" w:hAnsi="Times New Roman" w:cs="Times New Roman"/>
                <w:b/>
                <w:color w:val="111111"/>
                <w:sz w:val="24"/>
              </w:rPr>
              <w:t>Уметь:</w:t>
            </w:r>
            <w:r w:rsidRPr="007646D2">
              <w:rPr>
                <w:rFonts w:ascii="Times New Roman" w:hAnsi="Times New Roman" w:cs="Times New Roman"/>
                <w:color w:val="111111"/>
                <w:sz w:val="24"/>
              </w:rPr>
              <w:t xml:space="preserve"> использовать </w:t>
            </w:r>
            <w:r w:rsidRPr="007646D2">
              <w:rPr>
                <w:rFonts w:ascii="Times New Roman" w:hAnsi="Times New Roman" w:cs="Times New Roman"/>
                <w:color w:val="111111"/>
                <w:sz w:val="24"/>
                <w:shd w:val="clear" w:color="auto" w:fill="FFFFFF"/>
              </w:rPr>
              <w:t>методы и инструменты обоснования, принятия и реализации управленческих решений</w:t>
            </w:r>
          </w:p>
        </w:tc>
        <w:tc>
          <w:tcPr>
            <w:tcW w:w="3260" w:type="dxa"/>
            <w:tcBorders>
              <w:left w:val="single" w:sz="4" w:space="0" w:color="000000"/>
              <w:bottom w:val="single" w:sz="4" w:space="0" w:color="000000"/>
              <w:right w:val="single" w:sz="4" w:space="0" w:color="000000"/>
            </w:tcBorders>
            <w:shd w:val="clear" w:color="auto" w:fill="auto"/>
          </w:tcPr>
          <w:p w:rsidR="00F6619E" w:rsidRPr="007646D2" w:rsidRDefault="00F6619E" w:rsidP="00866A68">
            <w:pPr>
              <w:widowControl w:val="0"/>
              <w:tabs>
                <w:tab w:val="left" w:pos="993"/>
              </w:tabs>
              <w:jc w:val="both"/>
              <w:rPr>
                <w:rFonts w:ascii="Times New Roman" w:hAnsi="Times New Roman" w:cs="Times New Roman"/>
                <w:sz w:val="24"/>
              </w:rPr>
            </w:pPr>
            <w:r w:rsidRPr="007646D2">
              <w:rPr>
                <w:rFonts w:ascii="Times New Roman" w:hAnsi="Times New Roman" w:cs="Times New Roman"/>
                <w:sz w:val="24"/>
              </w:rPr>
              <w:t xml:space="preserve">Приведите сравнительную таблицу нормативно-правовых актов любой формы сделки </w:t>
            </w:r>
            <w:r w:rsidRPr="007646D2">
              <w:rPr>
                <w:rFonts w:ascii="Times New Roman" w:hAnsi="Times New Roman" w:cs="Times New Roman"/>
                <w:sz w:val="24"/>
                <w:lang w:val="en-US"/>
              </w:rPr>
              <w:t>M</w:t>
            </w:r>
            <w:r w:rsidRPr="007646D2">
              <w:rPr>
                <w:rFonts w:ascii="Times New Roman" w:hAnsi="Times New Roman" w:cs="Times New Roman"/>
                <w:sz w:val="24"/>
              </w:rPr>
              <w:t>&amp;</w:t>
            </w:r>
            <w:r w:rsidRPr="007646D2">
              <w:rPr>
                <w:rFonts w:ascii="Times New Roman" w:hAnsi="Times New Roman" w:cs="Times New Roman"/>
                <w:sz w:val="24"/>
                <w:lang w:val="en-US"/>
              </w:rPr>
              <w:t>A</w:t>
            </w:r>
            <w:r w:rsidRPr="007646D2">
              <w:rPr>
                <w:rFonts w:ascii="Times New Roman" w:hAnsi="Times New Roman" w:cs="Times New Roman"/>
                <w:sz w:val="24"/>
              </w:rPr>
              <w:t xml:space="preserve"> для компаний с участием иностранного капитала из дружественных стран и недружественных стран.</w:t>
            </w:r>
          </w:p>
          <w:p w:rsidR="00F6619E" w:rsidRPr="007646D2" w:rsidRDefault="00F6619E" w:rsidP="00866A68">
            <w:pPr>
              <w:widowControl w:val="0"/>
              <w:tabs>
                <w:tab w:val="left" w:pos="993"/>
              </w:tabs>
              <w:jc w:val="both"/>
              <w:rPr>
                <w:rFonts w:ascii="Times New Roman" w:hAnsi="Times New Roman" w:cs="Times New Roman"/>
                <w:sz w:val="24"/>
              </w:rPr>
            </w:pPr>
          </w:p>
          <w:p w:rsidR="00F6619E" w:rsidRPr="007646D2" w:rsidRDefault="00F6619E" w:rsidP="00866A68">
            <w:pPr>
              <w:widowControl w:val="0"/>
              <w:tabs>
                <w:tab w:val="left" w:pos="993"/>
              </w:tabs>
              <w:jc w:val="both"/>
              <w:rPr>
                <w:rFonts w:ascii="Times New Roman" w:hAnsi="Times New Roman" w:cs="Times New Roman"/>
                <w:sz w:val="24"/>
              </w:rPr>
            </w:pPr>
            <w:r w:rsidRPr="007646D2">
              <w:rPr>
                <w:rFonts w:ascii="Times New Roman" w:hAnsi="Times New Roman" w:cs="Times New Roman"/>
                <w:sz w:val="24"/>
              </w:rPr>
              <w:t xml:space="preserve">Опишите процесс сделки </w:t>
            </w:r>
            <w:r w:rsidRPr="007646D2">
              <w:rPr>
                <w:rFonts w:ascii="Times New Roman" w:hAnsi="Times New Roman" w:cs="Times New Roman"/>
                <w:sz w:val="24"/>
                <w:lang w:val="en-US"/>
              </w:rPr>
              <w:t>M</w:t>
            </w:r>
            <w:r w:rsidRPr="007646D2">
              <w:rPr>
                <w:rFonts w:ascii="Times New Roman" w:hAnsi="Times New Roman" w:cs="Times New Roman"/>
                <w:sz w:val="24"/>
              </w:rPr>
              <w:t>&amp;</w:t>
            </w:r>
            <w:r w:rsidRPr="007646D2">
              <w:rPr>
                <w:rFonts w:ascii="Times New Roman" w:hAnsi="Times New Roman" w:cs="Times New Roman"/>
                <w:sz w:val="24"/>
                <w:lang w:val="en-US"/>
              </w:rPr>
              <w:t>A</w:t>
            </w:r>
            <w:r w:rsidRPr="007646D2">
              <w:rPr>
                <w:rFonts w:ascii="Times New Roman" w:hAnsi="Times New Roman" w:cs="Times New Roman"/>
                <w:sz w:val="24"/>
              </w:rPr>
              <w:t xml:space="preserve"> для компании с участием иностранного капитала из недружественных стран.</w:t>
            </w:r>
          </w:p>
          <w:p w:rsidR="00F6619E" w:rsidRPr="007646D2" w:rsidRDefault="00F6619E" w:rsidP="00866A68">
            <w:pPr>
              <w:widowControl w:val="0"/>
              <w:tabs>
                <w:tab w:val="left" w:pos="993"/>
              </w:tabs>
              <w:jc w:val="both"/>
              <w:rPr>
                <w:rFonts w:ascii="Times New Roman" w:hAnsi="Times New Roman" w:cs="Times New Roman"/>
                <w:sz w:val="24"/>
              </w:rPr>
            </w:pPr>
          </w:p>
          <w:p w:rsidR="00F6619E" w:rsidRPr="007646D2" w:rsidRDefault="00F6619E" w:rsidP="00866A68">
            <w:pPr>
              <w:widowControl w:val="0"/>
              <w:tabs>
                <w:tab w:val="left" w:pos="993"/>
              </w:tabs>
              <w:jc w:val="both"/>
              <w:rPr>
                <w:rFonts w:ascii="Times New Roman" w:hAnsi="Times New Roman" w:cs="Times New Roman"/>
                <w:sz w:val="24"/>
              </w:rPr>
            </w:pPr>
          </w:p>
        </w:tc>
      </w:tr>
    </w:tbl>
    <w:p w:rsidR="003A4F1B" w:rsidRDefault="003A4F1B">
      <w:pPr>
        <w:spacing w:line="360" w:lineRule="auto"/>
        <w:ind w:firstLine="709"/>
        <w:jc w:val="both"/>
        <w:rPr>
          <w:rFonts w:ascii="Times New Roman" w:hAnsi="Times New Roman" w:cs="Times New Roman"/>
          <w:szCs w:val="28"/>
        </w:rPr>
      </w:pPr>
    </w:p>
    <w:p w:rsidR="003A4F1B" w:rsidRDefault="00D2591E">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t>Примерный перечень вопросов к экзамену</w:t>
      </w:r>
    </w:p>
    <w:p w:rsidR="003A4F1B" w:rsidRDefault="00D2591E">
      <w:pPr>
        <w:spacing w:line="360" w:lineRule="auto"/>
        <w:ind w:firstLine="709"/>
        <w:rPr>
          <w:rFonts w:ascii="Times New Roman" w:hAnsi="Times New Roman" w:cs="Times New Roman"/>
        </w:rPr>
      </w:pPr>
      <w:r>
        <w:rPr>
          <w:rFonts w:ascii="Times New Roman" w:hAnsi="Times New Roman" w:cs="Times New Roman"/>
        </w:rPr>
        <w:t>1. Понятие реорганизации бизнеса, виды и формы.</w:t>
      </w:r>
    </w:p>
    <w:p w:rsidR="003A4F1B" w:rsidRDefault="00D2591E">
      <w:pPr>
        <w:spacing w:line="360" w:lineRule="auto"/>
        <w:ind w:firstLine="709"/>
        <w:rPr>
          <w:rFonts w:ascii="Times New Roman" w:hAnsi="Times New Roman" w:cs="Times New Roman"/>
        </w:rPr>
      </w:pPr>
      <w:r>
        <w:rPr>
          <w:rFonts w:ascii="Times New Roman" w:hAnsi="Times New Roman" w:cs="Times New Roman"/>
        </w:rPr>
        <w:t xml:space="preserve">2. Понятие слияния и поглощения, экономическое содержание. </w:t>
      </w:r>
    </w:p>
    <w:p w:rsidR="003A4F1B" w:rsidRDefault="00D2591E">
      <w:pPr>
        <w:spacing w:line="360" w:lineRule="auto"/>
        <w:ind w:firstLine="709"/>
        <w:rPr>
          <w:rFonts w:ascii="Times New Roman" w:hAnsi="Times New Roman" w:cs="Times New Roman"/>
        </w:rPr>
      </w:pPr>
      <w:r>
        <w:rPr>
          <w:rFonts w:ascii="Times New Roman" w:hAnsi="Times New Roman" w:cs="Times New Roman"/>
        </w:rPr>
        <w:t>3. Экономические формы слияний и поглощений.</w:t>
      </w:r>
    </w:p>
    <w:p w:rsidR="003A4F1B" w:rsidRDefault="00D2591E">
      <w:pPr>
        <w:spacing w:line="360" w:lineRule="auto"/>
        <w:ind w:firstLine="709"/>
        <w:rPr>
          <w:rFonts w:ascii="Times New Roman" w:hAnsi="Times New Roman" w:cs="Times New Roman"/>
        </w:rPr>
      </w:pPr>
      <w:r>
        <w:rPr>
          <w:rFonts w:ascii="Times New Roman" w:hAnsi="Times New Roman" w:cs="Times New Roman"/>
        </w:rPr>
        <w:t>4. Классификация основных типов слияний и поглощений.</w:t>
      </w:r>
    </w:p>
    <w:p w:rsidR="003A4F1B" w:rsidRDefault="00D2591E">
      <w:pPr>
        <w:spacing w:line="360" w:lineRule="auto"/>
        <w:ind w:firstLine="709"/>
        <w:rPr>
          <w:rFonts w:ascii="Times New Roman" w:hAnsi="Times New Roman" w:cs="Times New Roman"/>
        </w:rPr>
      </w:pPr>
      <w:r>
        <w:rPr>
          <w:rFonts w:ascii="Times New Roman" w:hAnsi="Times New Roman" w:cs="Times New Roman"/>
        </w:rPr>
        <w:lastRenderedPageBreak/>
        <w:t>5. Участники процесса слияний и поглощений.</w:t>
      </w:r>
    </w:p>
    <w:p w:rsidR="003A4F1B" w:rsidRDefault="00D2591E">
      <w:pPr>
        <w:spacing w:line="360" w:lineRule="auto"/>
        <w:ind w:firstLine="709"/>
        <w:rPr>
          <w:rFonts w:ascii="Times New Roman" w:hAnsi="Times New Roman" w:cs="Times New Roman"/>
        </w:rPr>
      </w:pPr>
      <w:r>
        <w:rPr>
          <w:rFonts w:ascii="Times New Roman" w:hAnsi="Times New Roman" w:cs="Times New Roman"/>
        </w:rPr>
        <w:t>6. Основные мотивы сделок слияний и поглощений.</w:t>
      </w:r>
    </w:p>
    <w:p w:rsidR="003A4F1B" w:rsidRDefault="00D2591E">
      <w:pPr>
        <w:spacing w:line="360" w:lineRule="auto"/>
        <w:ind w:firstLine="709"/>
        <w:rPr>
          <w:rFonts w:ascii="Times New Roman" w:hAnsi="Times New Roman" w:cs="Times New Roman"/>
        </w:rPr>
      </w:pPr>
      <w:r>
        <w:rPr>
          <w:rFonts w:ascii="Times New Roman" w:hAnsi="Times New Roman" w:cs="Times New Roman"/>
        </w:rPr>
        <w:t>7. Способы слияний и поглощений.</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8. Особенности дружественных и враждебных поглощений.</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9. Стратегии захвата компании-цели, их содержание.</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10. Способы защиты от захвата компании-мишени, их характеристика.</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11. Процесс слияния и поглощения, его содержание.</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12. Основные этапы процесса слияний и поглощений.</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13. Характеристика этапа планирования слияния и поглощения.</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14. Характеристика этапа выполнения плана, его основные стадии.</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15. Содержание бизнес-плана при проведении слияний и поглощений.</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16. Разработка плана слияния и поглощения.</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17. Основные критерии отбора компании-мишени.</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 xml:space="preserve">18. Способы установления первого контакта с </w:t>
      </w:r>
      <w:proofErr w:type="spellStart"/>
      <w:r>
        <w:rPr>
          <w:rFonts w:ascii="Times New Roman" w:hAnsi="Times New Roman" w:cs="Times New Roman"/>
          <w:bCs/>
          <w:szCs w:val="28"/>
        </w:rPr>
        <w:t>потенциальнои</w:t>
      </w:r>
      <w:proofErr w:type="spellEnd"/>
      <w:r>
        <w:rPr>
          <w:rFonts w:ascii="Times New Roman" w:hAnsi="Times New Roman" w:cs="Times New Roman"/>
          <w:bCs/>
          <w:szCs w:val="28"/>
        </w:rPr>
        <w:t xml:space="preserve">̆ </w:t>
      </w:r>
      <w:proofErr w:type="spellStart"/>
      <w:r>
        <w:rPr>
          <w:rFonts w:ascii="Times New Roman" w:hAnsi="Times New Roman" w:cs="Times New Roman"/>
          <w:bCs/>
          <w:szCs w:val="28"/>
        </w:rPr>
        <w:t>компаниеи</w:t>
      </w:r>
      <w:proofErr w:type="spellEnd"/>
      <w:r>
        <w:rPr>
          <w:rFonts w:ascii="Times New Roman" w:hAnsi="Times New Roman" w:cs="Times New Roman"/>
          <w:bCs/>
          <w:szCs w:val="28"/>
        </w:rPr>
        <w:t>̆- мишенью.</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19. Процесс переговоров как этап сделки по слиянию и поглощению, его характеристика.</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20. Методы финансирования сделки слияния и поглощения.</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21. Планирование интеграции до завершения сделки слияния и поглощения.</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22. Интеграция после завершения сделки слияния и поглощения.</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23. Основные методы оценки стоимости компании-мишени.</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24. Оценка стоимости компании на основе дисконтированных денежных потоков (FCFF, FCFE).</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25. Метод оценки стоимости компании на основе стоимости активов.</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26. Оценка стоимости компании на основе рыночных показателей.</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27. Методы финансового моделирования и их применение для определения стоимости сделки слияния и поглощения.</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28. Этапы определения стоимости сделки слияния и поглощения.</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29. Структурирование сделки слияния и поглощения: понятие, содержание.</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lastRenderedPageBreak/>
        <w:t>30. Основные характеристики процесса структурирования сделки слияния и поглощения. Оптимальная структура сделки.</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31. Формы инструмента слияния и поглощения и их выбор.</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32. Выбор организационно-правовой формы объединённой компании после слияния и поглощения.</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33. Формы оплаты в сделках слияний и поглощений.</w:t>
      </w:r>
    </w:p>
    <w:p w:rsidR="003A4F1B" w:rsidRDefault="00D2591E">
      <w:pPr>
        <w:spacing w:line="360" w:lineRule="auto"/>
        <w:ind w:firstLine="709"/>
        <w:rPr>
          <w:rFonts w:ascii="Times New Roman" w:hAnsi="Times New Roman" w:cs="Times New Roman"/>
          <w:bCs/>
          <w:szCs w:val="28"/>
        </w:rPr>
      </w:pPr>
      <w:r>
        <w:rPr>
          <w:rFonts w:ascii="Times New Roman" w:hAnsi="Times New Roman" w:cs="Times New Roman"/>
          <w:bCs/>
          <w:szCs w:val="28"/>
        </w:rPr>
        <w:t>34. Методы преодоления разногласий между поглощающей компанией и компанией-мишенью по поводу цены сделки.</w:t>
      </w:r>
    </w:p>
    <w:p w:rsidR="003A4F1B" w:rsidRDefault="00D2591E">
      <w:pPr>
        <w:tabs>
          <w:tab w:val="left" w:pos="0"/>
        </w:tabs>
        <w:spacing w:line="360" w:lineRule="auto"/>
        <w:jc w:val="both"/>
        <w:rPr>
          <w:rFonts w:ascii="Times New Roman" w:hAnsi="Times New Roman" w:cs="Times New Roman"/>
          <w:b/>
          <w:szCs w:val="28"/>
        </w:rPr>
      </w:pPr>
      <w:r>
        <w:rPr>
          <w:rFonts w:ascii="Times New Roman" w:hAnsi="Times New Roman" w:cs="Times New Roman"/>
          <w:b/>
          <w:szCs w:val="28"/>
        </w:rPr>
        <w:t xml:space="preserve">Пример экзаменационного билета </w:t>
      </w:r>
    </w:p>
    <w:p w:rsidR="003A4F1B" w:rsidRDefault="00D2591E">
      <w:pPr>
        <w:jc w:val="center"/>
        <w:rPr>
          <w:rFonts w:ascii="Times New Roman" w:eastAsia="SimSun" w:hAnsi="Times New Roman"/>
          <w:b/>
          <w:bCs/>
          <w:sz w:val="24"/>
        </w:rPr>
      </w:pPr>
      <w:r>
        <w:rPr>
          <w:rFonts w:ascii="Times New Roman" w:eastAsia="SimSun" w:hAnsi="Times New Roman"/>
          <w:b/>
          <w:bCs/>
          <w:sz w:val="24"/>
        </w:rPr>
        <w:t>Федеральное государственное образовательное бюджетное учреждение</w:t>
      </w:r>
    </w:p>
    <w:p w:rsidR="003A4F1B" w:rsidRDefault="00D2591E">
      <w:pPr>
        <w:ind w:left="360"/>
        <w:jc w:val="center"/>
        <w:rPr>
          <w:rFonts w:ascii="Times New Roman" w:eastAsia="SimSun" w:hAnsi="Times New Roman"/>
          <w:b/>
          <w:bCs/>
          <w:sz w:val="24"/>
        </w:rPr>
      </w:pPr>
      <w:r>
        <w:rPr>
          <w:rFonts w:ascii="Times New Roman" w:eastAsia="SimSun" w:hAnsi="Times New Roman"/>
          <w:b/>
          <w:sz w:val="24"/>
        </w:rPr>
        <w:t>высшего образования</w:t>
      </w:r>
    </w:p>
    <w:p w:rsidR="003A4F1B" w:rsidRDefault="00D2591E">
      <w:pPr>
        <w:jc w:val="center"/>
        <w:rPr>
          <w:rFonts w:ascii="Times New Roman" w:eastAsia="SimSun" w:hAnsi="Times New Roman"/>
          <w:b/>
          <w:bCs/>
          <w:sz w:val="24"/>
          <w:lang w:eastAsia="zh-CN"/>
        </w:rPr>
      </w:pPr>
      <w:r>
        <w:rPr>
          <w:rFonts w:ascii="Times New Roman" w:eastAsia="SimSun" w:hAnsi="Times New Roman"/>
          <w:b/>
          <w:bCs/>
          <w:sz w:val="24"/>
          <w:lang w:eastAsia="zh-CN"/>
        </w:rPr>
        <w:t xml:space="preserve">«ФИНАНСОВЫЙ УНИВЕРСИТЕТ ПРИ ПРАВИТЕЛЬСТВЕ </w:t>
      </w:r>
    </w:p>
    <w:p w:rsidR="003A4F1B" w:rsidRDefault="00D2591E">
      <w:pPr>
        <w:jc w:val="center"/>
        <w:rPr>
          <w:rFonts w:ascii="Times New Roman" w:eastAsia="SimSun" w:hAnsi="Times New Roman"/>
          <w:b/>
          <w:bCs/>
          <w:sz w:val="24"/>
          <w:lang w:eastAsia="zh-CN"/>
        </w:rPr>
      </w:pPr>
      <w:r>
        <w:rPr>
          <w:rFonts w:ascii="Times New Roman" w:eastAsia="SimSun" w:hAnsi="Times New Roman"/>
          <w:b/>
          <w:bCs/>
          <w:sz w:val="24"/>
          <w:lang w:eastAsia="zh-CN"/>
        </w:rPr>
        <w:t>РОССИЙСКОЙ ФЕДЕРАЦИИ»</w:t>
      </w:r>
    </w:p>
    <w:p w:rsidR="003A4F1B" w:rsidRDefault="00D2591E">
      <w:pPr>
        <w:jc w:val="center"/>
        <w:rPr>
          <w:rFonts w:ascii="Times New Roman" w:eastAsia="SimSun" w:hAnsi="Times New Roman"/>
          <w:b/>
          <w:bCs/>
          <w:sz w:val="24"/>
          <w:lang w:eastAsia="zh-CN"/>
        </w:rPr>
      </w:pPr>
      <w:r>
        <w:rPr>
          <w:rFonts w:ascii="Times New Roman" w:eastAsia="SimSun" w:hAnsi="Times New Roman"/>
          <w:b/>
          <w:bCs/>
          <w:sz w:val="24"/>
          <w:lang w:eastAsia="zh-CN"/>
        </w:rPr>
        <w:t>(Финансовый университет)</w:t>
      </w:r>
    </w:p>
    <w:p w:rsidR="003A4F1B" w:rsidRDefault="003A4F1B">
      <w:pPr>
        <w:jc w:val="center"/>
        <w:rPr>
          <w:rFonts w:ascii="Times New Roman" w:eastAsia="SimSun" w:hAnsi="Times New Roman"/>
          <w:b/>
          <w:bCs/>
          <w:sz w:val="24"/>
          <w:lang w:eastAsia="zh-CN"/>
        </w:rPr>
      </w:pPr>
    </w:p>
    <w:p w:rsidR="003A4F1B" w:rsidRDefault="00D2591E">
      <w:pPr>
        <w:rPr>
          <w:rFonts w:ascii="Times New Roman" w:eastAsia="SimSun" w:hAnsi="Times New Roman" w:cs="Times New Roman"/>
          <w:bCs/>
          <w:sz w:val="24"/>
          <w:lang w:eastAsia="zh-CN"/>
        </w:rPr>
      </w:pPr>
      <w:r>
        <w:rPr>
          <w:rFonts w:ascii="Times New Roman" w:eastAsia="SimSun" w:hAnsi="Times New Roman" w:cs="Times New Roman"/>
          <w:bCs/>
          <w:sz w:val="24"/>
          <w:lang w:eastAsia="zh-CN"/>
        </w:rPr>
        <w:t>Департамент менеджмента и инноваций</w:t>
      </w:r>
    </w:p>
    <w:p w:rsidR="003A4F1B" w:rsidRDefault="00D2591E">
      <w:pPr>
        <w:rPr>
          <w:rFonts w:ascii="Times New Roman" w:eastAsia="SimSun" w:hAnsi="Times New Roman" w:cs="Times New Roman"/>
          <w:bCs/>
          <w:sz w:val="24"/>
          <w:lang w:eastAsia="zh-CN"/>
        </w:rPr>
      </w:pPr>
      <w:r>
        <w:rPr>
          <w:rFonts w:ascii="Times New Roman" w:eastAsia="SimSun" w:hAnsi="Times New Roman" w:cs="Times New Roman"/>
          <w:bCs/>
          <w:sz w:val="24"/>
          <w:lang w:eastAsia="zh-CN"/>
        </w:rPr>
        <w:t>Дисциплина «Реструктуризация бизнеса: слияния и поглощения»</w:t>
      </w:r>
    </w:p>
    <w:p w:rsidR="003A4F1B" w:rsidRDefault="00D2591E">
      <w:pPr>
        <w:rPr>
          <w:rFonts w:ascii="Times New Roman" w:eastAsia="SimSun" w:hAnsi="Times New Roman" w:cs="Times New Roman"/>
          <w:bCs/>
          <w:sz w:val="24"/>
          <w:lang w:eastAsia="zh-CN"/>
        </w:rPr>
      </w:pPr>
      <w:r>
        <w:rPr>
          <w:rFonts w:ascii="Times New Roman" w:eastAsia="SimSun" w:hAnsi="Times New Roman" w:cs="Times New Roman"/>
          <w:bCs/>
          <w:sz w:val="24"/>
          <w:lang w:eastAsia="zh-CN"/>
        </w:rPr>
        <w:t>Факультет «Высшая школа управления»</w:t>
      </w:r>
      <w:r>
        <w:rPr>
          <w:rFonts w:ascii="Times New Roman" w:eastAsia="SimSun" w:hAnsi="Times New Roman" w:cs="Times New Roman"/>
          <w:bCs/>
          <w:sz w:val="24"/>
          <w:lang w:eastAsia="zh-CN"/>
        </w:rPr>
        <w:tab/>
      </w:r>
      <w:r>
        <w:rPr>
          <w:rFonts w:ascii="Times New Roman" w:eastAsia="SimSun" w:hAnsi="Times New Roman" w:cs="Times New Roman"/>
          <w:bCs/>
          <w:sz w:val="24"/>
          <w:lang w:eastAsia="zh-CN"/>
        </w:rPr>
        <w:tab/>
      </w:r>
      <w:r>
        <w:rPr>
          <w:rFonts w:ascii="Times New Roman" w:eastAsia="SimSun" w:hAnsi="Times New Roman" w:cs="Times New Roman"/>
          <w:bCs/>
          <w:sz w:val="24"/>
          <w:lang w:eastAsia="zh-CN"/>
        </w:rPr>
        <w:tab/>
      </w:r>
      <w:r>
        <w:rPr>
          <w:rFonts w:ascii="Times New Roman" w:eastAsia="SimSun" w:hAnsi="Times New Roman" w:cs="Times New Roman"/>
          <w:bCs/>
          <w:sz w:val="24"/>
          <w:lang w:eastAsia="zh-CN"/>
        </w:rPr>
        <w:tab/>
      </w:r>
      <w:r>
        <w:rPr>
          <w:rFonts w:ascii="Times New Roman" w:eastAsia="SimSun" w:hAnsi="Times New Roman" w:cs="Times New Roman"/>
          <w:bCs/>
          <w:sz w:val="24"/>
          <w:lang w:eastAsia="zh-CN"/>
        </w:rPr>
        <w:tab/>
      </w:r>
      <w:r>
        <w:rPr>
          <w:rFonts w:ascii="Times New Roman" w:eastAsia="SimSun" w:hAnsi="Times New Roman" w:cs="Times New Roman"/>
          <w:bCs/>
          <w:sz w:val="24"/>
          <w:lang w:eastAsia="zh-CN"/>
        </w:rPr>
        <w:tab/>
        <w:t>Форма обучения очная</w:t>
      </w:r>
    </w:p>
    <w:p w:rsidR="003A4F1B" w:rsidRDefault="00D2591E">
      <w:pPr>
        <w:rPr>
          <w:rFonts w:ascii="Times New Roman" w:eastAsia="SimSun" w:hAnsi="Times New Roman" w:cs="Times New Roman"/>
          <w:bCs/>
          <w:sz w:val="24"/>
          <w:lang w:eastAsia="zh-CN"/>
        </w:rPr>
      </w:pPr>
      <w:r>
        <w:rPr>
          <w:rFonts w:ascii="Times New Roman" w:eastAsia="SimSun" w:hAnsi="Times New Roman" w:cs="Times New Roman"/>
          <w:bCs/>
          <w:sz w:val="24"/>
          <w:lang w:eastAsia="zh-CN"/>
        </w:rPr>
        <w:t>Модуль 4</w:t>
      </w:r>
      <w:r>
        <w:rPr>
          <w:rFonts w:ascii="Times New Roman" w:eastAsia="SimSun" w:hAnsi="Times New Roman" w:cs="Times New Roman"/>
          <w:bCs/>
          <w:sz w:val="24"/>
          <w:lang w:eastAsia="zh-CN"/>
        </w:rPr>
        <w:tab/>
      </w:r>
      <w:r>
        <w:rPr>
          <w:rFonts w:ascii="Times New Roman" w:eastAsia="SimSun" w:hAnsi="Times New Roman" w:cs="Times New Roman"/>
          <w:bCs/>
          <w:sz w:val="24"/>
          <w:lang w:eastAsia="zh-CN"/>
        </w:rPr>
        <w:tab/>
        <w:t>Направление Менеджмент</w:t>
      </w:r>
    </w:p>
    <w:p w:rsidR="003A4F1B" w:rsidRDefault="00D2591E">
      <w:pPr>
        <w:rPr>
          <w:rFonts w:ascii="Times New Roman" w:eastAsia="SimSun" w:hAnsi="Times New Roman" w:cs="Times New Roman"/>
          <w:bCs/>
          <w:color w:val="FF0000"/>
          <w:szCs w:val="28"/>
          <w:lang w:eastAsia="zh-CN"/>
        </w:rPr>
      </w:pPr>
      <w:r>
        <w:rPr>
          <w:rFonts w:ascii="Times New Roman" w:eastAsia="SimSun" w:hAnsi="Times New Roman" w:cs="Times New Roman"/>
          <w:bCs/>
          <w:sz w:val="24"/>
          <w:lang w:eastAsia="zh-CN"/>
        </w:rPr>
        <w:t>Направленность программы магистратуры «Реструктуризация бизнеса и управление проблемными активами»</w:t>
      </w:r>
    </w:p>
    <w:p w:rsidR="003A4F1B" w:rsidRDefault="00D2591E">
      <w:pPr>
        <w:jc w:val="center"/>
        <w:rPr>
          <w:rFonts w:ascii="Times New Roman" w:eastAsia="SimSun" w:hAnsi="Times New Roman"/>
          <w:b/>
          <w:bCs/>
          <w:szCs w:val="28"/>
          <w:lang w:eastAsia="zh-CN"/>
        </w:rPr>
      </w:pPr>
      <w:r>
        <w:rPr>
          <w:rFonts w:ascii="Times New Roman" w:eastAsia="SimSun" w:hAnsi="Times New Roman"/>
          <w:b/>
          <w:bCs/>
          <w:szCs w:val="28"/>
          <w:lang w:eastAsia="zh-CN"/>
        </w:rPr>
        <w:t xml:space="preserve">Экзаменационный билет № </w:t>
      </w:r>
    </w:p>
    <w:p w:rsidR="003A4F1B" w:rsidRDefault="003A4F1B">
      <w:pPr>
        <w:jc w:val="center"/>
        <w:rPr>
          <w:rFonts w:ascii="Times New Roman" w:eastAsia="SimSun" w:hAnsi="Times New Roman"/>
          <w:b/>
          <w:bCs/>
          <w:szCs w:val="28"/>
          <w:lang w:eastAsia="zh-CN"/>
        </w:rPr>
      </w:pPr>
    </w:p>
    <w:p w:rsidR="003A4F1B" w:rsidRDefault="00D2591E">
      <w:pPr>
        <w:rPr>
          <w:rFonts w:ascii="Times New Roman" w:eastAsia="SimSun" w:hAnsi="Times New Roman"/>
          <w:b/>
          <w:sz w:val="24"/>
          <w:lang w:eastAsia="zh-CN"/>
        </w:rPr>
      </w:pPr>
      <w:r>
        <w:rPr>
          <w:rFonts w:ascii="Times New Roman" w:eastAsia="SimSun" w:hAnsi="Times New Roman"/>
          <w:b/>
          <w:sz w:val="24"/>
          <w:lang w:eastAsia="zh-CN"/>
        </w:rPr>
        <w:t>Задание 1. (20 баллов). Теоретический вопрос.</w:t>
      </w:r>
    </w:p>
    <w:p w:rsidR="003A4F1B" w:rsidRDefault="00D2591E">
      <w:pPr>
        <w:jc w:val="both"/>
        <w:rPr>
          <w:rFonts w:ascii="Times New Roman" w:hAnsi="Times New Roman" w:cs="Times New Roman"/>
          <w:bCs/>
          <w:sz w:val="24"/>
        </w:rPr>
      </w:pPr>
      <w:r>
        <w:rPr>
          <w:rFonts w:ascii="Times New Roman" w:hAnsi="Times New Roman" w:cs="Times New Roman"/>
          <w:bCs/>
          <w:sz w:val="24"/>
        </w:rPr>
        <w:t>Укажите известные вам классификации основных типов слияний и поглощений.</w:t>
      </w:r>
    </w:p>
    <w:p w:rsidR="003A4F1B" w:rsidRDefault="003A4F1B">
      <w:pPr>
        <w:jc w:val="both"/>
        <w:rPr>
          <w:rFonts w:ascii="Times New Roman" w:hAnsi="Times New Roman"/>
          <w:color w:val="FF0000"/>
          <w:sz w:val="24"/>
        </w:rPr>
      </w:pPr>
    </w:p>
    <w:p w:rsidR="003A4F1B" w:rsidRDefault="00D2591E">
      <w:pPr>
        <w:jc w:val="both"/>
        <w:rPr>
          <w:rFonts w:ascii="Times New Roman" w:eastAsia="SimSun" w:hAnsi="Times New Roman"/>
          <w:sz w:val="24"/>
          <w:lang w:eastAsia="zh-CN"/>
        </w:rPr>
      </w:pPr>
      <w:r>
        <w:rPr>
          <w:rFonts w:ascii="Times New Roman" w:eastAsia="SimSun" w:hAnsi="Times New Roman"/>
          <w:b/>
          <w:sz w:val="24"/>
          <w:lang w:eastAsia="zh-CN"/>
        </w:rPr>
        <w:t>Задание 2. (10 баллов). Теоретико-практический вопрос.</w:t>
      </w:r>
    </w:p>
    <w:p w:rsidR="003A4F1B" w:rsidRDefault="003A4F1B">
      <w:pPr>
        <w:shd w:val="clear" w:color="auto" w:fill="FFFFFF"/>
        <w:jc w:val="both"/>
        <w:rPr>
          <w:rFonts w:ascii="Times New Roman" w:hAnsi="Times New Roman" w:cs="Times New Roman"/>
          <w:sz w:val="24"/>
        </w:rPr>
      </w:pPr>
    </w:p>
    <w:p w:rsidR="003A4F1B" w:rsidRDefault="00D2591E">
      <w:pPr>
        <w:shd w:val="clear" w:color="auto" w:fill="FFFFFF"/>
        <w:jc w:val="both"/>
        <w:rPr>
          <w:rFonts w:ascii="Times New Roman" w:hAnsi="Times New Roman"/>
          <w:color w:val="FF0000"/>
          <w:sz w:val="24"/>
        </w:rPr>
      </w:pPr>
      <w:r>
        <w:rPr>
          <w:rFonts w:ascii="Times New Roman" w:hAnsi="Times New Roman" w:cs="Times New Roman"/>
          <w:sz w:val="24"/>
        </w:rPr>
        <w:t>Обоснуйте целесообразность применения метода дисконтированных денежных потоков для оценки эффективности сделок слияния и поглощения. Каковы особенности расчета показателей денежного потока и обоснования ставки дисконтирования для реализации подобных сделок.</w:t>
      </w:r>
    </w:p>
    <w:p w:rsidR="003A4F1B" w:rsidRDefault="003A4F1B">
      <w:pPr>
        <w:shd w:val="clear" w:color="auto" w:fill="FFFFFF"/>
        <w:jc w:val="both"/>
        <w:rPr>
          <w:rFonts w:ascii="Times New Roman" w:hAnsi="Times New Roman"/>
          <w:color w:val="FF0000"/>
          <w:sz w:val="24"/>
        </w:rPr>
      </w:pPr>
    </w:p>
    <w:p w:rsidR="003A4F1B" w:rsidRPr="007646D2" w:rsidRDefault="00D2591E">
      <w:pPr>
        <w:jc w:val="both"/>
        <w:rPr>
          <w:rFonts w:ascii="Times New Roman" w:eastAsia="SimSun" w:hAnsi="Times New Roman"/>
          <w:b/>
          <w:sz w:val="24"/>
          <w:lang w:eastAsia="zh-CN"/>
        </w:rPr>
      </w:pPr>
      <w:r w:rsidRPr="007646D2">
        <w:rPr>
          <w:rFonts w:ascii="Times New Roman" w:eastAsia="SimSun" w:hAnsi="Times New Roman"/>
          <w:b/>
          <w:sz w:val="24"/>
          <w:lang w:eastAsia="zh-CN"/>
        </w:rPr>
        <w:t>Задание 3.  (30 баллов). Практико-ориентированное задание.</w:t>
      </w:r>
    </w:p>
    <w:p w:rsidR="003A4F1B" w:rsidRPr="007646D2" w:rsidRDefault="00D2591E">
      <w:pPr>
        <w:ind w:firstLine="709"/>
        <w:jc w:val="both"/>
        <w:rPr>
          <w:rFonts w:ascii="Times New Roman" w:eastAsiaTheme="minorHAnsi" w:hAnsi="Times New Roman" w:cs="Times New Roman"/>
          <w:sz w:val="24"/>
          <w:lang w:eastAsia="en-US"/>
        </w:rPr>
      </w:pPr>
      <w:r w:rsidRPr="007646D2">
        <w:rPr>
          <w:rFonts w:ascii="Times New Roman" w:eastAsiaTheme="minorHAnsi" w:hAnsi="Times New Roman" w:cs="Times New Roman"/>
          <w:sz w:val="24"/>
          <w:lang w:eastAsia="en-US"/>
        </w:rPr>
        <w:t xml:space="preserve">У </w:t>
      </w:r>
      <w:proofErr w:type="spellStart"/>
      <w:r w:rsidRPr="007646D2">
        <w:rPr>
          <w:rFonts w:ascii="Times New Roman" w:eastAsiaTheme="minorHAnsi" w:hAnsi="Times New Roman" w:cs="Times New Roman"/>
          <w:sz w:val="24"/>
          <w:lang w:eastAsia="en-US"/>
        </w:rPr>
        <w:t>Daimler-Benz</w:t>
      </w:r>
      <w:proofErr w:type="spellEnd"/>
      <w:r w:rsidRPr="007646D2">
        <w:rPr>
          <w:rFonts w:ascii="Times New Roman" w:eastAsiaTheme="minorHAnsi" w:hAnsi="Times New Roman" w:cs="Times New Roman"/>
          <w:sz w:val="24"/>
          <w:lang w:eastAsia="en-US"/>
        </w:rPr>
        <w:t xml:space="preserve"> AG (DB) были все основания служить символом немецкого качества и инженерной мысли. Роскошные машины этой компании считались самыми совершенными и служили примером использования новейших достижений в системах безопасности, электронике, комфорте и дизайне. Машины DB продавались в 200 странах мира, a </w:t>
      </w:r>
      <w:proofErr w:type="spellStart"/>
      <w:r w:rsidRPr="007646D2">
        <w:rPr>
          <w:rFonts w:ascii="Times New Roman" w:eastAsiaTheme="minorHAnsi" w:hAnsi="Times New Roman" w:cs="Times New Roman"/>
          <w:sz w:val="24"/>
          <w:lang w:eastAsia="en-US"/>
        </w:rPr>
        <w:t>Mercedes</w:t>
      </w:r>
      <w:proofErr w:type="spellEnd"/>
      <w:r w:rsidRPr="007646D2">
        <w:rPr>
          <w:rFonts w:ascii="Times New Roman" w:eastAsiaTheme="minorHAnsi" w:hAnsi="Times New Roman" w:cs="Times New Roman"/>
          <w:sz w:val="24"/>
          <w:lang w:eastAsia="en-US"/>
        </w:rPr>
        <w:t xml:space="preserve"> был мощным брэндом мирового уровня.</w:t>
      </w:r>
    </w:p>
    <w:p w:rsidR="003A4F1B" w:rsidRPr="007646D2" w:rsidRDefault="00D2591E">
      <w:pPr>
        <w:ind w:firstLine="709"/>
        <w:jc w:val="both"/>
        <w:rPr>
          <w:rFonts w:ascii="Times New Roman" w:eastAsiaTheme="minorHAnsi" w:hAnsi="Times New Roman" w:cs="Times New Roman"/>
          <w:sz w:val="24"/>
          <w:lang w:eastAsia="en-US"/>
        </w:rPr>
      </w:pPr>
      <w:r w:rsidRPr="007646D2">
        <w:rPr>
          <w:rFonts w:ascii="Times New Roman" w:eastAsiaTheme="minorHAnsi" w:hAnsi="Times New Roman" w:cs="Times New Roman"/>
          <w:sz w:val="24"/>
          <w:lang w:eastAsia="en-US"/>
        </w:rPr>
        <w:t xml:space="preserve">Но начало 1990-х годов принесло </w:t>
      </w:r>
      <w:proofErr w:type="spellStart"/>
      <w:r w:rsidRPr="007646D2">
        <w:rPr>
          <w:rFonts w:ascii="Times New Roman" w:eastAsiaTheme="minorHAnsi" w:hAnsi="Times New Roman" w:cs="Times New Roman"/>
          <w:sz w:val="24"/>
          <w:lang w:eastAsia="en-US"/>
        </w:rPr>
        <w:t>Daimler-Benz</w:t>
      </w:r>
      <w:proofErr w:type="spellEnd"/>
      <w:r w:rsidRPr="007646D2">
        <w:rPr>
          <w:rFonts w:ascii="Times New Roman" w:eastAsiaTheme="minorHAnsi" w:hAnsi="Times New Roman" w:cs="Times New Roman"/>
          <w:sz w:val="24"/>
          <w:lang w:eastAsia="en-US"/>
        </w:rPr>
        <w:t xml:space="preserve"> ряд неудач. Ее амбициозный процесс диверсификации с учетом новых технологий не дал ожидаемого синергетического эффекта. Европейское подразделение грузовых автомобилей несло серьезные убытки. К тому же компания испытывала мощное давление со стороны японских конкурентов, которые предлагали столь же </w:t>
      </w:r>
      <w:r w:rsidRPr="007646D2">
        <w:rPr>
          <w:rFonts w:ascii="Times New Roman" w:eastAsiaTheme="minorHAnsi" w:hAnsi="Times New Roman" w:cs="Times New Roman"/>
          <w:sz w:val="24"/>
          <w:lang w:eastAsia="en-US"/>
        </w:rPr>
        <w:lastRenderedPageBreak/>
        <w:t>роскошные автомобили, как и DB, с тем же качеством и технологиями, но по гораздо более низким ценам.</w:t>
      </w:r>
    </w:p>
    <w:p w:rsidR="003A4F1B" w:rsidRPr="007646D2" w:rsidRDefault="00D2591E">
      <w:pPr>
        <w:ind w:firstLine="709"/>
        <w:jc w:val="both"/>
        <w:rPr>
          <w:rFonts w:ascii="Times New Roman" w:eastAsiaTheme="minorHAnsi" w:hAnsi="Times New Roman" w:cs="Times New Roman"/>
          <w:sz w:val="24"/>
          <w:lang w:eastAsia="en-US"/>
        </w:rPr>
      </w:pPr>
      <w:r w:rsidRPr="007646D2">
        <w:rPr>
          <w:rFonts w:ascii="Times New Roman" w:eastAsiaTheme="minorHAnsi" w:hAnsi="Times New Roman" w:cs="Times New Roman"/>
          <w:sz w:val="24"/>
          <w:lang w:eastAsia="en-US"/>
        </w:rPr>
        <w:t xml:space="preserve">DB начала коренную перестройку, особенно после того, как в начале 1995 года главой компании стал Юрген </w:t>
      </w:r>
      <w:proofErr w:type="spellStart"/>
      <w:r w:rsidRPr="007646D2">
        <w:rPr>
          <w:rFonts w:ascii="Times New Roman" w:eastAsiaTheme="minorHAnsi" w:hAnsi="Times New Roman" w:cs="Times New Roman"/>
          <w:sz w:val="24"/>
          <w:lang w:eastAsia="en-US"/>
        </w:rPr>
        <w:t>Шремп</w:t>
      </w:r>
      <w:proofErr w:type="spellEnd"/>
      <w:r w:rsidRPr="007646D2">
        <w:rPr>
          <w:rFonts w:ascii="Times New Roman" w:eastAsiaTheme="minorHAnsi" w:hAnsi="Times New Roman" w:cs="Times New Roman"/>
          <w:sz w:val="24"/>
          <w:lang w:eastAsia="en-US"/>
        </w:rPr>
        <w:t>. В ходе операции под образным названием «прекращение кровопотери» компания реструктуризировала, закрыла либо продала все неприбыльные подразделения — радикальный американский подход, какого в Германии никогда прежде не видывали.</w:t>
      </w:r>
    </w:p>
    <w:p w:rsidR="003A4F1B" w:rsidRPr="007646D2" w:rsidRDefault="00D2591E">
      <w:pPr>
        <w:ind w:firstLine="709"/>
        <w:jc w:val="both"/>
        <w:rPr>
          <w:rFonts w:ascii="Times New Roman" w:eastAsiaTheme="minorHAnsi" w:hAnsi="Times New Roman" w:cs="Times New Roman"/>
          <w:sz w:val="24"/>
          <w:lang w:eastAsia="en-US"/>
        </w:rPr>
      </w:pPr>
      <w:r w:rsidRPr="007646D2">
        <w:rPr>
          <w:rFonts w:ascii="Times New Roman" w:eastAsiaTheme="minorHAnsi" w:hAnsi="Times New Roman" w:cs="Times New Roman"/>
          <w:sz w:val="24"/>
          <w:lang w:eastAsia="en-US"/>
        </w:rPr>
        <w:t xml:space="preserve">Как только реструктуризация начала приносить плоды, г-н </w:t>
      </w:r>
      <w:proofErr w:type="spellStart"/>
      <w:r w:rsidRPr="007646D2">
        <w:rPr>
          <w:rFonts w:ascii="Times New Roman" w:eastAsiaTheme="minorHAnsi" w:hAnsi="Times New Roman" w:cs="Times New Roman"/>
          <w:sz w:val="24"/>
          <w:lang w:eastAsia="en-US"/>
        </w:rPr>
        <w:t>Шремп</w:t>
      </w:r>
      <w:proofErr w:type="spellEnd"/>
      <w:r w:rsidRPr="007646D2">
        <w:rPr>
          <w:rFonts w:ascii="Times New Roman" w:eastAsiaTheme="minorHAnsi" w:hAnsi="Times New Roman" w:cs="Times New Roman"/>
          <w:sz w:val="24"/>
          <w:lang w:eastAsia="en-US"/>
        </w:rPr>
        <w:t xml:space="preserve"> задумался о будущем </w:t>
      </w:r>
      <w:proofErr w:type="spellStart"/>
      <w:r w:rsidRPr="007646D2">
        <w:rPr>
          <w:rFonts w:ascii="Times New Roman" w:eastAsiaTheme="minorHAnsi" w:hAnsi="Times New Roman" w:cs="Times New Roman"/>
          <w:sz w:val="24"/>
          <w:lang w:eastAsia="en-US"/>
        </w:rPr>
        <w:t>Daimler-Benz</w:t>
      </w:r>
      <w:proofErr w:type="spellEnd"/>
      <w:r w:rsidRPr="007646D2">
        <w:rPr>
          <w:rFonts w:ascii="Times New Roman" w:eastAsiaTheme="minorHAnsi" w:hAnsi="Times New Roman" w:cs="Times New Roman"/>
          <w:sz w:val="24"/>
          <w:lang w:eastAsia="en-US"/>
        </w:rPr>
        <w:t xml:space="preserve"> и всей автомобильной отрасли. Он ясно видел, что в ней происходит, и не мог не заметить некоторых особенностей. За исключением компаний, обслуживающих четко обозначенные ниши (например, BMW, </w:t>
      </w:r>
      <w:proofErr w:type="spellStart"/>
      <w:r w:rsidRPr="007646D2">
        <w:rPr>
          <w:rFonts w:ascii="Times New Roman" w:eastAsiaTheme="minorHAnsi" w:hAnsi="Times New Roman" w:cs="Times New Roman"/>
          <w:sz w:val="24"/>
          <w:lang w:eastAsia="en-US"/>
        </w:rPr>
        <w:t>Porsche</w:t>
      </w:r>
      <w:proofErr w:type="spellEnd"/>
      <w:r w:rsidRPr="007646D2">
        <w:rPr>
          <w:rFonts w:ascii="Times New Roman" w:eastAsiaTheme="minorHAnsi" w:hAnsi="Times New Roman" w:cs="Times New Roman"/>
          <w:sz w:val="24"/>
          <w:lang w:eastAsia="en-US"/>
        </w:rPr>
        <w:t xml:space="preserve">, </w:t>
      </w:r>
      <w:proofErr w:type="spellStart"/>
      <w:r w:rsidRPr="007646D2">
        <w:rPr>
          <w:rFonts w:ascii="Times New Roman" w:eastAsiaTheme="minorHAnsi" w:hAnsi="Times New Roman" w:cs="Times New Roman"/>
          <w:sz w:val="24"/>
          <w:lang w:eastAsia="en-US"/>
        </w:rPr>
        <w:t>Volvo</w:t>
      </w:r>
      <w:proofErr w:type="spellEnd"/>
      <w:r w:rsidRPr="007646D2">
        <w:rPr>
          <w:rFonts w:ascii="Times New Roman" w:eastAsiaTheme="minorHAnsi" w:hAnsi="Times New Roman" w:cs="Times New Roman"/>
          <w:sz w:val="24"/>
          <w:lang w:eastAsia="en-US"/>
        </w:rPr>
        <w:t>), не осталось независимых марок класса «люкс». Большинство марок перешло в руки крупных глобальных компаний. С середины 1980-х количество брэндов, конкурирующих на рынке машин класса «люкс», возросло с 9 до 19.</w:t>
      </w:r>
    </w:p>
    <w:p w:rsidR="003A4F1B" w:rsidRPr="007646D2" w:rsidRDefault="00D2591E">
      <w:pPr>
        <w:ind w:firstLine="709"/>
        <w:jc w:val="both"/>
        <w:rPr>
          <w:rFonts w:ascii="Times New Roman" w:eastAsiaTheme="minorHAnsi" w:hAnsi="Times New Roman" w:cs="Times New Roman"/>
          <w:sz w:val="24"/>
          <w:lang w:eastAsia="en-US"/>
        </w:rPr>
      </w:pPr>
      <w:r w:rsidRPr="007646D2">
        <w:rPr>
          <w:rFonts w:ascii="Times New Roman" w:eastAsiaTheme="minorHAnsi" w:hAnsi="Times New Roman" w:cs="Times New Roman"/>
          <w:sz w:val="24"/>
          <w:lang w:eastAsia="en-US"/>
        </w:rPr>
        <w:t xml:space="preserve">Хотя в конце 1990-х годов дела </w:t>
      </w:r>
      <w:proofErr w:type="spellStart"/>
      <w:r w:rsidRPr="007646D2">
        <w:rPr>
          <w:rFonts w:ascii="Times New Roman" w:eastAsiaTheme="minorHAnsi" w:hAnsi="Times New Roman" w:cs="Times New Roman"/>
          <w:sz w:val="24"/>
          <w:lang w:eastAsia="en-US"/>
        </w:rPr>
        <w:t>Chrysler</w:t>
      </w:r>
      <w:proofErr w:type="spellEnd"/>
      <w:r w:rsidRPr="007646D2">
        <w:rPr>
          <w:rFonts w:ascii="Times New Roman" w:eastAsiaTheme="minorHAnsi" w:hAnsi="Times New Roman" w:cs="Times New Roman"/>
          <w:sz w:val="24"/>
          <w:lang w:eastAsia="en-US"/>
        </w:rPr>
        <w:t xml:space="preserve"> шли прекрасно, глава компании Боб Итон не раз задумывался о будущем. Спад в экономике США ударит по компании сильнее, чем по более крупным собратьям из «Большой Тройки» или японским конкурентам. Усиливается конкуренция на таких сегментах рынка, как мини-фургоны и большие спортивные машины, где </w:t>
      </w:r>
      <w:proofErr w:type="spellStart"/>
      <w:r w:rsidRPr="007646D2">
        <w:rPr>
          <w:rFonts w:ascii="Times New Roman" w:eastAsiaTheme="minorHAnsi" w:hAnsi="Times New Roman" w:cs="Times New Roman"/>
          <w:sz w:val="24"/>
          <w:lang w:eastAsia="en-US"/>
        </w:rPr>
        <w:t>Chrysler</w:t>
      </w:r>
      <w:proofErr w:type="spellEnd"/>
      <w:r w:rsidRPr="007646D2">
        <w:rPr>
          <w:rFonts w:ascii="Times New Roman" w:eastAsiaTheme="minorHAnsi" w:hAnsi="Times New Roman" w:cs="Times New Roman"/>
          <w:sz w:val="24"/>
          <w:lang w:eastAsia="en-US"/>
        </w:rPr>
        <w:t xml:space="preserve"> традиционно считалась лидером.</w:t>
      </w:r>
    </w:p>
    <w:p w:rsidR="003A4F1B" w:rsidRPr="007646D2" w:rsidRDefault="00D2591E">
      <w:pPr>
        <w:ind w:firstLine="709"/>
        <w:jc w:val="both"/>
        <w:rPr>
          <w:rFonts w:ascii="Times New Roman" w:eastAsiaTheme="minorHAnsi" w:hAnsi="Times New Roman" w:cs="Times New Roman"/>
          <w:sz w:val="24"/>
          <w:lang w:eastAsia="en-US"/>
        </w:rPr>
      </w:pPr>
      <w:r w:rsidRPr="007646D2">
        <w:rPr>
          <w:rFonts w:ascii="Times New Roman" w:eastAsiaTheme="minorHAnsi" w:hAnsi="Times New Roman" w:cs="Times New Roman"/>
          <w:sz w:val="24"/>
          <w:lang w:eastAsia="en-US"/>
        </w:rPr>
        <w:t xml:space="preserve">Учитывая эти факты, Ю. </w:t>
      </w:r>
      <w:proofErr w:type="spellStart"/>
      <w:r w:rsidRPr="007646D2">
        <w:rPr>
          <w:rFonts w:ascii="Times New Roman" w:eastAsiaTheme="minorHAnsi" w:hAnsi="Times New Roman" w:cs="Times New Roman"/>
          <w:sz w:val="24"/>
          <w:lang w:eastAsia="en-US"/>
        </w:rPr>
        <w:t>Шремп</w:t>
      </w:r>
      <w:proofErr w:type="spellEnd"/>
      <w:r w:rsidRPr="007646D2">
        <w:rPr>
          <w:rFonts w:ascii="Times New Roman" w:eastAsiaTheme="minorHAnsi" w:hAnsi="Times New Roman" w:cs="Times New Roman"/>
          <w:sz w:val="24"/>
          <w:lang w:eastAsia="en-US"/>
        </w:rPr>
        <w:t xml:space="preserve"> в январе 1998 года обратился к Б. Итону с предложением обсудить возможность слияния двух компаний. Учитывая сложившиеся обстоятельства, Б. Итон с готовностью откликнулся на это предложение. 7 мая 1998 года последовало официальное объявление о слиянии </w:t>
      </w:r>
      <w:proofErr w:type="spellStart"/>
      <w:r w:rsidRPr="007646D2">
        <w:rPr>
          <w:rFonts w:ascii="Times New Roman" w:eastAsiaTheme="minorHAnsi" w:hAnsi="Times New Roman" w:cs="Times New Roman"/>
          <w:sz w:val="24"/>
          <w:lang w:eastAsia="en-US"/>
        </w:rPr>
        <w:t>Daimler-Benz</w:t>
      </w:r>
      <w:proofErr w:type="spellEnd"/>
      <w:r w:rsidRPr="007646D2">
        <w:rPr>
          <w:rFonts w:ascii="Times New Roman" w:eastAsiaTheme="minorHAnsi" w:hAnsi="Times New Roman" w:cs="Times New Roman"/>
          <w:sz w:val="24"/>
          <w:lang w:eastAsia="en-US"/>
        </w:rPr>
        <w:t xml:space="preserve"> AG и </w:t>
      </w:r>
      <w:proofErr w:type="spellStart"/>
      <w:r w:rsidRPr="007646D2">
        <w:rPr>
          <w:rFonts w:ascii="Times New Roman" w:eastAsiaTheme="minorHAnsi" w:hAnsi="Times New Roman" w:cs="Times New Roman"/>
          <w:sz w:val="24"/>
          <w:lang w:eastAsia="en-US"/>
        </w:rPr>
        <w:t>Chrysler</w:t>
      </w:r>
      <w:proofErr w:type="spellEnd"/>
      <w:r w:rsidRPr="007646D2">
        <w:rPr>
          <w:rFonts w:ascii="Times New Roman" w:eastAsiaTheme="minorHAnsi" w:hAnsi="Times New Roman" w:cs="Times New Roman"/>
          <w:sz w:val="24"/>
          <w:lang w:eastAsia="en-US"/>
        </w:rPr>
        <w:t xml:space="preserve"> </w:t>
      </w:r>
      <w:proofErr w:type="spellStart"/>
      <w:r w:rsidRPr="007646D2">
        <w:rPr>
          <w:rFonts w:ascii="Times New Roman" w:eastAsiaTheme="minorHAnsi" w:hAnsi="Times New Roman" w:cs="Times New Roman"/>
          <w:sz w:val="24"/>
          <w:lang w:eastAsia="en-US"/>
        </w:rPr>
        <w:t>Corporation</w:t>
      </w:r>
      <w:proofErr w:type="spellEnd"/>
      <w:r w:rsidRPr="007646D2">
        <w:rPr>
          <w:rFonts w:ascii="Times New Roman" w:eastAsiaTheme="minorHAnsi" w:hAnsi="Times New Roman" w:cs="Times New Roman"/>
          <w:sz w:val="24"/>
          <w:lang w:eastAsia="en-US"/>
        </w:rPr>
        <w:t>.</w:t>
      </w:r>
    </w:p>
    <w:p w:rsidR="003A4F1B" w:rsidRPr="007646D2" w:rsidRDefault="00D2591E">
      <w:pPr>
        <w:ind w:firstLine="709"/>
        <w:jc w:val="both"/>
        <w:rPr>
          <w:rFonts w:ascii="Times New Roman" w:eastAsiaTheme="minorHAnsi" w:hAnsi="Times New Roman" w:cs="Times New Roman"/>
          <w:sz w:val="24"/>
          <w:lang w:eastAsia="en-US"/>
        </w:rPr>
      </w:pPr>
      <w:r w:rsidRPr="007646D2">
        <w:rPr>
          <w:rFonts w:ascii="Times New Roman" w:eastAsiaTheme="minorHAnsi" w:hAnsi="Times New Roman" w:cs="Times New Roman"/>
          <w:sz w:val="24"/>
          <w:lang w:eastAsia="en-US"/>
        </w:rPr>
        <w:t xml:space="preserve">Предполагалось, что это слияние будет чрезвычайно плодотворным. Ожидалось, что фаза интеграции продлится три года. Высказывалось мнение, что принцип «слияния равных» позволит реализовать «все лучшее двух миров», т.е. объединение сильных сторон и самых удачных находок обеих компаний создаст новую организацию, которая намного опередит конкурентов. Менеджмент пересмотрел все процессы, выбирая оптимальные решения. И действительно, поначалу капитализация объединенных компаний повысилась, но потом начались проблемы: снижение продаж, прибыли, капитализации, увольнение рабочих, закрытие заводов. Обе компании в результате неудачного слияния понесли убытки, исчисляемые десятки миллиардов долларов, а еще больше составила упущенная выгода. Поэтому в 2007 году состоялось разделение компаний: 80,1% акций </w:t>
      </w:r>
      <w:proofErr w:type="spellStart"/>
      <w:r w:rsidRPr="007646D2">
        <w:rPr>
          <w:rFonts w:ascii="Times New Roman" w:eastAsiaTheme="minorHAnsi" w:hAnsi="Times New Roman" w:cs="Times New Roman"/>
          <w:sz w:val="24"/>
          <w:lang w:eastAsia="en-US"/>
        </w:rPr>
        <w:t>Chrysler</w:t>
      </w:r>
      <w:proofErr w:type="spellEnd"/>
      <w:r w:rsidRPr="007646D2">
        <w:rPr>
          <w:rFonts w:ascii="Times New Roman" w:eastAsiaTheme="minorHAnsi" w:hAnsi="Times New Roman" w:cs="Times New Roman"/>
          <w:sz w:val="24"/>
          <w:lang w:eastAsia="en-US"/>
        </w:rPr>
        <w:t xml:space="preserve"> было выкуплено американским хедж-фондом </w:t>
      </w:r>
      <w:proofErr w:type="spellStart"/>
      <w:r w:rsidRPr="007646D2">
        <w:rPr>
          <w:rFonts w:ascii="Times New Roman" w:eastAsiaTheme="minorHAnsi" w:hAnsi="Times New Roman" w:cs="Times New Roman"/>
          <w:sz w:val="24"/>
          <w:lang w:eastAsia="en-US"/>
        </w:rPr>
        <w:t>Cerberus</w:t>
      </w:r>
      <w:proofErr w:type="spellEnd"/>
      <w:r w:rsidRPr="007646D2">
        <w:rPr>
          <w:rFonts w:ascii="Times New Roman" w:eastAsiaTheme="minorHAnsi" w:hAnsi="Times New Roman" w:cs="Times New Roman"/>
          <w:sz w:val="24"/>
          <w:lang w:eastAsia="en-US"/>
        </w:rPr>
        <w:t xml:space="preserve"> </w:t>
      </w:r>
      <w:proofErr w:type="spellStart"/>
      <w:r w:rsidRPr="007646D2">
        <w:rPr>
          <w:rFonts w:ascii="Times New Roman" w:eastAsiaTheme="minorHAnsi" w:hAnsi="Times New Roman" w:cs="Times New Roman"/>
          <w:sz w:val="24"/>
          <w:lang w:eastAsia="en-US"/>
        </w:rPr>
        <w:t>Capital</w:t>
      </w:r>
      <w:proofErr w:type="spellEnd"/>
      <w:r w:rsidRPr="007646D2">
        <w:rPr>
          <w:rFonts w:ascii="Times New Roman" w:eastAsiaTheme="minorHAnsi" w:hAnsi="Times New Roman" w:cs="Times New Roman"/>
          <w:sz w:val="24"/>
          <w:lang w:eastAsia="en-US"/>
        </w:rPr>
        <w:t xml:space="preserve"> </w:t>
      </w:r>
      <w:proofErr w:type="spellStart"/>
      <w:r w:rsidRPr="007646D2">
        <w:rPr>
          <w:rFonts w:ascii="Times New Roman" w:eastAsiaTheme="minorHAnsi" w:hAnsi="Times New Roman" w:cs="Times New Roman"/>
          <w:sz w:val="24"/>
          <w:lang w:eastAsia="en-US"/>
        </w:rPr>
        <w:t>Management</w:t>
      </w:r>
      <w:proofErr w:type="spellEnd"/>
      <w:r w:rsidRPr="007646D2">
        <w:rPr>
          <w:rFonts w:ascii="Times New Roman" w:eastAsiaTheme="minorHAnsi" w:hAnsi="Times New Roman" w:cs="Times New Roman"/>
          <w:sz w:val="24"/>
          <w:lang w:eastAsia="en-US"/>
        </w:rPr>
        <w:t xml:space="preserve"> за $7,4 млрд., причем большая часть этих средств будут вложены в </w:t>
      </w:r>
      <w:proofErr w:type="spellStart"/>
      <w:r w:rsidRPr="007646D2">
        <w:rPr>
          <w:rFonts w:ascii="Times New Roman" w:eastAsiaTheme="minorHAnsi" w:hAnsi="Times New Roman" w:cs="Times New Roman"/>
          <w:sz w:val="24"/>
          <w:lang w:eastAsia="en-US"/>
        </w:rPr>
        <w:t>Chrysler</w:t>
      </w:r>
      <w:proofErr w:type="spellEnd"/>
      <w:r w:rsidRPr="007646D2">
        <w:rPr>
          <w:rFonts w:ascii="Times New Roman" w:eastAsiaTheme="minorHAnsi" w:hAnsi="Times New Roman" w:cs="Times New Roman"/>
          <w:sz w:val="24"/>
          <w:lang w:eastAsia="en-US"/>
        </w:rPr>
        <w:t xml:space="preserve"> в качестве инвестиций, у </w:t>
      </w:r>
      <w:proofErr w:type="spellStart"/>
      <w:r w:rsidRPr="007646D2">
        <w:rPr>
          <w:rFonts w:ascii="Times New Roman" w:eastAsiaTheme="minorHAnsi" w:hAnsi="Times New Roman" w:cs="Times New Roman"/>
          <w:sz w:val="24"/>
          <w:lang w:eastAsia="en-US"/>
        </w:rPr>
        <w:t>Daimler</w:t>
      </w:r>
      <w:proofErr w:type="spellEnd"/>
      <w:r w:rsidRPr="007646D2">
        <w:rPr>
          <w:rFonts w:ascii="Times New Roman" w:eastAsiaTheme="minorHAnsi" w:hAnsi="Times New Roman" w:cs="Times New Roman"/>
          <w:sz w:val="24"/>
          <w:lang w:eastAsia="en-US"/>
        </w:rPr>
        <w:t xml:space="preserve"> осталось 19,9% ценных бумаг концерна.</w:t>
      </w:r>
    </w:p>
    <w:p w:rsidR="003A4F1B" w:rsidRPr="007646D2" w:rsidRDefault="00D2591E">
      <w:pPr>
        <w:ind w:firstLine="709"/>
        <w:jc w:val="both"/>
        <w:rPr>
          <w:rFonts w:ascii="Times New Roman" w:eastAsiaTheme="minorHAnsi" w:hAnsi="Times New Roman" w:cs="Times New Roman"/>
          <w:sz w:val="24"/>
          <w:lang w:eastAsia="en-US"/>
        </w:rPr>
      </w:pPr>
      <w:r w:rsidRPr="007646D2">
        <w:rPr>
          <w:rFonts w:ascii="Times New Roman" w:eastAsiaTheme="minorHAnsi" w:hAnsi="Times New Roman" w:cs="Times New Roman"/>
          <w:sz w:val="24"/>
          <w:lang w:eastAsia="en-US"/>
        </w:rPr>
        <w:t xml:space="preserve">Анализ причин неудачи Слияния </w:t>
      </w:r>
      <w:proofErr w:type="spellStart"/>
      <w:r w:rsidRPr="007646D2">
        <w:rPr>
          <w:rFonts w:ascii="Times New Roman" w:eastAsiaTheme="minorHAnsi" w:hAnsi="Times New Roman" w:cs="Times New Roman"/>
          <w:sz w:val="24"/>
          <w:lang w:eastAsia="en-US"/>
        </w:rPr>
        <w:t>Daimler-Chrysler</w:t>
      </w:r>
      <w:proofErr w:type="spellEnd"/>
      <w:r w:rsidRPr="007646D2">
        <w:rPr>
          <w:rFonts w:ascii="Times New Roman" w:eastAsiaTheme="minorHAnsi" w:hAnsi="Times New Roman" w:cs="Times New Roman"/>
          <w:sz w:val="24"/>
          <w:lang w:eastAsia="en-US"/>
        </w:rPr>
        <w:t>:</w:t>
      </w:r>
    </w:p>
    <w:p w:rsidR="003A4F1B" w:rsidRPr="007646D2" w:rsidRDefault="00D2591E">
      <w:pPr>
        <w:ind w:firstLine="709"/>
        <w:jc w:val="both"/>
        <w:rPr>
          <w:rFonts w:ascii="Times New Roman" w:eastAsiaTheme="minorHAnsi" w:hAnsi="Times New Roman" w:cs="Times New Roman"/>
          <w:sz w:val="24"/>
          <w:lang w:eastAsia="en-US"/>
        </w:rPr>
      </w:pPr>
      <w:r w:rsidRPr="007646D2">
        <w:rPr>
          <w:rFonts w:ascii="Times New Roman" w:eastAsiaTheme="minorHAnsi" w:hAnsi="Times New Roman" w:cs="Times New Roman"/>
          <w:sz w:val="24"/>
          <w:lang w:eastAsia="en-US"/>
        </w:rPr>
        <w:t xml:space="preserve">1. Это изначально было слияние неравных партнеров: распределение акций между компаниями </w:t>
      </w:r>
      <w:proofErr w:type="spellStart"/>
      <w:r w:rsidRPr="007646D2">
        <w:rPr>
          <w:rFonts w:ascii="Times New Roman" w:eastAsiaTheme="minorHAnsi" w:hAnsi="Times New Roman" w:cs="Times New Roman"/>
          <w:sz w:val="24"/>
          <w:lang w:eastAsia="en-US"/>
        </w:rPr>
        <w:t>Daimler-Benz</w:t>
      </w:r>
      <w:proofErr w:type="spellEnd"/>
      <w:r w:rsidRPr="007646D2">
        <w:rPr>
          <w:rFonts w:ascii="Times New Roman" w:eastAsiaTheme="minorHAnsi" w:hAnsi="Times New Roman" w:cs="Times New Roman"/>
          <w:sz w:val="24"/>
          <w:lang w:eastAsia="en-US"/>
        </w:rPr>
        <w:t xml:space="preserve"> и </w:t>
      </w:r>
      <w:proofErr w:type="spellStart"/>
      <w:r w:rsidRPr="007646D2">
        <w:rPr>
          <w:rFonts w:ascii="Times New Roman" w:eastAsiaTheme="minorHAnsi" w:hAnsi="Times New Roman" w:cs="Times New Roman"/>
          <w:sz w:val="24"/>
          <w:lang w:eastAsia="en-US"/>
        </w:rPr>
        <w:t>Chrysler</w:t>
      </w:r>
      <w:proofErr w:type="spellEnd"/>
      <w:r w:rsidRPr="007646D2">
        <w:rPr>
          <w:rFonts w:ascii="Times New Roman" w:eastAsiaTheme="minorHAnsi" w:hAnsi="Times New Roman" w:cs="Times New Roman"/>
          <w:sz w:val="24"/>
          <w:lang w:eastAsia="en-US"/>
        </w:rPr>
        <w:t xml:space="preserve"> осуществлялось в соотношении 58:42.</w:t>
      </w:r>
    </w:p>
    <w:p w:rsidR="003A4F1B" w:rsidRPr="007646D2" w:rsidRDefault="00D2591E">
      <w:pPr>
        <w:ind w:firstLine="709"/>
        <w:jc w:val="both"/>
        <w:rPr>
          <w:rFonts w:ascii="Times New Roman" w:eastAsiaTheme="minorHAnsi" w:hAnsi="Times New Roman" w:cs="Times New Roman"/>
          <w:sz w:val="24"/>
          <w:lang w:eastAsia="en-US"/>
        </w:rPr>
      </w:pPr>
      <w:r w:rsidRPr="007646D2">
        <w:rPr>
          <w:rFonts w:ascii="Times New Roman" w:eastAsiaTheme="minorHAnsi" w:hAnsi="Times New Roman" w:cs="Times New Roman"/>
          <w:sz w:val="24"/>
          <w:lang w:eastAsia="en-US"/>
        </w:rPr>
        <w:t xml:space="preserve">2. Решения изначально принимались в пользу германской компании в ущерб американской: регистрации </w:t>
      </w:r>
      <w:proofErr w:type="spellStart"/>
      <w:r w:rsidRPr="007646D2">
        <w:rPr>
          <w:rFonts w:ascii="Times New Roman" w:eastAsiaTheme="minorHAnsi" w:hAnsi="Times New Roman" w:cs="Times New Roman"/>
          <w:sz w:val="24"/>
          <w:lang w:eastAsia="en-US"/>
        </w:rPr>
        <w:t>Daimler-Chrysler</w:t>
      </w:r>
      <w:proofErr w:type="spellEnd"/>
      <w:r w:rsidRPr="007646D2">
        <w:rPr>
          <w:rFonts w:ascii="Times New Roman" w:eastAsiaTheme="minorHAnsi" w:hAnsi="Times New Roman" w:cs="Times New Roman"/>
          <w:sz w:val="24"/>
          <w:lang w:eastAsia="en-US"/>
        </w:rPr>
        <w:t xml:space="preserve"> в Германии.</w:t>
      </w:r>
    </w:p>
    <w:p w:rsidR="003A4F1B" w:rsidRPr="007646D2" w:rsidRDefault="00D2591E">
      <w:pPr>
        <w:ind w:firstLine="709"/>
        <w:jc w:val="both"/>
        <w:rPr>
          <w:rFonts w:ascii="Times New Roman" w:eastAsiaTheme="minorHAnsi" w:hAnsi="Times New Roman" w:cs="Times New Roman"/>
          <w:sz w:val="24"/>
          <w:lang w:eastAsia="en-US"/>
        </w:rPr>
      </w:pPr>
      <w:r w:rsidRPr="007646D2">
        <w:rPr>
          <w:rFonts w:ascii="Times New Roman" w:eastAsiaTheme="minorHAnsi" w:hAnsi="Times New Roman" w:cs="Times New Roman"/>
          <w:sz w:val="24"/>
          <w:lang w:eastAsia="en-US"/>
        </w:rPr>
        <w:t xml:space="preserve">3. </w:t>
      </w:r>
      <w:proofErr w:type="spellStart"/>
      <w:r w:rsidRPr="007646D2">
        <w:rPr>
          <w:rFonts w:ascii="Times New Roman" w:eastAsiaTheme="minorHAnsi" w:hAnsi="Times New Roman" w:cs="Times New Roman"/>
          <w:sz w:val="24"/>
          <w:lang w:eastAsia="en-US"/>
        </w:rPr>
        <w:t>Mercedes-Benz</w:t>
      </w:r>
      <w:proofErr w:type="spellEnd"/>
      <w:r w:rsidRPr="007646D2">
        <w:rPr>
          <w:rFonts w:ascii="Times New Roman" w:eastAsiaTheme="minorHAnsi" w:hAnsi="Times New Roman" w:cs="Times New Roman"/>
          <w:sz w:val="24"/>
          <w:lang w:eastAsia="en-US"/>
        </w:rPr>
        <w:t xml:space="preserve"> работала только в высших сегментах рынка, а брэнды </w:t>
      </w:r>
      <w:proofErr w:type="spellStart"/>
      <w:r w:rsidRPr="007646D2">
        <w:rPr>
          <w:rFonts w:ascii="Times New Roman" w:eastAsiaTheme="minorHAnsi" w:hAnsi="Times New Roman" w:cs="Times New Roman"/>
          <w:sz w:val="24"/>
          <w:lang w:eastAsia="en-US"/>
        </w:rPr>
        <w:t>Chrysler</w:t>
      </w:r>
      <w:proofErr w:type="spellEnd"/>
      <w:r w:rsidRPr="007646D2">
        <w:rPr>
          <w:rFonts w:ascii="Times New Roman" w:eastAsiaTheme="minorHAnsi" w:hAnsi="Times New Roman" w:cs="Times New Roman"/>
          <w:sz w:val="24"/>
          <w:lang w:eastAsia="en-US"/>
        </w:rPr>
        <w:t xml:space="preserve"> ориентировались на средний сегмент рынка и были сильнее на таких сегментах, как мини-фургоны, большие спортивные автомобили и пикапы</w:t>
      </w:r>
    </w:p>
    <w:p w:rsidR="003A4F1B" w:rsidRPr="007646D2" w:rsidRDefault="00D2591E">
      <w:pPr>
        <w:ind w:firstLine="709"/>
        <w:jc w:val="both"/>
        <w:rPr>
          <w:rFonts w:ascii="Times New Roman" w:eastAsiaTheme="minorHAnsi" w:hAnsi="Times New Roman" w:cs="Times New Roman"/>
          <w:sz w:val="24"/>
          <w:lang w:eastAsia="en-US"/>
        </w:rPr>
      </w:pPr>
      <w:r w:rsidRPr="007646D2">
        <w:rPr>
          <w:rFonts w:ascii="Times New Roman" w:eastAsiaTheme="minorHAnsi" w:hAnsi="Times New Roman" w:cs="Times New Roman"/>
          <w:sz w:val="24"/>
          <w:lang w:eastAsia="en-US"/>
        </w:rPr>
        <w:t>Вопросы и задания к кейсу:</w:t>
      </w:r>
    </w:p>
    <w:p w:rsidR="003A4F1B" w:rsidRPr="007646D2" w:rsidRDefault="00D2591E">
      <w:pPr>
        <w:ind w:firstLine="709"/>
        <w:jc w:val="both"/>
        <w:rPr>
          <w:rFonts w:ascii="Times New Roman" w:eastAsiaTheme="minorHAnsi" w:hAnsi="Times New Roman" w:cs="Times New Roman"/>
          <w:sz w:val="24"/>
          <w:lang w:eastAsia="en-US"/>
        </w:rPr>
      </w:pPr>
      <w:r w:rsidRPr="007646D2">
        <w:rPr>
          <w:rFonts w:ascii="Times New Roman" w:eastAsiaTheme="minorHAnsi" w:hAnsi="Times New Roman" w:cs="Times New Roman"/>
          <w:sz w:val="24"/>
          <w:lang w:eastAsia="en-US"/>
        </w:rPr>
        <w:t>1) Определите тип слияния компаний.</w:t>
      </w:r>
    </w:p>
    <w:p w:rsidR="003A4F1B" w:rsidRPr="007646D2" w:rsidRDefault="00D2591E">
      <w:pPr>
        <w:ind w:firstLine="709"/>
        <w:jc w:val="both"/>
        <w:rPr>
          <w:rFonts w:ascii="Times New Roman" w:eastAsiaTheme="minorHAnsi" w:hAnsi="Times New Roman" w:cs="Times New Roman"/>
          <w:sz w:val="24"/>
          <w:lang w:eastAsia="en-US"/>
        </w:rPr>
      </w:pPr>
      <w:r w:rsidRPr="007646D2">
        <w:rPr>
          <w:rFonts w:ascii="Times New Roman" w:eastAsiaTheme="minorHAnsi" w:hAnsi="Times New Roman" w:cs="Times New Roman"/>
          <w:sz w:val="24"/>
          <w:lang w:eastAsia="en-US"/>
        </w:rPr>
        <w:t>2) Какие цели ставились перед слиянием?</w:t>
      </w:r>
    </w:p>
    <w:p w:rsidR="003A4F1B" w:rsidRPr="007646D2" w:rsidRDefault="00D2591E">
      <w:pPr>
        <w:ind w:firstLine="709"/>
        <w:jc w:val="both"/>
        <w:rPr>
          <w:rFonts w:ascii="Times New Roman" w:eastAsiaTheme="minorHAnsi" w:hAnsi="Times New Roman" w:cs="Times New Roman"/>
          <w:sz w:val="24"/>
          <w:lang w:eastAsia="en-US"/>
        </w:rPr>
      </w:pPr>
      <w:r w:rsidRPr="007646D2">
        <w:rPr>
          <w:rFonts w:ascii="Times New Roman" w:eastAsiaTheme="minorHAnsi" w:hAnsi="Times New Roman" w:cs="Times New Roman"/>
          <w:sz w:val="24"/>
          <w:lang w:eastAsia="en-US"/>
        </w:rPr>
        <w:t>3) Почему не удалось слияние?</w:t>
      </w:r>
    </w:p>
    <w:p w:rsidR="003A4F1B" w:rsidRPr="007646D2" w:rsidRDefault="00D2591E">
      <w:pPr>
        <w:ind w:firstLine="709"/>
        <w:jc w:val="both"/>
        <w:rPr>
          <w:rFonts w:ascii="Times New Roman" w:hAnsi="Times New Roman" w:cs="Times New Roman"/>
          <w:sz w:val="24"/>
        </w:rPr>
      </w:pPr>
      <w:r w:rsidRPr="007646D2">
        <w:rPr>
          <w:rFonts w:ascii="Times New Roman" w:eastAsiaTheme="minorHAnsi" w:hAnsi="Times New Roman" w:cs="Times New Roman"/>
          <w:sz w:val="24"/>
          <w:lang w:eastAsia="en-US"/>
        </w:rPr>
        <w:t>4) Какие рекомендации по совершенствованию данного слияния можно предложить?</w:t>
      </w:r>
    </w:p>
    <w:p w:rsidR="003A4F1B" w:rsidRDefault="003A4F1B">
      <w:pPr>
        <w:spacing w:line="360" w:lineRule="auto"/>
        <w:ind w:firstLine="709"/>
      </w:pPr>
    </w:p>
    <w:p w:rsidR="003A4F1B" w:rsidRDefault="003A4F1B">
      <w:pPr>
        <w:spacing w:line="360" w:lineRule="auto"/>
        <w:ind w:firstLine="709"/>
      </w:pPr>
    </w:p>
    <w:p w:rsidR="003A4F1B" w:rsidRDefault="00D2591E">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lastRenderedPageBreak/>
        <w:t>8. Перечень основной и дополнительной учебной литературы, необходимой для освоения дисциплины</w:t>
      </w:r>
    </w:p>
    <w:p w:rsidR="003A4F1B" w:rsidRDefault="00D2591E">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rsidR="004C0FFB" w:rsidRPr="004C0FFB" w:rsidRDefault="004C0FFB" w:rsidP="004C0FFB">
      <w:pPr>
        <w:shd w:val="clear" w:color="auto" w:fill="FFFFFF"/>
        <w:tabs>
          <w:tab w:val="left" w:pos="993"/>
        </w:tabs>
        <w:spacing w:line="360" w:lineRule="auto"/>
        <w:ind w:firstLine="709"/>
        <w:jc w:val="both"/>
        <w:rPr>
          <w:rFonts w:ascii="Times New Roman" w:hAnsi="Times New Roman" w:cs="Times New Roman"/>
          <w:b/>
          <w:szCs w:val="28"/>
        </w:rPr>
      </w:pPr>
      <w:r w:rsidRPr="004C0FFB">
        <w:rPr>
          <w:rFonts w:ascii="Times New Roman" w:hAnsi="Times New Roman" w:cs="Times New Roman"/>
          <w:b/>
          <w:szCs w:val="28"/>
        </w:rPr>
        <w:t>Основная литература:</w:t>
      </w:r>
    </w:p>
    <w:p w:rsidR="004C0FFB" w:rsidRPr="004C0FFB" w:rsidRDefault="004C0FFB" w:rsidP="004C0FFB">
      <w:pPr>
        <w:shd w:val="clear" w:color="auto" w:fill="FFFFFF"/>
        <w:tabs>
          <w:tab w:val="left" w:pos="993"/>
        </w:tabs>
        <w:spacing w:line="360" w:lineRule="auto"/>
        <w:ind w:firstLine="709"/>
        <w:jc w:val="both"/>
        <w:rPr>
          <w:rFonts w:ascii="Times New Roman" w:hAnsi="Times New Roman" w:cs="Times New Roman"/>
          <w:szCs w:val="28"/>
        </w:rPr>
      </w:pPr>
      <w:r w:rsidRPr="004C0FFB">
        <w:rPr>
          <w:rFonts w:ascii="Times New Roman" w:hAnsi="Times New Roman" w:cs="Times New Roman"/>
          <w:szCs w:val="28"/>
        </w:rPr>
        <w:t xml:space="preserve">1. </w:t>
      </w:r>
      <w:proofErr w:type="spellStart"/>
      <w:r w:rsidRPr="004C0FFB">
        <w:rPr>
          <w:rFonts w:ascii="Times New Roman" w:hAnsi="Times New Roman" w:cs="Times New Roman"/>
          <w:szCs w:val="28"/>
        </w:rPr>
        <w:t>Лукасевич</w:t>
      </w:r>
      <w:proofErr w:type="spellEnd"/>
      <w:r w:rsidRPr="004C0FFB">
        <w:rPr>
          <w:rFonts w:ascii="Times New Roman" w:hAnsi="Times New Roman" w:cs="Times New Roman"/>
          <w:szCs w:val="28"/>
        </w:rPr>
        <w:t xml:space="preserve">,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4C0FFB">
        <w:rPr>
          <w:rFonts w:ascii="Times New Roman" w:hAnsi="Times New Roman" w:cs="Times New Roman"/>
          <w:szCs w:val="28"/>
        </w:rPr>
        <w:t>обуч</w:t>
      </w:r>
      <w:proofErr w:type="spellEnd"/>
      <w:r w:rsidRPr="004C0FFB">
        <w:rPr>
          <w:rFonts w:ascii="Times New Roman" w:hAnsi="Times New Roman" w:cs="Times New Roman"/>
          <w:szCs w:val="28"/>
        </w:rPr>
        <w:t xml:space="preserve">. по напр. "Финансовый менеджмент" / И.Я. </w:t>
      </w:r>
      <w:proofErr w:type="spellStart"/>
      <w:r w:rsidRPr="004C0FFB">
        <w:rPr>
          <w:rFonts w:ascii="Times New Roman" w:hAnsi="Times New Roman" w:cs="Times New Roman"/>
          <w:szCs w:val="28"/>
        </w:rPr>
        <w:t>Лукасевич</w:t>
      </w:r>
      <w:proofErr w:type="spellEnd"/>
      <w:r w:rsidRPr="004C0FFB">
        <w:rPr>
          <w:rFonts w:ascii="Times New Roman" w:hAnsi="Times New Roman" w:cs="Times New Roman"/>
          <w:szCs w:val="28"/>
        </w:rPr>
        <w:t xml:space="preserve">. - Москва: </w:t>
      </w:r>
      <w:proofErr w:type="spellStart"/>
      <w:r w:rsidRPr="004C0FFB">
        <w:rPr>
          <w:rFonts w:ascii="Times New Roman" w:hAnsi="Times New Roman" w:cs="Times New Roman"/>
          <w:szCs w:val="28"/>
        </w:rPr>
        <w:t>Юрайт</w:t>
      </w:r>
      <w:proofErr w:type="spellEnd"/>
      <w:r w:rsidRPr="004C0FFB">
        <w:rPr>
          <w:rFonts w:ascii="Times New Roman" w:hAnsi="Times New Roman" w:cs="Times New Roman"/>
          <w:szCs w:val="28"/>
        </w:rPr>
        <w:t xml:space="preserve">, 2017. - 378 с. - 4-е изд., </w:t>
      </w:r>
      <w:proofErr w:type="spellStart"/>
      <w:r w:rsidRPr="004C0FFB">
        <w:rPr>
          <w:rFonts w:ascii="Times New Roman" w:hAnsi="Times New Roman" w:cs="Times New Roman"/>
          <w:szCs w:val="28"/>
        </w:rPr>
        <w:t>перераб</w:t>
      </w:r>
      <w:proofErr w:type="spellEnd"/>
      <w:r w:rsidRPr="004C0FFB">
        <w:rPr>
          <w:rFonts w:ascii="Times New Roman" w:hAnsi="Times New Roman" w:cs="Times New Roman"/>
          <w:szCs w:val="28"/>
        </w:rPr>
        <w:t xml:space="preserve">. и </w:t>
      </w:r>
      <w:proofErr w:type="spellStart"/>
      <w:r w:rsidRPr="004C0FFB">
        <w:rPr>
          <w:rFonts w:ascii="Times New Roman" w:hAnsi="Times New Roman" w:cs="Times New Roman"/>
          <w:szCs w:val="28"/>
        </w:rPr>
        <w:t>доп</w:t>
      </w:r>
      <w:proofErr w:type="spellEnd"/>
      <w:r w:rsidRPr="004C0FFB">
        <w:rPr>
          <w:rFonts w:ascii="Times New Roman" w:hAnsi="Times New Roman" w:cs="Times New Roman"/>
          <w:szCs w:val="28"/>
        </w:rPr>
        <w:t xml:space="preserve"> - </w:t>
      </w:r>
      <w:proofErr w:type="gramStart"/>
      <w:r w:rsidRPr="004C0FFB">
        <w:rPr>
          <w:rFonts w:ascii="Times New Roman" w:hAnsi="Times New Roman" w:cs="Times New Roman"/>
          <w:szCs w:val="28"/>
        </w:rPr>
        <w:t>Текст :</w:t>
      </w:r>
      <w:proofErr w:type="gramEnd"/>
      <w:r w:rsidRPr="004C0FFB">
        <w:rPr>
          <w:rFonts w:ascii="Times New Roman" w:hAnsi="Times New Roman" w:cs="Times New Roman"/>
          <w:szCs w:val="28"/>
        </w:rPr>
        <w:t xml:space="preserve"> непосредственный.                    </w:t>
      </w:r>
    </w:p>
    <w:p w:rsidR="004C0FFB" w:rsidRPr="004C0FFB" w:rsidRDefault="004C0FFB" w:rsidP="004C0FFB">
      <w:pPr>
        <w:shd w:val="clear" w:color="auto" w:fill="FFFFFF"/>
        <w:tabs>
          <w:tab w:val="left" w:pos="993"/>
        </w:tabs>
        <w:spacing w:line="360" w:lineRule="auto"/>
        <w:jc w:val="both"/>
        <w:rPr>
          <w:rFonts w:ascii="Times New Roman" w:hAnsi="Times New Roman" w:cs="Times New Roman"/>
          <w:szCs w:val="28"/>
        </w:rPr>
      </w:pPr>
      <w:r w:rsidRPr="004C0FFB">
        <w:rPr>
          <w:rFonts w:ascii="Times New Roman" w:hAnsi="Times New Roman" w:cs="Times New Roman"/>
          <w:szCs w:val="28"/>
        </w:rPr>
        <w:t xml:space="preserve"> </w:t>
      </w:r>
      <w:proofErr w:type="spellStart"/>
      <w:r w:rsidRPr="004C0FFB">
        <w:rPr>
          <w:rFonts w:ascii="Times New Roman" w:hAnsi="Times New Roman" w:cs="Times New Roman"/>
          <w:szCs w:val="28"/>
        </w:rPr>
        <w:t>Лукасевич</w:t>
      </w:r>
      <w:proofErr w:type="spellEnd"/>
      <w:r w:rsidRPr="004C0FFB">
        <w:rPr>
          <w:rFonts w:ascii="Times New Roman" w:hAnsi="Times New Roman" w:cs="Times New Roman"/>
          <w:szCs w:val="28"/>
        </w:rPr>
        <w:t xml:space="preserve">, И. Я.  Финансовый менеджмент в 2 ч. Часть 1. Основные понятия, методы и </w:t>
      </w:r>
      <w:proofErr w:type="gramStart"/>
      <w:r w:rsidRPr="004C0FFB">
        <w:rPr>
          <w:rFonts w:ascii="Times New Roman" w:hAnsi="Times New Roman" w:cs="Times New Roman"/>
          <w:szCs w:val="28"/>
        </w:rPr>
        <w:t>концепции :</w:t>
      </w:r>
      <w:proofErr w:type="gramEnd"/>
      <w:r w:rsidRPr="004C0FFB">
        <w:rPr>
          <w:rFonts w:ascii="Times New Roman" w:hAnsi="Times New Roman" w:cs="Times New Roman"/>
          <w:szCs w:val="28"/>
        </w:rPr>
        <w:t xml:space="preserve"> учебник и практикум для вузов / И. Я. </w:t>
      </w:r>
      <w:proofErr w:type="spellStart"/>
      <w:r w:rsidRPr="004C0FFB">
        <w:rPr>
          <w:rFonts w:ascii="Times New Roman" w:hAnsi="Times New Roman" w:cs="Times New Roman"/>
          <w:szCs w:val="28"/>
        </w:rPr>
        <w:t>Лукасевич</w:t>
      </w:r>
      <w:proofErr w:type="spellEnd"/>
      <w:r w:rsidRPr="004C0FFB">
        <w:rPr>
          <w:rFonts w:ascii="Times New Roman" w:hAnsi="Times New Roman" w:cs="Times New Roman"/>
          <w:szCs w:val="28"/>
        </w:rPr>
        <w:t xml:space="preserve">. — 4-е изд., </w:t>
      </w:r>
      <w:proofErr w:type="spellStart"/>
      <w:r w:rsidRPr="004C0FFB">
        <w:rPr>
          <w:rFonts w:ascii="Times New Roman" w:hAnsi="Times New Roman" w:cs="Times New Roman"/>
          <w:szCs w:val="28"/>
        </w:rPr>
        <w:t>перераб</w:t>
      </w:r>
      <w:proofErr w:type="spellEnd"/>
      <w:r w:rsidRPr="004C0FFB">
        <w:rPr>
          <w:rFonts w:ascii="Times New Roman" w:hAnsi="Times New Roman" w:cs="Times New Roman"/>
          <w:szCs w:val="28"/>
        </w:rPr>
        <w:t xml:space="preserve">. и доп. — </w:t>
      </w:r>
      <w:proofErr w:type="gramStart"/>
      <w:r w:rsidRPr="004C0FFB">
        <w:rPr>
          <w:rFonts w:ascii="Times New Roman" w:hAnsi="Times New Roman" w:cs="Times New Roman"/>
          <w:szCs w:val="28"/>
        </w:rPr>
        <w:t>Москва :</w:t>
      </w:r>
      <w:proofErr w:type="gramEnd"/>
      <w:r w:rsidRPr="004C0FFB">
        <w:rPr>
          <w:rFonts w:ascii="Times New Roman" w:hAnsi="Times New Roman" w:cs="Times New Roman"/>
          <w:szCs w:val="28"/>
        </w:rPr>
        <w:t xml:space="preserve"> Издательство </w:t>
      </w:r>
      <w:proofErr w:type="spellStart"/>
      <w:r w:rsidRPr="004C0FFB">
        <w:rPr>
          <w:rFonts w:ascii="Times New Roman" w:hAnsi="Times New Roman" w:cs="Times New Roman"/>
          <w:szCs w:val="28"/>
        </w:rPr>
        <w:t>Юрайт</w:t>
      </w:r>
      <w:proofErr w:type="spellEnd"/>
      <w:r w:rsidRPr="004C0FFB">
        <w:rPr>
          <w:rFonts w:ascii="Times New Roman" w:hAnsi="Times New Roman" w:cs="Times New Roman"/>
          <w:szCs w:val="28"/>
        </w:rPr>
        <w:t xml:space="preserve">, 2023. — 377 с. — (Высшее образование). —  Образовательная платформа </w:t>
      </w:r>
      <w:proofErr w:type="spellStart"/>
      <w:r w:rsidRPr="004C0FFB">
        <w:rPr>
          <w:rFonts w:ascii="Times New Roman" w:hAnsi="Times New Roman" w:cs="Times New Roman"/>
          <w:szCs w:val="28"/>
        </w:rPr>
        <w:t>Юрайт</w:t>
      </w:r>
      <w:proofErr w:type="spellEnd"/>
      <w:r w:rsidRPr="004C0FFB">
        <w:rPr>
          <w:rFonts w:ascii="Times New Roman" w:hAnsi="Times New Roman" w:cs="Times New Roman"/>
          <w:szCs w:val="28"/>
        </w:rPr>
        <w:t xml:space="preserve"> [сайт]. — URL: https://urait.ru/bcode/510822 (дата обращения: 25.01.2023</w:t>
      </w:r>
      <w:proofErr w:type="gramStart"/>
      <w:r w:rsidRPr="004C0FFB">
        <w:rPr>
          <w:rFonts w:ascii="Times New Roman" w:hAnsi="Times New Roman" w:cs="Times New Roman"/>
          <w:szCs w:val="28"/>
        </w:rPr>
        <w:t>).—</w:t>
      </w:r>
      <w:proofErr w:type="gramEnd"/>
      <w:r w:rsidRPr="004C0FFB">
        <w:rPr>
          <w:rFonts w:ascii="Times New Roman" w:hAnsi="Times New Roman" w:cs="Times New Roman"/>
          <w:szCs w:val="28"/>
        </w:rPr>
        <w:t xml:space="preserve"> Текст : электронный.</w:t>
      </w:r>
    </w:p>
    <w:p w:rsidR="004C0FFB" w:rsidRPr="004C0FFB" w:rsidRDefault="004C0FFB" w:rsidP="004C0FFB">
      <w:pPr>
        <w:shd w:val="clear" w:color="auto" w:fill="FFFFFF"/>
        <w:tabs>
          <w:tab w:val="left" w:pos="993"/>
        </w:tabs>
        <w:spacing w:line="360" w:lineRule="auto"/>
        <w:ind w:firstLine="709"/>
        <w:jc w:val="both"/>
        <w:rPr>
          <w:rFonts w:ascii="Times New Roman" w:hAnsi="Times New Roman" w:cs="Times New Roman"/>
          <w:szCs w:val="28"/>
        </w:rPr>
      </w:pPr>
      <w:r w:rsidRPr="004C0FFB">
        <w:rPr>
          <w:rFonts w:ascii="Times New Roman" w:hAnsi="Times New Roman" w:cs="Times New Roman"/>
          <w:szCs w:val="28"/>
        </w:rPr>
        <w:t xml:space="preserve">2. Морозко, Н. И. Финансовый менеджмент в малом </w:t>
      </w:r>
      <w:proofErr w:type="gramStart"/>
      <w:r w:rsidRPr="004C0FFB">
        <w:rPr>
          <w:rFonts w:ascii="Times New Roman" w:hAnsi="Times New Roman" w:cs="Times New Roman"/>
          <w:szCs w:val="28"/>
        </w:rPr>
        <w:t>бизнесе :</w:t>
      </w:r>
      <w:proofErr w:type="gramEnd"/>
      <w:r w:rsidRPr="004C0FFB">
        <w:rPr>
          <w:rFonts w:ascii="Times New Roman" w:hAnsi="Times New Roman" w:cs="Times New Roman"/>
          <w:szCs w:val="28"/>
        </w:rPr>
        <w:t xml:space="preserve"> учебник / Н.И. Морозко, Н.И. Морозко, В.Ю. Диденко. — 2-е изд., </w:t>
      </w:r>
      <w:proofErr w:type="spellStart"/>
      <w:r w:rsidRPr="004C0FFB">
        <w:rPr>
          <w:rFonts w:ascii="Times New Roman" w:hAnsi="Times New Roman" w:cs="Times New Roman"/>
          <w:szCs w:val="28"/>
        </w:rPr>
        <w:t>перераб</w:t>
      </w:r>
      <w:proofErr w:type="spellEnd"/>
      <w:r w:rsidRPr="004C0FFB">
        <w:rPr>
          <w:rFonts w:ascii="Times New Roman" w:hAnsi="Times New Roman" w:cs="Times New Roman"/>
          <w:szCs w:val="28"/>
        </w:rPr>
        <w:t xml:space="preserve">. и доп. — </w:t>
      </w:r>
      <w:proofErr w:type="gramStart"/>
      <w:r w:rsidRPr="004C0FFB">
        <w:rPr>
          <w:rFonts w:ascii="Times New Roman" w:hAnsi="Times New Roman" w:cs="Times New Roman"/>
          <w:szCs w:val="28"/>
        </w:rPr>
        <w:t>Москва :</w:t>
      </w:r>
      <w:proofErr w:type="gramEnd"/>
      <w:r w:rsidRPr="004C0FFB">
        <w:rPr>
          <w:rFonts w:ascii="Times New Roman" w:hAnsi="Times New Roman" w:cs="Times New Roman"/>
          <w:szCs w:val="28"/>
        </w:rPr>
        <w:t xml:space="preserve"> ИНФРА-М, 2022. — 348 с. — (Высшее образование: Магистратура). — DOI 10.12737/1862677. - ЭБС ZNANIUM.com. - URL: https://znanium.com/catalog/product/1862677 (дата обращения:25.01.2023). – </w:t>
      </w:r>
      <w:proofErr w:type="gramStart"/>
      <w:r w:rsidRPr="004C0FFB">
        <w:rPr>
          <w:rFonts w:ascii="Times New Roman" w:hAnsi="Times New Roman" w:cs="Times New Roman"/>
          <w:szCs w:val="28"/>
        </w:rPr>
        <w:t>Текст :</w:t>
      </w:r>
      <w:proofErr w:type="gramEnd"/>
      <w:r w:rsidRPr="004C0FFB">
        <w:rPr>
          <w:rFonts w:ascii="Times New Roman" w:hAnsi="Times New Roman" w:cs="Times New Roman"/>
          <w:szCs w:val="28"/>
        </w:rPr>
        <w:t xml:space="preserve"> электронный.</w:t>
      </w:r>
    </w:p>
    <w:p w:rsidR="004C0FFB" w:rsidRPr="004C0FFB" w:rsidRDefault="004C0FFB" w:rsidP="004C0FFB">
      <w:pPr>
        <w:shd w:val="clear" w:color="auto" w:fill="FFFFFF"/>
        <w:tabs>
          <w:tab w:val="left" w:pos="993"/>
        </w:tabs>
        <w:spacing w:line="360" w:lineRule="auto"/>
        <w:ind w:firstLine="709"/>
        <w:jc w:val="both"/>
        <w:rPr>
          <w:rFonts w:ascii="Times New Roman" w:hAnsi="Times New Roman" w:cs="Times New Roman"/>
          <w:szCs w:val="28"/>
        </w:rPr>
      </w:pPr>
      <w:r w:rsidRPr="004C0FFB">
        <w:rPr>
          <w:rFonts w:ascii="Times New Roman" w:hAnsi="Times New Roman" w:cs="Times New Roman"/>
          <w:szCs w:val="28"/>
        </w:rPr>
        <w:t xml:space="preserve">3. Проскурин, В.К. Анализ, оценка и финансирование инновационных проектов: учебное </w:t>
      </w:r>
      <w:proofErr w:type="gramStart"/>
      <w:r w:rsidRPr="004C0FFB">
        <w:rPr>
          <w:rFonts w:ascii="Times New Roman" w:hAnsi="Times New Roman" w:cs="Times New Roman"/>
          <w:szCs w:val="28"/>
        </w:rPr>
        <w:t>пособие  /</w:t>
      </w:r>
      <w:proofErr w:type="gramEnd"/>
      <w:r w:rsidRPr="004C0FFB">
        <w:rPr>
          <w:rFonts w:ascii="Times New Roman" w:hAnsi="Times New Roman" w:cs="Times New Roman"/>
          <w:szCs w:val="28"/>
        </w:rPr>
        <w:t xml:space="preserve"> В.К. Проскурин; </w:t>
      </w:r>
      <w:proofErr w:type="spellStart"/>
      <w:r w:rsidRPr="004C0FFB">
        <w:rPr>
          <w:rFonts w:ascii="Times New Roman" w:hAnsi="Times New Roman" w:cs="Times New Roman"/>
          <w:szCs w:val="28"/>
        </w:rPr>
        <w:t>Финуниверситет</w:t>
      </w:r>
      <w:proofErr w:type="spellEnd"/>
      <w:r w:rsidRPr="004C0FFB">
        <w:rPr>
          <w:rFonts w:ascii="Times New Roman" w:hAnsi="Times New Roman" w:cs="Times New Roman"/>
          <w:szCs w:val="28"/>
        </w:rPr>
        <w:t xml:space="preserve">. - 2-е изд., доп. и </w:t>
      </w:r>
      <w:proofErr w:type="spellStart"/>
      <w:r w:rsidRPr="004C0FFB">
        <w:rPr>
          <w:rFonts w:ascii="Times New Roman" w:hAnsi="Times New Roman" w:cs="Times New Roman"/>
          <w:szCs w:val="28"/>
        </w:rPr>
        <w:t>перераб</w:t>
      </w:r>
      <w:proofErr w:type="spellEnd"/>
      <w:r w:rsidRPr="004C0FFB">
        <w:rPr>
          <w:rFonts w:ascii="Times New Roman" w:hAnsi="Times New Roman" w:cs="Times New Roman"/>
          <w:szCs w:val="28"/>
        </w:rPr>
        <w:t>. - Москва: Вузовский учебник, 2016. - 136 с. - Текст: непосредственный. - То же. - 2022. - ЭБС ZNANIUM.com. - URL: https://znanium.com/catalog/product/1841691 (дата обращения:25.01.2023). - Текст: электронный.</w:t>
      </w:r>
    </w:p>
    <w:p w:rsidR="004C0FFB" w:rsidRPr="004C0FFB" w:rsidRDefault="004C0FFB" w:rsidP="004C0FFB">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p>
    <w:p w:rsidR="004C0FFB" w:rsidRPr="004C0FFB" w:rsidRDefault="004C0FFB" w:rsidP="004C0FFB">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r w:rsidRPr="004C0FFB">
        <w:rPr>
          <w:rFonts w:ascii="Times New Roman" w:hAnsi="Times New Roman" w:cs="Times New Roman"/>
          <w:b/>
          <w:szCs w:val="28"/>
          <w:shd w:val="clear" w:color="auto" w:fill="FFFFFF"/>
        </w:rPr>
        <w:t>Дополнительная литература:</w:t>
      </w:r>
    </w:p>
    <w:p w:rsidR="004C0FFB" w:rsidRPr="004C0FFB" w:rsidRDefault="004C0FFB" w:rsidP="004C0FFB">
      <w:pPr>
        <w:spacing w:line="360" w:lineRule="auto"/>
        <w:jc w:val="both"/>
        <w:rPr>
          <w:rFonts w:ascii="Times New Roman" w:hAnsi="Times New Roman" w:cs="Times New Roman"/>
        </w:rPr>
      </w:pPr>
      <w:r w:rsidRPr="004C0FFB">
        <w:rPr>
          <w:rFonts w:ascii="Times New Roman" w:hAnsi="Times New Roman" w:cs="Times New Roman"/>
        </w:rPr>
        <w:lastRenderedPageBreak/>
        <w:tab/>
        <w:t xml:space="preserve">4. Реорганизация бизнеса: слияние и </w:t>
      </w:r>
      <w:proofErr w:type="gramStart"/>
      <w:r w:rsidRPr="004C0FFB">
        <w:rPr>
          <w:rFonts w:ascii="Times New Roman" w:hAnsi="Times New Roman" w:cs="Times New Roman"/>
        </w:rPr>
        <w:t>поглощения :</w:t>
      </w:r>
      <w:proofErr w:type="gramEnd"/>
      <w:r w:rsidRPr="004C0FFB">
        <w:rPr>
          <w:rFonts w:ascii="Times New Roman" w:hAnsi="Times New Roman" w:cs="Times New Roman"/>
        </w:rPr>
        <w:t xml:space="preserve"> монография / под ред. Л.Г. </w:t>
      </w:r>
      <w:proofErr w:type="spellStart"/>
      <w:r w:rsidRPr="004C0FFB">
        <w:rPr>
          <w:rFonts w:ascii="Times New Roman" w:hAnsi="Times New Roman" w:cs="Times New Roman"/>
        </w:rPr>
        <w:t>Паштовой</w:t>
      </w:r>
      <w:proofErr w:type="spellEnd"/>
      <w:r w:rsidRPr="004C0FFB">
        <w:rPr>
          <w:rFonts w:ascii="Times New Roman" w:hAnsi="Times New Roman" w:cs="Times New Roman"/>
        </w:rPr>
        <w:t xml:space="preserve">.  — </w:t>
      </w:r>
      <w:proofErr w:type="gramStart"/>
      <w:r w:rsidRPr="004C0FFB">
        <w:rPr>
          <w:rFonts w:ascii="Times New Roman" w:hAnsi="Times New Roman" w:cs="Times New Roman"/>
        </w:rPr>
        <w:t>Москва :</w:t>
      </w:r>
      <w:proofErr w:type="gramEnd"/>
      <w:r w:rsidRPr="004C0FFB">
        <w:rPr>
          <w:rFonts w:ascii="Times New Roman" w:hAnsi="Times New Roman" w:cs="Times New Roman"/>
        </w:rPr>
        <w:t xml:space="preserve"> </w:t>
      </w:r>
      <w:proofErr w:type="spellStart"/>
      <w:r w:rsidRPr="004C0FFB">
        <w:rPr>
          <w:rFonts w:ascii="Times New Roman" w:hAnsi="Times New Roman" w:cs="Times New Roman"/>
        </w:rPr>
        <w:t>КноРус</w:t>
      </w:r>
      <w:proofErr w:type="spellEnd"/>
      <w:r w:rsidRPr="004C0FFB">
        <w:rPr>
          <w:rFonts w:ascii="Times New Roman" w:hAnsi="Times New Roman" w:cs="Times New Roman"/>
        </w:rPr>
        <w:t xml:space="preserve">, 2018. — 205 с. — ЭБС BOOK.ru. — URL: https://book.ru/book/930270 (дата обращения: 25.01.2023). — </w:t>
      </w:r>
      <w:proofErr w:type="gramStart"/>
      <w:r w:rsidRPr="004C0FFB">
        <w:rPr>
          <w:rFonts w:ascii="Times New Roman" w:hAnsi="Times New Roman" w:cs="Times New Roman"/>
        </w:rPr>
        <w:t>Текст :</w:t>
      </w:r>
      <w:proofErr w:type="gramEnd"/>
      <w:r w:rsidRPr="004C0FFB">
        <w:rPr>
          <w:rFonts w:ascii="Times New Roman" w:hAnsi="Times New Roman" w:cs="Times New Roman"/>
        </w:rPr>
        <w:t xml:space="preserve"> электронный.</w:t>
      </w:r>
    </w:p>
    <w:p w:rsidR="004C0FFB" w:rsidRPr="004C0FFB" w:rsidRDefault="004C0FFB" w:rsidP="004C0FFB">
      <w:pPr>
        <w:shd w:val="clear" w:color="auto" w:fill="FFFFFF"/>
        <w:spacing w:line="360" w:lineRule="auto"/>
        <w:ind w:left="720"/>
        <w:contextualSpacing/>
        <w:jc w:val="both"/>
        <w:rPr>
          <w:rFonts w:ascii="Times New Roman" w:hAnsi="Times New Roman" w:cs="Times New Roman"/>
          <w:bCs/>
          <w:szCs w:val="28"/>
        </w:rPr>
      </w:pPr>
    </w:p>
    <w:p w:rsidR="004C0FFB" w:rsidRPr="004C0FFB" w:rsidRDefault="004C0FFB" w:rsidP="004C0FFB">
      <w:pPr>
        <w:shd w:val="clear" w:color="auto" w:fill="FFFFFF"/>
        <w:spacing w:line="360" w:lineRule="auto"/>
        <w:ind w:right="-1"/>
        <w:jc w:val="center"/>
        <w:rPr>
          <w:rFonts w:ascii="Times New Roman" w:hAnsi="Times New Roman" w:cs="Times New Roman"/>
          <w:szCs w:val="28"/>
        </w:rPr>
      </w:pPr>
      <w:r w:rsidRPr="004C0FFB">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p>
    <w:p w:rsidR="004C0FFB" w:rsidRPr="004C0FFB" w:rsidRDefault="004C0FFB" w:rsidP="004C0FFB">
      <w:pPr>
        <w:widowControl w:val="0"/>
        <w:numPr>
          <w:ilvl w:val="0"/>
          <w:numId w:val="8"/>
        </w:numPr>
        <w:shd w:val="clear" w:color="auto" w:fill="FFFFFF"/>
        <w:spacing w:line="360" w:lineRule="auto"/>
        <w:contextualSpacing/>
        <w:jc w:val="both"/>
        <w:rPr>
          <w:rFonts w:ascii="Times New Roman" w:hAnsi="Times New Roman" w:cs="Times New Roman"/>
          <w:szCs w:val="28"/>
        </w:rPr>
      </w:pPr>
      <w:r w:rsidRPr="004C0FFB">
        <w:rPr>
          <w:rFonts w:ascii="Times New Roman" w:hAnsi="Times New Roman" w:cs="Times New Roman"/>
          <w:szCs w:val="28"/>
        </w:rPr>
        <w:t xml:space="preserve">Электронная библиотека Финансового университета (ЭБ) </w:t>
      </w:r>
      <w:hyperlink r:id="rId11">
        <w:r w:rsidRPr="004C0FFB">
          <w:rPr>
            <w:rFonts w:ascii="Times New Roman" w:hAnsi="Times New Roman" w:cs="Times New Roman"/>
            <w:szCs w:val="28"/>
          </w:rPr>
          <w:t>http://elib.fa.ru/</w:t>
        </w:r>
      </w:hyperlink>
    </w:p>
    <w:p w:rsidR="004C0FFB" w:rsidRPr="004C0FFB" w:rsidRDefault="004C0FFB" w:rsidP="004C0FFB">
      <w:pPr>
        <w:widowControl w:val="0"/>
        <w:numPr>
          <w:ilvl w:val="0"/>
          <w:numId w:val="8"/>
        </w:numPr>
        <w:shd w:val="clear" w:color="auto" w:fill="FFFFFF"/>
        <w:spacing w:line="360" w:lineRule="auto"/>
        <w:contextualSpacing/>
        <w:jc w:val="both"/>
        <w:rPr>
          <w:rFonts w:ascii="Times New Roman" w:hAnsi="Times New Roman" w:cs="Times New Roman"/>
          <w:szCs w:val="28"/>
        </w:rPr>
      </w:pPr>
      <w:r w:rsidRPr="004C0FFB">
        <w:rPr>
          <w:rFonts w:ascii="Times New Roman" w:hAnsi="Times New Roman" w:cs="Times New Roman"/>
          <w:szCs w:val="28"/>
        </w:rPr>
        <w:t xml:space="preserve">Электронно-библиотечная система BOOK.RU </w:t>
      </w:r>
      <w:hyperlink r:id="rId12">
        <w:r w:rsidRPr="004C0FFB">
          <w:rPr>
            <w:rFonts w:ascii="Times New Roman" w:hAnsi="Times New Roman" w:cs="Times New Roman"/>
            <w:szCs w:val="28"/>
          </w:rPr>
          <w:t>http://www.book.ru</w:t>
        </w:r>
      </w:hyperlink>
    </w:p>
    <w:p w:rsidR="004C0FFB" w:rsidRPr="004C0FFB" w:rsidRDefault="004C0FFB" w:rsidP="004C0FFB">
      <w:pPr>
        <w:widowControl w:val="0"/>
        <w:numPr>
          <w:ilvl w:val="0"/>
          <w:numId w:val="8"/>
        </w:numPr>
        <w:shd w:val="clear" w:color="auto" w:fill="FFFFFF"/>
        <w:spacing w:line="360" w:lineRule="auto"/>
        <w:contextualSpacing/>
        <w:jc w:val="both"/>
        <w:rPr>
          <w:rFonts w:ascii="Times New Roman" w:hAnsi="Times New Roman" w:cs="Times New Roman"/>
          <w:szCs w:val="28"/>
        </w:rPr>
      </w:pPr>
      <w:r w:rsidRPr="004C0FFB">
        <w:rPr>
          <w:rFonts w:ascii="Times New Roman" w:hAnsi="Times New Roman" w:cs="Times New Roman"/>
          <w:szCs w:val="28"/>
        </w:rPr>
        <w:t xml:space="preserve">Электронно-библиотечная система «Университетская библиотека ОНЛАЙН» http://biblioclub.ru/ </w:t>
      </w:r>
    </w:p>
    <w:p w:rsidR="004C0FFB" w:rsidRPr="004C0FFB" w:rsidRDefault="004C0FFB" w:rsidP="004C0FFB">
      <w:pPr>
        <w:widowControl w:val="0"/>
        <w:numPr>
          <w:ilvl w:val="0"/>
          <w:numId w:val="8"/>
        </w:numPr>
        <w:shd w:val="clear" w:color="auto" w:fill="FFFFFF"/>
        <w:spacing w:line="360" w:lineRule="auto"/>
        <w:contextualSpacing/>
        <w:jc w:val="both"/>
        <w:rPr>
          <w:rFonts w:ascii="Times New Roman" w:hAnsi="Times New Roman" w:cs="Times New Roman"/>
          <w:szCs w:val="28"/>
        </w:rPr>
      </w:pPr>
      <w:r w:rsidRPr="004C0FFB">
        <w:rPr>
          <w:rFonts w:ascii="Times New Roman" w:hAnsi="Times New Roman" w:cs="Times New Roman"/>
          <w:szCs w:val="28"/>
        </w:rPr>
        <w:t>Электронно-библиотечная система Znanium</w:t>
      </w:r>
      <w:hyperlink r:id="rId13">
        <w:r w:rsidRPr="004C0FFB">
          <w:rPr>
            <w:rFonts w:ascii="Times New Roman" w:hAnsi="Times New Roman" w:cs="Times New Roman"/>
            <w:szCs w:val="28"/>
          </w:rPr>
          <w:t>http://www.znanium.com</w:t>
        </w:r>
      </w:hyperlink>
    </w:p>
    <w:p w:rsidR="004C0FFB" w:rsidRPr="004C0FFB" w:rsidRDefault="004C0FFB" w:rsidP="004C0FFB">
      <w:pPr>
        <w:widowControl w:val="0"/>
        <w:numPr>
          <w:ilvl w:val="0"/>
          <w:numId w:val="8"/>
        </w:numPr>
        <w:shd w:val="clear" w:color="auto" w:fill="FFFFFF"/>
        <w:spacing w:line="360" w:lineRule="auto"/>
        <w:contextualSpacing/>
        <w:jc w:val="both"/>
        <w:rPr>
          <w:rFonts w:ascii="Times New Roman" w:hAnsi="Times New Roman" w:cs="Times New Roman"/>
          <w:szCs w:val="28"/>
        </w:rPr>
      </w:pPr>
      <w:r w:rsidRPr="004C0FFB">
        <w:rPr>
          <w:rFonts w:ascii="Times New Roman" w:hAnsi="Times New Roman" w:cs="Times New Roman"/>
          <w:szCs w:val="28"/>
        </w:rPr>
        <w:t xml:space="preserve">Образовательная платформа </w:t>
      </w:r>
      <w:proofErr w:type="spellStart"/>
      <w:r w:rsidRPr="004C0FFB">
        <w:rPr>
          <w:rFonts w:ascii="Times New Roman" w:hAnsi="Times New Roman" w:cs="Times New Roman"/>
          <w:szCs w:val="28"/>
        </w:rPr>
        <w:t>Юрайт</w:t>
      </w:r>
      <w:proofErr w:type="spellEnd"/>
      <w:r w:rsidRPr="004C0FFB">
        <w:rPr>
          <w:rFonts w:ascii="Times New Roman" w:hAnsi="Times New Roman" w:cs="Times New Roman"/>
          <w:szCs w:val="28"/>
        </w:rPr>
        <w:t xml:space="preserve"> </w:t>
      </w:r>
      <w:hyperlink r:id="rId14" w:history="1">
        <w:r w:rsidRPr="004C0FFB">
          <w:rPr>
            <w:rFonts w:ascii="Times New Roman" w:hAnsi="Times New Roman" w:cs="Times New Roman"/>
            <w:color w:val="0563C1"/>
            <w:szCs w:val="28"/>
            <w:u w:val="single"/>
          </w:rPr>
          <w:t>https://urait.ru/</w:t>
        </w:r>
      </w:hyperlink>
    </w:p>
    <w:p w:rsidR="004C0FFB" w:rsidRPr="004C0FFB" w:rsidRDefault="004C0FFB" w:rsidP="004C0FFB">
      <w:pPr>
        <w:widowControl w:val="0"/>
        <w:numPr>
          <w:ilvl w:val="0"/>
          <w:numId w:val="8"/>
        </w:numPr>
        <w:shd w:val="clear" w:color="auto" w:fill="FFFFFF"/>
        <w:spacing w:line="360" w:lineRule="auto"/>
        <w:contextualSpacing/>
        <w:jc w:val="both"/>
        <w:rPr>
          <w:rFonts w:ascii="Times New Roman" w:hAnsi="Times New Roman" w:cs="Times New Roman"/>
          <w:szCs w:val="28"/>
        </w:rPr>
      </w:pPr>
      <w:r w:rsidRPr="004C0FFB">
        <w:rPr>
          <w:rFonts w:ascii="Times New Roman" w:hAnsi="Times New Roman" w:cs="Times New Roman"/>
          <w:szCs w:val="28"/>
        </w:rPr>
        <w:t>Деловая онлайн-библиотека AlpinaDigital</w:t>
      </w:r>
      <w:hyperlink r:id="rId15">
        <w:r w:rsidRPr="004C0FFB">
          <w:rPr>
            <w:rFonts w:ascii="Times New Roman" w:hAnsi="Times New Roman" w:cs="Times New Roman"/>
            <w:szCs w:val="28"/>
          </w:rPr>
          <w:t>http://lib.alpinadigital.ru/</w:t>
        </w:r>
      </w:hyperlink>
    </w:p>
    <w:p w:rsidR="004C0FFB" w:rsidRPr="004C0FFB" w:rsidRDefault="004C0FFB" w:rsidP="004C0FFB">
      <w:pPr>
        <w:widowControl w:val="0"/>
        <w:numPr>
          <w:ilvl w:val="0"/>
          <w:numId w:val="8"/>
        </w:numPr>
        <w:shd w:val="clear" w:color="auto" w:fill="FFFFFF"/>
        <w:spacing w:line="360" w:lineRule="auto"/>
        <w:contextualSpacing/>
        <w:jc w:val="both"/>
        <w:rPr>
          <w:rFonts w:ascii="Times New Roman" w:hAnsi="Times New Roman" w:cs="Times New Roman"/>
          <w:szCs w:val="28"/>
        </w:rPr>
      </w:pPr>
      <w:r w:rsidRPr="004C0FFB">
        <w:rPr>
          <w:rFonts w:ascii="Times New Roman" w:hAnsi="Times New Roman" w:cs="Times New Roman"/>
          <w:szCs w:val="28"/>
        </w:rPr>
        <w:t xml:space="preserve">Научная электронная библиотека eLibrary.ru http://elibrary.ru  </w:t>
      </w:r>
    </w:p>
    <w:p w:rsidR="004C0FFB" w:rsidRPr="004C0FFB" w:rsidRDefault="004C0FFB" w:rsidP="004C0FFB">
      <w:pPr>
        <w:widowControl w:val="0"/>
        <w:numPr>
          <w:ilvl w:val="0"/>
          <w:numId w:val="8"/>
        </w:numPr>
        <w:shd w:val="clear" w:color="auto" w:fill="FFFFFF"/>
        <w:spacing w:line="360" w:lineRule="auto"/>
        <w:contextualSpacing/>
        <w:jc w:val="both"/>
        <w:rPr>
          <w:rFonts w:ascii="Times New Roman" w:hAnsi="Times New Roman" w:cs="Times New Roman"/>
          <w:szCs w:val="28"/>
        </w:rPr>
      </w:pPr>
      <w:r w:rsidRPr="004C0FFB">
        <w:rPr>
          <w:rFonts w:ascii="Times New Roman" w:hAnsi="Times New Roman" w:cs="Times New Roman"/>
          <w:szCs w:val="28"/>
        </w:rPr>
        <w:t xml:space="preserve">Электронная библиотека  </w:t>
      </w:r>
      <w:hyperlink r:id="rId16">
        <w:r w:rsidRPr="004C0FFB">
          <w:rPr>
            <w:rFonts w:ascii="Times New Roman" w:hAnsi="Times New Roman" w:cs="Times New Roman"/>
            <w:szCs w:val="28"/>
          </w:rPr>
          <w:t>http://grebennikon.ru</w:t>
        </w:r>
      </w:hyperlink>
    </w:p>
    <w:p w:rsidR="004C0FFB" w:rsidRPr="004C0FFB" w:rsidRDefault="004C0FFB" w:rsidP="004C0FFB">
      <w:pPr>
        <w:widowControl w:val="0"/>
        <w:numPr>
          <w:ilvl w:val="0"/>
          <w:numId w:val="8"/>
        </w:numPr>
        <w:shd w:val="clear" w:color="auto" w:fill="FFFFFF"/>
        <w:spacing w:line="360" w:lineRule="auto"/>
        <w:contextualSpacing/>
        <w:jc w:val="both"/>
        <w:rPr>
          <w:rFonts w:ascii="Times New Roman" w:hAnsi="Times New Roman" w:cs="Times New Roman"/>
          <w:szCs w:val="28"/>
        </w:rPr>
      </w:pPr>
      <w:r w:rsidRPr="004C0FFB">
        <w:rPr>
          <w:rFonts w:ascii="Times New Roman" w:hAnsi="Times New Roman" w:cs="Times New Roman"/>
          <w:szCs w:val="28"/>
        </w:rPr>
        <w:t xml:space="preserve">Национальная электронная библиотека </w:t>
      </w:r>
      <w:hyperlink r:id="rId17">
        <w:r w:rsidRPr="004C0FFB">
          <w:rPr>
            <w:rFonts w:ascii="Times New Roman" w:hAnsi="Times New Roman" w:cs="Times New Roman"/>
            <w:szCs w:val="28"/>
          </w:rPr>
          <w:t>http://нэб.рф/</w:t>
        </w:r>
      </w:hyperlink>
    </w:p>
    <w:p w:rsidR="004C0FFB" w:rsidRPr="004C0FFB" w:rsidRDefault="004C0FFB" w:rsidP="004C0FFB">
      <w:pPr>
        <w:widowControl w:val="0"/>
        <w:numPr>
          <w:ilvl w:val="0"/>
          <w:numId w:val="8"/>
        </w:numPr>
        <w:shd w:val="clear" w:color="auto" w:fill="FFFFFF"/>
        <w:spacing w:line="360" w:lineRule="auto"/>
        <w:contextualSpacing/>
        <w:jc w:val="both"/>
        <w:rPr>
          <w:rFonts w:ascii="Times New Roman" w:hAnsi="Times New Roman" w:cs="Times New Roman"/>
          <w:szCs w:val="28"/>
        </w:rPr>
      </w:pPr>
      <w:r w:rsidRPr="004C0FFB">
        <w:rPr>
          <w:rFonts w:ascii="Times New Roman" w:hAnsi="Times New Roman" w:cs="Times New Roman"/>
          <w:szCs w:val="28"/>
        </w:rPr>
        <w:t xml:space="preserve">Финансовая справочная система «Финансовый директор» </w:t>
      </w:r>
      <w:hyperlink r:id="rId18">
        <w:r w:rsidRPr="004C0FFB">
          <w:rPr>
            <w:rFonts w:ascii="Times New Roman" w:hAnsi="Times New Roman" w:cs="Times New Roman"/>
            <w:szCs w:val="28"/>
          </w:rPr>
          <w:t>http://www.1fd.ru/</w:t>
        </w:r>
      </w:hyperlink>
    </w:p>
    <w:p w:rsidR="004C0FFB" w:rsidRPr="004C0FFB" w:rsidRDefault="004C0FFB" w:rsidP="004C0FFB">
      <w:pPr>
        <w:numPr>
          <w:ilvl w:val="0"/>
          <w:numId w:val="8"/>
        </w:numPr>
        <w:suppressAutoHyphens w:val="0"/>
        <w:spacing w:line="360" w:lineRule="auto"/>
        <w:contextualSpacing/>
        <w:rPr>
          <w:rFonts w:ascii="Times New Roman" w:hAnsi="Times New Roman" w:cs="Times New Roman"/>
          <w:szCs w:val="28"/>
        </w:rPr>
      </w:pPr>
      <w:proofErr w:type="spellStart"/>
      <w:r w:rsidRPr="004C0FFB">
        <w:rPr>
          <w:rFonts w:ascii="Times New Roman" w:hAnsi="Times New Roman" w:cs="Times New Roman"/>
          <w:szCs w:val="28"/>
        </w:rPr>
        <w:t>Клиринговыи</w:t>
      </w:r>
      <w:proofErr w:type="spellEnd"/>
      <w:r w:rsidRPr="004C0FFB">
        <w:rPr>
          <w:rFonts w:ascii="Times New Roman" w:hAnsi="Times New Roman" w:cs="Times New Roman"/>
          <w:szCs w:val="28"/>
        </w:rPr>
        <w:t xml:space="preserve">̆ центр МФБ - http://mse.ru/ </w:t>
      </w:r>
    </w:p>
    <w:p w:rsidR="004C0FFB" w:rsidRPr="004C0FFB" w:rsidRDefault="004C0FFB" w:rsidP="004C0FFB">
      <w:pPr>
        <w:numPr>
          <w:ilvl w:val="0"/>
          <w:numId w:val="8"/>
        </w:numPr>
        <w:suppressAutoHyphens w:val="0"/>
        <w:spacing w:line="360" w:lineRule="auto"/>
        <w:contextualSpacing/>
        <w:rPr>
          <w:rFonts w:ascii="Times New Roman" w:hAnsi="Times New Roman" w:cs="Times New Roman"/>
          <w:szCs w:val="28"/>
        </w:rPr>
      </w:pPr>
      <w:r w:rsidRPr="004C0FFB">
        <w:rPr>
          <w:rFonts w:ascii="Times New Roman" w:hAnsi="Times New Roman" w:cs="Times New Roman"/>
          <w:szCs w:val="28"/>
        </w:rPr>
        <w:t xml:space="preserve">Московская биржа - http://moex.com/ </w:t>
      </w:r>
    </w:p>
    <w:p w:rsidR="004C0FFB" w:rsidRPr="004C0FFB" w:rsidRDefault="004C0FFB" w:rsidP="004C0FFB">
      <w:pPr>
        <w:numPr>
          <w:ilvl w:val="0"/>
          <w:numId w:val="8"/>
        </w:numPr>
        <w:suppressAutoHyphens w:val="0"/>
        <w:spacing w:line="360" w:lineRule="auto"/>
        <w:contextualSpacing/>
        <w:rPr>
          <w:rFonts w:ascii="Times New Roman" w:hAnsi="Times New Roman" w:cs="Times New Roman"/>
          <w:szCs w:val="28"/>
        </w:rPr>
      </w:pPr>
      <w:r w:rsidRPr="004C0FFB">
        <w:rPr>
          <w:rFonts w:ascii="Times New Roman" w:hAnsi="Times New Roman" w:cs="Times New Roman"/>
          <w:szCs w:val="28"/>
        </w:rPr>
        <w:t xml:space="preserve">Федеральная служба </w:t>
      </w:r>
      <w:proofErr w:type="spellStart"/>
      <w:r w:rsidRPr="004C0FFB">
        <w:rPr>
          <w:rFonts w:ascii="Times New Roman" w:hAnsi="Times New Roman" w:cs="Times New Roman"/>
          <w:szCs w:val="28"/>
        </w:rPr>
        <w:t>государственнои</w:t>
      </w:r>
      <w:proofErr w:type="spellEnd"/>
      <w:r w:rsidRPr="004C0FFB">
        <w:rPr>
          <w:rFonts w:ascii="Times New Roman" w:hAnsi="Times New Roman" w:cs="Times New Roman"/>
          <w:szCs w:val="28"/>
        </w:rPr>
        <w:t xml:space="preserve">̆ статистики - http://www.gks.ru/ </w:t>
      </w:r>
    </w:p>
    <w:p w:rsidR="004C0FFB" w:rsidRPr="004C0FFB" w:rsidRDefault="004C0FFB" w:rsidP="004C0FFB">
      <w:pPr>
        <w:numPr>
          <w:ilvl w:val="0"/>
          <w:numId w:val="8"/>
        </w:numPr>
        <w:suppressAutoHyphens w:val="0"/>
        <w:spacing w:line="360" w:lineRule="auto"/>
        <w:contextualSpacing/>
        <w:rPr>
          <w:rFonts w:ascii="Times New Roman" w:hAnsi="Times New Roman" w:cs="Times New Roman"/>
          <w:szCs w:val="28"/>
        </w:rPr>
      </w:pPr>
      <w:r w:rsidRPr="004C0FFB">
        <w:rPr>
          <w:rFonts w:ascii="Times New Roman" w:hAnsi="Times New Roman" w:cs="Times New Roman"/>
          <w:szCs w:val="28"/>
        </w:rPr>
        <w:t xml:space="preserve">Статистика Банка России - http://cbr.ru/statistics/ </w:t>
      </w:r>
    </w:p>
    <w:p w:rsidR="004C0FFB" w:rsidRPr="004C0FFB" w:rsidRDefault="004C0FFB" w:rsidP="004C0FFB">
      <w:pPr>
        <w:numPr>
          <w:ilvl w:val="0"/>
          <w:numId w:val="8"/>
        </w:numPr>
        <w:suppressAutoHyphens w:val="0"/>
        <w:spacing w:line="360" w:lineRule="auto"/>
        <w:contextualSpacing/>
        <w:rPr>
          <w:rFonts w:ascii="Times New Roman" w:hAnsi="Times New Roman" w:cs="Times New Roman"/>
          <w:szCs w:val="28"/>
        </w:rPr>
      </w:pPr>
      <w:r w:rsidRPr="004C0FFB">
        <w:rPr>
          <w:rFonts w:ascii="Times New Roman" w:hAnsi="Times New Roman" w:cs="Times New Roman"/>
          <w:szCs w:val="28"/>
        </w:rPr>
        <w:t xml:space="preserve">Росбизнесконсалтинг - http://www.rbc.ru/ </w:t>
      </w:r>
    </w:p>
    <w:p w:rsidR="004C0FFB" w:rsidRPr="004C0FFB" w:rsidRDefault="004C0FFB" w:rsidP="004C0FFB">
      <w:pPr>
        <w:numPr>
          <w:ilvl w:val="0"/>
          <w:numId w:val="8"/>
        </w:numPr>
        <w:suppressAutoHyphens w:val="0"/>
        <w:spacing w:line="360" w:lineRule="auto"/>
        <w:contextualSpacing/>
        <w:rPr>
          <w:rFonts w:ascii="Times New Roman" w:hAnsi="Times New Roman" w:cs="Times New Roman"/>
          <w:szCs w:val="28"/>
        </w:rPr>
      </w:pPr>
      <w:r w:rsidRPr="004C0FFB">
        <w:rPr>
          <w:rFonts w:ascii="Times New Roman" w:hAnsi="Times New Roman" w:cs="Times New Roman"/>
          <w:szCs w:val="28"/>
        </w:rPr>
        <w:t xml:space="preserve">Федеральная налоговая служба - </w:t>
      </w:r>
      <w:hyperlink r:id="rId19">
        <w:r w:rsidRPr="004C0FFB">
          <w:rPr>
            <w:rFonts w:ascii="Times New Roman" w:hAnsi="Times New Roman" w:cs="Times New Roman"/>
            <w:szCs w:val="28"/>
          </w:rPr>
          <w:t>https://www.nalog.gov.ru</w:t>
        </w:r>
      </w:hyperlink>
    </w:p>
    <w:p w:rsidR="004C0FFB" w:rsidRPr="004C0FFB" w:rsidRDefault="004C0FFB" w:rsidP="004C0FFB">
      <w:pPr>
        <w:numPr>
          <w:ilvl w:val="0"/>
          <w:numId w:val="8"/>
        </w:numPr>
        <w:suppressAutoHyphens w:val="0"/>
        <w:spacing w:afterAutospacing="1" w:line="360" w:lineRule="auto"/>
        <w:contextualSpacing/>
        <w:rPr>
          <w:rFonts w:ascii="Times New Roman" w:hAnsi="Times New Roman" w:cs="Times New Roman"/>
          <w:szCs w:val="28"/>
        </w:rPr>
      </w:pPr>
      <w:r w:rsidRPr="004C0FFB">
        <w:rPr>
          <w:rFonts w:ascii="Times New Roman" w:hAnsi="Times New Roman" w:cs="Times New Roman"/>
          <w:szCs w:val="28"/>
        </w:rPr>
        <w:t>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 https://fdresurs.ru</w:t>
      </w:r>
    </w:p>
    <w:p w:rsidR="003A4F1B" w:rsidRDefault="003A4F1B">
      <w:pPr>
        <w:pStyle w:val="afa"/>
        <w:shd w:val="clear" w:color="auto" w:fill="FFFFFF" w:themeFill="background1"/>
        <w:spacing w:line="360" w:lineRule="auto"/>
        <w:jc w:val="both"/>
        <w:rPr>
          <w:rFonts w:ascii="Times New Roman" w:hAnsi="Times New Roman" w:cs="Times New Roman"/>
          <w:bCs/>
          <w:szCs w:val="28"/>
        </w:rPr>
      </w:pPr>
    </w:p>
    <w:p w:rsidR="003A4F1B" w:rsidRDefault="00D2591E">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rsidR="003A4F1B" w:rsidRDefault="00D2591E">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3A4F1B" w:rsidRDefault="00D2591E">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rsidR="003A4F1B" w:rsidRDefault="00D2591E">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rsidR="003A4F1B" w:rsidRDefault="00D2591E">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rsidR="003A4F1B" w:rsidRDefault="00D2591E">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rsidR="003A4F1B" w:rsidRDefault="00D2591E">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rsidR="003A4F1B" w:rsidRDefault="00D2591E">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rsidR="003A4F1B" w:rsidRDefault="00D2591E">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3A4F1B" w:rsidRDefault="00D2591E">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3A4F1B" w:rsidRDefault="00D2591E">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3A4F1B" w:rsidRDefault="00D2591E">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rsidR="003A4F1B" w:rsidRDefault="00D2591E">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rsidR="003A4F1B" w:rsidRDefault="00D2591E">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rsidR="003A4F1B" w:rsidRDefault="00D2591E">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3A4F1B" w:rsidRDefault="00D2591E">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3A4F1B" w:rsidRDefault="00D2591E">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rsidR="003A4F1B" w:rsidRDefault="00D2591E">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3A4F1B" w:rsidRDefault="00D2591E">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3A4F1B" w:rsidRDefault="00D2591E">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3A4F1B" w:rsidRDefault="00D2591E">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rsidR="003A4F1B" w:rsidRDefault="00D2591E">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rsidR="003A4F1B" w:rsidRDefault="00D2591E">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3A4F1B" w:rsidRDefault="00D2591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3A4F1B" w:rsidRDefault="00D2591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rsidR="003A4F1B" w:rsidRDefault="00D2591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3A4F1B" w:rsidRDefault="00D2591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rsidR="003A4F1B" w:rsidRDefault="00D2591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Свободный конспект</w:t>
      </w:r>
      <w:r>
        <w:rPr>
          <w:rFonts w:ascii="Times New Roman" w:hAnsi="Times New Roman" w:cs="Times New Roman"/>
          <w:szCs w:val="28"/>
        </w:rPr>
        <w:t xml:space="preserve">– это четко и кратко сформулированные (изложенные) основные положения в результате глубокого осмысливания материала. В нем могут </w:t>
      </w:r>
      <w:r>
        <w:rPr>
          <w:rFonts w:ascii="Times New Roman" w:hAnsi="Times New Roman" w:cs="Times New Roman"/>
          <w:szCs w:val="28"/>
        </w:rPr>
        <w:lastRenderedPageBreak/>
        <w:t>присутствовать выписки, цитаты, тезисы; часть материала может быть представлена планом.</w:t>
      </w:r>
    </w:p>
    <w:p w:rsidR="003A4F1B" w:rsidRDefault="00D2591E">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rsidR="003A4F1B" w:rsidRDefault="00D2591E">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3A4F1B" w:rsidRDefault="00D2591E">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3A4F1B" w:rsidRDefault="00D2591E">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3A4F1B" w:rsidRDefault="00D2591E">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3A4F1B" w:rsidRDefault="00D2591E">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 xml:space="preserve">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w:t>
      </w:r>
      <w:r>
        <w:rPr>
          <w:rFonts w:ascii="Times New Roman" w:hAnsi="Times New Roman" w:cs="Times New Roman"/>
          <w:color w:val="000000"/>
          <w:szCs w:val="28"/>
        </w:rPr>
        <w:lastRenderedPageBreak/>
        <w:t>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rsidR="003A4F1B" w:rsidRDefault="00D2591E">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rsidR="003A4F1B" w:rsidRDefault="00D2591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3A4F1B" w:rsidRDefault="00D2591E">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3A4F1B" w:rsidRDefault="00D2591E">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rsidR="003A4F1B" w:rsidRDefault="00D2591E">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rsidR="003A4F1B" w:rsidRDefault="00D2591E">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rsidR="003A4F1B" w:rsidRDefault="00D2591E">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3A4F1B" w:rsidRDefault="00D2591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w:t>
      </w:r>
      <w:r>
        <w:rPr>
          <w:rFonts w:ascii="Times New Roman" w:hAnsi="Times New Roman" w:cs="Times New Roman"/>
          <w:bCs/>
          <w:szCs w:val="28"/>
          <w:lang w:bidi="ru-RU"/>
        </w:rPr>
        <w:lastRenderedPageBreak/>
        <w:t>рассматриваемого материала, поясняющие его примеры, а также разобраться в иллюстративном материале.</w:t>
      </w:r>
    </w:p>
    <w:p w:rsidR="003A4F1B" w:rsidRDefault="00D2591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3A4F1B" w:rsidRDefault="00D2591E">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rsidR="003A4F1B" w:rsidRDefault="00D2591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3A4F1B" w:rsidRDefault="00D2591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3A4F1B" w:rsidRDefault="00D2591E">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3A4F1B" w:rsidRDefault="00D2591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3A4F1B" w:rsidRDefault="00D2591E">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3A4F1B" w:rsidRDefault="00D2591E">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rsidR="003A4F1B" w:rsidRDefault="00D2591E">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w:t>
      </w:r>
      <w:r>
        <w:rPr>
          <w:rFonts w:ascii="Times New Roman" w:hAnsi="Times New Roman" w:cs="Times New Roman"/>
          <w:szCs w:val="28"/>
        </w:rPr>
        <w:lastRenderedPageBreak/>
        <w:t xml:space="preserve">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rsidR="003A4F1B" w:rsidRDefault="003A4F1B">
      <w:pPr>
        <w:spacing w:line="360" w:lineRule="auto"/>
        <w:ind w:right="-1"/>
        <w:jc w:val="both"/>
        <w:rPr>
          <w:rFonts w:ascii="Times New Roman" w:hAnsi="Times New Roman" w:cs="Times New Roman"/>
          <w:szCs w:val="28"/>
        </w:rPr>
      </w:pPr>
    </w:p>
    <w:p w:rsidR="003A4F1B" w:rsidRDefault="00D2591E">
      <w:pPr>
        <w:ind w:firstLine="708"/>
        <w:jc w:val="both"/>
        <w:rPr>
          <w:rFonts w:ascii="Times New Roman" w:hAnsi="Times New Roman"/>
          <w:b/>
          <w:szCs w:val="28"/>
        </w:rPr>
      </w:pPr>
      <w:r>
        <w:rPr>
          <w:rFonts w:ascii="Times New Roman" w:hAnsi="Times New Roman"/>
          <w:b/>
          <w:szCs w:val="28"/>
        </w:rPr>
        <w:t>Методические рекомендации по выполнению контрольной работы</w:t>
      </w:r>
    </w:p>
    <w:p w:rsidR="003A4F1B" w:rsidRDefault="003A4F1B">
      <w:pPr>
        <w:ind w:firstLine="708"/>
        <w:jc w:val="both"/>
        <w:rPr>
          <w:rFonts w:ascii="Times New Roman" w:hAnsi="Times New Roman"/>
          <w:b/>
          <w:szCs w:val="28"/>
        </w:rPr>
      </w:pPr>
    </w:p>
    <w:p w:rsidR="003A4F1B" w:rsidRDefault="00D2591E">
      <w:pPr>
        <w:spacing w:line="360" w:lineRule="auto"/>
        <w:ind w:firstLine="708"/>
        <w:jc w:val="both"/>
        <w:rPr>
          <w:rFonts w:ascii="Times New Roman" w:hAnsi="Times New Roman"/>
          <w:szCs w:val="28"/>
        </w:rPr>
      </w:pPr>
      <w:r>
        <w:rPr>
          <w:rFonts w:ascii="Times New Roman" w:hAnsi="Times New Roman"/>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3A4F1B" w:rsidRDefault="003A4F1B">
      <w:pPr>
        <w:spacing w:line="360" w:lineRule="auto"/>
        <w:ind w:right="-1"/>
        <w:jc w:val="both"/>
        <w:rPr>
          <w:rFonts w:ascii="Times New Roman" w:hAnsi="Times New Roman" w:cs="Times New Roman"/>
          <w:szCs w:val="28"/>
        </w:rPr>
      </w:pPr>
    </w:p>
    <w:p w:rsidR="003A4F1B" w:rsidRDefault="00D2591E">
      <w:pPr>
        <w:pStyle w:val="1"/>
        <w:spacing w:before="0" w:line="360" w:lineRule="auto"/>
        <w:jc w:val="both"/>
        <w:rPr>
          <w:rFonts w:ascii="Times New Roman" w:hAnsi="Times New Roman" w:cs="Times New Roman"/>
          <w:color w:val="auto"/>
        </w:rPr>
      </w:pPr>
      <w:bookmarkStart w:id="4" w:name="_Toc418764158"/>
      <w:bookmarkStart w:id="5" w:name="_Toc505877819"/>
      <w:r>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bookmarkEnd w:id="5"/>
    </w:p>
    <w:p w:rsidR="00BD3A9C" w:rsidRPr="00BD3A9C" w:rsidRDefault="00BD3A9C" w:rsidP="00BD3A9C">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bookmarkStart w:id="6" w:name="_Toc531614950"/>
      <w:bookmarkStart w:id="7" w:name="_Toc531686467"/>
      <w:r w:rsidRPr="00BD3A9C">
        <w:rPr>
          <w:rFonts w:ascii="Times New Roman" w:eastAsia="Calibri" w:hAnsi="Times New Roman" w:cs="Times New Roman"/>
          <w:bCs/>
          <w:kern w:val="32"/>
          <w:szCs w:val="28"/>
        </w:rPr>
        <w:t>11. 1. Комплект лицензионного программного обеспечения:</w:t>
      </w:r>
      <w:bookmarkEnd w:id="6"/>
      <w:bookmarkEnd w:id="7"/>
    </w:p>
    <w:p w:rsidR="00BD3A9C" w:rsidRPr="0015132C" w:rsidRDefault="00BD3A9C" w:rsidP="00BD3A9C">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bookmarkStart w:id="8" w:name="_Toc531614951"/>
      <w:bookmarkStart w:id="9" w:name="_Toc531686468"/>
      <w:r w:rsidRPr="0015132C">
        <w:rPr>
          <w:rFonts w:ascii="Times New Roman" w:eastAsia="Calibri" w:hAnsi="Times New Roman" w:cs="Times New Roman"/>
          <w:bCs/>
          <w:kern w:val="32"/>
          <w:szCs w:val="28"/>
        </w:rPr>
        <w:t xml:space="preserve">1. </w:t>
      </w:r>
      <w:r w:rsidRPr="00BD3A9C">
        <w:rPr>
          <w:rFonts w:ascii="Times New Roman" w:eastAsia="Calibri" w:hAnsi="Times New Roman" w:cs="Times New Roman"/>
          <w:bCs/>
          <w:kern w:val="32"/>
          <w:szCs w:val="28"/>
          <w:lang w:val="en-US"/>
        </w:rPr>
        <w:t>Windows</w:t>
      </w:r>
      <w:r w:rsidRPr="0015132C">
        <w:rPr>
          <w:rFonts w:ascii="Times New Roman" w:eastAsia="Calibri" w:hAnsi="Times New Roman" w:cs="Times New Roman"/>
          <w:bCs/>
          <w:kern w:val="32"/>
          <w:szCs w:val="28"/>
        </w:rPr>
        <w:t xml:space="preserve">, </w:t>
      </w:r>
      <w:r w:rsidRPr="00BD3A9C">
        <w:rPr>
          <w:rFonts w:ascii="Times New Roman" w:eastAsia="Calibri" w:hAnsi="Times New Roman" w:cs="Times New Roman"/>
          <w:bCs/>
          <w:kern w:val="32"/>
          <w:szCs w:val="28"/>
          <w:lang w:val="en-US"/>
        </w:rPr>
        <w:t>Microsoft</w:t>
      </w:r>
      <w:r w:rsidRPr="0015132C">
        <w:rPr>
          <w:rFonts w:ascii="Times New Roman" w:eastAsia="Calibri" w:hAnsi="Times New Roman" w:cs="Times New Roman"/>
          <w:bCs/>
          <w:kern w:val="32"/>
          <w:szCs w:val="28"/>
        </w:rPr>
        <w:t xml:space="preserve"> </w:t>
      </w:r>
      <w:r w:rsidRPr="00BD3A9C">
        <w:rPr>
          <w:rFonts w:ascii="Times New Roman" w:eastAsia="Calibri" w:hAnsi="Times New Roman" w:cs="Times New Roman"/>
          <w:bCs/>
          <w:kern w:val="32"/>
          <w:szCs w:val="28"/>
          <w:lang w:val="en-US"/>
        </w:rPr>
        <w:t>Office</w:t>
      </w:r>
      <w:r w:rsidRPr="0015132C">
        <w:rPr>
          <w:rFonts w:ascii="Times New Roman" w:eastAsia="Calibri" w:hAnsi="Times New Roman" w:cs="Times New Roman"/>
          <w:bCs/>
          <w:kern w:val="32"/>
          <w:szCs w:val="28"/>
        </w:rPr>
        <w:t>.</w:t>
      </w:r>
      <w:bookmarkEnd w:id="8"/>
      <w:bookmarkEnd w:id="9"/>
    </w:p>
    <w:p w:rsidR="00BD3A9C" w:rsidRPr="0015132C" w:rsidRDefault="00BD3A9C" w:rsidP="00BD3A9C">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r w:rsidRPr="0015132C">
        <w:rPr>
          <w:rFonts w:ascii="Times New Roman" w:eastAsia="Calibri" w:hAnsi="Times New Roman" w:cs="Times New Roman"/>
          <w:bCs/>
          <w:kern w:val="32"/>
          <w:szCs w:val="28"/>
        </w:rPr>
        <w:t xml:space="preserve">2. </w:t>
      </w:r>
      <w:r w:rsidRPr="00BD3A9C">
        <w:rPr>
          <w:rFonts w:ascii="Times New Roman" w:eastAsia="Calibri" w:hAnsi="Times New Roman" w:cs="Times New Roman"/>
          <w:bCs/>
          <w:kern w:val="32"/>
          <w:szCs w:val="28"/>
        </w:rPr>
        <w:t>Антивирус</w:t>
      </w:r>
      <w:r w:rsidRPr="0015132C">
        <w:rPr>
          <w:rFonts w:ascii="Times New Roman" w:eastAsia="Calibri" w:hAnsi="Times New Roman" w:cs="Times New Roman"/>
          <w:bCs/>
          <w:kern w:val="32"/>
          <w:szCs w:val="28"/>
        </w:rPr>
        <w:t xml:space="preserve"> </w:t>
      </w:r>
      <w:r w:rsidRPr="00BD3A9C">
        <w:rPr>
          <w:rFonts w:ascii="Times New Roman" w:eastAsia="Calibri" w:hAnsi="Times New Roman" w:cs="Times New Roman"/>
          <w:bCs/>
          <w:kern w:val="32"/>
          <w:szCs w:val="28"/>
          <w:lang w:val="en-US"/>
        </w:rPr>
        <w:t>Kaspersky</w:t>
      </w:r>
    </w:p>
    <w:p w:rsidR="00BD3A9C" w:rsidRPr="0015132C" w:rsidRDefault="00BD3A9C" w:rsidP="00BD3A9C">
      <w:pPr>
        <w:tabs>
          <w:tab w:val="left" w:pos="274"/>
        </w:tabs>
        <w:spacing w:after="200" w:line="360" w:lineRule="auto"/>
        <w:jc w:val="both"/>
        <w:rPr>
          <w:rFonts w:ascii="Times New Roman" w:eastAsia="Calibri" w:hAnsi="Times New Roman" w:cs="Times New Roman"/>
          <w:szCs w:val="28"/>
          <w:lang w:eastAsia="en-US"/>
        </w:rPr>
      </w:pPr>
      <w:r w:rsidRPr="0015132C">
        <w:rPr>
          <w:rFonts w:ascii="Times New Roman" w:eastAsia="Calibri" w:hAnsi="Times New Roman" w:cs="Times New Roman"/>
          <w:szCs w:val="28"/>
          <w:lang w:eastAsia="en-US"/>
        </w:rPr>
        <w:t xml:space="preserve">          3. </w:t>
      </w:r>
      <w:r w:rsidRPr="00BD3A9C">
        <w:rPr>
          <w:rFonts w:ascii="Times New Roman" w:eastAsia="Calibri" w:hAnsi="Times New Roman" w:cs="Times New Roman"/>
          <w:bCs/>
          <w:kern w:val="2"/>
          <w:szCs w:val="28"/>
          <w:lang w:val="en-US" w:eastAsia="en-US"/>
        </w:rPr>
        <w:t>ASTRA</w:t>
      </w:r>
      <w:r w:rsidRPr="0015132C">
        <w:rPr>
          <w:rFonts w:ascii="Times New Roman" w:eastAsia="Calibri" w:hAnsi="Times New Roman" w:cs="Times New Roman"/>
          <w:bCs/>
          <w:kern w:val="2"/>
          <w:szCs w:val="28"/>
          <w:lang w:eastAsia="en-US"/>
        </w:rPr>
        <w:t xml:space="preserve"> </w:t>
      </w:r>
      <w:r w:rsidRPr="00BD3A9C">
        <w:rPr>
          <w:rFonts w:ascii="Times New Roman" w:eastAsia="Calibri" w:hAnsi="Times New Roman" w:cs="Times New Roman"/>
          <w:bCs/>
          <w:kern w:val="2"/>
          <w:szCs w:val="28"/>
          <w:lang w:val="en-US" w:eastAsia="en-US"/>
        </w:rPr>
        <w:t>Linux</w:t>
      </w:r>
    </w:p>
    <w:p w:rsidR="00BD3A9C" w:rsidRPr="0015132C" w:rsidRDefault="00BD3A9C" w:rsidP="00BD3A9C">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r w:rsidRPr="0015132C">
        <w:rPr>
          <w:rFonts w:ascii="Times New Roman" w:eastAsia="Calibri" w:hAnsi="Times New Roman" w:cs="Times New Roman"/>
          <w:bCs/>
          <w:kern w:val="32"/>
          <w:szCs w:val="28"/>
        </w:rPr>
        <w:lastRenderedPageBreak/>
        <w:tab/>
      </w:r>
    </w:p>
    <w:p w:rsidR="00BD3A9C" w:rsidRPr="00BD3A9C" w:rsidRDefault="00BD3A9C" w:rsidP="00BD3A9C">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bookmarkStart w:id="10" w:name="_Toc531614953"/>
      <w:bookmarkStart w:id="11" w:name="_Toc531686470"/>
      <w:r w:rsidRPr="00BD3A9C">
        <w:rPr>
          <w:rFonts w:ascii="Times New Roman" w:eastAsia="Calibri" w:hAnsi="Times New Roman" w:cs="Times New Roman"/>
          <w:bCs/>
          <w:kern w:val="32"/>
          <w:szCs w:val="28"/>
        </w:rPr>
        <w:t>11.2. Современные профессиональные базы данных и информационные справочные системы</w:t>
      </w:r>
      <w:bookmarkEnd w:id="10"/>
      <w:bookmarkEnd w:id="11"/>
    </w:p>
    <w:p w:rsidR="00BD3A9C" w:rsidRPr="00BD3A9C" w:rsidRDefault="00BD3A9C" w:rsidP="00BD3A9C">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p>
    <w:p w:rsidR="00BD3A9C" w:rsidRPr="00BD3A9C" w:rsidRDefault="00BD3A9C" w:rsidP="00BD3A9C">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BD3A9C">
        <w:rPr>
          <w:rFonts w:ascii="Times New Roman" w:eastAsia="Calibri" w:hAnsi="Times New Roman" w:cs="Times New Roman"/>
          <w:bCs/>
          <w:szCs w:val="28"/>
        </w:rPr>
        <w:t>1. Информационно-правовая система «Гарант»</w:t>
      </w:r>
    </w:p>
    <w:p w:rsidR="00BD3A9C" w:rsidRPr="00BD3A9C" w:rsidRDefault="00BD3A9C" w:rsidP="00BD3A9C">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BD3A9C">
        <w:rPr>
          <w:rFonts w:ascii="Times New Roman" w:eastAsia="Calibri" w:hAnsi="Times New Roman" w:cs="Times New Roman"/>
          <w:bCs/>
          <w:szCs w:val="28"/>
        </w:rPr>
        <w:t>2. Информационно-правовая система «Консультант Плюс»</w:t>
      </w:r>
    </w:p>
    <w:p w:rsidR="00BD3A9C" w:rsidRPr="00BD3A9C" w:rsidRDefault="00BD3A9C" w:rsidP="00BD3A9C">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BD3A9C">
        <w:rPr>
          <w:rFonts w:ascii="Times New Roman" w:eastAsia="Calibri" w:hAnsi="Times New Roman" w:cs="Times New Roman"/>
          <w:bCs/>
          <w:szCs w:val="28"/>
        </w:rPr>
        <w:t xml:space="preserve">3. Электронная энциклопедия: </w:t>
      </w:r>
      <w:hyperlink r:id="rId20" w:history="1">
        <w:r w:rsidRPr="00BD3A9C">
          <w:rPr>
            <w:rFonts w:ascii="Times New Roman" w:eastAsia="Calibri" w:hAnsi="Times New Roman" w:cs="Times New Roman"/>
            <w:bCs/>
            <w:color w:val="0000FF"/>
            <w:szCs w:val="28"/>
            <w:u w:val="single"/>
            <w:lang w:val="en-US"/>
          </w:rPr>
          <w:t>http</w:t>
        </w:r>
        <w:r w:rsidRPr="00BD3A9C">
          <w:rPr>
            <w:rFonts w:ascii="Times New Roman" w:eastAsia="Calibri" w:hAnsi="Times New Roman" w:cs="Times New Roman"/>
            <w:bCs/>
            <w:color w:val="0000FF"/>
            <w:szCs w:val="28"/>
            <w:u w:val="single"/>
          </w:rPr>
          <w:t>://</w:t>
        </w:r>
        <w:proofErr w:type="spellStart"/>
        <w:r w:rsidRPr="00BD3A9C">
          <w:rPr>
            <w:rFonts w:ascii="Times New Roman" w:eastAsia="Calibri" w:hAnsi="Times New Roman" w:cs="Times New Roman"/>
            <w:bCs/>
            <w:color w:val="0000FF"/>
            <w:szCs w:val="28"/>
            <w:u w:val="single"/>
            <w:lang w:val="en-US"/>
          </w:rPr>
          <w:t>ru</w:t>
        </w:r>
        <w:proofErr w:type="spellEnd"/>
        <w:r w:rsidRPr="00BD3A9C">
          <w:rPr>
            <w:rFonts w:ascii="Times New Roman" w:eastAsia="Calibri" w:hAnsi="Times New Roman" w:cs="Times New Roman"/>
            <w:bCs/>
            <w:color w:val="0000FF"/>
            <w:szCs w:val="28"/>
            <w:u w:val="single"/>
          </w:rPr>
          <w:t>.</w:t>
        </w:r>
        <w:proofErr w:type="spellStart"/>
        <w:r w:rsidRPr="00BD3A9C">
          <w:rPr>
            <w:rFonts w:ascii="Times New Roman" w:eastAsia="Calibri" w:hAnsi="Times New Roman" w:cs="Times New Roman"/>
            <w:bCs/>
            <w:color w:val="0000FF"/>
            <w:szCs w:val="28"/>
            <w:u w:val="single"/>
            <w:lang w:val="en-US"/>
          </w:rPr>
          <w:t>wikipedia</w:t>
        </w:r>
        <w:proofErr w:type="spellEnd"/>
        <w:r w:rsidRPr="00BD3A9C">
          <w:rPr>
            <w:rFonts w:ascii="Times New Roman" w:eastAsia="Calibri" w:hAnsi="Times New Roman" w:cs="Times New Roman"/>
            <w:bCs/>
            <w:color w:val="0000FF"/>
            <w:szCs w:val="28"/>
            <w:u w:val="single"/>
          </w:rPr>
          <w:t>.</w:t>
        </w:r>
        <w:r w:rsidRPr="00BD3A9C">
          <w:rPr>
            <w:rFonts w:ascii="Times New Roman" w:eastAsia="Calibri" w:hAnsi="Times New Roman" w:cs="Times New Roman"/>
            <w:bCs/>
            <w:color w:val="0000FF"/>
            <w:szCs w:val="28"/>
            <w:u w:val="single"/>
            <w:lang w:val="en-US"/>
          </w:rPr>
          <w:t>org</w:t>
        </w:r>
        <w:r w:rsidRPr="00BD3A9C">
          <w:rPr>
            <w:rFonts w:ascii="Times New Roman" w:eastAsia="Calibri" w:hAnsi="Times New Roman" w:cs="Times New Roman"/>
            <w:bCs/>
            <w:color w:val="0000FF"/>
            <w:szCs w:val="28"/>
            <w:u w:val="single"/>
          </w:rPr>
          <w:t>/</w:t>
        </w:r>
        <w:r w:rsidRPr="00BD3A9C">
          <w:rPr>
            <w:rFonts w:ascii="Times New Roman" w:eastAsia="Calibri" w:hAnsi="Times New Roman" w:cs="Times New Roman"/>
            <w:bCs/>
            <w:color w:val="0000FF"/>
            <w:szCs w:val="28"/>
            <w:u w:val="single"/>
            <w:lang w:val="en-US"/>
          </w:rPr>
          <w:t>wiki</w:t>
        </w:r>
        <w:r w:rsidRPr="00BD3A9C">
          <w:rPr>
            <w:rFonts w:ascii="Times New Roman" w:eastAsia="Calibri" w:hAnsi="Times New Roman" w:cs="Times New Roman"/>
            <w:bCs/>
            <w:color w:val="0000FF"/>
            <w:szCs w:val="28"/>
            <w:u w:val="single"/>
          </w:rPr>
          <w:t>/</w:t>
        </w:r>
        <w:r w:rsidRPr="00BD3A9C">
          <w:rPr>
            <w:rFonts w:ascii="Times New Roman" w:eastAsia="Calibri" w:hAnsi="Times New Roman" w:cs="Times New Roman"/>
            <w:bCs/>
            <w:color w:val="0000FF"/>
            <w:szCs w:val="28"/>
            <w:u w:val="single"/>
            <w:lang w:val="en-US"/>
          </w:rPr>
          <w:t>Wiki</w:t>
        </w:r>
      </w:hyperlink>
    </w:p>
    <w:p w:rsidR="00BD3A9C" w:rsidRPr="00BD3A9C" w:rsidRDefault="00BD3A9C" w:rsidP="00BD3A9C">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BD3A9C">
        <w:rPr>
          <w:rFonts w:ascii="Times New Roman" w:eastAsia="Calibri" w:hAnsi="Times New Roman" w:cs="Times New Roman"/>
          <w:bCs/>
          <w:szCs w:val="28"/>
        </w:rPr>
        <w:t>4. Система комплексного раскрытия информации «СКРИН» -</w:t>
      </w:r>
      <w:r w:rsidRPr="00BD3A9C">
        <w:rPr>
          <w:rFonts w:ascii="Times New Roman" w:eastAsia="Calibri" w:hAnsi="Times New Roman" w:cs="Times New Roman"/>
          <w:bCs/>
          <w:szCs w:val="28"/>
          <w:lang w:val="en-US"/>
        </w:rPr>
        <w:t>http</w:t>
      </w:r>
      <w:r w:rsidRPr="00BD3A9C">
        <w:rPr>
          <w:rFonts w:ascii="Times New Roman" w:eastAsia="Calibri" w:hAnsi="Times New Roman" w:cs="Times New Roman"/>
          <w:bCs/>
          <w:szCs w:val="28"/>
        </w:rPr>
        <w:t>://</w:t>
      </w:r>
      <w:r w:rsidRPr="00BD3A9C">
        <w:rPr>
          <w:rFonts w:ascii="Times New Roman" w:eastAsia="Calibri" w:hAnsi="Times New Roman" w:cs="Times New Roman"/>
          <w:bCs/>
          <w:szCs w:val="28"/>
          <w:lang w:val="en-US"/>
        </w:rPr>
        <w:t>www</w:t>
      </w:r>
      <w:r w:rsidRPr="00BD3A9C">
        <w:rPr>
          <w:rFonts w:ascii="Times New Roman" w:eastAsia="Calibri" w:hAnsi="Times New Roman" w:cs="Times New Roman"/>
          <w:bCs/>
          <w:szCs w:val="28"/>
        </w:rPr>
        <w:t>.</w:t>
      </w:r>
      <w:proofErr w:type="spellStart"/>
      <w:r w:rsidRPr="00BD3A9C">
        <w:rPr>
          <w:rFonts w:ascii="Times New Roman" w:eastAsia="Calibri" w:hAnsi="Times New Roman" w:cs="Times New Roman"/>
          <w:bCs/>
          <w:szCs w:val="28"/>
          <w:lang w:val="en-US"/>
        </w:rPr>
        <w:t>skrin</w:t>
      </w:r>
      <w:proofErr w:type="spellEnd"/>
      <w:r w:rsidRPr="00BD3A9C">
        <w:rPr>
          <w:rFonts w:ascii="Times New Roman" w:eastAsia="Calibri" w:hAnsi="Times New Roman" w:cs="Times New Roman"/>
          <w:bCs/>
          <w:szCs w:val="28"/>
        </w:rPr>
        <w:t>.</w:t>
      </w:r>
      <w:proofErr w:type="spellStart"/>
      <w:r w:rsidRPr="00BD3A9C">
        <w:rPr>
          <w:rFonts w:ascii="Times New Roman" w:eastAsia="Calibri" w:hAnsi="Times New Roman" w:cs="Times New Roman"/>
          <w:bCs/>
          <w:szCs w:val="28"/>
          <w:lang w:val="en-US"/>
        </w:rPr>
        <w:t>ru</w:t>
      </w:r>
      <w:proofErr w:type="spellEnd"/>
      <w:r w:rsidRPr="00BD3A9C">
        <w:rPr>
          <w:rFonts w:ascii="Times New Roman" w:eastAsia="Calibri" w:hAnsi="Times New Roman" w:cs="Times New Roman"/>
          <w:bCs/>
          <w:szCs w:val="28"/>
        </w:rPr>
        <w:t>/</w:t>
      </w:r>
    </w:p>
    <w:p w:rsidR="00BD3A9C" w:rsidRPr="00BD3A9C" w:rsidRDefault="00BD3A9C" w:rsidP="00BD3A9C">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BD3A9C">
        <w:rPr>
          <w:rFonts w:ascii="Times New Roman" w:eastAsia="Calibri" w:hAnsi="Times New Roman" w:cs="Times New Roman"/>
          <w:bCs/>
          <w:szCs w:val="28"/>
        </w:rPr>
        <w:t>11.3. Сертифицированные программные и аппаратные средства защиты информации</w:t>
      </w:r>
    </w:p>
    <w:p w:rsidR="00BD3A9C" w:rsidRPr="00BD3A9C" w:rsidRDefault="00BD3A9C" w:rsidP="00BD3A9C">
      <w:pPr>
        <w:widowControl w:val="0"/>
        <w:suppressAutoHyphens w:val="0"/>
        <w:autoSpaceDE w:val="0"/>
        <w:autoSpaceDN w:val="0"/>
        <w:adjustRightInd w:val="0"/>
        <w:ind w:firstLine="709"/>
        <w:jc w:val="both"/>
        <w:rPr>
          <w:rFonts w:ascii="Times New Roman" w:hAnsi="Times New Roman" w:cs="Times New Roman"/>
          <w:bCs/>
          <w:szCs w:val="28"/>
        </w:rPr>
      </w:pPr>
      <w:r w:rsidRPr="00BD3A9C">
        <w:rPr>
          <w:rFonts w:ascii="Times New Roman" w:hAnsi="Times New Roman" w:cs="Times New Roman"/>
          <w:bCs/>
          <w:szCs w:val="28"/>
        </w:rPr>
        <w:t>- не используются</w:t>
      </w:r>
    </w:p>
    <w:p w:rsidR="003A4F1B" w:rsidRDefault="00D2591E">
      <w:pPr>
        <w:spacing w:line="360" w:lineRule="auto"/>
        <w:ind w:hanging="851"/>
        <w:jc w:val="both"/>
        <w:rPr>
          <w:rFonts w:ascii="Times New Roman" w:hAnsi="Times New Roman" w:cs="Times New Roman"/>
          <w:szCs w:val="28"/>
        </w:rPr>
      </w:pPr>
      <w:r>
        <w:rPr>
          <w:rFonts w:ascii="Times New Roman" w:hAnsi="Times New Roman" w:cs="Times New Roman"/>
          <w:szCs w:val="28"/>
        </w:rPr>
        <w:t xml:space="preserve">        </w:t>
      </w:r>
      <w:bookmarkStart w:id="12" w:name="_Toc505877820"/>
    </w:p>
    <w:p w:rsidR="003A4F1B" w:rsidRDefault="00D2591E">
      <w:pPr>
        <w:pStyle w:val="1"/>
        <w:spacing w:before="0" w:line="360" w:lineRule="auto"/>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2"/>
    </w:p>
    <w:p w:rsidR="003A4F1B" w:rsidRDefault="00D2591E">
      <w:pPr>
        <w:pStyle w:val="Style45"/>
        <w:tabs>
          <w:tab w:val="left" w:pos="274"/>
        </w:tabs>
        <w:spacing w:line="360" w:lineRule="auto"/>
        <w:ind w:firstLine="426"/>
        <w:jc w:val="both"/>
        <w:rPr>
          <w:sz w:val="28"/>
          <w:szCs w:val="28"/>
          <w:lang w:val="ru-RU" w:eastAsia="ru-RU"/>
        </w:rPr>
      </w:pPr>
      <w:r>
        <w:rPr>
          <w:sz w:val="28"/>
          <w:szCs w:val="28"/>
          <w:lang w:val="ru-RU" w:eastAsia="ru-RU"/>
        </w:rPr>
        <w:tab/>
        <w:t xml:space="preserve">Для осуществления образовательного процесса в рамках дисциплины необходимо наличие специальных помещений. </w:t>
      </w:r>
    </w:p>
    <w:p w:rsidR="003A4F1B" w:rsidRDefault="00D2591E">
      <w:pPr>
        <w:pStyle w:val="Style45"/>
        <w:tabs>
          <w:tab w:val="left" w:pos="274"/>
        </w:tabs>
        <w:spacing w:line="360" w:lineRule="auto"/>
        <w:ind w:firstLine="426"/>
        <w:jc w:val="both"/>
        <w:rPr>
          <w:sz w:val="28"/>
          <w:szCs w:val="28"/>
          <w:lang w:val="ru-RU" w:eastAsia="ru-RU"/>
        </w:rPr>
      </w:pPr>
      <w:r>
        <w:rPr>
          <w:sz w:val="28"/>
          <w:szCs w:val="28"/>
          <w:lang w:val="ru-RU" w:eastAsia="ru-RU"/>
        </w:rPr>
        <w:tab/>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3A4F1B" w:rsidRDefault="00D2591E">
      <w:pPr>
        <w:pStyle w:val="Style45"/>
        <w:tabs>
          <w:tab w:val="left" w:pos="274"/>
        </w:tabs>
        <w:spacing w:line="360" w:lineRule="auto"/>
        <w:ind w:firstLine="426"/>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3A4F1B" w:rsidRDefault="00D2591E">
      <w:pPr>
        <w:pStyle w:val="Style45"/>
        <w:tabs>
          <w:tab w:val="left" w:pos="274"/>
        </w:tabs>
        <w:spacing w:line="360" w:lineRule="auto"/>
        <w:ind w:firstLine="426"/>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3A4F1B" w:rsidRDefault="00D2591E">
      <w:pPr>
        <w:pStyle w:val="Style45"/>
        <w:tabs>
          <w:tab w:val="left" w:pos="274"/>
        </w:tabs>
        <w:spacing w:line="360" w:lineRule="auto"/>
        <w:ind w:firstLine="426"/>
        <w:jc w:val="both"/>
        <w:rPr>
          <w:sz w:val="28"/>
          <w:szCs w:val="28"/>
          <w:lang w:val="ru-RU" w:eastAsia="ru-RU"/>
        </w:rPr>
      </w:pPr>
      <w:r>
        <w:rPr>
          <w:sz w:val="28"/>
          <w:szCs w:val="28"/>
          <w:lang w:val="ru-RU" w:eastAsia="ru-RU"/>
        </w:rPr>
        <w:t xml:space="preserve">- оснащенных демонстрационным оборудованием; </w:t>
      </w:r>
    </w:p>
    <w:p w:rsidR="003A4F1B" w:rsidRDefault="00D2591E">
      <w:pPr>
        <w:pStyle w:val="Style45"/>
        <w:tabs>
          <w:tab w:val="left" w:pos="274"/>
        </w:tabs>
        <w:spacing w:line="360" w:lineRule="auto"/>
        <w:ind w:firstLine="426"/>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3A4F1B" w:rsidRDefault="00D2591E" w:rsidP="00A655C7">
      <w:pPr>
        <w:pStyle w:val="Style45"/>
        <w:tabs>
          <w:tab w:val="left" w:pos="274"/>
        </w:tabs>
        <w:spacing w:line="360" w:lineRule="auto"/>
        <w:ind w:firstLine="426"/>
        <w:jc w:val="both"/>
        <w:rPr>
          <w:szCs w:val="28"/>
        </w:rPr>
      </w:pPr>
      <w:r>
        <w:rPr>
          <w:sz w:val="28"/>
          <w:szCs w:val="28"/>
          <w:lang w:val="ru-RU" w:eastAsia="ru-RU"/>
        </w:rPr>
        <w:t>- обеспечивающих доступ в электронную информационно-образовательную среду университета.</w:t>
      </w:r>
      <w:bookmarkStart w:id="13" w:name="_GoBack"/>
      <w:bookmarkEnd w:id="13"/>
    </w:p>
    <w:p w:rsidR="003A4F1B" w:rsidRDefault="003A4F1B">
      <w:pPr>
        <w:tabs>
          <w:tab w:val="left" w:pos="0"/>
          <w:tab w:val="left" w:pos="360"/>
          <w:tab w:val="left" w:pos="1100"/>
        </w:tabs>
        <w:spacing w:line="360" w:lineRule="auto"/>
        <w:rPr>
          <w:rFonts w:ascii="Times New Roman" w:hAnsi="Times New Roman" w:cs="Times New Roman"/>
          <w:szCs w:val="28"/>
          <w:lang w:eastAsia="en-US"/>
        </w:rPr>
      </w:pPr>
    </w:p>
    <w:sectPr w:rsidR="003A4F1B">
      <w:footerReference w:type="even" r:id="rId21"/>
      <w:footerReference w:type="default" r:id="rId22"/>
      <w:pgSz w:w="11906" w:h="16838"/>
      <w:pgMar w:top="1134" w:right="851" w:bottom="1134" w:left="1134" w:header="0"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2A9" w:rsidRDefault="000F02A9">
      <w:r>
        <w:separator/>
      </w:r>
    </w:p>
  </w:endnote>
  <w:endnote w:type="continuationSeparator" w:id="0">
    <w:p w:rsidR="000F02A9" w:rsidRDefault="000F0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etter Gothic">
    <w:altName w:val="Courier New"/>
    <w:charset w:val="01"/>
    <w:family w:val="roman"/>
    <w:pitch w:val="variable"/>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altName w:val="MS Mincho"/>
    <w:panose1 w:val="00000000000000000000"/>
    <w:charset w:val="00"/>
    <w:family w:val="roman"/>
    <w:notTrueType/>
    <w:pitch w:val="default"/>
  </w:font>
  <w:font w:name="TimesNewRomanPSMT">
    <w:altName w:val="Yu Gothic U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1520809"/>
      <w:docPartObj>
        <w:docPartGallery w:val="Page Numbers (Bottom of Page)"/>
        <w:docPartUnique/>
      </w:docPartObj>
    </w:sdtPr>
    <w:sdtEndPr/>
    <w:sdtContent>
      <w:p w:rsidR="00D2591E" w:rsidRDefault="00D2591E">
        <w:pPr>
          <w:pStyle w:val="a6"/>
          <w:rPr>
            <w:rStyle w:val="af4"/>
          </w:rPr>
        </w:pPr>
        <w:r>
          <w:rPr>
            <w:rStyle w:val="af4"/>
          </w:rPr>
          <w:fldChar w:fldCharType="begin"/>
        </w:r>
        <w:r>
          <w:rPr>
            <w:rStyle w:val="af4"/>
          </w:rPr>
          <w:instrText xml:space="preserve"> PAGE </w:instrText>
        </w:r>
        <w:r>
          <w:rPr>
            <w:rStyle w:val="af4"/>
          </w:rPr>
          <w:fldChar w:fldCharType="separate"/>
        </w:r>
        <w:r>
          <w:rPr>
            <w:rStyle w:val="af4"/>
          </w:rPr>
          <w:t>0</w:t>
        </w:r>
        <w:r>
          <w:rPr>
            <w:rStyle w:val="af4"/>
          </w:rPr>
          <w:fldChar w:fldCharType="end"/>
        </w:r>
      </w:p>
    </w:sdtContent>
  </w:sdt>
  <w:p w:rsidR="00D2591E" w:rsidRDefault="00D2591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1189855"/>
      <w:docPartObj>
        <w:docPartGallery w:val="Page Numbers (Bottom of Page)"/>
        <w:docPartUnique/>
      </w:docPartObj>
    </w:sdtPr>
    <w:sdtEndPr/>
    <w:sdtContent>
      <w:p w:rsidR="00D2591E" w:rsidRDefault="00D2591E">
        <w:pPr>
          <w:pStyle w:val="a6"/>
          <w:rPr>
            <w:rStyle w:val="af4"/>
          </w:rPr>
        </w:pPr>
        <w:r>
          <w:rPr>
            <w:rStyle w:val="af4"/>
          </w:rPr>
          <w:fldChar w:fldCharType="begin"/>
        </w:r>
        <w:r>
          <w:rPr>
            <w:rStyle w:val="af4"/>
          </w:rPr>
          <w:instrText xml:space="preserve"> PAGE </w:instrText>
        </w:r>
        <w:r>
          <w:rPr>
            <w:rStyle w:val="af4"/>
          </w:rPr>
          <w:fldChar w:fldCharType="separate"/>
        </w:r>
        <w:r w:rsidR="00A655C7">
          <w:rPr>
            <w:rStyle w:val="af4"/>
            <w:noProof/>
          </w:rPr>
          <w:t>2</w:t>
        </w:r>
        <w:r>
          <w:rPr>
            <w:rStyle w:val="af4"/>
          </w:rPr>
          <w:fldChar w:fldCharType="end"/>
        </w:r>
      </w:p>
    </w:sdtContent>
  </w:sdt>
  <w:p w:rsidR="00D2591E" w:rsidRDefault="00D2591E">
    <w:pPr>
      <w:pStyle w:val="a6"/>
      <w:ind w:right="360"/>
      <w:jc w:val="center"/>
      <w:rPr>
        <w:rFonts w:ascii="Times New Roman" w:hAnsi="Times New Roman" w:cs="Times New Roman"/>
        <w:sz w:val="20"/>
        <w:szCs w:val="20"/>
      </w:rPr>
    </w:pPr>
  </w:p>
  <w:p w:rsidR="00D2591E" w:rsidRDefault="00D2591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2A9" w:rsidRDefault="000F02A9">
      <w:pPr>
        <w:rPr>
          <w:sz w:val="12"/>
        </w:rPr>
      </w:pPr>
      <w:r>
        <w:separator/>
      </w:r>
    </w:p>
  </w:footnote>
  <w:footnote w:type="continuationSeparator" w:id="0">
    <w:p w:rsidR="000F02A9" w:rsidRDefault="000F02A9">
      <w:pPr>
        <w:rPr>
          <w:sz w:val="12"/>
        </w:rPr>
      </w:pPr>
      <w:r>
        <w:continuationSeparator/>
      </w:r>
    </w:p>
  </w:footnote>
  <w:footnote w:id="1">
    <w:p w:rsidR="00F6619E" w:rsidRDefault="00F6619E" w:rsidP="00F6619E">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rsidR="00F6619E" w:rsidRDefault="00F6619E" w:rsidP="00F6619E">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13CF1"/>
    <w:multiLevelType w:val="multilevel"/>
    <w:tmpl w:val="518CEB92"/>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 w15:restartNumberingAfterBreak="0">
    <w:nsid w:val="19E05D7F"/>
    <w:multiLevelType w:val="multilevel"/>
    <w:tmpl w:val="2EDE46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B593676"/>
    <w:multiLevelType w:val="multilevel"/>
    <w:tmpl w:val="3AF65B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1F51BE8"/>
    <w:multiLevelType w:val="multilevel"/>
    <w:tmpl w:val="7EB696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A1C51F1"/>
    <w:multiLevelType w:val="multilevel"/>
    <w:tmpl w:val="AF70E5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557353F7"/>
    <w:multiLevelType w:val="hybridMultilevel"/>
    <w:tmpl w:val="EA1A7D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6ED66960"/>
    <w:multiLevelType w:val="multilevel"/>
    <w:tmpl w:val="9524FB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75935ACF"/>
    <w:multiLevelType w:val="multilevel"/>
    <w:tmpl w:val="F27071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
  </w:num>
  <w:num w:numId="2">
    <w:abstractNumId w:val="6"/>
  </w:num>
  <w:num w:numId="3">
    <w:abstractNumId w:val="0"/>
  </w:num>
  <w:num w:numId="4">
    <w:abstractNumId w:val="7"/>
  </w:num>
  <w:num w:numId="5">
    <w:abstractNumId w:val="1"/>
  </w:num>
  <w:num w:numId="6">
    <w:abstractNumId w:val="3"/>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F1B"/>
    <w:rsid w:val="00085D76"/>
    <w:rsid w:val="000F02A9"/>
    <w:rsid w:val="00115CB4"/>
    <w:rsid w:val="0015132C"/>
    <w:rsid w:val="001939C2"/>
    <w:rsid w:val="002222AF"/>
    <w:rsid w:val="003A4F1B"/>
    <w:rsid w:val="003C52BF"/>
    <w:rsid w:val="004C0FFB"/>
    <w:rsid w:val="00530D5D"/>
    <w:rsid w:val="007646D2"/>
    <w:rsid w:val="009A17DC"/>
    <w:rsid w:val="009F2107"/>
    <w:rsid w:val="00A655C7"/>
    <w:rsid w:val="00BD3A9C"/>
    <w:rsid w:val="00CC79BA"/>
    <w:rsid w:val="00CD7BBF"/>
    <w:rsid w:val="00D2591E"/>
    <w:rsid w:val="00DC5E9E"/>
    <w:rsid w:val="00DD53FF"/>
    <w:rsid w:val="00EC5101"/>
    <w:rsid w:val="00ED2F21"/>
    <w:rsid w:val="00F2517D"/>
    <w:rsid w:val="00F6619E"/>
    <w:rsid w:val="00F80D66"/>
    <w:rsid w:val="00FA2CD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49E41"/>
  <w15:docId w15:val="{4D2055EB-3F32-4481-82C5-9DF2438B3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F0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27D18"/>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UnresolvedMention">
    <w:name w:val="Unresolved Mention"/>
    <w:basedOn w:val="a0"/>
    <w:uiPriority w:val="99"/>
    <w:semiHidden/>
    <w:unhideWhenUsed/>
    <w:qFormat/>
    <w:rsid w:val="00127D18"/>
    <w:rPr>
      <w:color w:val="605E5C"/>
      <w:shd w:val="clear" w:color="auto" w:fill="E1DFDD"/>
    </w:rPr>
  </w:style>
  <w:style w:type="character" w:styleId="af4">
    <w:name w:val="page number"/>
    <w:basedOn w:val="a0"/>
    <w:uiPriority w:val="99"/>
    <w:semiHidden/>
    <w:unhideWhenUsed/>
    <w:qFormat/>
    <w:rsid w:val="00C52107"/>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pPr>
      <w:spacing w:after="140" w:line="276" w:lineRule="auto"/>
    </w:pPr>
  </w:style>
  <w:style w:type="paragraph" w:styleId="af6">
    <w:name w:val="List"/>
    <w:basedOn w:val="af5"/>
    <w:rPr>
      <w:rFonts w:cs="Noto Sans Devanagari"/>
    </w:rPr>
  </w:style>
  <w:style w:type="paragraph" w:styleId="af7">
    <w:name w:val="caption"/>
    <w:basedOn w:val="a"/>
    <w:qFormat/>
    <w:pPr>
      <w:suppressLineNumbers/>
      <w:spacing w:before="120" w:after="120"/>
    </w:pPr>
    <w:rPr>
      <w:rFonts w:cs="Noto Sans Devanagari"/>
      <w:i/>
      <w:iCs/>
      <w:sz w:val="24"/>
    </w:rPr>
  </w:style>
  <w:style w:type="paragraph" w:styleId="af8">
    <w:name w:val="index heading"/>
    <w:basedOn w:val="a"/>
    <w:qFormat/>
    <w:pPr>
      <w:suppressLineNumbers/>
    </w:pPr>
    <w:rPr>
      <w:rFonts w:cs="Noto Sans Devanagari"/>
    </w:rPr>
  </w:style>
  <w:style w:type="paragraph" w:customStyle="1" w:styleId="af9">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a">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www.1fd.r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lib.alpinadigital.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nalog.gov.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9C033B73-1B17-404E-95E1-8C23697BC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37</Pages>
  <Words>9601</Words>
  <Characters>54730</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Зайцева Екатерина Владимировна</cp:lastModifiedBy>
  <cp:revision>49</cp:revision>
  <dcterms:created xsi:type="dcterms:W3CDTF">2022-10-29T13:30:00Z</dcterms:created>
  <dcterms:modified xsi:type="dcterms:W3CDTF">2024-07-08T13:08:00Z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