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7C9C8" w14:textId="61EE0454" w:rsidR="007D5865" w:rsidRPr="00FA35A6" w:rsidRDefault="007D5865" w:rsidP="00FA35A6">
      <w:pPr>
        <w:spacing w:after="0"/>
        <w:jc w:val="center"/>
        <w:rPr>
          <w:rFonts w:ascii="Times New Roman" w:hAnsi="Times New Roman" w:cs="Times New Roman"/>
          <w:b/>
          <w:sz w:val="28"/>
          <w:szCs w:val="28"/>
          <w:lang w:eastAsia="ru-RU"/>
        </w:rPr>
      </w:pPr>
      <w:r w:rsidRPr="00FA35A6">
        <w:rPr>
          <w:rFonts w:ascii="Times New Roman" w:hAnsi="Times New Roman" w:cs="Times New Roman"/>
          <w:b/>
          <w:sz w:val="28"/>
          <w:szCs w:val="28"/>
          <w:lang w:eastAsia="ru-RU"/>
        </w:rPr>
        <w:t>Федеральное государственное образовательное бюджетное</w:t>
      </w:r>
    </w:p>
    <w:p w14:paraId="3004C67D" w14:textId="77777777" w:rsidR="007D5865" w:rsidRPr="00FA35A6" w:rsidRDefault="007D5865" w:rsidP="00FA35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A35A6">
        <w:rPr>
          <w:rFonts w:ascii="Times New Roman" w:eastAsia="Times New Roman" w:hAnsi="Times New Roman" w:cs="Times New Roman"/>
          <w:b/>
          <w:sz w:val="28"/>
          <w:szCs w:val="28"/>
          <w:lang w:eastAsia="ru-RU"/>
        </w:rPr>
        <w:t>учреждение высшего образования</w:t>
      </w:r>
    </w:p>
    <w:p w14:paraId="423F722A"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«Финансовый университет при Правительстве</w:t>
      </w:r>
    </w:p>
    <w:p w14:paraId="170B9D69"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Российской Федерации»</w:t>
      </w:r>
    </w:p>
    <w:p w14:paraId="33A28B0E" w14:textId="071287C1"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D5865">
        <w:rPr>
          <w:rFonts w:ascii="Times New Roman" w:eastAsia="Times New Roman" w:hAnsi="Times New Roman" w:cs="Times New Roman"/>
          <w:b/>
          <w:bCs/>
          <w:sz w:val="28"/>
          <w:szCs w:val="28"/>
          <w:lang w:eastAsia="ru-RU"/>
        </w:rPr>
        <w:t>(Финансовый университет)</w:t>
      </w:r>
    </w:p>
    <w:p w14:paraId="6CEEA09F" w14:textId="77777777" w:rsidR="0098138B" w:rsidRPr="00244DB6" w:rsidRDefault="0098138B"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64BD65D1" w14:textId="487FF5F9"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D5865">
        <w:rPr>
          <w:rFonts w:ascii="Times New Roman" w:eastAsia="Times New Roman" w:hAnsi="Times New Roman" w:cs="Times New Roman"/>
          <w:b/>
          <w:sz w:val="28"/>
          <w:szCs w:val="28"/>
          <w:lang w:eastAsia="ru-RU"/>
        </w:rPr>
        <w:t>Департамент финансового и инвестиционного менеджмента</w:t>
      </w:r>
    </w:p>
    <w:p w14:paraId="700C2FF0" w14:textId="77777777" w:rsidR="005A0429" w:rsidRPr="007D5865" w:rsidRDefault="005A0429"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0F7E0A9"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0"/>
        <w:gridCol w:w="4980"/>
      </w:tblGrid>
      <w:tr w:rsidR="005A0429" w:rsidRPr="005A0429" w14:paraId="4B1283E6" w14:textId="77777777" w:rsidTr="00533E7C">
        <w:tc>
          <w:tcPr>
            <w:tcW w:w="2587" w:type="pct"/>
          </w:tcPr>
          <w:p w14:paraId="018E8977"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35537E">
              <w:rPr>
                <w:rFonts w:ascii="Times New Roman" w:eastAsia="Times New Roman" w:hAnsi="Times New Roman" w:cs="Times New Roman"/>
                <w:sz w:val="28"/>
                <w:szCs w:val="28"/>
                <w:lang w:eastAsia="ru-RU"/>
              </w:rPr>
              <w:t>СОГЛАСОВАНО</w:t>
            </w:r>
          </w:p>
          <w:p w14:paraId="543C4BD5"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p>
          <w:p w14:paraId="3EDE4269" w14:textId="7BDC2F46"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ООО</w:t>
            </w:r>
            <w:r w:rsidRPr="0051596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«Факторинг Про»</w:t>
            </w:r>
          </w:p>
          <w:p w14:paraId="6FA6985F" w14:textId="12FEDC2E"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1596B">
              <w:rPr>
                <w:rFonts w:ascii="Times New Roman" w:eastAsia="Times New Roman" w:hAnsi="Times New Roman" w:cs="Times New Roman"/>
                <w:sz w:val="28"/>
                <w:szCs w:val="28"/>
                <w:lang w:eastAsia="ru-RU"/>
              </w:rPr>
              <w:t>Финансовый директор</w:t>
            </w:r>
          </w:p>
          <w:p w14:paraId="0FBAF9A4" w14:textId="52060B85"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____________________</w:t>
            </w:r>
            <w:r w:rsidR="0051596B">
              <w:rPr>
                <w:rFonts w:ascii="Times New Roman" w:eastAsia="Times New Roman" w:hAnsi="Times New Roman" w:cs="Times New Roman"/>
                <w:sz w:val="28"/>
                <w:szCs w:val="28"/>
                <w:lang w:eastAsia="ru-RU"/>
              </w:rPr>
              <w:t>М.В. Шама</w:t>
            </w:r>
          </w:p>
          <w:p w14:paraId="1307C1FA" w14:textId="77777777" w:rsidR="005A0429" w:rsidRPr="005A0429" w:rsidRDefault="005A0429" w:rsidP="005A0429">
            <w:pPr>
              <w:widowControl w:val="0"/>
              <w:autoSpaceDE w:val="0"/>
              <w:autoSpaceDN w:val="0"/>
              <w:adjustRightInd w:val="0"/>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0"/>
                <w:szCs w:val="20"/>
                <w:lang w:eastAsia="ru-RU"/>
              </w:rPr>
              <w:t>подпись)</w:t>
            </w:r>
          </w:p>
          <w:p w14:paraId="2BA94C8B" w14:textId="49EA96D0"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w:t>
            </w:r>
            <w:r w:rsidR="0051596B">
              <w:rPr>
                <w:rFonts w:ascii="Times New Roman" w:eastAsia="Times New Roman" w:hAnsi="Times New Roman" w:cs="Times New Roman"/>
                <w:sz w:val="28"/>
                <w:szCs w:val="28"/>
                <w:lang w:eastAsia="ru-RU"/>
              </w:rPr>
              <w:t>09» марта 2023</w:t>
            </w:r>
            <w:r w:rsidRPr="005A0429">
              <w:rPr>
                <w:rFonts w:ascii="Times New Roman" w:eastAsia="Times New Roman" w:hAnsi="Times New Roman" w:cs="Times New Roman"/>
                <w:sz w:val="28"/>
                <w:szCs w:val="28"/>
                <w:lang w:eastAsia="ru-RU"/>
              </w:rPr>
              <w:t>г.</w:t>
            </w:r>
          </w:p>
          <w:p w14:paraId="18EA373B" w14:textId="77777777" w:rsidR="005A0429" w:rsidRPr="005A0429" w:rsidRDefault="005A0429" w:rsidP="005A0429">
            <w:pPr>
              <w:jc w:val="center"/>
              <w:rPr>
                <w:rFonts w:ascii="Times New Roman" w:eastAsia="Times New Roman" w:hAnsi="Times New Roman" w:cs="Times New Roman"/>
                <w:sz w:val="28"/>
                <w:szCs w:val="28"/>
                <w:lang w:eastAsia="ru-RU"/>
              </w:rPr>
            </w:pPr>
          </w:p>
          <w:p w14:paraId="4F942D9D" w14:textId="77777777" w:rsidR="005A0429" w:rsidRDefault="005A0429" w:rsidP="005A0429">
            <w:pPr>
              <w:jc w:val="center"/>
              <w:rPr>
                <w:rFonts w:ascii="Times New Roman" w:eastAsia="Times New Roman" w:hAnsi="Times New Roman" w:cs="Times New Roman"/>
                <w:sz w:val="28"/>
                <w:szCs w:val="28"/>
                <w:lang w:eastAsia="ru-RU"/>
              </w:rPr>
            </w:pPr>
          </w:p>
          <w:p w14:paraId="6C5597E4" w14:textId="0245ECA5" w:rsidR="005A0429" w:rsidRPr="005A0429" w:rsidRDefault="005A0429" w:rsidP="005A0429">
            <w:pPr>
              <w:jc w:val="center"/>
              <w:rPr>
                <w:rFonts w:ascii="Times New Roman" w:eastAsia="Times New Roman" w:hAnsi="Times New Roman" w:cs="Times New Roman"/>
                <w:sz w:val="28"/>
                <w:szCs w:val="28"/>
                <w:lang w:eastAsia="ru-RU"/>
              </w:rPr>
            </w:pPr>
          </w:p>
        </w:tc>
        <w:tc>
          <w:tcPr>
            <w:tcW w:w="2413" w:type="pct"/>
          </w:tcPr>
          <w:p w14:paraId="2AB0EE48"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УТВЕРЖДАЮ</w:t>
            </w:r>
          </w:p>
          <w:p w14:paraId="60B1FBB9" w14:textId="77777777" w:rsidR="005A0429" w:rsidRPr="005A0429" w:rsidRDefault="005A0429" w:rsidP="005A0429">
            <w:pPr>
              <w:rPr>
                <w:rFonts w:ascii="Times New Roman" w:eastAsia="Times New Roman" w:hAnsi="Times New Roman" w:cs="Times New Roman"/>
                <w:sz w:val="28"/>
                <w:szCs w:val="28"/>
                <w:lang w:eastAsia="ru-RU"/>
              </w:rPr>
            </w:pPr>
          </w:p>
          <w:p w14:paraId="2712D18F"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Проректор по учебной и </w:t>
            </w:r>
          </w:p>
          <w:p w14:paraId="17FE1D43"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методической работе</w:t>
            </w:r>
          </w:p>
          <w:p w14:paraId="0AB563AB" w14:textId="4282521D" w:rsidR="005A0429" w:rsidRPr="005A0429" w:rsidRDefault="005A0429" w:rsidP="005A042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8"/>
                <w:szCs w:val="28"/>
                <w:lang w:eastAsia="ru-RU"/>
              </w:rPr>
              <w:t>________________ Е.А. Каменева</w:t>
            </w:r>
          </w:p>
          <w:p w14:paraId="6BBD3FCE" w14:textId="77777777" w:rsidR="005A0429" w:rsidRPr="005A0429" w:rsidRDefault="005A0429" w:rsidP="005A0429">
            <w:pPr>
              <w:jc w:val="right"/>
              <w:rPr>
                <w:rFonts w:ascii="Times New Roman" w:eastAsia="Times New Roman" w:hAnsi="Times New Roman" w:cs="Times New Roman"/>
                <w:sz w:val="28"/>
                <w:szCs w:val="28"/>
                <w:lang w:eastAsia="ru-RU"/>
              </w:rPr>
            </w:pPr>
          </w:p>
          <w:p w14:paraId="5645B3E0" w14:textId="567141D1" w:rsidR="005A0429" w:rsidRPr="005A0429" w:rsidRDefault="005A0429" w:rsidP="0051596B">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16</w:t>
            </w: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 xml:space="preserve">марта </w:t>
            </w:r>
            <w:r w:rsidRPr="005A0429">
              <w:rPr>
                <w:rFonts w:ascii="Times New Roman" w:eastAsia="Times New Roman" w:hAnsi="Times New Roman" w:cs="Times New Roman"/>
                <w:sz w:val="28"/>
                <w:szCs w:val="28"/>
                <w:lang w:eastAsia="ru-RU"/>
              </w:rPr>
              <w:t>20</w:t>
            </w:r>
            <w:r w:rsidR="0051596B">
              <w:rPr>
                <w:rFonts w:ascii="Times New Roman" w:eastAsia="Times New Roman" w:hAnsi="Times New Roman" w:cs="Times New Roman"/>
                <w:sz w:val="28"/>
                <w:szCs w:val="28"/>
                <w:lang w:eastAsia="ru-RU"/>
              </w:rPr>
              <w:t>23</w:t>
            </w:r>
            <w:r w:rsidRPr="005A0429">
              <w:rPr>
                <w:rFonts w:ascii="Times New Roman" w:eastAsia="Times New Roman" w:hAnsi="Times New Roman" w:cs="Times New Roman"/>
                <w:sz w:val="28"/>
                <w:szCs w:val="28"/>
                <w:lang w:eastAsia="ru-RU"/>
              </w:rPr>
              <w:t>г.</w:t>
            </w:r>
          </w:p>
        </w:tc>
      </w:tr>
    </w:tbl>
    <w:p w14:paraId="184D98A0" w14:textId="77777777" w:rsidR="00F17748" w:rsidRDefault="00CF5FAD" w:rsidP="00F17748">
      <w:pPr>
        <w:widowControl w:val="0"/>
        <w:autoSpaceDE w:val="0"/>
        <w:autoSpaceDN w:val="0"/>
        <w:adjustRightInd w:val="0"/>
        <w:spacing w:after="0" w:line="240" w:lineRule="auto"/>
        <w:jc w:val="center"/>
        <w:rPr>
          <w:rFonts w:ascii="Times New Roman" w:eastAsia="Batang" w:hAnsi="Times New Roman" w:cs="Times New Roman"/>
          <w:b/>
          <w:sz w:val="36"/>
          <w:szCs w:val="36"/>
          <w:lang w:eastAsia="ko-KR"/>
        </w:rPr>
      </w:pPr>
      <w:r>
        <w:rPr>
          <w:rFonts w:ascii="Times New Roman" w:eastAsia="Batang" w:hAnsi="Times New Roman" w:cs="Times New Roman"/>
          <w:b/>
          <w:sz w:val="36"/>
          <w:szCs w:val="36"/>
          <w:lang w:eastAsia="ko-KR"/>
        </w:rPr>
        <w:t>Морозко Н.И</w:t>
      </w:r>
      <w:r w:rsidR="00F17748" w:rsidRPr="006F1E82">
        <w:rPr>
          <w:rFonts w:ascii="Times New Roman" w:eastAsia="Batang" w:hAnsi="Times New Roman" w:cs="Times New Roman"/>
          <w:b/>
          <w:sz w:val="36"/>
          <w:szCs w:val="36"/>
          <w:lang w:eastAsia="ko-KR"/>
        </w:rPr>
        <w:t>.</w:t>
      </w:r>
    </w:p>
    <w:p w14:paraId="106F346D" w14:textId="5589C11E" w:rsidR="00D716AB" w:rsidRPr="00891A7D" w:rsidRDefault="00D716AB" w:rsidP="00D716A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716AB">
        <w:rPr>
          <w:rFonts w:ascii="Times New Roman" w:eastAsia="Times New Roman" w:hAnsi="Times New Roman" w:cs="Times New Roman"/>
          <w:b/>
          <w:sz w:val="28"/>
          <w:szCs w:val="28"/>
          <w:lang w:eastAsia="ru-RU"/>
        </w:rPr>
        <w:t>ПРЕДПРИНИМАТЕЛЬСКИЕ ФИНАНСЫ</w:t>
      </w:r>
    </w:p>
    <w:p w14:paraId="0D4D96FE" w14:textId="16CDAA60" w:rsidR="002729A6" w:rsidRPr="00B44645" w:rsidRDefault="00B94E5B" w:rsidP="002729A6">
      <w:pPr>
        <w:spacing w:after="0" w:line="322" w:lineRule="exact"/>
        <w:ind w:left="40"/>
        <w:jc w:val="center"/>
        <w:rPr>
          <w:rFonts w:ascii="Times New Roman" w:eastAsia="Times New Roman" w:hAnsi="Times New Roman" w:cs="Times New Roman"/>
          <w:b/>
          <w:bCs/>
          <w:color w:val="000000"/>
          <w:spacing w:val="10"/>
          <w:sz w:val="28"/>
          <w:szCs w:val="36"/>
          <w:lang w:eastAsia="ru-RU"/>
        </w:rPr>
      </w:pPr>
      <w:r>
        <w:rPr>
          <w:rFonts w:ascii="Times New Roman" w:eastAsia="Times New Roman" w:hAnsi="Times New Roman" w:cs="Times New Roman"/>
          <w:b/>
          <w:bCs/>
          <w:color w:val="000000"/>
          <w:spacing w:val="10"/>
          <w:sz w:val="28"/>
          <w:szCs w:val="36"/>
          <w:lang w:eastAsia="ru-RU"/>
        </w:rPr>
        <w:t xml:space="preserve"> </w:t>
      </w:r>
    </w:p>
    <w:p w14:paraId="7E7B460C" w14:textId="77777777" w:rsidR="00906657" w:rsidRPr="005A0429" w:rsidRDefault="00906657" w:rsidP="00B94E5B">
      <w:pPr>
        <w:widowControl w:val="0"/>
        <w:suppressAutoHyphens/>
        <w:spacing w:after="0"/>
        <w:ind w:left="-180" w:right="616" w:firstLine="360"/>
        <w:jc w:val="center"/>
        <w:rPr>
          <w:rFonts w:ascii="Times New Roman" w:eastAsia="Arial Unicode MS" w:hAnsi="Times New Roman" w:cs="Times New Roman"/>
          <w:b/>
          <w:bCs/>
          <w:kern w:val="1"/>
          <w:sz w:val="28"/>
          <w:szCs w:val="28"/>
          <w:lang w:eastAsia="ar-SA"/>
        </w:rPr>
      </w:pPr>
      <w:r w:rsidRPr="005A0429">
        <w:rPr>
          <w:rFonts w:ascii="Times New Roman" w:eastAsia="Arial Unicode MS" w:hAnsi="Times New Roman" w:cs="Times New Roman"/>
          <w:b/>
          <w:bCs/>
          <w:kern w:val="1"/>
          <w:sz w:val="28"/>
          <w:szCs w:val="28"/>
          <w:lang w:eastAsia="ar-SA"/>
        </w:rPr>
        <w:t xml:space="preserve">Рабочая программа дисциплины  </w:t>
      </w:r>
    </w:p>
    <w:p w14:paraId="5A1D5C8C" w14:textId="77777777" w:rsidR="00755E6F" w:rsidRDefault="00906657" w:rsidP="00B94E5B">
      <w:pPr>
        <w:widowControl w:val="0"/>
        <w:suppressAutoHyphens/>
        <w:spacing w:after="0"/>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для студентов,</w:t>
      </w:r>
      <w:r w:rsidRPr="00B13BC8">
        <w:rPr>
          <w:rFonts w:ascii="Times New Roman" w:eastAsia="Arial Unicode MS" w:hAnsi="Times New Roman" w:cs="Times New Roman"/>
          <w:kern w:val="1"/>
          <w:sz w:val="24"/>
          <w:szCs w:val="28"/>
          <w:lang w:eastAsia="ar-SA"/>
        </w:rPr>
        <w:t xml:space="preserve"> </w:t>
      </w:r>
      <w:r w:rsidRPr="00B13BC8">
        <w:rPr>
          <w:rFonts w:ascii="Times New Roman" w:eastAsia="Arial Unicode MS" w:hAnsi="Times New Roman" w:cs="Times New Roman"/>
          <w:kern w:val="1"/>
          <w:sz w:val="28"/>
          <w:szCs w:val="28"/>
          <w:lang w:eastAsia="ar-SA"/>
        </w:rPr>
        <w:t xml:space="preserve">обучающихся </w:t>
      </w:r>
    </w:p>
    <w:p w14:paraId="6E07B006" w14:textId="4E9187C8" w:rsidR="0098138B" w:rsidRDefault="00906657"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B13BC8">
        <w:rPr>
          <w:rFonts w:ascii="Times New Roman" w:eastAsia="Arial Unicode MS" w:hAnsi="Times New Roman" w:cs="Times New Roman"/>
          <w:kern w:val="1"/>
          <w:sz w:val="28"/>
          <w:szCs w:val="28"/>
          <w:lang w:eastAsia="ar-SA"/>
        </w:rPr>
        <w:t>по направлению подготовки</w:t>
      </w:r>
      <w:r>
        <w:rPr>
          <w:rFonts w:ascii="Times New Roman" w:eastAsia="Arial Unicode MS" w:hAnsi="Times New Roman" w:cs="Times New Roman"/>
          <w:kern w:val="1"/>
          <w:sz w:val="28"/>
          <w:szCs w:val="28"/>
          <w:lang w:eastAsia="ar-SA"/>
        </w:rPr>
        <w:t xml:space="preserve"> </w:t>
      </w:r>
      <w:r w:rsidR="00C55F51" w:rsidRPr="00C55F51">
        <w:rPr>
          <w:rFonts w:ascii="Times New Roman" w:eastAsia="Times New Roman" w:hAnsi="Times New Roman" w:cs="Times New Roman"/>
          <w:sz w:val="28"/>
          <w:szCs w:val="28"/>
          <w:lang w:eastAsia="ru-RU"/>
        </w:rPr>
        <w:t>38.</w:t>
      </w:r>
      <w:r w:rsidR="00C55F51" w:rsidRPr="0035537E">
        <w:rPr>
          <w:rFonts w:ascii="Times New Roman" w:eastAsia="Times New Roman" w:hAnsi="Times New Roman" w:cs="Times New Roman"/>
          <w:sz w:val="28"/>
          <w:szCs w:val="28"/>
          <w:lang w:eastAsia="ru-RU"/>
        </w:rPr>
        <w:t>0</w:t>
      </w:r>
      <w:r w:rsidR="0098138B" w:rsidRPr="0035537E">
        <w:rPr>
          <w:rFonts w:ascii="Times New Roman" w:eastAsia="Times New Roman" w:hAnsi="Times New Roman" w:cs="Times New Roman"/>
          <w:sz w:val="28"/>
          <w:szCs w:val="28"/>
          <w:lang w:eastAsia="ru-RU"/>
        </w:rPr>
        <w:t>3</w:t>
      </w:r>
      <w:r w:rsidR="00C55F51" w:rsidRPr="0035537E">
        <w:rPr>
          <w:rFonts w:ascii="Times New Roman" w:eastAsia="Times New Roman" w:hAnsi="Times New Roman" w:cs="Times New Roman"/>
          <w:sz w:val="28"/>
          <w:szCs w:val="28"/>
          <w:lang w:eastAsia="ru-RU"/>
        </w:rPr>
        <w:t>.</w:t>
      </w:r>
      <w:r w:rsidR="00C55F51" w:rsidRPr="00C55F51">
        <w:rPr>
          <w:rFonts w:ascii="Times New Roman" w:eastAsia="Times New Roman" w:hAnsi="Times New Roman" w:cs="Times New Roman"/>
          <w:sz w:val="28"/>
          <w:szCs w:val="28"/>
          <w:lang w:eastAsia="ru-RU"/>
        </w:rPr>
        <w:t>0</w:t>
      </w:r>
      <w:r w:rsidR="00D716AB">
        <w:rPr>
          <w:rFonts w:ascii="Times New Roman" w:eastAsia="Times New Roman" w:hAnsi="Times New Roman" w:cs="Times New Roman"/>
          <w:sz w:val="28"/>
          <w:szCs w:val="28"/>
          <w:lang w:eastAsia="ru-RU"/>
        </w:rPr>
        <w:t>2</w:t>
      </w:r>
      <w:r w:rsidR="00C55F51" w:rsidRPr="00C55F51">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 xml:space="preserve">Менеджмент,  </w:t>
      </w:r>
    </w:p>
    <w:p w14:paraId="658CE151"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"Финансовый менеджмент", профиль "Финансовый менеджмент",</w:t>
      </w:r>
      <w:r>
        <w:rPr>
          <w:rFonts w:ascii="Times New Roman" w:eastAsia="Times New Roman" w:hAnsi="Times New Roman" w:cs="Times New Roman"/>
          <w:color w:val="000000"/>
          <w:sz w:val="28"/>
          <w:szCs w:val="28"/>
          <w:lang w:eastAsia="ru-RU"/>
        </w:rPr>
        <w:t xml:space="preserve"> </w:t>
      </w:r>
    </w:p>
    <w:p w14:paraId="7477E0AC"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"Управление бизнесом", профиль "Менеджмент и управление бизнесом", профиль "Управление продуктом",</w:t>
      </w:r>
      <w:r>
        <w:rPr>
          <w:rFonts w:ascii="Times New Roman" w:eastAsia="Times New Roman" w:hAnsi="Times New Roman" w:cs="Times New Roman"/>
          <w:color w:val="000000"/>
          <w:sz w:val="28"/>
          <w:szCs w:val="28"/>
          <w:lang w:eastAsia="ru-RU"/>
        </w:rPr>
        <w:t xml:space="preserve"> </w:t>
      </w:r>
    </w:p>
    <w:p w14:paraId="22C3A9C1" w14:textId="55A34AC2" w:rsidR="00B94E5B" w:rsidRDefault="0098138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35537E">
        <w:rPr>
          <w:rFonts w:ascii="Times New Roman" w:eastAsia="Times New Roman" w:hAnsi="Times New Roman" w:cs="Times New Roman"/>
          <w:color w:val="000000"/>
          <w:sz w:val="28"/>
          <w:szCs w:val="28"/>
          <w:lang w:eastAsia="ru-RU"/>
        </w:rPr>
        <w:t>ОП</w:t>
      </w:r>
      <w:r>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"Управление бизнесом/ Bachelor of Business Administration (BBA)", профиль "Бизнес и предпринимательство / Business &amp; Entrepreneurship"</w:t>
      </w:r>
    </w:p>
    <w:p w14:paraId="0152DD7F" w14:textId="77777777" w:rsidR="00B357F2" w:rsidRPr="00B357F2" w:rsidRDefault="00B357F2" w:rsidP="00B357F2">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1"/>
          <w:sz w:val="24"/>
          <w:szCs w:val="24"/>
          <w:lang w:eastAsia="ar-SA"/>
        </w:rPr>
      </w:pPr>
    </w:p>
    <w:p w14:paraId="10983FF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Рекомендовано Ученым советом факультета «Высшая школа управления»</w:t>
      </w:r>
    </w:p>
    <w:p w14:paraId="3BDB2B31" w14:textId="56CAEBA2"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(протокол от «</w:t>
      </w:r>
      <w:r w:rsidR="00960F47">
        <w:rPr>
          <w:rFonts w:ascii="Times New Roman" w:eastAsia="Arial Unicode MS" w:hAnsi="Times New Roman" w:cs="Times New Roman"/>
          <w:i/>
          <w:iCs/>
          <w:kern w:val="2"/>
          <w:sz w:val="28"/>
          <w:szCs w:val="24"/>
          <w:lang w:eastAsia="ar-SA"/>
        </w:rPr>
        <w:t>28</w:t>
      </w:r>
      <w:r w:rsidRPr="0098138B">
        <w:rPr>
          <w:rFonts w:ascii="Times New Roman" w:eastAsia="Arial Unicode MS" w:hAnsi="Times New Roman" w:cs="Times New Roman"/>
          <w:i/>
          <w:iCs/>
          <w:kern w:val="2"/>
          <w:sz w:val="28"/>
          <w:szCs w:val="24"/>
          <w:lang w:eastAsia="ar-SA"/>
        </w:rPr>
        <w:t xml:space="preserve">» </w:t>
      </w:r>
      <w:r w:rsidR="00960F47">
        <w:rPr>
          <w:rFonts w:ascii="Times New Roman" w:eastAsia="Arial Unicode MS" w:hAnsi="Times New Roman" w:cs="Times New Roman"/>
          <w:i/>
          <w:iCs/>
          <w:kern w:val="2"/>
          <w:sz w:val="28"/>
          <w:szCs w:val="24"/>
          <w:lang w:eastAsia="ar-SA"/>
        </w:rPr>
        <w:t>февраля</w:t>
      </w:r>
      <w:r w:rsidRPr="0098138B">
        <w:rPr>
          <w:rFonts w:ascii="Times New Roman" w:eastAsia="Arial Unicode MS" w:hAnsi="Times New Roman" w:cs="Times New Roman"/>
          <w:i/>
          <w:iCs/>
          <w:kern w:val="2"/>
          <w:sz w:val="28"/>
          <w:szCs w:val="24"/>
          <w:lang w:eastAsia="ar-SA"/>
        </w:rPr>
        <w:t xml:space="preserve"> 202</w:t>
      </w:r>
      <w:r w:rsidR="00E842F0">
        <w:rPr>
          <w:rFonts w:ascii="Times New Roman" w:eastAsia="Arial Unicode MS" w:hAnsi="Times New Roman" w:cs="Times New Roman"/>
          <w:i/>
          <w:iCs/>
          <w:kern w:val="2"/>
          <w:sz w:val="28"/>
          <w:szCs w:val="24"/>
          <w:lang w:eastAsia="ar-SA"/>
        </w:rPr>
        <w:t>3</w:t>
      </w:r>
      <w:r w:rsidRPr="0098138B">
        <w:rPr>
          <w:rFonts w:ascii="Times New Roman" w:eastAsia="Arial Unicode MS" w:hAnsi="Times New Roman" w:cs="Times New Roman"/>
          <w:i/>
          <w:iCs/>
          <w:kern w:val="2"/>
          <w:sz w:val="28"/>
          <w:szCs w:val="24"/>
          <w:lang w:eastAsia="ar-SA"/>
        </w:rPr>
        <w:t xml:space="preserve"> г. №</w:t>
      </w:r>
      <w:r w:rsidR="00960F47">
        <w:rPr>
          <w:rFonts w:ascii="Times New Roman" w:eastAsia="Arial Unicode MS" w:hAnsi="Times New Roman" w:cs="Times New Roman"/>
          <w:i/>
          <w:iCs/>
          <w:kern w:val="2"/>
          <w:sz w:val="28"/>
          <w:szCs w:val="24"/>
          <w:lang w:eastAsia="ar-SA"/>
        </w:rPr>
        <w:t xml:space="preserve"> 27</w:t>
      </w:r>
      <w:r w:rsidRPr="0098138B">
        <w:rPr>
          <w:rFonts w:ascii="Times New Roman" w:eastAsia="Arial Unicode MS" w:hAnsi="Times New Roman" w:cs="Times New Roman"/>
          <w:i/>
          <w:iCs/>
          <w:kern w:val="2"/>
          <w:sz w:val="28"/>
          <w:szCs w:val="24"/>
          <w:lang w:eastAsia="ar-SA"/>
        </w:rPr>
        <w:t>)</w:t>
      </w:r>
    </w:p>
    <w:p w14:paraId="6214DAAE"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p>
    <w:p w14:paraId="551623E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Одобрено Советом учебно-научного департамента финансового и инвестиционного менеджмента</w:t>
      </w:r>
    </w:p>
    <w:p w14:paraId="4D6CDEFD" w14:textId="05E26AA4"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(протокол от «</w:t>
      </w:r>
      <w:r w:rsidR="00E33340" w:rsidRPr="0098138B">
        <w:rPr>
          <w:rFonts w:ascii="Times New Roman" w:eastAsia="Arial Unicode MS" w:hAnsi="Times New Roman" w:cs="Times New Roman"/>
          <w:i/>
          <w:kern w:val="2"/>
          <w:sz w:val="28"/>
          <w:szCs w:val="28"/>
          <w:lang w:eastAsia="ar-SA" w:bidi="ru-RU"/>
        </w:rPr>
        <w:t>31</w:t>
      </w:r>
      <w:r w:rsidRPr="0098138B">
        <w:rPr>
          <w:rFonts w:ascii="Times New Roman" w:eastAsia="Arial Unicode MS" w:hAnsi="Times New Roman" w:cs="Times New Roman"/>
          <w:i/>
          <w:kern w:val="2"/>
          <w:sz w:val="28"/>
          <w:szCs w:val="28"/>
          <w:lang w:eastAsia="ar-SA" w:bidi="ru-RU"/>
        </w:rPr>
        <w:t>»</w:t>
      </w:r>
      <w:r w:rsidR="00E33340" w:rsidRPr="0098138B">
        <w:rPr>
          <w:rFonts w:ascii="Times New Roman" w:eastAsia="Arial Unicode MS" w:hAnsi="Times New Roman" w:cs="Times New Roman"/>
          <w:i/>
          <w:kern w:val="2"/>
          <w:sz w:val="28"/>
          <w:szCs w:val="28"/>
          <w:lang w:eastAsia="ar-SA" w:bidi="ru-RU"/>
        </w:rPr>
        <w:t xml:space="preserve"> января</w:t>
      </w:r>
      <w:r w:rsidRPr="0098138B">
        <w:rPr>
          <w:rFonts w:ascii="Times New Roman" w:eastAsia="Arial Unicode MS" w:hAnsi="Times New Roman" w:cs="Times New Roman"/>
          <w:i/>
          <w:kern w:val="2"/>
          <w:sz w:val="28"/>
          <w:szCs w:val="28"/>
          <w:lang w:eastAsia="ar-SA" w:bidi="ru-RU"/>
        </w:rPr>
        <w:t xml:space="preserve"> 202</w:t>
      </w:r>
      <w:r w:rsidR="00E33340" w:rsidRPr="0098138B">
        <w:rPr>
          <w:rFonts w:ascii="Times New Roman" w:eastAsia="Arial Unicode MS" w:hAnsi="Times New Roman" w:cs="Times New Roman"/>
          <w:i/>
          <w:kern w:val="2"/>
          <w:sz w:val="28"/>
          <w:szCs w:val="28"/>
          <w:lang w:eastAsia="ar-SA" w:bidi="ru-RU"/>
        </w:rPr>
        <w:t>3</w:t>
      </w:r>
      <w:r w:rsidRPr="0098138B">
        <w:rPr>
          <w:rFonts w:ascii="Times New Roman" w:eastAsia="Arial Unicode MS" w:hAnsi="Times New Roman" w:cs="Times New Roman"/>
          <w:i/>
          <w:kern w:val="2"/>
          <w:sz w:val="28"/>
          <w:szCs w:val="28"/>
          <w:lang w:eastAsia="ar-SA" w:bidi="ru-RU"/>
        </w:rPr>
        <w:t xml:space="preserve"> г. № </w:t>
      </w:r>
      <w:r w:rsidR="00960F47">
        <w:rPr>
          <w:rFonts w:ascii="Times New Roman" w:eastAsia="Arial Unicode MS" w:hAnsi="Times New Roman" w:cs="Times New Roman"/>
          <w:i/>
          <w:kern w:val="2"/>
          <w:sz w:val="28"/>
          <w:szCs w:val="28"/>
          <w:lang w:eastAsia="ar-SA" w:bidi="ru-RU"/>
        </w:rPr>
        <w:t>07</w:t>
      </w:r>
      <w:r w:rsidRPr="0098138B">
        <w:rPr>
          <w:rFonts w:ascii="Times New Roman" w:eastAsia="Arial Unicode MS" w:hAnsi="Times New Roman" w:cs="Times New Roman"/>
          <w:i/>
          <w:kern w:val="2"/>
          <w:sz w:val="28"/>
          <w:szCs w:val="28"/>
          <w:lang w:eastAsia="ar-SA" w:bidi="ru-RU"/>
        </w:rPr>
        <w:t>)</w:t>
      </w:r>
    </w:p>
    <w:p w14:paraId="64B369F9" w14:textId="3C25B1AD" w:rsidR="00B95CA9"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0D1E0920" w14:textId="77777777" w:rsidR="005A0429" w:rsidRPr="00B95CA9" w:rsidRDefault="005A042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237D609F" w14:textId="3F9E3652" w:rsidR="00906657" w:rsidRDefault="00906657"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Москва 202</w:t>
      </w:r>
      <w:r w:rsidR="00E33340">
        <w:rPr>
          <w:rFonts w:ascii="Times New Roman" w:eastAsia="Arial Unicode MS" w:hAnsi="Times New Roman" w:cs="Times New Roman"/>
          <w:kern w:val="1"/>
          <w:sz w:val="28"/>
          <w:szCs w:val="28"/>
          <w:lang w:eastAsia="ar-SA"/>
        </w:rPr>
        <w:t>3</w:t>
      </w:r>
    </w:p>
    <w:p w14:paraId="3D0A4D0B" w14:textId="77777777" w:rsidR="007A7196" w:rsidRPr="005A0429"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8"/>
          <w:szCs w:val="24"/>
          <w:lang w:eastAsia="ar-SA" w:bidi="ru-RU"/>
        </w:rPr>
      </w:pPr>
      <w:bookmarkStart w:id="0" w:name="_Toc5957484"/>
      <w:r w:rsidRPr="005A0429">
        <w:rPr>
          <w:rFonts w:ascii="Times New Roman" w:eastAsia="Calibri" w:hAnsi="Times New Roman" w:cs="Times New Roman"/>
          <w:color w:val="000000"/>
          <w:kern w:val="1"/>
          <w:sz w:val="28"/>
          <w:szCs w:val="24"/>
          <w:lang w:eastAsia="ar-SA" w:bidi="ru-RU"/>
        </w:rPr>
        <w:t>СОДЕРЖАНИЕ</w:t>
      </w:r>
    </w:p>
    <w:p w14:paraId="4F3A67C0" w14:textId="77777777" w:rsidR="007A7196" w:rsidRPr="00B13BC8"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310796" w:rsidRPr="005A0429" w14:paraId="75FE63B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EBA3C0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lastRenderedPageBreak/>
              <w:t>1.</w:t>
            </w:r>
          </w:p>
        </w:tc>
        <w:tc>
          <w:tcPr>
            <w:tcW w:w="7229" w:type="dxa"/>
            <w:tcBorders>
              <w:top w:val="single" w:sz="4" w:space="0" w:color="auto"/>
              <w:left w:val="single" w:sz="4" w:space="0" w:color="auto"/>
              <w:bottom w:val="single" w:sz="4" w:space="0" w:color="auto"/>
              <w:right w:val="single" w:sz="4" w:space="0" w:color="auto"/>
            </w:tcBorders>
            <w:hideMark/>
          </w:tcPr>
          <w:p w14:paraId="799E908B"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bCs/>
                <w:color w:val="000000"/>
                <w:kern w:val="1"/>
                <w:sz w:val="28"/>
                <w:szCs w:val="28"/>
                <w:lang w:eastAsia="ar-SA" w:bidi="ru-RU"/>
              </w:rPr>
            </w:pPr>
            <w:r w:rsidRPr="005A0429">
              <w:rPr>
                <w:rFonts w:ascii="Times New Roman" w:eastAsia="Arial Unicode MS" w:hAnsi="Times New Roman" w:cs="Times New Roman"/>
                <w:bCs/>
                <w:color w:val="000000"/>
                <w:kern w:val="1"/>
                <w:sz w:val="28"/>
                <w:szCs w:val="28"/>
                <w:lang w:eastAsia="ar-SA"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531C0BD2" w14:textId="5B935597"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5C9648E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B44109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w:t>
            </w:r>
          </w:p>
        </w:tc>
        <w:tc>
          <w:tcPr>
            <w:tcW w:w="7229" w:type="dxa"/>
            <w:tcBorders>
              <w:top w:val="single" w:sz="4" w:space="0" w:color="auto"/>
              <w:left w:val="single" w:sz="4" w:space="0" w:color="auto"/>
              <w:bottom w:val="single" w:sz="4" w:space="0" w:color="auto"/>
              <w:right w:val="single" w:sz="4" w:space="0" w:color="auto"/>
            </w:tcBorders>
            <w:hideMark/>
          </w:tcPr>
          <w:p w14:paraId="3D3D31D2" w14:textId="4C958CDA" w:rsidR="00B87F0A" w:rsidRPr="005A0429" w:rsidRDefault="00B0364F" w:rsidP="00B87F0A">
            <w:pPr>
              <w:widowControl w:val="0"/>
              <w:tabs>
                <w:tab w:val="left" w:pos="709"/>
                <w:tab w:val="left" w:pos="993"/>
              </w:tabs>
              <w:suppressAutoHyphens/>
              <w:spacing w:after="0" w:line="240" w:lineRule="auto"/>
              <w:jc w:val="both"/>
              <w:rPr>
                <w:rFonts w:ascii="Times New Roman" w:eastAsia="Arial Unicode MS" w:hAnsi="Times New Roman" w:cs="Times New Roman"/>
                <w:iCs/>
                <w:kern w:val="1"/>
                <w:sz w:val="28"/>
                <w:szCs w:val="28"/>
                <w:lang w:eastAsia="ar-SA" w:bidi="ru-RU"/>
              </w:rPr>
            </w:pPr>
            <w:r w:rsidRPr="005A0429">
              <w:rPr>
                <w:rFonts w:ascii="Times New Roman" w:eastAsia="Arial Unicode MS" w:hAnsi="Times New Roman" w:cs="Times New Roman"/>
                <w:iCs/>
                <w:kern w:val="1"/>
                <w:sz w:val="28"/>
                <w:szCs w:val="28"/>
                <w:lang w:eastAsia="ar-SA"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6FAD0B45" w14:textId="5A224BA3"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7E5D108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0C78BDD6"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p>
        </w:tc>
        <w:tc>
          <w:tcPr>
            <w:tcW w:w="7229" w:type="dxa"/>
            <w:tcBorders>
              <w:top w:val="single" w:sz="4" w:space="0" w:color="auto"/>
              <w:left w:val="single" w:sz="4" w:space="0" w:color="auto"/>
              <w:bottom w:val="single" w:sz="4" w:space="0" w:color="auto"/>
              <w:right w:val="single" w:sz="4" w:space="0" w:color="auto"/>
            </w:tcBorders>
            <w:hideMark/>
          </w:tcPr>
          <w:p w14:paraId="0F17796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14:paraId="129878C0"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r>
      <w:tr w:rsidR="00310796" w:rsidRPr="005A0429" w14:paraId="231C8C9F"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350D0E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p>
        </w:tc>
        <w:tc>
          <w:tcPr>
            <w:tcW w:w="7229" w:type="dxa"/>
            <w:tcBorders>
              <w:top w:val="single" w:sz="4" w:space="0" w:color="auto"/>
              <w:left w:val="single" w:sz="4" w:space="0" w:color="auto"/>
              <w:bottom w:val="single" w:sz="4" w:space="0" w:color="auto"/>
              <w:right w:val="single" w:sz="4" w:space="0" w:color="auto"/>
            </w:tcBorders>
            <w:hideMark/>
          </w:tcPr>
          <w:p w14:paraId="5E6B2C7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14:paraId="5095EFC7" w14:textId="1A3CAC2D"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7</w:t>
            </w:r>
          </w:p>
        </w:tc>
      </w:tr>
      <w:tr w:rsidR="00310796" w:rsidRPr="005A0429" w14:paraId="101635E1" w14:textId="77777777" w:rsidTr="00310796">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14:paraId="194B75B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w:t>
            </w:r>
          </w:p>
        </w:tc>
        <w:tc>
          <w:tcPr>
            <w:tcW w:w="7229" w:type="dxa"/>
            <w:tcBorders>
              <w:top w:val="single" w:sz="4" w:space="0" w:color="auto"/>
              <w:left w:val="single" w:sz="4" w:space="0" w:color="auto"/>
              <w:bottom w:val="single" w:sz="4" w:space="0" w:color="auto"/>
              <w:right w:val="single" w:sz="4" w:space="0" w:color="auto"/>
            </w:tcBorders>
            <w:hideMark/>
          </w:tcPr>
          <w:p w14:paraId="7EF0ECE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14:paraId="7BBCABC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r>
      <w:tr w:rsidR="00310796" w:rsidRPr="005A0429" w14:paraId="03AB4CB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F1DAAB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702B0E3C" w14:textId="77777777" w:rsidR="00310796" w:rsidRPr="005A0429" w:rsidRDefault="00310796" w:rsidP="00310796">
            <w:pPr>
              <w:widowControl w:val="0"/>
              <w:tabs>
                <w:tab w:val="left" w:pos="709"/>
                <w:tab w:val="left" w:pos="993"/>
              </w:tabs>
              <w:suppressAutoHyphens/>
              <w:spacing w:after="0" w:line="240" w:lineRule="auto"/>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tcPr>
          <w:p w14:paraId="3ECE19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9</w:t>
            </w:r>
          </w:p>
        </w:tc>
      </w:tr>
      <w:tr w:rsidR="00310796" w:rsidRPr="005A0429" w14:paraId="436B9BD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DAA151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60F7F7AF"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tcPr>
          <w:p w14:paraId="23E5D6BB"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r>
      <w:tr w:rsidR="00310796" w:rsidRPr="005A0429" w14:paraId="7714E7C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1245C9F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1A61DA2E" w14:textId="690617D6"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kern w:val="1"/>
                <w:sz w:val="28"/>
                <w:szCs w:val="28"/>
                <w:lang w:eastAsia="ar-SA" w:bidi="ru-RU"/>
              </w:rPr>
              <w:t>Содержание семинаров</w:t>
            </w:r>
            <w:r w:rsidR="00B0364F" w:rsidRPr="005A0429">
              <w:rPr>
                <w:rFonts w:ascii="Times New Roman" w:eastAsia="Arial Unicode MS" w:hAnsi="Times New Roman" w:cs="Times New Roman"/>
                <w:kern w:val="1"/>
                <w:sz w:val="28"/>
                <w:szCs w:val="28"/>
                <w:lang w:eastAsia="ar-SA" w:bidi="ru-RU"/>
              </w:rPr>
              <w:t>, практических занятий</w:t>
            </w:r>
          </w:p>
        </w:tc>
        <w:tc>
          <w:tcPr>
            <w:tcW w:w="1128" w:type="dxa"/>
            <w:tcBorders>
              <w:top w:val="single" w:sz="4" w:space="0" w:color="auto"/>
              <w:left w:val="single" w:sz="4" w:space="0" w:color="auto"/>
              <w:bottom w:val="single" w:sz="4" w:space="0" w:color="auto"/>
              <w:right w:val="single" w:sz="4" w:space="0" w:color="auto"/>
            </w:tcBorders>
          </w:tcPr>
          <w:p w14:paraId="36FBDB3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14</w:t>
            </w:r>
          </w:p>
        </w:tc>
      </w:tr>
      <w:tr w:rsidR="00310796" w:rsidRPr="005A0429" w14:paraId="7C41972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80BA1BD"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6.</w:t>
            </w:r>
          </w:p>
        </w:tc>
        <w:tc>
          <w:tcPr>
            <w:tcW w:w="7229" w:type="dxa"/>
            <w:tcBorders>
              <w:top w:val="single" w:sz="4" w:space="0" w:color="auto"/>
              <w:left w:val="single" w:sz="4" w:space="0" w:color="auto"/>
              <w:bottom w:val="single" w:sz="4" w:space="0" w:color="auto"/>
              <w:right w:val="single" w:sz="4" w:space="0" w:color="auto"/>
            </w:tcBorders>
            <w:hideMark/>
          </w:tcPr>
          <w:p w14:paraId="7148CC90" w14:textId="71D061E4" w:rsidR="00B0364F" w:rsidRPr="005A0429" w:rsidRDefault="00310796" w:rsidP="00B0364F">
            <w:pPr>
              <w:widowControl w:val="0"/>
              <w:tabs>
                <w:tab w:val="left" w:pos="709"/>
                <w:tab w:val="left" w:pos="993"/>
              </w:tabs>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 </w:t>
            </w:r>
            <w:r w:rsidR="00B0364F" w:rsidRPr="005A0429">
              <w:rPr>
                <w:rFonts w:ascii="Times New Roman" w:eastAsia="Times New Roman" w:hAnsi="Times New Roman" w:cs="Times New Roman"/>
                <w:color w:val="000000"/>
                <w:kern w:val="1"/>
                <w:sz w:val="28"/>
                <w:szCs w:val="28"/>
                <w:lang w:eastAsia="ar-SA"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10DCA8BA"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16</w:t>
            </w:r>
          </w:p>
        </w:tc>
      </w:tr>
      <w:tr w:rsidR="00310796" w:rsidRPr="005A0429" w14:paraId="02A9ABF7"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B5073C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c>
          <w:tcPr>
            <w:tcW w:w="7229" w:type="dxa"/>
            <w:tcBorders>
              <w:top w:val="single" w:sz="4" w:space="0" w:color="auto"/>
              <w:left w:val="single" w:sz="4" w:space="0" w:color="auto"/>
              <w:bottom w:val="single" w:sz="4" w:space="0" w:color="auto"/>
              <w:right w:val="single" w:sz="4" w:space="0" w:color="auto"/>
            </w:tcBorders>
            <w:hideMark/>
          </w:tcPr>
          <w:p w14:paraId="5875A321"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3400181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23</w:t>
            </w:r>
          </w:p>
        </w:tc>
      </w:tr>
      <w:tr w:rsidR="00310796" w:rsidRPr="005A0429" w14:paraId="186EF50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4236C24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8.</w:t>
            </w:r>
          </w:p>
        </w:tc>
        <w:tc>
          <w:tcPr>
            <w:tcW w:w="7229" w:type="dxa"/>
            <w:tcBorders>
              <w:top w:val="single" w:sz="4" w:space="0" w:color="auto"/>
              <w:left w:val="single" w:sz="4" w:space="0" w:color="auto"/>
              <w:bottom w:val="single" w:sz="4" w:space="0" w:color="auto"/>
              <w:right w:val="single" w:sz="4" w:space="0" w:color="auto"/>
            </w:tcBorders>
            <w:hideMark/>
          </w:tcPr>
          <w:p w14:paraId="49C7E354"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1468ED94" w14:textId="3B0D0112" w:rsidR="00310796" w:rsidRPr="005A0429" w:rsidRDefault="00310796" w:rsidP="001A0CB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r w:rsidR="001A0CB6">
              <w:rPr>
                <w:rFonts w:ascii="Times New Roman" w:eastAsia="Arial Unicode MS" w:hAnsi="Times New Roman" w:cs="Times New Roman"/>
                <w:color w:val="000000"/>
                <w:kern w:val="1"/>
                <w:sz w:val="28"/>
                <w:szCs w:val="28"/>
                <w:lang w:eastAsia="ar-SA" w:bidi="ru-RU"/>
              </w:rPr>
              <w:t>7</w:t>
            </w:r>
          </w:p>
        </w:tc>
      </w:tr>
      <w:tr w:rsidR="00310796" w:rsidRPr="005A0429" w14:paraId="2065895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3B9B7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c>
          <w:tcPr>
            <w:tcW w:w="7229" w:type="dxa"/>
            <w:tcBorders>
              <w:top w:val="single" w:sz="4" w:space="0" w:color="auto"/>
              <w:left w:val="single" w:sz="4" w:space="0" w:color="auto"/>
              <w:bottom w:val="single" w:sz="4" w:space="0" w:color="auto"/>
              <w:right w:val="single" w:sz="4" w:space="0" w:color="auto"/>
            </w:tcBorders>
            <w:hideMark/>
          </w:tcPr>
          <w:p w14:paraId="36B7D935" w14:textId="77777777" w:rsidR="00310796" w:rsidRPr="005A0429" w:rsidRDefault="00310796" w:rsidP="00310796">
            <w:pPr>
              <w:widowControl w:val="0"/>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4614A0B1" w14:textId="579364CE"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38</w:t>
            </w:r>
          </w:p>
        </w:tc>
      </w:tr>
      <w:tr w:rsidR="00310796" w:rsidRPr="005A0429" w14:paraId="0F87E28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25346D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7FD19DB0"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14:paraId="279B653F" w14:textId="542A95CD" w:rsidR="00310796" w:rsidRPr="005A0429" w:rsidRDefault="00765C7B"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40</w:t>
            </w:r>
          </w:p>
        </w:tc>
      </w:tr>
      <w:tr w:rsidR="00310796" w:rsidRPr="005A0429" w14:paraId="15C8DB71"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B0B0BB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21CC88A7"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14:paraId="3EA3322E" w14:textId="71BC30B6"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r w:rsidR="00310796" w:rsidRPr="005A0429" w14:paraId="4717AB3D"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597318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2453D9B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14:paraId="3FD41ADF" w14:textId="0B2EC77D"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bl>
    <w:p w14:paraId="0EAB18E7" w14:textId="77777777" w:rsidR="007A7196" w:rsidRDefault="007A71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72110EE9" w14:textId="77777777" w:rsidR="00310796" w:rsidRPr="00B13BC8" w:rsidRDefault="003107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08BCA79E" w14:textId="77777777" w:rsidR="007A7196" w:rsidRPr="00B13BC8" w:rsidRDefault="007A7196" w:rsidP="007A7196">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p>
    <w:p w14:paraId="2302C498" w14:textId="77777777" w:rsidR="00BE0FD2" w:rsidRP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3C3CB3B7"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FC74BAB"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1BAED74F" w14:textId="4804EE61"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0039C7ED" w14:textId="77777777" w:rsidR="00C85BB1" w:rsidRDefault="00C85BB1"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0CFC78A4" w14:textId="412A7939" w:rsidR="00BE0FD2" w:rsidRPr="00B13BC8" w:rsidRDefault="00BE0FD2" w:rsidP="00BE0FD2">
      <w:pPr>
        <w:widowControl w:val="0"/>
        <w:shd w:val="clear" w:color="auto" w:fill="FFFFFF"/>
        <w:tabs>
          <w:tab w:val="left" w:pos="399"/>
        </w:tabs>
        <w:suppressAutoHyphens/>
        <w:spacing w:after="0" w:line="240" w:lineRule="auto"/>
        <w:contextualSpacing/>
        <w:rPr>
          <w:rFonts w:ascii="Times New Roman" w:eastAsia="Arial Unicode MS" w:hAnsi="Times New Roman" w:cs="Times New Roman"/>
          <w:b/>
          <w:kern w:val="1"/>
          <w:sz w:val="28"/>
          <w:szCs w:val="28"/>
          <w:lang w:eastAsia="ar-SA"/>
        </w:rPr>
      </w:pPr>
      <w:r>
        <w:rPr>
          <w:rFonts w:ascii="Times New Roman" w:eastAsia="SimSun" w:hAnsi="Times New Roman" w:cs="Times New Roman"/>
          <w:b/>
          <w:color w:val="000000"/>
          <w:spacing w:val="10"/>
          <w:kern w:val="1"/>
          <w:sz w:val="28"/>
          <w:szCs w:val="28"/>
          <w:lang w:eastAsia="ar-SA"/>
        </w:rPr>
        <w:lastRenderedPageBreak/>
        <w:t xml:space="preserve">1. </w:t>
      </w:r>
      <w:r w:rsidRPr="00B13BC8">
        <w:rPr>
          <w:rFonts w:ascii="Times New Roman" w:eastAsia="SimSun" w:hAnsi="Times New Roman" w:cs="Times New Roman"/>
          <w:b/>
          <w:color w:val="000000"/>
          <w:spacing w:val="10"/>
          <w:kern w:val="1"/>
          <w:sz w:val="28"/>
          <w:szCs w:val="28"/>
          <w:lang w:eastAsia="ar-SA"/>
        </w:rPr>
        <w:t>Наименование дисциплины</w:t>
      </w:r>
    </w:p>
    <w:p w14:paraId="4CACE5DF" w14:textId="7EF36D9A" w:rsidR="00BE0FD2" w:rsidRPr="009B52B7" w:rsidRDefault="00BE0FD2" w:rsidP="00BE0FD2">
      <w:pPr>
        <w:widowControl w:val="0"/>
        <w:shd w:val="clear" w:color="auto" w:fill="FFFFFF"/>
        <w:tabs>
          <w:tab w:val="left" w:pos="399"/>
        </w:tabs>
        <w:spacing w:after="0" w:line="240" w:lineRule="auto"/>
        <w:rPr>
          <w:rFonts w:ascii="Times New Roman" w:eastAsia="SimSun" w:hAnsi="Times New Roman" w:cs="Times New Roman"/>
          <w:color w:val="000000"/>
          <w:spacing w:val="10"/>
          <w:kern w:val="1"/>
          <w:sz w:val="28"/>
          <w:szCs w:val="28"/>
          <w:lang w:eastAsia="ar-SA"/>
        </w:rPr>
      </w:pPr>
      <w:r w:rsidRPr="00BE0FD2">
        <w:rPr>
          <w:rFonts w:ascii="Times New Roman" w:eastAsia="Arial Unicode MS" w:hAnsi="Times New Roman" w:cs="Times New Roman"/>
          <w:b/>
          <w:kern w:val="1"/>
          <w:sz w:val="28"/>
          <w:szCs w:val="28"/>
          <w:lang w:eastAsia="ar-SA"/>
        </w:rPr>
        <w:t xml:space="preserve">  </w:t>
      </w:r>
      <w:r w:rsidRPr="009B52B7">
        <w:rPr>
          <w:rFonts w:ascii="Times New Roman" w:hAnsi="Times New Roman" w:cs="Times New Roman"/>
          <w:color w:val="000000"/>
          <w:sz w:val="28"/>
          <w:szCs w:val="28"/>
        </w:rPr>
        <w:t>«</w:t>
      </w:r>
      <w:r w:rsidR="00D716AB" w:rsidRPr="00D716AB">
        <w:rPr>
          <w:rFonts w:ascii="Times New Roman" w:hAnsi="Times New Roman" w:cs="Times New Roman"/>
          <w:color w:val="000000"/>
          <w:sz w:val="28"/>
          <w:szCs w:val="28"/>
        </w:rPr>
        <w:t>Предпринимательские финансы»</w:t>
      </w:r>
      <w:r w:rsidR="009B52B7">
        <w:rPr>
          <w:rFonts w:ascii="Times New Roman" w:hAnsi="Times New Roman" w:cs="Times New Roman"/>
          <w:color w:val="000000"/>
          <w:sz w:val="28"/>
          <w:szCs w:val="28"/>
        </w:rPr>
        <w:t>.</w:t>
      </w:r>
      <w:r w:rsidRPr="009B52B7">
        <w:rPr>
          <w:rFonts w:ascii="Times New Roman" w:hAnsi="Times New Roman" w:cs="Times New Roman"/>
          <w:color w:val="000000"/>
          <w:sz w:val="28"/>
          <w:szCs w:val="28"/>
        </w:rPr>
        <w:t xml:space="preserve"> </w:t>
      </w:r>
      <w:r w:rsidRPr="009B52B7">
        <w:rPr>
          <w:rFonts w:ascii="Times New Roman" w:eastAsia="Arial Unicode MS" w:hAnsi="Times New Roman" w:cs="Times New Roman"/>
          <w:kern w:val="1"/>
          <w:sz w:val="28"/>
          <w:szCs w:val="28"/>
          <w:lang w:eastAsia="ar-SA"/>
        </w:rPr>
        <w:t xml:space="preserve"> </w:t>
      </w:r>
    </w:p>
    <w:p w14:paraId="21D329B0" w14:textId="77777777" w:rsidR="000471C3" w:rsidRPr="000471C3" w:rsidRDefault="000471C3" w:rsidP="000471C3">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b/>
          <w:sz w:val="28"/>
          <w:szCs w:val="28"/>
          <w:lang w:eastAsia="ru-RU"/>
        </w:rPr>
      </w:pPr>
      <w:bookmarkStart w:id="1" w:name="_Toc85377011"/>
      <w:bookmarkEnd w:id="0"/>
      <w:r w:rsidRPr="000471C3">
        <w:rPr>
          <w:rFonts w:ascii="Times New Roman" w:eastAsiaTheme="majorEastAsia"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CF2F80A" w14:textId="77777777"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0226CD3" w14:textId="0600A5F3"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bookmarkStart w:id="2" w:name="_Hlk85205177"/>
    </w:p>
    <w:tbl>
      <w:tblPr>
        <w:tblW w:w="100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381"/>
        <w:gridCol w:w="4539"/>
      </w:tblGrid>
      <w:tr w:rsidR="000471C3" w:rsidRPr="00AA75FF" w14:paraId="40B33BBB" w14:textId="77777777" w:rsidTr="00932B68">
        <w:trPr>
          <w:trHeight w:val="1234"/>
        </w:trPr>
        <w:tc>
          <w:tcPr>
            <w:tcW w:w="993" w:type="dxa"/>
            <w:tcBorders>
              <w:top w:val="single" w:sz="4" w:space="0" w:color="auto"/>
              <w:left w:val="single" w:sz="4" w:space="0" w:color="auto"/>
              <w:bottom w:val="single" w:sz="4" w:space="0" w:color="auto"/>
              <w:right w:val="single" w:sz="4" w:space="0" w:color="auto"/>
            </w:tcBorders>
            <w:shd w:val="clear" w:color="auto" w:fill="auto"/>
            <w:hideMark/>
          </w:tcPr>
          <w:bookmarkEnd w:id="2"/>
          <w:p w14:paraId="64E1CBB4" w14:textId="5A1FB62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5509706" w14:textId="54B7AB0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компетенции</w:t>
            </w: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3FBEAAD4" w14:textId="54BD3F4B"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Индикаторы достижения компетенции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10AC6534" w14:textId="48D51E56"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B76B5F" w:rsidRPr="00AA75FF" w14:paraId="0722DF27" w14:textId="77777777" w:rsidTr="00B76B5F">
        <w:trPr>
          <w:trHeight w:val="677"/>
        </w:trPr>
        <w:tc>
          <w:tcPr>
            <w:tcW w:w="10068" w:type="dxa"/>
            <w:gridSpan w:val="4"/>
            <w:tcBorders>
              <w:top w:val="single" w:sz="4" w:space="0" w:color="auto"/>
              <w:left w:val="single" w:sz="4" w:space="0" w:color="auto"/>
              <w:bottom w:val="single" w:sz="4" w:space="0" w:color="auto"/>
              <w:right w:val="single" w:sz="4" w:space="0" w:color="auto"/>
            </w:tcBorders>
            <w:shd w:val="clear" w:color="auto" w:fill="auto"/>
          </w:tcPr>
          <w:p w14:paraId="247DBF5B" w14:textId="4FA3C0C4" w:rsidR="00B76B5F" w:rsidRPr="00AA75FF" w:rsidRDefault="00B76B5F" w:rsidP="00A274EC">
            <w:pPr>
              <w:widowControl w:val="0"/>
              <w:tabs>
                <w:tab w:val="left" w:pos="540"/>
              </w:tabs>
              <w:autoSpaceDE w:val="0"/>
              <w:autoSpaceDN w:val="0"/>
              <w:adjustRightInd w:val="0"/>
              <w:spacing w:after="0" w:line="240" w:lineRule="auto"/>
              <w:contextualSpacing/>
              <w:jc w:val="center"/>
              <w:rPr>
                <w:rFonts w:ascii="Times New Roman" w:hAnsi="Times New Roman" w:cs="Times New Roman"/>
                <w:b/>
                <w:sz w:val="24"/>
                <w:szCs w:val="24"/>
              </w:rPr>
            </w:pPr>
            <w:r w:rsidRPr="00AA75FF">
              <w:rPr>
                <w:rFonts w:ascii="Times New Roman" w:hAnsi="Times New Roman" w:cs="Times New Roman"/>
                <w:b/>
                <w:sz w:val="24"/>
                <w:szCs w:val="24"/>
              </w:rPr>
              <w:t>Для направления подготовки 38.0</w:t>
            </w:r>
            <w:r w:rsidR="005C413B" w:rsidRPr="00AA75FF">
              <w:rPr>
                <w:rFonts w:ascii="Times New Roman" w:hAnsi="Times New Roman" w:cs="Times New Roman"/>
                <w:b/>
                <w:sz w:val="24"/>
                <w:szCs w:val="24"/>
              </w:rPr>
              <w:t>3</w:t>
            </w:r>
            <w:r w:rsidRPr="00AA75FF">
              <w:rPr>
                <w:rFonts w:ascii="Times New Roman" w:hAnsi="Times New Roman" w:cs="Times New Roman"/>
                <w:b/>
                <w:sz w:val="24"/>
                <w:szCs w:val="24"/>
              </w:rPr>
              <w:t>.0</w:t>
            </w:r>
            <w:r w:rsidR="00E55B33" w:rsidRPr="00AA75FF">
              <w:rPr>
                <w:rFonts w:ascii="Times New Roman" w:hAnsi="Times New Roman" w:cs="Times New Roman"/>
                <w:b/>
                <w:sz w:val="24"/>
                <w:szCs w:val="24"/>
              </w:rPr>
              <w:t>2</w:t>
            </w:r>
            <w:r w:rsidRPr="00AA75FF">
              <w:rPr>
                <w:rFonts w:ascii="Times New Roman" w:hAnsi="Times New Roman" w:cs="Times New Roman"/>
                <w:b/>
                <w:sz w:val="24"/>
                <w:szCs w:val="24"/>
              </w:rPr>
              <w:t xml:space="preserve"> </w:t>
            </w:r>
            <w:r w:rsidR="00E55B33" w:rsidRPr="00AA75FF">
              <w:rPr>
                <w:rFonts w:ascii="Times New Roman" w:hAnsi="Times New Roman" w:cs="Times New Roman"/>
                <w:b/>
                <w:sz w:val="24"/>
                <w:szCs w:val="24"/>
              </w:rPr>
              <w:t xml:space="preserve">Менеджмент, </w:t>
            </w:r>
            <w:r w:rsidR="00A274EC" w:rsidRPr="00AA75FF">
              <w:rPr>
                <w:rFonts w:ascii="Times New Roman" w:hAnsi="Times New Roman" w:cs="Times New Roman"/>
                <w:b/>
                <w:sz w:val="24"/>
                <w:szCs w:val="24"/>
              </w:rPr>
              <w:t>образовательная программа</w:t>
            </w:r>
            <w:r w:rsidR="00E55B33" w:rsidRPr="00AA75FF">
              <w:rPr>
                <w:rFonts w:ascii="Times New Roman" w:hAnsi="Times New Roman" w:cs="Times New Roman"/>
                <w:b/>
                <w:sz w:val="24"/>
                <w:szCs w:val="24"/>
              </w:rPr>
              <w:t xml:space="preserve"> "Управление бизнесом", профиль "Менеджмент и управление бизнесом</w:t>
            </w:r>
            <w:r w:rsidR="00325924" w:rsidRPr="00AA75FF">
              <w:rPr>
                <w:rFonts w:ascii="Times New Roman" w:hAnsi="Times New Roman" w:cs="Times New Roman"/>
                <w:b/>
                <w:sz w:val="24"/>
                <w:szCs w:val="24"/>
              </w:rPr>
              <w:t>»</w:t>
            </w:r>
            <w:r w:rsidR="00A80E3A" w:rsidRPr="00AA75FF">
              <w:rPr>
                <w:rFonts w:ascii="Times New Roman" w:hAnsi="Times New Roman" w:cs="Times New Roman"/>
                <w:b/>
                <w:sz w:val="24"/>
                <w:szCs w:val="24"/>
              </w:rPr>
              <w:t xml:space="preserve"> </w:t>
            </w:r>
          </w:p>
        </w:tc>
      </w:tr>
      <w:tr w:rsidR="00E9139E" w:rsidRPr="00AA75FF" w14:paraId="0DACA847"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7F68A905" w14:textId="4244452C" w:rsidR="00E9139E" w:rsidRPr="00AA75FF" w:rsidRDefault="00E55B33"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w:t>
            </w:r>
            <w:r w:rsidR="00222A1D" w:rsidRPr="00AA75FF">
              <w:rPr>
                <w:rFonts w:ascii="Times New Roman" w:eastAsia="Arial Unicode MS" w:hAnsi="Times New Roman" w:cs="Times New Roman"/>
                <w:kern w:val="1"/>
                <w:sz w:val="24"/>
                <w:szCs w:val="24"/>
                <w:lang w:eastAsia="ar-SA"/>
              </w:rPr>
              <w:t>К</w:t>
            </w:r>
            <w:r w:rsidR="0068566A" w:rsidRPr="00AA75FF">
              <w:rPr>
                <w:rFonts w:ascii="Times New Roman" w:eastAsia="Arial Unicode MS" w:hAnsi="Times New Roman" w:cs="Times New Roman"/>
                <w:kern w:val="1"/>
                <w:sz w:val="24"/>
                <w:szCs w:val="24"/>
                <w:lang w:eastAsia="ar-SA"/>
              </w:rPr>
              <w:t>П</w:t>
            </w:r>
            <w:r w:rsidR="00E9139E" w:rsidRPr="00AA75FF">
              <w:rPr>
                <w:rFonts w:ascii="Times New Roman" w:eastAsia="Arial Unicode MS" w:hAnsi="Times New Roman" w:cs="Times New Roman"/>
                <w:kern w:val="1"/>
                <w:sz w:val="24"/>
                <w:szCs w:val="24"/>
                <w:lang w:eastAsia="ar-SA"/>
              </w:rPr>
              <w:t>-</w:t>
            </w:r>
            <w:r w:rsidRPr="00AA75FF">
              <w:rPr>
                <w:rFonts w:ascii="Times New Roman" w:eastAsia="Arial Unicode MS" w:hAnsi="Times New Roman" w:cs="Times New Roman"/>
                <w:kern w:val="1"/>
                <w:sz w:val="24"/>
                <w:szCs w:val="24"/>
                <w:lang w:eastAsia="ar-SA"/>
              </w:rPr>
              <w:t>3</w:t>
            </w:r>
          </w:p>
        </w:tc>
        <w:tc>
          <w:tcPr>
            <w:tcW w:w="2155" w:type="dxa"/>
            <w:vMerge w:val="restart"/>
            <w:tcBorders>
              <w:top w:val="single" w:sz="4" w:space="0" w:color="auto"/>
              <w:left w:val="single" w:sz="4" w:space="0" w:color="auto"/>
              <w:right w:val="single" w:sz="4" w:space="0" w:color="auto"/>
            </w:tcBorders>
            <w:shd w:val="clear" w:color="auto" w:fill="auto"/>
          </w:tcPr>
          <w:p w14:paraId="031A7A03" w14:textId="40D3406A" w:rsidR="00502290" w:rsidRPr="00AA75FF" w:rsidRDefault="00E9139E"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p>
          <w:p w14:paraId="6D29179B" w14:textId="40C2AAA5" w:rsidR="00F370E8" w:rsidRPr="00AA75FF" w:rsidRDefault="00502290"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планировать, участвовать в процессах текущего и стратегического планирования и контроля в организации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B79A3" w14:textId="74CE1C5C" w:rsidR="00E9139E" w:rsidRPr="00AA75FF" w:rsidRDefault="00E9139E" w:rsidP="0050229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502290" w:rsidRPr="00AA75FF">
              <w:rPr>
                <w:rFonts w:ascii="Times New Roman" w:eastAsia="Calibri" w:hAnsi="Times New Roman" w:cs="Times New Roman"/>
                <w:sz w:val="24"/>
                <w:szCs w:val="24"/>
              </w:rPr>
              <w:t>Демонстрирует навыки использования в своей работе новых технологий для планирования</w:t>
            </w:r>
            <w:r w:rsidR="00BD4ABA" w:rsidRPr="00AA75FF">
              <w:rPr>
                <w:rFonts w:ascii="Times New Roman" w:eastAsia="Calibri" w:hAnsi="Times New Roman" w:cs="Times New Roman"/>
                <w:sz w:val="24"/>
                <w:szCs w:val="24"/>
              </w:rPr>
              <w:t xml:space="preserve"> и контроля в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34C32E1" w14:textId="048BD83E" w:rsidR="0023605D"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w:t>
            </w:r>
            <w:r w:rsidR="004C7AD4"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новые технологии для планирования и контроля в организации</w:t>
            </w:r>
            <w:r w:rsidR="004C7AD4" w:rsidRPr="00AA75FF">
              <w:rPr>
                <w:rFonts w:ascii="Times New Roman" w:eastAsia="Arial Unicode MS" w:hAnsi="Times New Roman" w:cs="Times New Roman"/>
                <w:kern w:val="1"/>
                <w:sz w:val="24"/>
                <w:szCs w:val="24"/>
                <w:lang w:eastAsia="ar-SA"/>
              </w:rPr>
              <w:t xml:space="preserve">. </w:t>
            </w:r>
          </w:p>
          <w:p w14:paraId="07F64473" w14:textId="3F01C7E3" w:rsidR="00E9139E" w:rsidRPr="00AA75FF" w:rsidRDefault="0023605D"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4C7AD4" w:rsidRPr="00AA75FF">
              <w:rPr>
                <w:rFonts w:ascii="Times New Roman" w:eastAsia="Arial Unicode MS" w:hAnsi="Times New Roman" w:cs="Times New Roman"/>
                <w:kern w:val="1"/>
                <w:sz w:val="24"/>
                <w:szCs w:val="24"/>
                <w:lang w:eastAsia="ar-SA"/>
              </w:rPr>
              <w:t xml:space="preserve">использовать </w:t>
            </w:r>
            <w:r w:rsidR="00CE5A41" w:rsidRPr="00AA75FF">
              <w:rPr>
                <w:rFonts w:ascii="Times New Roman" w:eastAsia="Arial Unicode MS" w:hAnsi="Times New Roman" w:cs="Times New Roman"/>
                <w:kern w:val="1"/>
                <w:sz w:val="24"/>
                <w:szCs w:val="24"/>
                <w:lang w:eastAsia="ar-SA"/>
              </w:rPr>
              <w:t>навыки использования в своей работе новых технологий для планирования и контроля в организации</w:t>
            </w:r>
          </w:p>
        </w:tc>
      </w:tr>
      <w:tr w:rsidR="00E9139E" w:rsidRPr="00AA75FF" w14:paraId="7B71418A" w14:textId="77777777" w:rsidTr="004040CD">
        <w:tc>
          <w:tcPr>
            <w:tcW w:w="993" w:type="dxa"/>
            <w:vMerge/>
            <w:tcBorders>
              <w:left w:val="single" w:sz="4" w:space="0" w:color="auto"/>
              <w:right w:val="single" w:sz="4" w:space="0" w:color="auto"/>
            </w:tcBorders>
            <w:shd w:val="clear" w:color="auto" w:fill="auto"/>
            <w:vAlign w:val="center"/>
          </w:tcPr>
          <w:p w14:paraId="380736DC" w14:textId="77777777" w:rsidR="00E9139E" w:rsidRPr="00AA75FF" w:rsidRDefault="00E9139E"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07D05DB5" w14:textId="77777777" w:rsidR="00E9139E" w:rsidRPr="00AA75FF" w:rsidRDefault="00E9139E"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FA79CAD" w14:textId="0E21E26A" w:rsidR="00E9139E" w:rsidRPr="00AA75FF" w:rsidRDefault="00E9139E" w:rsidP="00BD4AB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222A1D" w:rsidRPr="00AA75FF">
              <w:rPr>
                <w:rFonts w:ascii="Times New Roman" w:eastAsia="Calibri" w:hAnsi="Times New Roman" w:cs="Times New Roman"/>
                <w:sz w:val="24"/>
                <w:szCs w:val="24"/>
              </w:rPr>
              <w:t xml:space="preserve">. </w:t>
            </w:r>
            <w:r w:rsidR="00502290" w:rsidRPr="00AA75FF">
              <w:rPr>
                <w:rFonts w:ascii="Times New Roman" w:eastAsia="Calibri" w:hAnsi="Times New Roman" w:cs="Times New Roman"/>
                <w:sz w:val="24"/>
                <w:szCs w:val="24"/>
              </w:rPr>
              <w:t xml:space="preserve">Использует </w:t>
            </w:r>
            <w:r w:rsidR="00BD4ABA" w:rsidRPr="00AA75FF">
              <w:rPr>
                <w:rFonts w:ascii="Times New Roman" w:eastAsia="Calibri" w:hAnsi="Times New Roman" w:cs="Times New Roman"/>
                <w:sz w:val="24"/>
                <w:szCs w:val="24"/>
              </w:rPr>
              <w:t>метрики результативности компании на каждом этапе жизненного цикла компании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FE94D6" w14:textId="274CB809"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метрики результативности компании на каждом этапе жизненного цикла компании</w:t>
            </w:r>
            <w:r w:rsidR="004C7AD4" w:rsidRPr="00AA75FF">
              <w:rPr>
                <w:rFonts w:ascii="Times New Roman" w:eastAsia="Arial Unicode MS" w:hAnsi="Times New Roman" w:cs="Times New Roman"/>
                <w:kern w:val="1"/>
                <w:sz w:val="24"/>
                <w:szCs w:val="24"/>
                <w:lang w:eastAsia="ar-SA"/>
              </w:rPr>
              <w:t>.</w:t>
            </w:r>
          </w:p>
          <w:p w14:paraId="08AF9D14" w14:textId="164DE6E5"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p w14:paraId="3C329454" w14:textId="5DDDF32C" w:rsidR="00E9139E" w:rsidRPr="00AA75FF" w:rsidRDefault="00E9139E" w:rsidP="0023605D">
            <w:pPr>
              <w:widowControl w:val="0"/>
              <w:suppressAutoHyphens/>
              <w:spacing w:after="0" w:line="240" w:lineRule="auto"/>
              <w:rPr>
                <w:rFonts w:ascii="Times New Roman" w:eastAsia="Arial Unicode MS" w:hAnsi="Times New Roman" w:cs="Times New Roman"/>
                <w:b/>
                <w:kern w:val="1"/>
                <w:sz w:val="24"/>
                <w:szCs w:val="24"/>
                <w:lang w:eastAsia="ar-SA"/>
              </w:rPr>
            </w:pPr>
          </w:p>
        </w:tc>
      </w:tr>
      <w:tr w:rsidR="004A7DE2" w:rsidRPr="00AA75FF" w14:paraId="15489173"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556BCDED"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23C7E6D3"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46EEEB7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56CB302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7D3E224C"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0BB62DC5" w14:textId="69FB9A2A" w:rsidR="004A7DE2" w:rsidRPr="00AA75FF" w:rsidRDefault="0068566A"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top w:val="single" w:sz="4" w:space="0" w:color="auto"/>
              <w:left w:val="single" w:sz="4" w:space="0" w:color="auto"/>
              <w:right w:val="single" w:sz="4" w:space="0" w:color="auto"/>
            </w:tcBorders>
            <w:shd w:val="clear" w:color="auto" w:fill="auto"/>
          </w:tcPr>
          <w:p w14:paraId="67068D78" w14:textId="5316EBC0"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r w:rsidR="0068566A" w:rsidRPr="00AA75FF">
              <w:rPr>
                <w:rFonts w:ascii="Times New Roman" w:eastAsia="Arial Unicode MS" w:hAnsi="Times New Roman" w:cs="Times New Roman"/>
                <w:kern w:val="1"/>
                <w:sz w:val="24"/>
                <w:szCs w:val="24"/>
                <w:lang w:eastAsia="ar-SA"/>
              </w:rPr>
              <w:t>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16E2990" w14:textId="3FFFFA06"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68566A" w:rsidRPr="00AA75FF">
              <w:rPr>
                <w:rFonts w:ascii="Times New Roman" w:eastAsia="Calibri" w:hAnsi="Times New Roman" w:cs="Times New Roman"/>
                <w:sz w:val="24"/>
                <w:szCs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BE30462" w14:textId="64D78A8C" w:rsidR="00CE5A41" w:rsidRPr="00AA75FF" w:rsidRDefault="004A7DE2" w:rsidP="00CE5A41">
            <w:pPr>
              <w:widowControl w:val="0"/>
              <w:suppressAutoHyphens/>
              <w:spacing w:after="0" w:line="240" w:lineRule="auto"/>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002608CD"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к</w:t>
            </w:r>
            <w:r w:rsidR="00CE5A41"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3D1B2D" w14:textId="0477593B"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разрабатывать концепцию проекта, иерархическую структуру работ, календарно-ресурсный план и контроль за ходом программ развития организации</w:t>
            </w:r>
          </w:p>
        </w:tc>
      </w:tr>
      <w:tr w:rsidR="004A7DE2" w:rsidRPr="00AA75FF" w14:paraId="534DB5C7" w14:textId="77777777" w:rsidTr="004A7DE2">
        <w:tc>
          <w:tcPr>
            <w:tcW w:w="993" w:type="dxa"/>
            <w:vMerge/>
            <w:tcBorders>
              <w:left w:val="single" w:sz="4" w:space="0" w:color="auto"/>
              <w:right w:val="single" w:sz="4" w:space="0" w:color="auto"/>
            </w:tcBorders>
            <w:shd w:val="clear" w:color="auto" w:fill="auto"/>
            <w:vAlign w:val="center"/>
          </w:tcPr>
          <w:p w14:paraId="147889DF" w14:textId="52E02119" w:rsidR="004A7DE2" w:rsidRPr="00AA75FF" w:rsidRDefault="004A7DE2"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6F4DF58B" w14:textId="77777777" w:rsidR="004A7DE2" w:rsidRPr="00AA75FF" w:rsidRDefault="004A7DE2"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CD1C4EB" w14:textId="7D57D398"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68566A" w:rsidRPr="00AA75FF">
              <w:rPr>
                <w:rFonts w:ascii="Times New Roman" w:eastAsia="Calibri" w:hAnsi="Times New Roman" w:cs="Times New Roman"/>
                <w:sz w:val="24"/>
                <w:szCs w:val="24"/>
              </w:rPr>
              <w:t>Применяет современные модели развития и управления организацией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C63EB84" w14:textId="40BBAD79" w:rsidR="00CE5A41" w:rsidRPr="00AA75FF" w:rsidRDefault="004A7DE2" w:rsidP="00CE5A41">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современные модели развития и управления организацией</w:t>
            </w:r>
          </w:p>
          <w:p w14:paraId="367C22BE" w14:textId="78D1DA17"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примен</w:t>
            </w:r>
            <w:r w:rsidR="00FB09CC" w:rsidRPr="00AA75FF">
              <w:rPr>
                <w:rFonts w:ascii="Times New Roman" w:eastAsia="Arial Unicode MS" w:hAnsi="Times New Roman" w:cs="Times New Roman"/>
                <w:kern w:val="1"/>
                <w:sz w:val="24"/>
                <w:szCs w:val="24"/>
                <w:lang w:eastAsia="ar-SA"/>
              </w:rPr>
              <w:t>я</w:t>
            </w:r>
            <w:r w:rsidR="00CE5A41" w:rsidRPr="00AA75FF">
              <w:rPr>
                <w:rFonts w:ascii="Times New Roman" w:eastAsia="Arial Unicode MS" w:hAnsi="Times New Roman" w:cs="Times New Roman"/>
                <w:kern w:val="1"/>
                <w:sz w:val="24"/>
                <w:szCs w:val="24"/>
                <w:lang w:eastAsia="ar-SA"/>
              </w:rPr>
              <w:t>ть современные модели развития и управления организацией</w:t>
            </w:r>
          </w:p>
        </w:tc>
      </w:tr>
      <w:tr w:rsidR="00325924" w:rsidRPr="00AA75FF" w14:paraId="35CCCA73" w14:textId="77777777" w:rsidTr="00533E7C">
        <w:tc>
          <w:tcPr>
            <w:tcW w:w="10068" w:type="dxa"/>
            <w:gridSpan w:val="4"/>
            <w:tcBorders>
              <w:left w:val="single" w:sz="4" w:space="0" w:color="auto"/>
              <w:right w:val="single" w:sz="4" w:space="0" w:color="auto"/>
            </w:tcBorders>
            <w:shd w:val="clear" w:color="auto" w:fill="auto"/>
            <w:vAlign w:val="center"/>
          </w:tcPr>
          <w:p w14:paraId="22D3E389" w14:textId="6C9C84FB" w:rsidR="00325924" w:rsidRPr="00AA75FF" w:rsidRDefault="00325924" w:rsidP="00325924">
            <w:pPr>
              <w:widowControl w:val="0"/>
              <w:suppressAutoHyphens/>
              <w:spacing w:after="0" w:line="240" w:lineRule="auto"/>
              <w:jc w:val="center"/>
              <w:rPr>
                <w:rFonts w:ascii="Times New Roman" w:eastAsia="Arial Unicode MS" w:hAnsi="Times New Roman" w:cs="Times New Roman"/>
                <w:i/>
                <w:kern w:val="1"/>
                <w:sz w:val="24"/>
                <w:szCs w:val="24"/>
                <w:lang w:eastAsia="ar-SA"/>
              </w:rPr>
            </w:pPr>
            <w:r w:rsidRPr="00AA75FF">
              <w:rPr>
                <w:rFonts w:ascii="Times New Roman"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hAnsi="Times New Roman" w:cs="Times New Roman"/>
                <w:b/>
                <w:sz w:val="24"/>
                <w:szCs w:val="24"/>
              </w:rPr>
              <w:t xml:space="preserve"> "Управление бизнесом", профиль «Управление продуктом»</w:t>
            </w:r>
          </w:p>
        </w:tc>
      </w:tr>
      <w:tr w:rsidR="00325924" w:rsidRPr="00AA75FF" w14:paraId="7541230A" w14:textId="77777777" w:rsidTr="004A7DE2">
        <w:tc>
          <w:tcPr>
            <w:tcW w:w="993" w:type="dxa"/>
            <w:vMerge w:val="restart"/>
            <w:tcBorders>
              <w:left w:val="single" w:sz="4" w:space="0" w:color="auto"/>
              <w:right w:val="single" w:sz="4" w:space="0" w:color="auto"/>
            </w:tcBorders>
            <w:shd w:val="clear" w:color="auto" w:fill="auto"/>
            <w:vAlign w:val="center"/>
          </w:tcPr>
          <w:p w14:paraId="76FE4382" w14:textId="5B7B00AA"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ПКП-3</w:t>
            </w:r>
          </w:p>
        </w:tc>
        <w:tc>
          <w:tcPr>
            <w:tcW w:w="2155" w:type="dxa"/>
            <w:vMerge w:val="restart"/>
            <w:tcBorders>
              <w:left w:val="single" w:sz="4" w:space="0" w:color="auto"/>
              <w:right w:val="single" w:sz="4" w:space="0" w:color="auto"/>
            </w:tcBorders>
            <w:shd w:val="clear" w:color="auto" w:fill="auto"/>
            <w:vAlign w:val="center"/>
          </w:tcPr>
          <w:p w14:paraId="1370CD09" w14:textId="076BD18E"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Способность рассчитывать юнит-экономику продукта,  разрабатывать </w:t>
            </w:r>
            <w:r w:rsidRPr="00AA75FF">
              <w:rPr>
                <w:rFonts w:ascii="Times New Roman" w:hAnsi="Times New Roman" w:cs="Times New Roman"/>
                <w:sz w:val="24"/>
                <w:szCs w:val="24"/>
              </w:rPr>
              <w:lastRenderedPageBreak/>
              <w:t>требования к продукту и план развития продукта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0C53172" w14:textId="6BBE973B" w:rsidR="00325924" w:rsidRPr="00AA75FF" w:rsidRDefault="001C65AF" w:rsidP="001C65AF">
            <w:pPr>
              <w:pStyle w:val="a9"/>
              <w:ind w:left="136"/>
            </w:pPr>
            <w:r w:rsidRPr="00AA75FF">
              <w:rPr>
                <w:lang w:val="ru-RU"/>
              </w:rPr>
              <w:lastRenderedPageBreak/>
              <w:t>1.</w:t>
            </w:r>
            <w:r w:rsidR="00325924" w:rsidRPr="00AA75FF">
              <w:t xml:space="preserve">Рассчитывает юнит-экономику продукта и разрабатывает требования к </w:t>
            </w:r>
            <w:r w:rsidR="00325924" w:rsidRPr="00AA75FF">
              <w:lastRenderedPageBreak/>
              <w:t>продукту.</w:t>
            </w:r>
          </w:p>
          <w:p w14:paraId="6976A10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lang w:val="x-none"/>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E999B01" w14:textId="0395FCDF"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lastRenderedPageBreak/>
              <w:t>Знать:</w:t>
            </w:r>
            <w:r w:rsidRPr="00AA75FF">
              <w:rPr>
                <w:rFonts w:ascii="Times New Roman" w:hAnsi="Times New Roman" w:cs="Times New Roman"/>
                <w:sz w:val="24"/>
                <w:szCs w:val="24"/>
              </w:rPr>
              <w:t xml:space="preserve"> методы и принципы  юнит-экономики продукта</w:t>
            </w:r>
          </w:p>
          <w:p w14:paraId="67EC27B3" w14:textId="7F988518" w:rsidR="00BE19A1" w:rsidRPr="00AA75FF" w:rsidRDefault="00BE19A1" w:rsidP="00BE19A1">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070C12FD" w14:textId="69FAD31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val="x-none" w:eastAsia="ar-SA"/>
              </w:rPr>
            </w:pPr>
          </w:p>
        </w:tc>
      </w:tr>
      <w:tr w:rsidR="00325924" w:rsidRPr="00AA75FF" w14:paraId="39AD7C86" w14:textId="77777777" w:rsidTr="004A7DE2">
        <w:tc>
          <w:tcPr>
            <w:tcW w:w="993" w:type="dxa"/>
            <w:vMerge/>
            <w:tcBorders>
              <w:left w:val="single" w:sz="4" w:space="0" w:color="auto"/>
              <w:right w:val="single" w:sz="4" w:space="0" w:color="auto"/>
            </w:tcBorders>
            <w:shd w:val="clear" w:color="auto" w:fill="auto"/>
            <w:vAlign w:val="center"/>
          </w:tcPr>
          <w:p w14:paraId="2288BB08"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727BE96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6B55FBF" w14:textId="6568B7F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8035C6" w14:textId="1D45FD5C"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4726E1B3" w14:textId="5A4D20FE" w:rsidR="00BE19A1" w:rsidRPr="00AA75FF" w:rsidRDefault="00BE19A1" w:rsidP="00BE19A1">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r>
      <w:tr w:rsidR="00325924" w:rsidRPr="00AA75FF" w14:paraId="7DD3F60B" w14:textId="77777777" w:rsidTr="004A7DE2">
        <w:tc>
          <w:tcPr>
            <w:tcW w:w="993" w:type="dxa"/>
            <w:vMerge w:val="restart"/>
            <w:tcBorders>
              <w:left w:val="single" w:sz="4" w:space="0" w:color="auto"/>
              <w:right w:val="single" w:sz="4" w:space="0" w:color="auto"/>
            </w:tcBorders>
            <w:shd w:val="clear" w:color="auto" w:fill="auto"/>
            <w:vAlign w:val="center"/>
          </w:tcPr>
          <w:p w14:paraId="45620C8C" w14:textId="026800B2"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left w:val="single" w:sz="4" w:space="0" w:color="auto"/>
              <w:right w:val="single" w:sz="4" w:space="0" w:color="auto"/>
            </w:tcBorders>
            <w:shd w:val="clear" w:color="auto" w:fill="auto"/>
            <w:vAlign w:val="center"/>
          </w:tcPr>
          <w:p w14:paraId="5D88247C" w14:textId="1D7FD9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r w:rsidRPr="00AA75FF">
              <w:rPr>
                <w:rFonts w:ascii="Times New Roman" w:hAnsi="Times New Roman" w:cs="Times New Roman"/>
                <w:sz w:val="24"/>
                <w:szCs w:val="24"/>
              </w:rPr>
              <w:t xml:space="preserve">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 </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AEC89C7" w14:textId="09BCB231" w:rsidR="00325924" w:rsidRPr="00AA75FF" w:rsidRDefault="001C65AF" w:rsidP="001C65AF">
            <w:pPr>
              <w:pStyle w:val="a9"/>
              <w:ind w:left="136"/>
            </w:pPr>
            <w:r w:rsidRPr="00AA75FF">
              <w:rPr>
                <w:lang w:val="ru-RU"/>
              </w:rPr>
              <w:t xml:space="preserve">1. </w:t>
            </w:r>
            <w:r w:rsidR="00325924" w:rsidRPr="00AA75FF">
              <w:t xml:space="preserve">Демонстрирует навыки вывода нового продукта и его обновлений на рынок.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997BD88" w14:textId="18F8EF46"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навыки вывода нового продукта и его обновлений на рынок.</w:t>
            </w:r>
          </w:p>
          <w:p w14:paraId="6F6E843C" w14:textId="1236780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использовать навыки вывода нового продукта и его обновлений на рынок.</w:t>
            </w:r>
          </w:p>
        </w:tc>
      </w:tr>
      <w:tr w:rsidR="00325924" w:rsidRPr="00AA75FF" w14:paraId="4BCA4399" w14:textId="77777777" w:rsidTr="004A7DE2">
        <w:tc>
          <w:tcPr>
            <w:tcW w:w="993" w:type="dxa"/>
            <w:vMerge/>
            <w:tcBorders>
              <w:left w:val="single" w:sz="4" w:space="0" w:color="auto"/>
              <w:right w:val="single" w:sz="4" w:space="0" w:color="auto"/>
            </w:tcBorders>
            <w:shd w:val="clear" w:color="auto" w:fill="auto"/>
            <w:vAlign w:val="center"/>
          </w:tcPr>
          <w:p w14:paraId="4792F4C3"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6BC4C4E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6C32A4F" w14:textId="72F4F7D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17D1EE3" w14:textId="5B4CD89D"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2816C189" w14:textId="77777777"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p>
          <w:p w14:paraId="383B08B8" w14:textId="45D8C228" w:rsidR="00BE19A1" w:rsidRPr="00AA75FF" w:rsidRDefault="00BE19A1" w:rsidP="0062615C">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а</w:t>
            </w:r>
            <w:r w:rsidR="0062615C"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r>
      <w:tr w:rsidR="00325924" w:rsidRPr="00AA75FF" w14:paraId="39D867D3" w14:textId="77777777" w:rsidTr="006118CA">
        <w:tc>
          <w:tcPr>
            <w:tcW w:w="10068" w:type="dxa"/>
            <w:gridSpan w:val="4"/>
            <w:tcBorders>
              <w:left w:val="single" w:sz="4" w:space="0" w:color="auto"/>
              <w:right w:val="single" w:sz="4" w:space="0" w:color="auto"/>
            </w:tcBorders>
            <w:shd w:val="clear" w:color="auto" w:fill="auto"/>
          </w:tcPr>
          <w:p w14:paraId="634DC701" w14:textId="200B615C" w:rsidR="00325924" w:rsidRPr="00AA75FF" w:rsidRDefault="00325924" w:rsidP="00533E7C">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"Управление бизнесом / Bachelor of Business Administration (BBA)", профиль "Бизнес и предпринимательство / Business &amp; Entrepreneurship" </w:t>
            </w:r>
          </w:p>
        </w:tc>
      </w:tr>
      <w:tr w:rsidR="00325924" w:rsidRPr="00AA75FF" w14:paraId="11990AAD" w14:textId="77777777" w:rsidTr="00B6234D">
        <w:tc>
          <w:tcPr>
            <w:tcW w:w="993" w:type="dxa"/>
            <w:vMerge w:val="restart"/>
            <w:tcBorders>
              <w:left w:val="single" w:sz="4" w:space="0" w:color="auto"/>
              <w:right w:val="single" w:sz="4" w:space="0" w:color="auto"/>
            </w:tcBorders>
            <w:shd w:val="clear" w:color="auto" w:fill="auto"/>
          </w:tcPr>
          <w:p w14:paraId="3271048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C741C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B333281"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6255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164279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BC39A68" w14:textId="522DA54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1F22D89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6DB8B3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F78BAE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5A849A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F60B9E5" w14:textId="5972459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планировать, организовывать и контролировать командную работу, вести деловые переговоры и реагировать на изменения</w:t>
            </w:r>
          </w:p>
          <w:p w14:paraId="3A075B54" w14:textId="3C2B6299"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F2BB457" w14:textId="1160F84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Демонстрирует владение методами планирования, организации и контроля командной работы</w:t>
            </w:r>
          </w:p>
          <w:p w14:paraId="47476D4C" w14:textId="538BA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8B7D261" w14:textId="7F62BF8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планирования, организации и контроля командной работы</w:t>
            </w:r>
          </w:p>
          <w:p w14:paraId="3F0EBE76" w14:textId="77F4217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1A38D6E7" w14:textId="404B688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4E64C206" w14:textId="77777777" w:rsidTr="00B6234D">
        <w:tc>
          <w:tcPr>
            <w:tcW w:w="993" w:type="dxa"/>
            <w:vMerge/>
            <w:tcBorders>
              <w:left w:val="single" w:sz="4" w:space="0" w:color="auto"/>
              <w:right w:val="single" w:sz="4" w:space="0" w:color="auto"/>
            </w:tcBorders>
            <w:shd w:val="clear" w:color="auto" w:fill="auto"/>
          </w:tcPr>
          <w:p w14:paraId="59DBCA4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5FEBB94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A212B55" w14:textId="7F497682" w:rsidR="0074455A" w:rsidRPr="00AA75FF" w:rsidRDefault="0074455A" w:rsidP="0074455A">
            <w:pPr>
              <w:pStyle w:val="a9"/>
              <w:widowControl w:val="0"/>
              <w:numPr>
                <w:ilvl w:val="0"/>
                <w:numId w:val="20"/>
              </w:numPr>
              <w:tabs>
                <w:tab w:val="left" w:pos="540"/>
              </w:tabs>
              <w:autoSpaceDE w:val="0"/>
              <w:autoSpaceDN w:val="0"/>
              <w:adjustRightInd w:val="0"/>
              <w:ind w:left="0"/>
              <w:rPr>
                <w:rFonts w:eastAsia="Calibri"/>
              </w:rPr>
            </w:pPr>
            <w:r w:rsidRPr="00AA75FF">
              <w:rPr>
                <w:rFonts w:eastAsia="Calibri"/>
                <w:lang w:val="ru-RU"/>
              </w:rPr>
              <w:t>2. Применяет</w:t>
            </w:r>
          </w:p>
          <w:p w14:paraId="712F5DBC" w14:textId="5B46E743" w:rsidR="00325924" w:rsidRPr="00AA75FF" w:rsidRDefault="00325924" w:rsidP="0074455A">
            <w:pPr>
              <w:pStyle w:val="a9"/>
              <w:widowControl w:val="0"/>
              <w:tabs>
                <w:tab w:val="left" w:pos="540"/>
              </w:tabs>
              <w:autoSpaceDE w:val="0"/>
              <w:autoSpaceDN w:val="0"/>
              <w:adjustRightInd w:val="0"/>
              <w:ind w:left="0"/>
              <w:rPr>
                <w:rFonts w:eastAsia="Calibri"/>
              </w:rPr>
            </w:pPr>
            <w:r w:rsidRPr="00AA75FF">
              <w:rPr>
                <w:rFonts w:eastAsia="Calibri"/>
              </w:rPr>
              <w:t xml:space="preserve">современные отечественные и зарубежные переговорные технологии в ходе деловых коммуникаций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DDB92D8" w14:textId="5194AD6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p w14:paraId="2B9D3B6A" w14:textId="491376A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412BF50D" w14:textId="2F20870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1DC488BF" w14:textId="77777777" w:rsidTr="00B6234D">
        <w:tc>
          <w:tcPr>
            <w:tcW w:w="993" w:type="dxa"/>
            <w:vMerge w:val="restart"/>
            <w:tcBorders>
              <w:left w:val="single" w:sz="4" w:space="0" w:color="auto"/>
              <w:right w:val="single" w:sz="4" w:space="0" w:color="auto"/>
            </w:tcBorders>
            <w:shd w:val="clear" w:color="auto" w:fill="auto"/>
          </w:tcPr>
          <w:p w14:paraId="0BACA21C"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8D3C80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FAE067D"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23BE81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6E89A13" w14:textId="125FDCF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23E9A946" w14:textId="33B7B2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val="restart"/>
            <w:tcBorders>
              <w:left w:val="single" w:sz="4" w:space="0" w:color="auto"/>
              <w:right w:val="single" w:sz="4" w:space="0" w:color="auto"/>
            </w:tcBorders>
            <w:shd w:val="clear" w:color="auto" w:fill="auto"/>
          </w:tcPr>
          <w:p w14:paraId="1F25A09A" w14:textId="05C8F87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определять тенденции в развитии современной мировой и отечественной экономики, и</w:t>
            </w:r>
            <w:r w:rsidR="0074455A" w:rsidRPr="00AA75FF">
              <w:rPr>
                <w:rFonts w:ascii="Times New Roman" w:eastAsia="Calibri" w:hAnsi="Times New Roman" w:cs="Times New Roman"/>
                <w:sz w:val="24"/>
                <w:szCs w:val="24"/>
              </w:rPr>
              <w:t>с</w:t>
            </w:r>
            <w:r w:rsidRPr="00AA75FF">
              <w:rPr>
                <w:rFonts w:ascii="Times New Roman" w:eastAsia="Calibri" w:hAnsi="Times New Roman" w:cs="Times New Roman"/>
                <w:sz w:val="24"/>
                <w:szCs w:val="24"/>
              </w:rPr>
              <w:t>кать и находить возможности для создания бизнеса</w:t>
            </w:r>
          </w:p>
          <w:p w14:paraId="560F9BAD" w14:textId="02ACDEB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FD40CFF" w14:textId="3AEFD8F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Применяет теоретические 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237A6B7" w14:textId="17B4CF2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 xml:space="preserve">Знать </w:t>
            </w:r>
            <w:r w:rsidRPr="00AA75FF">
              <w:rPr>
                <w:rFonts w:ascii="Times New Roman" w:eastAsia="Calibri" w:hAnsi="Times New Roman" w:cs="Times New Roman"/>
                <w:sz w:val="24"/>
                <w:szCs w:val="24"/>
              </w:rPr>
              <w:t>экономические законы для определения основных тенденций в развитии современной мировой экономики</w:t>
            </w:r>
          </w:p>
          <w:p w14:paraId="2C037407" w14:textId="72DD13C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7503619C" w14:textId="6BC461E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2E4811CD" w14:textId="77777777" w:rsidTr="00B6234D">
        <w:tc>
          <w:tcPr>
            <w:tcW w:w="993" w:type="dxa"/>
            <w:vMerge/>
            <w:tcBorders>
              <w:left w:val="single" w:sz="4" w:space="0" w:color="auto"/>
              <w:right w:val="single" w:sz="4" w:space="0" w:color="auto"/>
            </w:tcBorders>
            <w:shd w:val="clear" w:color="auto" w:fill="auto"/>
          </w:tcPr>
          <w:p w14:paraId="448DC14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0D3CCA4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3C16323" w14:textId="18A003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Использует методики анализа последствий принимаемых управленческих решений в сфере </w:t>
            </w:r>
            <w:r w:rsidRPr="00AA75FF">
              <w:rPr>
                <w:rFonts w:ascii="Times New Roman" w:eastAsia="Calibri" w:hAnsi="Times New Roman" w:cs="Times New Roman"/>
                <w:sz w:val="24"/>
                <w:szCs w:val="24"/>
              </w:rPr>
              <w:lastRenderedPageBreak/>
              <w:t>международного бизнеса</w:t>
            </w:r>
          </w:p>
          <w:p w14:paraId="70293845" w14:textId="1E63176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0C24761" w14:textId="72D5C06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49FF3D4B" w14:textId="5DA945E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FDF48DA" w14:textId="5701C5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w:t>
            </w:r>
            <w:r w:rsidRPr="00AA75FF">
              <w:rPr>
                <w:rFonts w:ascii="Times New Roman" w:eastAsia="Calibri" w:hAnsi="Times New Roman" w:cs="Times New Roman"/>
                <w:sz w:val="24"/>
                <w:szCs w:val="24"/>
              </w:rPr>
              <w:lastRenderedPageBreak/>
              <w:t xml:space="preserve">управленческих решений в сфере международного бизнеса </w:t>
            </w:r>
          </w:p>
          <w:p w14:paraId="7860A287" w14:textId="42C908A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513B8453" w14:textId="77777777" w:rsidTr="00FB09CC">
        <w:tc>
          <w:tcPr>
            <w:tcW w:w="10068" w:type="dxa"/>
            <w:gridSpan w:val="4"/>
            <w:tcBorders>
              <w:left w:val="single" w:sz="4" w:space="0" w:color="auto"/>
              <w:right w:val="single" w:sz="4" w:space="0" w:color="auto"/>
            </w:tcBorders>
            <w:shd w:val="clear" w:color="auto" w:fill="auto"/>
          </w:tcPr>
          <w:p w14:paraId="019F242D" w14:textId="403FF90E" w:rsidR="00325924" w:rsidRPr="00AA75FF" w:rsidRDefault="00325924" w:rsidP="00D11181">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lastRenderedPageBreak/>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"Финансовый менеджмент", профиль "Финансовый менеджмент"</w:t>
            </w:r>
          </w:p>
        </w:tc>
      </w:tr>
      <w:tr w:rsidR="00325924" w:rsidRPr="00AA75FF" w14:paraId="4E50E03D" w14:textId="77777777" w:rsidTr="00B6234D">
        <w:tc>
          <w:tcPr>
            <w:tcW w:w="993" w:type="dxa"/>
            <w:vMerge w:val="restart"/>
            <w:tcBorders>
              <w:left w:val="single" w:sz="4" w:space="0" w:color="auto"/>
              <w:right w:val="single" w:sz="4" w:space="0" w:color="auto"/>
            </w:tcBorders>
            <w:shd w:val="clear" w:color="auto" w:fill="auto"/>
          </w:tcPr>
          <w:p w14:paraId="7D535604" w14:textId="627C596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УК-11</w:t>
            </w:r>
          </w:p>
        </w:tc>
        <w:tc>
          <w:tcPr>
            <w:tcW w:w="2155" w:type="dxa"/>
            <w:vMerge w:val="restart"/>
            <w:tcBorders>
              <w:left w:val="single" w:sz="4" w:space="0" w:color="auto"/>
              <w:right w:val="single" w:sz="4" w:space="0" w:color="auto"/>
            </w:tcBorders>
            <w:shd w:val="clear" w:color="auto" w:fill="auto"/>
          </w:tcPr>
          <w:p w14:paraId="0117DEA1" w14:textId="2A4457A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BC46DAE" w14:textId="0A364C2B" w:rsidR="00325924" w:rsidRPr="00AA75FF" w:rsidRDefault="00325924" w:rsidP="00784A1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Аргументированно переходит от первоначальной субъективной формулировки проблемы к цело</w:t>
            </w:r>
            <w:r w:rsidR="00784A14" w:rsidRPr="00AA75FF">
              <w:rPr>
                <w:rFonts w:ascii="Times New Roman" w:eastAsia="Calibri" w:hAnsi="Times New Roman" w:cs="Times New Roman"/>
                <w:sz w:val="24"/>
                <w:szCs w:val="24"/>
              </w:rPr>
              <w:t>стному</w:t>
            </w:r>
            <w:r w:rsidRPr="00AA75FF">
              <w:rPr>
                <w:rFonts w:ascii="Times New Roman" w:eastAsia="Calibri" w:hAnsi="Times New Roman" w:cs="Times New Roman"/>
                <w:sz w:val="24"/>
                <w:szCs w:val="24"/>
              </w:rPr>
              <w:t xml:space="preserve"> структурированному описанию проблемной ситуации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083C5FE" w14:textId="78259AF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3A4F908B" w14:textId="2FB24ED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09B05F9E" w14:textId="5BE6F54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F209CB1" w14:textId="77777777" w:rsidTr="00B6234D">
        <w:tc>
          <w:tcPr>
            <w:tcW w:w="993" w:type="dxa"/>
            <w:vMerge/>
            <w:tcBorders>
              <w:left w:val="single" w:sz="4" w:space="0" w:color="auto"/>
              <w:right w:val="single" w:sz="4" w:space="0" w:color="auto"/>
            </w:tcBorders>
            <w:shd w:val="clear" w:color="auto" w:fill="auto"/>
          </w:tcPr>
          <w:p w14:paraId="0ED1965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980817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1F2D6B4" w14:textId="3B49257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23ED2A6" w14:textId="298736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1F241D8C" w14:textId="3FC2AD8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0C23A93F" w14:textId="1327853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66E6A171" w14:textId="77777777" w:rsidTr="00B6234D">
        <w:tc>
          <w:tcPr>
            <w:tcW w:w="993" w:type="dxa"/>
            <w:vMerge/>
            <w:tcBorders>
              <w:left w:val="single" w:sz="4" w:space="0" w:color="auto"/>
              <w:right w:val="single" w:sz="4" w:space="0" w:color="auto"/>
            </w:tcBorders>
            <w:shd w:val="clear" w:color="auto" w:fill="auto"/>
          </w:tcPr>
          <w:p w14:paraId="74A699B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6637DF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1E40BAE" w14:textId="1DA860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3. Взвешенно и системно подходит к анализу ситуации, формулировке критериев и условий выбора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F3F186" w14:textId="30047B1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анализа ситуации, формулировк</w:t>
            </w:r>
            <w:r w:rsidR="00C65993" w:rsidRPr="00AA75FF">
              <w:rPr>
                <w:rFonts w:ascii="Times New Roman" w:eastAsia="Calibri" w:hAnsi="Times New Roman" w:cs="Times New Roman"/>
                <w:sz w:val="24"/>
                <w:szCs w:val="24"/>
              </w:rPr>
              <w:t>у</w:t>
            </w:r>
            <w:r w:rsidRPr="00AA75FF">
              <w:rPr>
                <w:rFonts w:ascii="Times New Roman" w:eastAsia="Calibri" w:hAnsi="Times New Roman" w:cs="Times New Roman"/>
                <w:sz w:val="24"/>
                <w:szCs w:val="24"/>
              </w:rPr>
              <w:t xml:space="preserve"> критериев и условий выбора</w:t>
            </w:r>
          </w:p>
          <w:p w14:paraId="6785899A" w14:textId="68AD90D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44A0C65C" w14:textId="76ECD29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F889115" w14:textId="77777777" w:rsidTr="00B6234D">
        <w:tc>
          <w:tcPr>
            <w:tcW w:w="993" w:type="dxa"/>
            <w:vMerge/>
            <w:tcBorders>
              <w:left w:val="single" w:sz="4" w:space="0" w:color="auto"/>
              <w:right w:val="single" w:sz="4" w:space="0" w:color="auto"/>
            </w:tcBorders>
            <w:shd w:val="clear" w:color="auto" w:fill="auto"/>
          </w:tcPr>
          <w:p w14:paraId="485017D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43AEC92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367AC4B" w14:textId="7AF146F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3D97E24" w14:textId="61056E0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9C8D809" w14:textId="7291420B"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5B498BE4" w14:textId="0F62EF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51B54D88" w14:textId="77777777" w:rsidTr="00B6234D">
        <w:tc>
          <w:tcPr>
            <w:tcW w:w="993" w:type="dxa"/>
            <w:vMerge/>
            <w:tcBorders>
              <w:left w:val="single" w:sz="4" w:space="0" w:color="auto"/>
              <w:right w:val="single" w:sz="4" w:space="0" w:color="auto"/>
            </w:tcBorders>
            <w:shd w:val="clear" w:color="auto" w:fill="auto"/>
          </w:tcPr>
          <w:p w14:paraId="5529B68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C4B88B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8C8DF79" w14:textId="36AEB4A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w:t>
            </w:r>
            <w:r w:rsidRPr="00AA75FF">
              <w:rPr>
                <w:rFonts w:ascii="Times New Roman" w:eastAsia="Calibri" w:hAnsi="Times New Roman" w:cs="Times New Roman"/>
                <w:sz w:val="24"/>
                <w:szCs w:val="24"/>
              </w:rPr>
              <w:lastRenderedPageBreak/>
              <w:t>агрегирования, анализа и синтеза при решении практических задач управления и подготовке аналитических отчетов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41E83AD" w14:textId="014D6A2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71AE451C" w14:textId="66C7435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w:t>
            </w:r>
            <w:r w:rsidRPr="00AA75FF">
              <w:rPr>
                <w:rFonts w:ascii="Times New Roman" w:eastAsia="Calibri" w:hAnsi="Times New Roman" w:cs="Times New Roman"/>
                <w:sz w:val="24"/>
                <w:szCs w:val="24"/>
              </w:rPr>
              <w:lastRenderedPageBreak/>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0D31FCA0" w14:textId="2A7E808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7493F9D6" w14:textId="77777777" w:rsidTr="00B6234D">
        <w:tc>
          <w:tcPr>
            <w:tcW w:w="993" w:type="dxa"/>
            <w:vMerge/>
            <w:tcBorders>
              <w:left w:val="single" w:sz="4" w:space="0" w:color="auto"/>
              <w:right w:val="single" w:sz="4" w:space="0" w:color="auto"/>
            </w:tcBorders>
            <w:shd w:val="clear" w:color="auto" w:fill="auto"/>
          </w:tcPr>
          <w:p w14:paraId="20E8A3F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7E630B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E79FFD" w14:textId="307C200F" w:rsidR="00325924" w:rsidRPr="00AA75FF" w:rsidRDefault="00784A1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Логично, </w:t>
            </w:r>
            <w:r w:rsidR="00325924" w:rsidRPr="00AA75FF">
              <w:rPr>
                <w:rFonts w:ascii="Times New Roman" w:eastAsia="Calibri" w:hAnsi="Times New Roman" w:cs="Times New Roman"/>
                <w:sz w:val="24"/>
                <w:szCs w:val="24"/>
              </w:rPr>
              <w:t>последовательно и убедительно излагает в отчете цели, задачи, теорию</w:t>
            </w:r>
            <w:r w:rsidR="00DF64A7" w:rsidRPr="00AA75FF">
              <w:rPr>
                <w:rFonts w:ascii="Times New Roman" w:eastAsia="Calibri" w:hAnsi="Times New Roman" w:cs="Times New Roman"/>
                <w:sz w:val="24"/>
                <w:szCs w:val="24"/>
              </w:rPr>
              <w:t xml:space="preserve"> и </w:t>
            </w:r>
            <w:r w:rsidR="00325924" w:rsidRPr="00AA75FF">
              <w:rPr>
                <w:rFonts w:ascii="Times New Roman" w:eastAsia="Calibri" w:hAnsi="Times New Roman" w:cs="Times New Roman"/>
                <w:sz w:val="24"/>
                <w:szCs w:val="24"/>
              </w:rPr>
              <w:t>методологию исследования, результаты и выводы</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9756F3C" w14:textId="509F283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09394337" w14:textId="1DC2A3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74F19FFF" w14:textId="56E68E4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38880714" w14:textId="77777777" w:rsidTr="00B6234D">
        <w:tc>
          <w:tcPr>
            <w:tcW w:w="993" w:type="dxa"/>
            <w:vMerge w:val="restart"/>
            <w:tcBorders>
              <w:left w:val="single" w:sz="4" w:space="0" w:color="auto"/>
              <w:right w:val="single" w:sz="4" w:space="0" w:color="auto"/>
            </w:tcBorders>
            <w:shd w:val="clear" w:color="auto" w:fill="auto"/>
          </w:tcPr>
          <w:p w14:paraId="2DD862B0" w14:textId="5059EFD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614ECE15" w14:textId="63AF920A" w:rsidR="00325924" w:rsidRPr="00AA75FF" w:rsidRDefault="00325924" w:rsidP="00A365F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тенденции и закономерности развития внешней и внутренней экономической среды, ее влияни</w:t>
            </w:r>
            <w:r w:rsidR="00A365F1" w:rsidRPr="00AA75FF">
              <w:rPr>
                <w:rFonts w:ascii="Times New Roman" w:eastAsia="Calibri" w:hAnsi="Times New Roman" w:cs="Times New Roman"/>
                <w:sz w:val="24"/>
                <w:szCs w:val="24"/>
              </w:rPr>
              <w:t>е</w:t>
            </w:r>
            <w:r w:rsidRPr="00AA75FF">
              <w:rPr>
                <w:rFonts w:ascii="Times New Roman" w:eastAsia="Calibri" w:hAnsi="Times New Roman" w:cs="Times New Roman"/>
                <w:sz w:val="24"/>
                <w:szCs w:val="24"/>
              </w:rPr>
              <w:t xml:space="preserve"> на результаты хозяйственной деятельности организации в текущей и долгосрочной перспективе</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744D4CC" w14:textId="03BC14F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Проводит необходимые  для решения финансовых задач организации, исследования внешней и внутренней  среды</w:t>
            </w:r>
            <w:r w:rsidR="00A365F1" w:rsidRPr="00AA75FF">
              <w:rPr>
                <w:rFonts w:ascii="Times New Roman" w:eastAsia="Calibri" w:hAnsi="Times New Roman" w:cs="Times New Roman"/>
                <w:sz w:val="24"/>
                <w:szCs w:val="24"/>
              </w:rPr>
              <w:t xml:space="preserve"> с использованием </w:t>
            </w:r>
            <w:r w:rsidRPr="00AA75FF">
              <w:rPr>
                <w:rFonts w:ascii="Times New Roman" w:eastAsia="Calibri" w:hAnsi="Times New Roman" w:cs="Times New Roman"/>
                <w:sz w:val="24"/>
                <w:szCs w:val="24"/>
              </w:rPr>
              <w:t>современных информационных технологий.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823F40" w14:textId="1CA1292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w:t>
            </w:r>
            <w:r w:rsidR="00C65993"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 xml:space="preserve">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42C16612" w14:textId="3BCDBB3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16A44F6F" w14:textId="4FAED5E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AA8E43F" w14:textId="77777777" w:rsidTr="00B6234D">
        <w:tc>
          <w:tcPr>
            <w:tcW w:w="993" w:type="dxa"/>
            <w:vMerge/>
            <w:tcBorders>
              <w:left w:val="single" w:sz="4" w:space="0" w:color="auto"/>
              <w:right w:val="single" w:sz="4" w:space="0" w:color="auto"/>
            </w:tcBorders>
            <w:shd w:val="clear" w:color="auto" w:fill="auto"/>
          </w:tcPr>
          <w:p w14:paraId="78EF6A2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3C73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258D5" w14:textId="2DADE5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56D7D1D" w14:textId="672D653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54656739" w14:textId="1C3ECB5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29C6CCBB" w14:textId="284EA96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E5B3016" w14:textId="77777777" w:rsidTr="00B6234D">
        <w:tc>
          <w:tcPr>
            <w:tcW w:w="993" w:type="dxa"/>
            <w:vMerge w:val="restart"/>
            <w:tcBorders>
              <w:left w:val="single" w:sz="4" w:space="0" w:color="auto"/>
              <w:right w:val="single" w:sz="4" w:space="0" w:color="auto"/>
            </w:tcBorders>
            <w:shd w:val="clear" w:color="auto" w:fill="auto"/>
          </w:tcPr>
          <w:p w14:paraId="2958EE13" w14:textId="1DF971D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ПКП-4</w:t>
            </w:r>
          </w:p>
        </w:tc>
        <w:tc>
          <w:tcPr>
            <w:tcW w:w="2155" w:type="dxa"/>
            <w:vMerge w:val="restart"/>
            <w:tcBorders>
              <w:left w:val="single" w:sz="4" w:space="0" w:color="auto"/>
              <w:right w:val="single" w:sz="4" w:space="0" w:color="auto"/>
            </w:tcBorders>
            <w:shd w:val="clear" w:color="auto" w:fill="auto"/>
          </w:tcPr>
          <w:p w14:paraId="53B2260B" w14:textId="1B545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6A5759" w14:textId="76E3815C" w:rsidR="00325924" w:rsidRPr="00AA75FF" w:rsidRDefault="0032592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w:t>
            </w:r>
            <w:r w:rsidR="00DF64A7" w:rsidRPr="00AA75FF">
              <w:rPr>
                <w:rFonts w:ascii="Times New Roman" w:eastAsia="Calibri" w:hAnsi="Times New Roman" w:cs="Times New Roman"/>
                <w:sz w:val="24"/>
                <w:szCs w:val="24"/>
              </w:rPr>
              <w:t>о</w:t>
            </w:r>
            <w:r w:rsidRPr="00AA75FF">
              <w:rPr>
                <w:rFonts w:ascii="Times New Roman" w:eastAsia="Calibri" w:hAnsi="Times New Roman" w:cs="Times New Roman"/>
                <w:sz w:val="24"/>
                <w:szCs w:val="24"/>
              </w:rPr>
              <w:t>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финансовых рисков и владеет методами их оценки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9E6CFE9" w14:textId="7915BD0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p w14:paraId="66C2FDED" w14:textId="4497481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природу финансовых рисков и владе</w:t>
            </w:r>
            <w:r w:rsidR="009433F7" w:rsidRPr="00AA75FF">
              <w:rPr>
                <w:rFonts w:ascii="Times New Roman" w:eastAsia="Calibri" w:hAnsi="Times New Roman" w:cs="Times New Roman"/>
                <w:sz w:val="24"/>
                <w:szCs w:val="24"/>
              </w:rPr>
              <w:t>ть</w:t>
            </w:r>
            <w:r w:rsidRPr="00AA75FF">
              <w:rPr>
                <w:rFonts w:ascii="Times New Roman" w:eastAsia="Calibri" w:hAnsi="Times New Roman" w:cs="Times New Roman"/>
                <w:sz w:val="24"/>
                <w:szCs w:val="24"/>
              </w:rPr>
              <w:t xml:space="preserve"> методами их оценки</w:t>
            </w:r>
          </w:p>
          <w:p w14:paraId="2EA5EBFE" w14:textId="117B6E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8B58968" w14:textId="77777777" w:rsidTr="00B6234D">
        <w:tc>
          <w:tcPr>
            <w:tcW w:w="993" w:type="dxa"/>
            <w:vMerge/>
            <w:tcBorders>
              <w:left w:val="single" w:sz="4" w:space="0" w:color="auto"/>
              <w:right w:val="single" w:sz="4" w:space="0" w:color="auto"/>
            </w:tcBorders>
            <w:shd w:val="clear" w:color="auto" w:fill="auto"/>
          </w:tcPr>
          <w:p w14:paraId="59210FF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646F58C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EAD3AB6" w14:textId="727077C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E9B98AA" w14:textId="53FB6D6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76B213FB" w14:textId="1112320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r>
    </w:tbl>
    <w:p w14:paraId="3CF8D765" w14:textId="77777777" w:rsidR="00A274EC" w:rsidRDefault="00A274EC"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3" w:name="_Toc21597016"/>
    </w:p>
    <w:p w14:paraId="3C6C6329" w14:textId="18CAF3D4" w:rsidR="009B52B7" w:rsidRPr="009B52B7" w:rsidRDefault="009B52B7"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3"/>
    </w:p>
    <w:p w14:paraId="292E2CE1" w14:textId="77777777" w:rsidR="00E85DFF" w:rsidRDefault="009B52B7" w:rsidP="00E85DFF">
      <w:pPr>
        <w:tabs>
          <w:tab w:val="left" w:pos="993"/>
        </w:tabs>
        <w:spacing w:after="0" w:line="360" w:lineRule="auto"/>
        <w:ind w:firstLine="709"/>
        <w:jc w:val="both"/>
        <w:rPr>
          <w:rFonts w:ascii="Times New Roman" w:eastAsia="Calibri" w:hAnsi="Times New Roman" w:cs="Times New Roman"/>
          <w:sz w:val="28"/>
          <w:szCs w:val="28"/>
        </w:rPr>
      </w:pPr>
      <w:r w:rsidRPr="009B52B7">
        <w:rPr>
          <w:rFonts w:ascii="Times New Roman" w:eastAsia="Calibri" w:hAnsi="Times New Roman" w:cs="Times New Roman"/>
          <w:sz w:val="28"/>
          <w:szCs w:val="28"/>
        </w:rPr>
        <w:t xml:space="preserve">Дисциплина </w:t>
      </w:r>
      <w:r w:rsidR="001726FA" w:rsidRPr="001726FA">
        <w:rPr>
          <w:rFonts w:ascii="Times New Roman" w:eastAsia="Calibri" w:hAnsi="Times New Roman" w:cs="Times New Roman"/>
          <w:sz w:val="28"/>
          <w:szCs w:val="28"/>
        </w:rPr>
        <w:t>«Предпринимательские финансы»</w:t>
      </w:r>
      <w:r w:rsidR="00E85DFF">
        <w:rPr>
          <w:rFonts w:ascii="Times New Roman" w:eastAsia="Calibri" w:hAnsi="Times New Roman" w:cs="Times New Roman"/>
          <w:sz w:val="28"/>
          <w:szCs w:val="28"/>
        </w:rPr>
        <w:t>:</w:t>
      </w:r>
    </w:p>
    <w:p w14:paraId="680BAB1A" w14:textId="6CF23E25" w:rsidR="00E85DFF"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д</w:t>
      </w:r>
      <w:r w:rsidR="00FD083A" w:rsidRPr="00FD083A">
        <w:rPr>
          <w:rFonts w:ascii="Times New Roman" w:eastAsia="Calibri" w:hAnsi="Times New Roman" w:cs="Times New Roman"/>
          <w:sz w:val="28"/>
          <w:szCs w:val="28"/>
        </w:rPr>
        <w:t xml:space="preserve">ля направления подготовки </w:t>
      </w:r>
      <w:r w:rsidR="00AF521B">
        <w:rPr>
          <w:rFonts w:ascii="Times New Roman" w:eastAsia="Calibri" w:hAnsi="Times New Roman" w:cs="Times New Roman"/>
          <w:sz w:val="28"/>
          <w:szCs w:val="28"/>
        </w:rPr>
        <w:t>38.03.02</w:t>
      </w:r>
      <w:r w:rsidR="00FD083A"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образовательная программа</w:t>
      </w:r>
      <w:r w:rsidR="00FD083A" w:rsidRPr="00FD083A">
        <w:rPr>
          <w:rFonts w:ascii="Times New Roman" w:eastAsia="Calibri" w:hAnsi="Times New Roman" w:cs="Times New Roman"/>
          <w:sz w:val="28"/>
          <w:szCs w:val="28"/>
        </w:rPr>
        <w:t xml:space="preserve"> "Управление бизнесом", профиль "Менеджмент и управление бизнесом», </w:t>
      </w:r>
      <w:r>
        <w:rPr>
          <w:rFonts w:ascii="Times New Roman" w:eastAsia="Calibri" w:hAnsi="Times New Roman" w:cs="Times New Roman"/>
          <w:sz w:val="28"/>
          <w:szCs w:val="28"/>
        </w:rPr>
        <w:t xml:space="preserve">профиль </w:t>
      </w:r>
      <w:r w:rsidR="00FD083A" w:rsidRPr="00FD083A">
        <w:rPr>
          <w:rFonts w:ascii="Times New Roman" w:eastAsia="Calibri" w:hAnsi="Times New Roman" w:cs="Times New Roman"/>
          <w:sz w:val="28"/>
          <w:szCs w:val="28"/>
        </w:rPr>
        <w:t>«Управление продуктом»</w:t>
      </w:r>
      <w:r w:rsidR="00FD083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образовательная программа </w:t>
      </w:r>
      <w:r w:rsidRPr="0031365E">
        <w:rPr>
          <w:rFonts w:ascii="Times New Roman" w:hAnsi="Times New Roman"/>
          <w:sz w:val="28"/>
          <w:szCs w:val="28"/>
        </w:rPr>
        <w:t>"Управление бизнесом / Bachelor of Business Administration (BBA)"</w:t>
      </w:r>
      <w:r w:rsidR="00FD083A" w:rsidRPr="0031365E">
        <w:rPr>
          <w:rFonts w:ascii="Times New Roman" w:eastAsia="Calibri" w:hAnsi="Times New Roman" w:cs="Times New Roman"/>
          <w:sz w:val="28"/>
          <w:szCs w:val="28"/>
        </w:rPr>
        <w:t>,</w:t>
      </w:r>
      <w:r w:rsidR="00FD083A" w:rsidRPr="00FD083A">
        <w:rPr>
          <w:rFonts w:ascii="Times New Roman" w:eastAsia="Calibri" w:hAnsi="Times New Roman" w:cs="Times New Roman"/>
          <w:sz w:val="28"/>
          <w:szCs w:val="28"/>
        </w:rPr>
        <w:t xml:space="preserve"> профиль "Бизнес и предпринимательство / Business &amp; Entrepreneurship" относится </w:t>
      </w:r>
      <w:r w:rsidR="00FD083A" w:rsidRPr="0031365E">
        <w:rPr>
          <w:rFonts w:ascii="Times New Roman" w:eastAsia="Calibri" w:hAnsi="Times New Roman" w:cs="Times New Roman"/>
          <w:sz w:val="28"/>
          <w:szCs w:val="28"/>
        </w:rPr>
        <w:t xml:space="preserve">к дисциплинам </w:t>
      </w:r>
      <w:r w:rsidR="00912871" w:rsidRPr="0031365E">
        <w:rPr>
          <w:rFonts w:ascii="Times New Roman" w:eastAsia="Calibri" w:hAnsi="Times New Roman" w:cs="Times New Roman"/>
          <w:sz w:val="28"/>
          <w:szCs w:val="28"/>
        </w:rPr>
        <w:t>цикла профиля (элективный)</w:t>
      </w:r>
      <w:r w:rsidR="00F128A5" w:rsidRPr="0031365E">
        <w:rPr>
          <w:rFonts w:ascii="Times New Roman" w:eastAsia="Calibri" w:hAnsi="Times New Roman" w:cs="Times New Roman"/>
          <w:sz w:val="28"/>
          <w:szCs w:val="28"/>
        </w:rPr>
        <w:t>;</w:t>
      </w:r>
      <w:r w:rsidR="00F128A5">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 xml:space="preserve"> </w:t>
      </w:r>
    </w:p>
    <w:p w14:paraId="0C0AE1A1" w14:textId="3784B1B1" w:rsidR="00FD083A"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0773B">
        <w:rPr>
          <w:rFonts w:ascii="Times New Roman" w:eastAsia="Calibri" w:hAnsi="Times New Roman" w:cs="Times New Roman"/>
          <w:sz w:val="28"/>
          <w:szCs w:val="28"/>
        </w:rPr>
        <w:t>д</w:t>
      </w:r>
      <w:r w:rsidR="0040773B" w:rsidRPr="00F128A5">
        <w:rPr>
          <w:rFonts w:ascii="Times New Roman" w:eastAsia="Calibri" w:hAnsi="Times New Roman" w:cs="Times New Roman"/>
          <w:sz w:val="28"/>
          <w:szCs w:val="28"/>
        </w:rPr>
        <w:t xml:space="preserve">ля </w:t>
      </w:r>
      <w:r w:rsidR="0040773B">
        <w:rPr>
          <w:rFonts w:ascii="Times New Roman" w:eastAsia="Calibri" w:hAnsi="Times New Roman" w:cs="Times New Roman"/>
          <w:sz w:val="28"/>
          <w:szCs w:val="28"/>
        </w:rPr>
        <w:t>направления</w:t>
      </w:r>
      <w:r w:rsidRPr="00FD083A">
        <w:rPr>
          <w:rFonts w:ascii="Times New Roman" w:eastAsia="Calibri" w:hAnsi="Times New Roman" w:cs="Times New Roman"/>
          <w:sz w:val="28"/>
          <w:szCs w:val="28"/>
        </w:rPr>
        <w:t xml:space="preserve"> подготовки </w:t>
      </w:r>
      <w:r>
        <w:rPr>
          <w:rFonts w:ascii="Times New Roman" w:eastAsia="Calibri" w:hAnsi="Times New Roman" w:cs="Times New Roman"/>
          <w:sz w:val="28"/>
          <w:szCs w:val="28"/>
        </w:rPr>
        <w:t>38.03.02</w:t>
      </w:r>
      <w:r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 xml:space="preserve">образовательная программа </w:t>
      </w:r>
      <w:r w:rsidR="00F128A5">
        <w:rPr>
          <w:rFonts w:ascii="Times New Roman" w:eastAsia="Calibri" w:hAnsi="Times New Roman" w:cs="Times New Roman"/>
          <w:sz w:val="28"/>
          <w:szCs w:val="28"/>
        </w:rPr>
        <w:t xml:space="preserve">  "Финансовый менеджмент"</w:t>
      </w:r>
      <w:r>
        <w:rPr>
          <w:rFonts w:ascii="Times New Roman" w:eastAsia="Calibri" w:hAnsi="Times New Roman" w:cs="Times New Roman"/>
          <w:sz w:val="28"/>
          <w:szCs w:val="28"/>
        </w:rPr>
        <w:t>, профиль «Финансовый менеджмент»</w:t>
      </w:r>
      <w:r w:rsidR="00F128A5">
        <w:rPr>
          <w:rFonts w:ascii="Times New Roman" w:eastAsia="Calibri" w:hAnsi="Times New Roman" w:cs="Times New Roman"/>
          <w:sz w:val="28"/>
          <w:szCs w:val="28"/>
        </w:rPr>
        <w:t xml:space="preserve"> </w:t>
      </w:r>
      <w:r w:rsidR="00F128A5" w:rsidRPr="0031365E">
        <w:rPr>
          <w:rFonts w:ascii="Times New Roman" w:eastAsia="Calibri" w:hAnsi="Times New Roman" w:cs="Times New Roman"/>
          <w:sz w:val="28"/>
          <w:szCs w:val="28"/>
        </w:rPr>
        <w:t xml:space="preserve">относится к дисциплинам </w:t>
      </w:r>
      <w:r w:rsidRPr="0031365E">
        <w:rPr>
          <w:rFonts w:ascii="Times New Roman" w:eastAsia="Calibri" w:hAnsi="Times New Roman" w:cs="Times New Roman"/>
          <w:sz w:val="28"/>
          <w:szCs w:val="28"/>
        </w:rPr>
        <w:t>профиля.</w:t>
      </w:r>
    </w:p>
    <w:p w14:paraId="062C4EA5" w14:textId="77777777" w:rsidR="002C756E" w:rsidRDefault="002C756E"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bookmarkStart w:id="4" w:name="_Toc21597017"/>
    </w:p>
    <w:p w14:paraId="1BD5A287" w14:textId="77777777" w:rsidR="00500DD5" w:rsidRDefault="009B52B7"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r w:rsidRPr="009B52B7">
        <w:rPr>
          <w:rFonts w:ascii="Times New Roman" w:eastAsia="Times New Roman" w:hAnsi="Times New Roman" w:cs="Times New Roman"/>
          <w:b/>
          <w:bCs/>
          <w:sz w:val="28"/>
          <w:szCs w:val="28"/>
          <w:lang w:eastAsia="ru-RU"/>
        </w:rPr>
        <w:t xml:space="preserve"> </w:t>
      </w:r>
    </w:p>
    <w:p w14:paraId="15BC9663" w14:textId="63358641" w:rsidR="00500DD5" w:rsidRDefault="00500DD5" w:rsidP="00500DD5">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E72C9E" w:rsidRPr="00E72C9E">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E72C9E" w:rsidRPr="00E72C9E">
        <w:rPr>
          <w:rFonts w:ascii="Times New Roman" w:eastAsia="Times New Roman" w:hAnsi="Times New Roman" w:cs="Times New Roman"/>
          <w:bCs/>
          <w:sz w:val="28"/>
          <w:szCs w:val="28"/>
          <w:lang w:eastAsia="ru-RU"/>
        </w:rPr>
        <w:t xml:space="preserve"> Менеджмент, </w:t>
      </w:r>
      <w:r w:rsidR="00C748FE">
        <w:rPr>
          <w:rFonts w:ascii="Times New Roman" w:eastAsia="Times New Roman" w:hAnsi="Times New Roman" w:cs="Times New Roman"/>
          <w:bCs/>
          <w:sz w:val="28"/>
          <w:szCs w:val="28"/>
          <w:lang w:eastAsia="ru-RU"/>
        </w:rPr>
        <w:t>образовательная программа</w:t>
      </w:r>
      <w:r w:rsidR="00E72C9E" w:rsidRPr="00E72C9E">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w:t>
      </w:r>
      <w:r w:rsidR="009874FB">
        <w:rPr>
          <w:rFonts w:ascii="Times New Roman" w:eastAsia="Times New Roman" w:hAnsi="Times New Roman" w:cs="Times New Roman"/>
          <w:bCs/>
          <w:sz w:val="28"/>
          <w:szCs w:val="28"/>
          <w:lang w:eastAsia="ru-RU"/>
        </w:rPr>
        <w:t xml:space="preserve">, </w:t>
      </w:r>
      <w:r w:rsidR="00C748FE">
        <w:rPr>
          <w:rFonts w:ascii="Times New Roman" w:eastAsia="Times New Roman" w:hAnsi="Times New Roman" w:cs="Times New Roman"/>
          <w:bCs/>
          <w:sz w:val="28"/>
          <w:szCs w:val="28"/>
          <w:lang w:eastAsia="ru-RU"/>
        </w:rPr>
        <w:t xml:space="preserve">профиль </w:t>
      </w:r>
      <w:r w:rsidR="00C85BB1">
        <w:rPr>
          <w:rFonts w:ascii="Times New Roman" w:eastAsia="Times New Roman" w:hAnsi="Times New Roman" w:cs="Times New Roman"/>
          <w:bCs/>
          <w:sz w:val="28"/>
          <w:szCs w:val="28"/>
          <w:lang w:eastAsia="ru-RU"/>
        </w:rPr>
        <w:t xml:space="preserve">«Управление продуктом» </w:t>
      </w:r>
      <w:r w:rsidR="00E72C9E"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E72C9E" w:rsidRPr="00E72C9E">
        <w:rPr>
          <w:rFonts w:ascii="Times New Roman" w:eastAsia="Calibri" w:hAnsi="Times New Roman" w:cs="Times New Roman"/>
          <w:sz w:val="28"/>
          <w:szCs w:val="28"/>
        </w:rPr>
        <w:t>)</w:t>
      </w:r>
    </w:p>
    <w:p w14:paraId="313F6507" w14:textId="7B1F1585" w:rsidR="00B0364F" w:rsidRPr="00500DD5" w:rsidRDefault="00B0364F" w:rsidP="00B0364F">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1</w:t>
      </w:r>
      <w:r w:rsidR="00C748FE" w:rsidRPr="0031365E">
        <w:rPr>
          <w:rFonts w:ascii="Times New Roman" w:eastAsia="Times New Roman" w:hAnsi="Times New Roman" w:cs="Times New Roman"/>
          <w:bCs/>
          <w:sz w:val="28"/>
          <w:szCs w:val="28"/>
          <w:lang w:eastAsia="ru-RU"/>
        </w:rPr>
        <w:t>.1</w:t>
      </w:r>
    </w:p>
    <w:p w14:paraId="1FC059BD" w14:textId="77777777" w:rsidR="00B0364F" w:rsidRPr="00E72C9E" w:rsidRDefault="00B0364F" w:rsidP="00500DD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B52B7" w:rsidRPr="009B52B7" w14:paraId="22842A93" w14:textId="77777777" w:rsidTr="009B52B7">
        <w:tc>
          <w:tcPr>
            <w:tcW w:w="2677" w:type="pct"/>
            <w:shd w:val="clear" w:color="auto" w:fill="auto"/>
          </w:tcPr>
          <w:p w14:paraId="293990C2"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207321DE"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BE70EBF"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6A2DB211" w14:textId="6AB032CB" w:rsidR="009B52B7" w:rsidRPr="009B52B7" w:rsidRDefault="0041130B"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009B52B7" w:rsidRPr="009B52B7">
              <w:rPr>
                <w:rFonts w:ascii="Times New Roman" w:eastAsia="Times New Roman" w:hAnsi="Times New Roman" w:cs="Times New Roman"/>
                <w:b/>
                <w:sz w:val="24"/>
                <w:szCs w:val="24"/>
                <w:lang w:eastAsia="ru-RU"/>
              </w:rPr>
              <w:t xml:space="preserve"> </w:t>
            </w:r>
            <w:r w:rsidR="00B07E01">
              <w:rPr>
                <w:rFonts w:ascii="Times New Roman" w:eastAsia="Times New Roman" w:hAnsi="Times New Roman" w:cs="Times New Roman"/>
                <w:b/>
                <w:sz w:val="24"/>
                <w:szCs w:val="24"/>
                <w:lang w:eastAsia="ru-RU"/>
              </w:rPr>
              <w:t>7</w:t>
            </w:r>
          </w:p>
          <w:p w14:paraId="7615199A"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B52B7" w:rsidRPr="009B52B7" w14:paraId="4710CD23" w14:textId="77777777" w:rsidTr="009B52B7">
        <w:tc>
          <w:tcPr>
            <w:tcW w:w="2677" w:type="pct"/>
            <w:shd w:val="clear" w:color="auto" w:fill="auto"/>
          </w:tcPr>
          <w:p w14:paraId="4362062B"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22938560" w14:textId="7A8E5A82"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9B52B7"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107080FB" w14:textId="7E482605"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07E01" w:rsidRPr="009B52B7" w14:paraId="731B1D53" w14:textId="77777777" w:rsidTr="009B52B7">
        <w:tc>
          <w:tcPr>
            <w:tcW w:w="2677" w:type="pct"/>
            <w:shd w:val="clear" w:color="auto" w:fill="auto"/>
          </w:tcPr>
          <w:p w14:paraId="6A9A9B24"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483EB5B4" w14:textId="7DA764D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28CD9D5F" w14:textId="4C9AFF2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B07E01" w:rsidRPr="009B52B7" w14:paraId="46A8AFF9" w14:textId="77777777" w:rsidTr="009B52B7">
        <w:tc>
          <w:tcPr>
            <w:tcW w:w="2677" w:type="pct"/>
            <w:shd w:val="clear" w:color="auto" w:fill="auto"/>
          </w:tcPr>
          <w:p w14:paraId="7240F4DB"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40FE7191" w14:textId="26AD4EB5"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7C5792D3" w14:textId="69BD5219"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07E01" w:rsidRPr="009B52B7" w14:paraId="391ED2F4" w14:textId="77777777" w:rsidTr="009B52B7">
        <w:tc>
          <w:tcPr>
            <w:tcW w:w="2677" w:type="pct"/>
            <w:shd w:val="clear" w:color="auto" w:fill="auto"/>
          </w:tcPr>
          <w:p w14:paraId="5073BF18"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0376DB2E" w14:textId="79F4101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01C336ED" w14:textId="2620F04F"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B07E01" w:rsidRPr="009B52B7" w14:paraId="44C53B19" w14:textId="77777777" w:rsidTr="009B52B7">
        <w:tc>
          <w:tcPr>
            <w:tcW w:w="2677" w:type="pct"/>
            <w:shd w:val="clear" w:color="auto" w:fill="auto"/>
          </w:tcPr>
          <w:p w14:paraId="6E8F9E9A"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6C46120" w14:textId="40FB62F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06CEC0C0" w14:textId="0D2E788E"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B07E01" w:rsidRPr="009B52B7" w14:paraId="79536545" w14:textId="77777777" w:rsidTr="009B52B7">
        <w:tc>
          <w:tcPr>
            <w:tcW w:w="2677" w:type="pct"/>
            <w:shd w:val="clear" w:color="auto" w:fill="auto"/>
          </w:tcPr>
          <w:p w14:paraId="5D791482"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0914A4AF" w14:textId="3A0CF5DB"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77FE7ECD" w14:textId="117094F8" w:rsidR="00B07E01" w:rsidRPr="009B52B7" w:rsidRDefault="00E72C9E" w:rsidP="007D4C81">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07E01" w:rsidRPr="009B52B7" w14:paraId="50DF8CBD" w14:textId="77777777" w:rsidTr="009B52B7">
        <w:tc>
          <w:tcPr>
            <w:tcW w:w="2677" w:type="pct"/>
            <w:shd w:val="clear" w:color="auto" w:fill="auto"/>
          </w:tcPr>
          <w:p w14:paraId="0F61105D"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9BD82D9" w14:textId="1FE8E221"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651881D" w14:textId="7C096C67"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2B26FE16" w14:textId="77777777" w:rsidR="009B52B7" w:rsidRPr="009B52B7" w:rsidRDefault="009B52B7" w:rsidP="009B52B7">
      <w:pPr>
        <w:tabs>
          <w:tab w:val="left" w:pos="993"/>
        </w:tabs>
        <w:spacing w:after="0" w:line="360" w:lineRule="auto"/>
        <w:ind w:left="360"/>
        <w:jc w:val="both"/>
        <w:rPr>
          <w:rFonts w:ascii="Times New Roman" w:eastAsia="Calibri" w:hAnsi="Times New Roman" w:cs="Times New Roman"/>
          <w:sz w:val="28"/>
          <w:szCs w:val="28"/>
        </w:rPr>
      </w:pPr>
    </w:p>
    <w:p w14:paraId="1316D596" w14:textId="702D8C0D" w:rsidR="00B80B19" w:rsidRDefault="00C748FE" w:rsidP="00B80B19">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Pr="00E72C9E">
        <w:rPr>
          <w:rFonts w:ascii="Times New Roman" w:eastAsia="Times New Roman" w:hAnsi="Times New Roman" w:cs="Times New Roman"/>
          <w:bCs/>
          <w:sz w:val="28"/>
          <w:szCs w:val="28"/>
          <w:lang w:eastAsia="ru-RU"/>
        </w:rPr>
        <w:t xml:space="preserve">направления подготовки </w:t>
      </w:r>
      <w:r>
        <w:rPr>
          <w:rFonts w:ascii="Times New Roman" w:eastAsia="Times New Roman" w:hAnsi="Times New Roman" w:cs="Times New Roman"/>
          <w:bCs/>
          <w:sz w:val="28"/>
          <w:szCs w:val="28"/>
          <w:lang w:eastAsia="ru-RU"/>
        </w:rPr>
        <w:t>38.03.02</w:t>
      </w:r>
      <w:r w:rsidRPr="00E72C9E">
        <w:rPr>
          <w:rFonts w:ascii="Times New Roman" w:eastAsia="Times New Roman" w:hAnsi="Times New Roman" w:cs="Times New Roman"/>
          <w:bCs/>
          <w:sz w:val="28"/>
          <w:szCs w:val="28"/>
          <w:lang w:eastAsia="ru-RU"/>
        </w:rPr>
        <w:t xml:space="preserve"> Менеджмент, </w:t>
      </w:r>
      <w:r>
        <w:rPr>
          <w:rFonts w:ascii="Times New Roman" w:eastAsia="Times New Roman" w:hAnsi="Times New Roman" w:cs="Times New Roman"/>
          <w:bCs/>
          <w:sz w:val="28"/>
          <w:szCs w:val="28"/>
          <w:lang w:eastAsia="ru-RU"/>
        </w:rPr>
        <w:t>образовательная программа</w:t>
      </w:r>
      <w:r w:rsidRPr="00E72C9E">
        <w:rPr>
          <w:rFonts w:ascii="Times New Roman" w:eastAsia="Times New Roman" w:hAnsi="Times New Roman" w:cs="Times New Roman"/>
          <w:bCs/>
          <w:sz w:val="28"/>
          <w:szCs w:val="28"/>
          <w:lang w:eastAsia="ru-RU"/>
        </w:rPr>
        <w:t xml:space="preserve"> "Управление бизнесом", </w:t>
      </w:r>
      <w:r w:rsidRPr="0031365E">
        <w:rPr>
          <w:rFonts w:ascii="Times New Roman" w:eastAsia="Times New Roman" w:hAnsi="Times New Roman" w:cs="Times New Roman"/>
          <w:bCs/>
          <w:sz w:val="28"/>
          <w:szCs w:val="28"/>
          <w:lang w:eastAsia="ru-RU"/>
        </w:rPr>
        <w:t>профиль "Менеджмент и управление бизнесом»</w:t>
      </w:r>
      <w:r w:rsidR="00A003A2" w:rsidRPr="0031365E">
        <w:rPr>
          <w:rFonts w:ascii="Times New Roman" w:eastAsia="Times New Roman" w:hAnsi="Times New Roman" w:cs="Times New Roman"/>
          <w:bCs/>
          <w:sz w:val="28"/>
          <w:szCs w:val="28"/>
          <w:lang w:eastAsia="ru-RU"/>
        </w:rPr>
        <w:t xml:space="preserve"> </w:t>
      </w:r>
      <w:r w:rsidR="00B80B19" w:rsidRPr="0031365E">
        <w:rPr>
          <w:rFonts w:ascii="Times New Roman" w:eastAsia="Times New Roman" w:hAnsi="Times New Roman" w:cs="Times New Roman"/>
          <w:bCs/>
          <w:sz w:val="28"/>
          <w:szCs w:val="28"/>
          <w:lang w:eastAsia="ru-RU"/>
        </w:rPr>
        <w:t>(</w:t>
      </w:r>
      <w:r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80B19" w:rsidRPr="00E72C9E">
        <w:rPr>
          <w:rFonts w:ascii="Times New Roman" w:eastAsia="Calibri" w:hAnsi="Times New Roman" w:cs="Times New Roman"/>
          <w:sz w:val="28"/>
          <w:szCs w:val="28"/>
        </w:rPr>
        <w:t>)</w:t>
      </w:r>
    </w:p>
    <w:p w14:paraId="344D614E" w14:textId="6C8B3753"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C748FE">
        <w:rPr>
          <w:rFonts w:ascii="Times New Roman" w:eastAsia="Times New Roman" w:hAnsi="Times New Roman" w:cs="Times New Roman"/>
          <w:bCs/>
          <w:sz w:val="28"/>
          <w:szCs w:val="28"/>
          <w:lang w:eastAsia="ru-RU"/>
        </w:rPr>
        <w:t>.2</w:t>
      </w:r>
    </w:p>
    <w:p w14:paraId="2BCB60CD" w14:textId="77777777" w:rsidR="007027C2" w:rsidRPr="00E72C9E" w:rsidRDefault="007027C2" w:rsidP="00B80B19">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B80B19" w:rsidRPr="009B52B7" w14:paraId="55C78B03" w14:textId="77777777" w:rsidTr="00B80B19">
        <w:tc>
          <w:tcPr>
            <w:tcW w:w="2677" w:type="pct"/>
            <w:shd w:val="clear" w:color="auto" w:fill="auto"/>
          </w:tcPr>
          <w:p w14:paraId="6E0C85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lastRenderedPageBreak/>
              <w:t>Вид учебной работы   по дисциплине</w:t>
            </w:r>
          </w:p>
        </w:tc>
        <w:tc>
          <w:tcPr>
            <w:tcW w:w="1100" w:type="pct"/>
            <w:shd w:val="clear" w:color="auto" w:fill="auto"/>
          </w:tcPr>
          <w:p w14:paraId="7179C169"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6FDD8E5"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376BDDB" w14:textId="1BDB8EF5"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sidR="00A81D0B">
              <w:rPr>
                <w:rFonts w:ascii="Times New Roman" w:eastAsia="Times New Roman" w:hAnsi="Times New Roman" w:cs="Times New Roman"/>
                <w:b/>
                <w:sz w:val="24"/>
                <w:szCs w:val="24"/>
                <w:lang w:eastAsia="ru-RU"/>
              </w:rPr>
              <w:t>7</w:t>
            </w:r>
          </w:p>
          <w:p w14:paraId="6D5E4D4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B80B19" w:rsidRPr="009B52B7" w14:paraId="4C587B86" w14:textId="77777777" w:rsidTr="00B80B19">
        <w:tc>
          <w:tcPr>
            <w:tcW w:w="2677" w:type="pct"/>
            <w:shd w:val="clear" w:color="auto" w:fill="auto"/>
          </w:tcPr>
          <w:p w14:paraId="632CD36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49B7AE3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26A2BDCF"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80B19" w:rsidRPr="009B52B7" w14:paraId="36B0A5FB" w14:textId="77777777" w:rsidTr="00B80B19">
        <w:tc>
          <w:tcPr>
            <w:tcW w:w="2677" w:type="pct"/>
            <w:shd w:val="clear" w:color="auto" w:fill="auto"/>
          </w:tcPr>
          <w:p w14:paraId="7987AE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654DAAFC" w14:textId="17055A40"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FA56215" w14:textId="4E6B2F84"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B80B19" w:rsidRPr="009B52B7" w14:paraId="58C600C5" w14:textId="77777777" w:rsidTr="00B80B19">
        <w:tc>
          <w:tcPr>
            <w:tcW w:w="2677" w:type="pct"/>
            <w:shd w:val="clear" w:color="auto" w:fill="auto"/>
          </w:tcPr>
          <w:p w14:paraId="31DC6CD2"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047779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00C3209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20BFEB9F" w14:textId="77777777" w:rsidTr="00B80B19">
        <w:tc>
          <w:tcPr>
            <w:tcW w:w="2677" w:type="pct"/>
            <w:shd w:val="clear" w:color="auto" w:fill="auto"/>
          </w:tcPr>
          <w:p w14:paraId="3F185D1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24B7D9EE" w14:textId="2E9BD996"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3C303722" w14:textId="79E78088"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60E1FFF3" w14:textId="77777777" w:rsidTr="00B80B19">
        <w:tc>
          <w:tcPr>
            <w:tcW w:w="2677" w:type="pct"/>
            <w:shd w:val="clear" w:color="auto" w:fill="auto"/>
          </w:tcPr>
          <w:p w14:paraId="7DBEE52F"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F6B45A5" w14:textId="12189A02"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1223" w:type="pct"/>
            <w:shd w:val="clear" w:color="auto" w:fill="auto"/>
          </w:tcPr>
          <w:p w14:paraId="715B914C" w14:textId="0A23BE9B" w:rsidR="00B80B19" w:rsidRPr="009B52B7" w:rsidRDefault="003F591A"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r>
      <w:tr w:rsidR="00B80B19" w:rsidRPr="009B52B7" w14:paraId="62E30EF7" w14:textId="77777777" w:rsidTr="00B80B19">
        <w:tc>
          <w:tcPr>
            <w:tcW w:w="2677" w:type="pct"/>
            <w:shd w:val="clear" w:color="auto" w:fill="auto"/>
          </w:tcPr>
          <w:p w14:paraId="59250A7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7D0FFE86"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9A465D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80B19" w:rsidRPr="009B52B7" w14:paraId="55D10FF1" w14:textId="77777777" w:rsidTr="00B80B19">
        <w:tc>
          <w:tcPr>
            <w:tcW w:w="2677" w:type="pct"/>
            <w:shd w:val="clear" w:color="auto" w:fill="auto"/>
          </w:tcPr>
          <w:p w14:paraId="3BC2063A"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D75B98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485A9348"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5EA04D3A" w14:textId="77777777" w:rsidR="009B52B7" w:rsidRPr="009B52B7" w:rsidRDefault="009B52B7" w:rsidP="009B52B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61871DA5" w14:textId="0E4DC42B" w:rsidR="00B0364F" w:rsidRDefault="009874FB" w:rsidP="00B0364F">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179AB618" w14:textId="77777777" w:rsidR="007027C2" w:rsidRDefault="007027C2" w:rsidP="00B0364F">
      <w:pPr>
        <w:tabs>
          <w:tab w:val="left" w:pos="993"/>
        </w:tabs>
        <w:spacing w:after="0" w:line="240" w:lineRule="auto"/>
        <w:ind w:firstLine="709"/>
        <w:jc w:val="both"/>
        <w:rPr>
          <w:rFonts w:ascii="Times New Roman" w:eastAsia="Calibri" w:hAnsi="Times New Roman" w:cs="Times New Roman"/>
          <w:sz w:val="28"/>
          <w:szCs w:val="28"/>
        </w:rPr>
      </w:pPr>
    </w:p>
    <w:p w14:paraId="6843D922" w14:textId="6C8399A6"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.3</w:t>
      </w:r>
    </w:p>
    <w:p w14:paraId="43365560" w14:textId="3A04EC66" w:rsidR="009874FB" w:rsidRPr="00E72C9E" w:rsidRDefault="00B0364F"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41130B">
        <w:rPr>
          <w:rFonts w:ascii="Times New Roman" w:eastAsia="Times New Roman" w:hAnsi="Times New Roman" w:cs="Times New Roman"/>
          <w:bCs/>
          <w:sz w:val="28"/>
          <w:szCs w:val="28"/>
          <w:lang w:eastAsia="ru-RU"/>
        </w:rPr>
        <w:t xml:space="preserve"> </w:t>
      </w:r>
      <w:r w:rsidR="0041130B" w:rsidRPr="0041130B">
        <w:rPr>
          <w:rFonts w:ascii="Times New Roman" w:eastAsia="Times New Roman" w:hAnsi="Times New Roman" w:cs="Times New Roman"/>
          <w:bCs/>
          <w:sz w:val="28"/>
          <w:szCs w:val="28"/>
          <w:lang w:eastAsia="ru-RU"/>
        </w:rPr>
        <w:t xml:space="preserve"> </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874FB" w:rsidRPr="009B52B7" w14:paraId="5177CF90" w14:textId="77777777" w:rsidTr="00275825">
        <w:tc>
          <w:tcPr>
            <w:tcW w:w="2677" w:type="pct"/>
            <w:shd w:val="clear" w:color="auto" w:fill="auto"/>
          </w:tcPr>
          <w:p w14:paraId="16762403"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4D503C4A"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1A25BB60"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4921935" w14:textId="136A3841"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008E1BBB">
              <w:rPr>
                <w:rFonts w:ascii="Times New Roman" w:eastAsia="Times New Roman" w:hAnsi="Times New Roman" w:cs="Times New Roman"/>
                <w:b/>
                <w:sz w:val="24"/>
                <w:szCs w:val="24"/>
                <w:lang w:eastAsia="ru-RU"/>
              </w:rPr>
              <w:t xml:space="preserve"> </w:t>
            </w:r>
            <w:bookmarkStart w:id="5" w:name="_GoBack"/>
            <w:bookmarkEnd w:id="5"/>
            <w:r>
              <w:rPr>
                <w:rFonts w:ascii="Times New Roman" w:eastAsia="Times New Roman" w:hAnsi="Times New Roman" w:cs="Times New Roman"/>
                <w:b/>
                <w:sz w:val="24"/>
                <w:szCs w:val="24"/>
                <w:lang w:eastAsia="ru-RU"/>
              </w:rPr>
              <w:t>7</w:t>
            </w:r>
          </w:p>
          <w:p w14:paraId="63DDDD1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874FB" w:rsidRPr="009B52B7" w14:paraId="5AAB970A" w14:textId="77777777" w:rsidTr="00275825">
        <w:tc>
          <w:tcPr>
            <w:tcW w:w="2677" w:type="pct"/>
            <w:shd w:val="clear" w:color="auto" w:fill="auto"/>
          </w:tcPr>
          <w:p w14:paraId="7C62AC16"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7070D3F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3380438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9874FB" w:rsidRPr="009B52B7" w14:paraId="25D3E4C0" w14:textId="77777777" w:rsidTr="00275825">
        <w:tc>
          <w:tcPr>
            <w:tcW w:w="2677" w:type="pct"/>
            <w:shd w:val="clear" w:color="auto" w:fill="auto"/>
          </w:tcPr>
          <w:p w14:paraId="03CE4449"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1B1E5C58" w14:textId="7B04127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76C95BCE"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9874FB" w:rsidRPr="009B52B7" w14:paraId="4AC3A94F" w14:textId="77777777" w:rsidTr="00275825">
        <w:tc>
          <w:tcPr>
            <w:tcW w:w="2677" w:type="pct"/>
            <w:shd w:val="clear" w:color="auto" w:fill="auto"/>
          </w:tcPr>
          <w:p w14:paraId="4CFB576A"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61556A27"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24D6428C"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9874FB" w:rsidRPr="009B52B7" w14:paraId="7EB646B4" w14:textId="77777777" w:rsidTr="00275825">
        <w:tc>
          <w:tcPr>
            <w:tcW w:w="2677" w:type="pct"/>
            <w:shd w:val="clear" w:color="auto" w:fill="auto"/>
          </w:tcPr>
          <w:p w14:paraId="4F431B3B"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5C7896F9" w14:textId="12E11745"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1944C7EB" w14:textId="6D677F2D"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9874FB" w:rsidRPr="009B52B7" w14:paraId="240447C6" w14:textId="77777777" w:rsidTr="00275825">
        <w:tc>
          <w:tcPr>
            <w:tcW w:w="2677" w:type="pct"/>
            <w:shd w:val="clear" w:color="auto" w:fill="auto"/>
          </w:tcPr>
          <w:p w14:paraId="31C35A68"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2E701ABA" w14:textId="32930B43"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1DBE2E55" w14:textId="70E8B26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9874FB" w:rsidRPr="009B52B7" w14:paraId="403D7290" w14:textId="77777777" w:rsidTr="00275825">
        <w:tc>
          <w:tcPr>
            <w:tcW w:w="2677" w:type="pct"/>
            <w:shd w:val="clear" w:color="auto" w:fill="auto"/>
          </w:tcPr>
          <w:p w14:paraId="5342490D"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30F9548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82DCDC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9874FB" w:rsidRPr="009B52B7" w14:paraId="617F05A2" w14:textId="77777777" w:rsidTr="00275825">
        <w:tc>
          <w:tcPr>
            <w:tcW w:w="2677" w:type="pct"/>
            <w:shd w:val="clear" w:color="auto" w:fill="auto"/>
          </w:tcPr>
          <w:p w14:paraId="1060DB87"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6ED27C0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BECAB94"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610812E2" w14:textId="77777777" w:rsidR="009874FB" w:rsidRDefault="009874FB"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C8FF296" w14:textId="7AF81135" w:rsidR="00500DD5" w:rsidRDefault="00500DD5"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87F0A">
        <w:rPr>
          <w:rFonts w:ascii="Times New Roman" w:eastAsia="Times New Roman" w:hAnsi="Times New Roman" w:cs="Times New Roman"/>
          <w:bCs/>
          <w:sz w:val="28"/>
          <w:szCs w:val="28"/>
          <w:lang w:eastAsia="ru-RU"/>
        </w:rPr>
        <w:t>О</w:t>
      </w:r>
      <w:r w:rsidR="00B87F0A" w:rsidRPr="00B87F0A">
        <w:rPr>
          <w:rFonts w:ascii="Times New Roman" w:eastAsia="Times New Roman" w:hAnsi="Times New Roman" w:cs="Times New Roman"/>
          <w:bCs/>
          <w:sz w:val="28"/>
          <w:szCs w:val="28"/>
          <w:lang w:eastAsia="ru-RU"/>
        </w:rPr>
        <w:t>чная форма обучения</w:t>
      </w:r>
      <w:r w:rsidR="0041130B">
        <w:rPr>
          <w:rFonts w:ascii="Times New Roman" w:eastAsia="Times New Roman" w:hAnsi="Times New Roman" w:cs="Times New Roman"/>
          <w:bCs/>
          <w:sz w:val="28"/>
          <w:szCs w:val="28"/>
          <w:lang w:eastAsia="ru-RU"/>
        </w:rPr>
        <w:t>)</w:t>
      </w:r>
      <w:r w:rsidR="007027C2">
        <w:rPr>
          <w:rFonts w:ascii="Times New Roman" w:eastAsia="Times New Roman" w:hAnsi="Times New Roman" w:cs="Times New Roman"/>
          <w:bCs/>
          <w:sz w:val="28"/>
          <w:szCs w:val="28"/>
          <w:lang w:eastAsia="ru-RU"/>
        </w:rPr>
        <w:t>.</w:t>
      </w:r>
    </w:p>
    <w:p w14:paraId="52B54840" w14:textId="77777777" w:rsidR="001641C7" w:rsidRDefault="001641C7"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EA9245E" w14:textId="126A8224"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.4</w:t>
      </w:r>
    </w:p>
    <w:p w14:paraId="0DEDD940" w14:textId="77777777" w:rsidR="007027C2" w:rsidRPr="00500DD5" w:rsidRDefault="007027C2"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2625"/>
        <w:gridCol w:w="2585"/>
      </w:tblGrid>
      <w:tr w:rsidR="00500DD5" w:rsidRPr="009B52B7" w14:paraId="2E5AE28E" w14:textId="77777777" w:rsidTr="00FC3142">
        <w:tc>
          <w:tcPr>
            <w:tcW w:w="2535" w:type="pct"/>
            <w:shd w:val="clear" w:color="auto" w:fill="auto"/>
          </w:tcPr>
          <w:p w14:paraId="395A6D16"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242" w:type="pct"/>
            <w:shd w:val="clear" w:color="auto" w:fill="auto"/>
          </w:tcPr>
          <w:p w14:paraId="5D17C3ED"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3C43A41"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49FBC3AD" w14:textId="3E5964A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5A8EAB9F"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500DD5" w:rsidRPr="009B52B7" w14:paraId="67238D48" w14:textId="77777777" w:rsidTr="00FC3142">
        <w:tc>
          <w:tcPr>
            <w:tcW w:w="2535" w:type="pct"/>
            <w:shd w:val="clear" w:color="auto" w:fill="auto"/>
          </w:tcPr>
          <w:p w14:paraId="6FB23BB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242" w:type="pct"/>
            <w:shd w:val="clear" w:color="auto" w:fill="auto"/>
          </w:tcPr>
          <w:p w14:paraId="23AA15C1" w14:textId="59196C8F"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500DD5"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4F11562B" w14:textId="74768B57"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sidR="0041130B">
              <w:rPr>
                <w:rFonts w:ascii="Times New Roman" w:eastAsia="Times New Roman" w:hAnsi="Times New Roman" w:cs="Times New Roman"/>
                <w:b/>
                <w:sz w:val="24"/>
                <w:szCs w:val="24"/>
                <w:lang w:eastAsia="ru-RU"/>
              </w:rPr>
              <w:t>44</w:t>
            </w:r>
          </w:p>
        </w:tc>
      </w:tr>
      <w:tr w:rsidR="00500DD5" w:rsidRPr="009B52B7" w14:paraId="6C70E9DA" w14:textId="77777777" w:rsidTr="00FC3142">
        <w:tc>
          <w:tcPr>
            <w:tcW w:w="2535" w:type="pct"/>
            <w:shd w:val="clear" w:color="auto" w:fill="auto"/>
          </w:tcPr>
          <w:p w14:paraId="59EFDEF1"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242" w:type="pct"/>
            <w:shd w:val="clear" w:color="auto" w:fill="auto"/>
          </w:tcPr>
          <w:p w14:paraId="6248B0F2" w14:textId="3342EB8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19B91540" w14:textId="5FCC6FA6"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500DD5" w:rsidRPr="009B52B7" w14:paraId="242DF938" w14:textId="77777777" w:rsidTr="00FC3142">
        <w:tc>
          <w:tcPr>
            <w:tcW w:w="2535" w:type="pct"/>
            <w:shd w:val="clear" w:color="auto" w:fill="auto"/>
          </w:tcPr>
          <w:p w14:paraId="42C8337A"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242" w:type="pct"/>
            <w:shd w:val="clear" w:color="auto" w:fill="auto"/>
          </w:tcPr>
          <w:p w14:paraId="156B9CB9" w14:textId="1698DEE4" w:rsidR="00500DD5" w:rsidRPr="009B52B7" w:rsidRDefault="00500DD5"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C3142">
              <w:rPr>
                <w:rFonts w:ascii="Times New Roman" w:eastAsia="Times New Roman" w:hAnsi="Times New Roman" w:cs="Times New Roman"/>
                <w:sz w:val="24"/>
                <w:szCs w:val="24"/>
                <w:lang w:eastAsia="ru-RU"/>
              </w:rPr>
              <w:t xml:space="preserve"> </w:t>
            </w:r>
            <w:r w:rsidR="0041130B">
              <w:rPr>
                <w:rFonts w:ascii="Times New Roman" w:eastAsia="Times New Roman" w:hAnsi="Times New Roman" w:cs="Times New Roman"/>
                <w:sz w:val="24"/>
                <w:szCs w:val="24"/>
                <w:lang w:eastAsia="ru-RU"/>
              </w:rPr>
              <w:t>16</w:t>
            </w:r>
          </w:p>
        </w:tc>
        <w:tc>
          <w:tcPr>
            <w:tcW w:w="1223" w:type="pct"/>
            <w:shd w:val="clear" w:color="auto" w:fill="auto"/>
          </w:tcPr>
          <w:p w14:paraId="5C683108" w14:textId="5CDF7FE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500DD5" w:rsidRPr="009B52B7" w14:paraId="7BA0439B" w14:textId="77777777" w:rsidTr="00FC3142">
        <w:tc>
          <w:tcPr>
            <w:tcW w:w="2535" w:type="pct"/>
            <w:shd w:val="clear" w:color="auto" w:fill="auto"/>
          </w:tcPr>
          <w:p w14:paraId="12BE8FBF"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242" w:type="pct"/>
            <w:shd w:val="clear" w:color="auto" w:fill="auto"/>
          </w:tcPr>
          <w:p w14:paraId="339D40EB" w14:textId="23AFF74C"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32D0497E" w14:textId="1324BF4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500DD5" w:rsidRPr="009B52B7" w14:paraId="07F6B46B" w14:textId="77777777" w:rsidTr="00FC3142">
        <w:tc>
          <w:tcPr>
            <w:tcW w:w="2535" w:type="pct"/>
            <w:shd w:val="clear" w:color="auto" w:fill="auto"/>
          </w:tcPr>
          <w:p w14:paraId="4E4E938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242" w:type="pct"/>
            <w:shd w:val="clear" w:color="auto" w:fill="auto"/>
          </w:tcPr>
          <w:p w14:paraId="377EBCEC" w14:textId="05555C2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c>
          <w:tcPr>
            <w:tcW w:w="1223" w:type="pct"/>
            <w:shd w:val="clear" w:color="auto" w:fill="auto"/>
          </w:tcPr>
          <w:p w14:paraId="14226E86" w14:textId="7980C9E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r>
      <w:tr w:rsidR="00500DD5" w:rsidRPr="009B52B7" w14:paraId="13B16634" w14:textId="77777777" w:rsidTr="00FC3142">
        <w:tc>
          <w:tcPr>
            <w:tcW w:w="2535" w:type="pct"/>
            <w:shd w:val="clear" w:color="auto" w:fill="auto"/>
          </w:tcPr>
          <w:p w14:paraId="1E742705"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242" w:type="pct"/>
            <w:shd w:val="clear" w:color="auto" w:fill="auto"/>
          </w:tcPr>
          <w:p w14:paraId="0EC7C228" w14:textId="08CE2BFE" w:rsidR="0041130B"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69099C7E" w14:textId="207021D2"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229A4763" w14:textId="0CED60E6"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500DD5" w:rsidRPr="009B52B7" w14:paraId="0E9B1868" w14:textId="77777777" w:rsidTr="00FC3142">
        <w:tc>
          <w:tcPr>
            <w:tcW w:w="2535" w:type="pct"/>
            <w:shd w:val="clear" w:color="auto" w:fill="auto"/>
          </w:tcPr>
          <w:p w14:paraId="17AA8613"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242" w:type="pct"/>
            <w:shd w:val="clear" w:color="auto" w:fill="auto"/>
          </w:tcPr>
          <w:p w14:paraId="03E64EB0" w14:textId="3C50692A"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356569DD" w14:textId="67A5E6D4"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6F040E71" w14:textId="77777777" w:rsidR="00500DD5" w:rsidRPr="009B52B7" w:rsidRDefault="00500DD5" w:rsidP="00500DD5">
      <w:pPr>
        <w:tabs>
          <w:tab w:val="left" w:pos="993"/>
        </w:tabs>
        <w:spacing w:after="0" w:line="360" w:lineRule="auto"/>
        <w:ind w:left="360"/>
        <w:jc w:val="both"/>
        <w:rPr>
          <w:rFonts w:ascii="Times New Roman" w:eastAsia="Calibri" w:hAnsi="Times New Roman" w:cs="Times New Roman"/>
          <w:sz w:val="28"/>
          <w:szCs w:val="28"/>
        </w:rPr>
      </w:pPr>
    </w:p>
    <w:p w14:paraId="63C0DD8E" w14:textId="5CAF3CC1" w:rsidR="00B0364F" w:rsidRDefault="0041130B" w:rsidP="00B0364F">
      <w:pPr>
        <w:tabs>
          <w:tab w:val="left" w:pos="993"/>
        </w:tabs>
        <w:spacing w:after="0" w:line="240" w:lineRule="auto"/>
        <w:ind w:firstLine="709"/>
        <w:jc w:val="both"/>
        <w:rPr>
          <w:rFonts w:ascii="Times New Roman" w:eastAsia="Calibri" w:hAnsi="Times New Roman" w:cs="Times New Roman"/>
          <w:sz w:val="28"/>
          <w:szCs w:val="28"/>
        </w:rPr>
      </w:pPr>
      <w:bookmarkStart w:id="6" w:name="_Toc21600893"/>
      <w:r w:rsidRPr="00500DD5">
        <w:rPr>
          <w:rFonts w:ascii="Times New Roman" w:eastAsia="Times New Roman" w:hAnsi="Times New Roman" w:cs="Times New Roman"/>
          <w:bCs/>
          <w:sz w:val="28"/>
          <w:szCs w:val="28"/>
          <w:lang w:eastAsia="ru-RU"/>
        </w:rPr>
        <w:lastRenderedPageBreak/>
        <w:t xml:space="preserve">Для </w:t>
      </w:r>
      <w:r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41130B">
        <w:rPr>
          <w:rFonts w:ascii="Times New Roman" w:eastAsia="Times New Roman" w:hAnsi="Times New Roman" w:cs="Times New Roman"/>
          <w:bCs/>
          <w:sz w:val="28"/>
          <w:szCs w:val="28"/>
          <w:lang w:eastAsia="ru-RU"/>
        </w:rPr>
        <w:t xml:space="preserve"> «Менеджмент», </w:t>
      </w:r>
      <w:r w:rsidR="00864654">
        <w:rPr>
          <w:rFonts w:ascii="Times New Roman" w:eastAsia="Times New Roman" w:hAnsi="Times New Roman" w:cs="Times New Roman"/>
          <w:bCs/>
          <w:sz w:val="28"/>
          <w:szCs w:val="28"/>
          <w:lang w:eastAsia="ru-RU"/>
        </w:rPr>
        <w:t>образовательная программа</w:t>
      </w:r>
      <w:r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0364F" w:rsidRPr="00E72C9E">
        <w:rPr>
          <w:rFonts w:ascii="Times New Roman" w:eastAsia="Times New Roman" w:hAnsi="Times New Roman" w:cs="Times New Roman"/>
          <w:bCs/>
          <w:sz w:val="28"/>
          <w:szCs w:val="28"/>
          <w:lang w:eastAsia="ru-RU"/>
        </w:rPr>
        <w:t>(</w:t>
      </w:r>
      <w:r w:rsidR="00864654"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63FCD048" w14:textId="76DDD240"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.5</w:t>
      </w:r>
    </w:p>
    <w:p w14:paraId="39E529C1" w14:textId="77777777" w:rsidR="007027C2" w:rsidRPr="00E72C9E" w:rsidRDefault="007027C2"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41130B" w:rsidRPr="009B52B7" w14:paraId="23D16907" w14:textId="77777777" w:rsidTr="00275825">
        <w:tc>
          <w:tcPr>
            <w:tcW w:w="2677" w:type="pct"/>
            <w:shd w:val="clear" w:color="auto" w:fill="auto"/>
          </w:tcPr>
          <w:p w14:paraId="3A5847FA"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67CE209A"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9C5AB87"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5F525659"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74C77B48"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41130B" w:rsidRPr="009B52B7" w14:paraId="7E015091" w14:textId="77777777" w:rsidTr="00275825">
        <w:tc>
          <w:tcPr>
            <w:tcW w:w="2677" w:type="pct"/>
            <w:shd w:val="clear" w:color="auto" w:fill="auto"/>
          </w:tcPr>
          <w:p w14:paraId="33B6EC5D"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0B9675D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26329816"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r>
      <w:tr w:rsidR="0041130B" w:rsidRPr="009B52B7" w14:paraId="02641E2D" w14:textId="77777777" w:rsidTr="00275825">
        <w:tc>
          <w:tcPr>
            <w:tcW w:w="2677" w:type="pct"/>
            <w:shd w:val="clear" w:color="auto" w:fill="auto"/>
          </w:tcPr>
          <w:p w14:paraId="137CBCF2"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3369438A" w14:textId="57CC511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850E4BD" w14:textId="2641D6E2"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41130B" w:rsidRPr="009B52B7" w14:paraId="646BD5B1" w14:textId="77777777" w:rsidTr="00275825">
        <w:tc>
          <w:tcPr>
            <w:tcW w:w="2677" w:type="pct"/>
            <w:shd w:val="clear" w:color="auto" w:fill="auto"/>
          </w:tcPr>
          <w:p w14:paraId="55E64CF5"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F233E13" w14:textId="01240B8D" w:rsidR="0041130B" w:rsidRPr="009B52B7" w:rsidRDefault="0041130B"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8</w:t>
            </w:r>
          </w:p>
        </w:tc>
        <w:tc>
          <w:tcPr>
            <w:tcW w:w="1223" w:type="pct"/>
            <w:shd w:val="clear" w:color="auto" w:fill="auto"/>
          </w:tcPr>
          <w:p w14:paraId="06116567" w14:textId="0559C44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41130B" w:rsidRPr="009B52B7" w14:paraId="04D1A084" w14:textId="77777777" w:rsidTr="00275825">
        <w:tc>
          <w:tcPr>
            <w:tcW w:w="2677" w:type="pct"/>
            <w:shd w:val="clear" w:color="auto" w:fill="auto"/>
          </w:tcPr>
          <w:p w14:paraId="17F1C6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3162EA0D" w14:textId="32B7074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23" w:type="pct"/>
            <w:shd w:val="clear" w:color="auto" w:fill="auto"/>
          </w:tcPr>
          <w:p w14:paraId="3AB9CBF1" w14:textId="3910CF94"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41130B" w:rsidRPr="009B52B7" w14:paraId="3EF9AA76" w14:textId="77777777" w:rsidTr="00275825">
        <w:tc>
          <w:tcPr>
            <w:tcW w:w="2677" w:type="pct"/>
            <w:shd w:val="clear" w:color="auto" w:fill="auto"/>
          </w:tcPr>
          <w:p w14:paraId="790791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326FCD51" w14:textId="654B0CA6"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1223" w:type="pct"/>
            <w:shd w:val="clear" w:color="auto" w:fill="auto"/>
          </w:tcPr>
          <w:p w14:paraId="0624706D" w14:textId="54F8258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r>
      <w:tr w:rsidR="0041130B" w:rsidRPr="009B52B7" w14:paraId="067B48D8" w14:textId="77777777" w:rsidTr="00275825">
        <w:tc>
          <w:tcPr>
            <w:tcW w:w="2677" w:type="pct"/>
            <w:shd w:val="clear" w:color="auto" w:fill="auto"/>
          </w:tcPr>
          <w:p w14:paraId="0B0D58CC"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1A143B1D" w14:textId="77777777" w:rsidR="0041130B"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152C996F"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6B06FF4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41130B" w:rsidRPr="009B52B7" w14:paraId="63E18A86" w14:textId="77777777" w:rsidTr="00275825">
        <w:tc>
          <w:tcPr>
            <w:tcW w:w="2677" w:type="pct"/>
            <w:shd w:val="clear" w:color="auto" w:fill="auto"/>
          </w:tcPr>
          <w:p w14:paraId="42A62D0F"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7C1B60D4"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415E90B0"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5E8C27AC" w14:textId="77777777" w:rsidR="0041130B" w:rsidRPr="009B52B7" w:rsidRDefault="0041130B" w:rsidP="0041130B">
      <w:pPr>
        <w:tabs>
          <w:tab w:val="left" w:pos="993"/>
        </w:tabs>
        <w:spacing w:after="0" w:line="360" w:lineRule="auto"/>
        <w:ind w:left="360"/>
        <w:jc w:val="both"/>
        <w:rPr>
          <w:rFonts w:ascii="Times New Roman" w:eastAsia="Calibri" w:hAnsi="Times New Roman" w:cs="Times New Roman"/>
          <w:sz w:val="28"/>
          <w:szCs w:val="28"/>
        </w:rPr>
      </w:pPr>
    </w:p>
    <w:p w14:paraId="028501CC"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r w:rsidRPr="0088729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3A29865"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7" w:name="_Toc21600894"/>
      <w:r w:rsidRPr="0088729E">
        <w:rPr>
          <w:rFonts w:ascii="Times New Roman" w:eastAsia="Times New Roman" w:hAnsi="Times New Roman" w:cs="Times New Roman"/>
          <w:b/>
          <w:bCs/>
          <w:sz w:val="28"/>
          <w:szCs w:val="28"/>
          <w:lang w:eastAsia="ru-RU"/>
        </w:rPr>
        <w:t>5.1. Содержание дисциплины</w:t>
      </w:r>
      <w:bookmarkEnd w:id="7"/>
    </w:p>
    <w:p w14:paraId="012B77A5" w14:textId="002DC0EF" w:rsidR="00515DCA" w:rsidRPr="00515DCA" w:rsidRDefault="00515DCA" w:rsidP="0079381B">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b/>
          <w:sz w:val="28"/>
          <w:szCs w:val="28"/>
        </w:rPr>
        <w:t xml:space="preserve">Тема 1. </w:t>
      </w:r>
      <w:r w:rsidR="0079381B">
        <w:rPr>
          <w:rFonts w:ascii="Times New Roman" w:hAnsi="Times New Roman" w:cs="Times New Roman"/>
          <w:b/>
          <w:sz w:val="28"/>
          <w:szCs w:val="28"/>
        </w:rPr>
        <w:t xml:space="preserve"> П</w:t>
      </w:r>
      <w:r w:rsidR="0061714C" w:rsidRPr="00515DCA">
        <w:rPr>
          <w:rFonts w:ascii="Times New Roman" w:hAnsi="Times New Roman" w:cs="Times New Roman"/>
          <w:b/>
          <w:sz w:val="28"/>
          <w:szCs w:val="28"/>
        </w:rPr>
        <w:t>редпринимательств</w:t>
      </w:r>
      <w:r w:rsidR="0079381B">
        <w:rPr>
          <w:rFonts w:ascii="Times New Roman" w:hAnsi="Times New Roman" w:cs="Times New Roman"/>
          <w:b/>
          <w:sz w:val="28"/>
          <w:szCs w:val="28"/>
        </w:rPr>
        <w:t>о и предпринимательские финансы</w:t>
      </w:r>
      <w:r w:rsidRPr="00515DCA">
        <w:rPr>
          <w:rFonts w:ascii="Times New Roman" w:hAnsi="Times New Roman" w:cs="Times New Roman"/>
          <w:sz w:val="28"/>
          <w:szCs w:val="28"/>
        </w:rPr>
        <w:t xml:space="preserve"> </w:t>
      </w:r>
    </w:p>
    <w:p w14:paraId="6C0A808A" w14:textId="77777777" w:rsidR="005A693E" w:rsidRDefault="00515DCA" w:rsidP="0061714C">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Общая характеристика предпринимательства.  Факторы,  влияющие  на  финансовую  среду  предпринимательства.</w:t>
      </w:r>
      <w:r w:rsidR="0061714C">
        <w:rPr>
          <w:rFonts w:ascii="Times New Roman" w:hAnsi="Times New Roman" w:cs="Times New Roman"/>
          <w:sz w:val="28"/>
          <w:szCs w:val="28"/>
        </w:rPr>
        <w:t xml:space="preserve"> </w:t>
      </w:r>
      <w:r w:rsidRPr="00515DCA">
        <w:rPr>
          <w:rFonts w:ascii="Times New Roman" w:hAnsi="Times New Roman" w:cs="Times New Roman"/>
          <w:sz w:val="28"/>
          <w:szCs w:val="28"/>
        </w:rPr>
        <w:t xml:space="preserve">Формы  и  виды предпринимательства. </w:t>
      </w:r>
    </w:p>
    <w:p w14:paraId="570040A5" w14:textId="0888DA0E" w:rsidR="00515DCA" w:rsidRPr="00515DCA" w:rsidRDefault="00F85DE8" w:rsidP="005A69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Предпринимательская экосистема и её  компоненты.</w:t>
      </w:r>
      <w:r w:rsidR="005A693E">
        <w:rPr>
          <w:rFonts w:ascii="Times New Roman" w:hAnsi="Times New Roman" w:cs="Times New Roman"/>
          <w:sz w:val="28"/>
          <w:szCs w:val="28"/>
        </w:rPr>
        <w:t xml:space="preserve"> </w:t>
      </w:r>
      <w:r w:rsidR="0079381B">
        <w:rPr>
          <w:rFonts w:ascii="Times New Roman" w:hAnsi="Times New Roman" w:cs="Times New Roman"/>
          <w:sz w:val="28"/>
          <w:szCs w:val="28"/>
        </w:rPr>
        <w:t>Сущность предпринимательских финансов. Отличие корпоративных финансов от предпринимательских финансов.</w:t>
      </w:r>
    </w:p>
    <w:p w14:paraId="50B0E49D" w14:textId="1EAFBD5C" w:rsidR="00515DCA" w:rsidRPr="00515DCA" w:rsidRDefault="00515DCA" w:rsidP="0061714C">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515DCA">
        <w:rPr>
          <w:rFonts w:ascii="Times New Roman" w:hAnsi="Times New Roman" w:cs="Times New Roman"/>
          <w:b/>
          <w:sz w:val="28"/>
          <w:szCs w:val="28"/>
        </w:rPr>
        <w:t xml:space="preserve">Тема 2. Финансирование предпринимательской  деятельности </w:t>
      </w:r>
    </w:p>
    <w:p w14:paraId="7DB05988" w14:textId="195CB434" w:rsidR="00DD6644"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Система  финансирования  хозяйственной  деятельности.  Классификация источников  финансирования.  Бюджетное  финансирование.  </w:t>
      </w:r>
      <w:r w:rsidR="00F85DE8" w:rsidRPr="00C42F7B">
        <w:rPr>
          <w:rFonts w:ascii="Times New Roman" w:hAnsi="Times New Roman" w:cs="Times New Roman"/>
          <w:sz w:val="28"/>
          <w:szCs w:val="28"/>
        </w:rPr>
        <w:t>Венчурный капитал и бизнес-ангелы</w:t>
      </w:r>
      <w:r w:rsidR="00F85DE8">
        <w:rPr>
          <w:rFonts w:ascii="Times New Roman" w:hAnsi="Times New Roman" w:cs="Times New Roman"/>
          <w:sz w:val="28"/>
          <w:szCs w:val="28"/>
        </w:rPr>
        <w:t xml:space="preserve">. </w:t>
      </w:r>
      <w:r w:rsidR="00DD6644" w:rsidRPr="00DD6644">
        <w:rPr>
          <w:rFonts w:ascii="Times New Roman" w:hAnsi="Times New Roman" w:cs="Times New Roman"/>
          <w:sz w:val="28"/>
          <w:szCs w:val="28"/>
        </w:rPr>
        <w:t>Мезонинное финансирование</w:t>
      </w:r>
      <w:r w:rsidR="00DD6644">
        <w:rPr>
          <w:rFonts w:ascii="Times New Roman" w:hAnsi="Times New Roman" w:cs="Times New Roman"/>
          <w:sz w:val="28"/>
          <w:szCs w:val="28"/>
        </w:rPr>
        <w:t>.</w:t>
      </w:r>
    </w:p>
    <w:p w14:paraId="44D7475D" w14:textId="60DC4783" w:rsidR="00515DCA" w:rsidRPr="00311FE5"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Собственные источники  финансирования,  внутренние  и  внешние.  </w:t>
      </w:r>
      <w:r w:rsidR="00A32BE8" w:rsidRPr="00F85DE8">
        <w:rPr>
          <w:rFonts w:ascii="Times New Roman" w:hAnsi="Times New Roman" w:cs="Times New Roman"/>
          <w:sz w:val="28"/>
          <w:szCs w:val="28"/>
        </w:rPr>
        <w:t xml:space="preserve">Этапы </w:t>
      </w:r>
      <w:r w:rsidR="00A32BE8">
        <w:rPr>
          <w:rFonts w:ascii="Times New Roman" w:hAnsi="Times New Roman" w:cs="Times New Roman"/>
          <w:sz w:val="28"/>
          <w:szCs w:val="28"/>
        </w:rPr>
        <w:t>и п</w:t>
      </w:r>
      <w:r w:rsidR="00A32BE8" w:rsidRPr="00E96264">
        <w:rPr>
          <w:rFonts w:ascii="Times New Roman" w:hAnsi="Times New Roman" w:cs="Times New Roman"/>
          <w:sz w:val="28"/>
          <w:szCs w:val="28"/>
        </w:rPr>
        <w:t>роцедур</w:t>
      </w:r>
      <w:r w:rsidR="00A32BE8">
        <w:rPr>
          <w:rFonts w:ascii="Times New Roman" w:hAnsi="Times New Roman" w:cs="Times New Roman"/>
          <w:sz w:val="28"/>
          <w:szCs w:val="28"/>
        </w:rPr>
        <w:t>а</w:t>
      </w:r>
      <w:r w:rsidR="00A32BE8" w:rsidRPr="00E96264">
        <w:rPr>
          <w:rFonts w:ascii="Times New Roman" w:hAnsi="Times New Roman" w:cs="Times New Roman"/>
          <w:sz w:val="28"/>
          <w:szCs w:val="28"/>
        </w:rPr>
        <w:t xml:space="preserve"> публичного размещения акций </w:t>
      </w:r>
      <w:r w:rsidR="00A32BE8">
        <w:rPr>
          <w:rFonts w:ascii="Times New Roman" w:hAnsi="Times New Roman" w:cs="Times New Roman"/>
          <w:sz w:val="28"/>
          <w:szCs w:val="28"/>
        </w:rPr>
        <w:t>(</w:t>
      </w:r>
      <w:r w:rsidR="00A32BE8" w:rsidRPr="00E96264">
        <w:rPr>
          <w:rFonts w:ascii="Times New Roman" w:hAnsi="Times New Roman" w:cs="Times New Roman"/>
          <w:sz w:val="28"/>
          <w:szCs w:val="28"/>
        </w:rPr>
        <w:t>IPO</w:t>
      </w:r>
      <w:r w:rsidR="00A32BE8">
        <w:rPr>
          <w:rFonts w:ascii="Times New Roman" w:hAnsi="Times New Roman" w:cs="Times New Roman"/>
          <w:sz w:val="28"/>
          <w:szCs w:val="28"/>
        </w:rPr>
        <w:t xml:space="preserve">). </w:t>
      </w:r>
      <w:r w:rsidR="00A32BE8" w:rsidRPr="00F85DE8">
        <w:rPr>
          <w:rFonts w:ascii="Times New Roman" w:hAnsi="Times New Roman" w:cs="Times New Roman"/>
          <w:sz w:val="28"/>
          <w:szCs w:val="28"/>
        </w:rPr>
        <w:t xml:space="preserve">Процесс привлечения </w:t>
      </w:r>
      <w:r w:rsidR="00A32BE8">
        <w:rPr>
          <w:rFonts w:ascii="Times New Roman" w:hAnsi="Times New Roman" w:cs="Times New Roman"/>
          <w:sz w:val="28"/>
          <w:szCs w:val="28"/>
        </w:rPr>
        <w:t>капитала через инвестиционные платформы.</w:t>
      </w:r>
      <w:r w:rsidR="00311FE5">
        <w:rPr>
          <w:rFonts w:ascii="Times New Roman" w:hAnsi="Times New Roman" w:cs="Times New Roman"/>
          <w:sz w:val="28"/>
          <w:szCs w:val="28"/>
        </w:rPr>
        <w:t xml:space="preserve"> </w:t>
      </w:r>
      <w:r w:rsidR="00311FE5" w:rsidRPr="00515DCA">
        <w:rPr>
          <w:rFonts w:ascii="Times New Roman" w:hAnsi="Times New Roman" w:cs="Times New Roman"/>
          <w:sz w:val="28"/>
          <w:szCs w:val="28"/>
        </w:rPr>
        <w:t>Характеристика основных инструментов заемного финансирования</w:t>
      </w:r>
      <w:r w:rsidR="00F85DE8" w:rsidRPr="00515DCA">
        <w:rPr>
          <w:rFonts w:ascii="Times New Roman" w:hAnsi="Times New Roman" w:cs="Times New Roman"/>
          <w:sz w:val="28"/>
          <w:szCs w:val="28"/>
        </w:rPr>
        <w:t xml:space="preserve">.  </w:t>
      </w:r>
      <w:r w:rsidR="00A32BE8">
        <w:rPr>
          <w:rFonts w:ascii="Times New Roman" w:hAnsi="Times New Roman" w:cs="Times New Roman"/>
          <w:sz w:val="28"/>
          <w:szCs w:val="28"/>
        </w:rPr>
        <w:t>Процедура выхода эмитента</w:t>
      </w:r>
      <w:r w:rsidR="00A32BE8" w:rsidRPr="00A32BE8">
        <w:rPr>
          <w:rFonts w:ascii="Times New Roman" w:hAnsi="Times New Roman" w:cs="Times New Roman"/>
          <w:sz w:val="28"/>
          <w:szCs w:val="28"/>
        </w:rPr>
        <w:t xml:space="preserve"> на рынок публичного долга</w:t>
      </w:r>
      <w:r w:rsidR="00A32BE8">
        <w:rPr>
          <w:rFonts w:ascii="Times New Roman" w:hAnsi="Times New Roman" w:cs="Times New Roman"/>
          <w:sz w:val="28"/>
          <w:szCs w:val="28"/>
        </w:rPr>
        <w:t>.</w:t>
      </w:r>
      <w:r w:rsidR="00A32BE8">
        <w:t xml:space="preserve"> </w:t>
      </w:r>
    </w:p>
    <w:p w14:paraId="6504D856" w14:textId="77777777" w:rsidR="0061714C" w:rsidRDefault="00515DCA" w:rsidP="0061714C">
      <w:pPr>
        <w:spacing w:after="0" w:line="360" w:lineRule="auto"/>
        <w:ind w:firstLine="709"/>
        <w:rPr>
          <w:rFonts w:ascii="Times New Roman" w:hAnsi="Times New Roman" w:cs="Times New Roman"/>
          <w:b/>
          <w:sz w:val="28"/>
          <w:szCs w:val="28"/>
        </w:rPr>
      </w:pPr>
      <w:r w:rsidRPr="00515DCA">
        <w:rPr>
          <w:rFonts w:ascii="Times New Roman" w:hAnsi="Times New Roman" w:cs="Times New Roman"/>
          <w:b/>
          <w:sz w:val="28"/>
          <w:szCs w:val="28"/>
        </w:rPr>
        <w:lastRenderedPageBreak/>
        <w:t xml:space="preserve">Тема 3. </w:t>
      </w:r>
      <w:r w:rsidR="000079F8">
        <w:rPr>
          <w:rFonts w:ascii="Times New Roman" w:hAnsi="Times New Roman" w:cs="Times New Roman"/>
          <w:b/>
          <w:sz w:val="28"/>
          <w:szCs w:val="28"/>
        </w:rPr>
        <w:t>Формирование</w:t>
      </w:r>
      <w:r w:rsidRPr="00515DCA">
        <w:rPr>
          <w:rFonts w:ascii="Times New Roman" w:hAnsi="Times New Roman" w:cs="Times New Roman"/>
          <w:b/>
          <w:sz w:val="28"/>
          <w:szCs w:val="28"/>
        </w:rPr>
        <w:t xml:space="preserve"> структур</w:t>
      </w:r>
      <w:r w:rsidR="000079F8">
        <w:rPr>
          <w:rFonts w:ascii="Times New Roman" w:hAnsi="Times New Roman" w:cs="Times New Roman"/>
          <w:b/>
          <w:sz w:val="28"/>
          <w:szCs w:val="28"/>
        </w:rPr>
        <w:t>ы</w:t>
      </w:r>
      <w:r w:rsidRPr="00515DCA">
        <w:rPr>
          <w:rFonts w:ascii="Times New Roman" w:hAnsi="Times New Roman" w:cs="Times New Roman"/>
          <w:b/>
          <w:sz w:val="28"/>
          <w:szCs w:val="28"/>
        </w:rPr>
        <w:t xml:space="preserve"> капитала</w:t>
      </w:r>
    </w:p>
    <w:p w14:paraId="0BD3DDE6" w14:textId="6BE1A132" w:rsidR="00515DCA" w:rsidRPr="008373B4" w:rsidRDefault="00515DCA" w:rsidP="008373B4">
      <w:pPr>
        <w:spacing w:after="0" w:line="360" w:lineRule="auto"/>
        <w:ind w:firstLine="709"/>
        <w:jc w:val="both"/>
        <w:rPr>
          <w:rFonts w:ascii="Times New Roman" w:hAnsi="Times New Roman" w:cs="Times New Roman"/>
          <w:b/>
          <w:sz w:val="28"/>
          <w:szCs w:val="28"/>
        </w:rPr>
      </w:pPr>
      <w:r w:rsidRPr="00515DCA">
        <w:rPr>
          <w:rFonts w:ascii="Times New Roman" w:hAnsi="Times New Roman" w:cs="Times New Roman"/>
          <w:sz w:val="28"/>
          <w:szCs w:val="28"/>
        </w:rPr>
        <w:t xml:space="preserve">Понятие  структуры  капитала.  Различия  бухгалтерского  и  финансового подходов  к  количественной  характеристике  структуры  капитала.  Теории структуры  капитала:  теория  Модильяни-Миллера,  традиционный  подход (Линтнер,  Тобин),  компромиссная  модель  (теория  статического  равновесия), модели асимметричной информации (Майлуф, Майерс, Росс), модели агентских издержек (Дженсен и др.). </w:t>
      </w:r>
    </w:p>
    <w:p w14:paraId="2C406DE5"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Методы  управления  структурой  капитала.  Целевая  структура  капитала. Влияние  структуры  капитала  на  стратегию  и  тактику  инвестиционной деятельности. Выбор </w:t>
      </w:r>
      <w:r w:rsidR="008373B4">
        <w:rPr>
          <w:rFonts w:ascii="Times New Roman" w:hAnsi="Times New Roman" w:cs="Times New Roman"/>
          <w:sz w:val="28"/>
          <w:szCs w:val="28"/>
        </w:rPr>
        <w:t>оптимальной структуры капитала.</w:t>
      </w:r>
    </w:p>
    <w:p w14:paraId="53064EB8"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b/>
          <w:sz w:val="28"/>
          <w:szCs w:val="28"/>
          <w:lang w:eastAsia="ru-RU"/>
        </w:rPr>
        <w:t xml:space="preserve">Тема 4.  Методы привлечения альтернативного финансирования </w:t>
      </w:r>
    </w:p>
    <w:p w14:paraId="68423BC3" w14:textId="2EB78F6F" w:rsidR="00515DCA" w:rsidRP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sz w:val="28"/>
          <w:szCs w:val="28"/>
          <w:lang w:eastAsia="ru-RU"/>
        </w:rPr>
        <w:t xml:space="preserve">Лизинговые схемы кредитования. Виды лизинга: финансовый и операционный. Объект и субъект  лизинга. Преимущества лизинговых операций для малого бизнеса. </w:t>
      </w:r>
    </w:p>
    <w:p w14:paraId="4FFB95C2"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 xml:space="preserve">Факторинговые услуги. </w:t>
      </w:r>
      <w:r w:rsidRPr="00515DCA">
        <w:rPr>
          <w:rFonts w:ascii="Times New Roman" w:eastAsia="Times New Roman" w:hAnsi="Times New Roman" w:cs="Times New Roman"/>
          <w:iCs/>
          <w:sz w:val="28"/>
          <w:szCs w:val="28"/>
          <w:lang w:eastAsia="ru-RU"/>
        </w:rPr>
        <w:t>Факторинг</w:t>
      </w:r>
      <w:r w:rsidRPr="00515DCA">
        <w:rPr>
          <w:rFonts w:ascii="Times New Roman" w:eastAsia="Times New Roman" w:hAnsi="Times New Roman" w:cs="Times New Roman"/>
          <w:i/>
          <w:iCs/>
          <w:sz w:val="28"/>
          <w:szCs w:val="28"/>
          <w:lang w:eastAsia="ru-RU"/>
        </w:rPr>
        <w:t xml:space="preserve"> </w:t>
      </w:r>
      <w:r w:rsidRPr="00515DCA">
        <w:rPr>
          <w:rFonts w:ascii="Times New Roman" w:eastAsia="Times New Roman" w:hAnsi="Times New Roman" w:cs="Times New Roman"/>
          <w:sz w:val="28"/>
          <w:szCs w:val="28"/>
          <w:lang w:eastAsia="ru-RU"/>
        </w:rPr>
        <w:t>как деятельность специализи</w:t>
      </w:r>
      <w:r w:rsidRPr="00515DCA">
        <w:rPr>
          <w:rFonts w:ascii="Times New Roman" w:eastAsia="Times New Roman" w:hAnsi="Times New Roman" w:cs="Times New Roman"/>
          <w:sz w:val="28"/>
          <w:szCs w:val="28"/>
          <w:lang w:eastAsia="ru-RU"/>
        </w:rPr>
        <w:softHyphen/>
        <w:t>рованных организаций по управлению  долговыми требованиями. Виды факторинговых договоров. Сравнение банковских продуктов: факторинг и кредит. Преимущества факторинга.</w:t>
      </w:r>
    </w:p>
    <w:p w14:paraId="01AD1F3A"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Микрокредитование как предоставление небольших краткосрочных кредитов предпринимателям, занятым в сфере малого и микробизнеса.</w:t>
      </w:r>
    </w:p>
    <w:p w14:paraId="42094E6E"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Финансовые платформы (краудфандинг, краудинвестинг, краудлендинг) как альтернативные методы п</w:t>
      </w:r>
      <w:r w:rsidR="008373B4">
        <w:rPr>
          <w:rFonts w:ascii="Times New Roman" w:eastAsia="Times New Roman" w:hAnsi="Times New Roman" w:cs="Times New Roman"/>
          <w:sz w:val="28"/>
          <w:szCs w:val="28"/>
          <w:lang w:eastAsia="ru-RU"/>
        </w:rPr>
        <w:t>редоставления финансовых услуг.</w:t>
      </w:r>
    </w:p>
    <w:p w14:paraId="1D40DAD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5.  Оценка инвестиционных решений в предпринимательской деятельности</w:t>
      </w:r>
    </w:p>
    <w:p w14:paraId="272BA17C"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 xml:space="preserve">Понятие,  классификация  инвестиций.  Сущность  инвестиционных  решений, критерии  их  оценки.  Оценка  финансовой  состоятельности  инвестиционного  проекта. </w:t>
      </w:r>
    </w:p>
    <w:p w14:paraId="307EFA9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Оценка экономической эффективности инвестиций с помощью статических (ARR,  PB) и  динамических  (NPV,  IRR,  MIRR,  DPP,  PI)  методов.  Альтернативные  подходы  к экономической оценке инвестиций (APV, EVA, ROV).</w:t>
      </w:r>
    </w:p>
    <w:p w14:paraId="1999A025"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lastRenderedPageBreak/>
        <w:t>Прогноз  денежных  потоков  инвестиционного  проекта.  Косвенный  метод  определения  денежного  потока  инвестиционного  проекта.  Оптимизация  бюджета  капитальных вложений.</w:t>
      </w:r>
    </w:p>
    <w:p w14:paraId="1C1A3C97"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6. Стоимость и стратегии роста бизнеса</w:t>
      </w:r>
    </w:p>
    <w:p w14:paraId="04821E92" w14:textId="666AE097" w:rsidR="00515DCA" w:rsidRDefault="00B5219D" w:rsidP="00B521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Современные концепции и модели роста предпринимательства. К</w:t>
      </w:r>
      <w:r w:rsidR="00515DCA" w:rsidRPr="00515DCA">
        <w:rPr>
          <w:rFonts w:ascii="Times New Roman" w:hAnsi="Times New Roman" w:cs="Times New Roman"/>
          <w:sz w:val="28"/>
          <w:szCs w:val="28"/>
        </w:rPr>
        <w:t xml:space="preserve">лассификация  показателей  стоимости.  Подходы  и  методы  оценки  стоимости  бизнеса. Управление стоимостью и ростом в системе стратегических целей. </w:t>
      </w:r>
      <w:r>
        <w:rPr>
          <w:rFonts w:ascii="Times New Roman" w:eastAsia="Times New Roman" w:hAnsi="Times New Roman" w:cs="Times New Roman"/>
          <w:sz w:val="28"/>
          <w:szCs w:val="28"/>
          <w:lang w:eastAsia="ru-RU"/>
        </w:rPr>
        <w:t>С</w:t>
      </w:r>
      <w:r w:rsidR="00515DCA" w:rsidRPr="00515DCA">
        <w:rPr>
          <w:rFonts w:ascii="Times New Roman" w:hAnsi="Times New Roman" w:cs="Times New Roman"/>
          <w:sz w:val="28"/>
          <w:szCs w:val="28"/>
        </w:rPr>
        <w:t>тратегия  устойчивого  роста</w:t>
      </w:r>
      <w:r w:rsidR="000079F8">
        <w:rPr>
          <w:rFonts w:ascii="Times New Roman" w:hAnsi="Times New Roman" w:cs="Times New Roman"/>
          <w:sz w:val="28"/>
          <w:szCs w:val="28"/>
        </w:rPr>
        <w:t xml:space="preserve"> </w:t>
      </w:r>
      <w:r w:rsidR="00515DCA" w:rsidRPr="00515DCA">
        <w:rPr>
          <w:rFonts w:ascii="Times New Roman" w:hAnsi="Times New Roman" w:cs="Times New Roman"/>
          <w:sz w:val="28"/>
          <w:szCs w:val="28"/>
        </w:rPr>
        <w:t>Модели  и  стратегии роста</w:t>
      </w:r>
      <w:r w:rsidR="000079F8">
        <w:rPr>
          <w:rFonts w:ascii="Times New Roman" w:hAnsi="Times New Roman" w:cs="Times New Roman"/>
          <w:sz w:val="28"/>
          <w:szCs w:val="28"/>
        </w:rPr>
        <w:t xml:space="preserve"> (</w:t>
      </w:r>
      <w:r w:rsidR="000079F8">
        <w:rPr>
          <w:rFonts w:ascii="Times New Roman" w:hAnsi="Times New Roman" w:cs="Times New Roman"/>
          <w:sz w:val="28"/>
          <w:szCs w:val="28"/>
          <w:lang w:val="en-US"/>
        </w:rPr>
        <w:t>SGR</w:t>
      </w:r>
      <w:r w:rsidR="000079F8">
        <w:rPr>
          <w:rFonts w:ascii="Times New Roman" w:hAnsi="Times New Roman" w:cs="Times New Roman"/>
          <w:sz w:val="28"/>
          <w:szCs w:val="28"/>
        </w:rPr>
        <w:t>)</w:t>
      </w:r>
      <w:r w:rsidR="000079F8" w:rsidRPr="00515DCA">
        <w:rPr>
          <w:rFonts w:ascii="Times New Roman" w:hAnsi="Times New Roman" w:cs="Times New Roman"/>
          <w:sz w:val="28"/>
          <w:szCs w:val="28"/>
        </w:rPr>
        <w:t xml:space="preserve">.  </w:t>
      </w:r>
    </w:p>
    <w:p w14:paraId="15A6DC15" w14:textId="77777777" w:rsidR="00B5219D" w:rsidRPr="00B5219D" w:rsidRDefault="00B5219D" w:rsidP="00B5219D">
      <w:pPr>
        <w:spacing w:after="0" w:line="360" w:lineRule="auto"/>
        <w:ind w:firstLine="709"/>
        <w:jc w:val="both"/>
        <w:rPr>
          <w:rFonts w:ascii="Times New Roman" w:eastAsia="Times New Roman" w:hAnsi="Times New Roman" w:cs="Times New Roman"/>
          <w:sz w:val="28"/>
          <w:szCs w:val="28"/>
          <w:lang w:eastAsia="ru-RU"/>
        </w:rPr>
      </w:pPr>
    </w:p>
    <w:p w14:paraId="0B6A3304" w14:textId="77777777" w:rsidR="0088729E" w:rsidRPr="0088729E" w:rsidRDefault="0088729E" w:rsidP="0088729E">
      <w:pPr>
        <w:keepNext/>
        <w:spacing w:after="0" w:line="360" w:lineRule="auto"/>
        <w:ind w:firstLine="709"/>
        <w:jc w:val="both"/>
        <w:outlineLvl w:val="0"/>
        <w:rPr>
          <w:rFonts w:ascii="Times New Roman" w:eastAsia="Calibri" w:hAnsi="Times New Roman" w:cs="Times New Roman"/>
          <w:b/>
          <w:bCs/>
          <w:kern w:val="32"/>
          <w:sz w:val="28"/>
          <w:szCs w:val="28"/>
        </w:rPr>
      </w:pPr>
      <w:bookmarkStart w:id="8" w:name="_Toc21600895"/>
      <w:r w:rsidRPr="0088729E">
        <w:rPr>
          <w:rFonts w:ascii="Times New Roman" w:eastAsia="Calibri" w:hAnsi="Times New Roman" w:cs="Times New Roman"/>
          <w:b/>
          <w:bCs/>
          <w:kern w:val="32"/>
          <w:sz w:val="28"/>
          <w:szCs w:val="28"/>
        </w:rPr>
        <w:t>5.2 Учебно-тематический план</w:t>
      </w:r>
      <w:bookmarkEnd w:id="8"/>
    </w:p>
    <w:p w14:paraId="46652FFE" w14:textId="256C3F61" w:rsidR="002C756E" w:rsidRDefault="00120022"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00275825" w:rsidRPr="00275825">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275825" w:rsidRPr="00275825">
        <w:rPr>
          <w:rFonts w:ascii="Times New Roman" w:eastAsia="Times New Roman" w:hAnsi="Times New Roman" w:cs="Times New Roman"/>
          <w:bCs/>
          <w:sz w:val="28"/>
          <w:szCs w:val="28"/>
          <w:lang w:eastAsia="ru-RU"/>
        </w:rPr>
        <w:t xml:space="preserve"> Менеджмент, </w:t>
      </w:r>
      <w:r w:rsidR="00E53F0C">
        <w:rPr>
          <w:rFonts w:ascii="Times New Roman" w:eastAsia="Times New Roman" w:hAnsi="Times New Roman" w:cs="Times New Roman"/>
          <w:bCs/>
          <w:sz w:val="28"/>
          <w:szCs w:val="28"/>
          <w:lang w:eastAsia="ru-RU"/>
        </w:rPr>
        <w:t>образовательная программа</w:t>
      </w:r>
      <w:r w:rsidR="00275825" w:rsidRPr="00275825">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 </w:t>
      </w:r>
      <w:r w:rsidR="000506FC">
        <w:rPr>
          <w:rFonts w:ascii="Times New Roman" w:eastAsia="Times New Roman" w:hAnsi="Times New Roman" w:cs="Times New Roman"/>
          <w:bCs/>
          <w:sz w:val="28"/>
          <w:szCs w:val="28"/>
          <w:lang w:eastAsia="ru-RU"/>
        </w:rPr>
        <w:t xml:space="preserve">профиль </w:t>
      </w:r>
      <w:r w:rsidR="00275825" w:rsidRPr="00275825">
        <w:rPr>
          <w:rFonts w:ascii="Times New Roman" w:eastAsia="Times New Roman" w:hAnsi="Times New Roman" w:cs="Times New Roman"/>
          <w:bCs/>
          <w:sz w:val="28"/>
          <w:szCs w:val="28"/>
          <w:lang w:eastAsia="ru-RU"/>
        </w:rPr>
        <w:t>«Управление продуктом»  (</w:t>
      </w:r>
      <w:r w:rsidR="00B0364F">
        <w:rPr>
          <w:rFonts w:ascii="Times New Roman" w:eastAsia="Times New Roman" w:hAnsi="Times New Roman" w:cs="Times New Roman"/>
          <w:bCs/>
          <w:sz w:val="28"/>
          <w:szCs w:val="28"/>
          <w:lang w:eastAsia="ru-RU"/>
        </w:rPr>
        <w:t>О</w:t>
      </w:r>
      <w:r w:rsidR="00275825" w:rsidRPr="00275825">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w:t>
      </w:r>
      <w:r w:rsidR="00275825">
        <w:rPr>
          <w:rFonts w:ascii="Times New Roman" w:eastAsia="Times New Roman" w:hAnsi="Times New Roman" w:cs="Times New Roman"/>
          <w:bCs/>
          <w:sz w:val="28"/>
          <w:szCs w:val="28"/>
          <w:lang w:eastAsia="ru-RU"/>
        </w:rPr>
        <w:t>/</w:t>
      </w:r>
      <w:r w:rsidR="00E53F0C" w:rsidRPr="0031365E">
        <w:rPr>
          <w:rFonts w:ascii="Times New Roman" w:eastAsia="Times New Roman" w:hAnsi="Times New Roman" w:cs="Times New Roman"/>
          <w:bCs/>
          <w:sz w:val="28"/>
          <w:szCs w:val="28"/>
          <w:lang w:eastAsia="ru-RU"/>
        </w:rPr>
        <w:t>Очно-з</w:t>
      </w:r>
      <w:r w:rsidR="00275825" w:rsidRPr="0031365E">
        <w:rPr>
          <w:rFonts w:ascii="Times New Roman" w:eastAsia="Times New Roman" w:hAnsi="Times New Roman" w:cs="Times New Roman"/>
          <w:bCs/>
          <w:sz w:val="28"/>
          <w:szCs w:val="28"/>
          <w:lang w:eastAsia="ru-RU"/>
        </w:rPr>
        <w:t>аочн</w:t>
      </w:r>
      <w:r w:rsidR="00B0364F" w:rsidRPr="0031365E">
        <w:rPr>
          <w:rFonts w:ascii="Times New Roman" w:eastAsia="Times New Roman" w:hAnsi="Times New Roman" w:cs="Times New Roman"/>
          <w:bCs/>
          <w:sz w:val="28"/>
          <w:szCs w:val="28"/>
          <w:lang w:eastAsia="ru-RU"/>
        </w:rPr>
        <w:t>ая</w:t>
      </w:r>
      <w:r w:rsidR="00B0364F">
        <w:rPr>
          <w:rFonts w:ascii="Times New Roman" w:eastAsia="Times New Roman" w:hAnsi="Times New Roman" w:cs="Times New Roman"/>
          <w:bCs/>
          <w:sz w:val="28"/>
          <w:szCs w:val="28"/>
          <w:lang w:eastAsia="ru-RU"/>
        </w:rPr>
        <w:t xml:space="preserve"> форма</w:t>
      </w:r>
      <w:r w:rsidR="00275825" w:rsidRPr="00275825">
        <w:rPr>
          <w:rFonts w:ascii="Times New Roman" w:eastAsia="Times New Roman" w:hAnsi="Times New Roman" w:cs="Times New Roman"/>
          <w:bCs/>
          <w:sz w:val="28"/>
          <w:szCs w:val="28"/>
          <w:lang w:eastAsia="ru-RU"/>
        </w:rPr>
        <w:t xml:space="preserve"> </w:t>
      </w:r>
      <w:r w:rsidR="00B0364F" w:rsidRPr="00B0364F">
        <w:rPr>
          <w:rFonts w:ascii="Times New Roman" w:eastAsia="Times New Roman" w:hAnsi="Times New Roman" w:cs="Times New Roman"/>
          <w:bCs/>
          <w:sz w:val="28"/>
          <w:szCs w:val="28"/>
          <w:lang w:eastAsia="ru-RU"/>
        </w:rPr>
        <w:t>обучения</w:t>
      </w:r>
      <w:r w:rsidR="00275825" w:rsidRPr="00275825">
        <w:rPr>
          <w:rFonts w:ascii="Times New Roman" w:eastAsia="Times New Roman" w:hAnsi="Times New Roman" w:cs="Times New Roman"/>
          <w:bCs/>
          <w:sz w:val="28"/>
          <w:szCs w:val="28"/>
          <w:lang w:eastAsia="ru-RU"/>
        </w:rPr>
        <w:t>)</w:t>
      </w:r>
    </w:p>
    <w:p w14:paraId="39A25843" w14:textId="77777777" w:rsidR="00B0364F" w:rsidRPr="00500DD5" w:rsidRDefault="00B0364F"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6BCB13EB" w14:textId="61B34D02"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2</w:t>
      </w:r>
      <w:r w:rsidR="00E53F0C" w:rsidRPr="0031365E">
        <w:rPr>
          <w:rFonts w:ascii="Times New Roman" w:eastAsia="Times New Roman" w:hAnsi="Times New Roman" w:cs="Times New Roman"/>
          <w:bCs/>
          <w:sz w:val="28"/>
          <w:szCs w:val="28"/>
          <w:lang w:eastAsia="ru-RU"/>
        </w:rPr>
        <w:t>.1</w:t>
      </w:r>
    </w:p>
    <w:p w14:paraId="21101FD8" w14:textId="02A2649C" w:rsidR="000E3584" w:rsidRDefault="000E3584" w:rsidP="00997C68">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0E3584" w:rsidRPr="00AA75FF" w14:paraId="780BDD9E" w14:textId="77777777" w:rsidTr="001149E7">
        <w:tc>
          <w:tcPr>
            <w:tcW w:w="234" w:type="pct"/>
            <w:vMerge w:val="restart"/>
            <w:shd w:val="clear" w:color="auto" w:fill="auto"/>
          </w:tcPr>
          <w:p w14:paraId="4B0B52A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0C6FECED"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3CE1026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1F264678"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A6A38A5"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9C796E" w:rsidRPr="00AA75FF" w14:paraId="3121AC9F" w14:textId="77777777" w:rsidTr="001149E7">
        <w:tc>
          <w:tcPr>
            <w:tcW w:w="234" w:type="pct"/>
            <w:vMerge/>
            <w:shd w:val="clear" w:color="auto" w:fill="auto"/>
          </w:tcPr>
          <w:p w14:paraId="7A41E1C4"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4C7F27A5"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4520C021"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14778E0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98F71F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1F12D92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C796E" w:rsidRPr="00AA75FF" w14:paraId="60542776" w14:textId="77777777" w:rsidTr="001149E7">
        <w:tc>
          <w:tcPr>
            <w:tcW w:w="234" w:type="pct"/>
            <w:vMerge/>
            <w:shd w:val="clear" w:color="auto" w:fill="auto"/>
          </w:tcPr>
          <w:p w14:paraId="73E8287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2C65AC8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5399B48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4AAE887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4B506C8"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4FD1F52E"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4B7CD56"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A4D3E1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9C796E" w:rsidRPr="00AA75FF" w14:paraId="3933737A" w14:textId="77777777" w:rsidTr="001149E7">
        <w:tc>
          <w:tcPr>
            <w:tcW w:w="234" w:type="pct"/>
            <w:shd w:val="clear" w:color="auto" w:fill="auto"/>
          </w:tcPr>
          <w:p w14:paraId="177AC6AA" w14:textId="554D0C1D" w:rsidR="009C796E" w:rsidRPr="00AA75FF" w:rsidRDefault="00E22333" w:rsidP="00E2233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5C2437B4" w14:textId="47863D07" w:rsidR="00E22333" w:rsidRPr="00AA75FF" w:rsidRDefault="005B75D2" w:rsidP="00E16DC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7479ED52" w14:textId="68D12D36"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14/1</w:t>
            </w:r>
            <w:r w:rsidR="00D26726" w:rsidRPr="00AA75FF">
              <w:rPr>
                <w:rFonts w:ascii="Times New Roman" w:eastAsia="Times New Roman" w:hAnsi="Times New Roman" w:cs="Times New Roman"/>
                <w:sz w:val="24"/>
                <w:szCs w:val="24"/>
                <w:lang w:eastAsia="ru-RU"/>
              </w:rPr>
              <w:t>4</w:t>
            </w:r>
          </w:p>
        </w:tc>
        <w:tc>
          <w:tcPr>
            <w:tcW w:w="482" w:type="pct"/>
            <w:shd w:val="clear" w:color="auto" w:fill="auto"/>
          </w:tcPr>
          <w:p w14:paraId="04926970" w14:textId="73655815"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6/4</w:t>
            </w:r>
          </w:p>
        </w:tc>
        <w:tc>
          <w:tcPr>
            <w:tcW w:w="548" w:type="pct"/>
            <w:shd w:val="clear" w:color="auto" w:fill="auto"/>
          </w:tcPr>
          <w:p w14:paraId="7FE3B0E5" w14:textId="2A8F8AE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2/2</w:t>
            </w:r>
          </w:p>
        </w:tc>
        <w:tc>
          <w:tcPr>
            <w:tcW w:w="755" w:type="pct"/>
            <w:shd w:val="clear" w:color="auto" w:fill="auto"/>
          </w:tcPr>
          <w:p w14:paraId="5D063EC5" w14:textId="01FC10E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3A2F5E4" w14:textId="7A99AFDE"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8/1</w:t>
            </w:r>
            <w:r w:rsidR="00D26726" w:rsidRPr="00AA75FF">
              <w:rPr>
                <w:rFonts w:ascii="Times New Roman" w:eastAsia="Times New Roman" w:hAnsi="Times New Roman" w:cs="Times New Roman"/>
                <w:sz w:val="24"/>
                <w:szCs w:val="24"/>
                <w:lang w:eastAsia="ru-RU"/>
              </w:rPr>
              <w:t>0</w:t>
            </w:r>
          </w:p>
        </w:tc>
        <w:tc>
          <w:tcPr>
            <w:tcW w:w="1033" w:type="pct"/>
            <w:shd w:val="clear" w:color="auto" w:fill="auto"/>
          </w:tcPr>
          <w:p w14:paraId="2DBFFC01" w14:textId="2FBED34F" w:rsidR="009C796E" w:rsidRPr="00AA75FF" w:rsidRDefault="009C796E"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9C796E" w:rsidRPr="00AA75FF" w14:paraId="4BB16292" w14:textId="77777777" w:rsidTr="001149E7">
        <w:tc>
          <w:tcPr>
            <w:tcW w:w="234" w:type="pct"/>
            <w:shd w:val="clear" w:color="auto" w:fill="auto"/>
          </w:tcPr>
          <w:p w14:paraId="65A73DFB" w14:textId="6368443D"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14DE2AEA" w14:textId="1EBD9D67" w:rsidR="009C796E" w:rsidRPr="00AA75FF" w:rsidRDefault="00E16DC9"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5C01B5FA" w14:textId="56A1B65E" w:rsidR="00E22333" w:rsidRPr="00AA75FF" w:rsidRDefault="00E22333"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48AF11F5" w14:textId="6B187D07"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r w:rsidR="00D26726" w:rsidRPr="00AA75FF">
              <w:rPr>
                <w:rFonts w:ascii="Times New Roman" w:eastAsia="Calibri" w:hAnsi="Times New Roman" w:cs="Times New Roman"/>
                <w:sz w:val="24"/>
                <w:szCs w:val="24"/>
              </w:rPr>
              <w:t>0</w:t>
            </w:r>
          </w:p>
        </w:tc>
        <w:tc>
          <w:tcPr>
            <w:tcW w:w="482" w:type="pct"/>
          </w:tcPr>
          <w:p w14:paraId="7F50D18C" w14:textId="1D559DE9"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A83D720" w14:textId="6A743D9D"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0EE0DCCA" w14:textId="5868ACD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95975" w:rsidRPr="00AA75FF">
              <w:rPr>
                <w:rFonts w:ascii="Times New Roman" w:hAnsi="Times New Roman" w:cs="Times New Roman"/>
                <w:sz w:val="24"/>
                <w:szCs w:val="24"/>
              </w:rPr>
              <w:t>4</w:t>
            </w:r>
          </w:p>
        </w:tc>
        <w:tc>
          <w:tcPr>
            <w:tcW w:w="480" w:type="pct"/>
          </w:tcPr>
          <w:p w14:paraId="6382F604" w14:textId="34E34DF0"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A81632" w:rsidRPr="00AA75FF">
              <w:rPr>
                <w:rFonts w:ascii="Times New Roman" w:hAnsi="Times New Roman" w:cs="Times New Roman"/>
                <w:sz w:val="24"/>
                <w:szCs w:val="24"/>
              </w:rPr>
              <w:t>2</w:t>
            </w:r>
          </w:p>
        </w:tc>
        <w:tc>
          <w:tcPr>
            <w:tcW w:w="1033" w:type="pct"/>
          </w:tcPr>
          <w:p w14:paraId="3224DFFB" w14:textId="46480566" w:rsidR="009C796E" w:rsidRPr="00AA75FF" w:rsidRDefault="009C796E"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w:t>
            </w:r>
            <w:r w:rsidRPr="00AA75FF">
              <w:rPr>
                <w:rFonts w:ascii="Times New Roman" w:hAnsi="Times New Roman" w:cs="Times New Roman"/>
                <w:sz w:val="24"/>
                <w:szCs w:val="24"/>
              </w:rPr>
              <w:t xml:space="preserve"> дискуссия</w:t>
            </w:r>
          </w:p>
        </w:tc>
      </w:tr>
      <w:tr w:rsidR="009C796E" w:rsidRPr="00AA75FF" w14:paraId="7F3866DD" w14:textId="77777777" w:rsidTr="001149E7">
        <w:tc>
          <w:tcPr>
            <w:tcW w:w="234" w:type="pct"/>
            <w:shd w:val="clear" w:color="auto" w:fill="auto"/>
          </w:tcPr>
          <w:p w14:paraId="062465DD" w14:textId="320ED3CB"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3D648E00" w14:textId="196A8BDC" w:rsidR="00E22333" w:rsidRPr="00AA75FF" w:rsidRDefault="000079F8" w:rsidP="000079F8">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Формирование структуры капитала </w:t>
            </w:r>
          </w:p>
        </w:tc>
        <w:tc>
          <w:tcPr>
            <w:tcW w:w="480" w:type="pct"/>
          </w:tcPr>
          <w:p w14:paraId="55A8711D" w14:textId="0BAB03F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D26726" w:rsidRPr="00AA75FF">
              <w:rPr>
                <w:rFonts w:ascii="Times New Roman" w:hAnsi="Times New Roman" w:cs="Times New Roman"/>
                <w:sz w:val="24"/>
                <w:szCs w:val="24"/>
              </w:rPr>
              <w:t>8</w:t>
            </w:r>
            <w:r w:rsidRPr="00AA75FF">
              <w:rPr>
                <w:rFonts w:ascii="Times New Roman" w:hAnsi="Times New Roman" w:cs="Times New Roman"/>
                <w:sz w:val="24"/>
                <w:szCs w:val="24"/>
              </w:rPr>
              <w:t>/</w:t>
            </w:r>
            <w:r w:rsidR="00D26726" w:rsidRPr="00AA75FF">
              <w:rPr>
                <w:rFonts w:ascii="Times New Roman" w:hAnsi="Times New Roman" w:cs="Times New Roman"/>
                <w:sz w:val="24"/>
                <w:szCs w:val="24"/>
              </w:rPr>
              <w:t>18</w:t>
            </w:r>
          </w:p>
        </w:tc>
        <w:tc>
          <w:tcPr>
            <w:tcW w:w="482" w:type="pct"/>
          </w:tcPr>
          <w:p w14:paraId="3A083A94" w14:textId="7DBCC7A4"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68BC1FD2" w14:textId="5A6A624D"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141DB640" w14:textId="61B21FE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D26726" w:rsidRPr="00AA75FF">
              <w:rPr>
                <w:rFonts w:ascii="Times New Roman" w:hAnsi="Times New Roman" w:cs="Times New Roman"/>
                <w:sz w:val="24"/>
                <w:szCs w:val="24"/>
              </w:rPr>
              <w:t>2</w:t>
            </w:r>
          </w:p>
        </w:tc>
        <w:tc>
          <w:tcPr>
            <w:tcW w:w="480" w:type="pct"/>
          </w:tcPr>
          <w:p w14:paraId="52E56B7F" w14:textId="6F9F1CB7"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D26726" w:rsidRPr="00AA75FF">
              <w:rPr>
                <w:rFonts w:ascii="Times New Roman" w:hAnsi="Times New Roman" w:cs="Times New Roman"/>
                <w:sz w:val="24"/>
                <w:szCs w:val="24"/>
              </w:rPr>
              <w:t>4</w:t>
            </w:r>
          </w:p>
        </w:tc>
        <w:tc>
          <w:tcPr>
            <w:tcW w:w="1033" w:type="pct"/>
          </w:tcPr>
          <w:p w14:paraId="4659D475" w14:textId="4BC03A0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9C796E" w:rsidRPr="00AA75FF" w14:paraId="1271397A" w14:textId="77777777" w:rsidTr="001149E7">
        <w:tc>
          <w:tcPr>
            <w:tcW w:w="234" w:type="pct"/>
            <w:shd w:val="clear" w:color="auto" w:fill="auto"/>
          </w:tcPr>
          <w:p w14:paraId="680B2CD8" w14:textId="7DDFE158"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75E341AE" w14:textId="3D56E358"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FC43762" w14:textId="160917D0" w:rsidR="00E22333" w:rsidRPr="00AA75FF" w:rsidRDefault="00E22333" w:rsidP="009C796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58D6711" w14:textId="55FBDBE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18/18</w:t>
            </w:r>
          </w:p>
        </w:tc>
        <w:tc>
          <w:tcPr>
            <w:tcW w:w="482" w:type="pct"/>
          </w:tcPr>
          <w:p w14:paraId="4CB7E76B" w14:textId="1265ACD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8/4</w:t>
            </w:r>
          </w:p>
        </w:tc>
        <w:tc>
          <w:tcPr>
            <w:tcW w:w="548" w:type="pct"/>
          </w:tcPr>
          <w:p w14:paraId="4635D19B" w14:textId="143B2BAF"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2/2</w:t>
            </w:r>
          </w:p>
        </w:tc>
        <w:tc>
          <w:tcPr>
            <w:tcW w:w="755" w:type="pct"/>
          </w:tcPr>
          <w:p w14:paraId="19B70A11" w14:textId="48CCC6A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6/2</w:t>
            </w:r>
          </w:p>
        </w:tc>
        <w:tc>
          <w:tcPr>
            <w:tcW w:w="480" w:type="pct"/>
          </w:tcPr>
          <w:p w14:paraId="1E09F117" w14:textId="5D6BBD4C"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0/14</w:t>
            </w:r>
          </w:p>
        </w:tc>
        <w:tc>
          <w:tcPr>
            <w:tcW w:w="1033" w:type="pct"/>
          </w:tcPr>
          <w:p w14:paraId="7E72BAB2" w14:textId="513D95EA"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w:t>
            </w:r>
            <w:r w:rsidRPr="00AA75FF">
              <w:rPr>
                <w:rFonts w:ascii="Times New Roman" w:hAnsi="Times New Roman" w:cs="Times New Roman"/>
                <w:sz w:val="24"/>
                <w:szCs w:val="24"/>
              </w:rPr>
              <w:t xml:space="preserve">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9C796E" w:rsidRPr="00AA75FF" w14:paraId="39542C4B" w14:textId="77777777" w:rsidTr="001149E7">
        <w:tc>
          <w:tcPr>
            <w:tcW w:w="234" w:type="pct"/>
            <w:shd w:val="clear" w:color="auto" w:fill="auto"/>
          </w:tcPr>
          <w:p w14:paraId="03ED0935" w14:textId="10D4DB91"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69AB193" w14:textId="3FB4EC7E"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3786FBB7" w14:textId="2A5B961D" w:rsidR="00E22333" w:rsidRPr="00AA75FF" w:rsidRDefault="00E22333"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50735D91" w14:textId="0D7ED7E1"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20/20</w:t>
            </w:r>
          </w:p>
        </w:tc>
        <w:tc>
          <w:tcPr>
            <w:tcW w:w="482" w:type="pct"/>
          </w:tcPr>
          <w:p w14:paraId="74D96574" w14:textId="4F9FEB2E"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31614EA" w14:textId="67AE1C23"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112D45EE" w14:textId="0A2C0B4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B6569E" w:rsidRPr="00AA75FF">
              <w:rPr>
                <w:rFonts w:ascii="Times New Roman" w:hAnsi="Times New Roman" w:cs="Times New Roman"/>
                <w:sz w:val="24"/>
                <w:szCs w:val="24"/>
              </w:rPr>
              <w:t>4</w:t>
            </w:r>
          </w:p>
        </w:tc>
        <w:tc>
          <w:tcPr>
            <w:tcW w:w="480" w:type="pct"/>
          </w:tcPr>
          <w:p w14:paraId="10E064AD" w14:textId="1049F97D" w:rsidR="009C796E" w:rsidRPr="00AA75FF" w:rsidRDefault="0082234D"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0/12</w:t>
            </w:r>
          </w:p>
        </w:tc>
        <w:tc>
          <w:tcPr>
            <w:tcW w:w="1033" w:type="pct"/>
          </w:tcPr>
          <w:p w14:paraId="0B82F095" w14:textId="5722549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 дискуссия </w:t>
            </w:r>
          </w:p>
        </w:tc>
      </w:tr>
      <w:tr w:rsidR="001D5A20" w:rsidRPr="00AA75FF" w14:paraId="163741FC" w14:textId="77777777" w:rsidTr="001149E7">
        <w:tc>
          <w:tcPr>
            <w:tcW w:w="234" w:type="pct"/>
            <w:shd w:val="clear" w:color="auto" w:fill="auto"/>
          </w:tcPr>
          <w:p w14:paraId="3D094939" w14:textId="60EB2BC6" w:rsidR="001D5A20" w:rsidRPr="00AA75FF" w:rsidRDefault="001D5A20"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2EFF9517" w14:textId="4E1786BE" w:rsidR="00E16DC9" w:rsidRPr="00AA75FF" w:rsidRDefault="00E16DC9" w:rsidP="00E16DC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284AF3F6" w14:textId="55E1DD47" w:rsidR="001D5A20" w:rsidRPr="00AA75FF" w:rsidRDefault="001D5A20"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5E7DFF8E" w14:textId="52FF7496"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00A81632" w:rsidRPr="00AA75FF">
              <w:rPr>
                <w:rFonts w:ascii="Times New Roman" w:eastAsia="Calibri" w:hAnsi="Times New Roman" w:cs="Times New Roman"/>
                <w:sz w:val="24"/>
                <w:szCs w:val="24"/>
              </w:rPr>
              <w:t>8</w:t>
            </w:r>
            <w:r w:rsidRPr="00AA75FF">
              <w:rPr>
                <w:rFonts w:ascii="Times New Roman" w:eastAsia="Calibri" w:hAnsi="Times New Roman" w:cs="Times New Roman"/>
                <w:sz w:val="24"/>
                <w:szCs w:val="24"/>
              </w:rPr>
              <w:t>/18</w:t>
            </w:r>
          </w:p>
        </w:tc>
        <w:tc>
          <w:tcPr>
            <w:tcW w:w="482" w:type="pct"/>
          </w:tcPr>
          <w:p w14:paraId="22C1C69A" w14:textId="01F82E58"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7EECB784" w14:textId="00F41FCC"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5A493E49" w14:textId="1D02FF61" w:rsidR="001D5A20"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A81632" w:rsidRPr="00AA75FF">
              <w:rPr>
                <w:rFonts w:ascii="Times New Roman" w:eastAsia="Calibri" w:hAnsi="Times New Roman" w:cs="Times New Roman"/>
                <w:sz w:val="24"/>
                <w:szCs w:val="24"/>
              </w:rPr>
              <w:t>2</w:t>
            </w:r>
          </w:p>
        </w:tc>
        <w:tc>
          <w:tcPr>
            <w:tcW w:w="480" w:type="pct"/>
          </w:tcPr>
          <w:p w14:paraId="46E74FC2" w14:textId="3A580E5E"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10/1</w:t>
            </w:r>
            <w:r w:rsidR="00A81632" w:rsidRPr="00AA75FF">
              <w:rPr>
                <w:rFonts w:ascii="Times New Roman" w:hAnsi="Times New Roman" w:cs="Times New Roman"/>
                <w:sz w:val="24"/>
                <w:szCs w:val="24"/>
              </w:rPr>
              <w:t>4</w:t>
            </w:r>
          </w:p>
        </w:tc>
        <w:tc>
          <w:tcPr>
            <w:tcW w:w="1033" w:type="pct"/>
          </w:tcPr>
          <w:p w14:paraId="32EBAC21" w14:textId="0417204E" w:rsidR="001D5A20" w:rsidRPr="00AA75FF" w:rsidRDefault="0082234D"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дискуссия</w:t>
            </w:r>
          </w:p>
        </w:tc>
      </w:tr>
      <w:tr w:rsidR="00427AA9" w:rsidRPr="00AA75FF" w14:paraId="0209DCA8" w14:textId="77777777" w:rsidTr="001149E7">
        <w:tc>
          <w:tcPr>
            <w:tcW w:w="234" w:type="pct"/>
            <w:shd w:val="clear" w:color="auto" w:fill="auto"/>
          </w:tcPr>
          <w:p w14:paraId="3211DBCD" w14:textId="77777777" w:rsidR="00427AA9" w:rsidRPr="00AA75FF" w:rsidRDefault="00427AA9" w:rsidP="009C796E">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722A0463" w14:textId="31612FE9" w:rsidR="00427AA9" w:rsidRPr="00AA75FF" w:rsidRDefault="00427AA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50F73DA7" w14:textId="2E7D9DFA"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38051AE4" w14:textId="30471E7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36E573E5" w14:textId="16019085"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16/16</w:t>
            </w:r>
          </w:p>
        </w:tc>
        <w:tc>
          <w:tcPr>
            <w:tcW w:w="755" w:type="pct"/>
          </w:tcPr>
          <w:p w14:paraId="1B9BF495" w14:textId="55120B44"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34/16</w:t>
            </w:r>
          </w:p>
        </w:tc>
        <w:tc>
          <w:tcPr>
            <w:tcW w:w="480" w:type="pct"/>
          </w:tcPr>
          <w:p w14:paraId="4902AA2E" w14:textId="6670CBFD"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58/76</w:t>
            </w:r>
          </w:p>
        </w:tc>
        <w:tc>
          <w:tcPr>
            <w:tcW w:w="1033" w:type="pct"/>
          </w:tcPr>
          <w:p w14:paraId="06478D71" w14:textId="4A1D9874" w:rsidR="00427AA9" w:rsidRPr="00AA75FF" w:rsidRDefault="00427AA9" w:rsidP="0027582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275825" w:rsidRPr="00AA75FF">
              <w:rPr>
                <w:rFonts w:ascii="Times New Roman" w:eastAsia="Times New Roman" w:hAnsi="Times New Roman" w:cs="Times New Roman"/>
                <w:color w:val="000000" w:themeColor="text1"/>
                <w:sz w:val="24"/>
                <w:szCs w:val="24"/>
              </w:rPr>
              <w:t>Домашнее творческое задание</w:t>
            </w:r>
          </w:p>
        </w:tc>
      </w:tr>
      <w:tr w:rsidR="00427AA9" w:rsidRPr="00AA75FF" w14:paraId="7346B645" w14:textId="77777777" w:rsidTr="001149E7">
        <w:tc>
          <w:tcPr>
            <w:tcW w:w="234" w:type="pct"/>
            <w:shd w:val="clear" w:color="auto" w:fill="auto"/>
          </w:tcPr>
          <w:p w14:paraId="5E5B428A"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6E148830" w14:textId="77777777" w:rsidR="00427AA9" w:rsidRPr="00AA75FF" w:rsidRDefault="00427AA9" w:rsidP="00E2233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E7EC360" w14:textId="7279594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6769D780" w14:textId="5CB7BFF5" w:rsidR="00427AA9" w:rsidRPr="00AA75FF" w:rsidRDefault="00275825"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w:t>
            </w:r>
            <w:r w:rsidR="00427AA9" w:rsidRPr="00AA75FF">
              <w:rPr>
                <w:rFonts w:ascii="Times New Roman" w:eastAsia="Times New Roman" w:hAnsi="Times New Roman" w:cs="Times New Roman"/>
                <w:sz w:val="24"/>
                <w:szCs w:val="24"/>
              </w:rPr>
              <w:t>6</w:t>
            </w:r>
            <w:r w:rsidRPr="00AA75FF">
              <w:rPr>
                <w:rFonts w:ascii="Times New Roman" w:eastAsia="Times New Roman" w:hAnsi="Times New Roman" w:cs="Times New Roman"/>
                <w:sz w:val="24"/>
                <w:szCs w:val="24"/>
              </w:rPr>
              <w:t>/</w:t>
            </w:r>
            <w:r w:rsidR="000506FC" w:rsidRPr="00AA75FF">
              <w:rPr>
                <w:rFonts w:ascii="Times New Roman" w:eastAsia="Times New Roman" w:hAnsi="Times New Roman" w:cs="Times New Roman"/>
                <w:sz w:val="24"/>
                <w:szCs w:val="24"/>
              </w:rPr>
              <w:t>30</w:t>
            </w:r>
          </w:p>
        </w:tc>
        <w:tc>
          <w:tcPr>
            <w:tcW w:w="548" w:type="pct"/>
          </w:tcPr>
          <w:p w14:paraId="627D25F6" w14:textId="7984C7B8"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755" w:type="pct"/>
          </w:tcPr>
          <w:p w14:paraId="76262DBF" w14:textId="5DEAB780"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480" w:type="pct"/>
          </w:tcPr>
          <w:p w14:paraId="2E5EDB66" w14:textId="422DFB99" w:rsidR="00427AA9" w:rsidRPr="00AA75FF" w:rsidRDefault="00275825"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r w:rsidR="00ED6E92" w:rsidRPr="00AA75FF">
              <w:rPr>
                <w:rFonts w:ascii="Times New Roman" w:eastAsia="Times New Roman" w:hAnsi="Times New Roman" w:cs="Times New Roman"/>
                <w:sz w:val="24"/>
                <w:szCs w:val="24"/>
                <w:lang w:eastAsia="ru-RU"/>
              </w:rPr>
              <w:t>4</w:t>
            </w:r>
            <w:r w:rsidRPr="00AA75FF">
              <w:rPr>
                <w:rFonts w:ascii="Times New Roman" w:eastAsia="Times New Roman" w:hAnsi="Times New Roman" w:cs="Times New Roman"/>
                <w:sz w:val="24"/>
                <w:szCs w:val="24"/>
                <w:lang w:eastAsia="ru-RU"/>
              </w:rPr>
              <w:t>/70</w:t>
            </w:r>
          </w:p>
        </w:tc>
        <w:tc>
          <w:tcPr>
            <w:tcW w:w="1033" w:type="pct"/>
            <w:shd w:val="clear" w:color="auto" w:fill="auto"/>
          </w:tcPr>
          <w:p w14:paraId="08139BA5"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2AFA5E8F" w14:textId="77777777" w:rsidR="000E3584" w:rsidRDefault="000E3584" w:rsidP="00997C68">
      <w:pPr>
        <w:tabs>
          <w:tab w:val="left" w:pos="993"/>
        </w:tabs>
        <w:spacing w:after="0" w:line="240" w:lineRule="auto"/>
        <w:ind w:firstLine="709"/>
        <w:jc w:val="both"/>
        <w:rPr>
          <w:rFonts w:ascii="Calibri" w:eastAsia="Calibri" w:hAnsi="Calibri" w:cs="Times New Roman"/>
        </w:rPr>
      </w:pPr>
    </w:p>
    <w:p w14:paraId="146C9B1C" w14:textId="77777777" w:rsidR="00CB5008" w:rsidRDefault="00CB5008" w:rsidP="00997C68">
      <w:pPr>
        <w:tabs>
          <w:tab w:val="left" w:pos="993"/>
        </w:tabs>
        <w:spacing w:after="0" w:line="240" w:lineRule="auto"/>
        <w:ind w:firstLine="709"/>
        <w:jc w:val="both"/>
        <w:rPr>
          <w:rFonts w:ascii="Calibri" w:eastAsia="Calibri" w:hAnsi="Calibri" w:cs="Times New Roman"/>
        </w:rPr>
      </w:pPr>
    </w:p>
    <w:p w14:paraId="0507F9B4" w14:textId="25868680" w:rsidR="00E22333" w:rsidRDefault="00E22333" w:rsidP="00997C68">
      <w:pPr>
        <w:tabs>
          <w:tab w:val="left" w:pos="993"/>
        </w:tabs>
        <w:spacing w:after="0" w:line="240" w:lineRule="auto"/>
        <w:ind w:firstLine="709"/>
        <w:jc w:val="both"/>
        <w:rPr>
          <w:rFonts w:ascii="Calibri" w:eastAsia="Calibri" w:hAnsi="Calibri" w:cs="Times New Roman"/>
        </w:rPr>
      </w:pPr>
    </w:p>
    <w:p w14:paraId="584D8433" w14:textId="4EF45656" w:rsidR="00275825" w:rsidRDefault="002C756E"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ED6E92" w:rsidRPr="00ED6E92">
        <w:rPr>
          <w:rFonts w:ascii="Times New Roman" w:eastAsia="Times New Roman" w:hAnsi="Times New Roman" w:cs="Times New Roman"/>
          <w:bCs/>
          <w:sz w:val="28"/>
          <w:szCs w:val="28"/>
          <w:lang w:eastAsia="ru-RU"/>
        </w:rPr>
        <w:t xml:space="preserve"> направления подготовки </w:t>
      </w:r>
      <w:r w:rsidR="00AF521B">
        <w:rPr>
          <w:rFonts w:ascii="Times New Roman" w:eastAsia="Times New Roman" w:hAnsi="Times New Roman" w:cs="Times New Roman"/>
          <w:bCs/>
          <w:sz w:val="28"/>
          <w:szCs w:val="28"/>
          <w:lang w:eastAsia="ru-RU"/>
        </w:rPr>
        <w:t>38.03.02</w:t>
      </w:r>
      <w:r w:rsidR="00ED6E92" w:rsidRPr="00ED6E92">
        <w:rPr>
          <w:rFonts w:ascii="Times New Roman" w:eastAsia="Times New Roman" w:hAnsi="Times New Roman" w:cs="Times New Roman"/>
          <w:bCs/>
          <w:sz w:val="28"/>
          <w:szCs w:val="28"/>
          <w:lang w:eastAsia="ru-RU"/>
        </w:rPr>
        <w:t xml:space="preserve"> «Менеджмент», </w:t>
      </w:r>
      <w:r w:rsidR="001B0FDB">
        <w:rPr>
          <w:rFonts w:ascii="Times New Roman" w:eastAsia="Times New Roman" w:hAnsi="Times New Roman" w:cs="Times New Roman"/>
          <w:bCs/>
          <w:sz w:val="28"/>
          <w:szCs w:val="28"/>
          <w:lang w:eastAsia="ru-RU"/>
        </w:rPr>
        <w:t>образовательная программа</w:t>
      </w:r>
      <w:r w:rsidR="00ED6E92" w:rsidRPr="00ED6E92">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Pr>
          <w:rFonts w:ascii="Times New Roman" w:eastAsia="Times New Roman" w:hAnsi="Times New Roman" w:cs="Times New Roman"/>
          <w:bCs/>
          <w:sz w:val="28"/>
          <w:szCs w:val="28"/>
          <w:lang w:eastAsia="ru-RU"/>
        </w:rPr>
        <w:t>О</w:t>
      </w:r>
      <w:r w:rsidR="00ED6E92" w:rsidRPr="00ED6E92">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 форма обучения</w:t>
      </w:r>
      <w:r w:rsidR="00ED6E92" w:rsidRPr="00ED6E92">
        <w:rPr>
          <w:rFonts w:ascii="Times New Roman" w:eastAsia="Times New Roman" w:hAnsi="Times New Roman" w:cs="Times New Roman"/>
          <w:bCs/>
          <w:sz w:val="28"/>
          <w:szCs w:val="28"/>
          <w:lang w:eastAsia="ru-RU"/>
        </w:rPr>
        <w:t>)</w:t>
      </w:r>
    </w:p>
    <w:p w14:paraId="12B1FE4E" w14:textId="098947D3"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.2</w:t>
      </w:r>
    </w:p>
    <w:p w14:paraId="3B9D0ABE" w14:textId="77777777" w:rsidR="00B0364F" w:rsidRDefault="00B0364F"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275825" w:rsidRPr="00AA75FF" w14:paraId="23515C57" w14:textId="77777777" w:rsidTr="001149E7">
        <w:tc>
          <w:tcPr>
            <w:tcW w:w="234" w:type="pct"/>
            <w:vMerge w:val="restart"/>
            <w:shd w:val="clear" w:color="auto" w:fill="auto"/>
          </w:tcPr>
          <w:p w14:paraId="7ED571E4"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5D7F3A0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74E2F93C"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42805DF2"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51A0DD29"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275825" w:rsidRPr="00AA75FF" w14:paraId="688B7C3A" w14:textId="77777777" w:rsidTr="001149E7">
        <w:tc>
          <w:tcPr>
            <w:tcW w:w="234" w:type="pct"/>
            <w:vMerge/>
            <w:shd w:val="clear" w:color="auto" w:fill="auto"/>
          </w:tcPr>
          <w:p w14:paraId="0350456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836B6B"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01BCAA0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3DD3F4A9"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075DC5A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33734785"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75825" w:rsidRPr="00AA75FF" w14:paraId="55A84579" w14:textId="77777777" w:rsidTr="001149E7">
        <w:tc>
          <w:tcPr>
            <w:tcW w:w="234" w:type="pct"/>
            <w:vMerge/>
            <w:shd w:val="clear" w:color="auto" w:fill="auto"/>
          </w:tcPr>
          <w:p w14:paraId="4A299EC7"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BD0CB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49E7D56"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6F3B1B7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499897A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7DFF37E2"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30FE53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3D9629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4C2489" w:rsidRPr="00AA75FF" w14:paraId="0891193C" w14:textId="77777777" w:rsidTr="001149E7">
        <w:tc>
          <w:tcPr>
            <w:tcW w:w="234" w:type="pct"/>
            <w:shd w:val="clear" w:color="auto" w:fill="auto"/>
          </w:tcPr>
          <w:p w14:paraId="337E0E25"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05F17D75" w14:textId="4F0E4028"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1C66A715" w14:textId="29959E60"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c>
          <w:tcPr>
            <w:tcW w:w="482" w:type="pct"/>
            <w:shd w:val="clear" w:color="auto" w:fill="auto"/>
          </w:tcPr>
          <w:p w14:paraId="29247F3C" w14:textId="6DBAC907"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p>
        </w:tc>
        <w:tc>
          <w:tcPr>
            <w:tcW w:w="548" w:type="pct"/>
            <w:shd w:val="clear" w:color="auto" w:fill="auto"/>
          </w:tcPr>
          <w:p w14:paraId="7831F9E2" w14:textId="504BAE8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755" w:type="pct"/>
            <w:shd w:val="clear" w:color="auto" w:fill="auto"/>
          </w:tcPr>
          <w:p w14:paraId="304C522E" w14:textId="70D41D2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w:t>
            </w:r>
          </w:p>
        </w:tc>
        <w:tc>
          <w:tcPr>
            <w:tcW w:w="480" w:type="pct"/>
            <w:shd w:val="clear" w:color="auto" w:fill="auto"/>
          </w:tcPr>
          <w:p w14:paraId="7AF98AF2" w14:textId="1231E9FB"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w:t>
            </w:r>
          </w:p>
        </w:tc>
        <w:tc>
          <w:tcPr>
            <w:tcW w:w="1033" w:type="pct"/>
            <w:shd w:val="clear" w:color="auto" w:fill="auto"/>
          </w:tcPr>
          <w:p w14:paraId="525456C1"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4C2489" w:rsidRPr="00AA75FF" w14:paraId="48B543A9" w14:textId="77777777" w:rsidTr="001149E7">
        <w:tc>
          <w:tcPr>
            <w:tcW w:w="234" w:type="pct"/>
            <w:shd w:val="clear" w:color="auto" w:fill="auto"/>
          </w:tcPr>
          <w:p w14:paraId="4181D496"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2CC54467"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26DDE8F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2A3EA1B3" w14:textId="06717F98"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p>
        </w:tc>
        <w:tc>
          <w:tcPr>
            <w:tcW w:w="482" w:type="pct"/>
          </w:tcPr>
          <w:p w14:paraId="3FCE0753" w14:textId="79C7353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DFBD6F0" w14:textId="16CAC9FA"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2171A296" w14:textId="0439FEFE"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1F770F77" w14:textId="6B8DCCD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3598F9D5" w14:textId="321ABC68"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0CDB45F3" w14:textId="77777777" w:rsidTr="001149E7">
        <w:tc>
          <w:tcPr>
            <w:tcW w:w="234" w:type="pct"/>
            <w:shd w:val="clear" w:color="auto" w:fill="auto"/>
          </w:tcPr>
          <w:p w14:paraId="6CF177B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068AB912" w14:textId="6A3DFE79"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2EA9852" w14:textId="597F80A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CE23EC8" w14:textId="1DBE85C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1E8F52F4" w14:textId="271D7E1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B6E1B60" w14:textId="6FAABF5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4A1D2FAE" w14:textId="77F3222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CBAFF26" w14:textId="4FC6019A"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опрос</w:t>
            </w:r>
          </w:p>
        </w:tc>
      </w:tr>
      <w:tr w:rsidR="004C2489" w:rsidRPr="00AA75FF" w14:paraId="670E52A6" w14:textId="77777777" w:rsidTr="001149E7">
        <w:tc>
          <w:tcPr>
            <w:tcW w:w="234" w:type="pct"/>
            <w:shd w:val="clear" w:color="auto" w:fill="auto"/>
          </w:tcPr>
          <w:p w14:paraId="5317396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3D01A16C"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29A7BE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B8F6A29" w14:textId="60915CC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7E897AA" w14:textId="4BA3414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410F2D66" w14:textId="198811F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E4D7752" w14:textId="424F0D9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7CE779C0" w14:textId="65F1506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736A96B" w14:textId="70B2993C"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4C2489" w:rsidRPr="00AA75FF" w14:paraId="6DB8A463" w14:textId="77777777" w:rsidTr="001149E7">
        <w:tc>
          <w:tcPr>
            <w:tcW w:w="234" w:type="pct"/>
            <w:shd w:val="clear" w:color="auto" w:fill="auto"/>
          </w:tcPr>
          <w:p w14:paraId="2B858FE9"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3DEE9CCF"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06028FC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2B51E829" w14:textId="620D61D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w:t>
            </w:r>
          </w:p>
        </w:tc>
        <w:tc>
          <w:tcPr>
            <w:tcW w:w="482" w:type="pct"/>
          </w:tcPr>
          <w:p w14:paraId="004428D7" w14:textId="6540E6D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1DF7F92" w14:textId="58B2777F"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062DD81D" w14:textId="0216BFE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27C88AC2" w14:textId="648E323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37FED1F" w14:textId="698A5C7E"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дискуссия </w:t>
            </w:r>
          </w:p>
        </w:tc>
      </w:tr>
      <w:tr w:rsidR="004C2489" w:rsidRPr="00AA75FF" w14:paraId="4C3BA466" w14:textId="77777777" w:rsidTr="001149E7">
        <w:tc>
          <w:tcPr>
            <w:tcW w:w="234" w:type="pct"/>
            <w:shd w:val="clear" w:color="auto" w:fill="auto"/>
          </w:tcPr>
          <w:p w14:paraId="5F8759E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66910181"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63F3A51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1511BE39" w14:textId="147F11E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18</w:t>
            </w:r>
          </w:p>
        </w:tc>
        <w:tc>
          <w:tcPr>
            <w:tcW w:w="482" w:type="pct"/>
          </w:tcPr>
          <w:p w14:paraId="64BB5A23" w14:textId="709A008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027DCADC" w14:textId="73895AEC"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2EDBFABE" w14:textId="7E10412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p>
        </w:tc>
        <w:tc>
          <w:tcPr>
            <w:tcW w:w="480" w:type="pct"/>
          </w:tcPr>
          <w:p w14:paraId="482F13EE" w14:textId="0C6167C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11C7830" w14:textId="2A43AF8A" w:rsidR="004C2489" w:rsidRPr="00AA75FF" w:rsidRDefault="004C2489"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23EFEB92" w14:textId="77777777" w:rsidTr="001149E7">
        <w:tc>
          <w:tcPr>
            <w:tcW w:w="234" w:type="pct"/>
            <w:shd w:val="clear" w:color="auto" w:fill="auto"/>
          </w:tcPr>
          <w:p w14:paraId="271ECA87" w14:textId="77777777" w:rsidR="004C2489" w:rsidRPr="00AA75FF" w:rsidRDefault="004C2489" w:rsidP="004C2489">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634C5EF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3E49708" w14:textId="4E4C28E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7382CB32" w14:textId="3EB58519"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w:t>
            </w:r>
          </w:p>
        </w:tc>
        <w:tc>
          <w:tcPr>
            <w:tcW w:w="548" w:type="pct"/>
          </w:tcPr>
          <w:p w14:paraId="7BBA2D54" w14:textId="727DE51D"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w:t>
            </w:r>
          </w:p>
        </w:tc>
        <w:tc>
          <w:tcPr>
            <w:tcW w:w="755" w:type="pct"/>
          </w:tcPr>
          <w:p w14:paraId="3069EC92" w14:textId="492B7FCE"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w:t>
            </w:r>
          </w:p>
        </w:tc>
        <w:tc>
          <w:tcPr>
            <w:tcW w:w="480" w:type="pct"/>
          </w:tcPr>
          <w:p w14:paraId="6AA57D05" w14:textId="72C5FA2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w:t>
            </w:r>
          </w:p>
        </w:tc>
        <w:tc>
          <w:tcPr>
            <w:tcW w:w="1033" w:type="pct"/>
          </w:tcPr>
          <w:p w14:paraId="69BA1CCE"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Согласно учебному плану: Домашнее творческое задание</w:t>
            </w:r>
          </w:p>
        </w:tc>
      </w:tr>
      <w:tr w:rsidR="00275825" w:rsidRPr="00AA75FF" w14:paraId="25A80D31" w14:textId="77777777" w:rsidTr="001149E7">
        <w:tc>
          <w:tcPr>
            <w:tcW w:w="234" w:type="pct"/>
            <w:shd w:val="clear" w:color="auto" w:fill="auto"/>
          </w:tcPr>
          <w:p w14:paraId="462D069F"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4863DFA6"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3A87ADA2" w14:textId="77777777"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021D00E3" w14:textId="7E445F0E"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46</w:t>
            </w:r>
          </w:p>
        </w:tc>
        <w:tc>
          <w:tcPr>
            <w:tcW w:w="548" w:type="pct"/>
          </w:tcPr>
          <w:p w14:paraId="2DB7C08F" w14:textId="04A1AAF5"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p>
        </w:tc>
        <w:tc>
          <w:tcPr>
            <w:tcW w:w="755" w:type="pct"/>
          </w:tcPr>
          <w:p w14:paraId="7D62FB59" w14:textId="59EBD494"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p>
        </w:tc>
        <w:tc>
          <w:tcPr>
            <w:tcW w:w="480" w:type="pct"/>
          </w:tcPr>
          <w:p w14:paraId="59518E86" w14:textId="30BE0F8C" w:rsidR="00275825" w:rsidRPr="00AA75FF" w:rsidRDefault="00ED6E92"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54</w:t>
            </w:r>
          </w:p>
        </w:tc>
        <w:tc>
          <w:tcPr>
            <w:tcW w:w="1033" w:type="pct"/>
            <w:shd w:val="clear" w:color="auto" w:fill="auto"/>
          </w:tcPr>
          <w:p w14:paraId="28D59B00"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E2C28A5" w14:textId="77777777" w:rsidR="00ED6E92" w:rsidRDefault="00ED6E92" w:rsidP="00462098">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406581B7" w14:textId="31F3B4E8" w:rsidR="00ED6E92" w:rsidRDefault="00ED6E9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Pr="00ED6E92">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ED6E92">
        <w:rPr>
          <w:rFonts w:ascii="Times New Roman" w:eastAsia="Times New Roman" w:hAnsi="Times New Roman" w:cs="Times New Roman"/>
          <w:bCs/>
          <w:sz w:val="28"/>
          <w:szCs w:val="28"/>
          <w:lang w:eastAsia="ru-RU"/>
        </w:rPr>
        <w:t xml:space="preserve"> «Менеджмент», ОП "Финансовый менеджмент", профиль "Финансовый менеджмент"</w:t>
      </w:r>
      <w:r w:rsidR="007027C2">
        <w:rPr>
          <w:rFonts w:ascii="Times New Roman" w:eastAsia="Times New Roman" w:hAnsi="Times New Roman" w:cs="Times New Roman"/>
          <w:bCs/>
          <w:sz w:val="28"/>
          <w:szCs w:val="28"/>
          <w:lang w:eastAsia="ru-RU"/>
        </w:rPr>
        <w:t xml:space="preserve"> </w:t>
      </w:r>
      <w:r w:rsidR="007027C2" w:rsidRPr="007027C2">
        <w:rPr>
          <w:rFonts w:ascii="Times New Roman" w:eastAsia="Times New Roman" w:hAnsi="Times New Roman" w:cs="Times New Roman"/>
          <w:bCs/>
          <w:sz w:val="28"/>
          <w:szCs w:val="28"/>
          <w:lang w:eastAsia="ru-RU"/>
        </w:rPr>
        <w:t>(Очная/</w:t>
      </w:r>
      <w:r w:rsidR="0007540B">
        <w:rPr>
          <w:rFonts w:ascii="Times New Roman" w:eastAsia="Times New Roman" w:hAnsi="Times New Roman" w:cs="Times New Roman"/>
          <w:bCs/>
          <w:sz w:val="28"/>
          <w:szCs w:val="28"/>
          <w:lang w:eastAsia="ru-RU"/>
        </w:rPr>
        <w:t>Очно-з</w:t>
      </w:r>
      <w:r w:rsidR="007027C2" w:rsidRPr="007027C2">
        <w:rPr>
          <w:rFonts w:ascii="Times New Roman" w:eastAsia="Times New Roman" w:hAnsi="Times New Roman" w:cs="Times New Roman"/>
          <w:bCs/>
          <w:sz w:val="28"/>
          <w:szCs w:val="28"/>
          <w:lang w:eastAsia="ru-RU"/>
        </w:rPr>
        <w:t>аочная форма обучения)</w:t>
      </w:r>
      <w:r w:rsidR="007027C2">
        <w:rPr>
          <w:rFonts w:ascii="Times New Roman" w:eastAsia="Times New Roman" w:hAnsi="Times New Roman" w:cs="Times New Roman"/>
          <w:bCs/>
          <w:sz w:val="28"/>
          <w:szCs w:val="28"/>
          <w:lang w:eastAsia="ru-RU"/>
        </w:rPr>
        <w:t>.</w:t>
      </w:r>
    </w:p>
    <w:p w14:paraId="6EF0ECD4" w14:textId="11285B0D" w:rsidR="007027C2" w:rsidRPr="001B0FDB" w:rsidRDefault="007027C2" w:rsidP="007027C2">
      <w:pPr>
        <w:tabs>
          <w:tab w:val="left" w:pos="993"/>
        </w:tabs>
        <w:spacing w:after="0" w:line="240" w:lineRule="auto"/>
        <w:ind w:firstLine="709"/>
        <w:jc w:val="right"/>
        <w:rPr>
          <w:rFonts w:ascii="Calibri" w:eastAsia="Calibri" w:hAnsi="Calibri" w:cs="Times New Roman"/>
          <w:lang w:val="en-US"/>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.3</w:t>
      </w:r>
    </w:p>
    <w:p w14:paraId="63CF4A6E" w14:textId="77777777" w:rsidR="007027C2" w:rsidRPr="00500DD5" w:rsidRDefault="007027C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112E1CBB" w14:textId="77777777" w:rsidR="00ED6E92" w:rsidRDefault="00ED6E92" w:rsidP="00ED6E92">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ED6E92" w:rsidRPr="00AA75FF" w14:paraId="387F0DA9" w14:textId="77777777" w:rsidTr="001149E7">
        <w:tc>
          <w:tcPr>
            <w:tcW w:w="234" w:type="pct"/>
            <w:vMerge w:val="restart"/>
            <w:shd w:val="clear" w:color="auto" w:fill="auto"/>
          </w:tcPr>
          <w:p w14:paraId="3110DDD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6F1B6B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0A066A5D"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332B1A2C"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797E028"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ED6E92" w:rsidRPr="00AA75FF" w14:paraId="0E4B3F9B" w14:textId="77777777" w:rsidTr="001149E7">
        <w:tc>
          <w:tcPr>
            <w:tcW w:w="234" w:type="pct"/>
            <w:vMerge/>
            <w:shd w:val="clear" w:color="auto" w:fill="auto"/>
          </w:tcPr>
          <w:p w14:paraId="7D3BEFE5"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7F6F2CC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6715F9F4"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5122E4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2B33A0B"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70C69B9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D6E92" w:rsidRPr="00AA75FF" w14:paraId="09CFF0DF" w14:textId="77777777" w:rsidTr="001149E7">
        <w:tc>
          <w:tcPr>
            <w:tcW w:w="234" w:type="pct"/>
            <w:vMerge/>
            <w:shd w:val="clear" w:color="auto" w:fill="auto"/>
          </w:tcPr>
          <w:p w14:paraId="77D3D1AE"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141FFF24"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A8BD68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51B1D9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EF98E02"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36C99E5F"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6FCD6C77"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36C6F5C9"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164242" w:rsidRPr="00AA75FF" w14:paraId="38512658" w14:textId="77777777" w:rsidTr="001149E7">
        <w:tc>
          <w:tcPr>
            <w:tcW w:w="234" w:type="pct"/>
            <w:shd w:val="clear" w:color="auto" w:fill="auto"/>
          </w:tcPr>
          <w:p w14:paraId="09584E1E"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1BB983BB" w14:textId="2586B65C"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 xml:space="preserve">Предпринимательство и предпринимательские финансы.  </w:t>
            </w:r>
          </w:p>
        </w:tc>
        <w:tc>
          <w:tcPr>
            <w:tcW w:w="480" w:type="pct"/>
            <w:shd w:val="clear" w:color="auto" w:fill="auto"/>
          </w:tcPr>
          <w:p w14:paraId="36FF6491" w14:textId="552EF37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24</w:t>
            </w:r>
            <w:r w:rsidR="00164242" w:rsidRPr="00AA75FF">
              <w:rPr>
                <w:rFonts w:ascii="Times New Roman" w:eastAsia="Times New Roman" w:hAnsi="Times New Roman" w:cs="Times New Roman"/>
                <w:sz w:val="24"/>
                <w:szCs w:val="24"/>
                <w:lang w:eastAsia="ru-RU"/>
              </w:rPr>
              <w:t>/</w:t>
            </w:r>
            <w:r w:rsidRPr="00AA75FF">
              <w:rPr>
                <w:rFonts w:ascii="Times New Roman" w:eastAsia="Times New Roman" w:hAnsi="Times New Roman" w:cs="Times New Roman"/>
                <w:sz w:val="24"/>
                <w:szCs w:val="24"/>
                <w:lang w:eastAsia="ru-RU"/>
              </w:rPr>
              <w:t>24</w:t>
            </w:r>
          </w:p>
        </w:tc>
        <w:tc>
          <w:tcPr>
            <w:tcW w:w="482" w:type="pct"/>
            <w:shd w:val="clear" w:color="auto" w:fill="auto"/>
          </w:tcPr>
          <w:p w14:paraId="7EC1DB06" w14:textId="3202A861"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3</w:t>
            </w:r>
          </w:p>
        </w:tc>
        <w:tc>
          <w:tcPr>
            <w:tcW w:w="548" w:type="pct"/>
            <w:shd w:val="clear" w:color="auto" w:fill="auto"/>
          </w:tcPr>
          <w:p w14:paraId="6DFC78E7" w14:textId="41554222"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2/1</w:t>
            </w:r>
          </w:p>
        </w:tc>
        <w:tc>
          <w:tcPr>
            <w:tcW w:w="755" w:type="pct"/>
            <w:shd w:val="clear" w:color="auto" w:fill="auto"/>
          </w:tcPr>
          <w:p w14:paraId="09B71C59" w14:textId="1CA4081B"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0C7417F" w14:textId="69518F5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r w:rsidR="00164242" w:rsidRPr="00AA75FF">
              <w:rPr>
                <w:rFonts w:ascii="Times New Roman" w:eastAsia="Times New Roman" w:hAnsi="Times New Roman" w:cs="Times New Roman"/>
                <w:sz w:val="24"/>
                <w:szCs w:val="24"/>
                <w:lang w:eastAsia="ru-RU"/>
              </w:rPr>
              <w:t>8/</w:t>
            </w:r>
            <w:r w:rsidRPr="00AA75FF">
              <w:rPr>
                <w:rFonts w:ascii="Times New Roman" w:eastAsia="Times New Roman" w:hAnsi="Times New Roman" w:cs="Times New Roman"/>
                <w:sz w:val="24"/>
                <w:szCs w:val="24"/>
                <w:lang w:eastAsia="ru-RU"/>
              </w:rPr>
              <w:t>21</w:t>
            </w:r>
          </w:p>
        </w:tc>
        <w:tc>
          <w:tcPr>
            <w:tcW w:w="1033" w:type="pct"/>
            <w:shd w:val="clear" w:color="auto" w:fill="auto"/>
          </w:tcPr>
          <w:p w14:paraId="072883B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164242" w:rsidRPr="00AA75FF" w14:paraId="1EB9B241" w14:textId="77777777" w:rsidTr="001149E7">
        <w:tc>
          <w:tcPr>
            <w:tcW w:w="234" w:type="pct"/>
            <w:shd w:val="clear" w:color="auto" w:fill="auto"/>
          </w:tcPr>
          <w:p w14:paraId="1C38E04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4D00C34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314F8F0C"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542F918E" w14:textId="48101F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FEFD864" w14:textId="4605920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10/8</w:t>
            </w:r>
          </w:p>
        </w:tc>
        <w:tc>
          <w:tcPr>
            <w:tcW w:w="548" w:type="pct"/>
          </w:tcPr>
          <w:p w14:paraId="6F4D4C11" w14:textId="525E672E"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4/2</w:t>
            </w:r>
          </w:p>
        </w:tc>
        <w:tc>
          <w:tcPr>
            <w:tcW w:w="755" w:type="pct"/>
          </w:tcPr>
          <w:p w14:paraId="036C1CEB" w14:textId="043A0B9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6</w:t>
            </w:r>
          </w:p>
        </w:tc>
        <w:tc>
          <w:tcPr>
            <w:tcW w:w="480" w:type="pct"/>
          </w:tcPr>
          <w:p w14:paraId="659E16D8" w14:textId="007C757C"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14</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6</w:t>
            </w:r>
          </w:p>
        </w:tc>
        <w:tc>
          <w:tcPr>
            <w:tcW w:w="1033" w:type="pct"/>
          </w:tcPr>
          <w:p w14:paraId="7CDF5480" w14:textId="5C7F5AD1"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164242" w:rsidRPr="00AA75FF" w14:paraId="7AD79182" w14:textId="77777777" w:rsidTr="001149E7">
        <w:tc>
          <w:tcPr>
            <w:tcW w:w="234" w:type="pct"/>
            <w:shd w:val="clear" w:color="auto" w:fill="auto"/>
          </w:tcPr>
          <w:p w14:paraId="54F835EA"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513924BA" w14:textId="391DB3D4"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842E1CB" w14:textId="4E8994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58DCE3A3" w14:textId="3AF7B42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2D15DB94" w14:textId="1ABDAB99"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3A957DCE" w14:textId="0D867150"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40814CA" w14:textId="087B10E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151251C4" w14:textId="7BB73C95"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164242" w:rsidRPr="00AA75FF" w14:paraId="70487289" w14:textId="77777777" w:rsidTr="001149E7">
        <w:tc>
          <w:tcPr>
            <w:tcW w:w="234" w:type="pct"/>
            <w:shd w:val="clear" w:color="auto" w:fill="auto"/>
          </w:tcPr>
          <w:p w14:paraId="3AF6291B"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1093B479"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D7F3A4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64EAC792" w14:textId="0018B29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1DF724D3" w14:textId="1158C1A7"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300690" w:rsidRPr="00AA75FF">
              <w:rPr>
                <w:rFonts w:ascii="Times New Roman" w:eastAsia="Calibri" w:hAnsi="Times New Roman" w:cs="Times New Roman"/>
                <w:sz w:val="24"/>
                <w:szCs w:val="24"/>
              </w:rPr>
              <w:t>6</w:t>
            </w:r>
          </w:p>
        </w:tc>
        <w:tc>
          <w:tcPr>
            <w:tcW w:w="548" w:type="pct"/>
          </w:tcPr>
          <w:p w14:paraId="2D4C8500" w14:textId="5C4F2E0C"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9D1B37" w:rsidRPr="00AA75FF">
              <w:rPr>
                <w:rFonts w:ascii="Times New Roman" w:eastAsia="Calibri" w:hAnsi="Times New Roman" w:cs="Times New Roman"/>
                <w:sz w:val="24"/>
                <w:szCs w:val="24"/>
              </w:rPr>
              <w:t>2</w:t>
            </w:r>
          </w:p>
        </w:tc>
        <w:tc>
          <w:tcPr>
            <w:tcW w:w="755" w:type="pct"/>
          </w:tcPr>
          <w:p w14:paraId="6B971C60" w14:textId="139D0D64"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F2884BD" w14:textId="5C5D67D8"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9829BC" w:rsidRPr="00AA75FF">
              <w:rPr>
                <w:rFonts w:ascii="Times New Roman" w:hAnsi="Times New Roman" w:cs="Times New Roman"/>
                <w:sz w:val="24"/>
                <w:szCs w:val="24"/>
              </w:rPr>
              <w:t>/1</w:t>
            </w:r>
            <w:r w:rsidR="00300690" w:rsidRPr="00AA75FF">
              <w:rPr>
                <w:rFonts w:ascii="Times New Roman" w:hAnsi="Times New Roman" w:cs="Times New Roman"/>
                <w:sz w:val="24"/>
                <w:szCs w:val="24"/>
              </w:rPr>
              <w:t>8</w:t>
            </w:r>
          </w:p>
        </w:tc>
        <w:tc>
          <w:tcPr>
            <w:tcW w:w="1033" w:type="pct"/>
          </w:tcPr>
          <w:p w14:paraId="707915DB" w14:textId="15E5CE29"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164242" w:rsidRPr="00AA75FF" w14:paraId="5AD73077" w14:textId="77777777" w:rsidTr="001149E7">
        <w:tc>
          <w:tcPr>
            <w:tcW w:w="234" w:type="pct"/>
            <w:shd w:val="clear" w:color="auto" w:fill="auto"/>
          </w:tcPr>
          <w:p w14:paraId="265ED4E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F1A616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предпринимательской </w:t>
            </w:r>
            <w:r w:rsidRPr="00AA75FF">
              <w:rPr>
                <w:rFonts w:ascii="Times New Roman" w:eastAsia="Times New Roman" w:hAnsi="Times New Roman" w:cs="Times New Roman"/>
                <w:bCs/>
                <w:color w:val="000000"/>
                <w:sz w:val="24"/>
                <w:szCs w:val="24"/>
              </w:rPr>
              <w:lastRenderedPageBreak/>
              <w:t>деятельности</w:t>
            </w:r>
          </w:p>
          <w:p w14:paraId="5216C0AC"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4DEA58AE" w14:textId="184920E4"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258EF04" w14:textId="57B58D5F"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9D1B37" w:rsidRPr="00AA75FF">
              <w:rPr>
                <w:rFonts w:ascii="Times New Roman" w:eastAsia="Calibri" w:hAnsi="Times New Roman" w:cs="Times New Roman"/>
                <w:sz w:val="24"/>
                <w:szCs w:val="24"/>
              </w:rPr>
              <w:t>5</w:t>
            </w:r>
          </w:p>
        </w:tc>
        <w:tc>
          <w:tcPr>
            <w:tcW w:w="548" w:type="pct"/>
          </w:tcPr>
          <w:p w14:paraId="18D64432" w14:textId="77B4ABA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4/1</w:t>
            </w:r>
          </w:p>
        </w:tc>
        <w:tc>
          <w:tcPr>
            <w:tcW w:w="755" w:type="pct"/>
          </w:tcPr>
          <w:p w14:paraId="6F030089" w14:textId="353F487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6/4</w:t>
            </w:r>
          </w:p>
        </w:tc>
        <w:tc>
          <w:tcPr>
            <w:tcW w:w="480" w:type="pct"/>
          </w:tcPr>
          <w:p w14:paraId="613887D2" w14:textId="4B0F6398" w:rsidR="00164242" w:rsidRPr="00AA75FF" w:rsidRDefault="00164242" w:rsidP="009829BC">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9829BC" w:rsidRPr="00AA75FF">
              <w:rPr>
                <w:rFonts w:ascii="Times New Roman" w:hAnsi="Times New Roman" w:cs="Times New Roman"/>
                <w:sz w:val="24"/>
                <w:szCs w:val="24"/>
              </w:rPr>
              <w:t>4</w:t>
            </w:r>
            <w:r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50BF6D76" w14:textId="292DBE31"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дискуссия </w:t>
            </w:r>
          </w:p>
        </w:tc>
      </w:tr>
      <w:tr w:rsidR="00164242" w:rsidRPr="00AA75FF" w14:paraId="6B7B42A7" w14:textId="77777777" w:rsidTr="001149E7">
        <w:tc>
          <w:tcPr>
            <w:tcW w:w="234" w:type="pct"/>
            <w:shd w:val="clear" w:color="auto" w:fill="auto"/>
          </w:tcPr>
          <w:p w14:paraId="0C6B34F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p>
        </w:tc>
        <w:tc>
          <w:tcPr>
            <w:tcW w:w="988" w:type="pct"/>
          </w:tcPr>
          <w:p w14:paraId="07DB217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7C9F041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7B6C6228" w14:textId="7F72B9A1"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07FE9225" w14:textId="2B32ED4F"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4C39416D" w14:textId="0800BE5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4B8FBDFA" w14:textId="7A2352D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4</w:t>
            </w:r>
          </w:p>
        </w:tc>
        <w:tc>
          <w:tcPr>
            <w:tcW w:w="480" w:type="pct"/>
          </w:tcPr>
          <w:p w14:paraId="6477EF51" w14:textId="4391BAC0" w:rsidR="00164242" w:rsidRPr="00AA75FF" w:rsidRDefault="009829BC"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9</w:t>
            </w:r>
          </w:p>
        </w:tc>
        <w:tc>
          <w:tcPr>
            <w:tcW w:w="1033" w:type="pct"/>
          </w:tcPr>
          <w:p w14:paraId="6824EBE9" w14:textId="45F0EE63"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ED6E92" w:rsidRPr="00AA75FF" w14:paraId="5F76C447" w14:textId="77777777" w:rsidTr="001149E7">
        <w:tc>
          <w:tcPr>
            <w:tcW w:w="234" w:type="pct"/>
            <w:shd w:val="clear" w:color="auto" w:fill="auto"/>
          </w:tcPr>
          <w:p w14:paraId="72B8E7EB" w14:textId="77777777" w:rsidR="00ED6E92" w:rsidRPr="00AA75FF" w:rsidRDefault="00ED6E92" w:rsidP="00EF67EB">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3AA607E6" w14:textId="77777777" w:rsidR="00ED6E92" w:rsidRPr="00AA75FF" w:rsidRDefault="00ED6E92"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E89E131" w14:textId="0DAACF6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144</w:t>
            </w:r>
            <w:r w:rsidR="00300690" w:rsidRPr="00AA75FF">
              <w:rPr>
                <w:rFonts w:ascii="Times New Roman" w:eastAsia="Times New Roman" w:hAnsi="Times New Roman" w:cs="Times New Roman"/>
                <w:sz w:val="24"/>
                <w:szCs w:val="24"/>
              </w:rPr>
              <w:t>/144</w:t>
            </w:r>
          </w:p>
        </w:tc>
        <w:tc>
          <w:tcPr>
            <w:tcW w:w="482" w:type="pct"/>
          </w:tcPr>
          <w:p w14:paraId="5A90D816" w14:textId="7777777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01BEA22E" w14:textId="5A63C27C"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16/8</w:t>
            </w:r>
          </w:p>
        </w:tc>
        <w:tc>
          <w:tcPr>
            <w:tcW w:w="755" w:type="pct"/>
          </w:tcPr>
          <w:p w14:paraId="09607E8E" w14:textId="37A126D0"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34/24</w:t>
            </w:r>
          </w:p>
        </w:tc>
        <w:tc>
          <w:tcPr>
            <w:tcW w:w="480" w:type="pct"/>
          </w:tcPr>
          <w:p w14:paraId="55E3B7C6" w14:textId="698DD213"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94/112</w:t>
            </w:r>
          </w:p>
        </w:tc>
        <w:tc>
          <w:tcPr>
            <w:tcW w:w="1033" w:type="pct"/>
          </w:tcPr>
          <w:p w14:paraId="1C0DFB84" w14:textId="082B4422" w:rsidR="00ED6E92" w:rsidRPr="00AA75FF" w:rsidRDefault="00ED6E92" w:rsidP="00A129A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A129A2" w:rsidRPr="00AA75FF">
              <w:rPr>
                <w:rFonts w:ascii="Times New Roman" w:eastAsia="Times New Roman" w:hAnsi="Times New Roman" w:cs="Times New Roman"/>
                <w:color w:val="000000" w:themeColor="text1"/>
                <w:sz w:val="24"/>
                <w:szCs w:val="24"/>
              </w:rPr>
              <w:t>Расчетно-аналитическая работа</w:t>
            </w:r>
          </w:p>
        </w:tc>
      </w:tr>
      <w:tr w:rsidR="00ED6E92" w:rsidRPr="00AA75FF" w14:paraId="36B44C46" w14:textId="77777777" w:rsidTr="001149E7">
        <w:tc>
          <w:tcPr>
            <w:tcW w:w="234" w:type="pct"/>
            <w:shd w:val="clear" w:color="auto" w:fill="auto"/>
          </w:tcPr>
          <w:p w14:paraId="6A54C303"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50CA4785"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B2695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1249F2CF" w14:textId="23B9F2B0"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i/>
                <w:sz w:val="24"/>
                <w:szCs w:val="24"/>
                <w:lang w:eastAsia="ru-RU"/>
              </w:rPr>
            </w:pPr>
            <w:r w:rsidRPr="00AA75FF">
              <w:rPr>
                <w:rFonts w:ascii="Times New Roman" w:eastAsia="Times New Roman" w:hAnsi="Times New Roman" w:cs="Times New Roman"/>
                <w:sz w:val="24"/>
                <w:szCs w:val="24"/>
              </w:rPr>
              <w:t>35</w:t>
            </w:r>
            <w:r w:rsidR="00ED6E92" w:rsidRPr="00AA75FF">
              <w:rPr>
                <w:rFonts w:ascii="Times New Roman" w:eastAsia="Times New Roman" w:hAnsi="Times New Roman" w:cs="Times New Roman"/>
                <w:sz w:val="24"/>
                <w:szCs w:val="24"/>
              </w:rPr>
              <w:t>/2</w:t>
            </w:r>
            <w:r w:rsidRPr="00AA75FF">
              <w:rPr>
                <w:rFonts w:ascii="Times New Roman" w:eastAsia="Times New Roman" w:hAnsi="Times New Roman" w:cs="Times New Roman"/>
                <w:sz w:val="24"/>
                <w:szCs w:val="24"/>
              </w:rPr>
              <w:t>2</w:t>
            </w:r>
          </w:p>
        </w:tc>
        <w:tc>
          <w:tcPr>
            <w:tcW w:w="548" w:type="pct"/>
          </w:tcPr>
          <w:p w14:paraId="39F4AF90" w14:textId="0340281F"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25</w:t>
            </w:r>
          </w:p>
        </w:tc>
        <w:tc>
          <w:tcPr>
            <w:tcW w:w="755" w:type="pct"/>
          </w:tcPr>
          <w:p w14:paraId="7B000246" w14:textId="2932D2EB"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7</w:t>
            </w:r>
            <w:r w:rsidR="00ED6E92" w:rsidRPr="00AA75FF">
              <w:rPr>
                <w:rFonts w:ascii="Times New Roman" w:eastAsia="Times New Roman" w:hAnsi="Times New Roman" w:cs="Times New Roman"/>
                <w:sz w:val="24"/>
                <w:szCs w:val="24"/>
              </w:rPr>
              <w:t>5</w:t>
            </w:r>
          </w:p>
        </w:tc>
        <w:tc>
          <w:tcPr>
            <w:tcW w:w="480" w:type="pct"/>
          </w:tcPr>
          <w:p w14:paraId="4A6424E6" w14:textId="16B4A5A5"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65</w:t>
            </w:r>
            <w:r w:rsidR="00ED6E92" w:rsidRPr="00AA75FF">
              <w:rPr>
                <w:rFonts w:ascii="Times New Roman" w:eastAsia="Times New Roman" w:hAnsi="Times New Roman" w:cs="Times New Roman"/>
                <w:sz w:val="24"/>
                <w:szCs w:val="24"/>
                <w:lang w:eastAsia="ru-RU"/>
              </w:rPr>
              <w:t>/7</w:t>
            </w:r>
            <w:r w:rsidRPr="00AA75FF">
              <w:rPr>
                <w:rFonts w:ascii="Times New Roman" w:eastAsia="Times New Roman" w:hAnsi="Times New Roman" w:cs="Times New Roman"/>
                <w:sz w:val="24"/>
                <w:szCs w:val="24"/>
                <w:lang w:eastAsia="ru-RU"/>
              </w:rPr>
              <w:t>8</w:t>
            </w:r>
          </w:p>
        </w:tc>
        <w:tc>
          <w:tcPr>
            <w:tcW w:w="1033" w:type="pct"/>
            <w:shd w:val="clear" w:color="auto" w:fill="auto"/>
          </w:tcPr>
          <w:p w14:paraId="7EE873ED"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67F5BA9" w14:textId="77777777" w:rsidR="00AF514C" w:rsidRDefault="00AF514C"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01E53B5F" w14:textId="49867690" w:rsidR="00036BFF" w:rsidRDefault="00036BFF"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r w:rsidRPr="00036BFF">
        <w:rPr>
          <w:rFonts w:ascii="Times New Roman" w:eastAsia="Calibri" w:hAnsi="Times New Roman" w:cs="Times New Roman"/>
          <w:b/>
          <w:bCs/>
          <w:kern w:val="32"/>
          <w:sz w:val="28"/>
          <w:szCs w:val="28"/>
        </w:rPr>
        <w:t xml:space="preserve">5.3. Содержание семинаров, практических занятий </w:t>
      </w:r>
    </w:p>
    <w:p w14:paraId="735264BE" w14:textId="77777777" w:rsidR="007027C2" w:rsidRPr="008C710E" w:rsidRDefault="007027C2" w:rsidP="007027C2">
      <w:pPr>
        <w:widowControl w:val="0"/>
        <w:tabs>
          <w:tab w:val="left" w:pos="1920"/>
        </w:tabs>
        <w:spacing w:after="0" w:line="240" w:lineRule="auto"/>
        <w:ind w:firstLine="720"/>
        <w:jc w:val="right"/>
        <w:outlineLvl w:val="0"/>
        <w:rPr>
          <w:rFonts w:ascii="Times New Roman" w:eastAsia="Calibri" w:hAnsi="Times New Roman" w:cs="Times New Roman"/>
          <w:b/>
          <w:sz w:val="24"/>
          <w:szCs w:val="24"/>
          <w:lang w:eastAsia="ru-RU"/>
        </w:rPr>
      </w:pPr>
      <w:r w:rsidRPr="00F24C58">
        <w:rPr>
          <w:rFonts w:ascii="Times New Roman" w:eastAsia="Calibri" w:hAnsi="Times New Roman" w:cs="Times New Roman"/>
          <w:bCs/>
          <w:kern w:val="32"/>
          <w:sz w:val="28"/>
          <w:szCs w:val="28"/>
        </w:rPr>
        <w:t>Таблица 3</w:t>
      </w:r>
      <w:r w:rsidRPr="008C710E">
        <w:rPr>
          <w:rFonts w:ascii="Times New Roman" w:eastAsia="Calibri" w:hAnsi="Times New Roman" w:cs="Times New Roman"/>
          <w:b/>
          <w:sz w:val="24"/>
          <w:szCs w:val="24"/>
          <w:lang w:eastAsia="ru-RU"/>
        </w:rPr>
        <w:tab/>
      </w:r>
    </w:p>
    <w:p w14:paraId="0BD9F980" w14:textId="77777777" w:rsidR="008C710E" w:rsidRPr="008C710E" w:rsidRDefault="008C710E" w:rsidP="008C710E">
      <w:pPr>
        <w:widowControl w:val="0"/>
        <w:tabs>
          <w:tab w:val="left" w:pos="1920"/>
        </w:tabs>
        <w:spacing w:after="0" w:line="240" w:lineRule="auto"/>
        <w:ind w:firstLine="720"/>
        <w:jc w:val="both"/>
        <w:outlineLvl w:val="0"/>
        <w:rPr>
          <w:rFonts w:ascii="Times New Roman" w:eastAsia="Calibri" w:hAnsi="Times New Roman" w:cs="Times New Roman"/>
          <w:b/>
          <w:sz w:val="24"/>
          <w:szCs w:val="24"/>
          <w:lang w:eastAsia="ru-RU"/>
        </w:rPr>
      </w:pPr>
      <w:r w:rsidRPr="008C710E">
        <w:rPr>
          <w:rFonts w:ascii="Times New Roman" w:eastAsia="Calibri" w:hAnsi="Times New Roman" w:cs="Times New Roman"/>
          <w:b/>
          <w:sz w:val="24"/>
          <w:szCs w:val="24"/>
          <w:lang w:eastAsia="ru-RU"/>
        </w:rPr>
        <w:tab/>
      </w: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6"/>
        <w:gridCol w:w="1653"/>
      </w:tblGrid>
      <w:tr w:rsidR="000165C2" w:rsidRPr="00AA75FF" w14:paraId="71A2296E"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44455B06" w14:textId="03E14B2A"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тем (разделов) дисциплины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C1BF82" w14:textId="53296311"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ADCBF43" w14:textId="492DC9D2"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Формы проведения занятий</w:t>
            </w:r>
          </w:p>
        </w:tc>
      </w:tr>
      <w:tr w:rsidR="00EF67EB" w:rsidRPr="00AA75FF" w14:paraId="6C2685F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EF2147D" w14:textId="42F3C2CB" w:rsidR="00A70266" w:rsidRPr="00AA75FF" w:rsidRDefault="00A70266" w:rsidP="00975614">
            <w:pPr>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1.</w:t>
            </w:r>
          </w:p>
          <w:p w14:paraId="751C54B9" w14:textId="7A306DD2" w:rsidR="00EF67EB" w:rsidRPr="00AA75FF" w:rsidRDefault="00A70266" w:rsidP="00975614">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Предпринимательство и предпринимательские финансы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124F69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22158329" w14:textId="34D2BFD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411127" w:rsidRPr="00AA75FF">
              <w:rPr>
                <w:rFonts w:ascii="Times New Roman" w:eastAsia="Arial Unicode MS" w:hAnsi="Times New Roman" w:cs="Times New Roman"/>
                <w:kern w:val="1"/>
                <w:sz w:val="24"/>
                <w:szCs w:val="24"/>
                <w:lang w:eastAsia="ar-SA"/>
              </w:rPr>
              <w:t>Какие признаки  характеризуют предпринимательство?</w:t>
            </w:r>
          </w:p>
          <w:p w14:paraId="1EBB1FE5" w14:textId="735581A7" w:rsidR="00EF67EB" w:rsidRPr="00AA75FF" w:rsidRDefault="00EF67EB" w:rsidP="005E0FF8">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411127" w:rsidRPr="00AA75FF">
              <w:rPr>
                <w:rFonts w:ascii="Times New Roman" w:eastAsia="Arial Unicode MS" w:hAnsi="Times New Roman" w:cs="Times New Roman"/>
                <w:kern w:val="1"/>
                <w:sz w:val="24"/>
                <w:szCs w:val="24"/>
                <w:lang w:eastAsia="ar-SA"/>
              </w:rPr>
              <w:t>Дайте определение сущности предпринимательства</w:t>
            </w:r>
            <w:r w:rsidRPr="00AA75FF">
              <w:rPr>
                <w:rFonts w:ascii="Times New Roman" w:eastAsia="Arial Unicode MS" w:hAnsi="Times New Roman" w:cs="Times New Roman"/>
                <w:kern w:val="1"/>
                <w:sz w:val="24"/>
                <w:szCs w:val="24"/>
                <w:lang w:eastAsia="ar-SA"/>
              </w:rPr>
              <w:t xml:space="preserve">.  </w:t>
            </w:r>
          </w:p>
          <w:p w14:paraId="198BDDF3" w14:textId="687BDDE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411127" w:rsidRPr="00AA75FF">
              <w:rPr>
                <w:rFonts w:ascii="Times New Roman" w:eastAsia="Arial Unicode MS" w:hAnsi="Times New Roman" w:cs="Times New Roman"/>
                <w:kern w:val="1"/>
                <w:sz w:val="24"/>
                <w:szCs w:val="24"/>
                <w:lang w:eastAsia="ar-SA"/>
              </w:rPr>
              <w:t>Внешние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25CE7105" w14:textId="61F33035"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411127" w:rsidRPr="00AA75FF">
              <w:rPr>
                <w:rFonts w:ascii="Times New Roman" w:eastAsia="Arial Unicode MS" w:hAnsi="Times New Roman" w:cs="Times New Roman"/>
                <w:kern w:val="1"/>
                <w:sz w:val="24"/>
                <w:szCs w:val="24"/>
                <w:lang w:eastAsia="ar-SA"/>
              </w:rPr>
              <w:t>Внутренние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7530E1DC" w14:textId="0841A57E"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411127" w:rsidRPr="00AA75FF">
              <w:rPr>
                <w:rFonts w:ascii="Times New Roman" w:eastAsia="Arial Unicode MS" w:hAnsi="Times New Roman" w:cs="Times New Roman"/>
                <w:kern w:val="1"/>
                <w:sz w:val="24"/>
                <w:szCs w:val="24"/>
                <w:lang w:eastAsia="ar-SA"/>
              </w:rPr>
              <w:t>Формы  предпринимательства</w:t>
            </w:r>
            <w:r w:rsidRPr="00AA75FF">
              <w:rPr>
                <w:rFonts w:ascii="Times New Roman" w:eastAsia="Arial Unicode MS" w:hAnsi="Times New Roman" w:cs="Times New Roman"/>
                <w:kern w:val="1"/>
                <w:sz w:val="24"/>
                <w:szCs w:val="24"/>
                <w:lang w:eastAsia="ar-SA"/>
              </w:rPr>
              <w:t xml:space="preserve">. </w:t>
            </w:r>
          </w:p>
          <w:p w14:paraId="6FF65AEA" w14:textId="59767670"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411127" w:rsidRPr="00AA75FF">
              <w:rPr>
                <w:rFonts w:ascii="Times New Roman" w:eastAsia="Arial Unicode MS" w:hAnsi="Times New Roman" w:cs="Times New Roman"/>
                <w:kern w:val="1"/>
                <w:sz w:val="24"/>
                <w:szCs w:val="24"/>
                <w:lang w:eastAsia="ar-SA"/>
              </w:rPr>
              <w:t>Виды предпринимательства</w:t>
            </w:r>
            <w:r w:rsidRPr="00AA75FF">
              <w:rPr>
                <w:rFonts w:ascii="Times New Roman" w:eastAsia="Arial Unicode MS" w:hAnsi="Times New Roman" w:cs="Times New Roman"/>
                <w:kern w:val="1"/>
                <w:sz w:val="24"/>
                <w:szCs w:val="24"/>
                <w:lang w:eastAsia="ar-SA"/>
              </w:rPr>
              <w:t>.</w:t>
            </w:r>
          </w:p>
          <w:p w14:paraId="1D39C012" w14:textId="50C82B6C" w:rsidR="00411127" w:rsidRPr="00AA75FF" w:rsidRDefault="00411127"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Направления развития   предпринимательства  в  России.   </w:t>
            </w:r>
          </w:p>
          <w:p w14:paraId="240F3986" w14:textId="11B607C4" w:rsidR="00EF67EB" w:rsidRPr="00AA75FF" w:rsidRDefault="00EF67EB" w:rsidP="00177254">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1,2,5;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71E9AD3" w14:textId="77777777" w:rsidR="00EF67EB" w:rsidRPr="00AA75FF" w:rsidRDefault="00EF67EB" w:rsidP="008C710E">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Устный опрос. Доклад. Разбор проблемных ситуаций.</w:t>
            </w:r>
          </w:p>
        </w:tc>
      </w:tr>
      <w:tr w:rsidR="00EF67EB" w:rsidRPr="00AA75FF" w14:paraId="37BCA46B"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A621301" w14:textId="064C351E" w:rsidR="00EF67EB" w:rsidRPr="00AA75FF" w:rsidRDefault="00EF67EB" w:rsidP="00EF67EB">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1D96BD7F" w14:textId="17A8AE0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E6DA8E" w14:textId="77777777"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1027D4C1" w14:textId="7CC221AB"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eastAsia="Arial Unicode MS" w:hAnsi="Times New Roman" w:cs="Times New Roman"/>
                <w:kern w:val="1"/>
                <w:sz w:val="24"/>
                <w:szCs w:val="24"/>
                <w:lang w:eastAsia="ar-SA"/>
              </w:rPr>
              <w:t>Классификация источников  финансирования</w:t>
            </w:r>
            <w:r w:rsidRPr="00AA75FF">
              <w:rPr>
                <w:rFonts w:ascii="Times New Roman" w:eastAsia="Arial Unicode MS" w:hAnsi="Times New Roman" w:cs="Times New Roman"/>
                <w:kern w:val="1"/>
                <w:sz w:val="24"/>
                <w:szCs w:val="24"/>
                <w:lang w:eastAsia="ar-SA"/>
              </w:rPr>
              <w:t xml:space="preserve">.  </w:t>
            </w:r>
          </w:p>
          <w:p w14:paraId="5ECF9970" w14:textId="3E929AA0" w:rsidR="00D46483"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D46483" w:rsidRPr="00AA75FF">
              <w:rPr>
                <w:rFonts w:ascii="Times New Roman" w:eastAsia="Arial Unicode MS" w:hAnsi="Times New Roman" w:cs="Times New Roman"/>
                <w:kern w:val="1"/>
                <w:sz w:val="24"/>
                <w:szCs w:val="24"/>
                <w:lang w:eastAsia="ar-SA"/>
              </w:rPr>
              <w:t>В каких случаях используется бюджетное  финансирование?</w:t>
            </w:r>
          </w:p>
          <w:p w14:paraId="2E516E42" w14:textId="01885F90"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D46483" w:rsidRPr="00AA75FF">
              <w:rPr>
                <w:rFonts w:ascii="Times New Roman" w:eastAsia="Arial Unicode MS" w:hAnsi="Times New Roman" w:cs="Times New Roman"/>
                <w:kern w:val="1"/>
                <w:sz w:val="24"/>
                <w:szCs w:val="24"/>
                <w:lang w:eastAsia="ar-SA"/>
              </w:rPr>
              <w:t>Собственные источники  финансирования</w:t>
            </w:r>
            <w:r w:rsidRPr="00AA75FF">
              <w:rPr>
                <w:rFonts w:ascii="Times New Roman" w:eastAsia="Arial Unicode MS" w:hAnsi="Times New Roman" w:cs="Times New Roman"/>
                <w:kern w:val="1"/>
                <w:sz w:val="24"/>
                <w:szCs w:val="24"/>
                <w:lang w:eastAsia="ar-SA"/>
              </w:rPr>
              <w:t>.</w:t>
            </w:r>
          </w:p>
          <w:p w14:paraId="4BBE065B" w14:textId="51E7684E"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D46483" w:rsidRPr="00AA75FF">
              <w:rPr>
                <w:rFonts w:ascii="Times New Roman" w:eastAsia="Arial Unicode MS" w:hAnsi="Times New Roman" w:cs="Times New Roman"/>
                <w:kern w:val="1"/>
                <w:sz w:val="24"/>
                <w:szCs w:val="24"/>
                <w:lang w:eastAsia="ar-SA"/>
              </w:rPr>
              <w:t>Внутренние  источники  финансирования.</w:t>
            </w:r>
          </w:p>
          <w:p w14:paraId="7C2B5630" w14:textId="58A520C7" w:rsidR="00EF67EB"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D46483" w:rsidRPr="00AA75FF">
              <w:rPr>
                <w:rFonts w:ascii="Times New Roman" w:eastAsia="Arial Unicode MS" w:hAnsi="Times New Roman" w:cs="Times New Roman"/>
                <w:kern w:val="1"/>
                <w:sz w:val="24"/>
                <w:szCs w:val="24"/>
                <w:lang w:eastAsia="ar-SA"/>
              </w:rPr>
              <w:t>Внешние источники  финансирования.</w:t>
            </w:r>
          </w:p>
          <w:p w14:paraId="5A612EE2" w14:textId="77777777" w:rsidR="00D46483"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D46483" w:rsidRPr="00AA75FF">
              <w:rPr>
                <w:rFonts w:ascii="Times New Roman" w:eastAsia="Arial Unicode MS" w:hAnsi="Times New Roman" w:cs="Times New Roman"/>
                <w:kern w:val="1"/>
                <w:sz w:val="24"/>
                <w:szCs w:val="24"/>
                <w:lang w:eastAsia="ar-SA"/>
              </w:rPr>
              <w:t>Преимущества  и  недостатки  использования  собственных  источников  финансирования.</w:t>
            </w:r>
          </w:p>
          <w:p w14:paraId="2B8857B7" w14:textId="77777777" w:rsidR="00D46483"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Характеристика  основных  инструментов  заемного  финансирования. </w:t>
            </w:r>
          </w:p>
          <w:p w14:paraId="10D9B3E2" w14:textId="5DCAFC68" w:rsidR="00EF67EB"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8. Преимущества  и  недостатки  инструментов  заемного  финансирования.  </w:t>
            </w:r>
          </w:p>
          <w:p w14:paraId="34BDBC49" w14:textId="1762B2F3" w:rsidR="00EF67EB" w:rsidRPr="00AA75FF" w:rsidRDefault="00EF67EB" w:rsidP="009A30C0">
            <w:pPr>
              <w:widowControl w:val="0"/>
              <w:suppressAutoHyphens/>
              <w:snapToGrid w:val="0"/>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2,3,5.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DECFD41" w14:textId="0F24A98B"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6E6A5ADA"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AFC75CF" w14:textId="180FC782" w:rsidR="00EF67EB" w:rsidRPr="00AA75FF" w:rsidRDefault="00EF67EB" w:rsidP="000079F8">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Формирование структуры капитала</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F0530B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34C2D416" w14:textId="154FDD3F"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hAnsi="Times New Roman" w:cs="Times New Roman"/>
                <w:sz w:val="24"/>
                <w:szCs w:val="24"/>
              </w:rPr>
              <w:t xml:space="preserve"> </w:t>
            </w:r>
            <w:r w:rsidR="00491B9D" w:rsidRPr="00AA75FF">
              <w:rPr>
                <w:rFonts w:ascii="Times New Roman" w:hAnsi="Times New Roman" w:cs="Times New Roman"/>
                <w:sz w:val="24"/>
                <w:szCs w:val="24"/>
              </w:rPr>
              <w:t>Дайте определение с</w:t>
            </w:r>
            <w:r w:rsidR="00491B9D" w:rsidRPr="00AA75FF">
              <w:rPr>
                <w:rFonts w:ascii="Times New Roman" w:eastAsia="Arial Unicode MS" w:hAnsi="Times New Roman" w:cs="Times New Roman"/>
                <w:kern w:val="1"/>
                <w:sz w:val="24"/>
                <w:szCs w:val="24"/>
                <w:lang w:eastAsia="ar-SA"/>
              </w:rPr>
              <w:t>труктуры</w:t>
            </w:r>
            <w:r w:rsidR="00D46483" w:rsidRPr="00AA75FF">
              <w:rPr>
                <w:rFonts w:ascii="Times New Roman" w:eastAsia="Arial Unicode MS" w:hAnsi="Times New Roman" w:cs="Times New Roman"/>
                <w:kern w:val="1"/>
                <w:sz w:val="24"/>
                <w:szCs w:val="24"/>
                <w:lang w:eastAsia="ar-SA"/>
              </w:rPr>
              <w:t xml:space="preserve">  капитала</w:t>
            </w:r>
            <w:r w:rsidR="00491B9D"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7A4676B" w14:textId="400CB1BA"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 чем заключаются</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р</w:t>
            </w:r>
            <w:r w:rsidR="00D46483" w:rsidRPr="00AA75FF">
              <w:rPr>
                <w:rFonts w:ascii="Times New Roman" w:eastAsia="Arial Unicode MS" w:hAnsi="Times New Roman" w:cs="Times New Roman"/>
                <w:kern w:val="1"/>
                <w:sz w:val="24"/>
                <w:szCs w:val="24"/>
                <w:lang w:eastAsia="ar-SA"/>
              </w:rPr>
              <w:t xml:space="preserve">азличия  бухгалтерского  и  </w:t>
            </w:r>
            <w:r w:rsidR="00D46483" w:rsidRPr="00AA75FF">
              <w:rPr>
                <w:rFonts w:ascii="Times New Roman" w:eastAsia="Arial Unicode MS" w:hAnsi="Times New Roman" w:cs="Times New Roman"/>
                <w:kern w:val="1"/>
                <w:sz w:val="24"/>
                <w:szCs w:val="24"/>
                <w:lang w:eastAsia="ar-SA"/>
              </w:rPr>
              <w:lastRenderedPageBreak/>
              <w:t>финансового подходов  к  количественной  характеристике  структуры  капитала</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93BC068" w14:textId="74241DC5" w:rsidR="00D46483" w:rsidRPr="00AA75FF" w:rsidRDefault="00D46483"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Сформулируйте т</w:t>
            </w:r>
            <w:r w:rsidRPr="00AA75FF">
              <w:rPr>
                <w:rFonts w:ascii="Times New Roman" w:eastAsia="Arial Unicode MS" w:hAnsi="Times New Roman" w:cs="Times New Roman"/>
                <w:kern w:val="1"/>
                <w:sz w:val="24"/>
                <w:szCs w:val="24"/>
                <w:lang w:eastAsia="ar-SA"/>
              </w:rPr>
              <w:t>еории структуры  капитала.</w:t>
            </w:r>
          </w:p>
          <w:p w14:paraId="4E3AF482" w14:textId="33C341F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4.</w:t>
            </w:r>
            <w:r w:rsidR="00D46483"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Как определяется ц</w:t>
            </w:r>
            <w:r w:rsidR="00D46483" w:rsidRPr="00AA75FF">
              <w:rPr>
                <w:rFonts w:ascii="Times New Roman" w:eastAsia="Arial Unicode MS" w:hAnsi="Times New Roman" w:cs="Times New Roman"/>
                <w:kern w:val="1"/>
                <w:sz w:val="24"/>
                <w:szCs w:val="24"/>
                <w:lang w:eastAsia="ar-SA"/>
              </w:rPr>
              <w:t>елевая  структура  капитала</w:t>
            </w:r>
            <w:r w:rsidR="00E7516E" w:rsidRPr="00AA75FF">
              <w:rPr>
                <w:rFonts w:ascii="Times New Roman" w:eastAsia="Arial Unicode MS" w:hAnsi="Times New Roman" w:cs="Times New Roman"/>
                <w:kern w:val="1"/>
                <w:sz w:val="24"/>
                <w:szCs w:val="24"/>
                <w:lang w:eastAsia="ar-SA"/>
              </w:rPr>
              <w:t>?</w:t>
            </w:r>
          </w:p>
          <w:p w14:paraId="3D7F1460" w14:textId="4917FB81"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5.</w:t>
            </w:r>
            <w:r w:rsidR="00E7516E" w:rsidRPr="00AA75FF">
              <w:rPr>
                <w:rFonts w:ascii="Times New Roman" w:eastAsia="Arial Unicode MS" w:hAnsi="Times New Roman" w:cs="Times New Roman"/>
                <w:kern w:val="1"/>
                <w:sz w:val="24"/>
                <w:szCs w:val="24"/>
                <w:lang w:eastAsia="ar-SA"/>
              </w:rPr>
              <w:t>Каким образом оказывает</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w:t>
            </w:r>
            <w:r w:rsidR="00D46483" w:rsidRPr="00AA75FF">
              <w:rPr>
                <w:rFonts w:ascii="Times New Roman" w:eastAsia="Arial Unicode MS" w:hAnsi="Times New Roman" w:cs="Times New Roman"/>
                <w:kern w:val="1"/>
                <w:sz w:val="24"/>
                <w:szCs w:val="24"/>
                <w:lang w:eastAsia="ar-SA"/>
              </w:rPr>
              <w:t>лияние  структур</w:t>
            </w:r>
            <w:r w:rsidR="00E7516E" w:rsidRPr="00AA75FF">
              <w:rPr>
                <w:rFonts w:ascii="Times New Roman" w:eastAsia="Arial Unicode MS" w:hAnsi="Times New Roman" w:cs="Times New Roman"/>
                <w:kern w:val="1"/>
                <w:sz w:val="24"/>
                <w:szCs w:val="24"/>
                <w:lang w:eastAsia="ar-SA"/>
              </w:rPr>
              <w:t>а</w:t>
            </w:r>
            <w:r w:rsidR="00D46483" w:rsidRPr="00AA75FF">
              <w:rPr>
                <w:rFonts w:ascii="Times New Roman" w:eastAsia="Arial Unicode MS" w:hAnsi="Times New Roman" w:cs="Times New Roman"/>
                <w:kern w:val="1"/>
                <w:sz w:val="24"/>
                <w:szCs w:val="24"/>
                <w:lang w:eastAsia="ar-SA"/>
              </w:rPr>
              <w:t xml:space="preserve">  капитала  на  стратегию  и  тактику  инвестиционной деятельности</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1E2F2916" w14:textId="51F37A28"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xml:space="preserve">: </w:t>
            </w:r>
            <w:r w:rsidR="009A30C0">
              <w:rPr>
                <w:rFonts w:ascii="Times New Roman" w:eastAsia="Arial Unicode MS" w:hAnsi="Times New Roman" w:cs="Times New Roman"/>
                <w:kern w:val="1"/>
                <w:sz w:val="24"/>
                <w:szCs w:val="24"/>
                <w:lang w:eastAsia="ar-SA"/>
              </w:rPr>
              <w:t>1,2,5,6</w:t>
            </w:r>
            <w:r w:rsidRPr="00AA75FF">
              <w:rPr>
                <w:rFonts w:ascii="Times New Roman" w:eastAsia="Arial Unicode MS" w:hAnsi="Times New Roman" w:cs="Times New Roman"/>
                <w:kern w:val="1"/>
                <w:sz w:val="24"/>
                <w:szCs w:val="24"/>
                <w:lang w:eastAsia="ar-SA"/>
              </w:rPr>
              <w:t>; из раздела 9 – 1,4,6.</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247FABA" w14:textId="2FDF84B2"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Тестирование  Решение </w:t>
            </w:r>
            <w:r w:rsidR="001149E7" w:rsidRPr="00AA75FF">
              <w:rPr>
                <w:rFonts w:ascii="Times New Roman" w:eastAsia="Calibri" w:hAnsi="Times New Roman" w:cs="Times New Roman"/>
                <w:sz w:val="24"/>
                <w:szCs w:val="24"/>
              </w:rPr>
              <w:t>практико-</w:t>
            </w:r>
            <w:r w:rsidR="001149E7" w:rsidRPr="00AA75FF">
              <w:rPr>
                <w:rFonts w:ascii="Times New Roman" w:eastAsia="Calibri" w:hAnsi="Times New Roman" w:cs="Times New Roman"/>
                <w:sz w:val="24"/>
                <w:szCs w:val="24"/>
              </w:rPr>
              <w:lastRenderedPageBreak/>
              <w:t>ориентированных заданий,</w:t>
            </w:r>
          </w:p>
        </w:tc>
      </w:tr>
      <w:tr w:rsidR="00EF67EB" w:rsidRPr="00AA75FF" w14:paraId="3F022E4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34CAB61F" w14:textId="1AAD2F96"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4. </w:t>
            </w: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1E837E51" w14:textId="5E7756F3"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35090E"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61A95346" w14:textId="33492DD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7516E" w:rsidRPr="00AA75FF">
              <w:rPr>
                <w:rFonts w:ascii="Times New Roman" w:eastAsia="Arial Unicode MS" w:hAnsi="Times New Roman" w:cs="Times New Roman"/>
                <w:kern w:val="1"/>
                <w:sz w:val="24"/>
                <w:szCs w:val="24"/>
                <w:lang w:eastAsia="ar-SA"/>
              </w:rPr>
              <w:t>Каким образом осуществляются л</w:t>
            </w:r>
            <w:r w:rsidR="00D46483" w:rsidRPr="00AA75FF">
              <w:rPr>
                <w:rFonts w:ascii="Times New Roman" w:eastAsia="Arial Unicode MS" w:hAnsi="Times New Roman" w:cs="Times New Roman"/>
                <w:kern w:val="1"/>
                <w:sz w:val="24"/>
                <w:szCs w:val="24"/>
                <w:lang w:eastAsia="ar-SA"/>
              </w:rPr>
              <w:t>изинговые схемы кредитования</w:t>
            </w:r>
            <w:r w:rsidR="00E7516E" w:rsidRPr="00AA75FF">
              <w:rPr>
                <w:rFonts w:ascii="Times New Roman" w:eastAsia="Arial Unicode MS" w:hAnsi="Times New Roman" w:cs="Times New Roman"/>
                <w:kern w:val="1"/>
                <w:sz w:val="24"/>
                <w:szCs w:val="24"/>
                <w:lang w:eastAsia="ar-SA"/>
              </w:rPr>
              <w:t>?</w:t>
            </w:r>
          </w:p>
          <w:p w14:paraId="37EC8191" w14:textId="1E1F02A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Выделите отличия</w:t>
            </w:r>
            <w:r w:rsidR="00386036" w:rsidRPr="00AA75FF">
              <w:rPr>
                <w:rFonts w:ascii="Times New Roman" w:eastAsia="Arial Unicode MS" w:hAnsi="Times New Roman" w:cs="Times New Roman"/>
                <w:kern w:val="1"/>
                <w:sz w:val="24"/>
                <w:szCs w:val="24"/>
                <w:lang w:eastAsia="ar-SA"/>
              </w:rPr>
              <w:t xml:space="preserve"> финансов</w:t>
            </w:r>
            <w:r w:rsidR="00E7516E" w:rsidRPr="00AA75FF">
              <w:rPr>
                <w:rFonts w:ascii="Times New Roman" w:eastAsia="Arial Unicode MS" w:hAnsi="Times New Roman" w:cs="Times New Roman"/>
                <w:kern w:val="1"/>
                <w:sz w:val="24"/>
                <w:szCs w:val="24"/>
                <w:lang w:eastAsia="ar-SA"/>
              </w:rPr>
              <w:t>ого</w:t>
            </w:r>
            <w:r w:rsidR="00386036" w:rsidRPr="00AA75FF">
              <w:rPr>
                <w:rFonts w:ascii="Times New Roman" w:eastAsia="Arial Unicode MS" w:hAnsi="Times New Roman" w:cs="Times New Roman"/>
                <w:kern w:val="1"/>
                <w:sz w:val="24"/>
                <w:szCs w:val="24"/>
                <w:lang w:eastAsia="ar-SA"/>
              </w:rPr>
              <w:t xml:space="preserve"> и операционн</w:t>
            </w:r>
            <w:r w:rsidR="00E7516E" w:rsidRPr="00AA75FF">
              <w:rPr>
                <w:rFonts w:ascii="Times New Roman" w:eastAsia="Arial Unicode MS" w:hAnsi="Times New Roman" w:cs="Times New Roman"/>
                <w:kern w:val="1"/>
                <w:sz w:val="24"/>
                <w:szCs w:val="24"/>
                <w:lang w:eastAsia="ar-SA"/>
              </w:rPr>
              <w:t>ого лизинга.</w:t>
            </w:r>
          </w:p>
          <w:p w14:paraId="0733690D" w14:textId="1D9710B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 xml:space="preserve">Дайте определение </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о</w:t>
            </w:r>
            <w:r w:rsidR="00386036" w:rsidRPr="00AA75FF">
              <w:rPr>
                <w:rFonts w:ascii="Times New Roman" w:eastAsia="Arial Unicode MS" w:hAnsi="Times New Roman" w:cs="Times New Roman"/>
                <w:kern w:val="1"/>
                <w:sz w:val="24"/>
                <w:szCs w:val="24"/>
                <w:lang w:eastAsia="ar-SA"/>
              </w:rPr>
              <w:t>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и субъект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лизинга.</w:t>
            </w:r>
          </w:p>
          <w:p w14:paraId="4AF16D6E" w14:textId="085E0D23"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7516E" w:rsidRPr="00AA75FF">
              <w:rPr>
                <w:rFonts w:ascii="Times New Roman" w:eastAsia="Arial Unicode MS" w:hAnsi="Times New Roman" w:cs="Times New Roman"/>
                <w:kern w:val="1"/>
                <w:sz w:val="24"/>
                <w:szCs w:val="24"/>
                <w:lang w:eastAsia="ar-SA"/>
              </w:rPr>
              <w:t>Дайте характеристику ф</w:t>
            </w:r>
            <w:r w:rsidR="00386036" w:rsidRPr="00AA75FF">
              <w:rPr>
                <w:rFonts w:ascii="Times New Roman" w:eastAsia="Arial Unicode MS" w:hAnsi="Times New Roman" w:cs="Times New Roman"/>
                <w:kern w:val="1"/>
                <w:sz w:val="24"/>
                <w:szCs w:val="24"/>
                <w:lang w:eastAsia="ar-SA"/>
              </w:rPr>
              <w:t>акторинговы</w:t>
            </w:r>
            <w:r w:rsidR="00E7516E" w:rsidRPr="00AA75FF">
              <w:rPr>
                <w:rFonts w:ascii="Times New Roman" w:eastAsia="Arial Unicode MS" w:hAnsi="Times New Roman" w:cs="Times New Roman"/>
                <w:kern w:val="1"/>
                <w:sz w:val="24"/>
                <w:szCs w:val="24"/>
                <w:lang w:eastAsia="ar-SA"/>
              </w:rPr>
              <w:t>х</w:t>
            </w:r>
            <w:r w:rsidR="00386036" w:rsidRPr="00AA75FF">
              <w:rPr>
                <w:rFonts w:ascii="Times New Roman" w:eastAsia="Arial Unicode MS" w:hAnsi="Times New Roman" w:cs="Times New Roman"/>
                <w:kern w:val="1"/>
                <w:sz w:val="24"/>
                <w:szCs w:val="24"/>
                <w:lang w:eastAsia="ar-SA"/>
              </w:rPr>
              <w:t xml:space="preserve"> услуг.</w:t>
            </w:r>
          </w:p>
          <w:p w14:paraId="14DDD2FF" w14:textId="1E00B77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E7516E" w:rsidRPr="00AA75FF">
              <w:rPr>
                <w:rFonts w:ascii="Times New Roman" w:eastAsia="Arial Unicode MS" w:hAnsi="Times New Roman" w:cs="Times New Roman"/>
                <w:kern w:val="1"/>
                <w:sz w:val="24"/>
                <w:szCs w:val="24"/>
                <w:lang w:eastAsia="ar-SA"/>
              </w:rPr>
              <w:t>Проведите с</w:t>
            </w:r>
            <w:r w:rsidR="00386036" w:rsidRPr="00AA75FF">
              <w:rPr>
                <w:rFonts w:ascii="Times New Roman" w:eastAsia="Arial Unicode MS" w:hAnsi="Times New Roman" w:cs="Times New Roman"/>
                <w:kern w:val="1"/>
                <w:sz w:val="24"/>
                <w:szCs w:val="24"/>
                <w:lang w:eastAsia="ar-SA"/>
              </w:rPr>
              <w:t>равнение банковских продуктов: факторинг и кредит.</w:t>
            </w:r>
          </w:p>
          <w:p w14:paraId="28375776" w14:textId="5CECDC6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6.</w:t>
            </w:r>
            <w:r w:rsidR="00386036"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 чем заключается сущность м</w:t>
            </w:r>
            <w:r w:rsidR="00386036" w:rsidRPr="00AA75FF">
              <w:rPr>
                <w:rFonts w:ascii="Times New Roman" w:eastAsia="Arial Unicode MS" w:hAnsi="Times New Roman" w:cs="Times New Roman"/>
                <w:kern w:val="1"/>
                <w:sz w:val="24"/>
                <w:szCs w:val="24"/>
                <w:lang w:eastAsia="ar-SA"/>
              </w:rPr>
              <w:t>икрокредитовани</w:t>
            </w:r>
            <w:r w:rsidR="00E7516E" w:rsidRPr="00AA75FF">
              <w:rPr>
                <w:rFonts w:ascii="Times New Roman" w:eastAsia="Arial Unicode MS" w:hAnsi="Times New Roman" w:cs="Times New Roman"/>
                <w:kern w:val="1"/>
                <w:sz w:val="24"/>
                <w:szCs w:val="24"/>
                <w:lang w:eastAsia="ar-SA"/>
              </w:rPr>
              <w:t>я?</w:t>
            </w:r>
          </w:p>
          <w:p w14:paraId="05D0B996" w14:textId="77777777" w:rsidR="00E7516E" w:rsidRPr="00AA75FF" w:rsidRDefault="00EF67EB" w:rsidP="00E7516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E7516E" w:rsidRPr="00AA75FF">
              <w:rPr>
                <w:rFonts w:ascii="Times New Roman" w:eastAsia="Arial Unicode MS" w:hAnsi="Times New Roman" w:cs="Times New Roman"/>
                <w:kern w:val="1"/>
                <w:sz w:val="24"/>
                <w:szCs w:val="24"/>
                <w:lang w:eastAsia="ar-SA"/>
              </w:rPr>
              <w:t>Каким образом ф</w:t>
            </w:r>
            <w:r w:rsidR="00386036" w:rsidRPr="00AA75FF">
              <w:rPr>
                <w:rFonts w:ascii="Times New Roman" w:eastAsia="Arial Unicode MS" w:hAnsi="Times New Roman" w:cs="Times New Roman"/>
                <w:kern w:val="1"/>
                <w:sz w:val="24"/>
                <w:szCs w:val="24"/>
                <w:lang w:eastAsia="ar-SA"/>
              </w:rPr>
              <w:t xml:space="preserve">инансовые платформы </w:t>
            </w:r>
            <w:r w:rsidR="00E7516E" w:rsidRPr="00AA75FF">
              <w:rPr>
                <w:rFonts w:ascii="Times New Roman" w:eastAsia="Arial Unicode MS" w:hAnsi="Times New Roman" w:cs="Times New Roman"/>
                <w:kern w:val="1"/>
                <w:sz w:val="24"/>
                <w:szCs w:val="24"/>
                <w:lang w:eastAsia="ar-SA"/>
              </w:rPr>
              <w:t xml:space="preserve"> выступают </w:t>
            </w:r>
            <w:r w:rsidR="00386036" w:rsidRPr="00AA75FF">
              <w:rPr>
                <w:rFonts w:ascii="Times New Roman" w:eastAsia="Arial Unicode MS" w:hAnsi="Times New Roman" w:cs="Times New Roman"/>
                <w:kern w:val="1"/>
                <w:sz w:val="24"/>
                <w:szCs w:val="24"/>
                <w:lang w:eastAsia="ar-SA"/>
              </w:rPr>
              <w:t xml:space="preserve">как альтернативные методы предоставления финансовых услуг. </w:t>
            </w:r>
          </w:p>
          <w:p w14:paraId="32731698" w14:textId="3BB8D1D7"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436A26F" w14:textId="0E6B4CAF"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Научный доклад. 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2DC2402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FB99010" w14:textId="7BB3812C"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79492804" w14:textId="234F7F4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8FB0D7" w14:textId="124C9A9F"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 xml:space="preserve">Какие критерии  применяются при оценке </w:t>
            </w:r>
            <w:r w:rsidR="00386036" w:rsidRPr="00AA75FF">
              <w:rPr>
                <w:rFonts w:ascii="Times New Roman" w:eastAsia="Calibri" w:hAnsi="Times New Roman" w:cs="Times New Roman"/>
                <w:sz w:val="24"/>
                <w:szCs w:val="24"/>
              </w:rPr>
              <w:t xml:space="preserve">  инвестиционных  решений</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w:t>
            </w:r>
          </w:p>
          <w:p w14:paraId="65E03E3F" w14:textId="4BFBEDB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Каким образом проводится о</w:t>
            </w:r>
            <w:r w:rsidR="00386036" w:rsidRPr="00AA75FF">
              <w:rPr>
                <w:rFonts w:ascii="Times New Roman" w:eastAsia="Calibri" w:hAnsi="Times New Roman" w:cs="Times New Roman"/>
                <w:sz w:val="24"/>
                <w:szCs w:val="24"/>
              </w:rPr>
              <w:t>ценка  финансовой  состоятельности  инвестиционного  проекта</w:t>
            </w:r>
            <w:r w:rsidR="009C5025" w:rsidRPr="00AA75FF">
              <w:rPr>
                <w:rFonts w:ascii="Times New Roman" w:eastAsia="Calibri" w:hAnsi="Times New Roman" w:cs="Times New Roman"/>
                <w:sz w:val="24"/>
                <w:szCs w:val="24"/>
              </w:rPr>
              <w:t>?</w:t>
            </w:r>
          </w:p>
          <w:p w14:paraId="5F8F4FDA" w14:textId="660CD5DC"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статических методов</w:t>
            </w:r>
            <w:r w:rsidR="009C5025" w:rsidRPr="00AA75FF">
              <w:rPr>
                <w:rFonts w:ascii="Times New Roman" w:eastAsia="Calibri" w:hAnsi="Times New Roman" w:cs="Times New Roman"/>
                <w:sz w:val="24"/>
                <w:szCs w:val="24"/>
              </w:rPr>
              <w:t>?</w:t>
            </w:r>
          </w:p>
          <w:p w14:paraId="00992714" w14:textId="0BEE029B"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динамических  методов</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6FC6ECB2" w14:textId="7FD2E444"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w:t>
            </w:r>
            <w:r w:rsidR="009C5025" w:rsidRPr="00AA75FF">
              <w:rPr>
                <w:rFonts w:ascii="Times New Roman" w:eastAsia="Calibri" w:hAnsi="Times New Roman" w:cs="Times New Roman"/>
                <w:sz w:val="24"/>
                <w:szCs w:val="24"/>
              </w:rPr>
              <w:t>Дайте характеристику а</w:t>
            </w:r>
            <w:r w:rsidR="00386036" w:rsidRPr="00AA75FF">
              <w:rPr>
                <w:rFonts w:ascii="Times New Roman" w:eastAsia="Calibri" w:hAnsi="Times New Roman" w:cs="Times New Roman"/>
                <w:sz w:val="24"/>
                <w:szCs w:val="24"/>
              </w:rPr>
              <w:t>льтернативны</w:t>
            </w:r>
            <w:r w:rsidR="009C5025" w:rsidRPr="00AA75FF">
              <w:rPr>
                <w:rFonts w:ascii="Times New Roman" w:eastAsia="Calibri" w:hAnsi="Times New Roman" w:cs="Times New Roman"/>
                <w:sz w:val="24"/>
                <w:szCs w:val="24"/>
              </w:rPr>
              <w:t>х</w:t>
            </w:r>
            <w:r w:rsidR="00386036" w:rsidRPr="00AA75FF">
              <w:rPr>
                <w:rFonts w:ascii="Times New Roman" w:eastAsia="Calibri" w:hAnsi="Times New Roman" w:cs="Times New Roman"/>
                <w:sz w:val="24"/>
                <w:szCs w:val="24"/>
              </w:rPr>
              <w:t xml:space="preserve">  подход</w:t>
            </w:r>
            <w:r w:rsidR="009C5025" w:rsidRPr="00AA75FF">
              <w:rPr>
                <w:rFonts w:ascii="Times New Roman" w:eastAsia="Calibri" w:hAnsi="Times New Roman" w:cs="Times New Roman"/>
                <w:sz w:val="24"/>
                <w:szCs w:val="24"/>
              </w:rPr>
              <w:t>ов</w:t>
            </w:r>
            <w:r w:rsidR="00386036" w:rsidRPr="00AA75FF">
              <w:rPr>
                <w:rFonts w:ascii="Times New Roman" w:eastAsia="Calibri" w:hAnsi="Times New Roman" w:cs="Times New Roman"/>
                <w:sz w:val="24"/>
                <w:szCs w:val="24"/>
              </w:rPr>
              <w:t xml:space="preserve">  к экономической оценке инвестиций</w:t>
            </w:r>
            <w:r w:rsidRPr="00AA75FF">
              <w:rPr>
                <w:rFonts w:ascii="Times New Roman" w:eastAsia="Calibri" w:hAnsi="Times New Roman" w:cs="Times New Roman"/>
                <w:sz w:val="24"/>
                <w:szCs w:val="24"/>
              </w:rPr>
              <w:t>.</w:t>
            </w:r>
          </w:p>
          <w:p w14:paraId="47C1C96D" w14:textId="207E8F6F" w:rsidR="00386036" w:rsidRPr="00AA75FF" w:rsidRDefault="00EF67EB" w:rsidP="00386036">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r w:rsidR="009C5025" w:rsidRPr="00AA75FF">
              <w:rPr>
                <w:rFonts w:ascii="Times New Roman" w:eastAsia="Calibri" w:hAnsi="Times New Roman" w:cs="Times New Roman"/>
                <w:sz w:val="24"/>
                <w:szCs w:val="24"/>
              </w:rPr>
              <w:t>Как определяется п</w:t>
            </w:r>
            <w:r w:rsidR="00386036" w:rsidRPr="00AA75FF">
              <w:rPr>
                <w:rFonts w:ascii="Times New Roman" w:eastAsia="Calibri" w:hAnsi="Times New Roman" w:cs="Times New Roman"/>
                <w:sz w:val="24"/>
                <w:szCs w:val="24"/>
              </w:rPr>
              <w:t>рогноз  денежных  потоков  инвестиционного  проекта</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05E7FCAF" w14:textId="1117F273" w:rsidR="00EF67EB" w:rsidRPr="00AA75FF" w:rsidRDefault="00EF67EB" w:rsidP="009A30C0">
            <w:pPr>
              <w:spacing w:after="0" w:line="240" w:lineRule="auto"/>
              <w:rPr>
                <w:rFonts w:ascii="Times New Roman" w:eastAsia="Calibri" w:hAnsi="Times New Roman" w:cs="Times New Roman"/>
                <w:sz w:val="24"/>
                <w:szCs w:val="24"/>
                <w:highlight w:val="yellow"/>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FD587AA" w14:textId="7435B8DE"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Тестирование. 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3B526278"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6CD8969E" w14:textId="2B58286B"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0D4DAD4B" w14:textId="3BD24F7C" w:rsidR="00EF67EB" w:rsidRPr="00AA75FF" w:rsidRDefault="00EF67EB" w:rsidP="00975614">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3503578" w14:textId="4EAB07EA"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Дайте определение</w:t>
            </w:r>
            <w:r w:rsidR="004A148D" w:rsidRPr="00AA75FF">
              <w:rPr>
                <w:rFonts w:ascii="Times New Roman" w:eastAsia="Calibri" w:hAnsi="Times New Roman" w:cs="Times New Roman"/>
                <w:sz w:val="24"/>
                <w:szCs w:val="24"/>
              </w:rPr>
              <w:t xml:space="preserve">  стоимости  бизнеса.  </w:t>
            </w:r>
          </w:p>
          <w:p w14:paraId="0B51D9B2" w14:textId="7BBDECC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Охарактеризуйте к</w:t>
            </w:r>
            <w:r w:rsidR="004A148D" w:rsidRPr="00AA75FF">
              <w:rPr>
                <w:rFonts w:ascii="Times New Roman" w:eastAsia="Calibri" w:hAnsi="Times New Roman" w:cs="Times New Roman"/>
                <w:sz w:val="24"/>
                <w:szCs w:val="24"/>
              </w:rPr>
              <w:t>лассификаци</w:t>
            </w:r>
            <w:r w:rsidR="009C5025" w:rsidRPr="00AA75FF">
              <w:rPr>
                <w:rFonts w:ascii="Times New Roman" w:eastAsia="Calibri" w:hAnsi="Times New Roman" w:cs="Times New Roman"/>
                <w:sz w:val="24"/>
                <w:szCs w:val="24"/>
              </w:rPr>
              <w:t>ю</w:t>
            </w:r>
            <w:r w:rsidR="004A148D" w:rsidRPr="00AA75FF">
              <w:rPr>
                <w:rFonts w:ascii="Times New Roman" w:eastAsia="Calibri" w:hAnsi="Times New Roman" w:cs="Times New Roman"/>
                <w:sz w:val="24"/>
                <w:szCs w:val="24"/>
              </w:rPr>
              <w:t xml:space="preserve">  показателей  стоимости.  </w:t>
            </w:r>
          </w:p>
          <w:p w14:paraId="508C5E8F" w14:textId="0B4EF13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r w:rsidRPr="00AA75FF">
              <w:rPr>
                <w:rFonts w:ascii="Times New Roman" w:hAnsi="Times New Roman" w:cs="Times New Roman"/>
                <w:sz w:val="24"/>
                <w:szCs w:val="24"/>
              </w:rPr>
              <w:t xml:space="preserve"> </w:t>
            </w:r>
            <w:r w:rsidR="009C5025" w:rsidRPr="00AA75FF">
              <w:rPr>
                <w:rFonts w:ascii="Times New Roman" w:hAnsi="Times New Roman" w:cs="Times New Roman"/>
                <w:sz w:val="24"/>
                <w:szCs w:val="24"/>
              </w:rPr>
              <w:t>Как определяются: т</w:t>
            </w:r>
            <w:r w:rsidR="004A148D" w:rsidRPr="00AA75FF">
              <w:rPr>
                <w:rFonts w:ascii="Times New Roman" w:hAnsi="Times New Roman" w:cs="Times New Roman"/>
                <w:sz w:val="24"/>
                <w:szCs w:val="24"/>
              </w:rPr>
              <w:t>екущая,  добавленная  и  постпрогнозная  стоимость</w:t>
            </w:r>
            <w:r w:rsidR="009C5025" w:rsidRPr="00AA75FF">
              <w:rPr>
                <w:rFonts w:ascii="Times New Roman" w:hAnsi="Times New Roman" w:cs="Times New Roman"/>
                <w:sz w:val="24"/>
                <w:szCs w:val="24"/>
              </w:rPr>
              <w:t>?</w:t>
            </w:r>
            <w:r w:rsidR="004A148D" w:rsidRPr="00AA75FF">
              <w:rPr>
                <w:rFonts w:ascii="Times New Roman" w:hAnsi="Times New Roman" w:cs="Times New Roman"/>
                <w:sz w:val="24"/>
                <w:szCs w:val="24"/>
              </w:rPr>
              <w:t xml:space="preserve">  </w:t>
            </w:r>
          </w:p>
          <w:p w14:paraId="72D68BC1" w14:textId="1A9371D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4A148D" w:rsidRPr="00AA75FF">
              <w:rPr>
                <w:rFonts w:ascii="Times New Roman" w:eastAsia="Calibri" w:hAnsi="Times New Roman" w:cs="Times New Roman"/>
                <w:sz w:val="24"/>
                <w:szCs w:val="24"/>
              </w:rPr>
              <w:t>Подходы  и  методы  оценки  стоимости  бизнеса.</w:t>
            </w:r>
          </w:p>
          <w:p w14:paraId="6B83D06D" w14:textId="2D811DFF"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r w:rsidR="004A148D" w:rsidRPr="00AA75FF">
              <w:rPr>
                <w:rFonts w:ascii="Times New Roman" w:eastAsia="Calibri" w:hAnsi="Times New Roman" w:cs="Times New Roman"/>
                <w:sz w:val="24"/>
                <w:szCs w:val="24"/>
              </w:rPr>
              <w:t xml:space="preserve"> Управление стоимостью и ростом в системе стратегических целей.</w:t>
            </w:r>
          </w:p>
          <w:p w14:paraId="360B57DF" w14:textId="48D393D0" w:rsidR="004A148D" w:rsidRPr="00AA75FF" w:rsidRDefault="004A148D"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Финансовое  прогнозирование  и  стратегия  устойчивого  роста.  </w:t>
            </w:r>
          </w:p>
          <w:p w14:paraId="77FDC6CC" w14:textId="2F28E7B4" w:rsidR="00EF67EB" w:rsidRPr="00AA75FF" w:rsidRDefault="00EF67EB" w:rsidP="009A30C0">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DC074EC" w14:textId="32A749E4" w:rsidR="00EF67EB" w:rsidRPr="00AA75FF" w:rsidRDefault="004A148D"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Опрос. Тестирование</w:t>
            </w:r>
            <w:r w:rsidR="00EF67EB" w:rsidRPr="00AA75FF">
              <w:rPr>
                <w:rFonts w:ascii="Times New Roman" w:eastAsia="Calibri" w:hAnsi="Times New Roman" w:cs="Times New Roman"/>
                <w:sz w:val="24"/>
                <w:szCs w:val="24"/>
              </w:rPr>
              <w:t xml:space="preserve">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bl>
    <w:p w14:paraId="332D5FFE" w14:textId="1782DB56" w:rsidR="00356D5C" w:rsidRDefault="00356D5C" w:rsidP="00997C68">
      <w:pPr>
        <w:tabs>
          <w:tab w:val="left" w:pos="993"/>
        </w:tabs>
        <w:spacing w:after="0" w:line="240" w:lineRule="auto"/>
        <w:ind w:firstLine="709"/>
        <w:jc w:val="both"/>
        <w:rPr>
          <w:rFonts w:ascii="Calibri" w:eastAsia="Calibri" w:hAnsi="Calibri" w:cs="Times New Roman"/>
        </w:rPr>
      </w:pPr>
    </w:p>
    <w:p w14:paraId="7D76F512" w14:textId="77777777" w:rsidR="00CB5008" w:rsidRPr="0088729E" w:rsidRDefault="00CB5008" w:rsidP="00997C68">
      <w:pPr>
        <w:tabs>
          <w:tab w:val="left" w:pos="993"/>
        </w:tabs>
        <w:spacing w:after="0" w:line="240" w:lineRule="auto"/>
        <w:ind w:firstLine="709"/>
        <w:jc w:val="both"/>
        <w:rPr>
          <w:rFonts w:ascii="Times New Roman" w:eastAsia="Calibri" w:hAnsi="Times New Roman" w:cs="Times New Roman"/>
          <w:b/>
          <w:sz w:val="28"/>
          <w:szCs w:val="28"/>
        </w:rPr>
      </w:pPr>
    </w:p>
    <w:p w14:paraId="6BC71711" w14:textId="77777777" w:rsidR="007027C2" w:rsidRPr="007027C2" w:rsidRDefault="007027C2" w:rsidP="007027C2">
      <w:pPr>
        <w:keepNext/>
        <w:keepLines/>
        <w:widowControl w:val="0"/>
        <w:suppressAutoHyphens/>
        <w:spacing w:after="0" w:line="240" w:lineRule="auto"/>
        <w:outlineLvl w:val="0"/>
        <w:rPr>
          <w:rFonts w:ascii="Times New Roman" w:eastAsia="Times New Roman" w:hAnsi="Times New Roman" w:cs="Times New Roman"/>
          <w:b/>
          <w:bCs/>
          <w:kern w:val="1"/>
          <w:sz w:val="28"/>
          <w:szCs w:val="28"/>
          <w:lang w:eastAsia="ar-SA"/>
        </w:rPr>
      </w:pPr>
      <w:r w:rsidRPr="007027C2">
        <w:rPr>
          <w:rFonts w:ascii="Times New Roman" w:eastAsia="Times New Roman" w:hAnsi="Times New Roman" w:cs="Times New Roman"/>
          <w:b/>
          <w:bCs/>
          <w:kern w:val="1"/>
          <w:sz w:val="28"/>
          <w:szCs w:val="28"/>
          <w:lang w:eastAsia="ar-SA"/>
        </w:rPr>
        <w:t>6.</w:t>
      </w:r>
      <w:r w:rsidRPr="007027C2">
        <w:rPr>
          <w:b/>
          <w:bCs/>
          <w:sz w:val="28"/>
          <w:szCs w:val="28"/>
        </w:rPr>
        <w:t xml:space="preserve"> </w:t>
      </w:r>
      <w:r w:rsidRPr="007027C2">
        <w:rPr>
          <w:rFonts w:ascii="Times New Roman" w:eastAsia="Arial Unicode MS" w:hAnsi="Times New Roman" w:cs="Times New Roman"/>
          <w:b/>
          <w:kern w:val="1"/>
          <w:sz w:val="28"/>
          <w:szCs w:val="28"/>
          <w:lang w:eastAsia="ar-SA"/>
        </w:rPr>
        <w:t>Перечень учебно-методического обеспечения для самостоятельной работы обучающихся по дисциплине</w:t>
      </w:r>
    </w:p>
    <w:p w14:paraId="4FCCD7CB" w14:textId="77777777" w:rsidR="007027C2" w:rsidRPr="007027C2" w:rsidRDefault="007027C2" w:rsidP="007027C2">
      <w:pPr>
        <w:widowControl w:val="0"/>
        <w:suppressAutoHyphens/>
        <w:spacing w:after="0" w:line="240" w:lineRule="auto"/>
        <w:rPr>
          <w:rFonts w:ascii="Times New Roman" w:eastAsia="Arial Unicode MS" w:hAnsi="Times New Roman" w:cs="Times New Roman"/>
          <w:kern w:val="1"/>
          <w:sz w:val="24"/>
          <w:szCs w:val="24"/>
          <w:lang w:eastAsia="ar-SA"/>
        </w:rPr>
      </w:pPr>
    </w:p>
    <w:p w14:paraId="007F60E4" w14:textId="77777777" w:rsidR="007027C2" w:rsidRPr="00B13BC8" w:rsidRDefault="007027C2" w:rsidP="007027C2">
      <w:pPr>
        <w:widowControl w:val="0"/>
        <w:suppressAutoHyphens/>
        <w:spacing w:after="0" w:line="240" w:lineRule="auto"/>
        <w:rPr>
          <w:rFonts w:ascii="Times New Roman" w:eastAsia="Arial Unicode MS" w:hAnsi="Times New Roman" w:cs="Times New Roman"/>
          <w:b/>
          <w:kern w:val="1"/>
          <w:sz w:val="28"/>
          <w:szCs w:val="28"/>
          <w:lang w:eastAsia="ar-SA"/>
        </w:rPr>
      </w:pPr>
      <w:r w:rsidRPr="007027C2">
        <w:rPr>
          <w:rFonts w:ascii="Times New Roman" w:eastAsia="Arial Unicode MS" w:hAnsi="Times New Roman" w:cs="Times New Roman"/>
          <w:b/>
          <w:kern w:val="1"/>
          <w:sz w:val="28"/>
          <w:szCs w:val="28"/>
          <w:lang w:eastAsia="ar-SA"/>
        </w:rPr>
        <w:t>6.1. Перечень вопросов, отводимых на самостоятельное освоение дисциплины, формы внеаудиторной самостоятельной работы</w:t>
      </w:r>
    </w:p>
    <w:p w14:paraId="61BB5C0C" w14:textId="77777777" w:rsidR="007027C2" w:rsidRPr="00B13BC8" w:rsidRDefault="007027C2" w:rsidP="005E0FF8">
      <w:pPr>
        <w:widowControl w:val="0"/>
        <w:suppressAutoHyphens/>
        <w:spacing w:after="0" w:line="240" w:lineRule="auto"/>
        <w:rPr>
          <w:rFonts w:ascii="Times New Roman" w:eastAsia="Arial Unicode MS" w:hAnsi="Times New Roman" w:cs="Times New Roman"/>
          <w:b/>
          <w:kern w:val="1"/>
          <w:sz w:val="28"/>
          <w:szCs w:val="28"/>
          <w:lang w:eastAsia="ar-SA"/>
        </w:rPr>
      </w:pPr>
    </w:p>
    <w:p w14:paraId="09C613E4" w14:textId="54D53915" w:rsidR="005E0FF8" w:rsidRPr="00F8246A" w:rsidRDefault="005E0FF8" w:rsidP="00F8246A">
      <w:pPr>
        <w:widowControl w:val="0"/>
        <w:suppressAutoHyphens/>
        <w:spacing w:after="0" w:line="240" w:lineRule="auto"/>
        <w:jc w:val="right"/>
        <w:rPr>
          <w:rFonts w:ascii="Times New Roman" w:eastAsia="Arial Unicode MS" w:hAnsi="Times New Roman" w:cs="Times New Roman"/>
          <w:kern w:val="1"/>
          <w:sz w:val="28"/>
          <w:szCs w:val="28"/>
          <w:lang w:eastAsia="ar-SA"/>
        </w:rPr>
      </w:pPr>
      <w:r w:rsidRPr="00F8246A">
        <w:rPr>
          <w:rFonts w:ascii="Times New Roman" w:eastAsia="Arial Unicode MS" w:hAnsi="Times New Roman" w:cs="Times New Roman"/>
          <w:kern w:val="1"/>
          <w:sz w:val="28"/>
          <w:szCs w:val="28"/>
          <w:lang w:eastAsia="ar-SA"/>
        </w:rPr>
        <w:t xml:space="preserve"> </w:t>
      </w:r>
      <w:r w:rsidR="00F8246A" w:rsidRPr="00F8246A">
        <w:rPr>
          <w:rFonts w:ascii="Times New Roman" w:hAnsi="Times New Roman" w:cs="Times New Roman"/>
          <w:sz w:val="28"/>
          <w:szCs w:val="28"/>
        </w:rPr>
        <w:t>Таблица 4</w:t>
      </w:r>
    </w:p>
    <w:tbl>
      <w:tblPr>
        <w:tblW w:w="102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5"/>
        <w:gridCol w:w="3780"/>
        <w:gridCol w:w="3477"/>
      </w:tblGrid>
      <w:tr w:rsidR="005E0FF8" w:rsidRPr="00AA75FF" w14:paraId="30EC0A33" w14:textId="77777777" w:rsidTr="00F43B2A">
        <w:trPr>
          <w:trHeight w:val="703"/>
        </w:trPr>
        <w:tc>
          <w:tcPr>
            <w:tcW w:w="3025" w:type="dxa"/>
            <w:shd w:val="clear" w:color="auto" w:fill="auto"/>
            <w:vAlign w:val="center"/>
          </w:tcPr>
          <w:p w14:paraId="67BA83DF" w14:textId="77777777" w:rsidR="00F8246A"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Наименование тем</w:t>
            </w:r>
            <w:r w:rsidR="00F8246A" w:rsidRPr="00AA75FF">
              <w:rPr>
                <w:rFonts w:ascii="Times New Roman" w:eastAsia="Arial Unicode MS" w:hAnsi="Times New Roman" w:cs="Times New Roman"/>
                <w:b/>
                <w:kern w:val="1"/>
                <w:sz w:val="24"/>
                <w:szCs w:val="24"/>
                <w:lang w:eastAsia="ar-SA"/>
              </w:rPr>
              <w:t xml:space="preserve"> </w:t>
            </w:r>
          </w:p>
          <w:p w14:paraId="0EF5CCBA" w14:textId="599DE023"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(разделов) дисциплины</w:t>
            </w:r>
          </w:p>
        </w:tc>
        <w:tc>
          <w:tcPr>
            <w:tcW w:w="3780" w:type="dxa"/>
            <w:shd w:val="clear" w:color="auto" w:fill="auto"/>
            <w:vAlign w:val="center"/>
          </w:tcPr>
          <w:p w14:paraId="06BBA635" w14:textId="77777777" w:rsidR="005E0FF8"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Перечень вопросов, отводимых на самостоятельное освоение</w:t>
            </w:r>
          </w:p>
        </w:tc>
        <w:tc>
          <w:tcPr>
            <w:tcW w:w="3477" w:type="dxa"/>
            <w:shd w:val="clear" w:color="auto" w:fill="auto"/>
          </w:tcPr>
          <w:p w14:paraId="67E4004A" w14:textId="20636194"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Форм</w:t>
            </w:r>
            <w:r w:rsidR="00F8246A" w:rsidRPr="00AA75FF">
              <w:rPr>
                <w:rFonts w:ascii="Times New Roman" w:eastAsia="Arial Unicode MS" w:hAnsi="Times New Roman" w:cs="Times New Roman"/>
                <w:b/>
                <w:kern w:val="1"/>
                <w:sz w:val="24"/>
                <w:szCs w:val="24"/>
                <w:lang w:eastAsia="ar-SA"/>
              </w:rPr>
              <w:t>ы</w:t>
            </w:r>
            <w:r w:rsidRPr="00AA75FF">
              <w:rPr>
                <w:rFonts w:ascii="Times New Roman" w:eastAsia="Arial Unicode MS" w:hAnsi="Times New Roman" w:cs="Times New Roman"/>
                <w:b/>
                <w:kern w:val="1"/>
                <w:sz w:val="24"/>
                <w:szCs w:val="24"/>
                <w:lang w:eastAsia="ar-SA"/>
              </w:rPr>
              <w:t xml:space="preserve"> внеаудиторной самостоятельной работы</w:t>
            </w:r>
          </w:p>
        </w:tc>
      </w:tr>
      <w:tr w:rsidR="00DF58E6" w:rsidRPr="00AA75FF" w14:paraId="2B07B8FC" w14:textId="77777777" w:rsidTr="00E677AB">
        <w:trPr>
          <w:trHeight w:val="553"/>
        </w:trPr>
        <w:tc>
          <w:tcPr>
            <w:tcW w:w="3025" w:type="dxa"/>
            <w:shd w:val="clear" w:color="auto" w:fill="FFFFFF"/>
          </w:tcPr>
          <w:p w14:paraId="6A500EE8" w14:textId="5A4179E5"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1. </w:t>
            </w:r>
            <w:r w:rsidR="0084471B" w:rsidRPr="00AA75FF">
              <w:rPr>
                <w:rFonts w:ascii="Times New Roman" w:hAnsi="Times New Roman" w:cs="Times New Roman"/>
                <w:sz w:val="24"/>
                <w:szCs w:val="24"/>
              </w:rPr>
              <w:t>Предпринимательство и предпринимательские финансы.</w:t>
            </w:r>
          </w:p>
        </w:tc>
        <w:tc>
          <w:tcPr>
            <w:tcW w:w="3780" w:type="dxa"/>
            <w:tcBorders>
              <w:bottom w:val="single" w:sz="4" w:space="0" w:color="auto"/>
            </w:tcBorders>
            <w:shd w:val="clear" w:color="auto" w:fill="FFFFFF"/>
            <w:vAlign w:val="center"/>
          </w:tcPr>
          <w:p w14:paraId="50579BF6" w14:textId="45D0B3A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 xml:space="preserve">Главные направления развития  </w:t>
            </w:r>
            <w:r w:rsidR="00E9542E" w:rsidRPr="00AA75FF">
              <w:rPr>
                <w:rFonts w:ascii="Times New Roman" w:eastAsia="Arial Unicode MS" w:hAnsi="Times New Roman" w:cs="Times New Roman"/>
                <w:kern w:val="1"/>
                <w:sz w:val="24"/>
                <w:szCs w:val="24"/>
                <w:lang w:eastAsia="ar-SA"/>
              </w:rPr>
              <w:t>предпринимательской  де</w:t>
            </w:r>
            <w:r w:rsidR="00DF58E6" w:rsidRPr="00AA75FF">
              <w:rPr>
                <w:rFonts w:ascii="Times New Roman" w:eastAsia="Arial Unicode MS" w:hAnsi="Times New Roman" w:cs="Times New Roman"/>
                <w:kern w:val="1"/>
                <w:sz w:val="24"/>
                <w:szCs w:val="24"/>
                <w:lang w:eastAsia="ar-SA"/>
              </w:rPr>
              <w:t xml:space="preserve">ятельности. </w:t>
            </w:r>
          </w:p>
          <w:p w14:paraId="7BCB31A3" w14:textId="72883673"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Экономическая  сущность предпринимательской  деятельности.</w:t>
            </w:r>
          </w:p>
          <w:p w14:paraId="1FF2D7CE" w14:textId="6E9DC97E" w:rsidR="00DF58E6"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 </w:t>
            </w:r>
            <w:r w:rsidR="00E677AB" w:rsidRPr="00AA75FF">
              <w:rPr>
                <w:rFonts w:ascii="Times New Roman" w:eastAsia="Arial Unicode MS" w:hAnsi="Times New Roman" w:cs="Times New Roman"/>
                <w:kern w:val="1"/>
                <w:sz w:val="24"/>
                <w:szCs w:val="24"/>
                <w:lang w:eastAsia="ar-SA"/>
              </w:rPr>
              <w:t xml:space="preserve">3. </w:t>
            </w:r>
            <w:r w:rsidR="00DF58E6" w:rsidRPr="00AA75FF">
              <w:rPr>
                <w:rFonts w:ascii="Times New Roman" w:eastAsia="Arial Unicode MS" w:hAnsi="Times New Roman" w:cs="Times New Roman"/>
                <w:kern w:val="1"/>
                <w:sz w:val="24"/>
                <w:szCs w:val="24"/>
                <w:lang w:eastAsia="ar-SA"/>
              </w:rPr>
              <w:t>Выбор вариант</w:t>
            </w:r>
            <w:r w:rsidRPr="00AA75FF">
              <w:rPr>
                <w:rFonts w:ascii="Times New Roman" w:eastAsia="Arial Unicode MS" w:hAnsi="Times New Roman" w:cs="Times New Roman"/>
                <w:kern w:val="1"/>
                <w:sz w:val="24"/>
                <w:szCs w:val="24"/>
                <w:lang w:eastAsia="ar-SA"/>
              </w:rPr>
              <w:t xml:space="preserve">ов </w:t>
            </w:r>
            <w:r w:rsidR="00DF58E6" w:rsidRPr="00AA75FF">
              <w:rPr>
                <w:rFonts w:ascii="Times New Roman" w:eastAsia="Arial Unicode MS" w:hAnsi="Times New Roman" w:cs="Times New Roman"/>
                <w:kern w:val="1"/>
                <w:sz w:val="24"/>
                <w:szCs w:val="24"/>
                <w:lang w:eastAsia="ar-SA"/>
              </w:rPr>
              <w:t xml:space="preserve"> </w:t>
            </w:r>
            <w:r w:rsidRPr="00AA75FF">
              <w:rPr>
                <w:rFonts w:ascii="Times New Roman" w:eastAsia="Arial Unicode MS" w:hAnsi="Times New Roman" w:cs="Times New Roman"/>
                <w:kern w:val="1"/>
                <w:sz w:val="24"/>
                <w:szCs w:val="24"/>
                <w:lang w:eastAsia="ar-SA"/>
              </w:rPr>
              <w:t>предпринимательской  деятельности в зависимости от вида экономической деятельности.</w:t>
            </w:r>
          </w:p>
        </w:tc>
        <w:tc>
          <w:tcPr>
            <w:tcW w:w="3477" w:type="dxa"/>
            <w:shd w:val="clear" w:color="auto" w:fill="FFFFFF"/>
          </w:tcPr>
          <w:p w14:paraId="424DC8F6" w14:textId="589967BE"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D235803"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FF45258" w14:textId="42B7DB55" w:rsidR="00DF58E6" w:rsidRPr="00AA75FF" w:rsidRDefault="00DF58E6" w:rsidP="002C756E">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450B037A" w14:textId="77777777" w:rsidTr="00E9542E">
        <w:trPr>
          <w:trHeight w:val="3530"/>
        </w:trPr>
        <w:tc>
          <w:tcPr>
            <w:tcW w:w="3025" w:type="dxa"/>
            <w:shd w:val="clear" w:color="auto" w:fill="FFFFFF"/>
          </w:tcPr>
          <w:p w14:paraId="629A463E" w14:textId="77777777" w:rsidR="00E9542E" w:rsidRPr="00AA75FF" w:rsidRDefault="00E9542E"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4F843343"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62506C2B" w14:textId="0E43C764" w:rsidR="00DF58E6" w:rsidRPr="00AA75FF" w:rsidRDefault="00DF58E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p>
        </w:tc>
        <w:tc>
          <w:tcPr>
            <w:tcW w:w="3780" w:type="dxa"/>
            <w:tcBorders>
              <w:top w:val="single" w:sz="4" w:space="0" w:color="auto"/>
            </w:tcBorders>
            <w:shd w:val="clear" w:color="auto" w:fill="FFFFFF"/>
            <w:vAlign w:val="center"/>
          </w:tcPr>
          <w:p w14:paraId="4B702775" w14:textId="3647E06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Факторы, определяющие</w:t>
            </w:r>
            <w:r w:rsidR="00E9542E" w:rsidRPr="00AA75FF">
              <w:rPr>
                <w:rFonts w:ascii="Times New Roman" w:eastAsia="Arial Unicode MS" w:hAnsi="Times New Roman" w:cs="Times New Roman"/>
                <w:kern w:val="1"/>
                <w:sz w:val="24"/>
                <w:szCs w:val="24"/>
                <w:lang w:eastAsia="ar-SA"/>
              </w:rPr>
              <w:t xml:space="preserve"> </w:t>
            </w:r>
            <w:r w:rsidR="00DF58E6" w:rsidRPr="00AA75FF">
              <w:rPr>
                <w:rFonts w:ascii="Times New Roman" w:eastAsia="Arial Unicode MS" w:hAnsi="Times New Roman" w:cs="Times New Roman"/>
                <w:kern w:val="1"/>
                <w:sz w:val="24"/>
                <w:szCs w:val="24"/>
                <w:lang w:eastAsia="ar-SA"/>
              </w:rPr>
              <w:t xml:space="preserve"> </w:t>
            </w:r>
            <w:r w:rsidR="00E9542E" w:rsidRPr="00AA75FF">
              <w:rPr>
                <w:rFonts w:ascii="Times New Roman" w:eastAsia="Arial Unicode MS" w:hAnsi="Times New Roman" w:cs="Times New Roman"/>
                <w:kern w:val="1"/>
                <w:sz w:val="24"/>
                <w:szCs w:val="24"/>
                <w:lang w:eastAsia="ar-SA"/>
              </w:rPr>
              <w:t>условия финансирования предпринимательской  деятельности.</w:t>
            </w:r>
          </w:p>
          <w:p w14:paraId="0B39E893" w14:textId="7E77E1F2" w:rsidR="00E9542E"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Изменения финансирования предпринимательской  деятельности на современном этапе.</w:t>
            </w:r>
          </w:p>
          <w:p w14:paraId="59CCC88A" w14:textId="5823F2A7"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Преимущества и недостатки заемного финансирования предпринимательской  деятельности.</w:t>
            </w:r>
          </w:p>
        </w:tc>
        <w:tc>
          <w:tcPr>
            <w:tcW w:w="3477" w:type="dxa"/>
            <w:shd w:val="clear" w:color="auto" w:fill="FFFFFF"/>
          </w:tcPr>
          <w:p w14:paraId="46584AF1" w14:textId="77777777"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2036299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58E6E01F" w14:textId="5AE79519"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презентаций по теме</w:t>
            </w:r>
            <w:r w:rsidR="00E9542E" w:rsidRPr="00AA75FF">
              <w:rPr>
                <w:rFonts w:ascii="Times New Roman" w:eastAsia="Arial Unicode MS" w:hAnsi="Times New Roman" w:cs="Times New Roman"/>
                <w:kern w:val="1"/>
                <w:sz w:val="24"/>
                <w:szCs w:val="24"/>
                <w:lang w:eastAsia="ar-SA"/>
              </w:rPr>
              <w:t>;</w:t>
            </w:r>
          </w:p>
          <w:p w14:paraId="014FCCBB" w14:textId="55915006"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6A9B123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5A17259E"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4E5496C" w14:textId="77777777" w:rsidTr="000461B0">
        <w:trPr>
          <w:trHeight w:val="1797"/>
        </w:trPr>
        <w:tc>
          <w:tcPr>
            <w:tcW w:w="3025" w:type="dxa"/>
            <w:shd w:val="clear" w:color="auto" w:fill="FFFFFF"/>
          </w:tcPr>
          <w:p w14:paraId="52913A6F" w14:textId="64CF8D3B" w:rsidR="00DF58E6" w:rsidRPr="00AA75FF" w:rsidRDefault="00DF58E6" w:rsidP="000079F8">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 xml:space="preserve">Формирование структуры капитала </w:t>
            </w:r>
          </w:p>
        </w:tc>
        <w:tc>
          <w:tcPr>
            <w:tcW w:w="3780" w:type="dxa"/>
            <w:shd w:val="clear" w:color="auto" w:fill="FFFFFF"/>
            <w:vAlign w:val="center"/>
          </w:tcPr>
          <w:p w14:paraId="34D00A89" w14:textId="7620E6AD" w:rsidR="00DF58E6"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9542E" w:rsidRPr="00AA75FF">
              <w:rPr>
                <w:rFonts w:ascii="Times New Roman" w:eastAsia="Arial Unicode MS" w:hAnsi="Times New Roman" w:cs="Times New Roman"/>
                <w:kern w:val="1"/>
                <w:sz w:val="24"/>
                <w:szCs w:val="24"/>
                <w:lang w:eastAsia="ar-SA"/>
              </w:rPr>
              <w:t>Теории структуры  капитала:  теория  Модильяни-Миллера.</w:t>
            </w:r>
          </w:p>
          <w:p w14:paraId="5A3E8044" w14:textId="673E7E45"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 xml:space="preserve">Теории  структуры  капитала:  традиционный  подход -  </w:t>
            </w:r>
          </w:p>
          <w:p w14:paraId="0C856306" w14:textId="77777777" w:rsidR="00E9542E"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Линтнер,  Тобин.</w:t>
            </w:r>
          </w:p>
          <w:p w14:paraId="2DEBC7A0" w14:textId="307F7482"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Компромиссная  модель</w:t>
            </w:r>
            <w:r w:rsidR="00E9542E" w:rsidRPr="00AA75FF">
              <w:rPr>
                <w:rFonts w:ascii="Times New Roman" w:hAnsi="Times New Roman" w:cs="Times New Roman"/>
                <w:sz w:val="24"/>
                <w:szCs w:val="24"/>
              </w:rPr>
              <w:t xml:space="preserve"> </w:t>
            </w:r>
            <w:r w:rsidR="00E9542E" w:rsidRPr="00AA75FF">
              <w:rPr>
                <w:rFonts w:ascii="Times New Roman" w:eastAsia="Arial Unicode MS" w:hAnsi="Times New Roman" w:cs="Times New Roman"/>
                <w:kern w:val="1"/>
                <w:sz w:val="24"/>
                <w:szCs w:val="24"/>
                <w:lang w:eastAsia="ar-SA"/>
              </w:rPr>
              <w:t>структуры  капитала: теория  статического  равновесия.</w:t>
            </w:r>
          </w:p>
          <w:p w14:paraId="35941FE1" w14:textId="1C484C20" w:rsidR="00E9542E"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9542E" w:rsidRPr="00AA75FF">
              <w:rPr>
                <w:rFonts w:ascii="Times New Roman" w:eastAsia="Arial Unicode MS" w:hAnsi="Times New Roman" w:cs="Times New Roman"/>
                <w:kern w:val="1"/>
                <w:sz w:val="24"/>
                <w:szCs w:val="24"/>
                <w:lang w:eastAsia="ar-SA"/>
              </w:rPr>
              <w:t>Модели асимметричной информации</w:t>
            </w:r>
            <w:r w:rsidR="00965746" w:rsidRPr="00AA75FF">
              <w:rPr>
                <w:rFonts w:ascii="Times New Roman" w:eastAsia="Arial Unicode MS" w:hAnsi="Times New Roman" w:cs="Times New Roman"/>
                <w:kern w:val="1"/>
                <w:sz w:val="24"/>
                <w:szCs w:val="24"/>
                <w:lang w:eastAsia="ar-SA"/>
              </w:rPr>
              <w:t>:</w:t>
            </w:r>
            <w:r w:rsidR="00E9542E" w:rsidRPr="00AA75FF">
              <w:rPr>
                <w:rFonts w:ascii="Times New Roman" w:eastAsia="Arial Unicode MS" w:hAnsi="Times New Roman" w:cs="Times New Roman"/>
                <w:kern w:val="1"/>
                <w:sz w:val="24"/>
                <w:szCs w:val="24"/>
                <w:lang w:eastAsia="ar-SA"/>
              </w:rPr>
              <w:t>(Майлуф, Майерс, Росс</w:t>
            </w:r>
            <w:r w:rsidR="00965746" w:rsidRPr="00AA75FF">
              <w:rPr>
                <w:rFonts w:ascii="Times New Roman" w:eastAsia="Arial Unicode MS" w:hAnsi="Times New Roman" w:cs="Times New Roman"/>
                <w:kern w:val="1"/>
                <w:sz w:val="24"/>
                <w:szCs w:val="24"/>
                <w:lang w:eastAsia="ar-SA"/>
              </w:rPr>
              <w:t>.</w:t>
            </w:r>
          </w:p>
          <w:p w14:paraId="120AE056" w14:textId="5C6A9F8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Модели агентских издержек: </w:t>
            </w:r>
            <w:r w:rsidR="00F8246A" w:rsidRPr="00AA75FF">
              <w:rPr>
                <w:rFonts w:ascii="Times New Roman" w:eastAsia="Arial Unicode MS" w:hAnsi="Times New Roman" w:cs="Times New Roman"/>
                <w:kern w:val="1"/>
                <w:sz w:val="24"/>
                <w:szCs w:val="24"/>
                <w:lang w:eastAsia="ar-SA"/>
              </w:rPr>
              <w:t>Дженсен и др.</w:t>
            </w:r>
          </w:p>
        </w:tc>
        <w:tc>
          <w:tcPr>
            <w:tcW w:w="3477" w:type="dxa"/>
            <w:shd w:val="clear" w:color="auto" w:fill="FFFFFF"/>
          </w:tcPr>
          <w:p w14:paraId="464CFBA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9C27A94" w14:textId="21B8B3F6" w:rsidR="00DF58E6" w:rsidRPr="00AA75FF" w:rsidRDefault="00DF58E6"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tc>
      </w:tr>
      <w:tr w:rsidR="00DF58E6" w:rsidRPr="00AA75FF" w14:paraId="3E92D54C" w14:textId="77777777" w:rsidTr="00F8246A">
        <w:tc>
          <w:tcPr>
            <w:tcW w:w="3025" w:type="dxa"/>
            <w:shd w:val="clear" w:color="auto" w:fill="FFFFFF"/>
          </w:tcPr>
          <w:p w14:paraId="5B18CAE2" w14:textId="77777777" w:rsidR="00965746" w:rsidRPr="00AA75FF" w:rsidRDefault="0096574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6B7794" w14:textId="2C30E809"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4. </w:t>
            </w:r>
            <w:r w:rsidRPr="00AA75FF">
              <w:rPr>
                <w:rFonts w:ascii="Times New Roman" w:eastAsia="Times New Roman" w:hAnsi="Times New Roman" w:cs="Times New Roman"/>
                <w:bCs/>
                <w:color w:val="000000"/>
                <w:sz w:val="24"/>
                <w:szCs w:val="24"/>
              </w:rPr>
              <w:t xml:space="preserve">Методы привлечения альтернативного </w:t>
            </w:r>
            <w:r w:rsidRPr="00AA75FF">
              <w:rPr>
                <w:rFonts w:ascii="Times New Roman" w:eastAsia="Times New Roman" w:hAnsi="Times New Roman" w:cs="Times New Roman"/>
                <w:bCs/>
                <w:color w:val="000000"/>
                <w:sz w:val="24"/>
                <w:szCs w:val="24"/>
              </w:rPr>
              <w:lastRenderedPageBreak/>
              <w:t>финансирования</w:t>
            </w:r>
          </w:p>
          <w:p w14:paraId="0B3E7CEB" w14:textId="58EECC87"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77CA1B89" w14:textId="5195CC95" w:rsidR="00DF58E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1. </w:t>
            </w:r>
            <w:r w:rsidR="00DF58E6" w:rsidRPr="00AA75FF">
              <w:rPr>
                <w:rFonts w:ascii="Times New Roman" w:eastAsia="Arial Unicode MS" w:hAnsi="Times New Roman" w:cs="Times New Roman"/>
                <w:kern w:val="1"/>
                <w:sz w:val="24"/>
                <w:szCs w:val="24"/>
                <w:lang w:eastAsia="ar-SA"/>
              </w:rPr>
              <w:t xml:space="preserve">Содержание </w:t>
            </w:r>
            <w:r w:rsidR="00965746" w:rsidRPr="00AA75FF">
              <w:rPr>
                <w:rFonts w:ascii="Times New Roman" w:eastAsia="Arial Unicode MS" w:hAnsi="Times New Roman" w:cs="Times New Roman"/>
                <w:kern w:val="1"/>
                <w:sz w:val="24"/>
                <w:szCs w:val="24"/>
                <w:lang w:eastAsia="ar-SA"/>
              </w:rPr>
              <w:t>альтернативного финансирования.</w:t>
            </w:r>
          </w:p>
          <w:p w14:paraId="2B9EC082" w14:textId="7AD657C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Преимущества лизинговых операций для малого бизнеса.</w:t>
            </w:r>
          </w:p>
          <w:p w14:paraId="3600028D" w14:textId="0BF168F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3. </w:t>
            </w:r>
            <w:r w:rsidR="00965746" w:rsidRPr="00AA75FF">
              <w:rPr>
                <w:rFonts w:ascii="Times New Roman" w:eastAsia="Arial Unicode MS" w:hAnsi="Times New Roman" w:cs="Times New Roman"/>
                <w:kern w:val="1"/>
                <w:sz w:val="24"/>
                <w:szCs w:val="24"/>
                <w:lang w:eastAsia="ar-SA"/>
              </w:rPr>
              <w:t xml:space="preserve">Факторинг как деятельность специализированных организаций по управлению  долговыми требованиями. </w:t>
            </w:r>
          </w:p>
          <w:p w14:paraId="79C367CA" w14:textId="4754D4A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Виды факторинговых договоров.</w:t>
            </w:r>
          </w:p>
          <w:p w14:paraId="033740F3" w14:textId="1C6DD27F"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Краудфандинг: преимущества и недостатки. </w:t>
            </w:r>
          </w:p>
          <w:p w14:paraId="5CECED18" w14:textId="3C3119D8"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965746" w:rsidRPr="00AA75FF">
              <w:rPr>
                <w:rFonts w:ascii="Times New Roman" w:eastAsia="Arial Unicode MS" w:hAnsi="Times New Roman" w:cs="Times New Roman"/>
                <w:kern w:val="1"/>
                <w:sz w:val="24"/>
                <w:szCs w:val="24"/>
                <w:lang w:eastAsia="ar-SA"/>
              </w:rPr>
              <w:t>Краудинвестинг</w:t>
            </w:r>
            <w:r w:rsidR="00965746" w:rsidRPr="00AA75FF">
              <w:rPr>
                <w:rFonts w:ascii="Times New Roman" w:hAnsi="Times New Roman" w:cs="Times New Roman"/>
                <w:sz w:val="24"/>
                <w:szCs w:val="24"/>
              </w:rPr>
              <w:t>: преимущества и недостатки.</w:t>
            </w:r>
          </w:p>
          <w:p w14:paraId="05E862DF" w14:textId="2508281B"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965746" w:rsidRPr="00AA75FF">
              <w:rPr>
                <w:rFonts w:ascii="Times New Roman" w:eastAsia="Arial Unicode MS" w:hAnsi="Times New Roman" w:cs="Times New Roman"/>
                <w:kern w:val="1"/>
                <w:sz w:val="24"/>
                <w:szCs w:val="24"/>
                <w:lang w:eastAsia="ar-SA"/>
              </w:rPr>
              <w:t>Краудлендинг : преимущества и недостатки.</w:t>
            </w:r>
          </w:p>
        </w:tc>
        <w:tc>
          <w:tcPr>
            <w:tcW w:w="3477" w:type="dxa"/>
            <w:shd w:val="clear" w:color="auto" w:fill="FFFFFF"/>
          </w:tcPr>
          <w:p w14:paraId="1EDE8FF2" w14:textId="77777777" w:rsidR="00965746" w:rsidRPr="00AA75FF" w:rsidRDefault="0096574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3F25A6B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27A23B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поиск информации в сети </w:t>
            </w:r>
            <w:r w:rsidRPr="00AA75FF">
              <w:rPr>
                <w:rFonts w:ascii="Times New Roman" w:eastAsia="Arial Unicode MS" w:hAnsi="Times New Roman" w:cs="Times New Roman"/>
                <w:kern w:val="1"/>
                <w:sz w:val="24"/>
                <w:szCs w:val="24"/>
                <w:lang w:eastAsia="ar-SA"/>
              </w:rPr>
              <w:lastRenderedPageBreak/>
              <w:t>Интернет по заданной теме;</w:t>
            </w:r>
          </w:p>
          <w:p w14:paraId="676C3DF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пакетами прикладных программ оценки эффективности управления структурой капитала организации.</w:t>
            </w:r>
          </w:p>
        </w:tc>
      </w:tr>
      <w:tr w:rsidR="00DF58E6" w:rsidRPr="00AA75FF" w14:paraId="2C55FEBB" w14:textId="77777777" w:rsidTr="00F43B2A">
        <w:trPr>
          <w:trHeight w:val="3289"/>
        </w:trPr>
        <w:tc>
          <w:tcPr>
            <w:tcW w:w="3025" w:type="dxa"/>
            <w:shd w:val="clear" w:color="auto" w:fill="FFFFFF"/>
          </w:tcPr>
          <w:p w14:paraId="56D71D24"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5C90A584" w14:textId="5C2948DC"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589DEECC" w14:textId="58DD8C9F" w:rsidR="00DF58E6" w:rsidRPr="00AA75FF" w:rsidRDefault="00E677AB" w:rsidP="00965746">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F58E6" w:rsidRPr="00AA75FF">
              <w:rPr>
                <w:rFonts w:ascii="Times New Roman" w:eastAsia="Arial Unicode MS" w:hAnsi="Times New Roman" w:cs="Times New Roman"/>
                <w:kern w:val="1"/>
                <w:sz w:val="24"/>
                <w:szCs w:val="24"/>
                <w:lang w:eastAsia="ar-SA"/>
              </w:rPr>
              <w:t xml:space="preserve">Методы </w:t>
            </w:r>
            <w:r w:rsidR="00965746" w:rsidRPr="00AA75FF">
              <w:rPr>
                <w:rFonts w:ascii="Times New Roman" w:eastAsia="Arial Unicode MS" w:hAnsi="Times New Roman" w:cs="Times New Roman"/>
                <w:kern w:val="1"/>
                <w:sz w:val="24"/>
                <w:szCs w:val="24"/>
                <w:lang w:eastAsia="ar-SA"/>
              </w:rPr>
              <w:t>оценки  финансовой  состоятельности  инвестиционного  проекта.</w:t>
            </w:r>
          </w:p>
          <w:p w14:paraId="774A5FD5" w14:textId="4668966A"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Расчет эффективности</w:t>
            </w:r>
            <w:r w:rsidR="00965746" w:rsidRPr="00AA75FF">
              <w:rPr>
                <w:rFonts w:ascii="Times New Roman" w:hAnsi="Times New Roman" w:cs="Times New Roman"/>
                <w:sz w:val="24"/>
                <w:szCs w:val="24"/>
              </w:rPr>
              <w:t xml:space="preserve"> </w:t>
            </w:r>
            <w:r w:rsidR="00965746" w:rsidRPr="00AA75FF">
              <w:rPr>
                <w:rFonts w:ascii="Times New Roman" w:eastAsia="Arial Unicode MS" w:hAnsi="Times New Roman" w:cs="Times New Roman"/>
                <w:kern w:val="1"/>
                <w:sz w:val="24"/>
                <w:szCs w:val="24"/>
                <w:lang w:eastAsia="ar-SA"/>
              </w:rPr>
              <w:t>инвестиционного  проекта  на основе:  NPV,  IRR.</w:t>
            </w:r>
          </w:p>
          <w:p w14:paraId="612ABFD6" w14:textId="53D469CB"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965746" w:rsidRPr="00AA75FF">
              <w:rPr>
                <w:rFonts w:ascii="Times New Roman" w:eastAsia="Arial Unicode MS" w:hAnsi="Times New Roman" w:cs="Times New Roman"/>
                <w:kern w:val="1"/>
                <w:sz w:val="24"/>
                <w:szCs w:val="24"/>
                <w:lang w:eastAsia="ar-SA"/>
              </w:rPr>
              <w:t>Расчет эффективности инвестиционного  проекта  на основе:  MIRR,  DPP,  PI.</w:t>
            </w:r>
          </w:p>
          <w:p w14:paraId="342A8F0C" w14:textId="16EB66B1"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Оценка инвестиционного  проекта  на основе ROV</w:t>
            </w:r>
          </w:p>
        </w:tc>
        <w:tc>
          <w:tcPr>
            <w:tcW w:w="3477" w:type="dxa"/>
            <w:shd w:val="clear" w:color="auto" w:fill="FFFFFF"/>
          </w:tcPr>
          <w:p w14:paraId="545A4964"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6BE7252" w14:textId="782AE4E0"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p w14:paraId="5FBE8DE2" w14:textId="62264BED"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3F7D4B9" w14:textId="77777777" w:rsidTr="00876644">
        <w:trPr>
          <w:trHeight w:val="2747"/>
        </w:trPr>
        <w:tc>
          <w:tcPr>
            <w:tcW w:w="3025" w:type="dxa"/>
            <w:shd w:val="clear" w:color="auto" w:fill="FFFFFF"/>
          </w:tcPr>
          <w:p w14:paraId="00FC9196" w14:textId="77777777" w:rsidR="00876644" w:rsidRPr="00AA75FF" w:rsidRDefault="00876644"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85C6A5"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2A7363CA" w14:textId="36DCF664" w:rsidR="00DF58E6" w:rsidRPr="00AA75FF" w:rsidRDefault="00DF58E6" w:rsidP="009667C6">
            <w:pPr>
              <w:widowControl w:val="0"/>
              <w:suppressAutoHyphens/>
              <w:snapToGrid w:val="0"/>
              <w:spacing w:after="0" w:line="240" w:lineRule="auto"/>
              <w:ind w:left="34"/>
              <w:rPr>
                <w:rFonts w:ascii="Times New Roman" w:hAnsi="Times New Roman" w:cs="Times New Roman"/>
                <w:sz w:val="24"/>
                <w:szCs w:val="24"/>
              </w:rPr>
            </w:pPr>
          </w:p>
        </w:tc>
        <w:tc>
          <w:tcPr>
            <w:tcW w:w="3780" w:type="dxa"/>
            <w:shd w:val="clear" w:color="auto" w:fill="FFFFFF"/>
            <w:vAlign w:val="center"/>
          </w:tcPr>
          <w:p w14:paraId="1060B836" w14:textId="5FCF54E3"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876644" w:rsidRPr="00AA75FF">
              <w:rPr>
                <w:rFonts w:ascii="Times New Roman" w:eastAsia="Arial Unicode MS" w:hAnsi="Times New Roman" w:cs="Times New Roman"/>
                <w:kern w:val="1"/>
                <w:sz w:val="24"/>
                <w:szCs w:val="24"/>
                <w:lang w:eastAsia="ar-SA"/>
              </w:rPr>
              <w:t>Методы  оценки  стоимости  бизнеса.</w:t>
            </w:r>
          </w:p>
          <w:p w14:paraId="0F6D1127" w14:textId="2FF87856"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876644" w:rsidRPr="00AA75FF">
              <w:rPr>
                <w:rFonts w:ascii="Times New Roman" w:eastAsia="Arial Unicode MS" w:hAnsi="Times New Roman" w:cs="Times New Roman"/>
                <w:kern w:val="1"/>
                <w:sz w:val="24"/>
                <w:szCs w:val="24"/>
                <w:lang w:eastAsia="ar-SA"/>
              </w:rPr>
              <w:t>Индикаторы изменения стоимости  бизнеса.</w:t>
            </w:r>
          </w:p>
          <w:p w14:paraId="6637AD7A" w14:textId="6A2D35FC"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876644" w:rsidRPr="00AA75FF">
              <w:rPr>
                <w:rFonts w:ascii="Times New Roman" w:eastAsia="Arial Unicode MS" w:hAnsi="Times New Roman" w:cs="Times New Roman"/>
                <w:kern w:val="1"/>
                <w:sz w:val="24"/>
                <w:szCs w:val="24"/>
                <w:lang w:eastAsia="ar-SA"/>
              </w:rPr>
              <w:t>Интегральные показатели оценки стоимости бизнеса.</w:t>
            </w:r>
          </w:p>
          <w:p w14:paraId="2DE55CD0" w14:textId="637CEDF8" w:rsidR="00876644" w:rsidRPr="00AA75FF" w:rsidRDefault="00E677AB" w:rsidP="0087664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876644" w:rsidRPr="00AA75FF">
              <w:rPr>
                <w:rFonts w:ascii="Times New Roman" w:eastAsia="Arial Unicode MS" w:hAnsi="Times New Roman" w:cs="Times New Roman"/>
                <w:kern w:val="1"/>
                <w:sz w:val="24"/>
                <w:szCs w:val="24"/>
                <w:lang w:eastAsia="ar-SA"/>
              </w:rPr>
              <w:t>Интерпретация расчетов оценки стоимости бизнеса.</w:t>
            </w:r>
          </w:p>
          <w:p w14:paraId="27C7F960" w14:textId="532657A1" w:rsidR="00876644" w:rsidRPr="00AA75FF" w:rsidRDefault="00876644" w:rsidP="000461B0">
            <w:pPr>
              <w:widowControl w:val="0"/>
              <w:suppressAutoHyphens/>
              <w:spacing w:after="0" w:line="240" w:lineRule="auto"/>
              <w:rPr>
                <w:rFonts w:ascii="Times New Roman" w:eastAsia="Arial Unicode MS" w:hAnsi="Times New Roman" w:cs="Times New Roman"/>
                <w:kern w:val="1"/>
                <w:sz w:val="24"/>
                <w:szCs w:val="24"/>
                <w:lang w:eastAsia="ar-SA"/>
              </w:rPr>
            </w:pPr>
          </w:p>
        </w:tc>
        <w:tc>
          <w:tcPr>
            <w:tcW w:w="3477" w:type="dxa"/>
            <w:shd w:val="clear" w:color="auto" w:fill="FFFFFF"/>
          </w:tcPr>
          <w:p w14:paraId="2C7C4319" w14:textId="46F90C06"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626D998"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B7668F3"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3DB6AC2B" w14:textId="0F1A27B8" w:rsidR="00DF58E6" w:rsidRPr="00AA75FF" w:rsidRDefault="00DF58E6" w:rsidP="00BF78BF">
            <w:pPr>
              <w:widowControl w:val="0"/>
              <w:suppressAutoHyphens/>
              <w:spacing w:after="0" w:line="240" w:lineRule="auto"/>
              <w:rPr>
                <w:rFonts w:ascii="Times New Roman" w:eastAsia="Arial Unicode MS" w:hAnsi="Times New Roman" w:cs="Times New Roman"/>
                <w:kern w:val="1"/>
                <w:sz w:val="24"/>
                <w:szCs w:val="24"/>
                <w:lang w:eastAsia="ar-SA"/>
              </w:rPr>
            </w:pPr>
          </w:p>
        </w:tc>
      </w:tr>
    </w:tbl>
    <w:p w14:paraId="4E5582C9" w14:textId="010716E3" w:rsidR="003C0FB0" w:rsidRPr="003C0FB0" w:rsidRDefault="003C0FB0" w:rsidP="00F0418D">
      <w:pPr>
        <w:keepNext/>
        <w:keepLines/>
        <w:widowControl w:val="0"/>
        <w:suppressAutoHyphens/>
        <w:spacing w:before="480" w:after="0" w:line="360" w:lineRule="auto"/>
        <w:jc w:val="center"/>
        <w:outlineLvl w:val="0"/>
        <w:rPr>
          <w:rFonts w:ascii="Times New Roman" w:eastAsia="Times New Roman" w:hAnsi="Times New Roman" w:cs="Times New Roman"/>
          <w:b/>
          <w:bCs/>
          <w:kern w:val="1"/>
          <w:sz w:val="28"/>
          <w:szCs w:val="28"/>
          <w:lang w:eastAsia="ar-SA"/>
        </w:rPr>
      </w:pPr>
      <w:r w:rsidRPr="003C0FB0">
        <w:rPr>
          <w:rFonts w:ascii="Times New Roman" w:eastAsia="Times New Roman" w:hAnsi="Times New Roman" w:cs="Times New Roman"/>
          <w:b/>
          <w:bCs/>
          <w:kern w:val="1"/>
          <w:sz w:val="28"/>
          <w:szCs w:val="28"/>
          <w:lang w:eastAsia="ar-SA"/>
        </w:rPr>
        <w:t>6.2. Перечень вопросов, заданий, тем для подготовки к текущему контролю</w:t>
      </w:r>
    </w:p>
    <w:p w14:paraId="31CA3364" w14:textId="77777777" w:rsidR="00F8246A" w:rsidRDefault="00A83C79" w:rsidP="00F0418D">
      <w:pPr>
        <w:spacing w:line="360" w:lineRule="auto"/>
        <w:ind w:firstLine="567"/>
        <w:jc w:val="both"/>
        <w:rPr>
          <w:rFonts w:ascii="Times New Roman" w:hAnsi="Times New Roman" w:cs="Times New Roman"/>
          <w:sz w:val="28"/>
          <w:szCs w:val="28"/>
        </w:rPr>
      </w:pPr>
      <w:r w:rsidRPr="00A83C79">
        <w:rPr>
          <w:rFonts w:ascii="Times New Roman" w:hAnsi="Times New Roman" w:cs="Times New Roman"/>
          <w:sz w:val="28"/>
          <w:szCs w:val="28"/>
        </w:rPr>
        <w:t>Текущим контролем по дисциплине является</w:t>
      </w:r>
      <w:r w:rsidR="00A129A2">
        <w:rPr>
          <w:rFonts w:ascii="Times New Roman" w:hAnsi="Times New Roman" w:cs="Times New Roman"/>
          <w:sz w:val="28"/>
          <w:szCs w:val="28"/>
        </w:rPr>
        <w:t xml:space="preserve"> домашнее творческое задание</w:t>
      </w:r>
      <w:r w:rsidR="00A129A2" w:rsidRPr="00A129A2">
        <w:rPr>
          <w:rFonts w:ascii="Times New Roman" w:hAnsi="Times New Roman" w:cs="Times New Roman"/>
          <w:sz w:val="28"/>
          <w:szCs w:val="28"/>
        </w:rPr>
        <w:t xml:space="preserve">  для направления подготовки </w:t>
      </w:r>
      <w:r w:rsidR="00AF521B">
        <w:rPr>
          <w:rFonts w:ascii="Times New Roman" w:hAnsi="Times New Roman" w:cs="Times New Roman"/>
          <w:sz w:val="28"/>
          <w:szCs w:val="28"/>
        </w:rPr>
        <w:t>38.03.02</w:t>
      </w:r>
      <w:r w:rsidR="00A129A2" w:rsidRPr="00A129A2">
        <w:rPr>
          <w:rFonts w:ascii="Times New Roman" w:hAnsi="Times New Roman" w:cs="Times New Roman"/>
          <w:sz w:val="28"/>
          <w:szCs w:val="28"/>
        </w:rPr>
        <w:t xml:space="preserve"> Менеджмент, </w:t>
      </w:r>
      <w:r w:rsidR="00F8246A" w:rsidRPr="009C5025">
        <w:rPr>
          <w:rFonts w:ascii="Times New Roman" w:hAnsi="Times New Roman" w:cs="Times New Roman"/>
          <w:sz w:val="28"/>
          <w:szCs w:val="28"/>
        </w:rPr>
        <w:t>образовательная программа</w:t>
      </w:r>
      <w:r w:rsidR="00A129A2" w:rsidRPr="00A129A2">
        <w:rPr>
          <w:rFonts w:ascii="Times New Roman" w:hAnsi="Times New Roman" w:cs="Times New Roman"/>
          <w:sz w:val="28"/>
          <w:szCs w:val="28"/>
        </w:rPr>
        <w:t xml:space="preserve"> "Управление бизнесом", профиль "Менеджмент и управление бизнесом», </w:t>
      </w:r>
      <w:r w:rsidR="00F8246A">
        <w:rPr>
          <w:rFonts w:ascii="Times New Roman" w:hAnsi="Times New Roman" w:cs="Times New Roman"/>
          <w:sz w:val="28"/>
          <w:szCs w:val="28"/>
        </w:rPr>
        <w:t xml:space="preserve">профиль </w:t>
      </w:r>
      <w:r w:rsidR="00A129A2" w:rsidRPr="00A129A2">
        <w:rPr>
          <w:rFonts w:ascii="Times New Roman" w:hAnsi="Times New Roman" w:cs="Times New Roman"/>
          <w:sz w:val="28"/>
          <w:szCs w:val="28"/>
        </w:rPr>
        <w:t xml:space="preserve">«Управление продуктом», </w:t>
      </w:r>
      <w:r w:rsidR="00F8246A" w:rsidRPr="009C5025">
        <w:rPr>
          <w:rFonts w:ascii="Times New Roman" w:hAnsi="Times New Roman" w:cs="Times New Roman"/>
          <w:sz w:val="28"/>
          <w:szCs w:val="28"/>
        </w:rPr>
        <w:t xml:space="preserve">образовательная программа </w:t>
      </w:r>
      <w:r w:rsidR="00F8246A" w:rsidRPr="009C5025">
        <w:rPr>
          <w:rFonts w:ascii="Times New Roman" w:eastAsia="Calibri" w:hAnsi="Times New Roman" w:cs="Times New Roman"/>
          <w:sz w:val="28"/>
          <w:szCs w:val="28"/>
        </w:rPr>
        <w:t>"Управление бизнесом / Bachelor of Business Administration (BBA)",</w:t>
      </w:r>
      <w:r w:rsidR="00F8246A" w:rsidRPr="00F8246A">
        <w:rPr>
          <w:rFonts w:ascii="Times New Roman" w:eastAsia="Calibri" w:hAnsi="Times New Roman" w:cs="Times New Roman"/>
          <w:sz w:val="28"/>
          <w:szCs w:val="28"/>
        </w:rPr>
        <w:t xml:space="preserve"> профиль "Бизнес и предпринимательство / Business &amp; Entrepreneurship"</w:t>
      </w:r>
      <w:r w:rsidR="00A129A2">
        <w:rPr>
          <w:rFonts w:ascii="Times New Roman" w:hAnsi="Times New Roman" w:cs="Times New Roman"/>
          <w:sz w:val="28"/>
          <w:szCs w:val="28"/>
        </w:rPr>
        <w:t xml:space="preserve">;  </w:t>
      </w:r>
    </w:p>
    <w:p w14:paraId="766E24B1" w14:textId="33684BE1" w:rsidR="00A129A2" w:rsidRDefault="00A129A2" w:rsidP="00F0418D">
      <w:pPr>
        <w:spacing w:line="360" w:lineRule="auto"/>
        <w:ind w:firstLine="567"/>
        <w:jc w:val="both"/>
        <w:rPr>
          <w:rFonts w:ascii="Times New Roman" w:hAnsi="Times New Roman" w:cs="Times New Roman"/>
          <w:sz w:val="28"/>
          <w:szCs w:val="28"/>
        </w:rPr>
      </w:pPr>
      <w:r w:rsidRPr="00A129A2">
        <w:rPr>
          <w:rFonts w:ascii="Times New Roman" w:hAnsi="Times New Roman" w:cs="Times New Roman"/>
          <w:sz w:val="28"/>
          <w:szCs w:val="28"/>
        </w:rPr>
        <w:lastRenderedPageBreak/>
        <w:t xml:space="preserve">для </w:t>
      </w:r>
      <w:r w:rsidR="007505BA" w:rsidRPr="00A129A2">
        <w:rPr>
          <w:rFonts w:ascii="Times New Roman" w:hAnsi="Times New Roman" w:cs="Times New Roman"/>
          <w:sz w:val="28"/>
          <w:szCs w:val="28"/>
        </w:rPr>
        <w:t>направления</w:t>
      </w:r>
      <w:r w:rsidRPr="00A129A2">
        <w:rPr>
          <w:rFonts w:ascii="Times New Roman" w:hAnsi="Times New Roman" w:cs="Times New Roman"/>
          <w:sz w:val="28"/>
          <w:szCs w:val="28"/>
        </w:rPr>
        <w:t xml:space="preserve"> </w:t>
      </w:r>
      <w:r w:rsidR="00F8246A" w:rsidRPr="00A129A2">
        <w:rPr>
          <w:rFonts w:ascii="Times New Roman" w:hAnsi="Times New Roman" w:cs="Times New Roman"/>
          <w:sz w:val="28"/>
          <w:szCs w:val="28"/>
        </w:rPr>
        <w:t xml:space="preserve">подготовки </w:t>
      </w:r>
      <w:r w:rsidR="00F8246A">
        <w:rPr>
          <w:rFonts w:ascii="Times New Roman" w:hAnsi="Times New Roman" w:cs="Times New Roman"/>
          <w:sz w:val="28"/>
          <w:szCs w:val="28"/>
        </w:rPr>
        <w:t>38.03.02</w:t>
      </w:r>
      <w:r w:rsidR="00F8246A" w:rsidRPr="00A129A2">
        <w:rPr>
          <w:rFonts w:ascii="Times New Roman" w:hAnsi="Times New Roman" w:cs="Times New Roman"/>
          <w:sz w:val="28"/>
          <w:szCs w:val="28"/>
        </w:rPr>
        <w:t xml:space="preserve"> Менеджмент,</w:t>
      </w:r>
      <w:r w:rsidR="00F8246A">
        <w:rPr>
          <w:rFonts w:ascii="Times New Roman" w:hAnsi="Times New Roman" w:cs="Times New Roman"/>
          <w:sz w:val="28"/>
          <w:szCs w:val="28"/>
        </w:rPr>
        <w:t xml:space="preserve"> образовательная программа</w:t>
      </w:r>
      <w:r w:rsidRPr="00A129A2">
        <w:rPr>
          <w:rFonts w:ascii="Times New Roman" w:hAnsi="Times New Roman" w:cs="Times New Roman"/>
          <w:sz w:val="28"/>
          <w:szCs w:val="28"/>
        </w:rPr>
        <w:t xml:space="preserve">  "Финансовый менеджмент"</w:t>
      </w:r>
      <w:r w:rsidR="00F8246A">
        <w:rPr>
          <w:rFonts w:ascii="Times New Roman" w:hAnsi="Times New Roman" w:cs="Times New Roman"/>
          <w:sz w:val="28"/>
          <w:szCs w:val="28"/>
        </w:rPr>
        <w:t>,</w:t>
      </w:r>
      <w:r w:rsidRPr="00A129A2">
        <w:rPr>
          <w:rFonts w:ascii="Times New Roman" w:hAnsi="Times New Roman" w:cs="Times New Roman"/>
          <w:sz w:val="28"/>
          <w:szCs w:val="28"/>
        </w:rPr>
        <w:t xml:space="preserve"> </w:t>
      </w:r>
      <w:r>
        <w:rPr>
          <w:rFonts w:ascii="Times New Roman" w:hAnsi="Times New Roman" w:cs="Times New Roman"/>
          <w:sz w:val="28"/>
          <w:szCs w:val="28"/>
        </w:rPr>
        <w:t>профиль</w:t>
      </w:r>
      <w:r w:rsidR="007505BA">
        <w:rPr>
          <w:rFonts w:ascii="Times New Roman" w:hAnsi="Times New Roman" w:cs="Times New Roman"/>
          <w:sz w:val="28"/>
          <w:szCs w:val="28"/>
        </w:rPr>
        <w:t xml:space="preserve"> </w:t>
      </w:r>
      <w:r w:rsidRPr="00A129A2">
        <w:rPr>
          <w:rFonts w:ascii="Times New Roman" w:hAnsi="Times New Roman" w:cs="Times New Roman"/>
          <w:sz w:val="28"/>
          <w:szCs w:val="28"/>
        </w:rPr>
        <w:t>"Финансовый менеджмент"</w:t>
      </w:r>
      <w:r w:rsidR="007505BA">
        <w:rPr>
          <w:rFonts w:ascii="Times New Roman" w:hAnsi="Times New Roman" w:cs="Times New Roman"/>
          <w:sz w:val="28"/>
          <w:szCs w:val="28"/>
        </w:rPr>
        <w:t xml:space="preserve"> - р</w:t>
      </w:r>
      <w:r w:rsidR="007505BA" w:rsidRPr="007505BA">
        <w:rPr>
          <w:rFonts w:ascii="Times New Roman" w:hAnsi="Times New Roman" w:cs="Times New Roman"/>
          <w:sz w:val="28"/>
          <w:szCs w:val="28"/>
        </w:rPr>
        <w:t>асчетно-аналитическая работа</w:t>
      </w:r>
      <w:r w:rsidRPr="00A129A2">
        <w:rPr>
          <w:rFonts w:ascii="Times New Roman" w:hAnsi="Times New Roman" w:cs="Times New Roman"/>
          <w:sz w:val="28"/>
          <w:szCs w:val="28"/>
        </w:rPr>
        <w:t>.</w:t>
      </w:r>
    </w:p>
    <w:p w14:paraId="14C7E3D4" w14:textId="606CCB5F" w:rsidR="00E52C07" w:rsidRDefault="00E52C07" w:rsidP="00E52C07">
      <w:pPr>
        <w:spacing w:after="0" w:line="360" w:lineRule="auto"/>
        <w:ind w:firstLine="567"/>
        <w:jc w:val="both"/>
        <w:rPr>
          <w:rFonts w:ascii="Times New Roman" w:hAnsi="Times New Roman" w:cs="Times New Roman"/>
          <w:b/>
          <w:sz w:val="28"/>
          <w:szCs w:val="28"/>
        </w:rPr>
      </w:pPr>
      <w:r w:rsidRPr="00E52C07">
        <w:rPr>
          <w:rFonts w:ascii="Times New Roman" w:hAnsi="Times New Roman" w:cs="Times New Roman"/>
          <w:b/>
          <w:sz w:val="28"/>
          <w:szCs w:val="28"/>
        </w:rPr>
        <w:t>Примерный перечень тем  расчетно-аналитической работы:</w:t>
      </w:r>
    </w:p>
    <w:p w14:paraId="537BFF00" w14:textId="7CA9325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 </w:t>
      </w:r>
      <w:r>
        <w:rPr>
          <w:rFonts w:ascii="Times New Roman" w:hAnsi="Times New Roman" w:cs="Times New Roman"/>
          <w:sz w:val="28"/>
          <w:szCs w:val="28"/>
        </w:rPr>
        <w:t>Анализ ф</w:t>
      </w:r>
      <w:r w:rsidRPr="00E52C07">
        <w:rPr>
          <w:rFonts w:ascii="Times New Roman" w:hAnsi="Times New Roman" w:cs="Times New Roman"/>
          <w:sz w:val="28"/>
          <w:szCs w:val="28"/>
        </w:rPr>
        <w:t>инансовы</w:t>
      </w:r>
      <w:r>
        <w:rPr>
          <w:rFonts w:ascii="Times New Roman" w:hAnsi="Times New Roman" w:cs="Times New Roman"/>
          <w:sz w:val="28"/>
          <w:szCs w:val="28"/>
        </w:rPr>
        <w:t>х</w:t>
      </w:r>
      <w:r w:rsidRPr="00E52C07">
        <w:rPr>
          <w:rFonts w:ascii="Times New Roman" w:hAnsi="Times New Roman" w:cs="Times New Roman"/>
          <w:sz w:val="28"/>
          <w:szCs w:val="28"/>
        </w:rPr>
        <w:t xml:space="preserve"> модел</w:t>
      </w:r>
      <w:r>
        <w:rPr>
          <w:rFonts w:ascii="Times New Roman" w:hAnsi="Times New Roman" w:cs="Times New Roman"/>
          <w:sz w:val="28"/>
          <w:szCs w:val="28"/>
        </w:rPr>
        <w:t>ей</w:t>
      </w:r>
      <w:r w:rsidRPr="00E52C07">
        <w:rPr>
          <w:rFonts w:ascii="Times New Roman" w:hAnsi="Times New Roman" w:cs="Times New Roman"/>
          <w:sz w:val="28"/>
          <w:szCs w:val="28"/>
        </w:rPr>
        <w:t xml:space="preserve"> фирм</w:t>
      </w:r>
      <w:r>
        <w:rPr>
          <w:rFonts w:ascii="Times New Roman" w:hAnsi="Times New Roman" w:cs="Times New Roman"/>
          <w:sz w:val="28"/>
          <w:szCs w:val="28"/>
        </w:rPr>
        <w:t>, сравнение и оценка</w:t>
      </w:r>
      <w:r w:rsidRPr="00E52C07">
        <w:rPr>
          <w:rFonts w:ascii="Times New Roman" w:hAnsi="Times New Roman" w:cs="Times New Roman"/>
          <w:sz w:val="28"/>
          <w:szCs w:val="28"/>
        </w:rPr>
        <w:t>.</w:t>
      </w:r>
    </w:p>
    <w:p w14:paraId="7A9D556C" w14:textId="62F3AA22" w:rsid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2. </w:t>
      </w:r>
      <w:r>
        <w:rPr>
          <w:rFonts w:ascii="Times New Roman" w:hAnsi="Times New Roman" w:cs="Times New Roman"/>
          <w:sz w:val="28"/>
          <w:szCs w:val="28"/>
        </w:rPr>
        <w:t>Определение</w:t>
      </w:r>
      <w:r w:rsidRPr="00E52C07">
        <w:rPr>
          <w:rFonts w:ascii="Times New Roman" w:hAnsi="Times New Roman" w:cs="Times New Roman"/>
          <w:sz w:val="28"/>
          <w:szCs w:val="28"/>
        </w:rPr>
        <w:t xml:space="preserve"> финансовой стратегии организации</w:t>
      </w:r>
      <w:r>
        <w:rPr>
          <w:rFonts w:ascii="Times New Roman" w:hAnsi="Times New Roman" w:cs="Times New Roman"/>
          <w:sz w:val="28"/>
          <w:szCs w:val="28"/>
        </w:rPr>
        <w:t>: разработка  трех</w:t>
      </w:r>
    </w:p>
    <w:p w14:paraId="56F28BAC" w14:textId="38D2D8FB" w:rsidR="00E52C07" w:rsidRPr="00E52C07" w:rsidRDefault="00E52C07"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вариантов</w:t>
      </w:r>
      <w:r w:rsidRPr="00E52C07">
        <w:rPr>
          <w:rFonts w:ascii="Times New Roman" w:hAnsi="Times New Roman" w:cs="Times New Roman"/>
          <w:sz w:val="28"/>
          <w:szCs w:val="28"/>
        </w:rPr>
        <w:t>.</w:t>
      </w:r>
    </w:p>
    <w:p w14:paraId="31E53C2C"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 Обоснование подготовки и принятия стратегических финансовых решений.</w:t>
      </w:r>
    </w:p>
    <w:p w14:paraId="7164BDAB" w14:textId="583C37BA"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4. </w:t>
      </w:r>
      <w:r>
        <w:rPr>
          <w:rFonts w:ascii="Times New Roman" w:hAnsi="Times New Roman" w:cs="Times New Roman"/>
          <w:sz w:val="28"/>
          <w:szCs w:val="28"/>
        </w:rPr>
        <w:t>Р</w:t>
      </w:r>
      <w:r w:rsidRPr="00E52C07">
        <w:rPr>
          <w:rFonts w:ascii="Times New Roman" w:hAnsi="Times New Roman" w:cs="Times New Roman"/>
          <w:sz w:val="28"/>
          <w:szCs w:val="28"/>
        </w:rPr>
        <w:t>азработка стратегических финансовых показателей</w:t>
      </w:r>
      <w:r w:rsidR="00F57B30">
        <w:rPr>
          <w:rFonts w:ascii="Times New Roman" w:hAnsi="Times New Roman" w:cs="Times New Roman"/>
          <w:sz w:val="28"/>
          <w:szCs w:val="28"/>
        </w:rPr>
        <w:t xml:space="preserve">: на примере </w:t>
      </w:r>
    </w:p>
    <w:p w14:paraId="42423309" w14:textId="7BFA4995"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498A9F43" w14:textId="541EED56"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5. </w:t>
      </w:r>
      <w:r w:rsidR="00F57B30">
        <w:rPr>
          <w:rFonts w:ascii="Times New Roman" w:hAnsi="Times New Roman" w:cs="Times New Roman"/>
          <w:sz w:val="28"/>
          <w:szCs w:val="28"/>
        </w:rPr>
        <w:t>Р</w:t>
      </w:r>
      <w:r w:rsidRPr="00E52C07">
        <w:rPr>
          <w:rFonts w:ascii="Times New Roman" w:hAnsi="Times New Roman" w:cs="Times New Roman"/>
          <w:sz w:val="28"/>
          <w:szCs w:val="28"/>
        </w:rPr>
        <w:t>азработка ключевых финансовых мультипликаторов</w:t>
      </w:r>
      <w:r w:rsidR="00F57B30">
        <w:rPr>
          <w:rFonts w:ascii="Times New Roman" w:hAnsi="Times New Roman" w:cs="Times New Roman"/>
          <w:sz w:val="28"/>
          <w:szCs w:val="28"/>
        </w:rPr>
        <w:t xml:space="preserve">: на примере </w:t>
      </w:r>
    </w:p>
    <w:p w14:paraId="660CAC46" w14:textId="4183E85D"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92D11AF"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6. </w:t>
      </w:r>
      <w:r w:rsidR="00F57B30">
        <w:rPr>
          <w:rFonts w:ascii="Times New Roman" w:hAnsi="Times New Roman" w:cs="Times New Roman"/>
          <w:sz w:val="28"/>
          <w:szCs w:val="28"/>
        </w:rPr>
        <w:t xml:space="preserve">Расчет и анализ </w:t>
      </w:r>
      <w:r w:rsidRPr="00E52C07">
        <w:rPr>
          <w:rFonts w:ascii="Times New Roman" w:hAnsi="Times New Roman" w:cs="Times New Roman"/>
          <w:sz w:val="28"/>
          <w:szCs w:val="28"/>
        </w:rPr>
        <w:t>интегральных критериев оценки эффективности бизнеса</w:t>
      </w:r>
    </w:p>
    <w:p w14:paraId="7B4D4E48" w14:textId="310C4390"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61E2E0BC"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7. Разработка стратегии устойчивого роста фирмы</w:t>
      </w:r>
      <w:r w:rsidR="00F57B30">
        <w:rPr>
          <w:rFonts w:ascii="Times New Roman" w:hAnsi="Times New Roman" w:cs="Times New Roman"/>
          <w:sz w:val="28"/>
          <w:szCs w:val="28"/>
        </w:rPr>
        <w:t xml:space="preserve"> (расчет на основе </w:t>
      </w:r>
    </w:p>
    <w:p w14:paraId="5FC12B86" w14:textId="48A4C818"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данных финансовой отчетности за три-пять лет)</w:t>
      </w:r>
      <w:r w:rsidR="00E52C07" w:rsidRPr="00E52C07">
        <w:rPr>
          <w:rFonts w:ascii="Times New Roman" w:hAnsi="Times New Roman" w:cs="Times New Roman"/>
          <w:sz w:val="28"/>
          <w:szCs w:val="28"/>
        </w:rPr>
        <w:t>.</w:t>
      </w:r>
    </w:p>
    <w:p w14:paraId="5954A697" w14:textId="77777777"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8. </w:t>
      </w:r>
      <w:r w:rsidR="00F57B30">
        <w:rPr>
          <w:rFonts w:ascii="Times New Roman" w:hAnsi="Times New Roman" w:cs="Times New Roman"/>
          <w:sz w:val="28"/>
          <w:szCs w:val="28"/>
        </w:rPr>
        <w:t>Расчет ф</w:t>
      </w:r>
      <w:r w:rsidRPr="00E52C07">
        <w:rPr>
          <w:rFonts w:ascii="Times New Roman" w:hAnsi="Times New Roman" w:cs="Times New Roman"/>
          <w:sz w:val="28"/>
          <w:szCs w:val="28"/>
        </w:rPr>
        <w:t>акторн</w:t>
      </w:r>
      <w:r w:rsidR="00F57B30">
        <w:rPr>
          <w:rFonts w:ascii="Times New Roman" w:hAnsi="Times New Roman" w:cs="Times New Roman"/>
          <w:sz w:val="28"/>
          <w:szCs w:val="28"/>
        </w:rPr>
        <w:t>ой</w:t>
      </w:r>
      <w:r w:rsidRPr="00E52C07">
        <w:rPr>
          <w:rFonts w:ascii="Times New Roman" w:hAnsi="Times New Roman" w:cs="Times New Roman"/>
          <w:sz w:val="28"/>
          <w:szCs w:val="28"/>
        </w:rPr>
        <w:t xml:space="preserve"> модели финансового анализа</w:t>
      </w:r>
      <w:r w:rsidR="00F57B30">
        <w:rPr>
          <w:rFonts w:ascii="Times New Roman" w:hAnsi="Times New Roman" w:cs="Times New Roman"/>
          <w:sz w:val="28"/>
          <w:szCs w:val="28"/>
        </w:rPr>
        <w:t xml:space="preserve"> на примере </w:t>
      </w:r>
    </w:p>
    <w:p w14:paraId="1F87D1FD" w14:textId="77777777"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16B0FEE3"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9. </w:t>
      </w:r>
      <w:r w:rsidR="00F57B30">
        <w:rPr>
          <w:rFonts w:ascii="Times New Roman" w:hAnsi="Times New Roman" w:cs="Times New Roman"/>
          <w:sz w:val="28"/>
          <w:szCs w:val="28"/>
        </w:rPr>
        <w:t xml:space="preserve">Разработка и использование методов </w:t>
      </w:r>
      <w:r w:rsidRPr="00E52C07">
        <w:rPr>
          <w:rFonts w:ascii="Times New Roman" w:hAnsi="Times New Roman" w:cs="Times New Roman"/>
          <w:sz w:val="28"/>
          <w:szCs w:val="28"/>
        </w:rPr>
        <w:t>прогнозирования финансовых</w:t>
      </w:r>
    </w:p>
    <w:p w14:paraId="3AB52EE7" w14:textId="654BF4C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F57B30">
        <w:rPr>
          <w:rFonts w:ascii="Times New Roman" w:hAnsi="Times New Roman" w:cs="Times New Roman"/>
          <w:sz w:val="28"/>
          <w:szCs w:val="28"/>
        </w:rPr>
        <w:t>п</w:t>
      </w:r>
      <w:r w:rsidRPr="00E52C07">
        <w:rPr>
          <w:rFonts w:ascii="Times New Roman" w:hAnsi="Times New Roman" w:cs="Times New Roman"/>
          <w:sz w:val="28"/>
          <w:szCs w:val="28"/>
        </w:rPr>
        <w:t>оказателей</w:t>
      </w:r>
      <w:r w:rsidR="00F57B30">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3D51EC5" w14:textId="7A11125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10. </w:t>
      </w:r>
      <w:r w:rsidR="00F57B30" w:rsidRPr="00F57B30">
        <w:rPr>
          <w:rFonts w:ascii="Times New Roman" w:hAnsi="Times New Roman" w:cs="Times New Roman"/>
          <w:sz w:val="28"/>
          <w:szCs w:val="28"/>
        </w:rPr>
        <w:t xml:space="preserve">Разработка </w:t>
      </w:r>
      <w:r w:rsidRPr="00E52C07">
        <w:rPr>
          <w:rFonts w:ascii="Times New Roman" w:hAnsi="Times New Roman" w:cs="Times New Roman"/>
          <w:sz w:val="28"/>
          <w:szCs w:val="28"/>
        </w:rPr>
        <w:t>финансовой политики фирмы.</w:t>
      </w:r>
    </w:p>
    <w:p w14:paraId="320A5704" w14:textId="3B97B75F"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11. </w:t>
      </w:r>
      <w:r w:rsidR="00DE35F6">
        <w:rPr>
          <w:rFonts w:ascii="Times New Roman" w:hAnsi="Times New Roman" w:cs="Times New Roman"/>
          <w:sz w:val="28"/>
          <w:szCs w:val="28"/>
        </w:rPr>
        <w:t>Разработка с</w:t>
      </w:r>
      <w:r w:rsidRPr="00E52C07">
        <w:rPr>
          <w:rFonts w:ascii="Times New Roman" w:hAnsi="Times New Roman" w:cs="Times New Roman"/>
          <w:sz w:val="28"/>
          <w:szCs w:val="28"/>
        </w:rPr>
        <w:t>хем</w:t>
      </w:r>
      <w:r w:rsidR="00DE35F6">
        <w:rPr>
          <w:rFonts w:ascii="Times New Roman" w:hAnsi="Times New Roman" w:cs="Times New Roman"/>
          <w:sz w:val="28"/>
          <w:szCs w:val="28"/>
        </w:rPr>
        <w:t>ы</w:t>
      </w:r>
      <w:r w:rsidRPr="00E52C07">
        <w:rPr>
          <w:rFonts w:ascii="Times New Roman" w:hAnsi="Times New Roman" w:cs="Times New Roman"/>
          <w:sz w:val="28"/>
          <w:szCs w:val="28"/>
        </w:rPr>
        <w:t xml:space="preserve"> создания ценности бизнеса.</w:t>
      </w:r>
    </w:p>
    <w:p w14:paraId="44DAAB3E" w14:textId="77777777"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12. </w:t>
      </w:r>
      <w:r w:rsidR="00DE35F6">
        <w:rPr>
          <w:rFonts w:ascii="Times New Roman" w:hAnsi="Times New Roman" w:cs="Times New Roman"/>
          <w:sz w:val="28"/>
          <w:szCs w:val="28"/>
        </w:rPr>
        <w:t>Определение м</w:t>
      </w:r>
      <w:r w:rsidRPr="00E52C07">
        <w:rPr>
          <w:rFonts w:ascii="Times New Roman" w:hAnsi="Times New Roman" w:cs="Times New Roman"/>
          <w:sz w:val="28"/>
          <w:szCs w:val="28"/>
        </w:rPr>
        <w:t>одели оценки стоимости операций и акционерного капитала</w:t>
      </w:r>
    </w:p>
    <w:p w14:paraId="51B8FA10" w14:textId="13E8474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фирмы.</w:t>
      </w:r>
    </w:p>
    <w:p w14:paraId="405E07D6" w14:textId="77D6353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13. </w:t>
      </w:r>
      <w:r w:rsidR="00DE35F6">
        <w:rPr>
          <w:rFonts w:ascii="Times New Roman" w:hAnsi="Times New Roman" w:cs="Times New Roman"/>
          <w:sz w:val="28"/>
          <w:szCs w:val="28"/>
        </w:rPr>
        <w:t>Р</w:t>
      </w:r>
      <w:r w:rsidRPr="00E52C07">
        <w:rPr>
          <w:rFonts w:ascii="Times New Roman" w:hAnsi="Times New Roman" w:cs="Times New Roman"/>
          <w:sz w:val="28"/>
          <w:szCs w:val="28"/>
        </w:rPr>
        <w:t>азработк</w:t>
      </w:r>
      <w:r w:rsidR="00DE35F6">
        <w:rPr>
          <w:rFonts w:ascii="Times New Roman" w:hAnsi="Times New Roman" w:cs="Times New Roman"/>
          <w:sz w:val="28"/>
          <w:szCs w:val="28"/>
        </w:rPr>
        <w:t>а</w:t>
      </w:r>
      <w:r w:rsidRPr="00E52C07">
        <w:rPr>
          <w:rFonts w:ascii="Times New Roman" w:hAnsi="Times New Roman" w:cs="Times New Roman"/>
          <w:sz w:val="28"/>
          <w:szCs w:val="28"/>
        </w:rPr>
        <w:t xml:space="preserve"> системы показателей оценки эффективности бизнеса.</w:t>
      </w:r>
    </w:p>
    <w:p w14:paraId="725F7647" w14:textId="63824290"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14. </w:t>
      </w:r>
      <w:r w:rsidR="00DE35F6">
        <w:rPr>
          <w:rFonts w:ascii="Times New Roman" w:hAnsi="Times New Roman" w:cs="Times New Roman"/>
          <w:sz w:val="28"/>
          <w:szCs w:val="28"/>
        </w:rPr>
        <w:t>Определение к</w:t>
      </w:r>
      <w:r w:rsidRPr="00E52C07">
        <w:rPr>
          <w:rFonts w:ascii="Times New Roman" w:hAnsi="Times New Roman" w:cs="Times New Roman"/>
          <w:sz w:val="28"/>
          <w:szCs w:val="28"/>
        </w:rPr>
        <w:t>лючевы</w:t>
      </w:r>
      <w:r w:rsidR="00DE35F6">
        <w:rPr>
          <w:rFonts w:ascii="Times New Roman" w:hAnsi="Times New Roman" w:cs="Times New Roman"/>
          <w:sz w:val="28"/>
          <w:szCs w:val="28"/>
        </w:rPr>
        <w:t>х</w:t>
      </w:r>
      <w:r w:rsidRPr="00E52C07">
        <w:rPr>
          <w:rFonts w:ascii="Times New Roman" w:hAnsi="Times New Roman" w:cs="Times New Roman"/>
          <w:sz w:val="28"/>
          <w:szCs w:val="28"/>
        </w:rPr>
        <w:t xml:space="preserve"> фактор</w:t>
      </w:r>
      <w:r w:rsidR="00DE35F6">
        <w:rPr>
          <w:rFonts w:ascii="Times New Roman" w:hAnsi="Times New Roman" w:cs="Times New Roman"/>
          <w:sz w:val="28"/>
          <w:szCs w:val="28"/>
        </w:rPr>
        <w:t>ов</w:t>
      </w:r>
      <w:r w:rsidRPr="00E52C07">
        <w:rPr>
          <w:rFonts w:ascii="Times New Roman" w:hAnsi="Times New Roman" w:cs="Times New Roman"/>
          <w:sz w:val="28"/>
          <w:szCs w:val="28"/>
        </w:rPr>
        <w:t xml:space="preserve"> в цепочке создания стоимости фирмы.</w:t>
      </w:r>
    </w:p>
    <w:p w14:paraId="53498451"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15. Формирование и разработка стратегии роста стоимости фирмы.</w:t>
      </w:r>
    </w:p>
    <w:p w14:paraId="6F721185" w14:textId="73F4E337" w:rsid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6</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показателей по системе BSC: на примере </w:t>
      </w:r>
    </w:p>
    <w:p w14:paraId="06171022" w14:textId="77777777" w:rsidR="00DE35F6" w:rsidRPr="00E52C07" w:rsidRDefault="00DE35F6" w:rsidP="00DE35F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3A9F1882" w14:textId="4D46F8F6" w:rsidR="00DE35F6" w:rsidRP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7</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методов </w:t>
      </w:r>
      <w:r w:rsidRPr="00E52C07">
        <w:rPr>
          <w:rFonts w:ascii="Times New Roman" w:hAnsi="Times New Roman" w:cs="Times New Roman"/>
          <w:sz w:val="28"/>
          <w:szCs w:val="28"/>
        </w:rPr>
        <w:t>управления финансовым риском</w:t>
      </w:r>
      <w:r w:rsidR="00DE35F6">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на примере </w:t>
      </w:r>
    </w:p>
    <w:p w14:paraId="2E17BDBA" w14:textId="047C0846" w:rsidR="00E52C07" w:rsidRPr="00E52C07" w:rsidRDefault="00DE35F6" w:rsidP="00DE35F6">
      <w:pPr>
        <w:spacing w:after="0" w:line="360" w:lineRule="auto"/>
        <w:ind w:firstLine="567"/>
        <w:jc w:val="both"/>
        <w:rPr>
          <w:rFonts w:ascii="Times New Roman" w:hAnsi="Times New Roman" w:cs="Times New Roman"/>
          <w:sz w:val="28"/>
          <w:szCs w:val="28"/>
        </w:rPr>
      </w:pPr>
      <w:r w:rsidRPr="00DE35F6">
        <w:rPr>
          <w:rFonts w:ascii="Times New Roman" w:hAnsi="Times New Roman" w:cs="Times New Roman"/>
          <w:sz w:val="28"/>
          <w:szCs w:val="28"/>
        </w:rPr>
        <w:lastRenderedPageBreak/>
        <w:t xml:space="preserve"> компании.</w:t>
      </w:r>
    </w:p>
    <w:p w14:paraId="34FAAFA0" w14:textId="52AF3CE9"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8</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Разработка расчетов на основе и</w:t>
      </w:r>
      <w:r w:rsidRPr="00E52C07">
        <w:rPr>
          <w:rFonts w:ascii="Times New Roman" w:hAnsi="Times New Roman" w:cs="Times New Roman"/>
          <w:sz w:val="28"/>
          <w:szCs w:val="28"/>
        </w:rPr>
        <w:t>спользовани</w:t>
      </w:r>
      <w:r w:rsidR="00DE35F6">
        <w:rPr>
          <w:rFonts w:ascii="Times New Roman" w:hAnsi="Times New Roman" w:cs="Times New Roman"/>
          <w:sz w:val="28"/>
          <w:szCs w:val="28"/>
        </w:rPr>
        <w:t>я</w:t>
      </w:r>
      <w:r w:rsidRPr="00E52C07">
        <w:rPr>
          <w:rFonts w:ascii="Times New Roman" w:hAnsi="Times New Roman" w:cs="Times New Roman"/>
          <w:sz w:val="28"/>
          <w:szCs w:val="28"/>
        </w:rPr>
        <w:t xml:space="preserve"> модели САРМ при оценке </w:t>
      </w:r>
    </w:p>
    <w:p w14:paraId="5FD65AEA" w14:textId="1030695D"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стоимости собственного капитала.</w:t>
      </w:r>
    </w:p>
    <w:p w14:paraId="133A4E06" w14:textId="7D5AAABA" w:rsidR="00DE35F6"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19</w:t>
      </w:r>
      <w:r w:rsidR="00E52C07" w:rsidRPr="00E52C07">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Разработка расчетов </w:t>
      </w:r>
      <w:r w:rsidR="00DE35F6">
        <w:rPr>
          <w:rFonts w:ascii="Times New Roman" w:hAnsi="Times New Roman" w:cs="Times New Roman"/>
          <w:sz w:val="28"/>
          <w:szCs w:val="28"/>
        </w:rPr>
        <w:t xml:space="preserve"> по м</w:t>
      </w:r>
      <w:r w:rsidR="00E52C07" w:rsidRPr="00E52C07">
        <w:rPr>
          <w:rFonts w:ascii="Times New Roman" w:hAnsi="Times New Roman" w:cs="Times New Roman"/>
          <w:sz w:val="28"/>
          <w:szCs w:val="28"/>
        </w:rPr>
        <w:t>одел</w:t>
      </w:r>
      <w:r w:rsidR="00DE35F6">
        <w:rPr>
          <w:rFonts w:ascii="Times New Roman" w:hAnsi="Times New Roman" w:cs="Times New Roman"/>
          <w:sz w:val="28"/>
          <w:szCs w:val="28"/>
        </w:rPr>
        <w:t>и</w:t>
      </w:r>
      <w:r w:rsidR="00E52C07" w:rsidRPr="00E52C07">
        <w:rPr>
          <w:rFonts w:ascii="Times New Roman" w:hAnsi="Times New Roman" w:cs="Times New Roman"/>
          <w:sz w:val="28"/>
          <w:szCs w:val="28"/>
        </w:rPr>
        <w:t xml:space="preserve"> «затраты - объем продаж - прибыль»</w:t>
      </w:r>
    </w:p>
    <w:p w14:paraId="3D6AB4C0" w14:textId="3ECFE7A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(CVP).</w:t>
      </w:r>
    </w:p>
    <w:p w14:paraId="41A4F940" w14:textId="39033AF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0</w:t>
      </w:r>
      <w:r w:rsidRPr="00E52C07">
        <w:rPr>
          <w:rFonts w:ascii="Times New Roman" w:hAnsi="Times New Roman" w:cs="Times New Roman"/>
          <w:sz w:val="28"/>
          <w:szCs w:val="28"/>
        </w:rPr>
        <w:t>. Построение системы управления риском в организации.</w:t>
      </w:r>
    </w:p>
    <w:p w14:paraId="48F63F8A" w14:textId="3DBBE5C3"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1</w:t>
      </w:r>
      <w:r w:rsidRPr="00E52C07">
        <w:rPr>
          <w:rFonts w:ascii="Times New Roman" w:hAnsi="Times New Roman" w:cs="Times New Roman"/>
          <w:sz w:val="28"/>
          <w:szCs w:val="28"/>
        </w:rPr>
        <w:t xml:space="preserve">. Адаптация моделей оценки стоимости опционов к оценке в реальном </w:t>
      </w:r>
    </w:p>
    <w:p w14:paraId="70FADB5F" w14:textId="2355646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E161BF">
        <w:rPr>
          <w:rFonts w:ascii="Times New Roman" w:hAnsi="Times New Roman" w:cs="Times New Roman"/>
          <w:sz w:val="28"/>
          <w:szCs w:val="28"/>
        </w:rPr>
        <w:t>б</w:t>
      </w:r>
      <w:r w:rsidRPr="00E52C07">
        <w:rPr>
          <w:rFonts w:ascii="Times New Roman" w:hAnsi="Times New Roman" w:cs="Times New Roman"/>
          <w:sz w:val="28"/>
          <w:szCs w:val="28"/>
        </w:rPr>
        <w:t>изнесе</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62BEC485" w14:textId="40E1BC58"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2</w:t>
      </w:r>
      <w:r w:rsidRPr="00E52C07">
        <w:rPr>
          <w:rFonts w:ascii="Times New Roman" w:hAnsi="Times New Roman" w:cs="Times New Roman"/>
          <w:sz w:val="28"/>
          <w:szCs w:val="28"/>
        </w:rPr>
        <w:t>. Практические аспекты применения реальных опционов в решении задач</w:t>
      </w:r>
    </w:p>
    <w:p w14:paraId="4B8609A4" w14:textId="1DF9C3D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стратегического управления</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702CC4EC" w14:textId="2DBABAF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3</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о</w:t>
      </w:r>
      <w:r w:rsidRPr="00E52C07">
        <w:rPr>
          <w:rFonts w:ascii="Times New Roman" w:hAnsi="Times New Roman" w:cs="Times New Roman"/>
          <w:sz w:val="28"/>
          <w:szCs w:val="28"/>
        </w:rPr>
        <w:t>босновани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и стоимости капитала</w:t>
      </w:r>
      <w:r w:rsidR="00E161BF">
        <w:rPr>
          <w:rFonts w:ascii="Times New Roman" w:hAnsi="Times New Roman" w:cs="Times New Roman"/>
          <w:sz w:val="28"/>
          <w:szCs w:val="28"/>
        </w:rPr>
        <w:t xml:space="preserve"> фирмы</w:t>
      </w:r>
      <w:r w:rsidRPr="00E52C07">
        <w:rPr>
          <w:rFonts w:ascii="Times New Roman" w:hAnsi="Times New Roman" w:cs="Times New Roman"/>
          <w:sz w:val="28"/>
          <w:szCs w:val="28"/>
        </w:rPr>
        <w:t>.</w:t>
      </w:r>
    </w:p>
    <w:p w14:paraId="01C67F13" w14:textId="7ABD1BC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4</w:t>
      </w:r>
      <w:r w:rsidRPr="00E52C07">
        <w:rPr>
          <w:rFonts w:ascii="Times New Roman" w:hAnsi="Times New Roman" w:cs="Times New Roman"/>
          <w:sz w:val="28"/>
          <w:szCs w:val="28"/>
        </w:rPr>
        <w:t>. Определение средневзвешенной стоимости капитала</w:t>
      </w:r>
      <w:r w:rsidR="00E161BF">
        <w:rPr>
          <w:rFonts w:ascii="Times New Roman" w:hAnsi="Times New Roman" w:cs="Times New Roman"/>
          <w:sz w:val="28"/>
          <w:szCs w:val="28"/>
        </w:rPr>
        <w:t xml:space="preserve"> фирмы за пять лет, </w:t>
      </w:r>
    </w:p>
    <w:p w14:paraId="008B849B" w14:textId="3705AA49"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установление тренда</w:t>
      </w:r>
      <w:r w:rsidR="00E52C07" w:rsidRPr="00E52C07">
        <w:rPr>
          <w:rFonts w:ascii="Times New Roman" w:hAnsi="Times New Roman" w:cs="Times New Roman"/>
          <w:sz w:val="28"/>
          <w:szCs w:val="28"/>
        </w:rPr>
        <w:t>.</w:t>
      </w:r>
    </w:p>
    <w:p w14:paraId="2D864D98" w14:textId="6E9223F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5</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Определение ф</w:t>
      </w:r>
      <w:r w:rsidRPr="00E52C07">
        <w:rPr>
          <w:rFonts w:ascii="Times New Roman" w:hAnsi="Times New Roman" w:cs="Times New Roman"/>
          <w:sz w:val="28"/>
          <w:szCs w:val="28"/>
        </w:rPr>
        <w:t>актор</w:t>
      </w:r>
      <w:r w:rsidR="00E161BF">
        <w:rPr>
          <w:rFonts w:ascii="Times New Roman" w:hAnsi="Times New Roman" w:cs="Times New Roman"/>
          <w:sz w:val="28"/>
          <w:szCs w:val="28"/>
        </w:rPr>
        <w:t>ов</w:t>
      </w:r>
      <w:r w:rsidRPr="00E52C07">
        <w:rPr>
          <w:rFonts w:ascii="Times New Roman" w:hAnsi="Times New Roman" w:cs="Times New Roman"/>
          <w:sz w:val="28"/>
          <w:szCs w:val="28"/>
        </w:rPr>
        <w:t>, влияющи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на выбор источников финансирования</w:t>
      </w:r>
    </w:p>
    <w:p w14:paraId="036ACCF5" w14:textId="145B9E1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компании.</w:t>
      </w:r>
    </w:p>
    <w:p w14:paraId="14658BE4" w14:textId="2FFF4C4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6</w:t>
      </w:r>
      <w:r w:rsidRPr="00E52C07">
        <w:rPr>
          <w:rFonts w:ascii="Times New Roman" w:hAnsi="Times New Roman" w:cs="Times New Roman"/>
          <w:sz w:val="28"/>
          <w:szCs w:val="28"/>
        </w:rPr>
        <w:t>. Использование методики «анализ EBIT-EPS»</w:t>
      </w:r>
      <w:r w:rsidR="00E161BF">
        <w:rPr>
          <w:rFonts w:ascii="Times New Roman" w:hAnsi="Times New Roman" w:cs="Times New Roman"/>
          <w:sz w:val="28"/>
          <w:szCs w:val="28"/>
        </w:rPr>
        <w:t xml:space="preserve"> в определении</w:t>
      </w:r>
    </w:p>
    <w:p w14:paraId="334591A5" w14:textId="16B477AE"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эффективности деятельности организации</w:t>
      </w:r>
      <w:r w:rsidR="00E52C07" w:rsidRPr="00E52C07">
        <w:rPr>
          <w:rFonts w:ascii="Times New Roman" w:hAnsi="Times New Roman" w:cs="Times New Roman"/>
          <w:sz w:val="28"/>
          <w:szCs w:val="28"/>
        </w:rPr>
        <w:t>.</w:t>
      </w:r>
    </w:p>
    <w:p w14:paraId="4D4DBB62" w14:textId="466C825C"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7</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в</w:t>
      </w:r>
      <w:r w:rsidRPr="00E52C07">
        <w:rPr>
          <w:rFonts w:ascii="Times New Roman" w:hAnsi="Times New Roman" w:cs="Times New Roman"/>
          <w:sz w:val="28"/>
          <w:szCs w:val="28"/>
        </w:rPr>
        <w:t>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капитала и дивидендной политики на стратегию</w:t>
      </w:r>
    </w:p>
    <w:p w14:paraId="0EF14696" w14:textId="3A1A6B7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развития фирмы.</w:t>
      </w:r>
    </w:p>
    <w:p w14:paraId="46B82FD6" w14:textId="5ADC5BAD"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28</w:t>
      </w:r>
      <w:r w:rsidR="00E52C07" w:rsidRPr="00E52C07">
        <w:rPr>
          <w:rFonts w:ascii="Times New Roman" w:hAnsi="Times New Roman" w:cs="Times New Roman"/>
          <w:sz w:val="28"/>
          <w:szCs w:val="28"/>
        </w:rPr>
        <w:t>. Обоснование рейтингов кредитоспособности компании.</w:t>
      </w:r>
    </w:p>
    <w:p w14:paraId="23100E65" w14:textId="70717E3B"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29. </w:t>
      </w:r>
      <w:r w:rsidRPr="00E52C07">
        <w:rPr>
          <w:rFonts w:ascii="Times New Roman" w:hAnsi="Times New Roman" w:cs="Times New Roman"/>
          <w:sz w:val="28"/>
          <w:szCs w:val="28"/>
        </w:rPr>
        <w:t xml:space="preserve">Обоснование </w:t>
      </w:r>
      <w:r>
        <w:rPr>
          <w:rFonts w:ascii="Times New Roman" w:hAnsi="Times New Roman" w:cs="Times New Roman"/>
          <w:sz w:val="28"/>
          <w:szCs w:val="28"/>
        </w:rPr>
        <w:t xml:space="preserve">вида </w:t>
      </w:r>
      <w:r w:rsidR="00E52C07" w:rsidRPr="00E52C07">
        <w:rPr>
          <w:rFonts w:ascii="Times New Roman" w:hAnsi="Times New Roman" w:cs="Times New Roman"/>
          <w:sz w:val="28"/>
          <w:szCs w:val="28"/>
        </w:rPr>
        <w:t>дивидендной политики организаци</w:t>
      </w:r>
      <w:r>
        <w:rPr>
          <w:rFonts w:ascii="Times New Roman" w:hAnsi="Times New Roman" w:cs="Times New Roman"/>
          <w:sz w:val="28"/>
          <w:szCs w:val="28"/>
        </w:rPr>
        <w:t>и</w:t>
      </w:r>
      <w:r w:rsidR="00E52C07" w:rsidRPr="00E52C07">
        <w:rPr>
          <w:rFonts w:ascii="Times New Roman" w:hAnsi="Times New Roman" w:cs="Times New Roman"/>
          <w:sz w:val="28"/>
          <w:szCs w:val="28"/>
        </w:rPr>
        <w:t>.</w:t>
      </w:r>
    </w:p>
    <w:p w14:paraId="3A04F084" w14:textId="7934B07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w:t>
      </w:r>
      <w:r w:rsidR="00E161BF">
        <w:rPr>
          <w:rFonts w:ascii="Times New Roman" w:hAnsi="Times New Roman" w:cs="Times New Roman"/>
          <w:sz w:val="28"/>
          <w:szCs w:val="28"/>
        </w:rPr>
        <w:t>0</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а</w:t>
      </w:r>
      <w:r w:rsidRPr="00E52C07">
        <w:rPr>
          <w:rFonts w:ascii="Times New Roman" w:hAnsi="Times New Roman" w:cs="Times New Roman"/>
          <w:sz w:val="28"/>
          <w:szCs w:val="28"/>
        </w:rPr>
        <w:t>гентски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издерж</w:t>
      </w:r>
      <w:r w:rsidR="00E161BF">
        <w:rPr>
          <w:rFonts w:ascii="Times New Roman" w:hAnsi="Times New Roman" w:cs="Times New Roman"/>
          <w:sz w:val="28"/>
          <w:szCs w:val="28"/>
        </w:rPr>
        <w:t>ек</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 xml:space="preserve">определение </w:t>
      </w:r>
      <w:r w:rsidRPr="00E52C07">
        <w:rPr>
          <w:rFonts w:ascii="Times New Roman" w:hAnsi="Times New Roman" w:cs="Times New Roman"/>
          <w:sz w:val="28"/>
          <w:szCs w:val="28"/>
        </w:rPr>
        <w:t>их влияни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на стоимость фирмы. </w:t>
      </w:r>
    </w:p>
    <w:p w14:paraId="2A19ABF5" w14:textId="77777777" w:rsidR="007505BA" w:rsidRDefault="007505BA" w:rsidP="00F0418D">
      <w:pPr>
        <w:spacing w:after="0" w:line="360" w:lineRule="auto"/>
        <w:ind w:firstLine="567"/>
        <w:jc w:val="both"/>
        <w:rPr>
          <w:rFonts w:ascii="Times New Roman" w:hAnsi="Times New Roman" w:cs="Times New Roman"/>
          <w:sz w:val="28"/>
          <w:szCs w:val="28"/>
        </w:rPr>
      </w:pPr>
    </w:p>
    <w:p w14:paraId="1D0BC391" w14:textId="70E0A7A7" w:rsidR="00700CB6" w:rsidRDefault="00700CB6" w:rsidP="00E642E7">
      <w:pPr>
        <w:spacing w:after="0" w:line="360" w:lineRule="auto"/>
        <w:jc w:val="center"/>
        <w:rPr>
          <w:rFonts w:ascii="Times New Roman" w:eastAsia="Times New Roman" w:hAnsi="Times New Roman" w:cs="Times New Roman"/>
          <w:b/>
          <w:sz w:val="28"/>
          <w:szCs w:val="28"/>
          <w:lang w:eastAsia="ru-RU"/>
        </w:rPr>
      </w:pPr>
      <w:r w:rsidRPr="00700CB6">
        <w:rPr>
          <w:rFonts w:ascii="Times New Roman" w:eastAsia="Times New Roman" w:hAnsi="Times New Roman" w:cs="Times New Roman"/>
          <w:b/>
          <w:sz w:val="28"/>
          <w:szCs w:val="28"/>
          <w:lang w:eastAsia="ru-RU"/>
        </w:rPr>
        <w:t>Примерные темы домашнего творческого задания</w:t>
      </w:r>
    </w:p>
    <w:p w14:paraId="675A46A6"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ab/>
        <w:t>Управление финансами организаций различных организационно-правовых форм.</w:t>
      </w:r>
    </w:p>
    <w:p w14:paraId="0D553842" w14:textId="38F694B9"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Финансовое управление как комплексный механизм решения операционных, инвестиционных и финансовых задач.</w:t>
      </w:r>
    </w:p>
    <w:p w14:paraId="195BE950" w14:textId="2F653A11"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Определение денежных потоков организации.</w:t>
      </w:r>
    </w:p>
    <w:p w14:paraId="7612516A" w14:textId="7035CD36"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Операционная деятельность организации. </w:t>
      </w:r>
    </w:p>
    <w:p w14:paraId="37CA47EB" w14:textId="553343F0"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финансовых методов управления операционной деятельностью  со стратегическими решениями. </w:t>
      </w:r>
    </w:p>
    <w:p w14:paraId="6635D850" w14:textId="756107E5"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Источники финансирования операционной деятельности и их оптимизация.</w:t>
      </w:r>
    </w:p>
    <w:p w14:paraId="3AB85C04" w14:textId="0222691B"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Показатели эффективности операционной деятельности и факторы ее определяющие. </w:t>
      </w:r>
    </w:p>
    <w:p w14:paraId="4DAECEF5" w14:textId="5710C1B4"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Операционный, финансовый и производственный циклы организации.</w:t>
      </w:r>
    </w:p>
    <w:p w14:paraId="46466E1C" w14:textId="691429E3"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результатов операционной деятельности и рыночной стоимости организации. </w:t>
      </w:r>
    </w:p>
    <w:p w14:paraId="16FB1199" w14:textId="6CB31BE8"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Факторы, определяющие эффективность операционной деятельности.</w:t>
      </w:r>
    </w:p>
    <w:p w14:paraId="38DEE3DD" w14:textId="4A1579E5"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Сущность, классификация и структура издержек и затрат. </w:t>
      </w:r>
    </w:p>
    <w:p w14:paraId="59D8617C" w14:textId="49BAADF2"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Приемы и методы управления затратами. </w:t>
      </w:r>
    </w:p>
    <w:p w14:paraId="5D20C7D5" w14:textId="0FB0EF3E"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Совокупное влияние цен и натурального объема реализации на прибыль от продаж.  </w:t>
      </w:r>
    </w:p>
    <w:p w14:paraId="4D9F24E6" w14:textId="7C613909"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Оптимизация прибыли, издержек и объемов производства.</w:t>
      </w:r>
    </w:p>
    <w:p w14:paraId="6D576252" w14:textId="05667B9C"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Методика предельного (маржинального) анализа. </w:t>
      </w:r>
    </w:p>
    <w:p w14:paraId="4C63CAAA" w14:textId="7CF57FC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6</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Формирование оптимального портфеля продукции с целью максимизации рыночной стоимости организации.</w:t>
      </w:r>
    </w:p>
    <w:p w14:paraId="2B62C4BC" w14:textId="6DDFE30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7</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Сбалансированный портфель продуктов компании.</w:t>
      </w:r>
    </w:p>
    <w:p w14:paraId="07222622" w14:textId="6DF6AFF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8</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Влияние жизненного цикла продукта на формирование продуктового портфеля.</w:t>
      </w:r>
    </w:p>
    <w:p w14:paraId="441DA4EB" w14:textId="3415A8ED"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 Обоснование системы планирования и бюджетирования в организации.</w:t>
      </w:r>
    </w:p>
    <w:p w14:paraId="404C988C" w14:textId="6240896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Виды бюджетов организации (на примере конкретной организации).</w:t>
      </w:r>
    </w:p>
    <w:p w14:paraId="55851025" w14:textId="04D320F6"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Обоснование вида финансового контроля организации.</w:t>
      </w:r>
    </w:p>
    <w:p w14:paraId="6CC93ABF" w14:textId="5DED376B"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финансового анализа организации.</w:t>
      </w:r>
    </w:p>
    <w:p w14:paraId="7EDFB362" w14:textId="29EA8B53"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Налоговая оптимизация в организации.</w:t>
      </w:r>
    </w:p>
    <w:p w14:paraId="66F1BC7F" w14:textId="7624C1D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управленческого анализа</w:t>
      </w:r>
      <w:r w:rsidRPr="00700CB6">
        <w:rPr>
          <w:rFonts w:ascii="Times New Roman" w:eastAsia="Times New Roman" w:hAnsi="Times New Roman" w:cs="Times New Roman"/>
          <w:sz w:val="24"/>
          <w:szCs w:val="24"/>
          <w:lang w:eastAsia="ru-RU"/>
        </w:rPr>
        <w:t xml:space="preserve"> </w:t>
      </w:r>
      <w:r w:rsidRPr="00700CB6">
        <w:rPr>
          <w:rFonts w:ascii="Times New Roman" w:eastAsia="Times New Roman" w:hAnsi="Times New Roman" w:cs="Times New Roman"/>
          <w:sz w:val="28"/>
          <w:szCs w:val="28"/>
          <w:lang w:eastAsia="ru-RU"/>
        </w:rPr>
        <w:t>в организации. .</w:t>
      </w:r>
    </w:p>
    <w:p w14:paraId="62D944C1" w14:textId="6975410A"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налогового контроля.</w:t>
      </w:r>
    </w:p>
    <w:p w14:paraId="442F7A2D" w14:textId="4610806B" w:rsid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Организация финансового контроллинга в компании.</w:t>
      </w:r>
    </w:p>
    <w:p w14:paraId="021B651D" w14:textId="485DBF4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    Оценка финансовой устойчивости организации.</w:t>
      </w:r>
    </w:p>
    <w:p w14:paraId="062158F1" w14:textId="5D13E660"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Оценка деловой активности организации.</w:t>
      </w:r>
    </w:p>
    <w:p w14:paraId="0458C896" w14:textId="746AC5D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29. Оценка финансовых результатов деятельности организации</w:t>
      </w:r>
    </w:p>
    <w:p w14:paraId="61A43AA5" w14:textId="6FE66842" w:rsidR="006D53BE"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 Оценка деловой активности организации.</w:t>
      </w:r>
    </w:p>
    <w:p w14:paraId="6C6EF6EC"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p>
    <w:p w14:paraId="489B65F3" w14:textId="19960405"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b/>
          <w:kern w:val="1"/>
          <w:sz w:val="28"/>
          <w:szCs w:val="28"/>
          <w:lang w:eastAsia="ar-SA"/>
        </w:rPr>
      </w:pPr>
      <w:r w:rsidRPr="003C0FB0">
        <w:rPr>
          <w:rFonts w:ascii="Times New Roman" w:eastAsia="Batang" w:hAnsi="Times New Roman" w:cs="Times New Roman"/>
          <w:b/>
          <w:bCs/>
          <w:kern w:val="1"/>
          <w:sz w:val="28"/>
          <w:szCs w:val="28"/>
          <w:lang w:eastAsia="ko-KR" w:bidi="mr-IN"/>
        </w:rPr>
        <w:t xml:space="preserve">Примеры тестовых заданий </w:t>
      </w:r>
    </w:p>
    <w:p w14:paraId="7994BF24" w14:textId="77777777" w:rsidR="00CB6790" w:rsidRPr="00CB6790" w:rsidRDefault="003C0FB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1. </w:t>
      </w:r>
      <w:r w:rsidR="00CB6790" w:rsidRPr="00CB6790">
        <w:rPr>
          <w:rFonts w:ascii="Times New Roman" w:eastAsia="Arial Unicode MS" w:hAnsi="Times New Roman" w:cs="Times New Roman"/>
          <w:i/>
          <w:kern w:val="1"/>
          <w:sz w:val="28"/>
          <w:szCs w:val="28"/>
          <w:lang w:eastAsia="ar-SA"/>
        </w:rPr>
        <w:t>Финансовая стратегия—это …</w:t>
      </w:r>
    </w:p>
    <w:p w14:paraId="5A75B852" w14:textId="50E0130F"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CB6790">
        <w:rPr>
          <w:rFonts w:ascii="Times New Roman" w:eastAsia="Arial Unicode MS" w:hAnsi="Times New Roman" w:cs="Times New Roman"/>
          <w:kern w:val="1"/>
          <w:sz w:val="28"/>
          <w:szCs w:val="28"/>
          <w:lang w:eastAsia="ar-SA"/>
        </w:rPr>
        <w:t>а)</w:t>
      </w:r>
      <w:r w:rsidRPr="00CB6790">
        <w:rPr>
          <w:rFonts w:ascii="Times New Roman" w:eastAsia="Arial Unicode MS" w:hAnsi="Times New Roman" w:cs="Times New Roman"/>
          <w:i/>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форм распределения денежных средств </w:t>
      </w:r>
      <w:r>
        <w:rPr>
          <w:rFonts w:ascii="Times New Roman" w:eastAsia="Arial Unicode MS" w:hAnsi="Times New Roman" w:cs="Times New Roman"/>
          <w:kern w:val="1"/>
          <w:sz w:val="28"/>
          <w:szCs w:val="28"/>
          <w:lang w:eastAsia="ar-SA"/>
        </w:rPr>
        <w:t>компании</w:t>
      </w:r>
    </w:p>
    <w:p w14:paraId="768695B9"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б</w:t>
      </w:r>
      <w:r w:rsidRPr="003C0FB0">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 решение задач конкретного этапа развития финансов </w:t>
      </w:r>
      <w:r>
        <w:rPr>
          <w:rFonts w:ascii="Times New Roman" w:eastAsia="Arial Unicode MS" w:hAnsi="Times New Roman" w:cs="Times New Roman"/>
          <w:kern w:val="1"/>
          <w:sz w:val="28"/>
          <w:szCs w:val="28"/>
          <w:lang w:eastAsia="ar-SA"/>
        </w:rPr>
        <w:t>компании</w:t>
      </w:r>
    </w:p>
    <w:p w14:paraId="66539A6F" w14:textId="18102D5A"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w:t>
      </w:r>
      <w:r w:rsidRPr="00CB6790">
        <w:rPr>
          <w:rFonts w:ascii="Times New Roman" w:eastAsia="Arial Unicode MS" w:hAnsi="Times New Roman" w:cs="Times New Roman"/>
          <w:kern w:val="1"/>
          <w:sz w:val="28"/>
          <w:szCs w:val="28"/>
          <w:lang w:eastAsia="ar-SA"/>
        </w:rPr>
        <w:t xml:space="preserve"> определение долговременного курса в области финансов </w:t>
      </w:r>
      <w:r>
        <w:rPr>
          <w:rFonts w:ascii="Times New Roman" w:eastAsia="Arial Unicode MS" w:hAnsi="Times New Roman" w:cs="Times New Roman"/>
          <w:kern w:val="1"/>
          <w:sz w:val="28"/>
          <w:szCs w:val="28"/>
          <w:lang w:eastAsia="ar-SA"/>
        </w:rPr>
        <w:t>компании</w:t>
      </w:r>
      <w:r w:rsidRPr="00CB6790">
        <w:rPr>
          <w:rFonts w:ascii="Times New Roman" w:eastAsia="Arial Unicode MS" w:hAnsi="Times New Roman" w:cs="Times New Roman"/>
          <w:kern w:val="1"/>
          <w:sz w:val="28"/>
          <w:szCs w:val="28"/>
          <w:lang w:eastAsia="ar-SA"/>
        </w:rPr>
        <w:t xml:space="preserve">, направленного на решение крупномасштабных задач </w:t>
      </w:r>
    </w:p>
    <w:p w14:paraId="3FA8A365"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г)</w:t>
      </w:r>
      <w:r>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методов распределения денежных средств </w:t>
      </w:r>
      <w:r>
        <w:rPr>
          <w:rFonts w:ascii="Times New Roman" w:eastAsia="Arial Unicode MS" w:hAnsi="Times New Roman" w:cs="Times New Roman"/>
          <w:kern w:val="1"/>
          <w:sz w:val="28"/>
          <w:szCs w:val="28"/>
          <w:lang w:eastAsia="ar-SA"/>
        </w:rPr>
        <w:t>компании</w:t>
      </w:r>
    </w:p>
    <w:p w14:paraId="3124171C" w14:textId="637D3649"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д) </w:t>
      </w:r>
      <w:r w:rsidRPr="00CB6790">
        <w:rPr>
          <w:rFonts w:ascii="Times New Roman" w:eastAsia="Arial Unicode MS" w:hAnsi="Times New Roman" w:cs="Times New Roman"/>
          <w:kern w:val="1"/>
          <w:sz w:val="28"/>
          <w:szCs w:val="28"/>
          <w:lang w:eastAsia="ar-SA"/>
        </w:rPr>
        <w:t>решение задач связанных с инвестиционной деятельностью</w:t>
      </w:r>
    </w:p>
    <w:p w14:paraId="7824624C" w14:textId="77777777"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2D864489" w14:textId="7F2C0F51"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i/>
          <w:kern w:val="1"/>
          <w:sz w:val="28"/>
          <w:szCs w:val="28"/>
          <w:lang w:eastAsia="ar-SA"/>
        </w:rPr>
        <w:t xml:space="preserve">2. </w:t>
      </w:r>
      <w:r w:rsidRPr="00CB6790">
        <w:rPr>
          <w:rFonts w:ascii="Times New Roman" w:eastAsia="Arial Unicode MS" w:hAnsi="Times New Roman" w:cs="Times New Roman"/>
          <w:i/>
          <w:kern w:val="1"/>
          <w:sz w:val="28"/>
          <w:szCs w:val="28"/>
          <w:lang w:eastAsia="ar-SA"/>
        </w:rPr>
        <w:t>Рыночная стоимость фирмы характеризуется:</w:t>
      </w:r>
    </w:p>
    <w:p w14:paraId="130010E4" w14:textId="74D50499"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а) </w:t>
      </w:r>
      <w:r w:rsidR="00CB6790" w:rsidRPr="00EE7F26">
        <w:rPr>
          <w:rFonts w:ascii="Times New Roman" w:eastAsia="Arial Unicode MS" w:hAnsi="Times New Roman" w:cs="Times New Roman"/>
          <w:kern w:val="1"/>
          <w:sz w:val="28"/>
          <w:szCs w:val="28"/>
          <w:lang w:eastAsia="ar-SA"/>
        </w:rPr>
        <w:t>суммой рыночных стоимостей акционерного и заемного капитала</w:t>
      </w:r>
    </w:p>
    <w:p w14:paraId="0494BB7F" w14:textId="089825CC"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балансовой оценкой капитала</w:t>
      </w:r>
    </w:p>
    <w:p w14:paraId="58E9A13F" w14:textId="0AFE3E9E"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в)</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рыночной капитализацией</w:t>
      </w:r>
    </w:p>
    <w:p w14:paraId="15DBCAE0" w14:textId="4BDAE7F2"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г) </w:t>
      </w:r>
      <w:r w:rsidR="00CB6790" w:rsidRPr="00EE7F26">
        <w:rPr>
          <w:rFonts w:ascii="Times New Roman" w:eastAsia="Arial Unicode MS" w:hAnsi="Times New Roman" w:cs="Times New Roman"/>
          <w:kern w:val="1"/>
          <w:sz w:val="28"/>
          <w:szCs w:val="28"/>
          <w:lang w:eastAsia="ar-SA"/>
        </w:rPr>
        <w:t>разностью между рыночной оценкой пассивов и рыночной оценкой активов</w:t>
      </w:r>
    </w:p>
    <w:p w14:paraId="40C18933" w14:textId="4F7FFE2D"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д) </w:t>
      </w:r>
      <w:r w:rsidR="00CB6790" w:rsidRPr="00EE7F26">
        <w:rPr>
          <w:rFonts w:ascii="Times New Roman" w:eastAsia="Arial Unicode MS" w:hAnsi="Times New Roman" w:cs="Times New Roman"/>
          <w:kern w:val="1"/>
          <w:sz w:val="28"/>
          <w:szCs w:val="28"/>
          <w:lang w:eastAsia="ar-SA"/>
        </w:rPr>
        <w:t>рыночной стоимостью привлеченных средств</w:t>
      </w:r>
    </w:p>
    <w:p w14:paraId="2482082F" w14:textId="77777777" w:rsid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1A78D829" w14:textId="5A360EB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EE7F26">
        <w:rPr>
          <w:rFonts w:ascii="Times New Roman" w:eastAsia="Arial Unicode MS" w:hAnsi="Times New Roman" w:cs="Times New Roman"/>
          <w:i/>
          <w:kern w:val="1"/>
          <w:sz w:val="28"/>
          <w:szCs w:val="28"/>
          <w:lang w:eastAsia="ar-SA"/>
        </w:rPr>
        <w:t>3. Базовым мультипликатором метода отраслевой специфики является...</w:t>
      </w:r>
    </w:p>
    <w:p w14:paraId="29096700" w14:textId="679F21A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цена/чистая прибыль</w:t>
      </w:r>
    </w:p>
    <w:p w14:paraId="68C13720" w14:textId="5831A86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цена/выручка</w:t>
      </w:r>
    </w:p>
    <w:p w14:paraId="576CB571" w14:textId="5D95018E"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цена/денежный поток</w:t>
      </w:r>
    </w:p>
    <w:p w14:paraId="0079A2B2" w14:textId="5936721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г) </w:t>
      </w:r>
      <w:r w:rsidRPr="00EE7F26">
        <w:rPr>
          <w:rFonts w:ascii="Times New Roman" w:eastAsia="Arial Unicode MS" w:hAnsi="Times New Roman" w:cs="Times New Roman"/>
          <w:kern w:val="1"/>
          <w:sz w:val="28"/>
          <w:szCs w:val="28"/>
          <w:lang w:eastAsia="ar-SA"/>
        </w:rPr>
        <w:t>цена/производительность</w:t>
      </w:r>
    </w:p>
    <w:p w14:paraId="104B02A9" w14:textId="1332E001" w:rsidR="00EE7F26"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д) </w:t>
      </w:r>
      <w:r w:rsidRPr="00EE7F26">
        <w:rPr>
          <w:rFonts w:ascii="Times New Roman" w:eastAsia="Arial Unicode MS" w:hAnsi="Times New Roman" w:cs="Times New Roman"/>
          <w:kern w:val="1"/>
          <w:sz w:val="28"/>
          <w:szCs w:val="28"/>
          <w:lang w:eastAsia="ar-SA"/>
        </w:rPr>
        <w:t>цена/ активы</w:t>
      </w:r>
    </w:p>
    <w:p w14:paraId="67FD546F" w14:textId="50B17383" w:rsidR="00EE7F26" w:rsidRPr="00EE7F26" w:rsidRDefault="003C0FB0"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4. </w:t>
      </w:r>
      <w:r w:rsidR="00EE7F26" w:rsidRPr="00EE7F26">
        <w:rPr>
          <w:rFonts w:ascii="Times New Roman" w:eastAsia="Arial Unicode MS" w:hAnsi="Times New Roman" w:cs="Times New Roman"/>
          <w:i/>
          <w:kern w:val="1"/>
          <w:sz w:val="28"/>
          <w:szCs w:val="28"/>
          <w:lang w:eastAsia="ar-SA"/>
        </w:rPr>
        <w:t xml:space="preserve">Стратегической целью </w:t>
      </w:r>
      <w:r w:rsidR="006D53BE">
        <w:rPr>
          <w:rFonts w:ascii="Times New Roman" w:eastAsia="Arial Unicode MS" w:hAnsi="Times New Roman" w:cs="Times New Roman"/>
          <w:i/>
          <w:kern w:val="1"/>
          <w:sz w:val="28"/>
          <w:szCs w:val="28"/>
          <w:lang w:eastAsia="ar-SA"/>
        </w:rPr>
        <w:t>управления финансами</w:t>
      </w:r>
      <w:r w:rsidR="00EE7F26" w:rsidRPr="00EE7F26">
        <w:rPr>
          <w:rFonts w:ascii="Times New Roman" w:eastAsia="Arial Unicode MS" w:hAnsi="Times New Roman" w:cs="Times New Roman"/>
          <w:i/>
          <w:kern w:val="1"/>
          <w:sz w:val="28"/>
          <w:szCs w:val="28"/>
          <w:lang w:eastAsia="ar-SA"/>
        </w:rPr>
        <w:t xml:space="preserve"> является: </w:t>
      </w:r>
    </w:p>
    <w:p w14:paraId="7C9D0A93" w14:textId="1F0AD4E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 xml:space="preserve">максимизация прибыли </w:t>
      </w:r>
    </w:p>
    <w:p w14:paraId="2FABAAF4" w14:textId="44D7985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максимизация рыночной стоимости фирмы </w:t>
      </w:r>
    </w:p>
    <w:p w14:paraId="67CA2EBA" w14:textId="5569445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 xml:space="preserve">повышение финансовой устойчивости </w:t>
      </w:r>
      <w:r w:rsidR="006D53BE">
        <w:rPr>
          <w:rFonts w:ascii="Times New Roman" w:eastAsia="Arial Unicode MS" w:hAnsi="Times New Roman" w:cs="Times New Roman"/>
          <w:kern w:val="1"/>
          <w:sz w:val="28"/>
          <w:szCs w:val="28"/>
          <w:lang w:eastAsia="ar-SA"/>
        </w:rPr>
        <w:t>организации</w:t>
      </w:r>
      <w:r w:rsidRPr="00EE7F26">
        <w:rPr>
          <w:rFonts w:ascii="Times New Roman" w:eastAsia="Arial Unicode MS" w:hAnsi="Times New Roman" w:cs="Times New Roman"/>
          <w:kern w:val="1"/>
          <w:sz w:val="28"/>
          <w:szCs w:val="28"/>
          <w:lang w:eastAsia="ar-SA"/>
        </w:rPr>
        <w:t xml:space="preserve"> </w:t>
      </w:r>
    </w:p>
    <w:p w14:paraId="526F787A" w14:textId="422A974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г) повышение платежеспособности</w:t>
      </w:r>
    </w:p>
    <w:p w14:paraId="055C60CA" w14:textId="741B345E" w:rsidR="003C0FB0"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kern w:val="1"/>
          <w:sz w:val="28"/>
          <w:szCs w:val="28"/>
          <w:lang w:eastAsia="ar-SA"/>
        </w:rPr>
        <w:lastRenderedPageBreak/>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повышение деловой активности</w:t>
      </w:r>
    </w:p>
    <w:p w14:paraId="76FAA49B" w14:textId="77777777" w:rsidR="00EE7F26" w:rsidRDefault="00EE7F26" w:rsidP="00F0418D">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5998886C" w14:textId="38833431" w:rsidR="00EE7F26" w:rsidRPr="00EE7F26" w:rsidRDefault="003C0FB0" w:rsidP="00EE7F26">
      <w:pPr>
        <w:widowControl w:val="0"/>
        <w:suppressAutoHyphens/>
        <w:autoSpaceDE w:val="0"/>
        <w:autoSpaceDN w:val="0"/>
        <w:adjustRightInd w:val="0"/>
        <w:spacing w:after="0" w:line="360" w:lineRule="auto"/>
        <w:ind w:firstLine="709"/>
        <w:rPr>
          <w:rFonts w:ascii="Times New Roman" w:eastAsia="Batang" w:hAnsi="Times New Roman" w:cs="Times New Roman"/>
          <w:bCs/>
          <w:i/>
          <w:kern w:val="1"/>
          <w:sz w:val="28"/>
          <w:szCs w:val="28"/>
          <w:lang w:eastAsia="ko-KR" w:bidi="mr-IN"/>
        </w:rPr>
      </w:pPr>
      <w:r w:rsidRPr="003C0FB0">
        <w:rPr>
          <w:rFonts w:ascii="Times New Roman" w:eastAsia="Batang" w:hAnsi="Times New Roman" w:cs="Times New Roman"/>
          <w:bCs/>
          <w:kern w:val="1"/>
          <w:sz w:val="28"/>
          <w:szCs w:val="28"/>
          <w:lang w:eastAsia="ko-KR" w:bidi="mr-IN"/>
        </w:rPr>
        <w:t xml:space="preserve">5. </w:t>
      </w:r>
      <w:r w:rsidR="00EE7F26" w:rsidRPr="00EE7F26">
        <w:rPr>
          <w:rFonts w:ascii="Times New Roman" w:eastAsia="Batang" w:hAnsi="Times New Roman" w:cs="Times New Roman"/>
          <w:bCs/>
          <w:i/>
          <w:kern w:val="1"/>
          <w:sz w:val="28"/>
          <w:szCs w:val="28"/>
          <w:lang w:eastAsia="ko-KR" w:bidi="mr-IN"/>
        </w:rPr>
        <w:t>Величина стоимости (цена) привлеченного капитала определяется как:</w:t>
      </w:r>
    </w:p>
    <w:p w14:paraId="4BB67F02" w14:textId="6C1A6374"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процентов по кредитам и выплаченных дивидендов</w:t>
      </w:r>
    </w:p>
    <w:p w14:paraId="33335F85" w14:textId="3976CA7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уплаченных процентов по кредитам</w:t>
      </w:r>
    </w:p>
    <w:p w14:paraId="54E44B74" w14:textId="5353CCDC"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 xml:space="preserve">в) </w:t>
      </w:r>
      <w:r w:rsidRPr="00EE7F26">
        <w:rPr>
          <w:rFonts w:ascii="Times New Roman" w:eastAsia="Batang" w:hAnsi="Times New Roman" w:cs="Times New Roman"/>
          <w:bCs/>
          <w:kern w:val="1"/>
          <w:sz w:val="28"/>
          <w:szCs w:val="28"/>
          <w:lang w:eastAsia="ko-KR" w:bidi="mr-IN"/>
        </w:rPr>
        <w:t xml:space="preserve">отношение расходов на привлечение к сумме привлеченных финансовых ресурсов </w:t>
      </w:r>
    </w:p>
    <w:p w14:paraId="552F8EAF" w14:textId="296D3D9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EE7F26">
        <w:rPr>
          <w:rFonts w:ascii="Times New Roman" w:eastAsia="Arial Unicode MS" w:hAnsi="Times New Roman" w:cs="Times New Roman"/>
          <w:kern w:val="1"/>
          <w:sz w:val="28"/>
          <w:szCs w:val="28"/>
          <w:lang w:eastAsia="ar-SA"/>
        </w:rPr>
        <w:t xml:space="preserve">г) </w:t>
      </w:r>
      <w:r w:rsidRPr="00EE7F26">
        <w:rPr>
          <w:rFonts w:ascii="Times New Roman" w:eastAsia="Batang" w:hAnsi="Times New Roman" w:cs="Times New Roman"/>
          <w:bCs/>
          <w:kern w:val="1"/>
          <w:sz w:val="28"/>
          <w:szCs w:val="28"/>
          <w:lang w:eastAsia="ko-KR" w:bidi="mr-IN"/>
        </w:rPr>
        <w:t>сумма долговых обязательств и собственных ресурсов</w:t>
      </w:r>
    </w:p>
    <w:p w14:paraId="1C81BED8" w14:textId="583F8613" w:rsid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собственных средств и долгосрочных кредитов</w:t>
      </w:r>
    </w:p>
    <w:p w14:paraId="18076218" w14:textId="77777777" w:rsidR="00F8246A" w:rsidRPr="00EE7F26" w:rsidRDefault="00F8246A"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34961D9F"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1149E7">
        <w:rPr>
          <w:rFonts w:ascii="Times New Roman" w:eastAsia="Arial Unicode MS" w:hAnsi="Times New Roman" w:cs="Times New Roman"/>
          <w:b/>
          <w:kern w:val="1"/>
          <w:sz w:val="28"/>
          <w:szCs w:val="28"/>
          <w:lang w:eastAsia="ar-SA"/>
        </w:rPr>
        <w:t>Типовые практико-ориентированные задания</w:t>
      </w:r>
      <w:r w:rsidRPr="001149E7">
        <w:rPr>
          <w:rFonts w:ascii="Times New Roman" w:eastAsia="Arial Unicode MS" w:hAnsi="Times New Roman" w:cs="Times New Roman"/>
          <w:kern w:val="1"/>
          <w:sz w:val="28"/>
          <w:szCs w:val="28"/>
          <w:lang w:eastAsia="ar-SA"/>
        </w:rPr>
        <w:t>:</w:t>
      </w:r>
    </w:p>
    <w:p w14:paraId="7DFB3E2A" w14:textId="45CD3EDB"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1.</w:t>
      </w:r>
      <w:r w:rsidRPr="003C0FB0">
        <w:rPr>
          <w:rFonts w:ascii="Times New Roman" w:eastAsia="Arial Unicode MS" w:hAnsi="Times New Roman" w:cs="Times New Roman"/>
          <w:kern w:val="1"/>
          <w:sz w:val="28"/>
          <w:szCs w:val="28"/>
          <w:lang w:eastAsia="ar-SA"/>
        </w:rPr>
        <w:t xml:space="preserve"> 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работает на рынке более </w:t>
      </w:r>
      <w:r w:rsidR="00EE7F26">
        <w:rPr>
          <w:rFonts w:ascii="Times New Roman" w:eastAsia="Arial Unicode MS" w:hAnsi="Times New Roman" w:cs="Times New Roman"/>
          <w:kern w:val="1"/>
          <w:sz w:val="28"/>
          <w:szCs w:val="28"/>
          <w:lang w:eastAsia="ar-SA"/>
        </w:rPr>
        <w:t>2</w:t>
      </w:r>
      <w:r w:rsidR="0094532F">
        <w:rPr>
          <w:rFonts w:ascii="Times New Roman" w:eastAsia="Arial Unicode MS" w:hAnsi="Times New Roman" w:cs="Times New Roman"/>
          <w:kern w:val="1"/>
          <w:sz w:val="28"/>
          <w:szCs w:val="28"/>
          <w:lang w:eastAsia="ar-SA"/>
        </w:rPr>
        <w:t>0</w:t>
      </w:r>
      <w:r w:rsidRPr="003C0FB0">
        <w:rPr>
          <w:rFonts w:ascii="Times New Roman" w:eastAsia="Arial Unicode MS" w:hAnsi="Times New Roman" w:cs="Times New Roman"/>
          <w:kern w:val="1"/>
          <w:sz w:val="28"/>
          <w:szCs w:val="28"/>
          <w:lang w:eastAsia="ar-SA"/>
        </w:rPr>
        <w:t xml:space="preserve"> лет. Она выпустила </w:t>
      </w:r>
    </w:p>
    <w:p w14:paraId="2A8CD68F" w14:textId="26B8A0B4" w:rsidR="003C0FB0" w:rsidRPr="003C0FB0" w:rsidRDefault="00745269"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20</w:t>
      </w:r>
      <w:r w:rsidR="003C0FB0" w:rsidRPr="003C0FB0">
        <w:rPr>
          <w:rFonts w:ascii="Times New Roman" w:eastAsia="Arial Unicode MS" w:hAnsi="Times New Roman" w:cs="Times New Roman"/>
          <w:kern w:val="1"/>
          <w:sz w:val="28"/>
          <w:szCs w:val="28"/>
          <w:lang w:eastAsia="ar-SA"/>
        </w:rPr>
        <w:t xml:space="preserve"> млн. обыкновенных акций. Текущая цена одной акции - 1</w:t>
      </w:r>
      <w:r>
        <w:rPr>
          <w:rFonts w:ascii="Times New Roman" w:eastAsia="Arial Unicode MS" w:hAnsi="Times New Roman" w:cs="Times New Roman"/>
          <w:kern w:val="1"/>
          <w:sz w:val="28"/>
          <w:szCs w:val="28"/>
          <w:lang w:eastAsia="ar-SA"/>
        </w:rPr>
        <w:t>8</w:t>
      </w:r>
      <w:r w:rsidR="003C0FB0" w:rsidRPr="003C0FB0">
        <w:rPr>
          <w:rFonts w:ascii="Times New Roman" w:eastAsia="Arial Unicode MS" w:hAnsi="Times New Roman" w:cs="Times New Roman"/>
          <w:kern w:val="1"/>
          <w:sz w:val="28"/>
          <w:szCs w:val="28"/>
          <w:lang w:eastAsia="ar-SA"/>
        </w:rPr>
        <w:t xml:space="preserve"> руб. </w:t>
      </w:r>
    </w:p>
    <w:p w14:paraId="780FE4D1" w14:textId="49099FAE"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также осуществила эмиссию облигаций объемом 150 тыс. </w:t>
      </w:r>
    </w:p>
    <w:p w14:paraId="14CA20F6" w14:textId="4D16A84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штук, номинальная </w:t>
      </w:r>
      <w:r w:rsidR="00A87967">
        <w:rPr>
          <w:rFonts w:ascii="Times New Roman" w:eastAsia="Arial Unicode MS" w:hAnsi="Times New Roman" w:cs="Times New Roman"/>
          <w:kern w:val="1"/>
          <w:sz w:val="28"/>
          <w:szCs w:val="28"/>
          <w:lang w:eastAsia="ar-SA"/>
        </w:rPr>
        <w:t xml:space="preserve">стоимость одной облигации </w:t>
      </w:r>
      <w:r w:rsidR="00B73ADC">
        <w:rPr>
          <w:rFonts w:ascii="Times New Roman" w:eastAsia="Arial Unicode MS" w:hAnsi="Times New Roman" w:cs="Times New Roman"/>
          <w:kern w:val="1"/>
          <w:sz w:val="28"/>
          <w:szCs w:val="28"/>
          <w:lang w:eastAsia="ar-SA"/>
        </w:rPr>
        <w:t>750 руб</w:t>
      </w:r>
      <w:r w:rsidR="00A87967">
        <w:rPr>
          <w:rFonts w:ascii="Times New Roman" w:eastAsia="Arial Unicode MS" w:hAnsi="Times New Roman" w:cs="Times New Roman"/>
          <w:kern w:val="1"/>
          <w:sz w:val="28"/>
          <w:szCs w:val="28"/>
          <w:lang w:eastAsia="ar-SA"/>
        </w:rPr>
        <w:t xml:space="preserve">., купонный доход </w:t>
      </w:r>
      <w:r w:rsidRPr="003C0FB0">
        <w:rPr>
          <w:rFonts w:ascii="Times New Roman" w:eastAsia="Arial Unicode MS" w:hAnsi="Times New Roman" w:cs="Times New Roman"/>
          <w:kern w:val="1"/>
          <w:sz w:val="28"/>
          <w:szCs w:val="28"/>
          <w:lang w:eastAsia="ar-SA"/>
        </w:rPr>
        <w:t>по</w:t>
      </w:r>
      <w:r w:rsidR="00A87967">
        <w:rPr>
          <w:rFonts w:ascii="Times New Roman" w:eastAsia="Arial Unicode MS" w:hAnsi="Times New Roman" w:cs="Times New Roman"/>
          <w:kern w:val="1"/>
          <w:sz w:val="28"/>
          <w:szCs w:val="28"/>
          <w:lang w:eastAsia="ar-SA"/>
        </w:rPr>
        <w:t xml:space="preserve"> облигации -  7 %. Облигации </w:t>
      </w:r>
      <w:r w:rsidRPr="003C0FB0">
        <w:rPr>
          <w:rFonts w:ascii="Times New Roman" w:eastAsia="Arial Unicode MS" w:hAnsi="Times New Roman" w:cs="Times New Roman"/>
          <w:kern w:val="1"/>
          <w:sz w:val="28"/>
          <w:szCs w:val="28"/>
          <w:lang w:eastAsia="ar-SA"/>
        </w:rPr>
        <w:t xml:space="preserve">продаются по цене, составляющей 75 % номинальной стоимости. Срок погашения облигаций наступает через 5 лет. </w:t>
      </w:r>
    </w:p>
    <w:p w14:paraId="295F3ABC" w14:textId="4939962E"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выпустила </w:t>
      </w:r>
      <w:r w:rsidR="003C0FB0" w:rsidRPr="003C0FB0">
        <w:rPr>
          <w:rFonts w:ascii="Times New Roman" w:eastAsia="Arial Unicode MS" w:hAnsi="Times New Roman" w:cs="Times New Roman"/>
          <w:kern w:val="1"/>
          <w:sz w:val="28"/>
          <w:szCs w:val="28"/>
          <w:lang w:eastAsia="ar-SA"/>
        </w:rPr>
        <w:t>3,0</w:t>
      </w:r>
      <w:r>
        <w:rPr>
          <w:rFonts w:ascii="Times New Roman" w:eastAsia="Arial Unicode MS" w:hAnsi="Times New Roman" w:cs="Times New Roman"/>
          <w:kern w:val="1"/>
          <w:sz w:val="28"/>
          <w:szCs w:val="28"/>
          <w:lang w:eastAsia="ar-SA"/>
        </w:rPr>
        <w:t xml:space="preserve"> млн.  шт.  привилегированных акций, </w:t>
      </w:r>
      <w:r w:rsidR="003C0FB0" w:rsidRPr="003C0FB0">
        <w:rPr>
          <w:rFonts w:ascii="Times New Roman" w:eastAsia="Arial Unicode MS" w:hAnsi="Times New Roman" w:cs="Times New Roman"/>
          <w:kern w:val="1"/>
          <w:sz w:val="28"/>
          <w:szCs w:val="28"/>
          <w:lang w:eastAsia="ar-SA"/>
        </w:rPr>
        <w:t xml:space="preserve">рыночная </w:t>
      </w:r>
    </w:p>
    <w:p w14:paraId="455D0F12" w14:textId="05B8B3C9"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цена одной акции </w:t>
      </w:r>
      <w:r w:rsidR="003C0FB0" w:rsidRPr="003C0FB0">
        <w:rPr>
          <w:rFonts w:ascii="Times New Roman" w:eastAsia="Arial Unicode MS" w:hAnsi="Times New Roman" w:cs="Times New Roman"/>
          <w:kern w:val="1"/>
          <w:sz w:val="28"/>
          <w:szCs w:val="28"/>
          <w:lang w:eastAsia="ar-SA"/>
        </w:rPr>
        <w:t xml:space="preserve">-  55 </w:t>
      </w:r>
      <w:r>
        <w:rPr>
          <w:rFonts w:ascii="Times New Roman" w:eastAsia="Arial Unicode MS" w:hAnsi="Times New Roman" w:cs="Times New Roman"/>
          <w:kern w:val="1"/>
          <w:sz w:val="28"/>
          <w:szCs w:val="28"/>
          <w:lang w:eastAsia="ar-SA"/>
        </w:rPr>
        <w:t xml:space="preserve">руб. Дивиденды по обыкновенным акциям составляют 3 руб. на одну акцию, по </w:t>
      </w:r>
      <w:r w:rsidR="003C0FB0" w:rsidRPr="003C0FB0">
        <w:rPr>
          <w:rFonts w:ascii="Times New Roman" w:eastAsia="Arial Unicode MS" w:hAnsi="Times New Roman" w:cs="Times New Roman"/>
          <w:kern w:val="1"/>
          <w:sz w:val="28"/>
          <w:szCs w:val="28"/>
          <w:lang w:eastAsia="ar-SA"/>
        </w:rPr>
        <w:t>приви</w:t>
      </w:r>
      <w:r>
        <w:rPr>
          <w:rFonts w:ascii="Times New Roman" w:eastAsia="Arial Unicode MS" w:hAnsi="Times New Roman" w:cs="Times New Roman"/>
          <w:kern w:val="1"/>
          <w:sz w:val="28"/>
          <w:szCs w:val="28"/>
          <w:lang w:eastAsia="ar-SA"/>
        </w:rPr>
        <w:t xml:space="preserve">легированным -  5 руб.  Темп </w:t>
      </w:r>
      <w:r w:rsidR="003C0FB0" w:rsidRPr="003C0FB0">
        <w:rPr>
          <w:rFonts w:ascii="Times New Roman" w:eastAsia="Arial Unicode MS" w:hAnsi="Times New Roman" w:cs="Times New Roman"/>
          <w:kern w:val="1"/>
          <w:sz w:val="28"/>
          <w:szCs w:val="28"/>
          <w:lang w:eastAsia="ar-SA"/>
        </w:rPr>
        <w:t>п</w:t>
      </w:r>
      <w:r>
        <w:rPr>
          <w:rFonts w:ascii="Times New Roman" w:eastAsia="Arial Unicode MS" w:hAnsi="Times New Roman" w:cs="Times New Roman"/>
          <w:kern w:val="1"/>
          <w:sz w:val="28"/>
          <w:szCs w:val="28"/>
          <w:lang w:eastAsia="ar-SA"/>
        </w:rPr>
        <w:t xml:space="preserve">рироста дивидендов </w:t>
      </w:r>
      <w:r w:rsidR="003C0FB0" w:rsidRPr="003C0FB0">
        <w:rPr>
          <w:rFonts w:ascii="Times New Roman" w:eastAsia="Arial Unicode MS" w:hAnsi="Times New Roman" w:cs="Times New Roman"/>
          <w:kern w:val="1"/>
          <w:sz w:val="28"/>
          <w:szCs w:val="28"/>
          <w:lang w:eastAsia="ar-SA"/>
        </w:rPr>
        <w:t xml:space="preserve">по обыкновенным акциям ожидается 4 % в год. </w:t>
      </w:r>
    </w:p>
    <w:p w14:paraId="1E17F80A"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У компании имеется долгосрочный банковский кредит размером 25 млн. </w:t>
      </w:r>
    </w:p>
    <w:p w14:paraId="18934A96" w14:textId="39AA09F8"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руб., процентная ставка по</w:t>
      </w:r>
      <w:r w:rsidR="00A87967">
        <w:rPr>
          <w:rFonts w:ascii="Times New Roman" w:eastAsia="Arial Unicode MS" w:hAnsi="Times New Roman" w:cs="Times New Roman"/>
          <w:kern w:val="1"/>
          <w:sz w:val="28"/>
          <w:szCs w:val="28"/>
          <w:lang w:eastAsia="ar-SA"/>
        </w:rPr>
        <w:t xml:space="preserve"> которому 12 % годовых. Ставка налога на прибыль </w:t>
      </w:r>
      <w:r w:rsidRPr="003C0FB0">
        <w:rPr>
          <w:rFonts w:ascii="Times New Roman" w:eastAsia="Arial Unicode MS" w:hAnsi="Times New Roman" w:cs="Times New Roman"/>
          <w:kern w:val="1"/>
          <w:sz w:val="28"/>
          <w:szCs w:val="28"/>
          <w:lang w:eastAsia="ar-SA"/>
        </w:rPr>
        <w:t xml:space="preserve">-20%. </w:t>
      </w:r>
    </w:p>
    <w:p w14:paraId="65A123BF" w14:textId="2F738702"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осуществила вторую </w:t>
      </w:r>
      <w:r w:rsidR="003C0FB0" w:rsidRPr="003C0FB0">
        <w:rPr>
          <w:rFonts w:ascii="Times New Roman" w:eastAsia="Arial Unicode MS" w:hAnsi="Times New Roman" w:cs="Times New Roman"/>
          <w:kern w:val="1"/>
          <w:sz w:val="28"/>
          <w:szCs w:val="28"/>
          <w:lang w:eastAsia="ar-SA"/>
        </w:rPr>
        <w:t>эмиссию</w:t>
      </w:r>
      <w:r>
        <w:rPr>
          <w:rFonts w:ascii="Times New Roman" w:eastAsia="Arial Unicode MS" w:hAnsi="Times New Roman" w:cs="Times New Roman"/>
          <w:kern w:val="1"/>
          <w:sz w:val="28"/>
          <w:szCs w:val="28"/>
          <w:lang w:eastAsia="ar-SA"/>
        </w:rPr>
        <w:t xml:space="preserve"> облигаций объемом 350 </w:t>
      </w:r>
      <w:r w:rsidR="003C0FB0" w:rsidRPr="003C0FB0">
        <w:rPr>
          <w:rFonts w:ascii="Times New Roman" w:eastAsia="Arial Unicode MS" w:hAnsi="Times New Roman" w:cs="Times New Roman"/>
          <w:kern w:val="1"/>
          <w:sz w:val="28"/>
          <w:szCs w:val="28"/>
          <w:lang w:eastAsia="ar-SA"/>
        </w:rPr>
        <w:t xml:space="preserve">тыс. </w:t>
      </w:r>
    </w:p>
    <w:p w14:paraId="71E54C9F" w14:textId="700BA741"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шт.  Номинальная стоимость одной облигации 300 руб., купонный доход -  8 </w:t>
      </w:r>
      <w:r w:rsidR="003C0FB0" w:rsidRPr="003C0FB0">
        <w:rPr>
          <w:rFonts w:ascii="Times New Roman" w:eastAsia="Arial Unicode MS" w:hAnsi="Times New Roman" w:cs="Times New Roman"/>
          <w:kern w:val="1"/>
          <w:sz w:val="28"/>
          <w:szCs w:val="28"/>
          <w:lang w:eastAsia="ar-SA"/>
        </w:rPr>
        <w:t xml:space="preserve">%. </w:t>
      </w:r>
    </w:p>
    <w:p w14:paraId="04B961BB"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Облигации продаются по цене 75 % от номинала, срок обращения 3 года. </w:t>
      </w:r>
    </w:p>
    <w:p w14:paraId="56E7010C" w14:textId="000BD1C3"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Определить средневзвешенную и предельную цены капитала, а </w:t>
      </w:r>
      <w:r w:rsidR="003C0FB0" w:rsidRPr="003C0FB0">
        <w:rPr>
          <w:rFonts w:ascii="Times New Roman" w:eastAsia="Arial Unicode MS" w:hAnsi="Times New Roman" w:cs="Times New Roman"/>
          <w:kern w:val="1"/>
          <w:sz w:val="28"/>
          <w:szCs w:val="28"/>
          <w:lang w:eastAsia="ar-SA"/>
        </w:rPr>
        <w:t xml:space="preserve">также </w:t>
      </w:r>
    </w:p>
    <w:p w14:paraId="7720197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сделать вывод по результатам расчетов.</w:t>
      </w:r>
    </w:p>
    <w:p w14:paraId="257D46CB" w14:textId="3C402DC0"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2.</w:t>
      </w:r>
      <w:r w:rsidR="003C0FB0" w:rsidRPr="003C0FB0">
        <w:rPr>
          <w:rFonts w:ascii="Times New Roman" w:eastAsia="Arial Unicode MS" w:hAnsi="Times New Roman" w:cs="Times New Roman"/>
          <w:kern w:val="1"/>
          <w:sz w:val="28"/>
          <w:szCs w:val="28"/>
          <w:lang w:eastAsia="ar-SA"/>
        </w:rPr>
        <w:t xml:space="preserve">  Организация выпустила облигационный заем сроком на 4 года в </w:t>
      </w:r>
      <w:r w:rsidR="003C0FB0" w:rsidRPr="003C0FB0">
        <w:rPr>
          <w:rFonts w:ascii="Times New Roman" w:eastAsia="Arial Unicode MS" w:hAnsi="Times New Roman" w:cs="Times New Roman"/>
          <w:kern w:val="1"/>
          <w:sz w:val="28"/>
          <w:szCs w:val="28"/>
          <w:lang w:eastAsia="ar-SA"/>
        </w:rPr>
        <w:lastRenderedPageBreak/>
        <w:t>размере 90 000 000 миллионов рублей. Банк открыл депозит под 10% годовых. Определить размер ежегодного платежа для формирования погасительного фонда.</w:t>
      </w:r>
    </w:p>
    <w:p w14:paraId="52119085" w14:textId="753F1C47"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3.</w:t>
      </w:r>
      <w:r w:rsidR="003C0FB0" w:rsidRPr="003C0FB0">
        <w:rPr>
          <w:rFonts w:ascii="Times New Roman" w:eastAsia="Arial Unicode MS" w:hAnsi="Times New Roman" w:cs="Times New Roman"/>
          <w:kern w:val="1"/>
          <w:sz w:val="28"/>
          <w:szCs w:val="28"/>
          <w:lang w:eastAsia="ar-SA"/>
        </w:rPr>
        <w:t xml:space="preserve">  Определите ожидаемую доходность портфеля инвестора при наличии следующих данных: безрисковая ставка 10 %, стандартное отклонение доходности рыночного портфеля 14 %, стандартное отклонение доходности портфеля инвестора 21 %, ожидаемая доходность рыночного портфеля 15 %.</w:t>
      </w:r>
    </w:p>
    <w:p w14:paraId="06E20FB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b/>
          <w:kern w:val="1"/>
          <w:sz w:val="28"/>
          <w:szCs w:val="28"/>
          <w:lang w:eastAsia="ar-SA"/>
        </w:rPr>
        <w:t>Задание 4.</w:t>
      </w:r>
      <w:r w:rsidRPr="003C0FB0">
        <w:rPr>
          <w:rFonts w:ascii="Times New Roman" w:eastAsia="Arial Unicode MS" w:hAnsi="Times New Roman" w:cs="Times New Roman"/>
          <w:kern w:val="1"/>
          <w:sz w:val="28"/>
          <w:szCs w:val="28"/>
          <w:lang w:eastAsia="ar-SA"/>
        </w:rPr>
        <w:t xml:space="preserve">  Структура капитала организации имеет следующий вид:</w:t>
      </w:r>
    </w:p>
    <w:p w14:paraId="2980B6D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собственный капитал – 60%;</w:t>
      </w:r>
    </w:p>
    <w:p w14:paraId="49F24EA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заемный капитал – 40%.</w:t>
      </w:r>
    </w:p>
    <w:p w14:paraId="6FBF8D77"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 планируемом периоде величина инвестиций составила 1000 тыс. руб.</w:t>
      </w:r>
    </w:p>
    <w:p w14:paraId="22A30EA9"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Ожидаемая чистая прибыль 2000 тыс. руб.</w:t>
      </w:r>
    </w:p>
    <w:p w14:paraId="647629C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Определить величину чистой прибыли, направляемой организацией на выплату дивидендов (по остаточному принципу). </w:t>
      </w:r>
    </w:p>
    <w:p w14:paraId="242CD27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5.</w:t>
      </w:r>
      <w:r w:rsidRPr="003C0FB0">
        <w:rPr>
          <w:rFonts w:ascii="Times New Roman" w:eastAsia="Arial Unicode MS" w:hAnsi="Times New Roman" w:cs="Times New Roman"/>
          <w:kern w:val="1"/>
          <w:sz w:val="28"/>
          <w:szCs w:val="28"/>
          <w:lang w:eastAsia="ar-SA"/>
        </w:rPr>
        <w:t xml:space="preserve"> Для погашения пакета облигаций, выпущенного ПАО на 5 лет, создается погасительный фонд. Ежегодные платежи ПАО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p w14:paraId="66920028" w14:textId="7BB741BB" w:rsidR="003C0FB0" w:rsidRPr="003C0FB0" w:rsidRDefault="00612054"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w:t>
      </w:r>
    </w:p>
    <w:p w14:paraId="7F1ACACC" w14:textId="6D8D01BD" w:rsidR="00D54667" w:rsidRPr="007B4EC7" w:rsidRDefault="004D7B58" w:rsidP="00F0418D">
      <w:pPr>
        <w:spacing w:after="0" w:line="360" w:lineRule="auto"/>
        <w:jc w:val="both"/>
        <w:rPr>
          <w:rFonts w:ascii="Times New Roman" w:eastAsiaTheme="majorEastAsia" w:hAnsi="Times New Roman" w:cs="Times New Roman"/>
          <w:b/>
          <w:sz w:val="28"/>
          <w:szCs w:val="28"/>
          <w:lang w:eastAsia="ru-RU"/>
        </w:rPr>
      </w:pPr>
      <w:r>
        <w:rPr>
          <w:rFonts w:ascii="Times New Roman" w:eastAsia="Times New Roman" w:hAnsi="Times New Roman" w:cs="Times New Roman"/>
          <w:sz w:val="28"/>
          <w:szCs w:val="28"/>
          <w:lang w:eastAsia="ru-RU"/>
        </w:rPr>
        <w:t xml:space="preserve">   </w:t>
      </w:r>
      <w:bookmarkStart w:id="9" w:name="_Toc85377021"/>
      <w:r w:rsidR="00D54667" w:rsidRPr="007B4EC7">
        <w:rPr>
          <w:rFonts w:ascii="Times New Roman" w:eastAsiaTheme="majorEastAsia" w:hAnsi="Times New Roman" w:cs="Times New Roman"/>
          <w:b/>
          <w:sz w:val="28"/>
          <w:szCs w:val="28"/>
          <w:lang w:eastAsia="ru-RU"/>
        </w:rPr>
        <w:t>7. Фонд оценочных средств для проведения промежуточной аттестации обучающихся по дисциплине</w:t>
      </w:r>
      <w:bookmarkEnd w:id="9"/>
    </w:p>
    <w:p w14:paraId="3961E2A4" w14:textId="5D9233D8" w:rsidR="00D54667" w:rsidRDefault="00D54B8D" w:rsidP="00F0418D">
      <w:pPr>
        <w:widowControl w:val="0"/>
        <w:tabs>
          <w:tab w:val="left" w:pos="540"/>
        </w:tabs>
        <w:autoSpaceDE w:val="0"/>
        <w:autoSpaceDN w:val="0"/>
        <w:adjustRightInd w:val="0"/>
        <w:spacing w:after="0" w:line="360" w:lineRule="auto"/>
        <w:ind w:firstLine="709"/>
        <w:contextualSpacing/>
        <w:jc w:val="both"/>
        <w:rPr>
          <w:rFonts w:ascii="Times New Roman" w:eastAsia="Arial Unicode MS" w:hAnsi="Times New Roman" w:cs="Times New Roman"/>
          <w:kern w:val="1"/>
          <w:sz w:val="28"/>
          <w:szCs w:val="28"/>
          <w:lang w:eastAsia="ar-SA"/>
        </w:rPr>
      </w:pPr>
      <w:r w:rsidRPr="00D54B8D">
        <w:rPr>
          <w:rFonts w:ascii="Times New Roman" w:eastAsia="Arial Unicode MS" w:hAnsi="Times New Roman" w:cs="Times New Roman"/>
          <w:kern w:val="1"/>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CDBCF1E" w14:textId="45F111FA" w:rsidR="00D54B8D" w:rsidRPr="00D54B8D" w:rsidRDefault="00D54B8D" w:rsidP="00D54B8D">
      <w:pPr>
        <w:widowControl w:val="0"/>
        <w:tabs>
          <w:tab w:val="left" w:pos="540"/>
        </w:tabs>
        <w:autoSpaceDE w:val="0"/>
        <w:autoSpaceDN w:val="0"/>
        <w:adjustRightInd w:val="0"/>
        <w:spacing w:after="0" w:line="360" w:lineRule="auto"/>
        <w:ind w:firstLine="709"/>
        <w:contextualSpacing/>
        <w:jc w:val="right"/>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Таблица 5</w:t>
      </w:r>
    </w:p>
    <w:tbl>
      <w:tblPr>
        <w:tblStyle w:val="a3"/>
        <w:tblW w:w="5000" w:type="pct"/>
        <w:tblLook w:val="04A0" w:firstRow="1" w:lastRow="0" w:firstColumn="1" w:lastColumn="0" w:noHBand="0" w:noVBand="1"/>
      </w:tblPr>
      <w:tblGrid>
        <w:gridCol w:w="1810"/>
        <w:gridCol w:w="2275"/>
        <w:gridCol w:w="2275"/>
        <w:gridCol w:w="3960"/>
      </w:tblGrid>
      <w:tr w:rsidR="00D54667" w:rsidRPr="00AA75FF" w14:paraId="7A5EDAD1" w14:textId="77777777" w:rsidTr="00734ED9">
        <w:tc>
          <w:tcPr>
            <w:tcW w:w="1810" w:type="dxa"/>
          </w:tcPr>
          <w:p w14:paraId="7B408F22"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Наименование компетенции</w:t>
            </w:r>
          </w:p>
        </w:tc>
        <w:tc>
          <w:tcPr>
            <w:tcW w:w="2275" w:type="dxa"/>
          </w:tcPr>
          <w:p w14:paraId="76BFF838"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Наименование индикаторов </w:t>
            </w:r>
            <w:r w:rsidRPr="00AA75FF">
              <w:rPr>
                <w:rFonts w:ascii="Times New Roman" w:eastAsia="Times New Roman" w:hAnsi="Times New Roman" w:cs="Times New Roman"/>
                <w:sz w:val="24"/>
                <w:szCs w:val="24"/>
                <w:lang w:eastAsia="ru-RU"/>
              </w:rPr>
              <w:lastRenderedPageBreak/>
              <w:t>достижения компетенции</w:t>
            </w:r>
          </w:p>
        </w:tc>
        <w:tc>
          <w:tcPr>
            <w:tcW w:w="2275" w:type="dxa"/>
          </w:tcPr>
          <w:p w14:paraId="3DA279B3" w14:textId="77777777" w:rsidR="00D54667" w:rsidRPr="00AA75FF" w:rsidRDefault="00D54667" w:rsidP="008C38C6">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 xml:space="preserve">Результаты обучения (умения и знания), соотнесенные с </w:t>
            </w:r>
            <w:r w:rsidRPr="00AA75FF">
              <w:rPr>
                <w:rFonts w:ascii="Times New Roman" w:eastAsia="Times New Roman" w:hAnsi="Times New Roman" w:cs="Times New Roman"/>
                <w:sz w:val="24"/>
                <w:szCs w:val="24"/>
                <w:lang w:eastAsia="ru-RU"/>
              </w:rPr>
              <w:lastRenderedPageBreak/>
              <w:t>индикаторами достижения компетенции</w:t>
            </w:r>
          </w:p>
        </w:tc>
        <w:tc>
          <w:tcPr>
            <w:tcW w:w="3960" w:type="dxa"/>
          </w:tcPr>
          <w:p w14:paraId="1D239D86"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Типовые контрольные задания</w:t>
            </w:r>
          </w:p>
        </w:tc>
      </w:tr>
      <w:tr w:rsidR="008C38C6" w:rsidRPr="00AA75FF" w14:paraId="1B39D42E" w14:textId="77777777" w:rsidTr="00734ED9">
        <w:tc>
          <w:tcPr>
            <w:tcW w:w="10320" w:type="dxa"/>
            <w:gridSpan w:val="4"/>
          </w:tcPr>
          <w:p w14:paraId="1C12E076" w14:textId="5FFDC395" w:rsidR="008C38C6" w:rsidRPr="00AA75FF" w:rsidRDefault="007A2402" w:rsidP="005C0D69">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Для направления подготовки </w:t>
            </w:r>
            <w:r w:rsidR="00AF521B" w:rsidRPr="00AA75FF">
              <w:rPr>
                <w:rFonts w:ascii="Times New Roman" w:eastAsia="Times New Roman" w:hAnsi="Times New Roman" w:cs="Times New Roman"/>
                <w:sz w:val="24"/>
                <w:szCs w:val="24"/>
                <w:lang w:eastAsia="ru-RU"/>
              </w:rPr>
              <w:t>38.03.02</w:t>
            </w:r>
            <w:r w:rsidRPr="00AA75FF">
              <w:rPr>
                <w:rFonts w:ascii="Times New Roman" w:eastAsia="Times New Roman" w:hAnsi="Times New Roman" w:cs="Times New Roman"/>
                <w:sz w:val="24"/>
                <w:szCs w:val="24"/>
                <w:lang w:eastAsia="ru-RU"/>
              </w:rPr>
              <w:t xml:space="preserve"> Менеджмент, </w:t>
            </w:r>
            <w:r w:rsidR="00572D71" w:rsidRPr="00AA75FF">
              <w:rPr>
                <w:rFonts w:ascii="Times New Roman" w:eastAsia="Times New Roman" w:hAnsi="Times New Roman" w:cs="Times New Roman"/>
                <w:sz w:val="24"/>
                <w:szCs w:val="24"/>
                <w:lang w:eastAsia="ru-RU"/>
              </w:rPr>
              <w:t>образовательная</w:t>
            </w:r>
            <w:r w:rsidR="00572D71" w:rsidRPr="00AA75FF">
              <w:rPr>
                <w:rFonts w:ascii="Times New Roman" w:hAnsi="Times New Roman" w:cs="Times New Roman"/>
                <w:b/>
                <w:sz w:val="24"/>
                <w:szCs w:val="24"/>
              </w:rPr>
              <w:t xml:space="preserve"> </w:t>
            </w:r>
            <w:r w:rsidR="00572D71" w:rsidRPr="00AA75FF">
              <w:rPr>
                <w:rFonts w:ascii="Times New Roman" w:eastAsia="Times New Roman" w:hAnsi="Times New Roman" w:cs="Times New Roman"/>
                <w:sz w:val="24"/>
                <w:szCs w:val="24"/>
                <w:lang w:eastAsia="ru-RU"/>
              </w:rPr>
              <w:t>программа</w:t>
            </w:r>
            <w:r w:rsidRPr="00AA75FF">
              <w:rPr>
                <w:rFonts w:ascii="Times New Roman" w:eastAsia="Times New Roman" w:hAnsi="Times New Roman" w:cs="Times New Roman"/>
                <w:sz w:val="24"/>
                <w:szCs w:val="24"/>
                <w:lang w:eastAsia="ru-RU"/>
              </w:rPr>
              <w:t xml:space="preserve"> "Управление бизнесом", профиль "Мен</w:t>
            </w:r>
            <w:r w:rsidR="005C0D69" w:rsidRPr="00AA75FF">
              <w:rPr>
                <w:rFonts w:ascii="Times New Roman" w:eastAsia="Times New Roman" w:hAnsi="Times New Roman" w:cs="Times New Roman"/>
                <w:sz w:val="24"/>
                <w:szCs w:val="24"/>
                <w:lang w:eastAsia="ru-RU"/>
              </w:rPr>
              <w:t>еджмент и управление бизнесом»</w:t>
            </w:r>
          </w:p>
        </w:tc>
      </w:tr>
      <w:tr w:rsidR="006E43B8" w:rsidRPr="00AA75FF" w14:paraId="43513E68" w14:textId="77777777" w:rsidTr="00734ED9">
        <w:tc>
          <w:tcPr>
            <w:tcW w:w="1810" w:type="dxa"/>
            <w:vMerge w:val="restart"/>
          </w:tcPr>
          <w:p w14:paraId="17D4E513" w14:textId="1418FF6F"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ПКП-3</w:t>
            </w:r>
          </w:p>
          <w:p w14:paraId="6281F924"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p>
          <w:p w14:paraId="6A139E2C"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w:t>
            </w:r>
          </w:p>
          <w:p w14:paraId="34186897"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планировать, участвовать в процессах текущего и стратегического планирования и контроля в организации</w:t>
            </w:r>
          </w:p>
          <w:p w14:paraId="02EF73B8" w14:textId="32862C77"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3737103E" w14:textId="63A97C58" w:rsidR="006E43B8" w:rsidRPr="00AA75FF" w:rsidRDefault="006E43B8" w:rsidP="006E43B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Демонстрирует навыки использования в своей работе новых технологий для планирования и контроля в организации</w:t>
            </w:r>
          </w:p>
        </w:tc>
        <w:tc>
          <w:tcPr>
            <w:tcW w:w="2275" w:type="dxa"/>
          </w:tcPr>
          <w:p w14:paraId="6AD7BFEE"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новые технологии для планирования и контроля в организации. </w:t>
            </w:r>
          </w:p>
          <w:p w14:paraId="5676EF6B" w14:textId="390A832C" w:rsidR="006E43B8" w:rsidRPr="00AA75FF" w:rsidRDefault="006E43B8"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35EAF5D2" w14:textId="11404249"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Задание. Компания «ВСА» работает на рынке более 15 лет. Она выпустила  15 млн. обыкновенных акций. Текущая цена одной акции - 15 руб. Компания «ВСА» также осуществила эмиссию облигаций объемом 150 тыс. штук, номинальная стоимость одной облигации 750 руб., купонный доход по облигации -  7 %. Облигации продаются по цене, составляющей 75 % номинальной стоимости. Срок погашения облигаций наступает через 5 лет.  Компания выпустила 3,0 млн.  шт.  привилегированных акций, рыночная цена одной акции -  55 руб. Дивиденды по обыкновенным акциям составляют 3 руб. на одну акцию, по привилегированным -  5 руб.  Темп прироста дивидендов по обыкновенным акциям ожидается 4 % в год.  У компании имеется долгосрочный банковский кредит размером 25 млн. руб., процентная ставка по которому 12 % годовых. Ставка налога на прибыль -20%. </w:t>
            </w:r>
          </w:p>
          <w:p w14:paraId="2BCBC4FF" w14:textId="11E549B1" w:rsidR="006E43B8" w:rsidRPr="00AA75FF" w:rsidRDefault="006E43B8" w:rsidP="002F56D2">
            <w:pPr>
              <w:widowControl w:val="0"/>
              <w:suppressAutoHyphens/>
              <w:spacing w:line="240" w:lineRule="atLeast"/>
              <w:jc w:val="both"/>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t>Компания осуществила вторую эмиссию облигаций объемом 350 тыс. шт.  Номинальная стоимость одной облигации 300 руб., купонный доход -  8 %.  Облигации продаются по цене 75 % от номинала, срок обращения 3 года.  Определить  средневзвешенную  и  предельную  цены  капитала,  а  также сделать вывод по результатам расчетов.</w:t>
            </w:r>
          </w:p>
        </w:tc>
      </w:tr>
      <w:tr w:rsidR="006E43B8" w:rsidRPr="00AA75FF" w14:paraId="5A2AD171" w14:textId="77777777" w:rsidTr="00734ED9">
        <w:tc>
          <w:tcPr>
            <w:tcW w:w="1810" w:type="dxa"/>
            <w:vMerge/>
          </w:tcPr>
          <w:p w14:paraId="3D697DA4" w14:textId="2E8EB73D"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305CFAD"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60FCE42E" w14:textId="2DDAAC23"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использовать навыки использования в своей работе новых технологий для планирования и контроля в организации</w:t>
            </w:r>
          </w:p>
        </w:tc>
        <w:tc>
          <w:tcPr>
            <w:tcW w:w="3960" w:type="dxa"/>
          </w:tcPr>
          <w:p w14:paraId="60CAABB9" w14:textId="05D6730C"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eastAsia="Arial Unicode MS" w:hAnsi="Times New Roman" w:cs="Times New Roman"/>
                <w:iCs/>
                <w:kern w:val="1"/>
                <w:sz w:val="24"/>
                <w:szCs w:val="24"/>
                <w:lang w:eastAsia="ar-SA"/>
              </w:rPr>
              <w:t xml:space="preserve"> Для ренты с параметрами: годовая ставка процента r = 12%, годовой платеж R = 400 д.е., длительность ренты п = 6 лет, получить следующие ее характеристики: коэффициенты приведения и наращения,  современную и наращенную величины.</w:t>
            </w:r>
          </w:p>
        </w:tc>
      </w:tr>
      <w:tr w:rsidR="006E43B8" w:rsidRPr="00AA75FF" w14:paraId="26C1E45E" w14:textId="77777777" w:rsidTr="00734ED9">
        <w:tc>
          <w:tcPr>
            <w:tcW w:w="1810" w:type="dxa"/>
            <w:vMerge/>
          </w:tcPr>
          <w:p w14:paraId="4D936775" w14:textId="6BA48316"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2AF4C3C1" w14:textId="37938C9D" w:rsidR="006E43B8" w:rsidRPr="00AA75FF" w:rsidRDefault="006E43B8" w:rsidP="00EF30BD">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 Использует метрики результативности компании на каждом этапе жизненного цикла компании</w:t>
            </w:r>
          </w:p>
        </w:tc>
        <w:tc>
          <w:tcPr>
            <w:tcW w:w="2275" w:type="dxa"/>
          </w:tcPr>
          <w:p w14:paraId="5105469B"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метрики результативности компании на каждом этапе жизненного цикла компании.</w:t>
            </w:r>
          </w:p>
          <w:p w14:paraId="0B068B33" w14:textId="7E012C8F" w:rsidR="006E43B8" w:rsidRPr="00AA75FF" w:rsidRDefault="006E43B8" w:rsidP="006E43B8">
            <w:pPr>
              <w:widowControl w:val="0"/>
              <w:suppressAutoHyphens/>
              <w:rPr>
                <w:rFonts w:ascii="Times New Roman" w:eastAsia="Times New Roman" w:hAnsi="Times New Roman" w:cs="Times New Roman"/>
                <w:sz w:val="24"/>
                <w:szCs w:val="24"/>
                <w:lang w:eastAsia="ru-RU"/>
              </w:rPr>
            </w:pPr>
          </w:p>
        </w:tc>
        <w:tc>
          <w:tcPr>
            <w:tcW w:w="3960" w:type="dxa"/>
          </w:tcPr>
          <w:p w14:paraId="1516CCF7" w14:textId="23553007" w:rsidR="006E43B8" w:rsidRPr="00AA75FF" w:rsidRDefault="006E43B8" w:rsidP="00AB5C10">
            <w:pPr>
              <w:widowControl w:val="0"/>
              <w:suppressAutoHyphens/>
              <w:spacing w:line="240" w:lineRule="atLeast"/>
              <w:jc w:val="both"/>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Arial Unicode MS" w:hAnsi="Times New Roman" w:cs="Times New Roman"/>
                <w:iCs/>
                <w:kern w:val="1"/>
                <w:sz w:val="24"/>
                <w:szCs w:val="24"/>
                <w:lang w:eastAsia="ar-SA"/>
              </w:rPr>
              <w:t>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6E43B8" w:rsidRPr="00AA75FF" w14:paraId="67C2CF3F" w14:textId="77777777" w:rsidTr="00734ED9">
        <w:tc>
          <w:tcPr>
            <w:tcW w:w="1810" w:type="dxa"/>
            <w:vMerge/>
          </w:tcPr>
          <w:p w14:paraId="372EE5ED" w14:textId="3982E081"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D378666"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762BAD99" w14:textId="31D91740"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 xml:space="preserve">Уметь: </w:t>
            </w:r>
            <w:r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tc>
        <w:tc>
          <w:tcPr>
            <w:tcW w:w="3960" w:type="dxa"/>
          </w:tcPr>
          <w:p w14:paraId="04AFCFC8" w14:textId="369CB6C0" w:rsidR="006E43B8" w:rsidRPr="00AA75FF" w:rsidRDefault="006E43B8" w:rsidP="00CC414A">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hAnsi="Times New Roman" w:cs="Times New Roman"/>
                <w:sz w:val="24"/>
                <w:szCs w:val="24"/>
              </w:rPr>
              <w:t xml:space="preserve"> </w:t>
            </w:r>
            <w:r w:rsidR="00CC414A" w:rsidRPr="00AA75FF">
              <w:rPr>
                <w:rFonts w:ascii="Times New Roman" w:eastAsia="Arial Unicode MS" w:hAnsi="Times New Roman" w:cs="Times New Roman"/>
                <w:iCs/>
                <w:kern w:val="1"/>
                <w:sz w:val="24"/>
                <w:szCs w:val="24"/>
                <w:lang w:eastAsia="ar-SA"/>
              </w:rPr>
              <w:t>Первый инвестор осуществил покупку одного ГКО по цене 85% от номинала, а затем продажу по цене 86% от номинала. Второй инвестор купил одну корпоративную облигацию по цепе 85% от номинала. По какой цене (в процентах от поминала) он должен продать корпоративную облигацию, чтобы получить прибыль в два раза большую, чем первый инвестор от операции с ГКО (учесть налог на прибыль)?</w:t>
            </w:r>
          </w:p>
        </w:tc>
      </w:tr>
      <w:tr w:rsidR="00CC414A" w:rsidRPr="00AA75FF" w14:paraId="5D3A3BD4" w14:textId="77777777" w:rsidTr="00734ED9">
        <w:tc>
          <w:tcPr>
            <w:tcW w:w="1810" w:type="dxa"/>
            <w:vMerge w:val="restart"/>
          </w:tcPr>
          <w:p w14:paraId="41BFB5C3" w14:textId="41B76A80"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ПКП-4 </w:t>
            </w:r>
          </w:p>
          <w:p w14:paraId="7A72C686" w14:textId="64091636"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Arial Unicode MS" w:hAnsi="Times New Roman" w:cs="Times New Roman"/>
                <w:kern w:val="1"/>
                <w:sz w:val="24"/>
                <w:szCs w:val="24"/>
                <w:lang w:eastAsia="ar-SA"/>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275" w:type="dxa"/>
            <w:vMerge w:val="restart"/>
          </w:tcPr>
          <w:p w14:paraId="20370BBA" w14:textId="505BCF85"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2275" w:type="dxa"/>
          </w:tcPr>
          <w:p w14:paraId="6D34F3E3" w14:textId="77777777" w:rsidR="00CC414A" w:rsidRPr="00AA75FF" w:rsidRDefault="00CC414A" w:rsidP="009A0993">
            <w:pPr>
              <w:widowControl w:val="0"/>
              <w:suppressAutoHyphens/>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к</w:t>
            </w:r>
            <w:r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C99A96" w14:textId="18BF47F7"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F7F7B00" w14:textId="498FF8B2"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Планируемый объём денежного оборота организации составляет 24 млн. руб. Расходы по обслуживанию одной операции пополнения денежных средств – 80 руб. Уровень альтернативных доходов при хранении денежных средств в банке – 10%.</w:t>
            </w:r>
          </w:p>
          <w:p w14:paraId="089E9AC0"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Определить оптимальный остаток денежных средств на расчётном счёте организации, используя модель Баумоля.</w:t>
            </w:r>
          </w:p>
          <w:p w14:paraId="233C594A" w14:textId="2F11EC5C"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r>
      <w:tr w:rsidR="00CC414A" w:rsidRPr="00AA75FF" w14:paraId="066738EF" w14:textId="77777777" w:rsidTr="00734ED9">
        <w:tc>
          <w:tcPr>
            <w:tcW w:w="1810" w:type="dxa"/>
            <w:vMerge/>
          </w:tcPr>
          <w:p w14:paraId="091B93DF"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204984C" w14:textId="77777777" w:rsidR="00CC414A" w:rsidRPr="00AA75FF" w:rsidRDefault="00CC414A" w:rsidP="00AB5C10">
            <w:pPr>
              <w:widowControl w:val="0"/>
              <w:autoSpaceDE w:val="0"/>
              <w:autoSpaceDN w:val="0"/>
              <w:adjustRightInd w:val="0"/>
              <w:rPr>
                <w:rFonts w:ascii="Times New Roman" w:eastAsia="Calibri" w:hAnsi="Times New Roman" w:cs="Times New Roman"/>
                <w:sz w:val="24"/>
                <w:szCs w:val="24"/>
              </w:rPr>
            </w:pPr>
          </w:p>
        </w:tc>
        <w:tc>
          <w:tcPr>
            <w:tcW w:w="2275" w:type="dxa"/>
          </w:tcPr>
          <w:p w14:paraId="05535DA0" w14:textId="029E94CE"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разрабатывать концепцию проекта, иерархическую структуру работ, календарно-ресурсный план и контроль за ходом программ развития организации</w:t>
            </w:r>
          </w:p>
        </w:tc>
        <w:tc>
          <w:tcPr>
            <w:tcW w:w="3960" w:type="dxa"/>
          </w:tcPr>
          <w:p w14:paraId="6A3B7793" w14:textId="35ADA419"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tc>
      </w:tr>
      <w:tr w:rsidR="00CC414A" w:rsidRPr="00AA75FF" w14:paraId="391F204C" w14:textId="77777777" w:rsidTr="00734ED9">
        <w:tc>
          <w:tcPr>
            <w:tcW w:w="1810" w:type="dxa"/>
            <w:vMerge/>
          </w:tcPr>
          <w:p w14:paraId="73C42D6B"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80F55B6" w14:textId="6821C3BA"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2. Применяет современные модели развития и управления организацией</w:t>
            </w:r>
          </w:p>
        </w:tc>
        <w:tc>
          <w:tcPr>
            <w:tcW w:w="2275" w:type="dxa"/>
          </w:tcPr>
          <w:p w14:paraId="725E9C2C" w14:textId="77777777" w:rsidR="00CC414A" w:rsidRPr="00AA75FF" w:rsidRDefault="00CC414A"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современные модели развития и управления организацией</w:t>
            </w:r>
          </w:p>
          <w:p w14:paraId="0F57FA11" w14:textId="0CE57FB0"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D7B0568" w14:textId="12C72D93"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Задание.  Приобретен опцион на покупку через  90  дней  акций  по цене  R0 = 630 руб. за акцию. Уплаченная премия равна </w:t>
            </w:r>
          </w:p>
          <w:p w14:paraId="160F5B00" w14:textId="77777777"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Р = 10 руб. за акцию. Определить результаты сделки для покупателя  опциона, если через 90 дней курс </w:t>
            </w:r>
            <w:r w:rsidRPr="00AA75FF">
              <w:rPr>
                <w:rFonts w:ascii="Times New Roman" w:eastAsia="Times New Roman" w:hAnsi="Times New Roman" w:cs="Times New Roman"/>
                <w:sz w:val="24"/>
                <w:szCs w:val="24"/>
                <w:lang w:eastAsia="ru-RU"/>
              </w:rPr>
              <w:lastRenderedPageBreak/>
              <w:t>акций составит: а) 615 руб.; б) 640 руб.</w:t>
            </w:r>
          </w:p>
          <w:p w14:paraId="3D211493" w14:textId="5EA4B5E0" w:rsidR="00CC414A" w:rsidRPr="00AA75FF" w:rsidRDefault="00CC414A" w:rsidP="006C1C18">
            <w:pPr>
              <w:widowControl w:val="0"/>
              <w:autoSpaceDE w:val="0"/>
              <w:autoSpaceDN w:val="0"/>
              <w:adjustRightInd w:val="0"/>
              <w:rPr>
                <w:rFonts w:ascii="Times New Roman" w:eastAsia="Times New Roman" w:hAnsi="Times New Roman" w:cs="Times New Roman"/>
                <w:b/>
                <w:sz w:val="24"/>
                <w:szCs w:val="24"/>
                <w:lang w:eastAsia="ru-RU"/>
              </w:rPr>
            </w:pPr>
          </w:p>
        </w:tc>
      </w:tr>
      <w:tr w:rsidR="00CC414A" w:rsidRPr="00AA75FF" w14:paraId="343B1994" w14:textId="77777777" w:rsidTr="00734ED9">
        <w:tc>
          <w:tcPr>
            <w:tcW w:w="1810" w:type="dxa"/>
            <w:vMerge/>
          </w:tcPr>
          <w:p w14:paraId="5E53F273"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891D23" w14:textId="77777777" w:rsidR="00CC414A" w:rsidRPr="00AA75FF" w:rsidRDefault="00CC414A"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082FAF1F" w14:textId="31044C07"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применять современные модели развития и управления организацией</w:t>
            </w:r>
          </w:p>
        </w:tc>
        <w:tc>
          <w:tcPr>
            <w:tcW w:w="3960" w:type="dxa"/>
          </w:tcPr>
          <w:p w14:paraId="285DDEDA" w14:textId="2F060F65"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В акционерном обществе выпущено 100000 обыкновенных акций номинальной стоимостью 1 руб. и 2000 привилегированных акций номинальной стоимостью  руб. Рыночная цена обыкновенных акций составляет 30 руб., привилегированных – 20 руб. Определите размер уставного капитала акционерного общества и капитализацию компании.</w:t>
            </w:r>
          </w:p>
        </w:tc>
      </w:tr>
      <w:tr w:rsidR="00FB0BB0" w:rsidRPr="00AA75FF" w14:paraId="19769538" w14:textId="77777777" w:rsidTr="00734ED9">
        <w:tc>
          <w:tcPr>
            <w:tcW w:w="10320" w:type="dxa"/>
            <w:gridSpan w:val="4"/>
          </w:tcPr>
          <w:p w14:paraId="68016B19" w14:textId="6883AEB6" w:rsidR="00FB0BB0" w:rsidRPr="00AA75FF" w:rsidRDefault="00FB0BB0" w:rsidP="00FB0BB0">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hAnsi="Times New Roman" w:cs="Times New Roman"/>
                <w:b/>
                <w:sz w:val="24"/>
                <w:szCs w:val="24"/>
              </w:rPr>
              <w:t>Для направления подготовки 38.03.02 Менеджмент, ОП "Управление бизнесом", профиль «Управление продуктом»</w:t>
            </w:r>
          </w:p>
        </w:tc>
      </w:tr>
      <w:tr w:rsidR="00FB0BB0" w:rsidRPr="00AA75FF" w14:paraId="06E33783" w14:textId="77777777" w:rsidTr="00734ED9">
        <w:tc>
          <w:tcPr>
            <w:tcW w:w="1810" w:type="dxa"/>
            <w:vMerge w:val="restart"/>
          </w:tcPr>
          <w:p w14:paraId="4F2975AA" w14:textId="77777777" w:rsidR="00FB0BB0" w:rsidRPr="00AA75FF" w:rsidRDefault="00FB0BB0" w:rsidP="007B4EC7">
            <w:pPr>
              <w:widowControl w:val="0"/>
              <w:autoSpaceDE w:val="0"/>
              <w:autoSpaceDN w:val="0"/>
              <w:adjustRightInd w:val="0"/>
              <w:rPr>
                <w:rFonts w:ascii="Times New Roman" w:hAnsi="Times New Roman" w:cs="Times New Roman"/>
                <w:sz w:val="24"/>
                <w:szCs w:val="24"/>
              </w:rPr>
            </w:pPr>
            <w:r w:rsidRPr="00AA75FF">
              <w:rPr>
                <w:rFonts w:ascii="Times New Roman" w:hAnsi="Times New Roman" w:cs="Times New Roman"/>
                <w:sz w:val="24"/>
                <w:szCs w:val="24"/>
              </w:rPr>
              <w:t>ПКП-3</w:t>
            </w:r>
          </w:p>
          <w:p w14:paraId="08204C7E" w14:textId="4D72FB8F" w:rsidR="00FB0BB0" w:rsidRPr="00AA75FF" w:rsidRDefault="00FB0BB0"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рассчитывать юнит-экономику продукта,  разрабатывать требования к продукту и план развития продукта</w:t>
            </w:r>
          </w:p>
        </w:tc>
        <w:tc>
          <w:tcPr>
            <w:tcW w:w="2275" w:type="dxa"/>
            <w:vMerge w:val="restart"/>
          </w:tcPr>
          <w:p w14:paraId="69223727" w14:textId="076F90F5" w:rsidR="00FB0BB0" w:rsidRPr="00AA75FF" w:rsidRDefault="00734ED9" w:rsidP="00734ED9">
            <w:pPr>
              <w:rPr>
                <w:rFonts w:ascii="Times New Roman" w:hAnsi="Times New Roman" w:cs="Times New Roman"/>
                <w:sz w:val="24"/>
                <w:szCs w:val="24"/>
              </w:rPr>
            </w:pPr>
            <w:r w:rsidRPr="00AA75FF">
              <w:rPr>
                <w:rFonts w:ascii="Times New Roman" w:hAnsi="Times New Roman" w:cs="Times New Roman"/>
                <w:sz w:val="24"/>
                <w:szCs w:val="24"/>
              </w:rPr>
              <w:t>1.</w:t>
            </w:r>
            <w:r w:rsidR="00FB0BB0" w:rsidRPr="00AA75FF">
              <w:rPr>
                <w:rFonts w:ascii="Times New Roman" w:hAnsi="Times New Roman" w:cs="Times New Roman"/>
                <w:sz w:val="24"/>
                <w:szCs w:val="24"/>
              </w:rPr>
              <w:t>Рассчитывает юнит-экономику продукта и разрабатывает требования к продукту.</w:t>
            </w:r>
          </w:p>
          <w:p w14:paraId="5A232D6D" w14:textId="77777777" w:rsidR="00FB0BB0" w:rsidRPr="00AA75FF" w:rsidRDefault="00FB0BB0" w:rsidP="006C1C18">
            <w:pPr>
              <w:widowControl w:val="0"/>
              <w:autoSpaceDE w:val="0"/>
              <w:autoSpaceDN w:val="0"/>
              <w:adjustRightInd w:val="0"/>
              <w:rPr>
                <w:rFonts w:ascii="Times New Roman" w:eastAsia="Calibri" w:hAnsi="Times New Roman" w:cs="Times New Roman"/>
                <w:sz w:val="24"/>
                <w:szCs w:val="24"/>
                <w:lang w:val="x-none"/>
              </w:rPr>
            </w:pPr>
          </w:p>
        </w:tc>
        <w:tc>
          <w:tcPr>
            <w:tcW w:w="2275" w:type="dxa"/>
          </w:tcPr>
          <w:p w14:paraId="54985CF0"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и принципы  юнит-экономики продукта</w:t>
            </w:r>
          </w:p>
          <w:p w14:paraId="12929C85" w14:textId="21E4FBC8" w:rsidR="00FB0BB0" w:rsidRPr="00AA75FF" w:rsidRDefault="00FB0BB0" w:rsidP="00F62618">
            <w:pPr>
              <w:widowControl w:val="0"/>
              <w:suppressAutoHyphens/>
              <w:rPr>
                <w:rFonts w:ascii="Times New Roman" w:eastAsia="Arial Unicode MS" w:hAnsi="Times New Roman" w:cs="Times New Roman"/>
                <w:i/>
                <w:kern w:val="1"/>
                <w:sz w:val="24"/>
                <w:szCs w:val="24"/>
                <w:lang w:eastAsia="ar-SA"/>
              </w:rPr>
            </w:pPr>
          </w:p>
        </w:tc>
        <w:tc>
          <w:tcPr>
            <w:tcW w:w="3960" w:type="dxa"/>
          </w:tcPr>
          <w:p w14:paraId="04803D5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Проведена сделка при следующих условиях:</w:t>
            </w:r>
          </w:p>
          <w:p w14:paraId="46BD6188" w14:textId="77777777" w:rsidR="00F62618"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5/20, net 40; дата — 1 июня.</w:t>
            </w:r>
          </w:p>
          <w:p w14:paraId="1D8B5FB4" w14:textId="689BEB50" w:rsidR="00FB0BB0"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Определите последнюю дату оплаты клиентом для получения скидки.</w:t>
            </w:r>
          </w:p>
        </w:tc>
      </w:tr>
      <w:tr w:rsidR="00734ED9" w:rsidRPr="00AA75FF" w14:paraId="610D81E5" w14:textId="77777777" w:rsidTr="00734ED9">
        <w:tc>
          <w:tcPr>
            <w:tcW w:w="1810" w:type="dxa"/>
            <w:vMerge/>
          </w:tcPr>
          <w:p w14:paraId="2AEFED06"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164D38C"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45A40F7E" w14:textId="77777777" w:rsidR="00734ED9" w:rsidRPr="00AA75FF" w:rsidRDefault="00734ED9" w:rsidP="00734ED9">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24148FEE"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3E270C8" w14:textId="5E6471A8" w:rsidR="00734ED9" w:rsidRPr="00AA75FF" w:rsidRDefault="00734ED9"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Величина оборотных активов компании на конец отчетного периода составила 4394,5 тыс. руб., краткосрочных обязательств – 3141,6 тыс. руб. Рассчитайте коэффициент текущей ликвидности, а также как изменится величина оборотных активов  при значении коэффициента текущей ликвидности равного 2? Принимаем, что величина краткосрочных обязательств не изменится.</w:t>
            </w:r>
          </w:p>
        </w:tc>
      </w:tr>
      <w:tr w:rsidR="00734ED9" w:rsidRPr="00AA75FF" w14:paraId="50D2F154" w14:textId="77777777" w:rsidTr="00734ED9">
        <w:tc>
          <w:tcPr>
            <w:tcW w:w="1810" w:type="dxa"/>
            <w:vMerge/>
          </w:tcPr>
          <w:p w14:paraId="5E3D14D7"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8557676" w14:textId="611F242E"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2275" w:type="dxa"/>
          </w:tcPr>
          <w:p w14:paraId="16073737"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31AE7E76"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7FD140B" w14:textId="0FA58C92"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значении коэффициента текущей ликвидности = 2, </w:t>
            </w:r>
          </w:p>
          <w:p w14:paraId="0E36366F" w14:textId="52F6C8E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оборотные активы компании будут равны…</w:t>
            </w:r>
          </w:p>
        </w:tc>
      </w:tr>
      <w:tr w:rsidR="00734ED9" w:rsidRPr="00AA75FF" w14:paraId="0CFD2FD0" w14:textId="77777777" w:rsidTr="00734ED9">
        <w:tc>
          <w:tcPr>
            <w:tcW w:w="1810" w:type="dxa"/>
            <w:vMerge/>
          </w:tcPr>
          <w:p w14:paraId="245A1092"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E3A7856"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14273B6C" w14:textId="508CBF6F"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c>
          <w:tcPr>
            <w:tcW w:w="3960" w:type="dxa"/>
          </w:tcPr>
          <w:p w14:paraId="7EE67E6C" w14:textId="11411F3A"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соотношении внеоборотных и оборотных средств 3:4, значении коэффициента текущей ликвидности = 2</w:t>
            </w:r>
          </w:p>
          <w:p w14:paraId="401F5498" w14:textId="6B8D0399"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внеоборотные активы компании </w:t>
            </w:r>
            <w:r w:rsidRPr="00AA75FF">
              <w:rPr>
                <w:rFonts w:ascii="Times New Roman" w:eastAsia="Times New Roman" w:hAnsi="Times New Roman" w:cs="Times New Roman"/>
                <w:sz w:val="24"/>
                <w:szCs w:val="24"/>
                <w:lang w:eastAsia="ru-RU"/>
              </w:rPr>
              <w:lastRenderedPageBreak/>
              <w:t>будут равны…</w:t>
            </w:r>
          </w:p>
        </w:tc>
      </w:tr>
      <w:tr w:rsidR="00734ED9" w:rsidRPr="00AA75FF" w14:paraId="62C334B9" w14:textId="77777777" w:rsidTr="00734ED9">
        <w:tc>
          <w:tcPr>
            <w:tcW w:w="1810" w:type="dxa"/>
            <w:vMerge w:val="restart"/>
          </w:tcPr>
          <w:p w14:paraId="3E473F01"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ПКП-4</w:t>
            </w:r>
          </w:p>
          <w:p w14:paraId="681FFF99" w14:textId="4B29A2E2"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w:t>
            </w:r>
          </w:p>
        </w:tc>
        <w:tc>
          <w:tcPr>
            <w:tcW w:w="2275" w:type="dxa"/>
            <w:vMerge w:val="restart"/>
          </w:tcPr>
          <w:p w14:paraId="2E9D83E6" w14:textId="1D9CC71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1.Демонстрирует навыки вывода нового продукта и его обновлений на рынок.</w:t>
            </w:r>
          </w:p>
        </w:tc>
        <w:tc>
          <w:tcPr>
            <w:tcW w:w="2275" w:type="dxa"/>
          </w:tcPr>
          <w:p w14:paraId="620A362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навыки вывода нового продукта и его обновлений на рынок.</w:t>
            </w:r>
          </w:p>
          <w:p w14:paraId="6BD9D6EF" w14:textId="6ADBACA3"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5B8C8D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денежные средства и их эквиваленты равны 10 тыс. руб., краткосрочные финансовые вложения равны 50, а  краткосрочные обязательства равны 350 тыс. руб.</w:t>
            </w:r>
          </w:p>
          <w:p w14:paraId="1F177A80" w14:textId="212D8268"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мгновенной ликвидности до 0,2</w:t>
            </w:r>
          </w:p>
        </w:tc>
      </w:tr>
      <w:tr w:rsidR="00734ED9" w:rsidRPr="00AA75FF" w14:paraId="3672925A" w14:textId="77777777" w:rsidTr="00734ED9">
        <w:tc>
          <w:tcPr>
            <w:tcW w:w="1810" w:type="dxa"/>
            <w:vMerge/>
          </w:tcPr>
          <w:p w14:paraId="75CA8E32"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6BE1111"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74A1B195" w14:textId="03126654"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использовать навыки вывода нового продукта и его обновлений на рынок.</w:t>
            </w:r>
          </w:p>
        </w:tc>
        <w:tc>
          <w:tcPr>
            <w:tcW w:w="3960" w:type="dxa"/>
          </w:tcPr>
          <w:p w14:paraId="6566E867"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запасы сырья и материалов равны 100 тыс. руб., запасы готовой продукции равны 50, краткосрочные финансовые вложения равны 30, а  краткосрочные обязательства равны 350 тыс. руб. </w:t>
            </w:r>
          </w:p>
          <w:p w14:paraId="7A269D6F" w14:textId="37EEA9C2"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58A6EBCA" w14:textId="77777777" w:rsidTr="00734ED9">
        <w:tc>
          <w:tcPr>
            <w:tcW w:w="1810" w:type="dxa"/>
            <w:vMerge/>
          </w:tcPr>
          <w:p w14:paraId="6465573E"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ED0C97B" w14:textId="06BC2C4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2275" w:type="dxa"/>
          </w:tcPr>
          <w:p w14:paraId="462B9D7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4ACE32FF" w14:textId="77777777"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B924DA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запасы сырья и материалов равны 100 тыс. руб., запасы незавершенного производства равны 30, запасы готовой продукции равны 50, краткосрочные финансовые вложения равны 30, а  краткосрочные обязательства равны 350 тыс. руб.</w:t>
            </w:r>
          </w:p>
          <w:p w14:paraId="63874D22" w14:textId="46B95B2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135FD4BE" w14:textId="77777777" w:rsidTr="00734ED9">
        <w:tc>
          <w:tcPr>
            <w:tcW w:w="1810" w:type="dxa"/>
            <w:vMerge/>
          </w:tcPr>
          <w:p w14:paraId="75E68EB0"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8FCECC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0A144512" w14:textId="79C40E0D"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а</w:t>
            </w:r>
            <w:r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c>
          <w:tcPr>
            <w:tcW w:w="3960" w:type="dxa"/>
          </w:tcPr>
          <w:p w14:paraId="60988FCD"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оборотные активы компании равны 1 200 тыс. руб.; внеоборотные активы равны 600 тыс. руб.; капитал и резервы равен 900 тыс. руб.; долгосрочные обязательства равны 400 тыс. руб.</w:t>
            </w:r>
          </w:p>
          <w:p w14:paraId="46AA6E8C" w14:textId="57D1944C"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оборотный капитал равен …</w:t>
            </w:r>
          </w:p>
        </w:tc>
      </w:tr>
      <w:tr w:rsidR="00734ED9" w:rsidRPr="00AA75FF" w14:paraId="490BBC2B" w14:textId="77777777" w:rsidTr="00734ED9">
        <w:tc>
          <w:tcPr>
            <w:tcW w:w="10320" w:type="dxa"/>
            <w:gridSpan w:val="4"/>
          </w:tcPr>
          <w:p w14:paraId="1CD596ED" w14:textId="1D35791E" w:rsidR="00734ED9" w:rsidRPr="00AA75FF" w:rsidRDefault="00734ED9" w:rsidP="00545874">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Для направления подготовки 38.03.02 «Менеджмент», образовательная программа "Управление бизнесом / Bachelor of Business Administration (BBA)", профиль "Бизнес и предпринимательство / Business &amp; Entrepreneurship"</w:t>
            </w:r>
          </w:p>
        </w:tc>
      </w:tr>
      <w:tr w:rsidR="00734ED9" w:rsidRPr="00AA75FF" w14:paraId="389C3325" w14:textId="77777777" w:rsidTr="00734ED9">
        <w:tc>
          <w:tcPr>
            <w:tcW w:w="1810" w:type="dxa"/>
            <w:vMerge w:val="restart"/>
          </w:tcPr>
          <w:p w14:paraId="3B2E59F4" w14:textId="6C2903DF"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p w14:paraId="7F85DD9F" w14:textId="17D9D203"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планировать, </w:t>
            </w:r>
            <w:r w:rsidRPr="00AA75FF">
              <w:rPr>
                <w:rFonts w:ascii="Times New Roman" w:eastAsia="Times New Roman" w:hAnsi="Times New Roman" w:cs="Times New Roman"/>
                <w:sz w:val="24"/>
                <w:szCs w:val="24"/>
                <w:lang w:eastAsia="ru-RU"/>
              </w:rPr>
              <w:lastRenderedPageBreak/>
              <w:t>организовывать и контролировать командную работу, вести деловые переговоры и реагировать на изменения</w:t>
            </w:r>
          </w:p>
        </w:tc>
        <w:tc>
          <w:tcPr>
            <w:tcW w:w="2275" w:type="dxa"/>
            <w:vMerge w:val="restart"/>
          </w:tcPr>
          <w:p w14:paraId="57236125" w14:textId="07BB23F2"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Демонстрирует владение методами планирования, </w:t>
            </w:r>
            <w:r w:rsidRPr="00AA75FF">
              <w:rPr>
                <w:rFonts w:ascii="Times New Roman" w:eastAsia="Calibri" w:hAnsi="Times New Roman" w:cs="Times New Roman"/>
                <w:sz w:val="24"/>
                <w:szCs w:val="24"/>
              </w:rPr>
              <w:lastRenderedPageBreak/>
              <w:t>организации и контроля командной работы</w:t>
            </w:r>
          </w:p>
          <w:p w14:paraId="4D9412EC" w14:textId="37D808EC"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tcPr>
          <w:p w14:paraId="0352B05F"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планирования, организации и </w:t>
            </w:r>
            <w:r w:rsidRPr="00AA75FF">
              <w:rPr>
                <w:rFonts w:ascii="Times New Roman" w:eastAsia="Calibri" w:hAnsi="Times New Roman" w:cs="Times New Roman"/>
                <w:sz w:val="24"/>
                <w:szCs w:val="24"/>
              </w:rPr>
              <w:lastRenderedPageBreak/>
              <w:t>контроля командной работы</w:t>
            </w:r>
          </w:p>
          <w:p w14:paraId="44A6D2CF" w14:textId="0A714E5D"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3960" w:type="dxa"/>
          </w:tcPr>
          <w:p w14:paraId="67A9D371" w14:textId="751FAE8B" w:rsidR="00734ED9" w:rsidRPr="00AA75FF" w:rsidRDefault="00734ED9" w:rsidP="00FB0BB0">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lastRenderedPageBreak/>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Оценить эффективность заёмной политики организации на основе следующих данных баланса: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4"/>
              <w:gridCol w:w="290"/>
              <w:gridCol w:w="1605"/>
              <w:gridCol w:w="305"/>
            </w:tblGrid>
            <w:tr w:rsidR="00734ED9" w:rsidRPr="00AA75FF" w14:paraId="7D587636" w14:textId="77777777" w:rsidTr="007B4EC7">
              <w:trPr>
                <w:tblCellSpacing w:w="15" w:type="dxa"/>
              </w:trPr>
              <w:tc>
                <w:tcPr>
                  <w:tcW w:w="3720" w:type="dxa"/>
                  <w:gridSpan w:val="2"/>
                  <w:vAlign w:val="center"/>
                </w:tcPr>
                <w:p w14:paraId="79218D2F"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Актив, млн. руб.</w:t>
                  </w:r>
                </w:p>
              </w:tc>
              <w:tc>
                <w:tcPr>
                  <w:tcW w:w="5590" w:type="dxa"/>
                  <w:gridSpan w:val="2"/>
                  <w:vAlign w:val="center"/>
                </w:tcPr>
                <w:p w14:paraId="17323CF0"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Пассив, млн. руб.</w:t>
                  </w:r>
                </w:p>
              </w:tc>
            </w:tr>
            <w:tr w:rsidR="00734ED9" w:rsidRPr="00AA75FF" w14:paraId="7E8D16F2" w14:textId="77777777" w:rsidTr="007B4EC7">
              <w:trPr>
                <w:tblCellSpacing w:w="15" w:type="dxa"/>
              </w:trPr>
              <w:tc>
                <w:tcPr>
                  <w:tcW w:w="2716" w:type="dxa"/>
                  <w:vAlign w:val="center"/>
                </w:tcPr>
                <w:p w14:paraId="45BBEA3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Здания и сооружения</w:t>
                  </w:r>
                </w:p>
              </w:tc>
              <w:tc>
                <w:tcPr>
                  <w:tcW w:w="974" w:type="dxa"/>
                  <w:vAlign w:val="center"/>
                </w:tcPr>
                <w:p w14:paraId="5514BF01"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10</w:t>
                  </w:r>
                </w:p>
              </w:tc>
              <w:tc>
                <w:tcPr>
                  <w:tcW w:w="5345" w:type="dxa"/>
                  <w:vAlign w:val="center"/>
                </w:tcPr>
                <w:p w14:paraId="17F07BB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капитал</w:t>
                  </w:r>
                </w:p>
              </w:tc>
              <w:tc>
                <w:tcPr>
                  <w:tcW w:w="215" w:type="dxa"/>
                  <w:vAlign w:val="center"/>
                </w:tcPr>
                <w:p w14:paraId="7FC6894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r>
            <w:tr w:rsidR="00734ED9" w:rsidRPr="00AA75FF" w14:paraId="51978EBA" w14:textId="77777777" w:rsidTr="007B4EC7">
              <w:trPr>
                <w:tblCellSpacing w:w="15" w:type="dxa"/>
              </w:trPr>
              <w:tc>
                <w:tcPr>
                  <w:tcW w:w="2716" w:type="dxa"/>
                  <w:vAlign w:val="center"/>
                </w:tcPr>
                <w:p w14:paraId="05B63DE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Машины</w:t>
                  </w:r>
                </w:p>
              </w:tc>
              <w:tc>
                <w:tcPr>
                  <w:tcW w:w="974" w:type="dxa"/>
                  <w:vAlign w:val="center"/>
                </w:tcPr>
                <w:p w14:paraId="3B7251E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5345" w:type="dxa"/>
                  <w:vAlign w:val="center"/>
                </w:tcPr>
                <w:p w14:paraId="2BBC526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c>
                <w:tcPr>
                  <w:tcW w:w="215" w:type="dxa"/>
                  <w:vAlign w:val="center"/>
                </w:tcPr>
                <w:p w14:paraId="72B2D4B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r>
            <w:tr w:rsidR="00734ED9" w:rsidRPr="00AA75FF" w14:paraId="0B737873" w14:textId="77777777" w:rsidTr="007B4EC7">
              <w:trPr>
                <w:tblCellSpacing w:w="15" w:type="dxa"/>
              </w:trPr>
              <w:tc>
                <w:tcPr>
                  <w:tcW w:w="0" w:type="auto"/>
                  <w:vAlign w:val="center"/>
                </w:tcPr>
                <w:p w14:paraId="3E4B676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Товарные запасы</w:t>
                  </w:r>
                </w:p>
              </w:tc>
              <w:tc>
                <w:tcPr>
                  <w:tcW w:w="0" w:type="auto"/>
                  <w:vAlign w:val="center"/>
                </w:tcPr>
                <w:p w14:paraId="6DCA176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0" w:type="auto"/>
                  <w:vAlign w:val="center"/>
                </w:tcPr>
                <w:p w14:paraId="7CF1C85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Заемный капитал, в т.ч.: Краткосрочный Долгосрочный</w:t>
                  </w:r>
                </w:p>
              </w:tc>
              <w:tc>
                <w:tcPr>
                  <w:tcW w:w="215" w:type="dxa"/>
                  <w:vAlign w:val="center"/>
                </w:tcPr>
                <w:p w14:paraId="629F119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w:t>
                  </w:r>
                </w:p>
              </w:tc>
            </w:tr>
            <w:tr w:rsidR="00734ED9" w:rsidRPr="00AA75FF" w14:paraId="3F880E23" w14:textId="77777777" w:rsidTr="007B4EC7">
              <w:trPr>
                <w:tblCellSpacing w:w="15" w:type="dxa"/>
              </w:trPr>
              <w:tc>
                <w:tcPr>
                  <w:tcW w:w="0" w:type="auto"/>
                  <w:vAlign w:val="center"/>
                </w:tcPr>
                <w:p w14:paraId="67E0810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Дебиторская задолженность</w:t>
                  </w:r>
                </w:p>
              </w:tc>
              <w:tc>
                <w:tcPr>
                  <w:tcW w:w="0" w:type="auto"/>
                  <w:vAlign w:val="center"/>
                </w:tcPr>
                <w:p w14:paraId="2AC3050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16A466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Краткосрочный</w:t>
                  </w:r>
                </w:p>
              </w:tc>
              <w:tc>
                <w:tcPr>
                  <w:tcW w:w="215" w:type="dxa"/>
                  <w:vAlign w:val="center"/>
                </w:tcPr>
                <w:p w14:paraId="3C0FA70A"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p>
              </w:tc>
            </w:tr>
            <w:tr w:rsidR="00734ED9" w:rsidRPr="00AA75FF" w14:paraId="5056ABF4" w14:textId="77777777" w:rsidTr="007B4EC7">
              <w:trPr>
                <w:tblCellSpacing w:w="15" w:type="dxa"/>
              </w:trPr>
              <w:tc>
                <w:tcPr>
                  <w:tcW w:w="0" w:type="auto"/>
                  <w:vAlign w:val="center"/>
                </w:tcPr>
                <w:p w14:paraId="619336F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Денежные средства</w:t>
                  </w:r>
                </w:p>
              </w:tc>
              <w:tc>
                <w:tcPr>
                  <w:tcW w:w="0" w:type="auto"/>
                  <w:vAlign w:val="center"/>
                </w:tcPr>
                <w:p w14:paraId="67AFC0C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5C83441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Долгосрочный</w:t>
                  </w:r>
                </w:p>
              </w:tc>
              <w:tc>
                <w:tcPr>
                  <w:tcW w:w="215" w:type="dxa"/>
                  <w:vAlign w:val="center"/>
                </w:tcPr>
                <w:p w14:paraId="32D92B16"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p>
              </w:tc>
            </w:tr>
            <w:tr w:rsidR="00734ED9" w:rsidRPr="00AA75FF" w14:paraId="6F63D541" w14:textId="77777777" w:rsidTr="007B4EC7">
              <w:trPr>
                <w:tblCellSpacing w:w="15" w:type="dxa"/>
              </w:trPr>
              <w:tc>
                <w:tcPr>
                  <w:tcW w:w="0" w:type="auto"/>
                  <w:vAlign w:val="center"/>
                </w:tcPr>
                <w:p w14:paraId="280F9B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0" w:type="auto"/>
                  <w:vAlign w:val="center"/>
                </w:tcPr>
                <w:p w14:paraId="79E00569"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c>
                <w:tcPr>
                  <w:tcW w:w="0" w:type="auto"/>
                  <w:vAlign w:val="center"/>
                </w:tcPr>
                <w:p w14:paraId="223C787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215" w:type="dxa"/>
                  <w:vAlign w:val="center"/>
                </w:tcPr>
                <w:p w14:paraId="04E56517"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r>
          </w:tbl>
          <w:p w14:paraId="63F91DC4" w14:textId="77777777" w:rsidR="00734ED9" w:rsidRPr="00AA75FF" w:rsidRDefault="00734ED9" w:rsidP="00FB0BB0">
            <w:pPr>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Прибыль до вычета процентов и налогов составила 5 млн. руб., сумма выплат процентов за кредит 1 млн. руб., ставка налога на прибыль 20 %.</w:t>
            </w:r>
          </w:p>
          <w:p w14:paraId="4EF21854" w14:textId="06740A0B"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r>
      <w:tr w:rsidR="00734ED9" w:rsidRPr="00AA75FF" w14:paraId="5BF45B6B" w14:textId="77777777" w:rsidTr="00734ED9">
        <w:tc>
          <w:tcPr>
            <w:tcW w:w="1810" w:type="dxa"/>
            <w:vMerge/>
          </w:tcPr>
          <w:p w14:paraId="77EEA1CD"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vMerge/>
          </w:tcPr>
          <w:p w14:paraId="18C21E9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74E8B16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6A1CA76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84FE440" w14:textId="6884420D"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Чистая прибыль ПАО составляет 100000 тыс. руб. Количество обыкновенных акций – 5 млн. шт. Рыночная цена одной акции – 100 руб. ПАО планирует направить 50% чистой прибыли на развитие производства. Определите прибыль на акцию, дивиденд на акцию и коэффициент выплаты дивиденда.</w:t>
            </w:r>
          </w:p>
        </w:tc>
      </w:tr>
      <w:tr w:rsidR="00734ED9" w:rsidRPr="00AA75FF" w14:paraId="55483E74" w14:textId="77777777" w:rsidTr="00734ED9">
        <w:tc>
          <w:tcPr>
            <w:tcW w:w="1810" w:type="dxa"/>
            <w:vMerge/>
          </w:tcPr>
          <w:p w14:paraId="71AB5BD5"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09AFD0F1" w14:textId="77777777" w:rsidR="00734ED9" w:rsidRPr="00AA75FF" w:rsidRDefault="00734ED9" w:rsidP="00545874">
            <w:pPr>
              <w:pStyle w:val="a9"/>
              <w:widowControl w:val="0"/>
              <w:numPr>
                <w:ilvl w:val="0"/>
                <w:numId w:val="20"/>
              </w:numPr>
              <w:tabs>
                <w:tab w:val="left" w:pos="540"/>
              </w:tabs>
              <w:autoSpaceDE w:val="0"/>
              <w:autoSpaceDN w:val="0"/>
              <w:adjustRightInd w:val="0"/>
              <w:ind w:left="0"/>
              <w:rPr>
                <w:rFonts w:eastAsia="Calibri"/>
              </w:rPr>
            </w:pPr>
            <w:r w:rsidRPr="00AA75FF">
              <w:rPr>
                <w:rFonts w:eastAsia="Calibri"/>
              </w:rPr>
              <w:t xml:space="preserve">2. </w:t>
            </w:r>
            <w:r w:rsidRPr="00AA75FF">
              <w:rPr>
                <w:rFonts w:eastAsia="Calibri"/>
                <w:lang w:val="ru-RU"/>
              </w:rPr>
              <w:t>Применяет</w:t>
            </w:r>
          </w:p>
          <w:p w14:paraId="55EEDB8F" w14:textId="38EF63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современные отечественные и зарубежные переговорные технологии в ходе деловых коммуникаций</w:t>
            </w:r>
          </w:p>
        </w:tc>
        <w:tc>
          <w:tcPr>
            <w:tcW w:w="2275" w:type="dxa"/>
          </w:tcPr>
          <w:p w14:paraId="4769ED6B" w14:textId="6BB5645F"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tc>
        <w:tc>
          <w:tcPr>
            <w:tcW w:w="3960" w:type="dxa"/>
          </w:tcPr>
          <w:p w14:paraId="45C5EE00" w14:textId="24D805DF" w:rsidR="00734ED9" w:rsidRPr="00AA75FF" w:rsidRDefault="00734ED9" w:rsidP="00FB0BB0">
            <w:pPr>
              <w:widowControl w:val="0"/>
              <w:suppressAutoHyphens/>
              <w:spacing w:line="240" w:lineRule="atLeast"/>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 Ипотечный кредит в 5000000 руб. выдан на 5 лет под 15 % годовых, с условием первоначального взноса 30% суммы. Определить размер ежегодного равного платежа погашения кредита.</w:t>
            </w:r>
          </w:p>
        </w:tc>
      </w:tr>
      <w:tr w:rsidR="00734ED9" w:rsidRPr="00AA75FF" w14:paraId="1290A8AD" w14:textId="77777777" w:rsidTr="00734ED9">
        <w:tc>
          <w:tcPr>
            <w:tcW w:w="1810" w:type="dxa"/>
            <w:vMerge/>
          </w:tcPr>
          <w:p w14:paraId="445D8B88"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3BEC0D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5E4DDA1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57F8C92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E4AB1B7" w14:textId="05589E2A"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Дивиденды по акции равны 1 руб. в год, но растут со скоростью 10% в год. Ставка дисконтирования для акционеров установлена в размере 12%. Рассчитайте цену акции.</w:t>
            </w:r>
          </w:p>
        </w:tc>
      </w:tr>
      <w:tr w:rsidR="00734ED9" w:rsidRPr="00AA75FF" w14:paraId="0C2EEA52" w14:textId="77777777" w:rsidTr="00734ED9">
        <w:tc>
          <w:tcPr>
            <w:tcW w:w="1810" w:type="dxa"/>
            <w:vMerge w:val="restart"/>
          </w:tcPr>
          <w:p w14:paraId="038211E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4E1C5E8E" w14:textId="54A61BB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Способность </w:t>
            </w:r>
            <w:r w:rsidRPr="00AA75FF">
              <w:rPr>
                <w:rFonts w:ascii="Times New Roman" w:eastAsia="Calibri" w:hAnsi="Times New Roman" w:cs="Times New Roman"/>
                <w:sz w:val="24"/>
                <w:szCs w:val="24"/>
              </w:rPr>
              <w:lastRenderedPageBreak/>
              <w:t>определять тенденции в развитии современной мировой и отечественной экономики, искать и находить возможности для создания бизнеса</w:t>
            </w:r>
          </w:p>
          <w:p w14:paraId="6E96CF16"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226E232"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1. Применяет теоретические </w:t>
            </w:r>
            <w:r w:rsidRPr="00AA75FF">
              <w:rPr>
                <w:rFonts w:ascii="Times New Roman" w:eastAsia="Calibri" w:hAnsi="Times New Roman" w:cs="Times New Roman"/>
                <w:sz w:val="24"/>
                <w:szCs w:val="24"/>
              </w:rPr>
              <w:lastRenderedPageBreak/>
              <w:t>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p w14:paraId="2A937C80" w14:textId="4968523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1533EB6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 xml:space="preserve">Знать </w:t>
            </w:r>
            <w:r w:rsidRPr="00AA75FF">
              <w:rPr>
                <w:rFonts w:ascii="Times New Roman" w:eastAsia="Calibri" w:hAnsi="Times New Roman" w:cs="Times New Roman"/>
                <w:sz w:val="24"/>
                <w:szCs w:val="24"/>
              </w:rPr>
              <w:t xml:space="preserve">экономические </w:t>
            </w:r>
            <w:r w:rsidRPr="00AA75FF">
              <w:rPr>
                <w:rFonts w:ascii="Times New Roman" w:eastAsia="Calibri" w:hAnsi="Times New Roman" w:cs="Times New Roman"/>
                <w:sz w:val="24"/>
                <w:szCs w:val="24"/>
              </w:rPr>
              <w:lastRenderedPageBreak/>
              <w:t>законы для определения основных тенденций в развитии современной мировой экономики</w:t>
            </w:r>
          </w:p>
          <w:p w14:paraId="771BF79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236E3" w14:textId="6173AE1B"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Задание.</w:t>
            </w:r>
            <w:r w:rsidR="00F62618" w:rsidRPr="00AA75FF">
              <w:rPr>
                <w:rFonts w:ascii="Times New Roman" w:eastAsia="Times New Roman" w:hAnsi="Times New Roman" w:cs="Times New Roman"/>
                <w:sz w:val="24"/>
                <w:szCs w:val="24"/>
                <w:lang w:eastAsia="ru-RU"/>
              </w:rPr>
              <w:t xml:space="preserve"> Оборотные активы равны 1200 тыс. руб.; внеоборотные </w:t>
            </w:r>
            <w:r w:rsidR="00F62618" w:rsidRPr="00AA75FF">
              <w:rPr>
                <w:rFonts w:ascii="Times New Roman" w:eastAsia="Times New Roman" w:hAnsi="Times New Roman" w:cs="Times New Roman"/>
                <w:sz w:val="24"/>
                <w:szCs w:val="24"/>
                <w:lang w:eastAsia="ru-RU"/>
              </w:rPr>
              <w:lastRenderedPageBreak/>
              <w:t>активы равны 600 тыс. руб.; капитал и резервы 900 тыс. руб.; долгосрочные обязательства 400 тыс. руб.;</w:t>
            </w:r>
          </w:p>
          <w:p w14:paraId="06F550F1" w14:textId="1DF06A79"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финансового рычага равен …</w:t>
            </w:r>
          </w:p>
        </w:tc>
      </w:tr>
      <w:tr w:rsidR="00734ED9" w:rsidRPr="00AA75FF" w14:paraId="7D99C823" w14:textId="77777777" w:rsidTr="00734ED9">
        <w:tc>
          <w:tcPr>
            <w:tcW w:w="1810" w:type="dxa"/>
            <w:vMerge/>
          </w:tcPr>
          <w:p w14:paraId="2294BF7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F8143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0C9CEC3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5D1851F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D173E14"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1000 тыс. руб.; долгосрочные обязательства 500 тыс. руб.; </w:t>
            </w:r>
          </w:p>
          <w:p w14:paraId="090E1DCC" w14:textId="2FB58698"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покрытия инвестиций равен …</w:t>
            </w:r>
          </w:p>
        </w:tc>
      </w:tr>
      <w:tr w:rsidR="00734ED9" w:rsidRPr="00AA75FF" w14:paraId="6C5BD8C6" w14:textId="77777777" w:rsidTr="00734ED9">
        <w:tc>
          <w:tcPr>
            <w:tcW w:w="1810" w:type="dxa"/>
            <w:vMerge/>
          </w:tcPr>
          <w:p w14:paraId="100DE48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36AE74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p w14:paraId="0005A72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FE3F3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73E94F6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877E3F0"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1 000 тыс. руб.; долгосрочные обязательства 500 тыс. руб.; </w:t>
            </w:r>
          </w:p>
          <w:p w14:paraId="589878B7" w14:textId="0A704C14"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концентрации заемного капитала равен</w:t>
            </w:r>
          </w:p>
        </w:tc>
      </w:tr>
      <w:tr w:rsidR="00734ED9" w:rsidRPr="00AA75FF" w14:paraId="25D9A7D8" w14:textId="77777777" w:rsidTr="00734ED9">
        <w:tc>
          <w:tcPr>
            <w:tcW w:w="1810" w:type="dxa"/>
            <w:vMerge/>
          </w:tcPr>
          <w:p w14:paraId="1A980B0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EC095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highlight w:val="green"/>
              </w:rPr>
            </w:pPr>
          </w:p>
        </w:tc>
        <w:tc>
          <w:tcPr>
            <w:tcW w:w="2275" w:type="dxa"/>
          </w:tcPr>
          <w:p w14:paraId="3CCAAA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управленческих решений в сфере международного бизнеса </w:t>
            </w:r>
          </w:p>
          <w:p w14:paraId="5B2F74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highlight w:val="green"/>
              </w:rPr>
            </w:pPr>
          </w:p>
        </w:tc>
        <w:tc>
          <w:tcPr>
            <w:tcW w:w="3960" w:type="dxa"/>
          </w:tcPr>
          <w:p w14:paraId="1FB3F6D9" w14:textId="77777777" w:rsidR="0012093E" w:rsidRPr="00AA75FF" w:rsidRDefault="00734ED9" w:rsidP="0012093E">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12093E" w:rsidRPr="00AA75FF">
              <w:rPr>
                <w:rFonts w:ascii="Times New Roman" w:eastAsia="Times New Roman" w:hAnsi="Times New Roman" w:cs="Times New Roman"/>
                <w:sz w:val="24"/>
                <w:szCs w:val="24"/>
                <w:lang w:eastAsia="ru-RU"/>
              </w:rPr>
              <w:t xml:space="preserve"> Если совокупные активы компании равны 300 тыс. руб., внеоборотные активы 100 тыс. руб., постоянная часть оборотных активов 100 тыс. руб., долгосрочные источники финансирования 220 тыс. руб.:</w:t>
            </w:r>
          </w:p>
          <w:p w14:paraId="46898C56" w14:textId="5611B4CD" w:rsidR="00734ED9" w:rsidRPr="00AA75FF" w:rsidRDefault="0012093E" w:rsidP="0012093E">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Определите вид политики финансирования активов (агрессивная, умеренная, консервативная)</w:t>
            </w:r>
          </w:p>
        </w:tc>
      </w:tr>
      <w:tr w:rsidR="00734ED9" w:rsidRPr="00AA75FF" w14:paraId="05ED4FA6" w14:textId="77777777" w:rsidTr="00734ED9">
        <w:tc>
          <w:tcPr>
            <w:tcW w:w="10320" w:type="dxa"/>
            <w:gridSpan w:val="4"/>
          </w:tcPr>
          <w:p w14:paraId="00097580" w14:textId="4C1A4CC5" w:rsidR="00734ED9" w:rsidRPr="00AA75FF" w:rsidRDefault="00734ED9" w:rsidP="00757718">
            <w:pPr>
              <w:widowControl w:val="0"/>
              <w:suppressAutoHyphens/>
              <w:spacing w:line="240" w:lineRule="atLeast"/>
              <w:jc w:val="cente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Для направления подготовки 38.03.02 «Менеджмент», образовательная программа "Финансовый менеджмент", профиль "Финансовый менеджмент"</w:t>
            </w:r>
          </w:p>
        </w:tc>
      </w:tr>
      <w:tr w:rsidR="00734ED9" w:rsidRPr="00AA75FF" w14:paraId="7E8F6DF1" w14:textId="77777777" w:rsidTr="00734ED9">
        <w:tc>
          <w:tcPr>
            <w:tcW w:w="1810" w:type="dxa"/>
            <w:vMerge w:val="restart"/>
          </w:tcPr>
          <w:p w14:paraId="473606B5" w14:textId="64302486"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УК-11</w:t>
            </w:r>
          </w:p>
          <w:p w14:paraId="64D7BABF" w14:textId="4B0CC370"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Способность к постановке целей и задач исследований, выбору оптимальных путей  и методов их достижения</w:t>
            </w:r>
          </w:p>
        </w:tc>
        <w:tc>
          <w:tcPr>
            <w:tcW w:w="2275" w:type="dxa"/>
            <w:vMerge w:val="restart"/>
          </w:tcPr>
          <w:p w14:paraId="432426A6" w14:textId="77E8E4E0"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Аргументированно переходит от первоначальной субъективной формулировки проблемы к целостному структурированному описанию </w:t>
            </w:r>
            <w:r w:rsidRPr="00AA75FF">
              <w:rPr>
                <w:rFonts w:ascii="Times New Roman" w:eastAsia="Calibri" w:hAnsi="Times New Roman" w:cs="Times New Roman"/>
                <w:sz w:val="24"/>
                <w:szCs w:val="24"/>
              </w:rPr>
              <w:lastRenderedPageBreak/>
              <w:t>проблемной ситуации</w:t>
            </w:r>
          </w:p>
        </w:tc>
        <w:tc>
          <w:tcPr>
            <w:tcW w:w="2275" w:type="dxa"/>
          </w:tcPr>
          <w:p w14:paraId="4AD19F7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5CEB9268" w14:textId="2E3BBFB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45C9365" w14:textId="6EEB520C"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 xml:space="preserve">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w:t>
            </w:r>
            <w:r w:rsidRPr="00AA75FF">
              <w:rPr>
                <w:rFonts w:ascii="Times New Roman" w:eastAsia="Times New Roman" w:hAnsi="Times New Roman" w:cs="Times New Roman"/>
                <w:sz w:val="24"/>
                <w:szCs w:val="24"/>
                <w:lang w:eastAsia="ru-RU"/>
              </w:rPr>
              <w:lastRenderedPageBreak/>
              <w:t>оцените привлекательность акции как формы вложения денежных средств, если требуемая доходность составляет 13%.</w:t>
            </w:r>
          </w:p>
        </w:tc>
      </w:tr>
      <w:tr w:rsidR="00734ED9" w:rsidRPr="00AA75FF" w14:paraId="3E6BA58D" w14:textId="77777777" w:rsidTr="00734ED9">
        <w:tc>
          <w:tcPr>
            <w:tcW w:w="1810" w:type="dxa"/>
            <w:vMerge/>
          </w:tcPr>
          <w:p w14:paraId="6C39D198"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12A964E"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4B63AC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59D4D8F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594897F" w14:textId="1F70FCCA"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113534E7" w14:textId="77777777" w:rsidTr="00734ED9">
        <w:tc>
          <w:tcPr>
            <w:tcW w:w="1810" w:type="dxa"/>
            <w:vMerge/>
          </w:tcPr>
          <w:p w14:paraId="613F92AB"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EEA8BE7" w14:textId="2F13E5C6"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2275" w:type="dxa"/>
          </w:tcPr>
          <w:p w14:paraId="2962B21E" w14:textId="296A6D3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6705F854" w14:textId="742F2B45"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803A659" w14:textId="64D8B74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общую стоимость (цену) капитала, если (тыс.руб.):</w:t>
            </w:r>
          </w:p>
          <w:p w14:paraId="3F118FDB" w14:textId="7F40939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1.Кредиты банка – 2800 ( в том числе по ставке на 18% выше среднего уровня – 600; по ставке на 10% выше  ключевой ставки ЦБ РФ – 200 ).</w:t>
            </w:r>
          </w:p>
          <w:p w14:paraId="1FC89136" w14:textId="001347F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2.Выпущено облигаций – 15000.</w:t>
            </w:r>
          </w:p>
          <w:p w14:paraId="6C77977C" w14:textId="1BDFB65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3.Просроченная кредиторская задолженность – 800.</w:t>
            </w:r>
          </w:p>
          <w:p w14:paraId="42FB6C34" w14:textId="2CF9FC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4.Амортизация 10000.</w:t>
            </w:r>
          </w:p>
          <w:p w14:paraId="4272DFFB" w14:textId="640306E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5.Цена кредитов банка:</w:t>
            </w:r>
          </w:p>
          <w:p w14:paraId="4C0778E6" w14:textId="15ADEDF2"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по ставке ниже среднего уровня – 15%</w:t>
            </w:r>
          </w:p>
          <w:p w14:paraId="55B5EBCA" w14:textId="62CD32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по ставке на 20% выше среднего уровня – 15,4%;</w:t>
            </w:r>
          </w:p>
          <w:p w14:paraId="3F23953A" w14:textId="608CF20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в) по ставке на 10% выше ставки рефинансирования – 15,3%;</w:t>
            </w:r>
          </w:p>
          <w:p w14:paraId="53209AAD" w14:textId="42AB762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6. Цена источника "облигации" – 7,4%;</w:t>
            </w:r>
          </w:p>
          <w:p w14:paraId="24DAB910" w14:textId="092C2EB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7. Цена просроченной кредиторской задолженности – 5,6%;</w:t>
            </w:r>
          </w:p>
          <w:p w14:paraId="6B149F6E" w14:textId="5548085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8.Цена амортизации – 4,9%.</w:t>
            </w:r>
          </w:p>
        </w:tc>
      </w:tr>
      <w:tr w:rsidR="00734ED9" w:rsidRPr="00AA75FF" w14:paraId="7D193D79" w14:textId="77777777" w:rsidTr="00734ED9">
        <w:tc>
          <w:tcPr>
            <w:tcW w:w="1810" w:type="dxa"/>
            <w:vMerge/>
          </w:tcPr>
          <w:p w14:paraId="599DEFE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B08747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7345413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2E68B80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26879E7" w14:textId="1DA84E7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734ED9" w:rsidRPr="00AA75FF" w14:paraId="2652CADA" w14:textId="77777777" w:rsidTr="00734ED9">
        <w:tc>
          <w:tcPr>
            <w:tcW w:w="1810" w:type="dxa"/>
            <w:vMerge/>
          </w:tcPr>
          <w:p w14:paraId="4D1E277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8DC0414" w14:textId="5CA9EB19"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Взвешенно и системно подходит </w:t>
            </w:r>
            <w:r w:rsidRPr="00AA75FF">
              <w:rPr>
                <w:rFonts w:ascii="Times New Roman" w:eastAsia="Calibri" w:hAnsi="Times New Roman" w:cs="Times New Roman"/>
                <w:sz w:val="24"/>
                <w:szCs w:val="24"/>
              </w:rPr>
              <w:lastRenderedPageBreak/>
              <w:t>к анализу ситуации, формулировке критериев и условий выбора</w:t>
            </w:r>
          </w:p>
        </w:tc>
        <w:tc>
          <w:tcPr>
            <w:tcW w:w="2275" w:type="dxa"/>
          </w:tcPr>
          <w:p w14:paraId="7DAD14EA" w14:textId="1CAC4DDE"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анализа ситуации, </w:t>
            </w:r>
            <w:r w:rsidRPr="00AA75FF">
              <w:rPr>
                <w:rFonts w:ascii="Times New Roman" w:eastAsia="Calibri" w:hAnsi="Times New Roman" w:cs="Times New Roman"/>
                <w:sz w:val="24"/>
                <w:szCs w:val="24"/>
              </w:rPr>
              <w:lastRenderedPageBreak/>
              <w:t>формулировку критериев и условий выбора</w:t>
            </w:r>
          </w:p>
          <w:p w14:paraId="4B952791" w14:textId="70767E4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6B01E8" w14:textId="0A312A0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Компании через 2 года понадобится 90 млн. руб. С этой </w:t>
            </w:r>
            <w:r w:rsidRPr="00AA75FF">
              <w:rPr>
                <w:rFonts w:ascii="Times New Roman" w:eastAsia="Arial Unicode MS" w:hAnsi="Times New Roman" w:cs="Times New Roman"/>
                <w:iCs/>
                <w:kern w:val="1"/>
                <w:sz w:val="24"/>
                <w:szCs w:val="24"/>
                <w:lang w:eastAsia="ar-SA"/>
              </w:rPr>
              <w:lastRenderedPageBreak/>
              <w:t>целью предполагается купить облигации с ежегодным доходом в 9%.</w:t>
            </w:r>
          </w:p>
          <w:p w14:paraId="76352AD9"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на какую сумму сегодня необходимо купить облигации?</w:t>
            </w:r>
          </w:p>
          <w:p w14:paraId="341BB746" w14:textId="39A58A9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r w:rsidR="00734ED9" w:rsidRPr="00AA75FF" w14:paraId="5A97E28C" w14:textId="77777777" w:rsidTr="00734ED9">
        <w:tc>
          <w:tcPr>
            <w:tcW w:w="1810" w:type="dxa"/>
            <w:vMerge/>
          </w:tcPr>
          <w:p w14:paraId="4F921F3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3C425EC"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F8DBD7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06EF974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308ADEF3" w14:textId="65944F4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212ADEE3" w14:textId="77777777" w:rsidTr="00734ED9">
        <w:tc>
          <w:tcPr>
            <w:tcW w:w="1810" w:type="dxa"/>
            <w:vMerge/>
          </w:tcPr>
          <w:p w14:paraId="61550B87"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6A82B7D" w14:textId="1F6A37CE"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275" w:type="dxa"/>
          </w:tcPr>
          <w:p w14:paraId="48EB9AC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C990E0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C4EE1" w14:textId="42EE610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1C2D7B3A" w14:textId="77777777" w:rsidTr="00734ED9">
        <w:tc>
          <w:tcPr>
            <w:tcW w:w="1810" w:type="dxa"/>
            <w:vMerge/>
          </w:tcPr>
          <w:p w14:paraId="1861BBF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87450C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17A57AA3"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214C245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11BA249" w14:textId="44EB0D0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Какую ставку должен назначить банк, чтобы при годовой инфляции а = 12% реальная ставка оказалась равной 6%?</w:t>
            </w:r>
          </w:p>
        </w:tc>
      </w:tr>
      <w:tr w:rsidR="00734ED9" w:rsidRPr="00AA75FF" w14:paraId="3054A0CC" w14:textId="77777777" w:rsidTr="00734ED9">
        <w:tc>
          <w:tcPr>
            <w:tcW w:w="1810" w:type="dxa"/>
            <w:vMerge/>
          </w:tcPr>
          <w:p w14:paraId="4066B7E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3FA8D3C8" w14:textId="01C2499F"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Pr="00AA75FF">
              <w:rPr>
                <w:rFonts w:ascii="Times New Roman" w:eastAsia="Calibri" w:hAnsi="Times New Roman" w:cs="Times New Roman"/>
                <w:sz w:val="24"/>
                <w:szCs w:val="24"/>
              </w:rPr>
              <w:lastRenderedPageBreak/>
              <w:t>аналитических отчетов</w:t>
            </w:r>
          </w:p>
        </w:tc>
        <w:tc>
          <w:tcPr>
            <w:tcW w:w="2275" w:type="dxa"/>
          </w:tcPr>
          <w:p w14:paraId="158F180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4AD17D77"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177705A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4C219344"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ставка процента за банковский кредит  составляет 15% при среднем уровне 16% годовых и ставке налога на прибыль  – 20%;</w:t>
            </w:r>
          </w:p>
          <w:p w14:paraId="3F1B7FB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ставка по кредиту составляет 20% при средней ставке по кредитам</w:t>
            </w:r>
          </w:p>
          <w:p w14:paraId="61C727F4" w14:textId="1D006AB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16% и ставке налога на прибыль </w:t>
            </w:r>
            <w:r w:rsidRPr="00AA75FF">
              <w:rPr>
                <w:rFonts w:ascii="Times New Roman" w:eastAsia="Arial Unicode MS" w:hAnsi="Times New Roman" w:cs="Times New Roman"/>
                <w:iCs/>
                <w:kern w:val="1"/>
                <w:sz w:val="24"/>
                <w:szCs w:val="24"/>
                <w:lang w:eastAsia="ar-SA"/>
              </w:rPr>
              <w:lastRenderedPageBreak/>
              <w:t>20%.</w:t>
            </w:r>
          </w:p>
        </w:tc>
      </w:tr>
      <w:tr w:rsidR="00734ED9" w:rsidRPr="00AA75FF" w14:paraId="6E674894" w14:textId="77777777" w:rsidTr="00734ED9">
        <w:tc>
          <w:tcPr>
            <w:tcW w:w="1810" w:type="dxa"/>
            <w:vMerge/>
          </w:tcPr>
          <w:p w14:paraId="0429611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427DF4F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363256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52C54A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0B80366" w14:textId="5A27458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ходе судебного заседания выяснилось, что господин  N недоплачивал налогов R = 100 руб. ежемесячно. Налоговая инспекция хочет взыскать недоплаченные за последние n = 2 года налоги вместе с процентами (i = 3% ежемесячно). Какую сумму должен заплатить г. N?</w:t>
            </w:r>
          </w:p>
        </w:tc>
      </w:tr>
      <w:tr w:rsidR="00734ED9" w:rsidRPr="00AA75FF" w14:paraId="15A745BA" w14:textId="77777777" w:rsidTr="00734ED9">
        <w:tc>
          <w:tcPr>
            <w:tcW w:w="1810" w:type="dxa"/>
            <w:vMerge/>
          </w:tcPr>
          <w:p w14:paraId="425C22C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ADE8A7" w14:textId="576E875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275" w:type="dxa"/>
          </w:tcPr>
          <w:p w14:paraId="0FA91C5E"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21C344C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A42E5FC"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537DE623"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-ставка процента за банковский кредит  составляет 18%;</w:t>
            </w:r>
          </w:p>
          <w:p w14:paraId="1FF2B4A5"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ключевая ставка ЦБ РФ - 8%;</w:t>
            </w:r>
          </w:p>
          <w:p w14:paraId="3D08CEF2"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ставка налога на прибыль  - 20%;</w:t>
            </w:r>
          </w:p>
          <w:p w14:paraId="5B318424" w14:textId="15F7EB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аналогичные долговые обязательства, выданные в исследуемый период на сопоставимых условиях, отсутствуют.</w:t>
            </w:r>
          </w:p>
        </w:tc>
      </w:tr>
      <w:tr w:rsidR="00734ED9" w:rsidRPr="00AA75FF" w14:paraId="5DCA05BB" w14:textId="77777777" w:rsidTr="00734ED9">
        <w:tc>
          <w:tcPr>
            <w:tcW w:w="1810" w:type="dxa"/>
            <w:vMerge/>
          </w:tcPr>
          <w:p w14:paraId="77C3E7F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1A7F230"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D1BC24F"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1302D91B"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F4FA717" w14:textId="2927A5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приобрела пакет из 50 облигаций номинальной стоимостью 2 млн. руб. каждая по курсу  80%. Срок погашения – 3 года. Доход по облигациям выплачивается ежегодно по ставке 24% годовых и реинвестируется по ставке 33% годовых. Определите доход от облигации и доходность. Какая реальная ставка доходности, если годовой уровень инфляции 12%?</w:t>
            </w:r>
          </w:p>
        </w:tc>
      </w:tr>
      <w:tr w:rsidR="00734ED9" w:rsidRPr="00AA75FF" w14:paraId="6CB43635" w14:textId="77777777" w:rsidTr="00734ED9">
        <w:tc>
          <w:tcPr>
            <w:tcW w:w="1810" w:type="dxa"/>
            <w:vMerge w:val="restart"/>
          </w:tcPr>
          <w:p w14:paraId="25BF54C7" w14:textId="2EB705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ПКП-1</w:t>
            </w:r>
          </w:p>
          <w:p w14:paraId="5E83FAE2" w14:textId="371B8AA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 xml:space="preserve">Способность оценивать тенденции и закономерности развития внешней и внутренней экономической среды, ее влияние на результаты хозяйственной </w:t>
            </w:r>
            <w:r w:rsidRPr="00AA75FF">
              <w:rPr>
                <w:rFonts w:ascii="Times New Roman" w:eastAsia="Calibri" w:hAnsi="Times New Roman" w:cs="Times New Roman"/>
                <w:sz w:val="24"/>
                <w:szCs w:val="24"/>
              </w:rPr>
              <w:lastRenderedPageBreak/>
              <w:t>деятельности организации в текущей и долгосрочной перспективе</w:t>
            </w:r>
          </w:p>
        </w:tc>
        <w:tc>
          <w:tcPr>
            <w:tcW w:w="2275" w:type="dxa"/>
            <w:vMerge w:val="restart"/>
          </w:tcPr>
          <w:p w14:paraId="083CA7D7" w14:textId="571E142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2275" w:type="dxa"/>
          </w:tcPr>
          <w:p w14:paraId="4165781D" w14:textId="09C92218"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19FFA0A0" w14:textId="728B56D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F5966A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имеет возможность инвестировать 700 тыс. руб. в проект, поступления денежных средств по которому составят 260 тыс. руб. в год в течение пяти лет. Минимальная желаемая норма прибыли равна 12% в год.</w:t>
            </w:r>
          </w:p>
          <w:p w14:paraId="7EC1D278" w14:textId="589895F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Необходимо вычислить чистую приведенную стоимость.</w:t>
            </w:r>
          </w:p>
        </w:tc>
      </w:tr>
      <w:tr w:rsidR="00734ED9" w:rsidRPr="00AA75FF" w14:paraId="613257F6" w14:textId="77777777" w:rsidTr="00734ED9">
        <w:tc>
          <w:tcPr>
            <w:tcW w:w="1810" w:type="dxa"/>
            <w:vMerge/>
          </w:tcPr>
          <w:p w14:paraId="0EA9934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A840F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45CA6E7" w14:textId="6137E2E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576461C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295FCB8" w14:textId="014DF07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hAnsi="Times New Roman" w:cs="Times New Roman"/>
                <w:sz w:val="24"/>
                <w:szCs w:val="24"/>
              </w:rPr>
              <w:t xml:space="preserve"> </w:t>
            </w:r>
            <w:r w:rsidRPr="00AA75FF">
              <w:rPr>
                <w:rFonts w:ascii="Times New Roman" w:eastAsia="Arial Unicode MS" w:hAnsi="Times New Roman" w:cs="Times New Roman"/>
                <w:iCs/>
                <w:kern w:val="1"/>
                <w:sz w:val="24"/>
                <w:szCs w:val="24"/>
                <w:lang w:eastAsia="ar-SA"/>
              </w:rPr>
              <w:t xml:space="preserve">Организация приобрела 20 облигаций со сроком погашения 3 года и номинальной стоимостью каждой  250 млн. руб. по курсу  90%. Проценты выплачиваются по полугодиям по номинальной процентной ставке g= 50% годовых. Определите доход, полученный организацией, и эффективную процентную ставку доходности, если процентные деньги  реинвестируется под 50% годовых  с ежемесячным начислением процентов. Какая реальная ставка доходности, если уровень инфляции первый год </w:t>
            </w:r>
          </w:p>
          <w:p w14:paraId="4107BEDF" w14:textId="0F0D038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составил 26%, второй – 16%, третий – 12%?</w:t>
            </w:r>
          </w:p>
        </w:tc>
      </w:tr>
      <w:tr w:rsidR="00734ED9" w:rsidRPr="00AA75FF" w14:paraId="512FF91F" w14:textId="77777777" w:rsidTr="00734ED9">
        <w:tc>
          <w:tcPr>
            <w:tcW w:w="1810" w:type="dxa"/>
            <w:vMerge/>
          </w:tcPr>
          <w:p w14:paraId="57012DE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4A9350" w14:textId="326473B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2275" w:type="dxa"/>
          </w:tcPr>
          <w:p w14:paraId="52B8F48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3F025E32" w14:textId="28BCBB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41A13EF"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запас финансовой прочности компании на основе следующих данных:</w:t>
            </w:r>
          </w:p>
          <w:p w14:paraId="277BB076"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объем реализации 1000 штук;</w:t>
            </w:r>
          </w:p>
          <w:p w14:paraId="4F2D636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цена реализации одного изделия 35 тыс. руб.;</w:t>
            </w:r>
          </w:p>
          <w:p w14:paraId="1B4C2E28"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постоянные издержки 7000 тыс. руб.;</w:t>
            </w:r>
          </w:p>
          <w:p w14:paraId="54937B0A"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переменные издержки на одно изделие 21 тыс. руб.</w:t>
            </w:r>
          </w:p>
          <w:p w14:paraId="58E480D9" w14:textId="37DA8764"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На   сколько   компании  необходимо   сократить   переменные издержки, чтобы его прибыль составила 8500 тыс. руб.?</w:t>
            </w:r>
          </w:p>
        </w:tc>
      </w:tr>
      <w:tr w:rsidR="00734ED9" w:rsidRPr="00AA75FF" w14:paraId="3438C092" w14:textId="77777777" w:rsidTr="00734ED9">
        <w:tc>
          <w:tcPr>
            <w:tcW w:w="1810" w:type="dxa"/>
            <w:vMerge/>
          </w:tcPr>
          <w:p w14:paraId="2C26A43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61779BF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FD05C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44A72A7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C153255" w14:textId="297E27E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Заем D =20 000 д.е. взят на n = 8 лет под i = 8% годовых. Погашаться будет ежегодными равными выплатами. Найдите размер этой выплаты. Расчеты провести для простой и сложной процентных ставок.</w:t>
            </w:r>
          </w:p>
        </w:tc>
      </w:tr>
      <w:tr w:rsidR="00734ED9" w:rsidRPr="00AA75FF" w14:paraId="34FD2752" w14:textId="77777777" w:rsidTr="00734ED9">
        <w:tc>
          <w:tcPr>
            <w:tcW w:w="1810" w:type="dxa"/>
            <w:vMerge w:val="restart"/>
          </w:tcPr>
          <w:p w14:paraId="6379F782" w14:textId="2AC13EC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ПКП-4</w:t>
            </w:r>
          </w:p>
          <w:p w14:paraId="330AD220" w14:textId="46622C4B"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оценивать финансовые риски и применять современные методы и финансовые инструменты для их снижения и </w:t>
            </w:r>
            <w:r w:rsidRPr="00AA75FF">
              <w:rPr>
                <w:rFonts w:ascii="Times New Roman" w:eastAsia="Times New Roman" w:hAnsi="Times New Roman" w:cs="Times New Roman"/>
                <w:sz w:val="24"/>
                <w:szCs w:val="24"/>
                <w:lang w:eastAsia="ru-RU"/>
              </w:rPr>
              <w:lastRenderedPageBreak/>
              <w:t>нейтрализации</w:t>
            </w:r>
          </w:p>
        </w:tc>
        <w:tc>
          <w:tcPr>
            <w:tcW w:w="2275" w:type="dxa"/>
            <w:vMerge w:val="restart"/>
          </w:tcPr>
          <w:p w14:paraId="412BD444" w14:textId="3449B035"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Понимает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финансовых рисков и владеет методами их оценки</w:t>
            </w:r>
          </w:p>
        </w:tc>
        <w:tc>
          <w:tcPr>
            <w:tcW w:w="2275" w:type="dxa"/>
          </w:tcPr>
          <w:p w14:paraId="497B08D9" w14:textId="1F5F90CF" w:rsidR="00734ED9" w:rsidRPr="00AA75FF" w:rsidRDefault="00734ED9" w:rsidP="001149E7">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tc>
        <w:tc>
          <w:tcPr>
            <w:tcW w:w="3960" w:type="dxa"/>
          </w:tcPr>
          <w:p w14:paraId="100F4600" w14:textId="2229E46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величину эффекта финансового рычага, возникающего при привлечении заёмного капитала в объеме 7000 тыс. руб. под 14% годовых, если величина собственного капитала составляет 10000 тыс. руб., рентабельность чистых активов – 16%, ставка налога на прибыль – 20 %.</w:t>
            </w:r>
          </w:p>
        </w:tc>
      </w:tr>
      <w:tr w:rsidR="00734ED9" w:rsidRPr="00AA75FF" w14:paraId="0B1D1695" w14:textId="77777777" w:rsidTr="00734ED9">
        <w:tc>
          <w:tcPr>
            <w:tcW w:w="1810" w:type="dxa"/>
            <w:vMerge/>
          </w:tcPr>
          <w:p w14:paraId="7971C50C"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CA150A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5D0EA6E" w14:textId="6DC35869"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w:t>
            </w:r>
            <w:r w:rsidRPr="00AA75FF">
              <w:rPr>
                <w:rFonts w:ascii="Times New Roman" w:eastAsia="Calibri" w:hAnsi="Times New Roman" w:cs="Times New Roman"/>
                <w:sz w:val="24"/>
                <w:szCs w:val="24"/>
              </w:rPr>
              <w:lastRenderedPageBreak/>
              <w:t>природу финансовых рисков и владеть методами их оценки</w:t>
            </w:r>
          </w:p>
          <w:p w14:paraId="73A0C54D"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9BE0D9C" w14:textId="67E1B5A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В банк помещен депозит в размере А = 5000 руб. По этому депози¬ту в первом году будет </w:t>
            </w:r>
            <w:r w:rsidRPr="00AA75FF">
              <w:rPr>
                <w:rFonts w:ascii="Times New Roman" w:eastAsia="Arial Unicode MS" w:hAnsi="Times New Roman" w:cs="Times New Roman"/>
                <w:iCs/>
                <w:kern w:val="1"/>
                <w:sz w:val="24"/>
                <w:szCs w:val="24"/>
                <w:lang w:eastAsia="ar-SA"/>
              </w:rPr>
              <w:lastRenderedPageBreak/>
              <w:t>начислено i1= 10%, во втором - i2 = 12%, в треть¬ем - i3 = 15%, в четвертом и пятом - i4 = i5 = 16% годовых. Сколько будет на счету в конце пятого года? Сколько надо было бы поместить на счет при постоянной процентной ставке i = 13%, чтобы обеспечить ту же сумму.</w:t>
            </w:r>
          </w:p>
        </w:tc>
      </w:tr>
      <w:tr w:rsidR="00734ED9" w:rsidRPr="00AA75FF" w14:paraId="04A4D939" w14:textId="77777777" w:rsidTr="00734ED9">
        <w:tc>
          <w:tcPr>
            <w:tcW w:w="1810" w:type="dxa"/>
            <w:vMerge/>
          </w:tcPr>
          <w:p w14:paraId="08A457B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23C50927" w14:textId="2A62F3B1"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2275" w:type="dxa"/>
          </w:tcPr>
          <w:p w14:paraId="312BA36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58FCED91" w14:textId="648D92F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32A9B1" w14:textId="2CDA9B4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5CD67468" w14:textId="77777777" w:rsidTr="00734ED9">
        <w:tc>
          <w:tcPr>
            <w:tcW w:w="1810" w:type="dxa"/>
            <w:vMerge/>
          </w:tcPr>
          <w:p w14:paraId="0A1A37F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AE29504"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17B8575" w14:textId="755BF9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c>
          <w:tcPr>
            <w:tcW w:w="3960" w:type="dxa"/>
          </w:tcPr>
          <w:p w14:paraId="3E2A9BA2" w14:textId="60442209" w:rsidR="00734ED9" w:rsidRPr="00AA75FF" w:rsidRDefault="00734ED9" w:rsidP="00545874">
            <w:pP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Компания с ценой капитала 15% приобрело объект основных средств первоначальной стоимостью 750 тыс. руб. Срок полезного использования объекта составляет 5 лет. Рассчитать сумму амортизационных отчислений разными способами и выбрать наиболее привлекательный  для компании способ начисления амортизации путем расчета текущей стоимости амортизационных отчислений и определения скорости оборачиваемости капитала, вложенного в данный объект.</w:t>
            </w:r>
          </w:p>
          <w:p w14:paraId="0ABBAC87" w14:textId="7AD1D61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bl>
    <w:p w14:paraId="0F8E48B4" w14:textId="77777777" w:rsidR="00C06F49" w:rsidRPr="00B13BC8" w:rsidRDefault="00C06F49" w:rsidP="00C06F49">
      <w:pPr>
        <w:widowControl w:val="0"/>
        <w:suppressAutoHyphens/>
        <w:spacing w:after="0" w:line="240" w:lineRule="auto"/>
        <w:ind w:left="1189"/>
        <w:rPr>
          <w:rFonts w:ascii="Times New Roman" w:eastAsia="Arial Unicode MS" w:hAnsi="Times New Roman" w:cs="Times New Roman"/>
          <w:kern w:val="1"/>
          <w:sz w:val="24"/>
          <w:szCs w:val="24"/>
          <w:lang w:eastAsia="ar-SA"/>
        </w:rPr>
      </w:pPr>
    </w:p>
    <w:p w14:paraId="5D3E2430" w14:textId="77777777" w:rsidR="002E75EF" w:rsidRDefault="002E75EF"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bookmarkStart w:id="10" w:name="_Toc10532991"/>
    </w:p>
    <w:p w14:paraId="5F1BA893" w14:textId="26021C1E" w:rsidR="001C2DB1" w:rsidRDefault="001C2DB1"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Примерный перечень вопросов к </w:t>
      </w:r>
      <w:r w:rsidR="000B06EB">
        <w:rPr>
          <w:rFonts w:ascii="Times New Roman" w:eastAsia="Arial Unicode MS" w:hAnsi="Times New Roman" w:cs="Times New Roman"/>
          <w:b/>
          <w:kern w:val="1"/>
          <w:sz w:val="28"/>
          <w:szCs w:val="28"/>
          <w:lang w:eastAsia="ar-SA"/>
        </w:rPr>
        <w:t xml:space="preserve"> экзамену</w:t>
      </w:r>
      <w:r w:rsidR="00C46021">
        <w:rPr>
          <w:rFonts w:ascii="Times New Roman" w:eastAsia="Arial Unicode MS" w:hAnsi="Times New Roman" w:cs="Times New Roman"/>
          <w:b/>
          <w:kern w:val="1"/>
          <w:sz w:val="28"/>
          <w:szCs w:val="28"/>
          <w:lang w:eastAsia="ar-SA"/>
        </w:rPr>
        <w:t>/зачету</w:t>
      </w:r>
    </w:p>
    <w:p w14:paraId="6022602E" w14:textId="77777777" w:rsidR="00497183" w:rsidRPr="00497183" w:rsidRDefault="00497183" w:rsidP="00497183">
      <w:pPr>
        <w:spacing w:after="0" w:line="360" w:lineRule="auto"/>
        <w:ind w:firstLine="709"/>
        <w:jc w:val="center"/>
        <w:rPr>
          <w:rFonts w:ascii="Times New Roman" w:eastAsia="Times New Roman" w:hAnsi="Times New Roman" w:cs="Times New Roman"/>
          <w:b/>
          <w:sz w:val="28"/>
          <w:szCs w:val="28"/>
          <w:lang w:eastAsia="ru-RU"/>
        </w:rPr>
      </w:pPr>
    </w:p>
    <w:p w14:paraId="582B145C" w14:textId="77777777" w:rsidR="009A0993" w:rsidRDefault="00497183" w:rsidP="0049718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1. </w:t>
      </w:r>
      <w:r w:rsidR="009A0993" w:rsidRPr="009A0993">
        <w:rPr>
          <w:rFonts w:ascii="Times New Roman" w:eastAsia="Times New Roman" w:hAnsi="Times New Roman" w:cs="Times New Roman"/>
          <w:iCs/>
          <w:sz w:val="28"/>
          <w:szCs w:val="28"/>
          <w:lang w:eastAsia="ru-RU"/>
        </w:rPr>
        <w:t xml:space="preserve">Общая характеристика предпринимательства. </w:t>
      </w:r>
    </w:p>
    <w:p w14:paraId="2CD6E1E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 </w:t>
      </w:r>
      <w:r w:rsidRPr="009A0993">
        <w:rPr>
          <w:rFonts w:ascii="Times New Roman" w:eastAsia="Times New Roman" w:hAnsi="Times New Roman" w:cs="Times New Roman"/>
          <w:iCs/>
          <w:sz w:val="28"/>
          <w:szCs w:val="28"/>
          <w:lang w:eastAsia="ru-RU"/>
        </w:rPr>
        <w:t xml:space="preserve"> Сущность предпринимательства. </w:t>
      </w:r>
    </w:p>
    <w:p w14:paraId="1171AA6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 </w:t>
      </w:r>
      <w:r w:rsidRPr="009A0993">
        <w:rPr>
          <w:rFonts w:ascii="Times New Roman" w:eastAsia="Times New Roman" w:hAnsi="Times New Roman" w:cs="Times New Roman"/>
          <w:iCs/>
          <w:sz w:val="28"/>
          <w:szCs w:val="28"/>
          <w:lang w:eastAsia="ru-RU"/>
        </w:rPr>
        <w:t xml:space="preserve">Факторы,  влияющие  на  финансовую  среду  предпринимательства. </w:t>
      </w:r>
    </w:p>
    <w:p w14:paraId="1CBF0C7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 </w:t>
      </w:r>
      <w:r w:rsidRPr="009A0993">
        <w:rPr>
          <w:rFonts w:ascii="Times New Roman" w:eastAsia="Times New Roman" w:hAnsi="Times New Roman" w:cs="Times New Roman"/>
          <w:iCs/>
          <w:sz w:val="28"/>
          <w:szCs w:val="28"/>
          <w:lang w:eastAsia="ru-RU"/>
        </w:rPr>
        <w:t xml:space="preserve"> Формы  и  виды предпринимательства. </w:t>
      </w:r>
    </w:p>
    <w:p w14:paraId="1BB6CCD8"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5. </w:t>
      </w:r>
      <w:r w:rsidRPr="009A0993">
        <w:rPr>
          <w:rFonts w:ascii="Times New Roman" w:eastAsia="Times New Roman" w:hAnsi="Times New Roman" w:cs="Times New Roman"/>
          <w:iCs/>
          <w:sz w:val="28"/>
          <w:szCs w:val="28"/>
          <w:lang w:eastAsia="ru-RU"/>
        </w:rPr>
        <w:t xml:space="preserve">Развитие   предпринимательства  в  России.  </w:t>
      </w:r>
    </w:p>
    <w:p w14:paraId="4A63EC26"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6. </w:t>
      </w:r>
      <w:r w:rsidRPr="009A0993">
        <w:rPr>
          <w:rFonts w:ascii="Times New Roman" w:eastAsia="Times New Roman" w:hAnsi="Times New Roman" w:cs="Times New Roman"/>
          <w:iCs/>
          <w:sz w:val="28"/>
          <w:szCs w:val="28"/>
          <w:lang w:eastAsia="ru-RU"/>
        </w:rPr>
        <w:t xml:space="preserve">Система  финансирования  хозяйственной  деятельности. </w:t>
      </w:r>
    </w:p>
    <w:p w14:paraId="6EDA269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7. </w:t>
      </w:r>
      <w:r w:rsidRPr="009A0993">
        <w:rPr>
          <w:rFonts w:ascii="Times New Roman" w:eastAsia="Times New Roman" w:hAnsi="Times New Roman" w:cs="Times New Roman"/>
          <w:iCs/>
          <w:sz w:val="28"/>
          <w:szCs w:val="28"/>
          <w:lang w:eastAsia="ru-RU"/>
        </w:rPr>
        <w:t xml:space="preserve"> Классификация источников  финансирования. </w:t>
      </w:r>
    </w:p>
    <w:p w14:paraId="470D3FD7"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8. </w:t>
      </w:r>
      <w:r w:rsidRPr="009A0993">
        <w:rPr>
          <w:rFonts w:ascii="Times New Roman" w:eastAsia="Times New Roman" w:hAnsi="Times New Roman" w:cs="Times New Roman"/>
          <w:iCs/>
          <w:sz w:val="28"/>
          <w:szCs w:val="28"/>
          <w:lang w:eastAsia="ru-RU"/>
        </w:rPr>
        <w:t xml:space="preserve"> Бюджетное  финансирование.  </w:t>
      </w:r>
    </w:p>
    <w:p w14:paraId="3682689B"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9. </w:t>
      </w:r>
      <w:r w:rsidRPr="009A0993">
        <w:rPr>
          <w:rFonts w:ascii="Times New Roman" w:eastAsia="Times New Roman" w:hAnsi="Times New Roman" w:cs="Times New Roman"/>
          <w:iCs/>
          <w:sz w:val="28"/>
          <w:szCs w:val="28"/>
          <w:lang w:eastAsia="ru-RU"/>
        </w:rPr>
        <w:t>Собственные источники  финансирования</w:t>
      </w:r>
      <w:r>
        <w:rPr>
          <w:rFonts w:ascii="Times New Roman" w:eastAsia="Times New Roman" w:hAnsi="Times New Roman" w:cs="Times New Roman"/>
          <w:iCs/>
          <w:sz w:val="28"/>
          <w:szCs w:val="28"/>
          <w:lang w:eastAsia="ru-RU"/>
        </w:rPr>
        <w:t>.</w:t>
      </w:r>
    </w:p>
    <w:p w14:paraId="595CDA19"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10. В</w:t>
      </w:r>
      <w:r w:rsidRPr="009A0993">
        <w:rPr>
          <w:rFonts w:ascii="Times New Roman" w:eastAsia="Times New Roman" w:hAnsi="Times New Roman" w:cs="Times New Roman"/>
          <w:iCs/>
          <w:sz w:val="28"/>
          <w:szCs w:val="28"/>
          <w:lang w:eastAsia="ru-RU"/>
        </w:rPr>
        <w:t>нутренние  и  внешние</w:t>
      </w:r>
      <w:r>
        <w:rPr>
          <w:rFonts w:ascii="Times New Roman" w:eastAsia="Times New Roman" w:hAnsi="Times New Roman" w:cs="Times New Roman"/>
          <w:iCs/>
          <w:sz w:val="28"/>
          <w:szCs w:val="28"/>
          <w:lang w:eastAsia="ru-RU"/>
        </w:rPr>
        <w:t xml:space="preserve"> </w:t>
      </w:r>
      <w:r w:rsidRPr="009A0993">
        <w:rPr>
          <w:rFonts w:ascii="Times New Roman" w:eastAsia="Times New Roman" w:hAnsi="Times New Roman" w:cs="Times New Roman"/>
          <w:iCs/>
          <w:sz w:val="28"/>
          <w:szCs w:val="28"/>
          <w:lang w:eastAsia="ru-RU"/>
        </w:rPr>
        <w:t>источники  финансирования.</w:t>
      </w:r>
    </w:p>
    <w:p w14:paraId="6893EF76" w14:textId="48D1C07C"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11. </w:t>
      </w:r>
      <w:r w:rsidRPr="009A0993">
        <w:rPr>
          <w:rFonts w:ascii="Times New Roman" w:eastAsia="Times New Roman" w:hAnsi="Times New Roman" w:cs="Times New Roman"/>
          <w:iCs/>
          <w:sz w:val="28"/>
          <w:szCs w:val="28"/>
          <w:lang w:eastAsia="ru-RU"/>
        </w:rPr>
        <w:t xml:space="preserve">  Преимущества  использования  собственных  источников  финансирования.</w:t>
      </w:r>
    </w:p>
    <w:p w14:paraId="7C6F50A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12. </w:t>
      </w:r>
      <w:r w:rsidRPr="009A0993">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Н</w:t>
      </w:r>
      <w:r w:rsidRPr="009A0993">
        <w:rPr>
          <w:rFonts w:ascii="Times New Roman" w:eastAsia="Times New Roman" w:hAnsi="Times New Roman" w:cs="Times New Roman"/>
          <w:iCs/>
          <w:sz w:val="28"/>
          <w:szCs w:val="28"/>
          <w:lang w:eastAsia="ru-RU"/>
        </w:rPr>
        <w:t xml:space="preserve">едостатки  использования  собственных  источников  финансирования. </w:t>
      </w:r>
    </w:p>
    <w:p w14:paraId="4AD8FA7E"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13. </w:t>
      </w:r>
      <w:r w:rsidRPr="009A0993">
        <w:rPr>
          <w:rFonts w:ascii="Times New Roman" w:eastAsia="Times New Roman" w:hAnsi="Times New Roman" w:cs="Times New Roman"/>
          <w:iCs/>
          <w:sz w:val="28"/>
          <w:szCs w:val="28"/>
          <w:lang w:eastAsia="ru-RU"/>
        </w:rPr>
        <w:t xml:space="preserve">Характеристика  основных  инструментов  заемного  финансирования.  </w:t>
      </w:r>
    </w:p>
    <w:p w14:paraId="17AE1DC7" w14:textId="7C52C22A"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14. </w:t>
      </w:r>
      <w:r w:rsidRPr="009A0993">
        <w:rPr>
          <w:rFonts w:ascii="Times New Roman" w:eastAsia="Times New Roman" w:hAnsi="Times New Roman" w:cs="Times New Roman"/>
          <w:iCs/>
          <w:sz w:val="28"/>
          <w:szCs w:val="28"/>
          <w:lang w:eastAsia="ru-RU"/>
        </w:rPr>
        <w:t>Преимущества  инструментов  заемного  финансирования.</w:t>
      </w:r>
    </w:p>
    <w:p w14:paraId="209EDA3F" w14:textId="6BF3A01F"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15.</w:t>
      </w:r>
      <w:r w:rsidRPr="009A0993">
        <w:t xml:space="preserve"> </w:t>
      </w:r>
      <w:r>
        <w:rPr>
          <w:rFonts w:ascii="Times New Roman" w:eastAsia="Times New Roman" w:hAnsi="Times New Roman" w:cs="Times New Roman"/>
          <w:iCs/>
          <w:sz w:val="28"/>
          <w:szCs w:val="28"/>
          <w:lang w:eastAsia="ru-RU"/>
        </w:rPr>
        <w:t>Не</w:t>
      </w:r>
      <w:r w:rsidRPr="009A0993">
        <w:rPr>
          <w:rFonts w:ascii="Times New Roman" w:eastAsia="Times New Roman" w:hAnsi="Times New Roman" w:cs="Times New Roman"/>
          <w:iCs/>
          <w:sz w:val="28"/>
          <w:szCs w:val="28"/>
          <w:lang w:eastAsia="ru-RU"/>
        </w:rPr>
        <w:t>достатки  инструментов  заемного  финансирования.</w:t>
      </w:r>
      <w:r>
        <w:rPr>
          <w:rFonts w:ascii="Times New Roman" w:eastAsia="Times New Roman" w:hAnsi="Times New Roman" w:cs="Times New Roman"/>
          <w:iCs/>
          <w:sz w:val="28"/>
          <w:szCs w:val="28"/>
          <w:lang w:eastAsia="ru-RU"/>
        </w:rPr>
        <w:t xml:space="preserve"> </w:t>
      </w:r>
    </w:p>
    <w:p w14:paraId="0C846741"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16. </w:t>
      </w:r>
      <w:r w:rsidRPr="009A0993">
        <w:rPr>
          <w:rFonts w:ascii="Times New Roman" w:eastAsia="Times New Roman" w:hAnsi="Times New Roman" w:cs="Times New Roman"/>
          <w:iCs/>
          <w:sz w:val="28"/>
          <w:szCs w:val="28"/>
          <w:lang w:eastAsia="ru-RU"/>
        </w:rPr>
        <w:t>Понятие  структуры  капитала.</w:t>
      </w:r>
    </w:p>
    <w:p w14:paraId="54CA1599"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17. </w:t>
      </w:r>
      <w:r w:rsidRPr="009A0993">
        <w:rPr>
          <w:rFonts w:ascii="Times New Roman" w:eastAsia="Times New Roman" w:hAnsi="Times New Roman" w:cs="Times New Roman"/>
          <w:iCs/>
          <w:sz w:val="28"/>
          <w:szCs w:val="28"/>
          <w:lang w:eastAsia="ru-RU"/>
        </w:rPr>
        <w:t xml:space="preserve">  Различия  бухгалтерского  и  финансового подходов  к  количественной  характеристике  структуры  капитала. </w:t>
      </w:r>
    </w:p>
    <w:p w14:paraId="504DEE81" w14:textId="351095A8"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18. </w:t>
      </w:r>
      <w:r w:rsidRPr="009A0993">
        <w:rPr>
          <w:rFonts w:ascii="Times New Roman" w:eastAsia="Times New Roman" w:hAnsi="Times New Roman" w:cs="Times New Roman"/>
          <w:iCs/>
          <w:sz w:val="28"/>
          <w:szCs w:val="28"/>
          <w:lang w:eastAsia="ru-RU"/>
        </w:rPr>
        <w:t xml:space="preserve"> Теории структуры  капитала:  теория  Модильяни-Миллера</w:t>
      </w:r>
      <w:r>
        <w:rPr>
          <w:rFonts w:ascii="Times New Roman" w:eastAsia="Times New Roman" w:hAnsi="Times New Roman" w:cs="Times New Roman"/>
          <w:iCs/>
          <w:sz w:val="28"/>
          <w:szCs w:val="28"/>
          <w:lang w:eastAsia="ru-RU"/>
        </w:rPr>
        <w:t>.</w:t>
      </w:r>
      <w:r w:rsidRPr="009A0993">
        <w:rPr>
          <w:rFonts w:ascii="Times New Roman" w:eastAsia="Times New Roman" w:hAnsi="Times New Roman" w:cs="Times New Roman"/>
          <w:iCs/>
          <w:sz w:val="28"/>
          <w:szCs w:val="28"/>
          <w:lang w:eastAsia="ru-RU"/>
        </w:rPr>
        <w:t xml:space="preserve">  </w:t>
      </w:r>
    </w:p>
    <w:p w14:paraId="3957A264"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19. </w:t>
      </w:r>
      <w:r w:rsidRPr="009A0993">
        <w:rPr>
          <w:rFonts w:ascii="Times New Roman" w:eastAsia="Times New Roman" w:hAnsi="Times New Roman" w:cs="Times New Roman"/>
          <w:iCs/>
          <w:sz w:val="28"/>
          <w:szCs w:val="28"/>
          <w:lang w:eastAsia="ru-RU"/>
        </w:rPr>
        <w:t xml:space="preserve">Теории структуры  капитала:  </w:t>
      </w:r>
      <w:r>
        <w:rPr>
          <w:rFonts w:ascii="Times New Roman" w:eastAsia="Times New Roman" w:hAnsi="Times New Roman" w:cs="Times New Roman"/>
          <w:iCs/>
          <w:sz w:val="28"/>
          <w:szCs w:val="28"/>
          <w:lang w:eastAsia="ru-RU"/>
        </w:rPr>
        <w:t>традиционный  подход.</w:t>
      </w:r>
      <w:r w:rsidRPr="009A0993">
        <w:rPr>
          <w:rFonts w:ascii="Times New Roman" w:eastAsia="Times New Roman" w:hAnsi="Times New Roman" w:cs="Times New Roman"/>
          <w:iCs/>
          <w:sz w:val="28"/>
          <w:szCs w:val="28"/>
          <w:lang w:eastAsia="ru-RU"/>
        </w:rPr>
        <w:t xml:space="preserve"> </w:t>
      </w:r>
    </w:p>
    <w:p w14:paraId="6566560F" w14:textId="73EB1AE2"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 К</w:t>
      </w:r>
      <w:r w:rsidRPr="009A0993">
        <w:rPr>
          <w:rFonts w:ascii="Times New Roman" w:eastAsia="Times New Roman" w:hAnsi="Times New Roman" w:cs="Times New Roman"/>
          <w:iCs/>
          <w:sz w:val="28"/>
          <w:szCs w:val="28"/>
          <w:lang w:eastAsia="ru-RU"/>
        </w:rPr>
        <w:t>омпромиссная  модель  (теория  статического  равновесия)</w:t>
      </w:r>
      <w:r>
        <w:rPr>
          <w:rFonts w:ascii="Times New Roman" w:eastAsia="Times New Roman" w:hAnsi="Times New Roman" w:cs="Times New Roman"/>
          <w:iCs/>
          <w:sz w:val="28"/>
          <w:szCs w:val="28"/>
          <w:lang w:eastAsia="ru-RU"/>
        </w:rPr>
        <w:t>.</w:t>
      </w:r>
    </w:p>
    <w:p w14:paraId="7514700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21. М</w:t>
      </w:r>
      <w:r w:rsidRPr="009A0993">
        <w:rPr>
          <w:rFonts w:ascii="Times New Roman" w:eastAsia="Times New Roman" w:hAnsi="Times New Roman" w:cs="Times New Roman"/>
          <w:iCs/>
          <w:sz w:val="28"/>
          <w:szCs w:val="28"/>
          <w:lang w:eastAsia="ru-RU"/>
        </w:rPr>
        <w:t>одели асимметричной информации (Майлуф, Майерс, Росс)</w:t>
      </w:r>
      <w:r>
        <w:rPr>
          <w:rFonts w:ascii="Times New Roman" w:eastAsia="Times New Roman" w:hAnsi="Times New Roman" w:cs="Times New Roman"/>
          <w:iCs/>
          <w:sz w:val="28"/>
          <w:szCs w:val="28"/>
          <w:lang w:eastAsia="ru-RU"/>
        </w:rPr>
        <w:t>.</w:t>
      </w:r>
    </w:p>
    <w:p w14:paraId="655E9BFE" w14:textId="622A8430"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22. М</w:t>
      </w:r>
      <w:r w:rsidRPr="009A0993">
        <w:rPr>
          <w:rFonts w:ascii="Times New Roman" w:eastAsia="Times New Roman" w:hAnsi="Times New Roman" w:cs="Times New Roman"/>
          <w:iCs/>
          <w:sz w:val="28"/>
          <w:szCs w:val="28"/>
          <w:lang w:eastAsia="ru-RU"/>
        </w:rPr>
        <w:t xml:space="preserve">одели агентских издержек (Дженсен и др.). </w:t>
      </w:r>
    </w:p>
    <w:p w14:paraId="797DE7B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23. </w:t>
      </w:r>
      <w:r w:rsidRPr="009A0993">
        <w:rPr>
          <w:rFonts w:ascii="Times New Roman" w:eastAsia="Times New Roman" w:hAnsi="Times New Roman" w:cs="Times New Roman"/>
          <w:iCs/>
          <w:sz w:val="28"/>
          <w:szCs w:val="28"/>
          <w:lang w:eastAsia="ru-RU"/>
        </w:rPr>
        <w:t xml:space="preserve"> Методы  управления  структурой  капитала.  </w:t>
      </w:r>
    </w:p>
    <w:p w14:paraId="79933B5B" w14:textId="007B7C09"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24. </w:t>
      </w:r>
      <w:r w:rsidRPr="009A0993">
        <w:rPr>
          <w:rFonts w:ascii="Times New Roman" w:eastAsia="Times New Roman" w:hAnsi="Times New Roman" w:cs="Times New Roman"/>
          <w:iCs/>
          <w:sz w:val="28"/>
          <w:szCs w:val="28"/>
          <w:lang w:eastAsia="ru-RU"/>
        </w:rPr>
        <w:t xml:space="preserve">Целевая  структура  капитала. </w:t>
      </w:r>
    </w:p>
    <w:p w14:paraId="20591B54" w14:textId="1C522556"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25. </w:t>
      </w:r>
      <w:r w:rsidRPr="009A0993">
        <w:rPr>
          <w:rFonts w:ascii="Times New Roman" w:eastAsia="Times New Roman" w:hAnsi="Times New Roman" w:cs="Times New Roman"/>
          <w:iCs/>
          <w:sz w:val="28"/>
          <w:szCs w:val="28"/>
          <w:lang w:eastAsia="ru-RU"/>
        </w:rPr>
        <w:t xml:space="preserve">Влияние  структуры  капитала  на  стратегию  и  тактику  инвестиционной </w:t>
      </w:r>
    </w:p>
    <w:p w14:paraId="166F135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sidRPr="009A0993">
        <w:rPr>
          <w:rFonts w:ascii="Times New Roman" w:eastAsia="Times New Roman" w:hAnsi="Times New Roman" w:cs="Times New Roman"/>
          <w:iCs/>
          <w:sz w:val="28"/>
          <w:szCs w:val="28"/>
          <w:lang w:eastAsia="ru-RU"/>
        </w:rPr>
        <w:t xml:space="preserve">деятельности. </w:t>
      </w:r>
    </w:p>
    <w:p w14:paraId="55C9D595" w14:textId="0C57CD8C"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26. </w:t>
      </w:r>
      <w:r w:rsidRPr="009A0993">
        <w:rPr>
          <w:rFonts w:ascii="Times New Roman" w:eastAsia="Times New Roman" w:hAnsi="Times New Roman" w:cs="Times New Roman"/>
          <w:iCs/>
          <w:sz w:val="28"/>
          <w:szCs w:val="28"/>
          <w:lang w:eastAsia="ru-RU"/>
        </w:rPr>
        <w:t>Выбор оптимальной структуры капитала.</w:t>
      </w:r>
    </w:p>
    <w:p w14:paraId="2658799C"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27. </w:t>
      </w:r>
      <w:r w:rsidRPr="009A0993">
        <w:rPr>
          <w:rFonts w:ascii="Times New Roman" w:eastAsia="Times New Roman" w:hAnsi="Times New Roman" w:cs="Times New Roman"/>
          <w:iCs/>
          <w:sz w:val="28"/>
          <w:szCs w:val="28"/>
          <w:lang w:eastAsia="ru-RU"/>
        </w:rPr>
        <w:t xml:space="preserve">Лизинговые схемы кредитования. </w:t>
      </w:r>
    </w:p>
    <w:p w14:paraId="1AE5312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28. </w:t>
      </w:r>
      <w:r w:rsidRPr="009A0993">
        <w:rPr>
          <w:rFonts w:ascii="Times New Roman" w:eastAsia="Times New Roman" w:hAnsi="Times New Roman" w:cs="Times New Roman"/>
          <w:iCs/>
          <w:sz w:val="28"/>
          <w:szCs w:val="28"/>
          <w:lang w:eastAsia="ru-RU"/>
        </w:rPr>
        <w:t xml:space="preserve">Виды лизинга: финансовый и операционный. </w:t>
      </w:r>
    </w:p>
    <w:p w14:paraId="71AABF7F"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29. </w:t>
      </w:r>
      <w:r w:rsidRPr="009A0993">
        <w:rPr>
          <w:rFonts w:ascii="Times New Roman" w:eastAsia="Times New Roman" w:hAnsi="Times New Roman" w:cs="Times New Roman"/>
          <w:iCs/>
          <w:sz w:val="28"/>
          <w:szCs w:val="28"/>
          <w:lang w:eastAsia="ru-RU"/>
        </w:rPr>
        <w:t xml:space="preserve">Объект и субъект  лизинга. </w:t>
      </w:r>
    </w:p>
    <w:p w14:paraId="2B99DAF7" w14:textId="0367B828"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30. </w:t>
      </w:r>
      <w:r w:rsidRPr="009A0993">
        <w:rPr>
          <w:rFonts w:ascii="Times New Roman" w:eastAsia="Times New Roman" w:hAnsi="Times New Roman" w:cs="Times New Roman"/>
          <w:iCs/>
          <w:sz w:val="28"/>
          <w:szCs w:val="28"/>
          <w:lang w:eastAsia="ru-RU"/>
        </w:rPr>
        <w:t xml:space="preserve">Преимущества лизинговых операций для малого бизнеса. </w:t>
      </w:r>
    </w:p>
    <w:p w14:paraId="3D68ED7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31. </w:t>
      </w:r>
      <w:r w:rsidRPr="009A0993">
        <w:rPr>
          <w:rFonts w:ascii="Times New Roman" w:eastAsia="Times New Roman" w:hAnsi="Times New Roman" w:cs="Times New Roman"/>
          <w:iCs/>
          <w:sz w:val="28"/>
          <w:szCs w:val="28"/>
          <w:lang w:eastAsia="ru-RU"/>
        </w:rPr>
        <w:t xml:space="preserve">Факторинговые услуги. </w:t>
      </w:r>
    </w:p>
    <w:p w14:paraId="4A0BAB4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32. </w:t>
      </w:r>
      <w:r w:rsidRPr="009A0993">
        <w:rPr>
          <w:rFonts w:ascii="Times New Roman" w:eastAsia="Times New Roman" w:hAnsi="Times New Roman" w:cs="Times New Roman"/>
          <w:iCs/>
          <w:sz w:val="28"/>
          <w:szCs w:val="28"/>
          <w:lang w:eastAsia="ru-RU"/>
        </w:rPr>
        <w:t xml:space="preserve">Факторинг как деятельность специализированных организаций по управлению  долговыми требованиями. </w:t>
      </w:r>
    </w:p>
    <w:p w14:paraId="5E22279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33. </w:t>
      </w:r>
      <w:r w:rsidRPr="009A0993">
        <w:rPr>
          <w:rFonts w:ascii="Times New Roman" w:eastAsia="Times New Roman" w:hAnsi="Times New Roman" w:cs="Times New Roman"/>
          <w:iCs/>
          <w:sz w:val="28"/>
          <w:szCs w:val="28"/>
          <w:lang w:eastAsia="ru-RU"/>
        </w:rPr>
        <w:t xml:space="preserve">Виды факторинговых договоров. </w:t>
      </w:r>
    </w:p>
    <w:p w14:paraId="5915935F" w14:textId="77777777" w:rsidR="00001431"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34. </w:t>
      </w:r>
      <w:r w:rsidRPr="009A0993">
        <w:rPr>
          <w:rFonts w:ascii="Times New Roman" w:eastAsia="Times New Roman" w:hAnsi="Times New Roman" w:cs="Times New Roman"/>
          <w:iCs/>
          <w:sz w:val="28"/>
          <w:szCs w:val="28"/>
          <w:lang w:eastAsia="ru-RU"/>
        </w:rPr>
        <w:t xml:space="preserve">Сравнение банковских продуктов: факторинг и кредит. </w:t>
      </w:r>
    </w:p>
    <w:p w14:paraId="48720CDF" w14:textId="09CE87C7"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35. </w:t>
      </w:r>
      <w:r w:rsidR="009A0993" w:rsidRPr="009A0993">
        <w:rPr>
          <w:rFonts w:ascii="Times New Roman" w:eastAsia="Times New Roman" w:hAnsi="Times New Roman" w:cs="Times New Roman"/>
          <w:iCs/>
          <w:sz w:val="28"/>
          <w:szCs w:val="28"/>
          <w:lang w:eastAsia="ru-RU"/>
        </w:rPr>
        <w:t>Преимущества факторинга.</w:t>
      </w:r>
    </w:p>
    <w:p w14:paraId="5A64AA5E" w14:textId="31CE48FA"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36. </w:t>
      </w:r>
      <w:r w:rsidR="009A0993" w:rsidRPr="009A0993">
        <w:rPr>
          <w:rFonts w:ascii="Times New Roman" w:eastAsia="Times New Roman" w:hAnsi="Times New Roman" w:cs="Times New Roman"/>
          <w:iCs/>
          <w:sz w:val="28"/>
          <w:szCs w:val="28"/>
          <w:lang w:eastAsia="ru-RU"/>
        </w:rPr>
        <w:t>Микрокредитование в сфере малого и микробизнеса.</w:t>
      </w:r>
    </w:p>
    <w:p w14:paraId="62E8AC71" w14:textId="119146E6" w:rsid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37. </w:t>
      </w:r>
      <w:r w:rsidR="009A0993" w:rsidRPr="009A0993">
        <w:rPr>
          <w:rFonts w:ascii="Times New Roman" w:eastAsia="Times New Roman" w:hAnsi="Times New Roman" w:cs="Times New Roman"/>
          <w:iCs/>
          <w:sz w:val="28"/>
          <w:szCs w:val="28"/>
          <w:lang w:eastAsia="ru-RU"/>
        </w:rPr>
        <w:t>Финансовые платформы (краудфандинг, краудинвестинг, краудлендинг).</w:t>
      </w:r>
    </w:p>
    <w:p w14:paraId="37638E2E"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38.</w:t>
      </w:r>
      <w:r w:rsidRPr="00001431">
        <w:rPr>
          <w:rFonts w:ascii="Times New Roman" w:eastAsia="Times New Roman" w:hAnsi="Times New Roman" w:cs="Times New Roman"/>
          <w:iCs/>
          <w:sz w:val="28"/>
          <w:szCs w:val="28"/>
          <w:lang w:eastAsia="ru-RU"/>
        </w:rPr>
        <w:t xml:space="preserve">    Понятие,  классификация  инвестиций.  </w:t>
      </w:r>
    </w:p>
    <w:p w14:paraId="330690B3"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39. </w:t>
      </w:r>
      <w:r w:rsidRPr="00001431">
        <w:rPr>
          <w:rFonts w:ascii="Times New Roman" w:eastAsia="Times New Roman" w:hAnsi="Times New Roman" w:cs="Times New Roman"/>
          <w:iCs/>
          <w:sz w:val="28"/>
          <w:szCs w:val="28"/>
          <w:lang w:eastAsia="ru-RU"/>
        </w:rPr>
        <w:t xml:space="preserve">Сущность  инвестиционных  решений, критерии  их  оценки. </w:t>
      </w:r>
    </w:p>
    <w:p w14:paraId="0B4FE719" w14:textId="3032B4E3"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40.</w:t>
      </w:r>
      <w:r w:rsidRPr="00001431">
        <w:rPr>
          <w:rFonts w:ascii="Times New Roman" w:eastAsia="Times New Roman" w:hAnsi="Times New Roman" w:cs="Times New Roman"/>
          <w:iCs/>
          <w:sz w:val="28"/>
          <w:szCs w:val="28"/>
          <w:lang w:eastAsia="ru-RU"/>
        </w:rPr>
        <w:t xml:space="preserve"> Оценка  финансовой  состоятельности  инвестиционного  проекта. </w:t>
      </w:r>
    </w:p>
    <w:p w14:paraId="02B81CA9"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sidRPr="00001431">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41.</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статических (ARR,  PB) </w:t>
      </w:r>
    </w:p>
    <w:p w14:paraId="595B7D70"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42. </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динамических  (NPV,  IRR,  MIRR,  DPP,  PI)  методов.  </w:t>
      </w:r>
    </w:p>
    <w:p w14:paraId="13615A1D" w14:textId="52DE0267"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43. </w:t>
      </w:r>
      <w:r w:rsidRPr="00001431">
        <w:rPr>
          <w:rFonts w:ascii="Times New Roman" w:eastAsia="Times New Roman" w:hAnsi="Times New Roman" w:cs="Times New Roman"/>
          <w:iCs/>
          <w:sz w:val="28"/>
          <w:szCs w:val="28"/>
          <w:lang w:eastAsia="ru-RU"/>
        </w:rPr>
        <w:t>Альтернативные  подходы  к экономической оценке инвестиций (APV, EVA, ROV).</w:t>
      </w:r>
    </w:p>
    <w:p w14:paraId="43C38DC5"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44. </w:t>
      </w:r>
      <w:r w:rsidRPr="00001431">
        <w:rPr>
          <w:rFonts w:ascii="Times New Roman" w:eastAsia="Times New Roman" w:hAnsi="Times New Roman" w:cs="Times New Roman"/>
          <w:iCs/>
          <w:sz w:val="28"/>
          <w:szCs w:val="28"/>
          <w:lang w:eastAsia="ru-RU"/>
        </w:rPr>
        <w:t xml:space="preserve">Прогноз  денежных  потоков  инвестиционного  проекта. </w:t>
      </w:r>
    </w:p>
    <w:p w14:paraId="0D599EE1" w14:textId="622679B4"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45. </w:t>
      </w:r>
      <w:r w:rsidRPr="00001431">
        <w:rPr>
          <w:rFonts w:ascii="Times New Roman" w:eastAsia="Times New Roman" w:hAnsi="Times New Roman" w:cs="Times New Roman"/>
          <w:iCs/>
          <w:sz w:val="28"/>
          <w:szCs w:val="28"/>
          <w:lang w:eastAsia="ru-RU"/>
        </w:rPr>
        <w:t xml:space="preserve"> Косвенный  метод  определения  денежного  потока  инвестиционного  проекта.  </w:t>
      </w:r>
      <w:r>
        <w:rPr>
          <w:rFonts w:ascii="Times New Roman" w:eastAsia="Times New Roman" w:hAnsi="Times New Roman" w:cs="Times New Roman"/>
          <w:iCs/>
          <w:sz w:val="28"/>
          <w:szCs w:val="28"/>
          <w:lang w:eastAsia="ru-RU"/>
        </w:rPr>
        <w:t xml:space="preserve">46. </w:t>
      </w:r>
      <w:r w:rsidRPr="00001431">
        <w:rPr>
          <w:rFonts w:ascii="Times New Roman" w:eastAsia="Times New Roman" w:hAnsi="Times New Roman" w:cs="Times New Roman"/>
          <w:iCs/>
          <w:sz w:val="28"/>
          <w:szCs w:val="28"/>
          <w:lang w:eastAsia="ru-RU"/>
        </w:rPr>
        <w:t>Оптимизация  бюджета  капитальных вложений.</w:t>
      </w:r>
    </w:p>
    <w:p w14:paraId="46A987C6" w14:textId="77777777" w:rsidR="00001431" w:rsidRDefault="00001431" w:rsidP="00001431">
      <w:pPr>
        <w:spacing w:after="0"/>
        <w:jc w:val="both"/>
        <w:rPr>
          <w:rFonts w:ascii="Times New Roman" w:hAnsi="Times New Roman" w:cs="Times New Roman"/>
          <w:sz w:val="28"/>
          <w:szCs w:val="28"/>
        </w:rPr>
      </w:pPr>
      <w:r>
        <w:rPr>
          <w:rFonts w:ascii="Times New Roman" w:hAnsi="Times New Roman" w:cs="Times New Roman"/>
          <w:sz w:val="28"/>
          <w:szCs w:val="28"/>
        </w:rPr>
        <w:t xml:space="preserve">47. </w:t>
      </w:r>
      <w:r w:rsidRPr="00C046BC">
        <w:rPr>
          <w:rFonts w:ascii="Times New Roman" w:hAnsi="Times New Roman" w:cs="Times New Roman"/>
          <w:sz w:val="28"/>
          <w:szCs w:val="28"/>
        </w:rPr>
        <w:t xml:space="preserve">Понятие  стоимости  бизнеса. </w:t>
      </w:r>
    </w:p>
    <w:p w14:paraId="7F1BA2D2"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48. </w:t>
      </w:r>
      <w:r w:rsidRPr="00C046BC">
        <w:rPr>
          <w:rFonts w:ascii="Times New Roman" w:hAnsi="Times New Roman" w:cs="Times New Roman"/>
          <w:sz w:val="28"/>
          <w:szCs w:val="28"/>
        </w:rPr>
        <w:t xml:space="preserve"> Классификация  показателей  стоимости. </w:t>
      </w:r>
    </w:p>
    <w:p w14:paraId="4BAD9B0D"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49. </w:t>
      </w:r>
      <w:r w:rsidRPr="00C046BC">
        <w:rPr>
          <w:rFonts w:ascii="Times New Roman" w:hAnsi="Times New Roman" w:cs="Times New Roman"/>
          <w:sz w:val="28"/>
          <w:szCs w:val="28"/>
        </w:rPr>
        <w:t xml:space="preserve"> Текущая, </w:t>
      </w:r>
      <w:r>
        <w:rPr>
          <w:rFonts w:ascii="Times New Roman" w:hAnsi="Times New Roman" w:cs="Times New Roman"/>
          <w:sz w:val="28"/>
          <w:szCs w:val="28"/>
        </w:rPr>
        <w:t xml:space="preserve"> </w:t>
      </w:r>
      <w:r w:rsidRPr="00C046BC">
        <w:rPr>
          <w:rFonts w:ascii="Times New Roman" w:hAnsi="Times New Roman" w:cs="Times New Roman"/>
          <w:sz w:val="28"/>
          <w:szCs w:val="28"/>
        </w:rPr>
        <w:t>добавленная  и  постпрогнозная  стоимость.</w:t>
      </w:r>
    </w:p>
    <w:p w14:paraId="33841F7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50. </w:t>
      </w:r>
      <w:r w:rsidRPr="00C046BC">
        <w:rPr>
          <w:rFonts w:ascii="Times New Roman" w:hAnsi="Times New Roman" w:cs="Times New Roman"/>
          <w:sz w:val="28"/>
          <w:szCs w:val="28"/>
        </w:rPr>
        <w:t xml:space="preserve">Подходы  и  методы  оценки  стоимости </w:t>
      </w:r>
      <w:r>
        <w:rPr>
          <w:rFonts w:ascii="Times New Roman" w:hAnsi="Times New Roman" w:cs="Times New Roman"/>
          <w:sz w:val="28"/>
          <w:szCs w:val="28"/>
        </w:rPr>
        <w:t xml:space="preserve"> </w:t>
      </w:r>
      <w:r w:rsidRPr="00C046BC">
        <w:rPr>
          <w:rFonts w:ascii="Times New Roman" w:hAnsi="Times New Roman" w:cs="Times New Roman"/>
          <w:sz w:val="28"/>
          <w:szCs w:val="28"/>
        </w:rPr>
        <w:t>бизнеса.</w:t>
      </w:r>
    </w:p>
    <w:p w14:paraId="62BFA5B4" w14:textId="1AA0C81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51. </w:t>
      </w:r>
      <w:r w:rsidRPr="00C046BC">
        <w:rPr>
          <w:rFonts w:ascii="Times New Roman" w:hAnsi="Times New Roman" w:cs="Times New Roman"/>
          <w:sz w:val="28"/>
          <w:szCs w:val="28"/>
        </w:rPr>
        <w:t xml:space="preserve"> Управление стоимостью и ростом</w:t>
      </w:r>
      <w:r>
        <w:rPr>
          <w:rFonts w:ascii="Times New Roman" w:hAnsi="Times New Roman" w:cs="Times New Roman"/>
          <w:sz w:val="28"/>
          <w:szCs w:val="28"/>
        </w:rPr>
        <w:t xml:space="preserve"> в системе стратегических целей</w:t>
      </w:r>
      <w:r w:rsidRPr="00C046BC">
        <w:rPr>
          <w:rFonts w:ascii="Times New Roman" w:hAnsi="Times New Roman" w:cs="Times New Roman"/>
          <w:sz w:val="28"/>
          <w:szCs w:val="28"/>
        </w:rPr>
        <w:t xml:space="preserve">. </w:t>
      </w:r>
    </w:p>
    <w:p w14:paraId="5B71035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52.  </w:t>
      </w:r>
      <w:r w:rsidRPr="00C046BC">
        <w:rPr>
          <w:rFonts w:ascii="Times New Roman" w:hAnsi="Times New Roman" w:cs="Times New Roman"/>
          <w:sz w:val="28"/>
          <w:szCs w:val="28"/>
        </w:rPr>
        <w:t xml:space="preserve">Финансовое  прогнозирование </w:t>
      </w:r>
    </w:p>
    <w:p w14:paraId="5BB2530F" w14:textId="7FAE6D2E"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53. Стратегия  устойчивого  роста </w:t>
      </w:r>
      <w:r w:rsidRPr="00C046BC">
        <w:rPr>
          <w:rFonts w:ascii="Times New Roman" w:hAnsi="Times New Roman" w:cs="Times New Roman"/>
          <w:sz w:val="28"/>
          <w:szCs w:val="28"/>
        </w:rPr>
        <w:t xml:space="preserve">. </w:t>
      </w:r>
    </w:p>
    <w:p w14:paraId="6D44E2B9" w14:textId="3C66C5E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54. </w:t>
      </w:r>
      <w:r w:rsidRPr="00C046BC">
        <w:rPr>
          <w:rFonts w:ascii="Times New Roman" w:hAnsi="Times New Roman" w:cs="Times New Roman"/>
          <w:sz w:val="28"/>
          <w:szCs w:val="28"/>
        </w:rPr>
        <w:t xml:space="preserve"> Модели  и </w:t>
      </w:r>
      <w:r>
        <w:rPr>
          <w:rFonts w:ascii="Times New Roman" w:hAnsi="Times New Roman" w:cs="Times New Roman"/>
          <w:sz w:val="28"/>
          <w:szCs w:val="28"/>
        </w:rPr>
        <w:t xml:space="preserve"> </w:t>
      </w:r>
      <w:r w:rsidRPr="00C046BC">
        <w:rPr>
          <w:rFonts w:ascii="Times New Roman" w:hAnsi="Times New Roman" w:cs="Times New Roman"/>
          <w:sz w:val="28"/>
          <w:szCs w:val="28"/>
        </w:rPr>
        <w:t>стратегии роста.</w:t>
      </w:r>
    </w:p>
    <w:p w14:paraId="19626914" w14:textId="77777777" w:rsidR="003D2D50" w:rsidRDefault="003D2D50" w:rsidP="003D2D50">
      <w:pPr>
        <w:keepNext/>
        <w:keepLines/>
        <w:widowControl w:val="0"/>
        <w:autoSpaceDE w:val="0"/>
        <w:autoSpaceDN w:val="0"/>
        <w:adjustRightInd w:val="0"/>
        <w:spacing w:after="0" w:line="240" w:lineRule="auto"/>
        <w:ind w:firstLine="851"/>
        <w:outlineLvl w:val="0"/>
        <w:rPr>
          <w:rFonts w:ascii="Times New Roman" w:eastAsia="Times New Roman" w:hAnsi="Times New Roman" w:cs="Times New Roman"/>
          <w:b/>
          <w:bCs/>
          <w:sz w:val="28"/>
          <w:szCs w:val="28"/>
          <w:lang w:eastAsia="ru-RU"/>
        </w:rPr>
      </w:pPr>
      <w:bookmarkStart w:id="11" w:name="_Toc116838226"/>
    </w:p>
    <w:p w14:paraId="52E8E76D" w14:textId="77777777" w:rsidR="003D2D50" w:rsidRPr="00755E6F" w:rsidRDefault="003D2D50" w:rsidP="00755E6F">
      <w:pPr>
        <w:keepNext/>
        <w:keepLines/>
        <w:widowControl w:val="0"/>
        <w:autoSpaceDE w:val="0"/>
        <w:autoSpaceDN w:val="0"/>
        <w:adjustRightInd w:val="0"/>
        <w:spacing w:after="0" w:line="240" w:lineRule="auto"/>
        <w:ind w:firstLine="851"/>
        <w:jc w:val="center"/>
        <w:outlineLvl w:val="0"/>
        <w:rPr>
          <w:rFonts w:ascii="Times New Roman" w:eastAsia="Times New Roman" w:hAnsi="Times New Roman" w:cs="Times New Roman"/>
          <w:b/>
          <w:bCs/>
          <w:sz w:val="28"/>
          <w:szCs w:val="28"/>
          <w:lang w:eastAsia="ru-RU"/>
        </w:rPr>
      </w:pPr>
      <w:r w:rsidRPr="00755E6F">
        <w:rPr>
          <w:rFonts w:ascii="Times New Roman" w:eastAsia="Times New Roman" w:hAnsi="Times New Roman" w:cs="Times New Roman"/>
          <w:b/>
          <w:bCs/>
          <w:sz w:val="28"/>
          <w:szCs w:val="28"/>
          <w:lang w:eastAsia="ru-RU"/>
        </w:rPr>
        <w:t>Пример экзаменационного билета</w:t>
      </w:r>
      <w:bookmarkEnd w:id="11"/>
    </w:p>
    <w:p w14:paraId="4C031318" w14:textId="77777777" w:rsidR="003D2D50" w:rsidRPr="00755E6F" w:rsidRDefault="003D2D50" w:rsidP="00755E6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D00700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Федеральное государственное образовательное бюджетное учреждение высшего образования</w:t>
      </w:r>
    </w:p>
    <w:p w14:paraId="04D6EDD4" w14:textId="04F29C1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 ПРИ ПРАВИТЕЛЬСТВЕ</w:t>
      </w:r>
    </w:p>
    <w:p w14:paraId="446E885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РОССИЙСКОЙ ФЕДЕРАЦИИ</w:t>
      </w:r>
    </w:p>
    <w:p w14:paraId="5F71B039"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w:t>
      </w:r>
    </w:p>
    <w:p w14:paraId="27825825"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lastRenderedPageBreak/>
        <w:t>Департамент финансового и инвестиционного менеджмента</w:t>
      </w:r>
    </w:p>
    <w:p w14:paraId="4E7C4A53"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p>
    <w:p w14:paraId="113C258D" w14:textId="2E41478B" w:rsidR="003D2D50" w:rsidRPr="00466B60" w:rsidRDefault="003D2D50" w:rsidP="003D2D5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Наименование дисциплины: Предпринимательские финансы </w:t>
      </w:r>
    </w:p>
    <w:p w14:paraId="4B794C11" w14:textId="21CC6C0E" w:rsidR="003D2D50" w:rsidRPr="00466B60" w:rsidRDefault="00AB3672" w:rsidP="003D2D50">
      <w:pPr>
        <w:autoSpaceDN w:val="0"/>
        <w:spacing w:after="0" w:line="240" w:lineRule="auto"/>
        <w:rPr>
          <w:rFonts w:ascii="Times New Roman" w:eastAsia="Times New Roman" w:hAnsi="Times New Roman" w:cs="Times New Roman"/>
          <w:bCs/>
          <w:sz w:val="28"/>
          <w:szCs w:val="24"/>
          <w:lang w:eastAsia="ru-RU"/>
        </w:rPr>
      </w:pPr>
      <w:r w:rsidRPr="00AB3672">
        <w:rPr>
          <w:rFonts w:ascii="Times New Roman" w:eastAsia="Times New Roman" w:hAnsi="Times New Roman" w:cs="Times New Roman"/>
          <w:sz w:val="28"/>
          <w:szCs w:val="28"/>
          <w:lang w:eastAsia="ru-RU"/>
        </w:rPr>
        <w:t>Факультет: Высшая школа управления</w:t>
      </w:r>
      <w:r>
        <w:rPr>
          <w:rFonts w:ascii="Times New Roman" w:eastAsia="Times New Roman" w:hAnsi="Times New Roman" w:cs="Times New Roman"/>
          <w:bCs/>
          <w:sz w:val="28"/>
          <w:szCs w:val="24"/>
          <w:lang w:eastAsia="ru-RU"/>
        </w:rPr>
        <w:t xml:space="preserve">            </w:t>
      </w:r>
      <w:r w:rsidR="003D2D50" w:rsidRPr="00466B60">
        <w:rPr>
          <w:rFonts w:ascii="Times New Roman" w:eastAsia="Times New Roman" w:hAnsi="Times New Roman" w:cs="Times New Roman"/>
          <w:bCs/>
          <w:sz w:val="28"/>
          <w:szCs w:val="24"/>
          <w:lang w:eastAsia="ru-RU"/>
        </w:rPr>
        <w:t xml:space="preserve">Форма обучения </w:t>
      </w:r>
      <w:r>
        <w:rPr>
          <w:rFonts w:ascii="Times New Roman" w:eastAsia="Times New Roman" w:hAnsi="Times New Roman" w:cs="Times New Roman"/>
          <w:bCs/>
          <w:sz w:val="28"/>
          <w:szCs w:val="24"/>
          <w:lang w:eastAsia="ru-RU"/>
        </w:rPr>
        <w:t>–</w:t>
      </w:r>
      <w:r w:rsidR="003D2D50" w:rsidRPr="00466B60">
        <w:rPr>
          <w:rFonts w:ascii="Times New Roman" w:eastAsia="Times New Roman" w:hAnsi="Times New Roman" w:cs="Times New Roman"/>
          <w:bCs/>
          <w:sz w:val="28"/>
          <w:szCs w:val="24"/>
          <w:lang w:eastAsia="ru-RU"/>
        </w:rPr>
        <w:t xml:space="preserve"> очная</w:t>
      </w:r>
      <w:r>
        <w:rPr>
          <w:rFonts w:ascii="Times New Roman" w:eastAsia="Times New Roman" w:hAnsi="Times New Roman" w:cs="Times New Roman"/>
          <w:bCs/>
          <w:sz w:val="28"/>
          <w:szCs w:val="24"/>
          <w:lang w:eastAsia="ru-RU"/>
        </w:rPr>
        <w:t>/очно-заочная</w:t>
      </w:r>
    </w:p>
    <w:p w14:paraId="07680AB6" w14:textId="48A78A9A" w:rsidR="003D2D50" w:rsidRPr="00466B60" w:rsidRDefault="003D2D50" w:rsidP="003D2D50">
      <w:pPr>
        <w:autoSpaceDN w:val="0"/>
        <w:spacing w:after="0" w:line="240" w:lineRule="auto"/>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Семестр    </w:t>
      </w:r>
      <w:r w:rsidR="00AB3672">
        <w:rPr>
          <w:rFonts w:ascii="Times New Roman" w:eastAsia="Times New Roman" w:hAnsi="Times New Roman" w:cs="Times New Roman"/>
          <w:bCs/>
          <w:sz w:val="28"/>
          <w:szCs w:val="24"/>
          <w:lang w:eastAsia="ru-RU"/>
        </w:rPr>
        <w:t>6</w:t>
      </w:r>
      <w:r w:rsidRPr="00466B60">
        <w:rPr>
          <w:rFonts w:ascii="Times New Roman" w:eastAsia="Times New Roman" w:hAnsi="Times New Roman" w:cs="Times New Roman"/>
          <w:bCs/>
          <w:sz w:val="28"/>
          <w:szCs w:val="24"/>
          <w:lang w:eastAsia="ru-RU"/>
        </w:rPr>
        <w:t xml:space="preserve">                     </w:t>
      </w:r>
      <w:r w:rsidR="00AB3672">
        <w:rPr>
          <w:rFonts w:ascii="Times New Roman" w:eastAsia="Times New Roman" w:hAnsi="Times New Roman" w:cs="Times New Roman"/>
          <w:bCs/>
          <w:sz w:val="28"/>
          <w:szCs w:val="24"/>
          <w:lang w:eastAsia="ru-RU"/>
        </w:rPr>
        <w:t xml:space="preserve">     </w:t>
      </w:r>
      <w:r w:rsidRPr="00466B60">
        <w:rPr>
          <w:rFonts w:ascii="Times New Roman" w:eastAsia="Times New Roman" w:hAnsi="Times New Roman" w:cs="Times New Roman"/>
          <w:bCs/>
          <w:sz w:val="28"/>
          <w:szCs w:val="24"/>
          <w:lang w:eastAsia="ru-RU"/>
        </w:rPr>
        <w:t xml:space="preserve">Направление </w:t>
      </w:r>
      <w:r w:rsidR="00AB3672">
        <w:rPr>
          <w:rFonts w:ascii="Times New Roman" w:eastAsia="Times New Roman" w:hAnsi="Times New Roman" w:cs="Times New Roman"/>
          <w:bCs/>
          <w:sz w:val="28"/>
          <w:szCs w:val="24"/>
          <w:lang w:eastAsia="ru-RU"/>
        </w:rPr>
        <w:t xml:space="preserve">подготовки </w:t>
      </w:r>
      <w:r w:rsidRPr="00466B60">
        <w:rPr>
          <w:rFonts w:ascii="Times New Roman" w:eastAsia="Times New Roman" w:hAnsi="Times New Roman" w:cs="Times New Roman"/>
          <w:bCs/>
          <w:sz w:val="28"/>
          <w:szCs w:val="24"/>
          <w:lang w:eastAsia="ru-RU"/>
        </w:rPr>
        <w:t>38.03.02</w:t>
      </w:r>
      <w:r w:rsidRPr="00466B60">
        <w:rPr>
          <w:rFonts w:ascii="Times New Roman" w:eastAsia="Calibri" w:hAnsi="Times New Roman" w:cs="Times New Roman"/>
          <w:bCs/>
          <w:sz w:val="28"/>
          <w:szCs w:val="24"/>
        </w:rPr>
        <w:t xml:space="preserve"> «Менеджмент»</w:t>
      </w:r>
      <w:r w:rsidRPr="00466B60">
        <w:rPr>
          <w:rFonts w:ascii="Times New Roman" w:eastAsia="Times New Roman" w:hAnsi="Times New Roman" w:cs="Times New Roman"/>
          <w:bCs/>
          <w:sz w:val="28"/>
          <w:szCs w:val="24"/>
          <w:lang w:eastAsia="ru-RU"/>
        </w:rPr>
        <w:t xml:space="preserve"> </w:t>
      </w:r>
    </w:p>
    <w:p w14:paraId="1DD4977F" w14:textId="3B8C7C3E" w:rsidR="00AB3672" w:rsidRDefault="00AB3672" w:rsidP="003D2D50">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Pr>
          <w:rFonts w:ascii="Times New Roman" w:eastAsia="Times New Roman" w:hAnsi="Times New Roman" w:cs="Times New Roman"/>
          <w:bCs/>
          <w:sz w:val="28"/>
          <w:szCs w:val="24"/>
          <w:lang w:eastAsia="ru-RU"/>
        </w:rPr>
        <w:t>Образовательная программа</w:t>
      </w:r>
      <w:r w:rsidR="003D2D50" w:rsidRPr="00466B60">
        <w:rPr>
          <w:rFonts w:ascii="Times New Roman" w:eastAsia="Times New Roman" w:hAnsi="Times New Roman" w:cs="Times New Roman"/>
          <w:bCs/>
          <w:sz w:val="28"/>
          <w:szCs w:val="24"/>
          <w:lang w:eastAsia="ru-RU"/>
        </w:rPr>
        <w:t xml:space="preserve">: </w:t>
      </w:r>
      <w:r w:rsidRPr="0041130B">
        <w:rPr>
          <w:rFonts w:ascii="Times New Roman" w:eastAsia="Times New Roman" w:hAnsi="Times New Roman" w:cs="Times New Roman"/>
          <w:bCs/>
          <w:sz w:val="28"/>
          <w:szCs w:val="28"/>
          <w:lang w:eastAsia="ru-RU"/>
        </w:rPr>
        <w:t>"Финансовый менеджмент"</w:t>
      </w:r>
    </w:p>
    <w:p w14:paraId="3D6F9620" w14:textId="73C8621E" w:rsidR="003D2D50" w:rsidRPr="00466B60" w:rsidRDefault="003D2D50" w:rsidP="00AB3672">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sidRPr="00466B60">
        <w:rPr>
          <w:rFonts w:ascii="Times New Roman" w:eastAsia="Times New Roman" w:hAnsi="Times New Roman" w:cs="Times New Roman"/>
          <w:bCs/>
          <w:sz w:val="28"/>
          <w:szCs w:val="24"/>
          <w:bdr w:val="none" w:sz="0" w:space="0" w:color="auto" w:frame="1"/>
          <w:lang w:eastAsia="ru-RU"/>
        </w:rPr>
        <w:t xml:space="preserve">Профиль: </w:t>
      </w:r>
      <w:r w:rsidR="00AB3672" w:rsidRPr="0041130B">
        <w:rPr>
          <w:rFonts w:ascii="Times New Roman" w:eastAsia="Times New Roman" w:hAnsi="Times New Roman" w:cs="Times New Roman"/>
          <w:bCs/>
          <w:sz w:val="28"/>
          <w:szCs w:val="28"/>
          <w:lang w:eastAsia="ru-RU"/>
        </w:rPr>
        <w:t>"Финансовый менеджмент"</w:t>
      </w:r>
    </w:p>
    <w:p w14:paraId="7CDF115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p>
    <w:p w14:paraId="14A8BD3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r w:rsidRPr="00466B60">
        <w:rPr>
          <w:rFonts w:ascii="Times New Roman" w:eastAsia="Times New Roman" w:hAnsi="Times New Roman" w:cs="Times New Roman"/>
          <w:b/>
          <w:bCs/>
          <w:sz w:val="28"/>
          <w:szCs w:val="24"/>
          <w:lang w:eastAsia="ru-RU"/>
        </w:rPr>
        <w:t>Экзаменационный билет № 1</w:t>
      </w:r>
    </w:p>
    <w:p w14:paraId="286F26C5" w14:textId="0EC06D4A" w:rsidR="003D2D50" w:rsidRPr="00466B60" w:rsidRDefault="003D2D50" w:rsidP="003D2D50">
      <w:pPr>
        <w:widowControl w:val="0"/>
        <w:autoSpaceDE w:val="0"/>
        <w:autoSpaceDN w:val="0"/>
        <w:spacing w:after="0" w:line="240" w:lineRule="auto"/>
        <w:rPr>
          <w:rFonts w:ascii="Times New Roman" w:eastAsia="Calibri" w:hAnsi="Times New Roman" w:cs="Times New Roman"/>
          <w:sz w:val="28"/>
          <w:szCs w:val="24"/>
        </w:rPr>
      </w:pPr>
      <w:r w:rsidRPr="00466B60">
        <w:rPr>
          <w:rFonts w:ascii="Times New Roman" w:eastAsia="Times New Roman" w:hAnsi="Times New Roman" w:cs="Times New Roman"/>
          <w:sz w:val="28"/>
          <w:szCs w:val="24"/>
        </w:rPr>
        <w:t>1.</w:t>
      </w:r>
      <w:r w:rsidRPr="00466B60">
        <w:rPr>
          <w:sz w:val="24"/>
        </w:rPr>
        <w:t xml:space="preserve"> </w:t>
      </w:r>
      <w:r w:rsidRPr="00466B60">
        <w:rPr>
          <w:rFonts w:ascii="Times New Roman" w:eastAsia="Times New Roman" w:hAnsi="Times New Roman" w:cs="Times New Roman"/>
          <w:sz w:val="28"/>
          <w:szCs w:val="24"/>
        </w:rPr>
        <w:t xml:space="preserve">Выбор оптимальной структуры капитала </w:t>
      </w:r>
      <w:r w:rsidRPr="00466B60">
        <w:rPr>
          <w:rFonts w:ascii="Times New Roman" w:eastAsia="Calibri" w:hAnsi="Times New Roman" w:cs="Times New Roman"/>
          <w:sz w:val="28"/>
          <w:szCs w:val="24"/>
        </w:rPr>
        <w:t>(максимальное количество баллов -15).</w:t>
      </w:r>
    </w:p>
    <w:p w14:paraId="4B2F13DB" w14:textId="6C819069" w:rsidR="003D2D50" w:rsidRPr="00466B60" w:rsidRDefault="003D2D50" w:rsidP="003D2D50">
      <w:pPr>
        <w:widowControl w:val="0"/>
        <w:autoSpaceDE w:val="0"/>
        <w:autoSpaceDN w:val="0"/>
        <w:spacing w:after="0" w:line="240" w:lineRule="auto"/>
        <w:rPr>
          <w:rFonts w:ascii="Times New Roman" w:eastAsia="Times New Roman" w:hAnsi="Times New Roman" w:cs="Times New Roman"/>
          <w:sz w:val="28"/>
          <w:szCs w:val="24"/>
        </w:rPr>
      </w:pPr>
      <w:r w:rsidRPr="00466B60">
        <w:rPr>
          <w:rFonts w:ascii="Times New Roman" w:eastAsia="Times New Roman" w:hAnsi="Times New Roman" w:cs="Times New Roman"/>
          <w:sz w:val="28"/>
          <w:szCs w:val="24"/>
        </w:rPr>
        <w:t>2. Недостатки  использования  собственных  источников  финансирования  (максимальное количество баллов -15).</w:t>
      </w:r>
    </w:p>
    <w:p w14:paraId="68198C8D"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3. Определите средневзвешенную стоимость капитала, если организация планирует сохранять действующую структуру капитала в следующем соотношении 30б.:</w:t>
      </w:r>
    </w:p>
    <w:p w14:paraId="3731EED1"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собственный капитал – 50%;</w:t>
      </w:r>
    </w:p>
    <w:p w14:paraId="11A3897E"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нераспределенная прибыль – 10%;</w:t>
      </w:r>
    </w:p>
    <w:p w14:paraId="49DE57C7"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заемный капитал (кредит) – 40%.</w:t>
      </w:r>
    </w:p>
    <w:p w14:paraId="71DA3F30"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sz w:val="32"/>
          <w:szCs w:val="28"/>
          <w:lang w:eastAsia="ru-RU"/>
        </w:rPr>
      </w:pPr>
      <w:r w:rsidRPr="00466B60">
        <w:rPr>
          <w:rFonts w:ascii="Times New Roman" w:eastAsia="Times New Roman" w:hAnsi="Times New Roman" w:cs="Times New Roman"/>
          <w:bCs/>
          <w:sz w:val="28"/>
          <w:szCs w:val="24"/>
        </w:rPr>
        <w:t>Известно, что стоимость привлечения собственного капитала 17%, стоимость привлечения заемных источников финансирования 15% годовых, ставка налога на прибыль 20%.</w:t>
      </w:r>
    </w:p>
    <w:p w14:paraId="02F6D8D4" w14:textId="77777777" w:rsidR="003D2D50" w:rsidRPr="00466B60" w:rsidRDefault="003D2D50" w:rsidP="00310796">
      <w:pPr>
        <w:spacing w:after="0" w:line="360" w:lineRule="auto"/>
        <w:jc w:val="both"/>
        <w:rPr>
          <w:rFonts w:ascii="Times New Roman" w:eastAsia="Times New Roman" w:hAnsi="Times New Roman" w:cs="Times New Roman"/>
          <w:b/>
          <w:iCs/>
          <w:color w:val="FF0000"/>
          <w:sz w:val="32"/>
          <w:szCs w:val="28"/>
          <w:lang w:eastAsia="ru-RU"/>
        </w:rPr>
      </w:pPr>
    </w:p>
    <w:p w14:paraId="04186C9F" w14:textId="77777777" w:rsidR="001667BA" w:rsidRPr="00076B2B" w:rsidRDefault="001667BA" w:rsidP="001667BA">
      <w:pPr>
        <w:pStyle w:val="1"/>
        <w:rPr>
          <w:rFonts w:ascii="Times New Roman" w:eastAsia="Calibri" w:hAnsi="Times New Roman" w:cs="Times New Roman"/>
          <w:b/>
          <w:bCs/>
          <w:color w:val="auto"/>
          <w:sz w:val="28"/>
          <w:szCs w:val="28"/>
          <w:lang w:eastAsia="ru-RU"/>
        </w:rPr>
      </w:pPr>
      <w:r>
        <w:rPr>
          <w:rFonts w:ascii="Times New Roman" w:eastAsia="Calibri" w:hAnsi="Times New Roman" w:cs="Times New Roman"/>
          <w:b/>
          <w:bCs/>
          <w:color w:val="auto"/>
          <w:sz w:val="28"/>
          <w:szCs w:val="28"/>
          <w:lang w:eastAsia="ru-RU"/>
        </w:rPr>
        <w:t xml:space="preserve">8. </w:t>
      </w:r>
      <w:r w:rsidRPr="00076B2B">
        <w:rPr>
          <w:rFonts w:ascii="Times New Roman" w:eastAsia="Calibri" w:hAnsi="Times New Roman" w:cs="Times New Roman"/>
          <w:b/>
          <w:bCs/>
          <w:color w:val="auto"/>
          <w:sz w:val="28"/>
          <w:szCs w:val="28"/>
          <w:lang w:eastAsia="ru-RU"/>
        </w:rPr>
        <w:t>Перечень основной и дополнительной учебной литературы, необходимой для</w:t>
      </w:r>
      <w:r w:rsidRPr="001F3BAF">
        <w:t xml:space="preserve"> </w:t>
      </w:r>
      <w:r w:rsidRPr="001F3BAF">
        <w:rPr>
          <w:rFonts w:ascii="Times New Roman" w:eastAsia="Calibri" w:hAnsi="Times New Roman" w:cs="Times New Roman"/>
          <w:b/>
          <w:bCs/>
          <w:color w:val="auto"/>
          <w:sz w:val="28"/>
          <w:szCs w:val="28"/>
          <w:lang w:eastAsia="ru-RU"/>
        </w:rPr>
        <w:t>освоения дисциплины</w:t>
      </w:r>
    </w:p>
    <w:p w14:paraId="592D03F4" w14:textId="77777777" w:rsidR="00385868" w:rsidRPr="00B74AEC" w:rsidRDefault="00385868" w:rsidP="00385868">
      <w:pPr>
        <w:pStyle w:val="Default"/>
        <w:tabs>
          <w:tab w:val="left" w:pos="1134"/>
        </w:tabs>
        <w:spacing w:line="360" w:lineRule="auto"/>
        <w:ind w:firstLine="709"/>
        <w:jc w:val="both"/>
        <w:rPr>
          <w:b/>
          <w:bCs/>
          <w:sz w:val="28"/>
          <w:szCs w:val="28"/>
        </w:rPr>
      </w:pPr>
      <w:r w:rsidRPr="00B74AEC">
        <w:rPr>
          <w:b/>
          <w:bCs/>
          <w:sz w:val="28"/>
          <w:szCs w:val="28"/>
        </w:rPr>
        <w:t>Законодательные и нормативные акты</w:t>
      </w:r>
    </w:p>
    <w:p w14:paraId="2EFD95C9"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Гражданский кодекс Российской Федерации (часть первая) от 30.11.1994 № 51-ФЗ (ред. от 05.05.2014)</w:t>
      </w:r>
    </w:p>
    <w:p w14:paraId="51681A4F"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Pr>
          <w:bCs/>
          <w:sz w:val="28"/>
          <w:szCs w:val="28"/>
        </w:rPr>
        <w:t>Об акционерных обществах</w:t>
      </w:r>
      <w:r w:rsidRPr="00B74AEC">
        <w:rPr>
          <w:bCs/>
          <w:sz w:val="28"/>
          <w:szCs w:val="28"/>
        </w:rPr>
        <w:t xml:space="preserve">» от </w:t>
      </w:r>
      <w:r w:rsidRPr="0026084D">
        <w:rPr>
          <w:bCs/>
          <w:sz w:val="28"/>
          <w:szCs w:val="28"/>
        </w:rPr>
        <w:t xml:space="preserve">26.12.1995 </w:t>
      </w:r>
      <w:r w:rsidRPr="00B74AEC">
        <w:rPr>
          <w:bCs/>
          <w:sz w:val="28"/>
          <w:szCs w:val="28"/>
        </w:rPr>
        <w:t>№</w:t>
      </w:r>
      <w:r w:rsidRPr="0026084D">
        <w:rPr>
          <w:bCs/>
          <w:sz w:val="28"/>
          <w:szCs w:val="28"/>
        </w:rPr>
        <w:t xml:space="preserve"> 208-ФЗ (ред. от 29.06.2015</w:t>
      </w:r>
      <w:r>
        <w:rPr>
          <w:bCs/>
          <w:sz w:val="28"/>
          <w:szCs w:val="28"/>
        </w:rPr>
        <w:t>)</w:t>
      </w:r>
    </w:p>
    <w:p w14:paraId="21C61DD2"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банках банковской деятельности» от 3.02.1996 г. № 17-ФЗ </w:t>
      </w:r>
    </w:p>
    <w:p w14:paraId="4872C1F4"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рынке ценных бумаг» от 22.04.1996 № 39-ФЗ (ред. от 28.12.2013)</w:t>
      </w:r>
    </w:p>
    <w:p w14:paraId="75877E1C"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негосударственных пенсионных фондах» от 07.05.1998г. №75-ФЗ </w:t>
      </w:r>
    </w:p>
    <w:p w14:paraId="69FDFB85"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sidRPr="002F15C5">
        <w:rPr>
          <w:bCs/>
          <w:sz w:val="28"/>
          <w:szCs w:val="28"/>
        </w:rPr>
        <w:t>О финансовой аренде (лизинге)</w:t>
      </w:r>
      <w:r w:rsidRPr="00B74AEC">
        <w:rPr>
          <w:bCs/>
          <w:sz w:val="28"/>
          <w:szCs w:val="28"/>
        </w:rPr>
        <w:t xml:space="preserve">» </w:t>
      </w:r>
      <w:r>
        <w:rPr>
          <w:bCs/>
          <w:sz w:val="28"/>
          <w:szCs w:val="28"/>
        </w:rPr>
        <w:t xml:space="preserve">от </w:t>
      </w:r>
      <w:r w:rsidRPr="002F15C5">
        <w:rPr>
          <w:bCs/>
          <w:sz w:val="28"/>
          <w:szCs w:val="28"/>
        </w:rPr>
        <w:t xml:space="preserve">29.10.1998 </w:t>
      </w:r>
      <w:r w:rsidRPr="00B74AEC">
        <w:rPr>
          <w:bCs/>
          <w:sz w:val="28"/>
          <w:szCs w:val="28"/>
        </w:rPr>
        <w:t>№</w:t>
      </w:r>
      <w:r w:rsidRPr="002F15C5">
        <w:rPr>
          <w:bCs/>
          <w:sz w:val="28"/>
          <w:szCs w:val="28"/>
        </w:rPr>
        <w:t xml:space="preserve"> 164-ФЗ (ред. от 31.12.2014)</w:t>
      </w:r>
      <w:r>
        <w:rPr>
          <w:bCs/>
          <w:sz w:val="28"/>
          <w:szCs w:val="28"/>
        </w:rPr>
        <w:t xml:space="preserve"> </w:t>
      </w:r>
    </w:p>
    <w:p w14:paraId="4FA70730"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lastRenderedPageBreak/>
        <w:t xml:space="preserve">Федеральный Закон «Об инвестиционных фондах» от 21.11. 2001г. №156- ФЗ </w:t>
      </w:r>
    </w:p>
    <w:p w14:paraId="55CBAF87"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несостоятельности (банкротстве)» от 26.1</w:t>
      </w:r>
      <w:r>
        <w:rPr>
          <w:bCs/>
          <w:sz w:val="28"/>
          <w:szCs w:val="28"/>
        </w:rPr>
        <w:t>0.2002 г. № 127-ФЗ (ред. от 02.10</w:t>
      </w:r>
      <w:r w:rsidRPr="00B74AEC">
        <w:rPr>
          <w:bCs/>
          <w:sz w:val="28"/>
          <w:szCs w:val="28"/>
        </w:rPr>
        <w:t>.20</w:t>
      </w:r>
      <w:r>
        <w:rPr>
          <w:bCs/>
          <w:sz w:val="28"/>
          <w:szCs w:val="28"/>
        </w:rPr>
        <w:t>21</w:t>
      </w:r>
      <w:r w:rsidRPr="00B74AEC">
        <w:rPr>
          <w:bCs/>
          <w:sz w:val="28"/>
          <w:szCs w:val="28"/>
        </w:rPr>
        <w:t>)</w:t>
      </w:r>
      <w:r w:rsidRPr="00B74AEC">
        <w:rPr>
          <w:bCs/>
          <w:sz w:val="28"/>
          <w:szCs w:val="28"/>
        </w:rPr>
        <w:tab/>
        <w:t xml:space="preserve"> </w:t>
      </w:r>
    </w:p>
    <w:p w14:paraId="0219A7E3"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14:paraId="2D4A5AC6" w14:textId="77777777" w:rsidR="00385868" w:rsidRDefault="00385868" w:rsidP="00385868">
      <w:pPr>
        <w:pStyle w:val="Default"/>
        <w:tabs>
          <w:tab w:val="left" w:pos="1134"/>
        </w:tabs>
        <w:spacing w:line="360" w:lineRule="auto"/>
        <w:ind w:firstLine="709"/>
        <w:jc w:val="both"/>
        <w:rPr>
          <w:b/>
          <w:bCs/>
          <w:sz w:val="28"/>
          <w:szCs w:val="28"/>
        </w:rPr>
      </w:pPr>
    </w:p>
    <w:p w14:paraId="18893753" w14:textId="77777777" w:rsidR="00385868" w:rsidRPr="00F421A8" w:rsidRDefault="00385868" w:rsidP="00385868">
      <w:pPr>
        <w:pStyle w:val="Default"/>
        <w:tabs>
          <w:tab w:val="left" w:pos="1134"/>
        </w:tabs>
        <w:spacing w:line="360" w:lineRule="auto"/>
        <w:ind w:firstLine="709"/>
        <w:jc w:val="both"/>
        <w:rPr>
          <w:b/>
          <w:bCs/>
          <w:sz w:val="28"/>
          <w:szCs w:val="28"/>
        </w:rPr>
      </w:pPr>
      <w:r w:rsidRPr="00F421A8">
        <w:rPr>
          <w:b/>
          <w:bCs/>
          <w:sz w:val="28"/>
          <w:szCs w:val="28"/>
        </w:rPr>
        <w:t>Основная литература</w:t>
      </w:r>
    </w:p>
    <w:p w14:paraId="631C2A04"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1. </w:t>
      </w:r>
      <w:r w:rsidRPr="00E01CDA">
        <w:rPr>
          <w:bCs/>
          <w:sz w:val="28"/>
          <w:szCs w:val="28"/>
        </w:rPr>
        <w:t>Морозко, Н.И. Финансовый менеджмент: учебное пособие / Н.И. Морозко, В.Ю. Диденко. - Москва: Инфра-М, 2013. - 224 с .- Текст : непосредственный. -  (Высшее образование: Бакалавриат). - То же. - 2018. - ЭБС ZNANIUM.com. - URL : https://znanium.com/catalog/product/965342 (дата обращения: 01.03.2023). - Текст : электронный.</w:t>
      </w:r>
    </w:p>
    <w:p w14:paraId="4A84C481" w14:textId="77777777" w:rsidR="00385868" w:rsidRPr="00F421A8" w:rsidRDefault="00385868" w:rsidP="00385868">
      <w:pPr>
        <w:pStyle w:val="Default"/>
        <w:tabs>
          <w:tab w:val="left" w:pos="1134"/>
        </w:tabs>
        <w:spacing w:line="360" w:lineRule="auto"/>
        <w:ind w:firstLine="709"/>
        <w:jc w:val="both"/>
        <w:rPr>
          <w:bCs/>
          <w:sz w:val="28"/>
          <w:szCs w:val="28"/>
        </w:rPr>
      </w:pPr>
      <w:r>
        <w:rPr>
          <w:bCs/>
          <w:sz w:val="28"/>
          <w:szCs w:val="28"/>
        </w:rPr>
        <w:t xml:space="preserve">2. </w:t>
      </w:r>
      <w:r w:rsidRPr="00E01CDA">
        <w:rPr>
          <w:bCs/>
          <w:sz w:val="28"/>
          <w:szCs w:val="28"/>
        </w:rPr>
        <w:t>Морозко Н.И. Финансовый менеджмент в малом бизнесе: учебник для студ. вузов, обуч. по напр. подгот. "Экономика", "Менеджмент" (квалификация (степень) "бакалавр") / Н.И. Морозко, В.Ю. Диденко; Финуниверситет. - Москва: Инфра-М, 2017, 2018. - 347 с. – Текст: непосредственный. - (Высшее образование: Бакалавриат). —То же. -  2019. - www.dx.doi.org/10.12737/23907. - ЭБС ZNANIUM.com. - URL: https://znanium.com/catalog/product/1010117 (дата обращения: 01.03.2023). – Текст : электронный.</w:t>
      </w:r>
    </w:p>
    <w:p w14:paraId="627355AA" w14:textId="77777777" w:rsidR="00385868" w:rsidRPr="001F3BAF" w:rsidRDefault="00385868" w:rsidP="00385868">
      <w:pPr>
        <w:pStyle w:val="Default"/>
        <w:tabs>
          <w:tab w:val="left" w:pos="1134"/>
        </w:tabs>
        <w:spacing w:line="360" w:lineRule="auto"/>
        <w:ind w:firstLine="709"/>
        <w:jc w:val="both"/>
        <w:rPr>
          <w:b/>
          <w:bCs/>
          <w:sz w:val="28"/>
          <w:szCs w:val="28"/>
        </w:rPr>
      </w:pPr>
      <w:r w:rsidRPr="001F3BAF">
        <w:rPr>
          <w:b/>
          <w:bCs/>
          <w:sz w:val="28"/>
          <w:szCs w:val="28"/>
        </w:rPr>
        <w:t>Дополнительная литература</w:t>
      </w:r>
    </w:p>
    <w:p w14:paraId="7DAA3B90"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3. </w:t>
      </w:r>
      <w:r w:rsidRPr="00E01CDA">
        <w:rPr>
          <w:bCs/>
          <w:sz w:val="28"/>
          <w:szCs w:val="28"/>
        </w:rPr>
        <w:t>Морозко Н.И. Современные концепции финансового менеджмента: учебник для направлений магистратуры "Менеджмент"и "Экономика" / Н.И. Морозко, Н.И. Морозко, В.Ю. Диденко; Финуниверситет. - Москва: Кнорус, 2021. - 252 с. - (Магистратура). — Текст : непосредственный. - То же. - ЭБС BOOK.ru. - URL: https://book.ru/book/941832 (дата обращения: 01.03.2023). — Текст : электронный.</w:t>
      </w:r>
    </w:p>
    <w:p w14:paraId="06BBF73B"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4. </w:t>
      </w:r>
      <w:r w:rsidRPr="00E01CDA">
        <w:rPr>
          <w:bCs/>
          <w:sz w:val="28"/>
          <w:szCs w:val="28"/>
        </w:rPr>
        <w:t xml:space="preserve">Финансовый менеджмент: проблемы и решения в 2 ч. Часть 1 : учебник для вузов / А. З. Бобылева [и др.] ; под редакцией А. З. Бобылевой. — 4-е изд., перераб. </w:t>
      </w:r>
      <w:r w:rsidRPr="00E01CDA">
        <w:rPr>
          <w:bCs/>
          <w:sz w:val="28"/>
          <w:szCs w:val="28"/>
        </w:rPr>
        <w:lastRenderedPageBreak/>
        <w:t>и доп. — Москва : Издательство Юрайт, 2023. — 508 с. — (Высшее образование). — Образовательная платформа Юрайт [сайт]. — URL: https://urait.ru/bcode/512841 (дата обращения: 01.02.2023). — Текст : электронный.</w:t>
      </w:r>
    </w:p>
    <w:p w14:paraId="740845E8"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5. </w:t>
      </w:r>
      <w:r w:rsidRPr="003A50B5">
        <w:rPr>
          <w:bCs/>
          <w:sz w:val="28"/>
          <w:szCs w:val="28"/>
        </w:rPr>
        <w:t>Финансовый менеджмент: проблемы и решения в 2 ч. Часть 2 : учебник для вузов / А. З. Бобылева [и др.] ; под редакцией А. З. Бобылевой. — 4-е изд., перераб. и доп. — Москва : Издательство Юрайт, 2023. — 291 с. — (Высшее образование). —  Образовательная платформа Юрайт [сайт]. — URL: https://urait.ru/bcode/512842 (дата обращения: 01.02.2023). — Текст : электронный.</w:t>
      </w:r>
    </w:p>
    <w:p w14:paraId="7C6ECD50" w14:textId="6188033F" w:rsidR="00385868" w:rsidRDefault="00385868" w:rsidP="00385868">
      <w:pPr>
        <w:pStyle w:val="Default"/>
        <w:tabs>
          <w:tab w:val="left" w:pos="1134"/>
        </w:tabs>
        <w:spacing w:line="360" w:lineRule="auto"/>
        <w:ind w:firstLine="709"/>
        <w:jc w:val="both"/>
        <w:rPr>
          <w:bCs/>
          <w:sz w:val="28"/>
          <w:szCs w:val="28"/>
        </w:rPr>
      </w:pPr>
      <w:r>
        <w:rPr>
          <w:bCs/>
          <w:sz w:val="28"/>
          <w:szCs w:val="28"/>
        </w:rPr>
        <w:t>6</w:t>
      </w:r>
      <w:r w:rsidRPr="00F421A8">
        <w:rPr>
          <w:bCs/>
          <w:sz w:val="28"/>
          <w:szCs w:val="28"/>
        </w:rPr>
        <w:t xml:space="preserve">. </w:t>
      </w:r>
      <w:r w:rsidRPr="00B9538D">
        <w:rPr>
          <w:bCs/>
          <w:sz w:val="28"/>
          <w:szCs w:val="28"/>
        </w:rPr>
        <w:t>Симоненко, Н. Н. Краткосрочная и долгосрочная финансовая политика фирмы : учебник / Н. Н. Симоненко, В. Н. Симоненко. — Москва : Магистр : ИНФРА-М, 2022. — 512 с. - ЭБС ZNANIUM.com. - URL: https://znanium.com/catalog/product/1843596 (дата обращения:0</w:t>
      </w:r>
      <w:r>
        <w:rPr>
          <w:bCs/>
          <w:sz w:val="28"/>
          <w:szCs w:val="28"/>
        </w:rPr>
        <w:t>1</w:t>
      </w:r>
      <w:r w:rsidRPr="00B9538D">
        <w:rPr>
          <w:bCs/>
          <w:sz w:val="28"/>
          <w:szCs w:val="28"/>
        </w:rPr>
        <w:t>.03.2023). – Текст : электронный.</w:t>
      </w:r>
    </w:p>
    <w:p w14:paraId="39F16732" w14:textId="77777777" w:rsidR="00385868" w:rsidRPr="00B74AEC" w:rsidRDefault="00385868" w:rsidP="00385868">
      <w:pPr>
        <w:pStyle w:val="Default"/>
        <w:tabs>
          <w:tab w:val="left" w:pos="1134"/>
        </w:tabs>
        <w:spacing w:line="360" w:lineRule="auto"/>
        <w:ind w:firstLine="709"/>
        <w:jc w:val="both"/>
        <w:rPr>
          <w:b/>
          <w:bCs/>
          <w:sz w:val="28"/>
          <w:szCs w:val="28"/>
        </w:rPr>
      </w:pPr>
    </w:p>
    <w:p w14:paraId="41C775F7" w14:textId="77777777" w:rsidR="00385868" w:rsidRPr="001F3BAF" w:rsidRDefault="00385868" w:rsidP="00385868">
      <w:pPr>
        <w:pStyle w:val="Default"/>
        <w:keepNext/>
        <w:tabs>
          <w:tab w:val="left" w:pos="1134"/>
        </w:tabs>
        <w:spacing w:line="360" w:lineRule="auto"/>
        <w:ind w:firstLine="709"/>
        <w:jc w:val="both"/>
        <w:outlineLvl w:val="0"/>
        <w:rPr>
          <w:rFonts w:eastAsia="Calibri"/>
          <w:b/>
          <w:bCs/>
          <w:color w:val="auto"/>
          <w:sz w:val="28"/>
          <w:szCs w:val="28"/>
          <w:lang w:eastAsia="ru-RU"/>
        </w:rPr>
      </w:pPr>
      <w:r>
        <w:rPr>
          <w:rFonts w:eastAsia="Calibri"/>
          <w:b/>
          <w:bCs/>
          <w:color w:val="auto"/>
          <w:sz w:val="28"/>
          <w:szCs w:val="28"/>
          <w:lang w:eastAsia="ru-RU"/>
        </w:rPr>
        <w:t xml:space="preserve">9. </w:t>
      </w:r>
      <w:r w:rsidRPr="001F3BAF">
        <w:rPr>
          <w:rFonts w:eastAsia="Calibri"/>
          <w:b/>
          <w:bCs/>
          <w:color w:val="auto"/>
          <w:sz w:val="28"/>
          <w:szCs w:val="28"/>
          <w:lang w:eastAsia="ru-RU"/>
        </w:rPr>
        <w:t>Перечень ресурсов информационно-телекоммуникационной сети «Интернет», необходимых для освоения дисциплины</w:t>
      </w:r>
    </w:p>
    <w:p w14:paraId="1C0560F8"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1. www.garant.ru - нормативно-правовая система Гарант</w:t>
      </w:r>
    </w:p>
    <w:p w14:paraId="1565D493"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2. www.consultant.ru - справочн</w:t>
      </w:r>
      <w:r>
        <w:rPr>
          <w:bCs/>
          <w:sz w:val="28"/>
          <w:szCs w:val="28"/>
        </w:rPr>
        <w:t xml:space="preserve">о-правовая система Консультант </w:t>
      </w:r>
      <w:r w:rsidRPr="00B74AEC">
        <w:rPr>
          <w:bCs/>
          <w:sz w:val="28"/>
          <w:szCs w:val="28"/>
        </w:rPr>
        <w:t>Плюс</w:t>
      </w:r>
    </w:p>
    <w:p w14:paraId="7E98D40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3. </w:t>
      </w:r>
      <w:r w:rsidRPr="00B9538D">
        <w:rPr>
          <w:bCs/>
          <w:sz w:val="28"/>
          <w:szCs w:val="28"/>
        </w:rPr>
        <w:t xml:space="preserve">https://minfin.gov.ru </w:t>
      </w:r>
      <w:r w:rsidRPr="00B74AEC">
        <w:rPr>
          <w:bCs/>
          <w:sz w:val="28"/>
          <w:szCs w:val="28"/>
        </w:rPr>
        <w:t>- официальный сайт Министерства финансов РФ</w:t>
      </w:r>
    </w:p>
    <w:p w14:paraId="480A2AF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4. www.cbr.ru - официальный сайт Банк России</w:t>
      </w:r>
    </w:p>
    <w:p w14:paraId="491E2DB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5. www.rbc.ru – официальный сайт агентства «Росбизнесконсалтинг»</w:t>
      </w:r>
    </w:p>
    <w:p w14:paraId="25CC172D"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6. www.expert.ru – официальный сайт журнала «Эксперт»</w:t>
      </w:r>
    </w:p>
    <w:p w14:paraId="21A1E97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7. www. rts.ru - официальный сайт Московской Биржи</w:t>
      </w:r>
    </w:p>
    <w:p w14:paraId="5B859AE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8. www.bcg.ru – официальный сайт компании TheBostonConsultingGroup (BCG) в России</w:t>
      </w:r>
    </w:p>
    <w:p w14:paraId="2F9527C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9. www.fd.ru - официальный сайт журнала «Финансовый директор»</w:t>
      </w:r>
    </w:p>
    <w:p w14:paraId="0823C12F"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10. www.finman.ru - официальный сайт журнала «Финансовый менеджмент»</w:t>
      </w:r>
    </w:p>
    <w:p w14:paraId="5EB6CAE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11. www.cfin.ru. – Корпоративный менеджмент /Информационный интернет-проект</w:t>
      </w:r>
    </w:p>
    <w:p w14:paraId="25935E9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12. www.akdi.ru. </w:t>
      </w:r>
      <w:r w:rsidRPr="00B74AEC">
        <w:rPr>
          <w:bCs/>
          <w:sz w:val="28"/>
          <w:szCs w:val="28"/>
        </w:rPr>
        <w:tab/>
        <w:t>«Экономика и жизнь». Интернет-сервер</w:t>
      </w:r>
    </w:p>
    <w:p w14:paraId="21A133D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lastRenderedPageBreak/>
        <w:t>13.</w:t>
      </w:r>
      <w:r w:rsidRPr="00B74AEC">
        <w:rPr>
          <w:bCs/>
          <w:sz w:val="28"/>
          <w:szCs w:val="28"/>
        </w:rPr>
        <w:tab/>
        <w:t>www.appraiser.ru. Портал для специалистов в области оценки</w:t>
      </w:r>
    </w:p>
    <w:p w14:paraId="404F205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14.</w:t>
      </w:r>
      <w:r w:rsidRPr="00B74AEC">
        <w:rPr>
          <w:bCs/>
          <w:sz w:val="28"/>
          <w:szCs w:val="28"/>
        </w:rPr>
        <w:tab/>
        <w:t>www.bibliotekar.ru.  Электронная библиотека</w:t>
      </w:r>
    </w:p>
    <w:p w14:paraId="369883E5"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15.</w:t>
      </w:r>
      <w:r w:rsidRPr="00B74AEC">
        <w:rPr>
          <w:bCs/>
          <w:sz w:val="28"/>
          <w:szCs w:val="28"/>
        </w:rPr>
        <w:tab/>
        <w:t>www.big.spb.ru. Сайт компании БИГ-Петербург</w:t>
      </w:r>
    </w:p>
    <w:p w14:paraId="1408BD50"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16.</w:t>
      </w:r>
      <w:r w:rsidRPr="00B74AEC">
        <w:rPr>
          <w:bCs/>
          <w:sz w:val="28"/>
          <w:szCs w:val="28"/>
        </w:rPr>
        <w:tab/>
        <w:t>www.cfin.ru. Корпоративный менеджмент – портал об управленческом менеджменте, консалтинге и маркетинге</w:t>
      </w:r>
    </w:p>
    <w:p w14:paraId="2E5366B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17.</w:t>
      </w:r>
      <w:r w:rsidRPr="00B74AEC">
        <w:rPr>
          <w:bCs/>
          <w:sz w:val="28"/>
          <w:szCs w:val="28"/>
        </w:rPr>
        <w:tab/>
        <w:t>www.cfo-russia.ru. CFO Россия - информационный портал независимого сообщества топ-менеджеров</w:t>
      </w:r>
    </w:p>
    <w:p w14:paraId="5098BE0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18.</w:t>
      </w:r>
      <w:r w:rsidRPr="00B74AEC">
        <w:rPr>
          <w:bCs/>
          <w:sz w:val="28"/>
          <w:szCs w:val="28"/>
        </w:rPr>
        <w:tab/>
        <w:t>www.expert.ru. Журнал «Эксперт»</w:t>
      </w:r>
    </w:p>
    <w:p w14:paraId="0EBF88F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19.</w:t>
      </w:r>
      <w:r w:rsidRPr="00B74AEC">
        <w:rPr>
          <w:bCs/>
          <w:sz w:val="28"/>
          <w:szCs w:val="28"/>
        </w:rPr>
        <w:tab/>
        <w:t>www.finman.ru Журнал «Финансовый менеджмент»</w:t>
      </w:r>
    </w:p>
    <w:p w14:paraId="64F6EEFB" w14:textId="77777777" w:rsidR="00385868" w:rsidRDefault="00385868" w:rsidP="00385868">
      <w:pPr>
        <w:pStyle w:val="Default"/>
        <w:tabs>
          <w:tab w:val="left" w:pos="1134"/>
        </w:tabs>
        <w:spacing w:line="360" w:lineRule="auto"/>
        <w:ind w:firstLine="709"/>
        <w:jc w:val="both"/>
        <w:rPr>
          <w:bCs/>
          <w:sz w:val="28"/>
          <w:szCs w:val="28"/>
        </w:rPr>
      </w:pPr>
      <w:r w:rsidRPr="00B74AEC">
        <w:rPr>
          <w:bCs/>
          <w:sz w:val="28"/>
          <w:szCs w:val="28"/>
        </w:rPr>
        <w:t>20.</w:t>
      </w:r>
      <w:r w:rsidRPr="00B74AEC">
        <w:rPr>
          <w:bCs/>
          <w:sz w:val="28"/>
          <w:szCs w:val="28"/>
        </w:rPr>
        <w:tab/>
        <w:t xml:space="preserve">www.risk-online.ru Журнал «РИСК: Ресурсы, Информация, Снабжение, </w:t>
      </w:r>
    </w:p>
    <w:p w14:paraId="703AFF4D"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74AEC">
        <w:rPr>
          <w:bCs/>
          <w:sz w:val="28"/>
          <w:szCs w:val="28"/>
        </w:rPr>
        <w:t>Конкуренция» - аналитический журнал</w:t>
      </w:r>
    </w:p>
    <w:p w14:paraId="2261314C"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21. Электронные ресурсы БИК</w:t>
      </w:r>
    </w:p>
    <w:p w14:paraId="05AD020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Электронная библиотека Финансового университета (ЭБ) http://elib.fa.ru/</w:t>
      </w:r>
    </w:p>
    <w:p w14:paraId="5934BDE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BOOK.RU http://www.book.ru</w:t>
      </w:r>
    </w:p>
    <w:p w14:paraId="57675469"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«Университетская библиотека ОНЛАЙН» http://biblioclub.ru/</w:t>
      </w:r>
    </w:p>
    <w:p w14:paraId="321E3123"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Электронно-библиотечная система Znanium http://www.znanium.com</w:t>
      </w:r>
    </w:p>
    <w:p w14:paraId="4B4FE242"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 xml:space="preserve">Образовательная платформа Юрайт </w:t>
      </w:r>
      <w:hyperlink r:id="rId8" w:history="1">
        <w:r w:rsidRPr="00C07E50">
          <w:rPr>
            <w:rStyle w:val="af"/>
            <w:bCs/>
            <w:sz w:val="28"/>
            <w:szCs w:val="28"/>
          </w:rPr>
          <w:t>https://urait.ru/</w:t>
        </w:r>
      </w:hyperlink>
    </w:p>
    <w:p w14:paraId="52A7CFF3"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 xml:space="preserve">Национальная электронная библиотека </w:t>
      </w:r>
      <w:hyperlink r:id="rId9" w:history="1">
        <w:r w:rsidRPr="00C07E50">
          <w:rPr>
            <w:rStyle w:val="af"/>
            <w:bCs/>
            <w:sz w:val="28"/>
            <w:szCs w:val="28"/>
          </w:rPr>
          <w:t>http://нэб.рф/</w:t>
        </w:r>
      </w:hyperlink>
    </w:p>
    <w:p w14:paraId="0AE16C2E"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Диссертации и авторефераты на сайте Высшей аттестационной комиссии (ВАК) https://vak.minobrnauki.gov.ru/</w:t>
      </w:r>
    </w:p>
    <w:p w14:paraId="030207A3" w14:textId="77777777" w:rsidR="001C2DB1" w:rsidRDefault="001C2DB1" w:rsidP="00076B2B">
      <w:pPr>
        <w:pStyle w:val="1"/>
        <w:rPr>
          <w:rFonts w:ascii="Times New Roman" w:eastAsia="Calibri" w:hAnsi="Times New Roman" w:cs="Times New Roman"/>
          <w:b/>
          <w:bCs/>
          <w:color w:val="auto"/>
          <w:sz w:val="28"/>
          <w:szCs w:val="28"/>
          <w:lang w:eastAsia="ru-RU"/>
        </w:rPr>
      </w:pPr>
    </w:p>
    <w:p w14:paraId="07B48190" w14:textId="35E74395" w:rsidR="001C2DB1" w:rsidRPr="00B13BC8" w:rsidRDefault="001667BA" w:rsidP="001C2DB1">
      <w:pPr>
        <w:widowControl w:val="0"/>
        <w:suppressAutoHyphens/>
        <w:spacing w:after="0" w:line="360" w:lineRule="auto"/>
        <w:outlineLvl w:val="0"/>
        <w:rPr>
          <w:rFonts w:ascii="Times New Roman" w:eastAsia="Arial Unicode MS" w:hAnsi="Times New Roman" w:cs="Times New Roman"/>
          <w:b/>
          <w:bCs/>
          <w:kern w:val="1"/>
          <w:sz w:val="28"/>
          <w:szCs w:val="28"/>
          <w:lang w:eastAsia="ar-SA"/>
        </w:rPr>
      </w:pPr>
      <w:r>
        <w:rPr>
          <w:rFonts w:ascii="Times New Roman" w:eastAsia="Arial Unicode MS" w:hAnsi="Times New Roman" w:cs="Times New Roman"/>
          <w:b/>
          <w:bCs/>
          <w:kern w:val="1"/>
          <w:sz w:val="28"/>
          <w:szCs w:val="28"/>
          <w:lang w:eastAsia="ar-SA"/>
        </w:rPr>
        <w:t>10</w:t>
      </w:r>
      <w:r w:rsidR="001C2DB1" w:rsidRPr="00B13BC8">
        <w:rPr>
          <w:rFonts w:ascii="Times New Roman" w:eastAsia="Arial Unicode MS" w:hAnsi="Times New Roman" w:cs="Times New Roman"/>
          <w:b/>
          <w:bCs/>
          <w:kern w:val="1"/>
          <w:sz w:val="28"/>
          <w:szCs w:val="28"/>
          <w:lang w:eastAsia="ar-SA"/>
        </w:rPr>
        <w:t xml:space="preserve">. Методические указания для обучающихся по освоению дисциплины </w:t>
      </w:r>
    </w:p>
    <w:p w14:paraId="32DB16B4" w14:textId="2A1E2DA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bookmarkStart w:id="12" w:name="__RefHeading___Toc426472317"/>
      <w:bookmarkEnd w:id="12"/>
      <w:r w:rsidRPr="00B13BC8">
        <w:rPr>
          <w:rFonts w:ascii="Times New Roman" w:eastAsia="Arial Unicode MS" w:hAnsi="Times New Roman" w:cs="Times New Roman"/>
          <w:kern w:val="1"/>
          <w:sz w:val="28"/>
          <w:szCs w:val="28"/>
          <w:lang w:eastAsia="ar-SA"/>
        </w:rPr>
        <w:t>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w:t>
      </w:r>
      <w:r>
        <w:rPr>
          <w:rFonts w:ascii="Times New Roman" w:eastAsia="Arial Unicode MS" w:hAnsi="Times New Roman" w:cs="Times New Roman"/>
          <w:kern w:val="1"/>
          <w:sz w:val="28"/>
          <w:szCs w:val="28"/>
          <w:lang w:eastAsia="ar-SA"/>
        </w:rPr>
        <w:t>й</w:t>
      </w:r>
      <w:r w:rsidRPr="00B13BC8">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дисциплины</w:t>
      </w:r>
      <w:r w:rsidRPr="00B13BC8">
        <w:rPr>
          <w:rFonts w:ascii="Times New Roman" w:eastAsia="Arial Unicode MS" w:hAnsi="Times New Roman" w:cs="Times New Roman"/>
          <w:kern w:val="1"/>
          <w:sz w:val="28"/>
          <w:szCs w:val="28"/>
          <w:lang w:eastAsia="ar-SA"/>
        </w:rPr>
        <w:t xml:space="preserve">, но и </w:t>
      </w:r>
      <w:r w:rsidR="009A3257">
        <w:rPr>
          <w:rFonts w:ascii="Times New Roman" w:eastAsia="Arial Unicode MS" w:hAnsi="Times New Roman" w:cs="Times New Roman"/>
          <w:kern w:val="1"/>
          <w:sz w:val="28"/>
          <w:szCs w:val="28"/>
          <w:lang w:eastAsia="ar-SA"/>
        </w:rPr>
        <w:t>я</w:t>
      </w:r>
      <w:r w:rsidRPr="00B13BC8">
        <w:rPr>
          <w:rFonts w:ascii="Times New Roman" w:eastAsia="Arial Unicode MS" w:hAnsi="Times New Roman" w:cs="Times New Roman"/>
          <w:kern w:val="1"/>
          <w:sz w:val="28"/>
          <w:szCs w:val="28"/>
          <w:lang w:eastAsia="ar-SA"/>
        </w:rPr>
        <w:t>вляется условием творческой деятельности в будущем.</w:t>
      </w:r>
    </w:p>
    <w:p w14:paraId="1A02C35F"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Самоподготовка – индивидуальный учебный процесс, реализуемый в силу индивидуальных интеллектуальных и иных возможностей. </w:t>
      </w:r>
    </w:p>
    <w:p w14:paraId="770DCE07" w14:textId="18763CB9"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Изучение непосредственно в аудиториях обусловливает такие </w:t>
      </w:r>
      <w:r w:rsidRPr="00B13BC8">
        <w:rPr>
          <w:rFonts w:ascii="Times New Roman" w:eastAsia="Arial Unicode MS" w:hAnsi="Times New Roman" w:cs="Times New Roman"/>
          <w:kern w:val="1"/>
          <w:sz w:val="28"/>
          <w:szCs w:val="28"/>
          <w:lang w:eastAsia="ar-SA"/>
        </w:rPr>
        <w:lastRenderedPageBreak/>
        <w:t>содержательные элементы самостоятельной работы, как умение слушать преподавателя; критически оценивать материал; продуманно и тво</w:t>
      </w:r>
      <w:r w:rsidR="00C46021">
        <w:rPr>
          <w:rFonts w:ascii="Times New Roman" w:eastAsia="Arial Unicode MS" w:hAnsi="Times New Roman" w:cs="Times New Roman"/>
          <w:kern w:val="1"/>
          <w:sz w:val="28"/>
          <w:szCs w:val="28"/>
          <w:lang w:eastAsia="ar-SA"/>
        </w:rPr>
        <w:t>рчески строить свое выступление</w:t>
      </w:r>
      <w:r w:rsidRPr="00B13BC8">
        <w:rPr>
          <w:rFonts w:ascii="Times New Roman" w:eastAsia="Arial Unicode MS" w:hAnsi="Times New Roman" w:cs="Times New Roman"/>
          <w:kern w:val="1"/>
          <w:sz w:val="28"/>
          <w:szCs w:val="28"/>
          <w:lang w:eastAsia="ar-SA"/>
        </w:rPr>
        <w:t>; использовать справочно-правовые системы, научны</w:t>
      </w:r>
      <w:r w:rsidR="009A3257" w:rsidRPr="00C46021">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 xml:space="preserve"> ресур</w:t>
      </w:r>
      <w:r w:rsidRPr="00C46021">
        <w:rPr>
          <w:rFonts w:ascii="Times New Roman" w:eastAsia="Arial Unicode MS" w:hAnsi="Times New Roman" w:cs="Times New Roman"/>
          <w:kern w:val="1"/>
          <w:sz w:val="28"/>
          <w:szCs w:val="28"/>
          <w:lang w:eastAsia="ar-SA"/>
        </w:rPr>
        <w:t>с</w:t>
      </w:r>
      <w:r w:rsidR="009A3257" w:rsidRPr="00C46021">
        <w:rPr>
          <w:rFonts w:ascii="Times New Roman" w:eastAsia="Arial Unicode MS" w:hAnsi="Times New Roman" w:cs="Times New Roman"/>
          <w:kern w:val="1"/>
          <w:sz w:val="28"/>
          <w:szCs w:val="28"/>
          <w:lang w:eastAsia="ar-SA"/>
        </w:rPr>
        <w:t>ы</w:t>
      </w:r>
      <w:r w:rsidRPr="00B13BC8">
        <w:rPr>
          <w:rFonts w:ascii="Times New Roman" w:eastAsia="Arial Unicode MS" w:hAnsi="Times New Roman" w:cs="Times New Roman"/>
          <w:kern w:val="1"/>
          <w:sz w:val="28"/>
          <w:szCs w:val="28"/>
          <w:lang w:eastAsia="ar-SA"/>
        </w:rPr>
        <w:t xml:space="preserve"> Российской государственной библиотеки и Финуниверситета</w:t>
      </w:r>
      <w:r>
        <w:rPr>
          <w:rFonts w:ascii="Times New Roman" w:eastAsia="Arial Unicode MS" w:hAnsi="Times New Roman" w:cs="Times New Roman"/>
          <w:kern w:val="1"/>
          <w:sz w:val="28"/>
          <w:szCs w:val="28"/>
          <w:lang w:eastAsia="ar-SA"/>
        </w:rPr>
        <w:t>,</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Интернета; продуктивно готовиться к контролю знаний. К самостоятельной работе вне аудитории относится: работа с монографиями, документами, первоисточниками; подготовка к семинарам, работа в научных кружках и обществах, тестирование и др.</w:t>
      </w:r>
    </w:p>
    <w:p w14:paraId="67A5DD6C" w14:textId="7C881F61"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 видам самостоятельной работы, которые </w:t>
      </w:r>
      <w:r>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использовать при изучении</w:t>
      </w:r>
      <w:r w:rsidR="00CC0C6C">
        <w:rPr>
          <w:rFonts w:ascii="Times New Roman" w:eastAsia="Arial Unicode MS" w:hAnsi="Times New Roman" w:cs="Times New Roman"/>
          <w:kern w:val="1"/>
          <w:sz w:val="28"/>
          <w:szCs w:val="28"/>
          <w:lang w:eastAsia="ar-SA"/>
        </w:rPr>
        <w:t xml:space="preserve"> курса, </w:t>
      </w:r>
      <w:r w:rsidRPr="00B13BC8">
        <w:rPr>
          <w:rFonts w:ascii="Times New Roman" w:eastAsia="Arial Unicode MS" w:hAnsi="Times New Roman" w:cs="Times New Roman"/>
          <w:kern w:val="1"/>
          <w:sz w:val="28"/>
          <w:szCs w:val="28"/>
          <w:lang w:eastAsia="ar-SA"/>
        </w:rPr>
        <w:t>можно отнести:</w:t>
      </w:r>
    </w:p>
    <w:p w14:paraId="612C743D" w14:textId="70C4E1F8"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работа над текстом учебников и учебных пособий, монографий, научной периодики</w:t>
      </w:r>
      <w:r w:rsidR="00CC0C6C">
        <w:rPr>
          <w:rFonts w:ascii="Times New Roman" w:eastAsia="Arial Unicode MS" w:hAnsi="Times New Roman" w:cs="Times New Roman"/>
          <w:kern w:val="1"/>
          <w:sz w:val="28"/>
          <w:szCs w:val="28"/>
          <w:lang w:eastAsia="ar-SA"/>
        </w:rPr>
        <w:t xml:space="preserve">, диссертаций, авторефератов и </w:t>
      </w:r>
      <w:r w:rsidRPr="00B13BC8">
        <w:rPr>
          <w:rFonts w:ascii="Times New Roman" w:eastAsia="Arial Unicode MS" w:hAnsi="Times New Roman" w:cs="Times New Roman"/>
          <w:kern w:val="1"/>
          <w:sz w:val="28"/>
          <w:szCs w:val="28"/>
          <w:lang w:eastAsia="ar-SA"/>
        </w:rPr>
        <w:t xml:space="preserve">других источников; </w:t>
      </w:r>
    </w:p>
    <w:p w14:paraId="62D2A2EF" w14:textId="77777777"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тренинговое и контрольное тестирование;</w:t>
      </w:r>
    </w:p>
    <w:p w14:paraId="45C18A6F" w14:textId="159BA9F0"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подготовка к зачету</w:t>
      </w:r>
      <w:r>
        <w:rPr>
          <w:rFonts w:ascii="Times New Roman" w:eastAsia="Arial Unicode MS" w:hAnsi="Times New Roman" w:cs="Times New Roman"/>
          <w:kern w:val="1"/>
          <w:sz w:val="28"/>
          <w:szCs w:val="28"/>
          <w:lang w:eastAsia="ar-SA"/>
        </w:rPr>
        <w:t>/экзамену</w:t>
      </w:r>
      <w:r w:rsidRPr="00B13BC8">
        <w:rPr>
          <w:rFonts w:ascii="Times New Roman" w:eastAsia="Arial Unicode MS" w:hAnsi="Times New Roman" w:cs="Times New Roman"/>
          <w:kern w:val="1"/>
          <w:sz w:val="28"/>
          <w:szCs w:val="28"/>
          <w:lang w:eastAsia="ar-SA"/>
        </w:rPr>
        <w:t xml:space="preserve">. </w:t>
      </w:r>
    </w:p>
    <w:p w14:paraId="2CE8A0F0"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работе с учебными пособиями, </w:t>
      </w:r>
    </w:p>
    <w:p w14:paraId="7372DE24"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монографиями, периодикой.</w:t>
      </w:r>
    </w:p>
    <w:p w14:paraId="18C10BCF" w14:textId="51D81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Э</w:t>
      </w:r>
      <w:r w:rsidR="000B0B5D">
        <w:rPr>
          <w:rFonts w:ascii="Times New Roman" w:eastAsia="Arial Unicode MS" w:hAnsi="Times New Roman" w:cs="Times New Roman"/>
          <w:kern w:val="1"/>
          <w:sz w:val="28"/>
          <w:szCs w:val="28"/>
          <w:lang w:eastAsia="ar-SA"/>
        </w:rPr>
        <w:t>ффективная работа с источниками</w:t>
      </w:r>
      <w:r w:rsidRPr="00B13BC8">
        <w:rPr>
          <w:rFonts w:ascii="Times New Roman" w:eastAsia="Arial Unicode MS" w:hAnsi="Times New Roman" w:cs="Times New Roman"/>
          <w:kern w:val="1"/>
          <w:sz w:val="28"/>
          <w:szCs w:val="28"/>
          <w:lang w:eastAsia="ar-SA"/>
        </w:rPr>
        <w:t xml:space="preserve"> предполагает соблюдение ряда правил. Так, в учебно-методическом комплексе содержится библиографический список, включающий законодательные акты, монографии и учебн</w:t>
      </w:r>
      <w:r w:rsidR="00CC0C6C">
        <w:rPr>
          <w:rFonts w:ascii="Times New Roman" w:eastAsia="Arial Unicode MS" w:hAnsi="Times New Roman" w:cs="Times New Roman"/>
          <w:kern w:val="1"/>
          <w:sz w:val="28"/>
          <w:szCs w:val="28"/>
          <w:lang w:eastAsia="ar-SA"/>
        </w:rPr>
        <w:t xml:space="preserve">ики, учебные пособия по курсу, </w:t>
      </w:r>
      <w:r w:rsidRPr="00B13BC8">
        <w:rPr>
          <w:rFonts w:ascii="Times New Roman" w:eastAsia="Arial Unicode MS" w:hAnsi="Times New Roman" w:cs="Times New Roman"/>
          <w:kern w:val="1"/>
          <w:sz w:val="28"/>
          <w:szCs w:val="28"/>
          <w:lang w:eastAsia="ar-SA"/>
        </w:rPr>
        <w:t>список дополнительной литературы.</w:t>
      </w:r>
    </w:p>
    <w:p w14:paraId="40EEBA13"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14:paraId="21653562" w14:textId="4AC16F0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Непременным правилом чтения должно быть выяснение незнакомых слов, </w:t>
      </w:r>
      <w:r w:rsidRPr="00B13BC8">
        <w:rPr>
          <w:rFonts w:ascii="Times New Roman" w:eastAsia="Arial Unicode MS" w:hAnsi="Times New Roman" w:cs="Times New Roman"/>
          <w:kern w:val="1"/>
          <w:sz w:val="28"/>
          <w:szCs w:val="28"/>
          <w:lang w:eastAsia="ar-SA"/>
        </w:rPr>
        <w:lastRenderedPageBreak/>
        <w:t xml:space="preserve">терминов, выражений, неизвестных имен, названий. Важная роль здесь имеет словарь терминов и персоналий соответствующего учебно-методического комплекса. </w:t>
      </w:r>
    </w:p>
    <w:p w14:paraId="42BDB935"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перерыва, обращении к уже знакомой работе.</w:t>
      </w:r>
    </w:p>
    <w:p w14:paraId="03770079"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14:paraId="0759C9BF"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14:paraId="1A9D692C"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14:paraId="23D88D16" w14:textId="2739D0F4"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3. Конспект не должен быть «безликим», состоящим из сплошного текста. Особо важные места, яркие примеры выделяются,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14:paraId="45A93F23" w14:textId="0B043D2F"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При работе над темами, которые вынесены на самостоятельное изучение</w:t>
      </w:r>
      <w:r w:rsidRPr="00B13BC8">
        <w:rPr>
          <w:rFonts w:ascii="Times New Roman" w:eastAsia="Arial Unicode MS" w:hAnsi="Times New Roman" w:cs="Times New Roman"/>
          <w:kern w:val="1"/>
          <w:sz w:val="28"/>
          <w:szCs w:val="28"/>
          <w:lang w:eastAsia="ar-SA"/>
        </w:rPr>
        <w:t xml:space="preserve">,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w:t>
      </w:r>
      <w:r w:rsidRPr="00B13BC8">
        <w:rPr>
          <w:rFonts w:ascii="Times New Roman" w:eastAsia="Arial Unicode MS" w:hAnsi="Times New Roman" w:cs="Times New Roman"/>
          <w:kern w:val="1"/>
          <w:sz w:val="28"/>
          <w:szCs w:val="28"/>
          <w:lang w:eastAsia="ar-SA"/>
        </w:rPr>
        <w:lastRenderedPageBreak/>
        <w:t>дополнительной литературы</w:t>
      </w:r>
      <w:r w:rsidRPr="00E842F0">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w:t>
      </w:r>
    </w:p>
    <w:p w14:paraId="08E7F9C2" w14:textId="05EF659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Результатом самостоятельной работы должно стать собственное самостоятельное представление об изученных вопросах. </w:t>
      </w:r>
    </w:p>
    <w:p w14:paraId="46654B5D"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kern w:val="1"/>
          <w:sz w:val="28"/>
          <w:szCs w:val="28"/>
          <w:lang w:eastAsia="ar-SA"/>
        </w:rPr>
      </w:pPr>
    </w:p>
    <w:p w14:paraId="3708F7FE" w14:textId="5338A06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kern w:val="1"/>
          <w:sz w:val="28"/>
          <w:szCs w:val="28"/>
          <w:lang w:eastAsia="ar-SA"/>
        </w:rPr>
        <w:t>Важнейшим элементом всего учебного процесса являются семинарские занятия.</w:t>
      </w:r>
      <w:r w:rsidRPr="00B13BC8">
        <w:rPr>
          <w:rFonts w:ascii="Times New Roman" w:eastAsia="Arial Unicode MS" w:hAnsi="Times New Roman" w:cs="Times New Roman"/>
          <w:kern w:val="1"/>
          <w:sz w:val="28"/>
          <w:szCs w:val="28"/>
          <w:lang w:eastAsia="ar-SA"/>
        </w:rPr>
        <w:t xml:space="preserve"> Их главной целью является </w:t>
      </w:r>
      <w:r w:rsidR="00FD7301">
        <w:rPr>
          <w:rFonts w:ascii="Times New Roman" w:eastAsia="Arial Unicode MS" w:hAnsi="Times New Roman" w:cs="Times New Roman"/>
          <w:kern w:val="1"/>
          <w:sz w:val="28"/>
          <w:szCs w:val="28"/>
          <w:lang w:eastAsia="ar-SA"/>
        </w:rPr>
        <w:t>закрепление и углубление знаний</w:t>
      </w:r>
      <w:r w:rsidRPr="00B13BC8">
        <w:rPr>
          <w:rFonts w:ascii="Times New Roman" w:eastAsia="Arial Unicode MS" w:hAnsi="Times New Roman" w:cs="Times New Roman"/>
          <w:kern w:val="1"/>
          <w:sz w:val="28"/>
          <w:szCs w:val="28"/>
          <w:lang w:eastAsia="ar-SA"/>
        </w:rPr>
        <w:t>,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14:paraId="6E1E9081" w14:textId="24C33BA5"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Кроме того, в ходе семинарских занятий проверяется степень усвоения пройденного учебного материала, происходит обмен полученными зна</w:t>
      </w:r>
      <w:r w:rsidR="00CC0C6C">
        <w:rPr>
          <w:rFonts w:ascii="Times New Roman" w:eastAsia="Arial Unicode MS" w:hAnsi="Times New Roman" w:cs="Times New Roman"/>
          <w:kern w:val="1"/>
          <w:sz w:val="28"/>
          <w:szCs w:val="28"/>
          <w:lang w:eastAsia="ar-SA"/>
        </w:rPr>
        <w:t xml:space="preserve">ниями, выясняется корректность </w:t>
      </w:r>
      <w:r w:rsidRPr="00B13BC8">
        <w:rPr>
          <w:rFonts w:ascii="Times New Roman" w:eastAsia="Arial Unicode MS" w:hAnsi="Times New Roman" w:cs="Times New Roman"/>
          <w:kern w:val="1"/>
          <w:sz w:val="28"/>
          <w:szCs w:val="28"/>
          <w:lang w:eastAsia="ar-SA"/>
        </w:rPr>
        <w:t xml:space="preserve">уяснения рассматриваемых проблем и т.д. </w:t>
      </w:r>
    </w:p>
    <w:p w14:paraId="259A9EC6" w14:textId="3BDCA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Подготовку к семинарскому занятию следует начинать с рассмотрения плана семинарского занятия и рекомендованной литературы. Затем изучается учебная литература.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может использовать вопросы для самоконтроля, а также тестовые задания, приведенные в рекомендуемых источниках. </w:t>
      </w:r>
    </w:p>
    <w:p w14:paraId="37C9D9C9" w14:textId="0BAADB30"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Освоив тему семинарского занятия,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должен приступить к непосредственной подготовке своего выступления</w:t>
      </w:r>
      <w:r w:rsidR="00C46021">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14:paraId="55B4D547" w14:textId="11E2A3E4" w:rsidR="001C2DB1"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При подготовке к занятиям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должен также в полной мере использовать </w:t>
      </w:r>
      <w:r w:rsidRPr="00B13BC8">
        <w:rPr>
          <w:rFonts w:ascii="Times New Roman" w:eastAsia="Arial Unicode MS" w:hAnsi="Times New Roman" w:cs="Times New Roman"/>
          <w:kern w:val="1"/>
          <w:sz w:val="28"/>
          <w:szCs w:val="28"/>
          <w:lang w:eastAsia="ar-SA"/>
        </w:rPr>
        <w:lastRenderedPageBreak/>
        <w:t>и помощь преподавателя, которую можно получить на консультации.</w:t>
      </w:r>
    </w:p>
    <w:p w14:paraId="3EB62198" w14:textId="77777777" w:rsidR="006D0126" w:rsidRDefault="006D0126"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3947A6D9" w14:textId="2E997E3B"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Методические рекомендации по написанию </w:t>
      </w:r>
      <w:r w:rsidR="00A950F7">
        <w:rPr>
          <w:rFonts w:ascii="Times New Roman" w:eastAsia="Arial Unicode MS" w:hAnsi="Times New Roman" w:cs="Times New Roman"/>
          <w:b/>
          <w:kern w:val="1"/>
          <w:sz w:val="28"/>
          <w:szCs w:val="28"/>
          <w:lang w:eastAsia="ar-SA"/>
        </w:rPr>
        <w:t>домашнего творческого задания</w:t>
      </w:r>
    </w:p>
    <w:p w14:paraId="6CB05352" w14:textId="34BAF4F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состоит в формировании у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 умения вырабатывать и корректно аргументировать свою точку зрения на новые для автора (а часто и объективно спорные) проблемы. </w:t>
      </w:r>
      <w:r w:rsidRPr="00B13BC8">
        <w:rPr>
          <w:rFonts w:ascii="Times New Roman" w:eastAsia="Arial Unicode MS" w:hAnsi="Times New Roman" w:cs="Times New Roman"/>
          <w:kern w:val="1"/>
          <w:sz w:val="28"/>
          <w:szCs w:val="28"/>
          <w:lang w:eastAsia="ar-SA"/>
        </w:rPr>
        <w:tab/>
        <w:t xml:space="preserve">Особое внимание при подборе тем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уделено получению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ами первичных навыков приложения теоретических положений к практике. Поэтому во многих случаях </w:t>
      </w:r>
      <w:r w:rsidRPr="00FD7301">
        <w:rPr>
          <w:rFonts w:ascii="Times New Roman" w:eastAsia="Arial Unicode MS" w:hAnsi="Times New Roman" w:cs="Times New Roman"/>
          <w:kern w:val="1"/>
          <w:sz w:val="28"/>
          <w:szCs w:val="28"/>
          <w:lang w:eastAsia="ar-SA"/>
        </w:rPr>
        <w:t>студент</w:t>
      </w:r>
      <w:r>
        <w:rPr>
          <w:rFonts w:ascii="Times New Roman" w:eastAsia="Arial Unicode MS" w:hAnsi="Times New Roman" w:cs="Times New Roman"/>
          <w:kern w:val="1"/>
          <w:sz w:val="28"/>
          <w:szCs w:val="28"/>
          <w:lang w:eastAsia="ar-SA"/>
        </w:rPr>
        <w:t>у</w:t>
      </w:r>
      <w:r w:rsidRPr="00FD7301">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полезно мысленно поставить себя на место специалиста-практика и попытаться написать реферат от его имени. Это позволит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у глубже погрузиться в проблему, принять на себя все преимущества и издержки будущей профессии.</w:t>
      </w:r>
    </w:p>
    <w:p w14:paraId="43796C45" w14:textId="77B6395F"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представляет собой самостоятельное аргументированное сочинение-размышление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а над поставленной проблемой или вопросом, выражающее индивидуальную точку зрения автора.</w:t>
      </w:r>
    </w:p>
    <w:p w14:paraId="243B7A18" w14:textId="13C873F5"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состоит в развитии самостоятельности творческого мышления и письменного изложения собственных мыслей.</w:t>
      </w:r>
    </w:p>
    <w:p w14:paraId="18C7BB32" w14:textId="66C784DA"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должно содержать:</w:t>
      </w:r>
    </w:p>
    <w:p w14:paraId="416523C9" w14:textId="0D82880B"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описание проблемы (вопроса), на который </w:t>
      </w:r>
      <w:r w:rsidR="00A950F7">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отвечает в ходе своего исследования;</w:t>
      </w:r>
    </w:p>
    <w:p w14:paraId="601ABFD1"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14:paraId="7D3DA10B"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выводы, обобщающие авторскую позицию по поставленной проблеме.</w:t>
      </w:r>
    </w:p>
    <w:p w14:paraId="40582752" w14:textId="1532181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Требования к написанию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w:t>
      </w:r>
    </w:p>
    <w:p w14:paraId="10E9463D"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обоснованность и оригинальность постановки и решения проблемы или вопроса;</w:t>
      </w:r>
    </w:p>
    <w:p w14:paraId="603856A5"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аргументированность основных положений и выводов;</w:t>
      </w:r>
    </w:p>
    <w:p w14:paraId="6C60D287"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lastRenderedPageBreak/>
        <w:t>чёткость и лаконичность изложения собственных мыслей.</w:t>
      </w:r>
    </w:p>
    <w:p w14:paraId="36C96346" w14:textId="2E127ABD" w:rsidR="00612054"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Объём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составляет </w:t>
      </w:r>
      <w:r w:rsidR="00A950F7">
        <w:rPr>
          <w:rFonts w:ascii="Times New Roman" w:eastAsia="Arial Unicode MS" w:hAnsi="Times New Roman" w:cs="Times New Roman"/>
          <w:kern w:val="1"/>
          <w:sz w:val="28"/>
          <w:szCs w:val="28"/>
          <w:lang w:eastAsia="ar-SA"/>
        </w:rPr>
        <w:t>10</w:t>
      </w:r>
      <w:r w:rsidRPr="00B13BC8">
        <w:rPr>
          <w:rFonts w:ascii="Times New Roman" w:eastAsia="Arial Unicode MS" w:hAnsi="Times New Roman" w:cs="Times New Roman"/>
          <w:kern w:val="1"/>
          <w:sz w:val="28"/>
          <w:szCs w:val="28"/>
          <w:lang w:eastAsia="ar-SA"/>
        </w:rPr>
        <w:t>-</w:t>
      </w:r>
      <w:r w:rsidR="00A950F7">
        <w:rPr>
          <w:rFonts w:ascii="Times New Roman" w:eastAsia="Arial Unicode MS" w:hAnsi="Times New Roman" w:cs="Times New Roman"/>
          <w:kern w:val="1"/>
          <w:sz w:val="28"/>
          <w:szCs w:val="28"/>
          <w:lang w:eastAsia="ar-SA"/>
        </w:rPr>
        <w:t>12</w:t>
      </w:r>
      <w:r w:rsidRPr="00B13BC8">
        <w:rPr>
          <w:rFonts w:ascii="Times New Roman" w:eastAsia="Arial Unicode MS" w:hAnsi="Times New Roman" w:cs="Times New Roman"/>
          <w:kern w:val="1"/>
          <w:sz w:val="28"/>
          <w:szCs w:val="28"/>
          <w:lang w:eastAsia="ar-SA"/>
        </w:rPr>
        <w:t xml:space="preserve"> страниц.</w:t>
      </w:r>
    </w:p>
    <w:p w14:paraId="15FB7D9A" w14:textId="77777777" w:rsidR="00FA5253" w:rsidRDefault="00FA5253"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682224AA" w14:textId="754B4A41" w:rsidR="00391A6B" w:rsidRPr="00391A6B"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b/>
          <w:sz w:val="28"/>
          <w:szCs w:val="28"/>
          <w:lang w:eastAsia="ru-RU"/>
        </w:rPr>
      </w:pPr>
      <w:r w:rsidRPr="00391A6B">
        <w:rPr>
          <w:rFonts w:ascii="Times New Roman" w:eastAsia="Times New Roman" w:hAnsi="Times New Roman" w:cs="Times New Roman"/>
          <w:b/>
          <w:sz w:val="28"/>
          <w:szCs w:val="28"/>
          <w:lang w:eastAsia="ru-RU"/>
        </w:rPr>
        <w:t xml:space="preserve">Рекомендации по выполнению </w:t>
      </w:r>
      <w:r>
        <w:rPr>
          <w:rFonts w:ascii="Times New Roman" w:eastAsia="Times New Roman" w:hAnsi="Times New Roman" w:cs="Times New Roman"/>
          <w:b/>
          <w:sz w:val="28"/>
          <w:szCs w:val="28"/>
          <w:lang w:eastAsia="ru-RU"/>
        </w:rPr>
        <w:t>расчетно</w:t>
      </w:r>
      <w:r w:rsidR="003741E0">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аналитической</w:t>
      </w:r>
      <w:r w:rsidRPr="00391A6B">
        <w:rPr>
          <w:rFonts w:ascii="Times New Roman" w:eastAsia="Times New Roman" w:hAnsi="Times New Roman" w:cs="Times New Roman"/>
          <w:b/>
          <w:sz w:val="28"/>
          <w:szCs w:val="28"/>
          <w:lang w:eastAsia="ru-RU"/>
        </w:rPr>
        <w:t xml:space="preserve"> работы </w:t>
      </w:r>
    </w:p>
    <w:p w14:paraId="00E58D24" w14:textId="6D12CA9A"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Основная  цель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по  дисциплине   состоит  в  систематизации  теоретических  и практических  знаний по наиболее важным разделам и темам курса.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представляет  собой  </w:t>
      </w:r>
      <w:r>
        <w:rPr>
          <w:rFonts w:ascii="Times New Roman" w:eastAsia="Times New Roman" w:hAnsi="Times New Roman" w:cs="Times New Roman"/>
          <w:sz w:val="28"/>
          <w:szCs w:val="28"/>
          <w:lang w:eastAsia="ru-RU"/>
        </w:rPr>
        <w:t>творческую  работу  студентов</w:t>
      </w:r>
      <w:r w:rsidRPr="0079444C">
        <w:rPr>
          <w:rFonts w:ascii="Times New Roman" w:eastAsia="Times New Roman" w:hAnsi="Times New Roman" w:cs="Times New Roman"/>
          <w:sz w:val="28"/>
          <w:szCs w:val="28"/>
          <w:lang w:eastAsia="ru-RU"/>
        </w:rPr>
        <w:t xml:space="preserve">,  в которой  они  излагают  собственную  точку  зрения  по  рассматриваемой проблеме.  Желательно,  чтобы  </w:t>
      </w:r>
      <w:r>
        <w:rPr>
          <w:rFonts w:ascii="Times New Roman" w:eastAsia="Times New Roman" w:hAnsi="Times New Roman" w:cs="Times New Roman"/>
          <w:sz w:val="28"/>
          <w:szCs w:val="28"/>
          <w:lang w:eastAsia="ru-RU"/>
        </w:rPr>
        <w:t>расчетно- аналитическая</w:t>
      </w:r>
      <w:r w:rsidRPr="00391A6B">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  работа  включала  результаты собственных  прикладных  и  научных  исследований.  При  этом  наличие авторских  подходов  и  выводов  по  рассматриваемой  проблеме  является обязательным. </w:t>
      </w:r>
    </w:p>
    <w:p w14:paraId="170BCAAD" w14:textId="398A5C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Подготовка    направлена  на  развитие  у  студентов  навыков  творческого  усвоения  и  научно-обоснованного  использования </w:t>
      </w:r>
      <w:r>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теоретических  и  практических  положений  учебной,  методической  и  научной литературы,  статистических  материалов,  различных  специализированных изданий. </w:t>
      </w:r>
    </w:p>
    <w:p w14:paraId="7773D334" w14:textId="13837EC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Выполнение  предполагает выработку у студентов  умения  производить  подбор  исследовательских  методов  и  инструментов; литературных  источников  по  закрепленной  теме,  осуществляя  их  анализ  и отражая при оформлении своей работы. </w:t>
      </w:r>
    </w:p>
    <w:p w14:paraId="4078000D" w14:textId="04F35C2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Важнейшая задача выполнения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состоит в выработке у студентов   навыков  самостоятельной  работы  с  использованием системного и комплексного подходов. </w:t>
      </w:r>
    </w:p>
    <w:p w14:paraId="578127CE" w14:textId="25D7E9D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является  одним  из  видов  внеаудиторной </w:t>
      </w:r>
    </w:p>
    <w:p w14:paraId="10E0DCDC" w14:textId="4CDDF166"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самостоятельной</w:t>
      </w:r>
      <w:r>
        <w:rPr>
          <w:rFonts w:ascii="Times New Roman" w:eastAsia="Times New Roman" w:hAnsi="Times New Roman" w:cs="Times New Roman"/>
          <w:sz w:val="28"/>
          <w:szCs w:val="28"/>
          <w:lang w:eastAsia="ru-RU"/>
        </w:rPr>
        <w:t xml:space="preserve"> работы студентов по дисциплине</w:t>
      </w:r>
      <w:r w:rsidRPr="0079444C">
        <w:rPr>
          <w:rFonts w:ascii="Times New Roman" w:eastAsia="Times New Roman" w:hAnsi="Times New Roman" w:cs="Times New Roman"/>
          <w:sz w:val="28"/>
          <w:szCs w:val="28"/>
          <w:lang w:eastAsia="ru-RU"/>
        </w:rPr>
        <w:t>.</w:t>
      </w:r>
    </w:p>
    <w:p w14:paraId="1D85A14A" w14:textId="62373A5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Целью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является подготовка студентов    к </w:t>
      </w:r>
    </w:p>
    <w:p w14:paraId="2A8964A8"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осуществлению  аналитической,  методической  и  научно-исследовательской </w:t>
      </w:r>
    </w:p>
    <w:p w14:paraId="73E75386"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деятельности  посредством  формирования  профессиональных  компетенций, связанных  со  сбором,  систематизацией,  классификацией  и  обобщением существующей учебной и научной информации.</w:t>
      </w:r>
    </w:p>
    <w:p w14:paraId="0C7C3B5C" w14:textId="64CC65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lastRenderedPageBreak/>
        <w:t xml:space="preserve">     Подготовка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работы  позволяет  студенту  научиться  четко  и  грамотно формулировать  мысли,  структурировать  информацию,  использовать  основные инструменты,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14FDFFAE" w14:textId="0FA3602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ую</w:t>
      </w:r>
      <w:r w:rsidRPr="0079444C">
        <w:rPr>
          <w:rFonts w:ascii="Times New Roman" w:eastAsia="Times New Roman" w:hAnsi="Times New Roman" w:cs="Times New Roman"/>
          <w:sz w:val="28"/>
          <w:szCs w:val="28"/>
          <w:lang w:eastAsia="ru-RU"/>
        </w:rPr>
        <w:t xml:space="preserve"> работу  студент  выбирает  из  предлагаемого примерного  перечня, она  должна  быть  индивидуальной.  </w:t>
      </w:r>
    </w:p>
    <w:p w14:paraId="6F468615" w14:textId="6B6DA2B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Оценка  написания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работы  осуществляется  в  ходе  текущего  контроля успеваемости студентов.</w:t>
      </w:r>
    </w:p>
    <w:p w14:paraId="7F92C597" w14:textId="309759F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Требования к выполнению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 xml:space="preserve"> работы:</w:t>
      </w:r>
    </w:p>
    <w:p w14:paraId="3CB33CB3"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–соответствие материала выбранному заданию;</w:t>
      </w:r>
    </w:p>
    <w:p w14:paraId="432C68D5"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–логичное, четкое изложение и структурирование материалов; </w:t>
      </w:r>
    </w:p>
    <w:p w14:paraId="19BE8A00"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–использование  современных  способов  поиска,  обработки  и  анализа </w:t>
      </w:r>
    </w:p>
    <w:p w14:paraId="3DC0D494"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информации;</w:t>
      </w:r>
    </w:p>
    <w:p w14:paraId="29A7FC8C"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–аргументированное  изложение  собственных  мыслей  по рассматриваемому направлению;</w:t>
      </w:r>
    </w:p>
    <w:p w14:paraId="2C9044FA"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–наличие  обобщений  и  выводов,  сделанных  на  основе  изучения </w:t>
      </w:r>
    </w:p>
    <w:p w14:paraId="35B2F48D"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информационных источников;</w:t>
      </w:r>
    </w:p>
    <w:p w14:paraId="2D5C94DF"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–наличие ссылок на первоисточники;</w:t>
      </w:r>
    </w:p>
    <w:p w14:paraId="53C80C12"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–самостоятельность выполнения.</w:t>
      </w:r>
    </w:p>
    <w:p w14:paraId="3C83FF4F" w14:textId="0467271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Требования к оформлению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w:t>
      </w:r>
    </w:p>
    <w:p w14:paraId="2EE63B56" w14:textId="4C27AF5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выполняется  в соответствии со следующим: гарнитура  Times  New Roman, шрифт 14,  через 1,5 интервала с полями: верхнее, нижнее  – 2; левое – 3, правое  –  1,5.  Отступ  первой  строки  абзаца  –  1,25.  Сноски  –  постраничные. Должна  быть  нумерация  страниц.  Таблицы  и  рисунки  встраиваются  в  текст работы.  Общее  количество  страниц,  без  учета  приложений,  не  должно превышать  15  страниц.  </w:t>
      </w:r>
    </w:p>
    <w:p w14:paraId="1D5BDC61" w14:textId="77777777" w:rsidR="00391A6B" w:rsidRPr="00F0418D" w:rsidRDefault="00391A6B"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23B20DD0" w14:textId="1CE7E36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подготовке к </w:t>
      </w:r>
      <w:r w:rsidR="00385E9F">
        <w:rPr>
          <w:rFonts w:ascii="Times New Roman" w:eastAsia="Arial Unicode MS" w:hAnsi="Times New Roman" w:cs="Times New Roman"/>
          <w:b/>
          <w:bCs/>
          <w:kern w:val="1"/>
          <w:sz w:val="28"/>
          <w:szCs w:val="28"/>
          <w:lang w:eastAsia="ar-SA"/>
        </w:rPr>
        <w:t>экзамену</w:t>
      </w:r>
      <w:r w:rsidR="00F5453C" w:rsidRPr="00C46021">
        <w:rPr>
          <w:rFonts w:ascii="Times New Roman" w:eastAsia="Arial Unicode MS" w:hAnsi="Times New Roman" w:cs="Times New Roman"/>
          <w:b/>
          <w:bCs/>
          <w:kern w:val="1"/>
          <w:sz w:val="28"/>
          <w:szCs w:val="28"/>
          <w:lang w:eastAsia="ar-SA"/>
        </w:rPr>
        <w:t>/зачету</w:t>
      </w:r>
    </w:p>
    <w:p w14:paraId="00C8B68A" w14:textId="7012B7E2"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Экзамен</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зачёт</w:t>
      </w:r>
      <w:r w:rsidRPr="00B13BC8">
        <w:rPr>
          <w:rFonts w:ascii="Times New Roman" w:eastAsia="Arial Unicode MS" w:hAnsi="Times New Roman" w:cs="Times New Roman"/>
          <w:kern w:val="1"/>
          <w:sz w:val="28"/>
          <w:szCs w:val="28"/>
          <w:lang w:eastAsia="ar-SA"/>
        </w:rPr>
        <w:t xml:space="preserve"> – это один из в</w:t>
      </w:r>
      <w:r w:rsidR="00CC0C6C">
        <w:rPr>
          <w:rFonts w:ascii="Times New Roman" w:eastAsia="Arial Unicode MS" w:hAnsi="Times New Roman" w:cs="Times New Roman"/>
          <w:kern w:val="1"/>
          <w:sz w:val="28"/>
          <w:szCs w:val="28"/>
          <w:lang w:eastAsia="ar-SA"/>
        </w:rPr>
        <w:t xml:space="preserve">идов </w:t>
      </w:r>
      <w:r w:rsidR="00385E9F">
        <w:rPr>
          <w:rFonts w:ascii="Times New Roman" w:eastAsia="Arial Unicode MS" w:hAnsi="Times New Roman" w:cs="Times New Roman"/>
          <w:kern w:val="1"/>
          <w:sz w:val="28"/>
          <w:szCs w:val="28"/>
          <w:lang w:eastAsia="ar-SA"/>
        </w:rPr>
        <w:t>текущего</w:t>
      </w:r>
      <w:r w:rsidR="00CC0C6C">
        <w:rPr>
          <w:rFonts w:ascii="Times New Roman" w:eastAsia="Arial Unicode MS" w:hAnsi="Times New Roman" w:cs="Times New Roman"/>
          <w:kern w:val="1"/>
          <w:sz w:val="28"/>
          <w:szCs w:val="28"/>
          <w:lang w:eastAsia="ar-SA"/>
        </w:rPr>
        <w:t xml:space="preserve"> контроля знаний </w:t>
      </w:r>
      <w:r w:rsidRPr="00B13BC8">
        <w:rPr>
          <w:rFonts w:ascii="Times New Roman" w:eastAsia="Arial Unicode MS" w:hAnsi="Times New Roman" w:cs="Times New Roman"/>
          <w:kern w:val="1"/>
          <w:sz w:val="28"/>
          <w:szCs w:val="28"/>
          <w:lang w:eastAsia="ar-SA"/>
        </w:rPr>
        <w:t xml:space="preserve">и компетенций </w:t>
      </w:r>
      <w:r w:rsidRPr="00B13BC8">
        <w:rPr>
          <w:rFonts w:ascii="Times New Roman" w:eastAsia="Arial Unicode MS" w:hAnsi="Times New Roman" w:cs="Times New Roman"/>
          <w:kern w:val="1"/>
          <w:sz w:val="28"/>
          <w:szCs w:val="28"/>
          <w:lang w:eastAsia="ar-SA"/>
        </w:rPr>
        <w:lastRenderedPageBreak/>
        <w:t xml:space="preserve">обучаемых, имеющий целью проверку знаний, выявление умений применять полученные знания по решению практических задач. Как подготовка к </w:t>
      </w:r>
      <w:r w:rsidR="00202405" w:rsidRPr="00202405">
        <w:rPr>
          <w:rFonts w:ascii="Times New Roman" w:eastAsia="Arial Unicode MS" w:hAnsi="Times New Roman" w:cs="Times New Roman"/>
          <w:kern w:val="1"/>
          <w:sz w:val="28"/>
          <w:szCs w:val="28"/>
          <w:lang w:eastAsia="ar-SA"/>
        </w:rPr>
        <w:t>экзамену</w:t>
      </w:r>
      <w:r w:rsidR="00202405">
        <w:rPr>
          <w:rFonts w:ascii="Times New Roman" w:eastAsia="Arial Unicode MS" w:hAnsi="Times New Roman" w:cs="Times New Roman"/>
          <w:kern w:val="1"/>
          <w:sz w:val="28"/>
          <w:szCs w:val="28"/>
          <w:lang w:eastAsia="ar-SA"/>
        </w:rPr>
        <w:t>/</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зачету, так и сам </w:t>
      </w:r>
      <w:r w:rsidR="00202405">
        <w:rPr>
          <w:rFonts w:ascii="Times New Roman" w:eastAsia="Arial Unicode MS" w:hAnsi="Times New Roman" w:cs="Times New Roman"/>
          <w:kern w:val="1"/>
          <w:sz w:val="28"/>
          <w:szCs w:val="28"/>
          <w:lang w:eastAsia="ar-SA"/>
        </w:rPr>
        <w:t>экзамен/</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 – форма активизации и систематизации полученных знаний, для их углубления и закрепления.</w:t>
      </w:r>
    </w:p>
    <w:p w14:paraId="2F0F74AC" w14:textId="3B2E926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Подготовка к </w:t>
      </w:r>
      <w:r w:rsidR="00202405" w:rsidRPr="00202405">
        <w:rPr>
          <w:rFonts w:ascii="Times New Roman" w:eastAsia="Arial Unicode MS" w:hAnsi="Times New Roman" w:cs="Times New Roman"/>
          <w:kern w:val="1"/>
          <w:sz w:val="28"/>
          <w:szCs w:val="28"/>
          <w:lang w:eastAsia="ar-SA"/>
        </w:rPr>
        <w:t>экзамену</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зачету</w:t>
      </w:r>
      <w:r w:rsidRPr="00B13BC8">
        <w:rPr>
          <w:rFonts w:ascii="Times New Roman" w:eastAsia="Arial Unicode MS" w:hAnsi="Times New Roman" w:cs="Times New Roman"/>
          <w:kern w:val="1"/>
          <w:sz w:val="28"/>
          <w:szCs w:val="28"/>
          <w:lang w:eastAsia="ar-SA"/>
        </w:rPr>
        <w:t xml:space="preserve"> для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всегда осложняется дефицитом времени, поэтому рекомендуется все вопросы, выносимые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зачет, разбить на три группы:</w:t>
      </w:r>
    </w:p>
    <w:p w14:paraId="7EFBA839" w14:textId="0F3992D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w:t>
      </w:r>
      <w:r w:rsidR="00202405">
        <w:rPr>
          <w:rFonts w:ascii="Times New Roman" w:eastAsia="Arial Unicode MS" w:hAnsi="Times New Roman" w:cs="Times New Roman"/>
          <w:kern w:val="1"/>
          <w:sz w:val="28"/>
          <w:szCs w:val="28"/>
          <w:lang w:eastAsia="ar-SA"/>
        </w:rPr>
        <w:t>студент</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не сможет ответить на несложные вопросы; </w:t>
      </w:r>
    </w:p>
    <w:p w14:paraId="177191D3" w14:textId="42C63B4F"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сравнительно хорошо известные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w:t>
      </w:r>
      <w:r w:rsidR="00CC0C6C">
        <w:rPr>
          <w:rFonts w:ascii="Times New Roman" w:eastAsia="Arial Unicode MS" w:hAnsi="Times New Roman" w:cs="Times New Roman"/>
          <w:kern w:val="1"/>
          <w:sz w:val="28"/>
          <w:szCs w:val="28"/>
          <w:lang w:eastAsia="ar-SA"/>
        </w:rPr>
        <w:t>ной и учебной литературе, а так</w:t>
      </w:r>
      <w:r w:rsidRPr="00B13BC8">
        <w:rPr>
          <w:rFonts w:ascii="Times New Roman" w:eastAsia="Arial Unicode MS" w:hAnsi="Times New Roman" w:cs="Times New Roman"/>
          <w:kern w:val="1"/>
          <w:sz w:val="28"/>
          <w:szCs w:val="28"/>
          <w:lang w:eastAsia="ar-SA"/>
        </w:rPr>
        <w:t xml:space="preserve">же к нормативным правовым актам; </w:t>
      </w:r>
    </w:p>
    <w:p w14:paraId="7AF4184D"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01553B36" w14:textId="3763CD5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Рекомендуется начинать подготовку с первой группы вопросов, что позволит более быстро и качественно подготовиться к </w:t>
      </w:r>
      <w:r w:rsidR="00202405" w:rsidRPr="00202405">
        <w:rPr>
          <w:rFonts w:ascii="Times New Roman" w:eastAsia="Arial Unicode MS" w:hAnsi="Times New Roman" w:cs="Times New Roman"/>
          <w:bCs/>
          <w:kern w:val="1"/>
          <w:sz w:val="28"/>
          <w:szCs w:val="28"/>
          <w:lang w:eastAsia="ar-SA"/>
        </w:rPr>
        <w:t>экзамену</w:t>
      </w:r>
      <w:r w:rsidR="00202405">
        <w:rPr>
          <w:rFonts w:ascii="Times New Roman" w:eastAsia="Arial Unicode MS" w:hAnsi="Times New Roman" w:cs="Times New Roman"/>
          <w:bCs/>
          <w:kern w:val="1"/>
          <w:sz w:val="28"/>
          <w:szCs w:val="28"/>
          <w:lang w:eastAsia="ar-SA"/>
        </w:rPr>
        <w:t>/</w:t>
      </w:r>
      <w:r w:rsidRPr="00B13BC8">
        <w:rPr>
          <w:rFonts w:ascii="Times New Roman" w:eastAsia="Arial Unicode MS" w:hAnsi="Times New Roman" w:cs="Times New Roman"/>
          <w:kern w:val="1"/>
          <w:sz w:val="28"/>
          <w:szCs w:val="28"/>
          <w:lang w:eastAsia="ar-SA"/>
        </w:rPr>
        <w:t>зачету.</w:t>
      </w:r>
    </w:p>
    <w:p w14:paraId="3DCD3632"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Быстро вспомнить пройденный материал поможет краткий курс лекции данного пособия, вопросы для самоконтроля.</w:t>
      </w:r>
    </w:p>
    <w:p w14:paraId="04A5031F" w14:textId="6BAABCB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ответ на </w:t>
      </w:r>
      <w:r w:rsidR="00202405" w:rsidRPr="00202405">
        <w:rPr>
          <w:rFonts w:ascii="Times New Roman" w:eastAsia="Arial Unicode MS" w:hAnsi="Times New Roman" w:cs="Times New Roman"/>
          <w:bCs/>
          <w:kern w:val="1"/>
          <w:sz w:val="28"/>
          <w:szCs w:val="28"/>
          <w:lang w:eastAsia="ar-SA"/>
        </w:rPr>
        <w:t>экзамен</w:t>
      </w:r>
      <w:r w:rsidR="00202405">
        <w:rPr>
          <w:rFonts w:ascii="Times New Roman" w:eastAsia="Arial Unicode MS" w:hAnsi="Times New Roman" w:cs="Times New Roman"/>
          <w:bCs/>
          <w:kern w:val="1"/>
          <w:sz w:val="28"/>
          <w:szCs w:val="28"/>
          <w:lang w:eastAsia="ar-SA"/>
        </w:rPr>
        <w:t>е/</w:t>
      </w:r>
      <w:r w:rsidR="00202405"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зачете целесообразно включить следующие структурные элементы:</w:t>
      </w:r>
    </w:p>
    <w:p w14:paraId="49756ADE"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краткую характеристику теоретического аспекта рассматриваемого вопроса; </w:t>
      </w:r>
    </w:p>
    <w:p w14:paraId="38919FB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раскрытие содержания вопроса по существу, со ссылкой на конкретные нормативные правовые акты, договоры; </w:t>
      </w:r>
    </w:p>
    <w:p w14:paraId="45A9EE60" w14:textId="77777777" w:rsidR="00FD7301" w:rsidRPr="00B13BC8" w:rsidRDefault="00FD7301" w:rsidP="00F0418D">
      <w:pPr>
        <w:widowControl w:val="0"/>
        <w:numPr>
          <w:ilvl w:val="0"/>
          <w:numId w:val="17"/>
        </w:numPr>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анализ практики и различных подходов по решению данного вопроса; </w:t>
      </w:r>
    </w:p>
    <w:p w14:paraId="232AB51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сделать выводы по существу вопроса.</w:t>
      </w:r>
    </w:p>
    <w:p w14:paraId="3872E404" w14:textId="3086CAE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ходе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а</w:t>
      </w:r>
      <w:r w:rsidR="00F5453C" w:rsidRPr="00C46021">
        <w:rPr>
          <w:rFonts w:ascii="Times New Roman" w:eastAsia="Arial Unicode MS" w:hAnsi="Times New Roman" w:cs="Times New Roman"/>
          <w:kern w:val="1"/>
          <w:sz w:val="28"/>
          <w:szCs w:val="28"/>
          <w:lang w:eastAsia="ar-SA"/>
        </w:rPr>
        <w:t>/зачета</w:t>
      </w:r>
      <w:r w:rsidRPr="00B13BC8">
        <w:rPr>
          <w:rFonts w:ascii="Times New Roman" w:eastAsia="Arial Unicode MS" w:hAnsi="Times New Roman" w:cs="Times New Roman"/>
          <w:kern w:val="1"/>
          <w:sz w:val="28"/>
          <w:szCs w:val="28"/>
          <w:lang w:eastAsia="ar-SA"/>
        </w:rPr>
        <w:t xml:space="preserve">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быть готов к ответу на </w:t>
      </w:r>
      <w:r w:rsidRPr="00B13BC8">
        <w:rPr>
          <w:rFonts w:ascii="Times New Roman" w:eastAsia="Arial Unicode MS" w:hAnsi="Times New Roman" w:cs="Times New Roman"/>
          <w:kern w:val="1"/>
          <w:sz w:val="28"/>
          <w:szCs w:val="28"/>
          <w:lang w:eastAsia="ar-SA"/>
        </w:rPr>
        <w:lastRenderedPageBreak/>
        <w:t xml:space="preserve">дополнительные вопросы. При подготовке к ответу на вопрос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зачете можно использовать программу курса и, если это согласовано с преподавателем, отдельные нормативные источники.</w:t>
      </w:r>
    </w:p>
    <w:p w14:paraId="2AA2360F" w14:textId="2D7BFAE5" w:rsidR="00FD7301"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Добросовестное выполнение настоящих методических рекомендаций, а также плодотворная самостоятельная работа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позволит показать глубокие знания и требуемые компетенции по изучаемой дисциплине.</w:t>
      </w:r>
    </w:p>
    <w:p w14:paraId="0854E774" w14:textId="77777777" w:rsidR="00F5453C" w:rsidRPr="00B13BC8" w:rsidRDefault="00F5453C"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2C00B7AA" w14:textId="0E3F79A0"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bCs/>
          <w:color w:val="000000"/>
          <w:kern w:val="1"/>
          <w:sz w:val="28"/>
          <w:szCs w:val="28"/>
          <w:lang w:eastAsia="ar-SA"/>
        </w:rPr>
        <w:t xml:space="preserve">Самостоятельная работа </w:t>
      </w:r>
      <w:r w:rsidR="001667BA">
        <w:rPr>
          <w:rFonts w:ascii="Times New Roman" w:eastAsia="Arial Unicode MS" w:hAnsi="Times New Roman" w:cs="Times New Roman"/>
          <w:b/>
          <w:bCs/>
          <w:color w:val="000000"/>
          <w:kern w:val="1"/>
          <w:sz w:val="28"/>
          <w:szCs w:val="28"/>
          <w:lang w:eastAsia="ar-SA"/>
        </w:rPr>
        <w:t>студентов</w:t>
      </w:r>
    </w:p>
    <w:p w14:paraId="3292C2E9" w14:textId="68AC3BE4"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Самостоятельная работа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ов является важной частью в рамках данного курса. Самостоятельная работа </w:t>
      </w:r>
      <w:r w:rsidR="00202405" w:rsidRPr="00202405">
        <w:rPr>
          <w:rFonts w:ascii="Times New Roman" w:eastAsia="Arial Unicode MS" w:hAnsi="Times New Roman" w:cs="Times New Roman"/>
          <w:kern w:val="1"/>
          <w:sz w:val="28"/>
          <w:szCs w:val="28"/>
          <w:lang w:eastAsia="ar-SA"/>
        </w:rPr>
        <w:t xml:space="preserve">студентов </w:t>
      </w:r>
      <w:r w:rsidRPr="00B13BC8">
        <w:rPr>
          <w:rFonts w:ascii="Times New Roman" w:eastAsia="Arial Unicode MS" w:hAnsi="Times New Roman" w:cs="Times New Roman"/>
          <w:kern w:val="1"/>
          <w:sz w:val="28"/>
          <w:szCs w:val="28"/>
          <w:lang w:eastAsia="ar-SA"/>
        </w:rPr>
        <w:t xml:space="preserve">осуществляется под руководством преподавателя и протекает в форме делового взаимодействия: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имеет двуединый характер. С одной стороны, это совокупность учебных и практических заданий, которые должен выполнить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в процессе обучения - объект его деятельности. С другой стороны, это способ деятельности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по выполнению соответствующего учебного теоретического или практического задания. Свое внешнее выражение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определяется преподавателем. </w:t>
      </w:r>
    </w:p>
    <w:p w14:paraId="434C296E" w14:textId="57089A54" w:rsidR="00FD7301"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Собственно самостоятельная работа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выполняется в удобные для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а часы и представляется преподавателю для проверки. Данный формат предусматривает большую</w:t>
      </w:r>
      <w:r w:rsidRPr="00B13BC8">
        <w:rPr>
          <w:rFonts w:ascii="Times New Roman" w:eastAsia="Arial Unicode MS" w:hAnsi="Times New Roman" w:cs="Times New Roman"/>
          <w:b/>
          <w:bCs/>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самостоятельность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650057D7" w14:textId="33AE0088" w:rsidR="007C05A2" w:rsidRDefault="007C05A2"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7C05A2">
        <w:rPr>
          <w:rFonts w:ascii="Times New Roman" w:eastAsia="Arial Unicode MS" w:hAnsi="Times New Roman" w:cs="Times New Roman"/>
          <w:kern w:val="1"/>
          <w:sz w:val="28"/>
          <w:szCs w:val="28"/>
          <w:lang w:eastAsia="ar-SA"/>
        </w:rPr>
        <w:t xml:space="preserve">Студентам при подготовке  следует использовать нормативные документы </w:t>
      </w:r>
      <w:r w:rsidRPr="007C05A2">
        <w:rPr>
          <w:rFonts w:ascii="Times New Roman" w:eastAsia="Arial Unicode MS" w:hAnsi="Times New Roman" w:cs="Times New Roman"/>
          <w:kern w:val="1"/>
          <w:sz w:val="28"/>
          <w:szCs w:val="28"/>
          <w:lang w:eastAsia="ar-SA"/>
        </w:rPr>
        <w:lastRenderedPageBreak/>
        <w:t>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34299EB5" w14:textId="77777777" w:rsidR="001667BA" w:rsidRDefault="001667BA" w:rsidP="00FD7301">
      <w:pPr>
        <w:widowControl w:val="0"/>
        <w:suppressAutoHyphens/>
        <w:spacing w:after="0" w:line="240" w:lineRule="auto"/>
        <w:ind w:firstLine="709"/>
        <w:jc w:val="both"/>
        <w:rPr>
          <w:rFonts w:ascii="Times New Roman" w:eastAsia="Arial Unicode MS" w:hAnsi="Times New Roman" w:cs="Times New Roman"/>
          <w:kern w:val="1"/>
          <w:sz w:val="28"/>
          <w:szCs w:val="28"/>
          <w:lang w:eastAsia="ar-SA"/>
        </w:rPr>
      </w:pPr>
    </w:p>
    <w:p w14:paraId="2536FE84"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
          <w:bCs/>
          <w:kern w:val="1"/>
          <w:sz w:val="28"/>
          <w:szCs w:val="28"/>
          <w:lang w:eastAsia="ar-SA" w:bidi="ru-RU"/>
        </w:rPr>
      </w:pPr>
      <w:bookmarkStart w:id="13" w:name="_Toc24406442"/>
      <w:r w:rsidRPr="00B13BC8">
        <w:rPr>
          <w:rFonts w:ascii="Times New Roman" w:eastAsia="Arial Unicode MS" w:hAnsi="Times New Roman" w:cs="Times New Roman"/>
          <w:b/>
          <w:bCs/>
          <w:kern w:val="1"/>
          <w:sz w:val="28"/>
          <w:szCs w:val="28"/>
          <w:lang w:eastAsia="ar-SA"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49CEE120" w14:textId="77777777" w:rsidR="001667BA" w:rsidRPr="00B13BC8" w:rsidRDefault="001667BA" w:rsidP="0017751B">
      <w:pPr>
        <w:widowControl w:val="0"/>
        <w:tabs>
          <w:tab w:val="left" w:pos="1770"/>
        </w:tabs>
        <w:suppressAutoHyphens/>
        <w:autoSpaceDE w:val="0"/>
        <w:autoSpaceDN w:val="0"/>
        <w:spacing w:after="0" w:line="360" w:lineRule="auto"/>
        <w:jc w:val="both"/>
        <w:outlineLvl w:val="0"/>
        <w:rPr>
          <w:rFonts w:ascii="Times New Roman" w:eastAsia="Arial Unicode MS" w:hAnsi="Times New Roman" w:cs="Times New Roman"/>
          <w:bCs/>
          <w:kern w:val="1"/>
          <w:sz w:val="12"/>
          <w:szCs w:val="28"/>
          <w:lang w:eastAsia="ar-SA" w:bidi="ru-RU"/>
        </w:rPr>
      </w:pPr>
      <w:r>
        <w:rPr>
          <w:rFonts w:ascii="Times New Roman" w:eastAsia="Arial Unicode MS" w:hAnsi="Times New Roman" w:cs="Times New Roman"/>
          <w:bCs/>
          <w:kern w:val="1"/>
          <w:sz w:val="12"/>
          <w:szCs w:val="28"/>
          <w:lang w:eastAsia="ar-SA" w:bidi="ru-RU"/>
        </w:rPr>
        <w:tab/>
      </w:r>
    </w:p>
    <w:p w14:paraId="209F53EE"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
          <w:bCs/>
          <w:kern w:val="32"/>
          <w:sz w:val="28"/>
          <w:szCs w:val="28"/>
          <w:lang w:eastAsia="ar-SA" w:bidi="ru-RU"/>
        </w:rPr>
      </w:pPr>
      <w:bookmarkStart w:id="14" w:name="_Toc531614950"/>
      <w:bookmarkStart w:id="15" w:name="_Toc531686467"/>
      <w:r w:rsidRPr="00B13BC8">
        <w:rPr>
          <w:rFonts w:ascii="Times New Roman" w:eastAsia="Calibri" w:hAnsi="Times New Roman" w:cs="Times New Roman"/>
          <w:b/>
          <w:bCs/>
          <w:kern w:val="32"/>
          <w:sz w:val="28"/>
          <w:szCs w:val="28"/>
          <w:lang w:eastAsia="ar-SA" w:bidi="ru-RU"/>
        </w:rPr>
        <w:t>11. 1. Комплект лицензионного программного обеспечения:</w:t>
      </w:r>
      <w:bookmarkEnd w:id="14"/>
      <w:bookmarkEnd w:id="15"/>
    </w:p>
    <w:p w14:paraId="1B6399FE" w14:textId="2551187C" w:rsidR="001667BA" w:rsidRPr="00A81D0B"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6" w:name="_Toc531614951"/>
      <w:bookmarkStart w:id="17" w:name="_Toc531686468"/>
      <w:r w:rsidRPr="00A81D0B">
        <w:rPr>
          <w:rFonts w:ascii="Times New Roman" w:eastAsia="Calibri" w:hAnsi="Times New Roman" w:cs="Times New Roman"/>
          <w:bCs/>
          <w:kern w:val="32"/>
          <w:sz w:val="28"/>
          <w:szCs w:val="28"/>
          <w:lang w:eastAsia="ar-SA" w:bidi="ru-RU"/>
        </w:rPr>
        <w:t xml:space="preserve">1. </w:t>
      </w:r>
      <w:r w:rsidRPr="00B13BC8">
        <w:rPr>
          <w:rFonts w:ascii="Times New Roman" w:eastAsia="Calibri" w:hAnsi="Times New Roman" w:cs="Times New Roman"/>
          <w:bCs/>
          <w:kern w:val="32"/>
          <w:sz w:val="28"/>
          <w:szCs w:val="28"/>
          <w:lang w:val="en-US" w:eastAsia="ar-SA" w:bidi="ru-RU"/>
        </w:rPr>
        <w:t>Windows</w:t>
      </w:r>
      <w:r w:rsidRPr="00A81D0B">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Microsoft</w:t>
      </w:r>
      <w:r w:rsidRPr="00A81D0B">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Office</w:t>
      </w:r>
      <w:bookmarkEnd w:id="16"/>
      <w:bookmarkEnd w:id="17"/>
    </w:p>
    <w:p w14:paraId="4DBBDCA6" w14:textId="33250A31" w:rsidR="00CC0C6C" w:rsidRPr="00A81D0B" w:rsidRDefault="00CC0C6C" w:rsidP="0017751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r w:rsidRPr="00A81D0B">
        <w:rPr>
          <w:rFonts w:ascii="Times New Roman" w:eastAsia="Calibri" w:hAnsi="Times New Roman" w:cs="Times New Roman"/>
          <w:bCs/>
          <w:kern w:val="32"/>
          <w:sz w:val="28"/>
          <w:szCs w:val="28"/>
          <w:lang w:eastAsia="ru-RU"/>
        </w:rPr>
        <w:t xml:space="preserve">2. </w:t>
      </w:r>
      <w:r w:rsidRPr="00AC7404">
        <w:rPr>
          <w:rFonts w:ascii="Times New Roman" w:eastAsia="Calibri" w:hAnsi="Times New Roman" w:cs="Times New Roman"/>
          <w:bCs/>
          <w:kern w:val="32"/>
          <w:sz w:val="28"/>
          <w:szCs w:val="28"/>
          <w:lang w:eastAsia="ru-RU"/>
        </w:rPr>
        <w:t>Антивирус</w:t>
      </w:r>
      <w:r w:rsidRPr="00A81D0B">
        <w:rPr>
          <w:rFonts w:ascii="Times New Roman" w:eastAsia="Calibri" w:hAnsi="Times New Roman" w:cs="Times New Roman"/>
          <w:bCs/>
          <w:kern w:val="32"/>
          <w:sz w:val="28"/>
          <w:szCs w:val="28"/>
          <w:lang w:eastAsia="ru-RU"/>
        </w:rPr>
        <w:t xml:space="preserve"> </w:t>
      </w:r>
      <w:r w:rsidRPr="00CC0C6C">
        <w:rPr>
          <w:rFonts w:ascii="Times New Roman" w:eastAsia="Calibri" w:hAnsi="Times New Roman" w:cs="Times New Roman"/>
          <w:bCs/>
          <w:kern w:val="32"/>
          <w:sz w:val="28"/>
          <w:szCs w:val="28"/>
          <w:lang w:val="en-US" w:eastAsia="ru-RU"/>
        </w:rPr>
        <w:t>Kaspersky</w:t>
      </w:r>
    </w:p>
    <w:p w14:paraId="3A775897" w14:textId="77777777" w:rsidR="001667BA" w:rsidRPr="00A81D0B"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16"/>
          <w:szCs w:val="28"/>
          <w:lang w:eastAsia="ar-SA" w:bidi="ru-RU"/>
        </w:rPr>
      </w:pPr>
    </w:p>
    <w:p w14:paraId="0F8E5D45"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8" w:name="_Toc531614953"/>
      <w:bookmarkStart w:id="19" w:name="_Toc531686470"/>
      <w:r w:rsidRPr="00A81D0B">
        <w:rPr>
          <w:rFonts w:ascii="Times New Roman" w:eastAsia="Calibri" w:hAnsi="Times New Roman" w:cs="Times New Roman"/>
          <w:b/>
          <w:bCs/>
          <w:kern w:val="32"/>
          <w:sz w:val="28"/>
          <w:szCs w:val="28"/>
          <w:lang w:eastAsia="ar-SA" w:bidi="ru-RU"/>
        </w:rPr>
        <w:t xml:space="preserve">11.2. </w:t>
      </w:r>
      <w:r w:rsidRPr="00B13BC8">
        <w:rPr>
          <w:rFonts w:ascii="Times New Roman" w:eastAsia="Calibri" w:hAnsi="Times New Roman" w:cs="Times New Roman"/>
          <w:b/>
          <w:bCs/>
          <w:kern w:val="32"/>
          <w:sz w:val="28"/>
          <w:szCs w:val="28"/>
          <w:lang w:eastAsia="ar-SA" w:bidi="ru-RU"/>
        </w:rPr>
        <w:t>Современные профессиональные базы данных и информационные справочные системы</w:t>
      </w:r>
      <w:bookmarkEnd w:id="18"/>
      <w:bookmarkEnd w:id="19"/>
    </w:p>
    <w:p w14:paraId="639CCD52"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1. Информационно-правовая система «Гарант»</w:t>
      </w:r>
    </w:p>
    <w:p w14:paraId="117DB7E8"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2. Информационно-правовая система «Консультант Плюс»</w:t>
      </w:r>
    </w:p>
    <w:p w14:paraId="1F04EF16"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 xml:space="preserve">3. Электронная энциклопедия: </w:t>
      </w:r>
      <w:r w:rsidRPr="00B13BC8">
        <w:rPr>
          <w:rFonts w:ascii="Times New Roman" w:eastAsia="Calibri" w:hAnsi="Times New Roman" w:cs="Times New Roman"/>
          <w:bCs/>
          <w:color w:val="0000FF"/>
          <w:kern w:val="1"/>
          <w:sz w:val="28"/>
          <w:szCs w:val="28"/>
          <w:u w:val="single"/>
          <w:lang w:val="en-US" w:eastAsia="ar-SA" w:bidi="ru-RU"/>
        </w:rPr>
        <w:t>http</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ru</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wikipedia</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org</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p>
    <w:p w14:paraId="1B54F47D"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4. Система комплексного раскрытия информации «СКРИН» -</w:t>
      </w:r>
      <w:r w:rsidRPr="00B13BC8">
        <w:rPr>
          <w:rFonts w:ascii="Times New Roman" w:eastAsia="Calibri" w:hAnsi="Times New Roman" w:cs="Times New Roman"/>
          <w:bCs/>
          <w:kern w:val="1"/>
          <w:sz w:val="28"/>
          <w:szCs w:val="28"/>
          <w:lang w:val="en-US" w:eastAsia="ar-SA" w:bidi="ru-RU"/>
        </w:rPr>
        <w:t>http</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www</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skrin</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ru</w:t>
      </w:r>
      <w:r w:rsidRPr="00B13BC8">
        <w:rPr>
          <w:rFonts w:ascii="Times New Roman" w:eastAsia="Calibri" w:hAnsi="Times New Roman" w:cs="Times New Roman"/>
          <w:bCs/>
          <w:kern w:val="1"/>
          <w:sz w:val="28"/>
          <w:szCs w:val="28"/>
          <w:lang w:eastAsia="ar-SA" w:bidi="ru-RU"/>
        </w:rPr>
        <w:t>/</w:t>
      </w:r>
    </w:p>
    <w:p w14:paraId="25341C8E"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16"/>
          <w:szCs w:val="28"/>
          <w:lang w:eastAsia="ar-SA" w:bidi="ru-RU"/>
        </w:rPr>
      </w:pPr>
    </w:p>
    <w:p w14:paraId="5B382F74"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
          <w:bCs/>
          <w:kern w:val="1"/>
          <w:sz w:val="28"/>
          <w:szCs w:val="28"/>
          <w:lang w:eastAsia="ar-SA" w:bidi="ru-RU"/>
        </w:rPr>
      </w:pPr>
      <w:r w:rsidRPr="00B13BC8">
        <w:rPr>
          <w:rFonts w:ascii="Times New Roman" w:eastAsia="Calibri" w:hAnsi="Times New Roman" w:cs="Times New Roman"/>
          <w:b/>
          <w:bCs/>
          <w:kern w:val="1"/>
          <w:sz w:val="28"/>
          <w:szCs w:val="28"/>
          <w:lang w:eastAsia="ar-SA" w:bidi="ru-RU"/>
        </w:rPr>
        <w:t>11.3. Сертифицированные программные и аппаратные средства защиты информации</w:t>
      </w:r>
    </w:p>
    <w:p w14:paraId="15815401" w14:textId="77777777" w:rsidR="001667BA" w:rsidRPr="00B13BC8" w:rsidRDefault="001667BA" w:rsidP="0017751B">
      <w:pPr>
        <w:widowControl w:val="0"/>
        <w:tabs>
          <w:tab w:val="left" w:pos="1490"/>
        </w:tabs>
        <w:suppressAutoHyphens/>
        <w:autoSpaceDE w:val="0"/>
        <w:autoSpaceDN w:val="0"/>
        <w:spacing w:after="0" w:line="360" w:lineRule="auto"/>
        <w:ind w:right="3"/>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Cs/>
          <w:kern w:val="1"/>
          <w:sz w:val="28"/>
          <w:szCs w:val="28"/>
          <w:lang w:eastAsia="ar-SA" w:bidi="ru-RU"/>
        </w:rPr>
        <w:t>Не используются</w:t>
      </w:r>
    </w:p>
    <w:p w14:paraId="1D805C31" w14:textId="77777777" w:rsidR="001667BA" w:rsidRPr="00B13BC8" w:rsidRDefault="001667BA" w:rsidP="0017751B">
      <w:pPr>
        <w:widowControl w:val="0"/>
        <w:suppressAutoHyphens/>
        <w:autoSpaceDE w:val="0"/>
        <w:autoSpaceDN w:val="0"/>
        <w:spacing w:after="0" w:line="360" w:lineRule="auto"/>
        <w:ind w:right="3"/>
        <w:jc w:val="both"/>
        <w:rPr>
          <w:rFonts w:ascii="Times New Roman" w:eastAsia="Arial Unicode MS" w:hAnsi="Times New Roman" w:cs="Times New Roman"/>
          <w:kern w:val="1"/>
          <w:sz w:val="16"/>
          <w:szCs w:val="28"/>
          <w:lang w:eastAsia="ar-SA" w:bidi="ru-RU"/>
        </w:rPr>
      </w:pPr>
    </w:p>
    <w:p w14:paraId="605D959F"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
          <w:bCs/>
          <w:kern w:val="1"/>
          <w:sz w:val="28"/>
          <w:szCs w:val="28"/>
          <w:lang w:eastAsia="ar-SA" w:bidi="ru-RU"/>
        </w:rPr>
        <w:t>12. Описание материально-технической базы, необходимой для осуществления образовательного процесса по дисциплине</w:t>
      </w:r>
    </w:p>
    <w:p w14:paraId="0141DC18" w14:textId="77777777"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48227E">
        <w:rPr>
          <w:rFonts w:ascii="Times New Roman" w:eastAsia="Calibri" w:hAnsi="Times New Roman" w:cs="Times New Roman"/>
          <w:kern w:val="1"/>
          <w:sz w:val="28"/>
          <w:szCs w:val="28"/>
          <w:lang w:eastAsia="ar-SA" w:bidi="ru-RU"/>
        </w:rPr>
        <w:t>Материально-технические условия проведения занятий обеспечиваются аудиториями, оснащенными компьютерами на платформе Intel, проекторами, а также маркерными досками.</w:t>
      </w:r>
      <w:r w:rsidRPr="00B13BC8">
        <w:rPr>
          <w:rFonts w:ascii="Times New Roman" w:eastAsia="Calibri" w:hAnsi="Times New Roman" w:cs="Times New Roman"/>
          <w:kern w:val="1"/>
          <w:sz w:val="28"/>
          <w:szCs w:val="28"/>
          <w:lang w:eastAsia="ar-SA" w:bidi="ru-RU"/>
        </w:rPr>
        <w:t xml:space="preserve"> </w:t>
      </w:r>
    </w:p>
    <w:p w14:paraId="56A52456" w14:textId="42045F0C"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B13BC8">
        <w:rPr>
          <w:rFonts w:ascii="Times New Roman" w:eastAsia="Calibri" w:hAnsi="Times New Roman" w:cs="Times New Roman"/>
          <w:kern w:val="1"/>
          <w:sz w:val="28"/>
          <w:szCs w:val="28"/>
          <w:lang w:eastAsia="ar-SA" w:bidi="ru-RU"/>
        </w:rPr>
        <w:lastRenderedPageBreak/>
        <w:t>Материально-технические условия проведения практических занятий обеспечивают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w:t>
      </w:r>
      <w:r w:rsidR="0048227E">
        <w:rPr>
          <w:rFonts w:ascii="Times New Roman" w:eastAsia="Calibri" w:hAnsi="Times New Roman" w:cs="Times New Roman"/>
          <w:kern w:val="1"/>
          <w:sz w:val="28"/>
          <w:szCs w:val="28"/>
          <w:lang w:eastAsia="ar-SA" w:bidi="ru-RU"/>
        </w:rPr>
        <w:t>,</w:t>
      </w:r>
      <w:r w:rsidRPr="00B13BC8">
        <w:rPr>
          <w:rFonts w:ascii="Times New Roman" w:eastAsia="Calibri" w:hAnsi="Times New Roman" w:cs="Times New Roman"/>
          <w:kern w:val="1"/>
          <w:sz w:val="28"/>
          <w:szCs w:val="28"/>
          <w:lang w:eastAsia="ar-SA" w:bidi="ru-RU"/>
        </w:rPr>
        <w:t xml:space="preserve"> оборудованны</w:t>
      </w:r>
      <w:r w:rsidR="0048227E">
        <w:rPr>
          <w:rFonts w:ascii="Times New Roman" w:eastAsia="Calibri" w:hAnsi="Times New Roman" w:cs="Times New Roman"/>
          <w:kern w:val="1"/>
          <w:sz w:val="28"/>
          <w:szCs w:val="28"/>
          <w:lang w:eastAsia="ar-SA" w:bidi="ru-RU"/>
        </w:rPr>
        <w:t xml:space="preserve">е </w:t>
      </w:r>
      <w:r w:rsidRPr="00B13BC8">
        <w:rPr>
          <w:rFonts w:ascii="Times New Roman" w:eastAsia="Calibri" w:hAnsi="Times New Roman" w:cs="Times New Roman"/>
          <w:kern w:val="1"/>
          <w:sz w:val="28"/>
          <w:szCs w:val="28"/>
          <w:lang w:eastAsia="ar-SA" w:bidi="ru-RU"/>
        </w:rPr>
        <w:t>проектором. Презентационная техника.</w:t>
      </w:r>
      <w:bookmarkEnd w:id="10"/>
    </w:p>
    <w:sectPr w:rsidR="001667BA" w:rsidRPr="00B13BC8" w:rsidSect="001667BA">
      <w:headerReference w:type="even" r:id="rId10"/>
      <w:headerReference w:type="default" r:id="rId11"/>
      <w:footerReference w:type="even" r:id="rId12"/>
      <w:footerReference w:type="default" r:id="rId13"/>
      <w:headerReference w:type="first" r:id="rId14"/>
      <w:footerReference w:type="first" r:id="rId15"/>
      <w:pgSz w:w="11905" w:h="16837"/>
      <w:pgMar w:top="1178" w:right="498" w:bottom="975" w:left="1303"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FC804" w14:textId="77777777" w:rsidR="00823123" w:rsidRDefault="00823123" w:rsidP="009F1D11">
      <w:pPr>
        <w:spacing w:after="0" w:line="240" w:lineRule="auto"/>
      </w:pPr>
      <w:r>
        <w:separator/>
      </w:r>
    </w:p>
  </w:endnote>
  <w:endnote w:type="continuationSeparator" w:id="0">
    <w:p w14:paraId="05532455" w14:textId="77777777" w:rsidR="00823123" w:rsidRDefault="00823123" w:rsidP="009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CEFBC" w14:textId="77777777" w:rsidR="00E842F0" w:rsidRDefault="00E842F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787564"/>
      <w:docPartObj>
        <w:docPartGallery w:val="Page Numbers (Bottom of Page)"/>
        <w:docPartUnique/>
      </w:docPartObj>
    </w:sdtPr>
    <w:sdtEndPr>
      <w:rPr>
        <w:rFonts w:ascii="Times New Roman" w:hAnsi="Times New Roman" w:cs="Times New Roman"/>
        <w:sz w:val="24"/>
        <w:szCs w:val="24"/>
      </w:rPr>
    </w:sdtEndPr>
    <w:sdtContent>
      <w:p w14:paraId="3E623EB1" w14:textId="3199C2DD" w:rsidR="00734ED9" w:rsidRPr="005A0429" w:rsidRDefault="00734ED9">
        <w:pPr>
          <w:pStyle w:val="a7"/>
          <w:jc w:val="center"/>
          <w:rPr>
            <w:rFonts w:ascii="Times New Roman" w:hAnsi="Times New Roman" w:cs="Times New Roman"/>
            <w:sz w:val="24"/>
            <w:szCs w:val="24"/>
          </w:rPr>
        </w:pPr>
        <w:r w:rsidRPr="005A0429">
          <w:rPr>
            <w:rFonts w:ascii="Times New Roman" w:hAnsi="Times New Roman" w:cs="Times New Roman"/>
            <w:sz w:val="24"/>
            <w:szCs w:val="24"/>
          </w:rPr>
          <w:fldChar w:fldCharType="begin"/>
        </w:r>
        <w:r w:rsidRPr="005A0429">
          <w:rPr>
            <w:rFonts w:ascii="Times New Roman" w:hAnsi="Times New Roman" w:cs="Times New Roman"/>
            <w:sz w:val="24"/>
            <w:szCs w:val="24"/>
          </w:rPr>
          <w:instrText>PAGE   \* MERGEFORMAT</w:instrText>
        </w:r>
        <w:r w:rsidRPr="005A0429">
          <w:rPr>
            <w:rFonts w:ascii="Times New Roman" w:hAnsi="Times New Roman" w:cs="Times New Roman"/>
            <w:sz w:val="24"/>
            <w:szCs w:val="24"/>
          </w:rPr>
          <w:fldChar w:fldCharType="separate"/>
        </w:r>
        <w:r w:rsidR="00A81D0B">
          <w:rPr>
            <w:rFonts w:ascii="Times New Roman" w:hAnsi="Times New Roman" w:cs="Times New Roman"/>
            <w:noProof/>
            <w:sz w:val="24"/>
            <w:szCs w:val="24"/>
          </w:rPr>
          <w:t>7</w:t>
        </w:r>
        <w:r w:rsidRPr="005A0429">
          <w:rPr>
            <w:rFonts w:ascii="Times New Roman" w:hAnsi="Times New Roman" w:cs="Times New Roman"/>
            <w:sz w:val="24"/>
            <w:szCs w:val="24"/>
          </w:rPr>
          <w:fldChar w:fldCharType="end"/>
        </w:r>
      </w:p>
    </w:sdtContent>
  </w:sdt>
  <w:p w14:paraId="41C8247E" w14:textId="77777777" w:rsidR="00734ED9" w:rsidRDefault="00734ED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94808" w14:textId="77777777" w:rsidR="00E842F0" w:rsidRDefault="00E842F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F1FBE" w14:textId="77777777" w:rsidR="00823123" w:rsidRDefault="00823123" w:rsidP="009F1D11">
      <w:pPr>
        <w:spacing w:after="0" w:line="240" w:lineRule="auto"/>
      </w:pPr>
      <w:r>
        <w:separator/>
      </w:r>
    </w:p>
  </w:footnote>
  <w:footnote w:type="continuationSeparator" w:id="0">
    <w:p w14:paraId="3183AC6F" w14:textId="77777777" w:rsidR="00823123" w:rsidRDefault="00823123" w:rsidP="009F1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28AF9" w14:textId="77777777" w:rsidR="00E842F0" w:rsidRDefault="00E842F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68172" w14:textId="77777777" w:rsidR="00E842F0" w:rsidRDefault="00E842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5BC36" w14:textId="77777777" w:rsidR="00E842F0" w:rsidRDefault="00E842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05C4"/>
    <w:multiLevelType w:val="hybridMultilevel"/>
    <w:tmpl w:val="85942838"/>
    <w:lvl w:ilvl="0" w:tplc="8F461AE0">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0FF96FCE"/>
    <w:multiLevelType w:val="multilevel"/>
    <w:tmpl w:val="16AE8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3"/>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81E94"/>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9448D"/>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C47B93"/>
    <w:multiLevelType w:val="multilevel"/>
    <w:tmpl w:val="0EA6458E"/>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B702A7A"/>
    <w:multiLevelType w:val="hybridMultilevel"/>
    <w:tmpl w:val="CD7A4FF8"/>
    <w:lvl w:ilvl="0" w:tplc="8C8681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8B7194"/>
    <w:multiLevelType w:val="multilevel"/>
    <w:tmpl w:val="7DD6E5AC"/>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2F227177"/>
    <w:multiLevelType w:val="hybridMultilevel"/>
    <w:tmpl w:val="B6660B22"/>
    <w:lvl w:ilvl="0" w:tplc="D36A2D78">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30573D83"/>
    <w:multiLevelType w:val="hybridMultilevel"/>
    <w:tmpl w:val="C01EE5AC"/>
    <w:lvl w:ilvl="0" w:tplc="75BAE542">
      <w:start w:val="1"/>
      <w:numFmt w:val="decimal"/>
      <w:lvlText w:val="%1."/>
      <w:lvlJc w:val="left"/>
      <w:pPr>
        <w:ind w:left="1853" w:hanging="4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3945B4"/>
    <w:multiLevelType w:val="multilevel"/>
    <w:tmpl w:val="A492041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7B78C8"/>
    <w:multiLevelType w:val="hybridMultilevel"/>
    <w:tmpl w:val="D392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842A0B"/>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F60231"/>
    <w:multiLevelType w:val="hybridMultilevel"/>
    <w:tmpl w:val="7F32293C"/>
    <w:lvl w:ilvl="0" w:tplc="258E2342">
      <w:start w:val="1"/>
      <w:numFmt w:val="decimal"/>
      <w:lvlText w:val="%1."/>
      <w:lvlJc w:val="left"/>
      <w:pPr>
        <w:ind w:left="5747" w:hanging="360"/>
      </w:pPr>
      <w:rPr>
        <w:b w:val="0"/>
      </w:rPr>
    </w:lvl>
    <w:lvl w:ilvl="1" w:tplc="04190019" w:tentative="1">
      <w:start w:val="1"/>
      <w:numFmt w:val="lowerLetter"/>
      <w:lvlText w:val="%2."/>
      <w:lvlJc w:val="left"/>
      <w:pPr>
        <w:ind w:left="5834" w:hanging="360"/>
      </w:pPr>
    </w:lvl>
    <w:lvl w:ilvl="2" w:tplc="0419001B" w:tentative="1">
      <w:start w:val="1"/>
      <w:numFmt w:val="lowerRoman"/>
      <w:lvlText w:val="%3."/>
      <w:lvlJc w:val="right"/>
      <w:pPr>
        <w:ind w:left="6554" w:hanging="180"/>
      </w:pPr>
    </w:lvl>
    <w:lvl w:ilvl="3" w:tplc="0419000F" w:tentative="1">
      <w:start w:val="1"/>
      <w:numFmt w:val="decimal"/>
      <w:lvlText w:val="%4."/>
      <w:lvlJc w:val="left"/>
      <w:pPr>
        <w:ind w:left="7274" w:hanging="360"/>
      </w:pPr>
    </w:lvl>
    <w:lvl w:ilvl="4" w:tplc="04190019" w:tentative="1">
      <w:start w:val="1"/>
      <w:numFmt w:val="lowerLetter"/>
      <w:lvlText w:val="%5."/>
      <w:lvlJc w:val="left"/>
      <w:pPr>
        <w:ind w:left="7994" w:hanging="360"/>
      </w:pPr>
    </w:lvl>
    <w:lvl w:ilvl="5" w:tplc="0419001B" w:tentative="1">
      <w:start w:val="1"/>
      <w:numFmt w:val="lowerRoman"/>
      <w:lvlText w:val="%6."/>
      <w:lvlJc w:val="right"/>
      <w:pPr>
        <w:ind w:left="8714" w:hanging="180"/>
      </w:pPr>
    </w:lvl>
    <w:lvl w:ilvl="6" w:tplc="0419000F" w:tentative="1">
      <w:start w:val="1"/>
      <w:numFmt w:val="decimal"/>
      <w:lvlText w:val="%7."/>
      <w:lvlJc w:val="left"/>
      <w:pPr>
        <w:ind w:left="9434" w:hanging="360"/>
      </w:pPr>
    </w:lvl>
    <w:lvl w:ilvl="7" w:tplc="04190019" w:tentative="1">
      <w:start w:val="1"/>
      <w:numFmt w:val="lowerLetter"/>
      <w:lvlText w:val="%8."/>
      <w:lvlJc w:val="left"/>
      <w:pPr>
        <w:ind w:left="10154" w:hanging="360"/>
      </w:pPr>
    </w:lvl>
    <w:lvl w:ilvl="8" w:tplc="0419001B" w:tentative="1">
      <w:start w:val="1"/>
      <w:numFmt w:val="lowerRoman"/>
      <w:lvlText w:val="%9."/>
      <w:lvlJc w:val="right"/>
      <w:pPr>
        <w:ind w:left="10874" w:hanging="180"/>
      </w:pPr>
    </w:lvl>
  </w:abstractNum>
  <w:abstractNum w:abstractNumId="16" w15:restartNumberingAfterBreak="0">
    <w:nsid w:val="59BE0940"/>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0A90FA1"/>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8440B2F"/>
    <w:multiLevelType w:val="multilevel"/>
    <w:tmpl w:val="12F215E4"/>
    <w:lvl w:ilvl="0">
      <w:start w:val="1"/>
      <w:numFmt w:val="decimal"/>
      <w:lvlText w:val="%1."/>
      <w:lvlJc w:val="left"/>
      <w:pPr>
        <w:ind w:left="360" w:hanging="360"/>
      </w:pPr>
      <w:rPr>
        <w:rFonts w:eastAsia="SimSun" w:hint="default"/>
        <w:color w:val="000000"/>
      </w:rPr>
    </w:lvl>
    <w:lvl w:ilvl="1">
      <w:start w:val="2"/>
      <w:numFmt w:val="decimal"/>
      <w:isLgl/>
      <w:lvlText w:val="%1.%2"/>
      <w:lvlJc w:val="left"/>
      <w:pPr>
        <w:ind w:left="1080" w:hanging="720"/>
      </w:pPr>
      <w:rPr>
        <w:rFonts w:eastAsia="Arial Unicode MS" w:hint="default"/>
        <w:b w:val="0"/>
        <w:sz w:val="28"/>
      </w:rPr>
    </w:lvl>
    <w:lvl w:ilvl="2">
      <w:start w:val="1"/>
      <w:numFmt w:val="decimal"/>
      <w:isLgl/>
      <w:lvlText w:val="%1.%2.%3"/>
      <w:lvlJc w:val="left"/>
      <w:pPr>
        <w:ind w:left="1440" w:hanging="720"/>
      </w:pPr>
      <w:rPr>
        <w:rFonts w:eastAsia="Arial Unicode MS" w:hint="default"/>
        <w:b w:val="0"/>
        <w:sz w:val="28"/>
      </w:rPr>
    </w:lvl>
    <w:lvl w:ilvl="3">
      <w:start w:val="1"/>
      <w:numFmt w:val="decimal"/>
      <w:isLgl/>
      <w:lvlText w:val="%1.%2.%3.%4"/>
      <w:lvlJc w:val="left"/>
      <w:pPr>
        <w:ind w:left="2160" w:hanging="1080"/>
      </w:pPr>
      <w:rPr>
        <w:rFonts w:eastAsia="Arial Unicode MS" w:hint="default"/>
        <w:b w:val="0"/>
        <w:sz w:val="28"/>
      </w:rPr>
    </w:lvl>
    <w:lvl w:ilvl="4">
      <w:start w:val="1"/>
      <w:numFmt w:val="decimal"/>
      <w:isLgl/>
      <w:lvlText w:val="%1.%2.%3.%4.%5"/>
      <w:lvlJc w:val="left"/>
      <w:pPr>
        <w:ind w:left="2880" w:hanging="1440"/>
      </w:pPr>
      <w:rPr>
        <w:rFonts w:eastAsia="Arial Unicode MS" w:hint="default"/>
        <w:b w:val="0"/>
        <w:sz w:val="28"/>
      </w:rPr>
    </w:lvl>
    <w:lvl w:ilvl="5">
      <w:start w:val="1"/>
      <w:numFmt w:val="decimal"/>
      <w:isLgl/>
      <w:lvlText w:val="%1.%2.%3.%4.%5.%6"/>
      <w:lvlJc w:val="left"/>
      <w:pPr>
        <w:ind w:left="3600" w:hanging="1800"/>
      </w:pPr>
      <w:rPr>
        <w:rFonts w:eastAsia="Arial Unicode MS" w:hint="default"/>
        <w:b w:val="0"/>
        <w:sz w:val="28"/>
      </w:rPr>
    </w:lvl>
    <w:lvl w:ilvl="6">
      <w:start w:val="1"/>
      <w:numFmt w:val="decimal"/>
      <w:isLgl/>
      <w:lvlText w:val="%1.%2.%3.%4.%5.%6.%7"/>
      <w:lvlJc w:val="left"/>
      <w:pPr>
        <w:ind w:left="3960" w:hanging="1800"/>
      </w:pPr>
      <w:rPr>
        <w:rFonts w:eastAsia="Arial Unicode MS" w:hint="default"/>
        <w:b w:val="0"/>
        <w:sz w:val="28"/>
      </w:rPr>
    </w:lvl>
    <w:lvl w:ilvl="7">
      <w:start w:val="1"/>
      <w:numFmt w:val="decimal"/>
      <w:isLgl/>
      <w:lvlText w:val="%1.%2.%3.%4.%5.%6.%7.%8"/>
      <w:lvlJc w:val="left"/>
      <w:pPr>
        <w:ind w:left="4680" w:hanging="2160"/>
      </w:pPr>
      <w:rPr>
        <w:rFonts w:eastAsia="Arial Unicode MS" w:hint="default"/>
        <w:b w:val="0"/>
        <w:sz w:val="28"/>
      </w:rPr>
    </w:lvl>
    <w:lvl w:ilvl="8">
      <w:start w:val="1"/>
      <w:numFmt w:val="decimal"/>
      <w:isLgl/>
      <w:lvlText w:val="%1.%2.%3.%4.%5.%6.%7.%8.%9"/>
      <w:lvlJc w:val="left"/>
      <w:pPr>
        <w:ind w:left="5400" w:hanging="2520"/>
      </w:pPr>
      <w:rPr>
        <w:rFonts w:eastAsia="Arial Unicode MS" w:hint="default"/>
        <w:b w:val="0"/>
        <w:sz w:val="28"/>
      </w:rPr>
    </w:lvl>
  </w:abstractNum>
  <w:num w:numId="1">
    <w:abstractNumId w:val="11"/>
  </w:num>
  <w:num w:numId="2">
    <w:abstractNumId w:val="16"/>
  </w:num>
  <w:num w:numId="3">
    <w:abstractNumId w:val="1"/>
  </w:num>
  <w:num w:numId="4">
    <w:abstractNumId w:val="9"/>
  </w:num>
  <w:num w:numId="5">
    <w:abstractNumId w:val="5"/>
  </w:num>
  <w:num w:numId="6">
    <w:abstractNumId w:val="12"/>
  </w:num>
  <w:num w:numId="7">
    <w:abstractNumId w:val="7"/>
  </w:num>
  <w:num w:numId="8">
    <w:abstractNumId w:val="10"/>
  </w:num>
  <w:num w:numId="9">
    <w:abstractNumId w:val="19"/>
  </w:num>
  <w:num w:numId="10">
    <w:abstractNumId w:val="20"/>
  </w:num>
  <w:num w:numId="11">
    <w:abstractNumId w:val="2"/>
  </w:num>
  <w:num w:numId="12">
    <w:abstractNumId w:val="8"/>
  </w:num>
  <w:num w:numId="13">
    <w:abstractNumId w:val="6"/>
  </w:num>
  <w:num w:numId="14">
    <w:abstractNumId w:val="4"/>
  </w:num>
  <w:num w:numId="15">
    <w:abstractNumId w:val="15"/>
  </w:num>
  <w:num w:numId="16">
    <w:abstractNumId w:val="0"/>
  </w:num>
  <w:num w:numId="17">
    <w:abstractNumId w:val="14"/>
  </w:num>
  <w:num w:numId="18">
    <w:abstractNumId w:val="3"/>
  </w:num>
  <w:num w:numId="19">
    <w:abstractNumId w:val="17"/>
  </w:num>
  <w:num w:numId="20">
    <w:abstractNumId w:val="1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9F0"/>
    <w:rsid w:val="00001431"/>
    <w:rsid w:val="00001B81"/>
    <w:rsid w:val="000021C6"/>
    <w:rsid w:val="00004D48"/>
    <w:rsid w:val="00005029"/>
    <w:rsid w:val="0000510B"/>
    <w:rsid w:val="000053C6"/>
    <w:rsid w:val="00006E5E"/>
    <w:rsid w:val="000070A2"/>
    <w:rsid w:val="00007107"/>
    <w:rsid w:val="000071F3"/>
    <w:rsid w:val="000079F8"/>
    <w:rsid w:val="000106AF"/>
    <w:rsid w:val="00010CD1"/>
    <w:rsid w:val="00010D9F"/>
    <w:rsid w:val="00011105"/>
    <w:rsid w:val="000119FC"/>
    <w:rsid w:val="00011A4C"/>
    <w:rsid w:val="000128BA"/>
    <w:rsid w:val="00012C56"/>
    <w:rsid w:val="00015F20"/>
    <w:rsid w:val="00016288"/>
    <w:rsid w:val="000164D8"/>
    <w:rsid w:val="000165C2"/>
    <w:rsid w:val="00017051"/>
    <w:rsid w:val="00017C25"/>
    <w:rsid w:val="00017C56"/>
    <w:rsid w:val="00017D14"/>
    <w:rsid w:val="000208DE"/>
    <w:rsid w:val="00021174"/>
    <w:rsid w:val="00021D03"/>
    <w:rsid w:val="0002326B"/>
    <w:rsid w:val="000233C0"/>
    <w:rsid w:val="000235AF"/>
    <w:rsid w:val="000255B7"/>
    <w:rsid w:val="00025ECA"/>
    <w:rsid w:val="00026052"/>
    <w:rsid w:val="00030AD3"/>
    <w:rsid w:val="00030F24"/>
    <w:rsid w:val="00031124"/>
    <w:rsid w:val="000312CF"/>
    <w:rsid w:val="0003154A"/>
    <w:rsid w:val="0003167C"/>
    <w:rsid w:val="00031A7D"/>
    <w:rsid w:val="00031DD6"/>
    <w:rsid w:val="00032553"/>
    <w:rsid w:val="000340DB"/>
    <w:rsid w:val="0003571F"/>
    <w:rsid w:val="00035D58"/>
    <w:rsid w:val="00036BFF"/>
    <w:rsid w:val="00036CC4"/>
    <w:rsid w:val="00036E53"/>
    <w:rsid w:val="00037233"/>
    <w:rsid w:val="00037307"/>
    <w:rsid w:val="000374D5"/>
    <w:rsid w:val="00037AC6"/>
    <w:rsid w:val="00037D3E"/>
    <w:rsid w:val="0004072C"/>
    <w:rsid w:val="0004179F"/>
    <w:rsid w:val="00041965"/>
    <w:rsid w:val="00041C70"/>
    <w:rsid w:val="00041F51"/>
    <w:rsid w:val="00042083"/>
    <w:rsid w:val="00042221"/>
    <w:rsid w:val="000430CA"/>
    <w:rsid w:val="0004396A"/>
    <w:rsid w:val="000445B6"/>
    <w:rsid w:val="00044A26"/>
    <w:rsid w:val="00045C3A"/>
    <w:rsid w:val="000461B0"/>
    <w:rsid w:val="000471C3"/>
    <w:rsid w:val="0004757D"/>
    <w:rsid w:val="00047601"/>
    <w:rsid w:val="00047AB6"/>
    <w:rsid w:val="00047D52"/>
    <w:rsid w:val="000506FC"/>
    <w:rsid w:val="00050F92"/>
    <w:rsid w:val="0005126B"/>
    <w:rsid w:val="00051307"/>
    <w:rsid w:val="00051786"/>
    <w:rsid w:val="00052F9D"/>
    <w:rsid w:val="00054078"/>
    <w:rsid w:val="00054EDE"/>
    <w:rsid w:val="00055EFD"/>
    <w:rsid w:val="0005617E"/>
    <w:rsid w:val="000608DC"/>
    <w:rsid w:val="00060C0D"/>
    <w:rsid w:val="000621C5"/>
    <w:rsid w:val="000630C3"/>
    <w:rsid w:val="000636DC"/>
    <w:rsid w:val="00064448"/>
    <w:rsid w:val="0006474E"/>
    <w:rsid w:val="0006758B"/>
    <w:rsid w:val="0007043D"/>
    <w:rsid w:val="00070C7E"/>
    <w:rsid w:val="000720A2"/>
    <w:rsid w:val="00072C28"/>
    <w:rsid w:val="0007315B"/>
    <w:rsid w:val="00073E29"/>
    <w:rsid w:val="00073F99"/>
    <w:rsid w:val="00074E91"/>
    <w:rsid w:val="00074F49"/>
    <w:rsid w:val="0007540B"/>
    <w:rsid w:val="000766FA"/>
    <w:rsid w:val="00076B2B"/>
    <w:rsid w:val="00077870"/>
    <w:rsid w:val="00077978"/>
    <w:rsid w:val="00077EBA"/>
    <w:rsid w:val="000800FE"/>
    <w:rsid w:val="00082548"/>
    <w:rsid w:val="00082F7F"/>
    <w:rsid w:val="00082F90"/>
    <w:rsid w:val="00083B02"/>
    <w:rsid w:val="00083BC3"/>
    <w:rsid w:val="00090587"/>
    <w:rsid w:val="00090810"/>
    <w:rsid w:val="000913A2"/>
    <w:rsid w:val="00091414"/>
    <w:rsid w:val="000928D0"/>
    <w:rsid w:val="00092B8A"/>
    <w:rsid w:val="00094D73"/>
    <w:rsid w:val="000963C8"/>
    <w:rsid w:val="00096D12"/>
    <w:rsid w:val="000A2FC1"/>
    <w:rsid w:val="000A49C9"/>
    <w:rsid w:val="000A4B26"/>
    <w:rsid w:val="000A4F96"/>
    <w:rsid w:val="000A5CCF"/>
    <w:rsid w:val="000A633E"/>
    <w:rsid w:val="000A6C3F"/>
    <w:rsid w:val="000A752F"/>
    <w:rsid w:val="000B03D7"/>
    <w:rsid w:val="000B06EB"/>
    <w:rsid w:val="000B0B5D"/>
    <w:rsid w:val="000B0C2D"/>
    <w:rsid w:val="000B0E9B"/>
    <w:rsid w:val="000B1224"/>
    <w:rsid w:val="000B294C"/>
    <w:rsid w:val="000B3C2F"/>
    <w:rsid w:val="000B5413"/>
    <w:rsid w:val="000B5C54"/>
    <w:rsid w:val="000B5C82"/>
    <w:rsid w:val="000B6654"/>
    <w:rsid w:val="000B7D46"/>
    <w:rsid w:val="000C1188"/>
    <w:rsid w:val="000C27A6"/>
    <w:rsid w:val="000C43FC"/>
    <w:rsid w:val="000C470C"/>
    <w:rsid w:val="000C5AA8"/>
    <w:rsid w:val="000C6C0A"/>
    <w:rsid w:val="000D00EA"/>
    <w:rsid w:val="000D02A4"/>
    <w:rsid w:val="000D1922"/>
    <w:rsid w:val="000D285B"/>
    <w:rsid w:val="000D46D8"/>
    <w:rsid w:val="000D61F4"/>
    <w:rsid w:val="000D6C2F"/>
    <w:rsid w:val="000D7CED"/>
    <w:rsid w:val="000E0285"/>
    <w:rsid w:val="000E1D75"/>
    <w:rsid w:val="000E295F"/>
    <w:rsid w:val="000E32F8"/>
    <w:rsid w:val="000E34B0"/>
    <w:rsid w:val="000E3584"/>
    <w:rsid w:val="000E48B6"/>
    <w:rsid w:val="000E691F"/>
    <w:rsid w:val="000E6BAA"/>
    <w:rsid w:val="000E7982"/>
    <w:rsid w:val="000F0100"/>
    <w:rsid w:val="000F1C47"/>
    <w:rsid w:val="000F1FE1"/>
    <w:rsid w:val="000F3718"/>
    <w:rsid w:val="000F44D2"/>
    <w:rsid w:val="000F62B2"/>
    <w:rsid w:val="000F7376"/>
    <w:rsid w:val="000F7DB5"/>
    <w:rsid w:val="00100389"/>
    <w:rsid w:val="00100A8B"/>
    <w:rsid w:val="00101284"/>
    <w:rsid w:val="001022CF"/>
    <w:rsid w:val="001038FF"/>
    <w:rsid w:val="00104B0E"/>
    <w:rsid w:val="001052F8"/>
    <w:rsid w:val="00105748"/>
    <w:rsid w:val="00105A24"/>
    <w:rsid w:val="00107932"/>
    <w:rsid w:val="0011057F"/>
    <w:rsid w:val="001108A8"/>
    <w:rsid w:val="00110E26"/>
    <w:rsid w:val="001127E1"/>
    <w:rsid w:val="00112E23"/>
    <w:rsid w:val="00113391"/>
    <w:rsid w:val="0011392B"/>
    <w:rsid w:val="00113A87"/>
    <w:rsid w:val="00113E06"/>
    <w:rsid w:val="001149D3"/>
    <w:rsid w:val="001149E7"/>
    <w:rsid w:val="00114AB5"/>
    <w:rsid w:val="00115E75"/>
    <w:rsid w:val="00116BE7"/>
    <w:rsid w:val="00117AAE"/>
    <w:rsid w:val="00117EA7"/>
    <w:rsid w:val="00120022"/>
    <w:rsid w:val="0012093E"/>
    <w:rsid w:val="00120BA1"/>
    <w:rsid w:val="0012316E"/>
    <w:rsid w:val="00124790"/>
    <w:rsid w:val="001251C9"/>
    <w:rsid w:val="00131370"/>
    <w:rsid w:val="00131A83"/>
    <w:rsid w:val="00134BDD"/>
    <w:rsid w:val="00134C0F"/>
    <w:rsid w:val="0013582F"/>
    <w:rsid w:val="0013592F"/>
    <w:rsid w:val="00136058"/>
    <w:rsid w:val="001361BB"/>
    <w:rsid w:val="001373B0"/>
    <w:rsid w:val="001404B1"/>
    <w:rsid w:val="001409A6"/>
    <w:rsid w:val="00141207"/>
    <w:rsid w:val="00141527"/>
    <w:rsid w:val="00141A01"/>
    <w:rsid w:val="00141BE3"/>
    <w:rsid w:val="001448CC"/>
    <w:rsid w:val="00144AED"/>
    <w:rsid w:val="00147273"/>
    <w:rsid w:val="001514E9"/>
    <w:rsid w:val="0015262F"/>
    <w:rsid w:val="001526F9"/>
    <w:rsid w:val="00153120"/>
    <w:rsid w:val="00153179"/>
    <w:rsid w:val="001536B2"/>
    <w:rsid w:val="0015420C"/>
    <w:rsid w:val="00154D29"/>
    <w:rsid w:val="00155C42"/>
    <w:rsid w:val="0015766E"/>
    <w:rsid w:val="00161144"/>
    <w:rsid w:val="00162B50"/>
    <w:rsid w:val="001634CE"/>
    <w:rsid w:val="001641C7"/>
    <w:rsid w:val="00164242"/>
    <w:rsid w:val="0016465B"/>
    <w:rsid w:val="00164D7E"/>
    <w:rsid w:val="00165EB0"/>
    <w:rsid w:val="001667BA"/>
    <w:rsid w:val="00167C0E"/>
    <w:rsid w:val="00170CD9"/>
    <w:rsid w:val="00170EB3"/>
    <w:rsid w:val="001726FA"/>
    <w:rsid w:val="001748CB"/>
    <w:rsid w:val="0017506E"/>
    <w:rsid w:val="00175581"/>
    <w:rsid w:val="00175D99"/>
    <w:rsid w:val="00177254"/>
    <w:rsid w:val="0017751B"/>
    <w:rsid w:val="00180036"/>
    <w:rsid w:val="00180895"/>
    <w:rsid w:val="001809B3"/>
    <w:rsid w:val="00181360"/>
    <w:rsid w:val="00182299"/>
    <w:rsid w:val="001831B0"/>
    <w:rsid w:val="00185C23"/>
    <w:rsid w:val="00185C42"/>
    <w:rsid w:val="001862E9"/>
    <w:rsid w:val="00186B30"/>
    <w:rsid w:val="001870EF"/>
    <w:rsid w:val="00187686"/>
    <w:rsid w:val="001878B5"/>
    <w:rsid w:val="0018795C"/>
    <w:rsid w:val="00187D8E"/>
    <w:rsid w:val="00192368"/>
    <w:rsid w:val="00192BE6"/>
    <w:rsid w:val="0019317D"/>
    <w:rsid w:val="0019457C"/>
    <w:rsid w:val="001947B7"/>
    <w:rsid w:val="00195DBD"/>
    <w:rsid w:val="00196235"/>
    <w:rsid w:val="0019667E"/>
    <w:rsid w:val="00196897"/>
    <w:rsid w:val="001A08FC"/>
    <w:rsid w:val="001A0CB6"/>
    <w:rsid w:val="001A1AC2"/>
    <w:rsid w:val="001A276D"/>
    <w:rsid w:val="001A3C92"/>
    <w:rsid w:val="001A4463"/>
    <w:rsid w:val="001A4A89"/>
    <w:rsid w:val="001A510D"/>
    <w:rsid w:val="001A547D"/>
    <w:rsid w:val="001A7AF4"/>
    <w:rsid w:val="001B0FDB"/>
    <w:rsid w:val="001B130A"/>
    <w:rsid w:val="001B1594"/>
    <w:rsid w:val="001B1683"/>
    <w:rsid w:val="001B2926"/>
    <w:rsid w:val="001B2F6A"/>
    <w:rsid w:val="001B4D6F"/>
    <w:rsid w:val="001B57A0"/>
    <w:rsid w:val="001B709E"/>
    <w:rsid w:val="001C276B"/>
    <w:rsid w:val="001C2DB1"/>
    <w:rsid w:val="001C3CFB"/>
    <w:rsid w:val="001C444E"/>
    <w:rsid w:val="001C53B2"/>
    <w:rsid w:val="001C53C8"/>
    <w:rsid w:val="001C65AF"/>
    <w:rsid w:val="001C6A65"/>
    <w:rsid w:val="001C6FBD"/>
    <w:rsid w:val="001C7351"/>
    <w:rsid w:val="001C7743"/>
    <w:rsid w:val="001D106E"/>
    <w:rsid w:val="001D1FEC"/>
    <w:rsid w:val="001D20F8"/>
    <w:rsid w:val="001D22EA"/>
    <w:rsid w:val="001D2735"/>
    <w:rsid w:val="001D2DC2"/>
    <w:rsid w:val="001D3964"/>
    <w:rsid w:val="001D41B7"/>
    <w:rsid w:val="001D499A"/>
    <w:rsid w:val="001D4F13"/>
    <w:rsid w:val="001D5A20"/>
    <w:rsid w:val="001D5B96"/>
    <w:rsid w:val="001D6848"/>
    <w:rsid w:val="001E1103"/>
    <w:rsid w:val="001E1D25"/>
    <w:rsid w:val="001E414F"/>
    <w:rsid w:val="001E48B6"/>
    <w:rsid w:val="001E4C4D"/>
    <w:rsid w:val="001E60FA"/>
    <w:rsid w:val="001E680D"/>
    <w:rsid w:val="001E7451"/>
    <w:rsid w:val="001F06A9"/>
    <w:rsid w:val="001F0A1D"/>
    <w:rsid w:val="001F11DA"/>
    <w:rsid w:val="001F2C1F"/>
    <w:rsid w:val="001F30FB"/>
    <w:rsid w:val="001F31B8"/>
    <w:rsid w:val="001F3BAF"/>
    <w:rsid w:val="001F3F14"/>
    <w:rsid w:val="001F4211"/>
    <w:rsid w:val="001F4C6C"/>
    <w:rsid w:val="001F55C9"/>
    <w:rsid w:val="001F61D0"/>
    <w:rsid w:val="001F6D84"/>
    <w:rsid w:val="002009DB"/>
    <w:rsid w:val="00202405"/>
    <w:rsid w:val="0020322A"/>
    <w:rsid w:val="0020447D"/>
    <w:rsid w:val="00204583"/>
    <w:rsid w:val="00204921"/>
    <w:rsid w:val="0021086F"/>
    <w:rsid w:val="00210CB9"/>
    <w:rsid w:val="002129B7"/>
    <w:rsid w:val="00212A1B"/>
    <w:rsid w:val="00213B99"/>
    <w:rsid w:val="00214A40"/>
    <w:rsid w:val="00216CC7"/>
    <w:rsid w:val="0021783E"/>
    <w:rsid w:val="00220342"/>
    <w:rsid w:val="00221348"/>
    <w:rsid w:val="00221D1D"/>
    <w:rsid w:val="00222A1D"/>
    <w:rsid w:val="002232B9"/>
    <w:rsid w:val="00232AE1"/>
    <w:rsid w:val="00235635"/>
    <w:rsid w:val="00236039"/>
    <w:rsid w:val="0023605D"/>
    <w:rsid w:val="00240832"/>
    <w:rsid w:val="00240F03"/>
    <w:rsid w:val="002416E0"/>
    <w:rsid w:val="00242E80"/>
    <w:rsid w:val="002435B0"/>
    <w:rsid w:val="0024460D"/>
    <w:rsid w:val="00244DB6"/>
    <w:rsid w:val="00246E76"/>
    <w:rsid w:val="002505E4"/>
    <w:rsid w:val="00250D77"/>
    <w:rsid w:val="00250F59"/>
    <w:rsid w:val="002539D6"/>
    <w:rsid w:val="00253E9D"/>
    <w:rsid w:val="00254C0C"/>
    <w:rsid w:val="00255213"/>
    <w:rsid w:val="00255A60"/>
    <w:rsid w:val="00256C16"/>
    <w:rsid w:val="002577A7"/>
    <w:rsid w:val="002601F1"/>
    <w:rsid w:val="0026084D"/>
    <w:rsid w:val="002608CD"/>
    <w:rsid w:val="00260D0C"/>
    <w:rsid w:val="00261D19"/>
    <w:rsid w:val="0026259F"/>
    <w:rsid w:val="002625EA"/>
    <w:rsid w:val="002630CA"/>
    <w:rsid w:val="00264853"/>
    <w:rsid w:val="00264C2B"/>
    <w:rsid w:val="00265F28"/>
    <w:rsid w:val="002668B3"/>
    <w:rsid w:val="00266ECC"/>
    <w:rsid w:val="00266F84"/>
    <w:rsid w:val="00267108"/>
    <w:rsid w:val="0027019D"/>
    <w:rsid w:val="002729A6"/>
    <w:rsid w:val="00272BAD"/>
    <w:rsid w:val="00274396"/>
    <w:rsid w:val="00275340"/>
    <w:rsid w:val="0027555A"/>
    <w:rsid w:val="00275825"/>
    <w:rsid w:val="00275EE1"/>
    <w:rsid w:val="00276746"/>
    <w:rsid w:val="00276AEA"/>
    <w:rsid w:val="00276B36"/>
    <w:rsid w:val="00276BC2"/>
    <w:rsid w:val="00276C36"/>
    <w:rsid w:val="00277375"/>
    <w:rsid w:val="00277E16"/>
    <w:rsid w:val="00280C6F"/>
    <w:rsid w:val="002821A0"/>
    <w:rsid w:val="002824CE"/>
    <w:rsid w:val="00282DDD"/>
    <w:rsid w:val="00283B23"/>
    <w:rsid w:val="00284112"/>
    <w:rsid w:val="002844B2"/>
    <w:rsid w:val="002851B9"/>
    <w:rsid w:val="002854A0"/>
    <w:rsid w:val="00287CFA"/>
    <w:rsid w:val="00290266"/>
    <w:rsid w:val="002911A2"/>
    <w:rsid w:val="0029121D"/>
    <w:rsid w:val="002925C2"/>
    <w:rsid w:val="0029306C"/>
    <w:rsid w:val="0029319B"/>
    <w:rsid w:val="0029321C"/>
    <w:rsid w:val="002935B6"/>
    <w:rsid w:val="0029389D"/>
    <w:rsid w:val="00294092"/>
    <w:rsid w:val="002945F0"/>
    <w:rsid w:val="0029614E"/>
    <w:rsid w:val="00297E4C"/>
    <w:rsid w:val="002A288C"/>
    <w:rsid w:val="002A2D78"/>
    <w:rsid w:val="002A7939"/>
    <w:rsid w:val="002B0130"/>
    <w:rsid w:val="002B03D6"/>
    <w:rsid w:val="002B0C20"/>
    <w:rsid w:val="002B0D95"/>
    <w:rsid w:val="002B0DCE"/>
    <w:rsid w:val="002B4493"/>
    <w:rsid w:val="002B4F95"/>
    <w:rsid w:val="002B5466"/>
    <w:rsid w:val="002B5E1B"/>
    <w:rsid w:val="002B5FBD"/>
    <w:rsid w:val="002B60E7"/>
    <w:rsid w:val="002B6627"/>
    <w:rsid w:val="002C0938"/>
    <w:rsid w:val="002C0DF9"/>
    <w:rsid w:val="002C13DB"/>
    <w:rsid w:val="002C2C7C"/>
    <w:rsid w:val="002C3306"/>
    <w:rsid w:val="002C461A"/>
    <w:rsid w:val="002C6EB2"/>
    <w:rsid w:val="002C756E"/>
    <w:rsid w:val="002D1CC7"/>
    <w:rsid w:val="002D22B4"/>
    <w:rsid w:val="002D31ED"/>
    <w:rsid w:val="002D36C0"/>
    <w:rsid w:val="002D6014"/>
    <w:rsid w:val="002D6044"/>
    <w:rsid w:val="002D7D2C"/>
    <w:rsid w:val="002E081B"/>
    <w:rsid w:val="002E4144"/>
    <w:rsid w:val="002E46D1"/>
    <w:rsid w:val="002E4F07"/>
    <w:rsid w:val="002E50EB"/>
    <w:rsid w:val="002E530A"/>
    <w:rsid w:val="002E6707"/>
    <w:rsid w:val="002E700C"/>
    <w:rsid w:val="002E75EF"/>
    <w:rsid w:val="002F0619"/>
    <w:rsid w:val="002F0D40"/>
    <w:rsid w:val="002F13C6"/>
    <w:rsid w:val="002F15C5"/>
    <w:rsid w:val="002F17CC"/>
    <w:rsid w:val="002F1A78"/>
    <w:rsid w:val="002F206B"/>
    <w:rsid w:val="002F2E32"/>
    <w:rsid w:val="002F32CB"/>
    <w:rsid w:val="002F3548"/>
    <w:rsid w:val="002F409E"/>
    <w:rsid w:val="002F453F"/>
    <w:rsid w:val="002F4B93"/>
    <w:rsid w:val="002F550E"/>
    <w:rsid w:val="002F56D2"/>
    <w:rsid w:val="002F5F5A"/>
    <w:rsid w:val="002F7980"/>
    <w:rsid w:val="002F7D2B"/>
    <w:rsid w:val="00300690"/>
    <w:rsid w:val="00300DA7"/>
    <w:rsid w:val="00300E55"/>
    <w:rsid w:val="003039A5"/>
    <w:rsid w:val="00304186"/>
    <w:rsid w:val="00304AD5"/>
    <w:rsid w:val="0030538F"/>
    <w:rsid w:val="00306A82"/>
    <w:rsid w:val="00306C98"/>
    <w:rsid w:val="00307EEC"/>
    <w:rsid w:val="00310796"/>
    <w:rsid w:val="00310F12"/>
    <w:rsid w:val="00311FE5"/>
    <w:rsid w:val="003121CE"/>
    <w:rsid w:val="00312AD2"/>
    <w:rsid w:val="0031365E"/>
    <w:rsid w:val="003142E5"/>
    <w:rsid w:val="003148FA"/>
    <w:rsid w:val="00314B88"/>
    <w:rsid w:val="00314CCF"/>
    <w:rsid w:val="00315004"/>
    <w:rsid w:val="00315D36"/>
    <w:rsid w:val="003165F1"/>
    <w:rsid w:val="00316B0D"/>
    <w:rsid w:val="00316B45"/>
    <w:rsid w:val="003171E3"/>
    <w:rsid w:val="00317DA2"/>
    <w:rsid w:val="00317F50"/>
    <w:rsid w:val="0032112B"/>
    <w:rsid w:val="00321180"/>
    <w:rsid w:val="00322AA7"/>
    <w:rsid w:val="00323090"/>
    <w:rsid w:val="00325924"/>
    <w:rsid w:val="003263F3"/>
    <w:rsid w:val="003264D3"/>
    <w:rsid w:val="0032754C"/>
    <w:rsid w:val="003304DE"/>
    <w:rsid w:val="00330713"/>
    <w:rsid w:val="00330FA0"/>
    <w:rsid w:val="003313E6"/>
    <w:rsid w:val="00331A73"/>
    <w:rsid w:val="00332C14"/>
    <w:rsid w:val="00332E7F"/>
    <w:rsid w:val="003331E4"/>
    <w:rsid w:val="003331EE"/>
    <w:rsid w:val="00333485"/>
    <w:rsid w:val="00334195"/>
    <w:rsid w:val="00334DD5"/>
    <w:rsid w:val="003355E5"/>
    <w:rsid w:val="00335CD6"/>
    <w:rsid w:val="00340386"/>
    <w:rsid w:val="00340591"/>
    <w:rsid w:val="00342DDD"/>
    <w:rsid w:val="00343309"/>
    <w:rsid w:val="003440C7"/>
    <w:rsid w:val="00345C1D"/>
    <w:rsid w:val="003464CF"/>
    <w:rsid w:val="003478F0"/>
    <w:rsid w:val="003479F0"/>
    <w:rsid w:val="0035031F"/>
    <w:rsid w:val="00350522"/>
    <w:rsid w:val="003507D9"/>
    <w:rsid w:val="00350BD4"/>
    <w:rsid w:val="003523E4"/>
    <w:rsid w:val="00352B48"/>
    <w:rsid w:val="00355254"/>
    <w:rsid w:val="0035537E"/>
    <w:rsid w:val="00355607"/>
    <w:rsid w:val="00355B8F"/>
    <w:rsid w:val="00355BC2"/>
    <w:rsid w:val="00355F6E"/>
    <w:rsid w:val="00356D5C"/>
    <w:rsid w:val="00357B17"/>
    <w:rsid w:val="003607F0"/>
    <w:rsid w:val="003608C1"/>
    <w:rsid w:val="00360D6A"/>
    <w:rsid w:val="003614BF"/>
    <w:rsid w:val="00362FE4"/>
    <w:rsid w:val="0036333E"/>
    <w:rsid w:val="0036490B"/>
    <w:rsid w:val="00364B92"/>
    <w:rsid w:val="00365A39"/>
    <w:rsid w:val="00365E2A"/>
    <w:rsid w:val="0036609B"/>
    <w:rsid w:val="00366E46"/>
    <w:rsid w:val="003678B7"/>
    <w:rsid w:val="003702AC"/>
    <w:rsid w:val="00370A2D"/>
    <w:rsid w:val="003718C8"/>
    <w:rsid w:val="003734EC"/>
    <w:rsid w:val="003741E0"/>
    <w:rsid w:val="00374522"/>
    <w:rsid w:val="00374A51"/>
    <w:rsid w:val="00374D68"/>
    <w:rsid w:val="00376AEB"/>
    <w:rsid w:val="00384FF3"/>
    <w:rsid w:val="003854D7"/>
    <w:rsid w:val="00385868"/>
    <w:rsid w:val="00385E9F"/>
    <w:rsid w:val="00385FCE"/>
    <w:rsid w:val="00386036"/>
    <w:rsid w:val="0038603D"/>
    <w:rsid w:val="00387980"/>
    <w:rsid w:val="00390BD6"/>
    <w:rsid w:val="0039122D"/>
    <w:rsid w:val="00391A6B"/>
    <w:rsid w:val="00391F16"/>
    <w:rsid w:val="00392D4D"/>
    <w:rsid w:val="00393945"/>
    <w:rsid w:val="003940F4"/>
    <w:rsid w:val="00394F74"/>
    <w:rsid w:val="00396F81"/>
    <w:rsid w:val="003970C8"/>
    <w:rsid w:val="003A0318"/>
    <w:rsid w:val="003A0A6C"/>
    <w:rsid w:val="003A258A"/>
    <w:rsid w:val="003A2CF1"/>
    <w:rsid w:val="003A331F"/>
    <w:rsid w:val="003A49AE"/>
    <w:rsid w:val="003A5649"/>
    <w:rsid w:val="003A5848"/>
    <w:rsid w:val="003A759B"/>
    <w:rsid w:val="003A7B93"/>
    <w:rsid w:val="003A7CEA"/>
    <w:rsid w:val="003A7F93"/>
    <w:rsid w:val="003A7FD9"/>
    <w:rsid w:val="003B0170"/>
    <w:rsid w:val="003B097A"/>
    <w:rsid w:val="003B1E52"/>
    <w:rsid w:val="003B25E9"/>
    <w:rsid w:val="003B361A"/>
    <w:rsid w:val="003B4C87"/>
    <w:rsid w:val="003B5CBC"/>
    <w:rsid w:val="003B63A5"/>
    <w:rsid w:val="003B65D7"/>
    <w:rsid w:val="003B65ED"/>
    <w:rsid w:val="003B7337"/>
    <w:rsid w:val="003B77E3"/>
    <w:rsid w:val="003B7C59"/>
    <w:rsid w:val="003C0845"/>
    <w:rsid w:val="003C0994"/>
    <w:rsid w:val="003C0F57"/>
    <w:rsid w:val="003C0FB0"/>
    <w:rsid w:val="003C116F"/>
    <w:rsid w:val="003C1808"/>
    <w:rsid w:val="003C199B"/>
    <w:rsid w:val="003C1FD2"/>
    <w:rsid w:val="003C31C0"/>
    <w:rsid w:val="003C3640"/>
    <w:rsid w:val="003C4892"/>
    <w:rsid w:val="003C50A3"/>
    <w:rsid w:val="003C78FC"/>
    <w:rsid w:val="003D1345"/>
    <w:rsid w:val="003D2103"/>
    <w:rsid w:val="003D2D50"/>
    <w:rsid w:val="003D39B1"/>
    <w:rsid w:val="003D3A3C"/>
    <w:rsid w:val="003D40A3"/>
    <w:rsid w:val="003D532A"/>
    <w:rsid w:val="003D5FE9"/>
    <w:rsid w:val="003D7282"/>
    <w:rsid w:val="003D7E4B"/>
    <w:rsid w:val="003E007A"/>
    <w:rsid w:val="003E1AC8"/>
    <w:rsid w:val="003E1B54"/>
    <w:rsid w:val="003E234C"/>
    <w:rsid w:val="003E33B5"/>
    <w:rsid w:val="003E4188"/>
    <w:rsid w:val="003E4F07"/>
    <w:rsid w:val="003E5E86"/>
    <w:rsid w:val="003E5F0B"/>
    <w:rsid w:val="003E7B2A"/>
    <w:rsid w:val="003E7CEE"/>
    <w:rsid w:val="003F116A"/>
    <w:rsid w:val="003F1FA7"/>
    <w:rsid w:val="003F2002"/>
    <w:rsid w:val="003F2EC2"/>
    <w:rsid w:val="003F2F5A"/>
    <w:rsid w:val="003F335E"/>
    <w:rsid w:val="003F4FF0"/>
    <w:rsid w:val="003F53F9"/>
    <w:rsid w:val="003F591A"/>
    <w:rsid w:val="003F6049"/>
    <w:rsid w:val="003F7506"/>
    <w:rsid w:val="004000C6"/>
    <w:rsid w:val="004007AA"/>
    <w:rsid w:val="00400826"/>
    <w:rsid w:val="00402233"/>
    <w:rsid w:val="00402466"/>
    <w:rsid w:val="00402F07"/>
    <w:rsid w:val="00403629"/>
    <w:rsid w:val="004040CD"/>
    <w:rsid w:val="004043A7"/>
    <w:rsid w:val="00404459"/>
    <w:rsid w:val="0040471E"/>
    <w:rsid w:val="0040561D"/>
    <w:rsid w:val="004059FC"/>
    <w:rsid w:val="0040620E"/>
    <w:rsid w:val="0040627F"/>
    <w:rsid w:val="004063D4"/>
    <w:rsid w:val="00406B76"/>
    <w:rsid w:val="00406DC4"/>
    <w:rsid w:val="00407435"/>
    <w:rsid w:val="0040773B"/>
    <w:rsid w:val="00407D42"/>
    <w:rsid w:val="00407DBA"/>
    <w:rsid w:val="00410390"/>
    <w:rsid w:val="00410846"/>
    <w:rsid w:val="00410CDD"/>
    <w:rsid w:val="00410DBF"/>
    <w:rsid w:val="00411127"/>
    <w:rsid w:val="0041130B"/>
    <w:rsid w:val="0041184E"/>
    <w:rsid w:val="0041206C"/>
    <w:rsid w:val="00412E18"/>
    <w:rsid w:val="00413E44"/>
    <w:rsid w:val="00414F79"/>
    <w:rsid w:val="00415734"/>
    <w:rsid w:val="00415EC0"/>
    <w:rsid w:val="004172A6"/>
    <w:rsid w:val="0041742B"/>
    <w:rsid w:val="00417DDA"/>
    <w:rsid w:val="00420306"/>
    <w:rsid w:val="00421304"/>
    <w:rsid w:val="00421CE8"/>
    <w:rsid w:val="0042289F"/>
    <w:rsid w:val="00422BEC"/>
    <w:rsid w:val="00422DB0"/>
    <w:rsid w:val="00423441"/>
    <w:rsid w:val="00424BC7"/>
    <w:rsid w:val="00425974"/>
    <w:rsid w:val="004273BA"/>
    <w:rsid w:val="00427AA9"/>
    <w:rsid w:val="00427DEB"/>
    <w:rsid w:val="00427EC2"/>
    <w:rsid w:val="0043003C"/>
    <w:rsid w:val="00430540"/>
    <w:rsid w:val="00430A80"/>
    <w:rsid w:val="00430ADB"/>
    <w:rsid w:val="004319E5"/>
    <w:rsid w:val="004329F0"/>
    <w:rsid w:val="00432F83"/>
    <w:rsid w:val="00433CCD"/>
    <w:rsid w:val="0043490B"/>
    <w:rsid w:val="00434E9A"/>
    <w:rsid w:val="00436B5A"/>
    <w:rsid w:val="00437159"/>
    <w:rsid w:val="00437F1D"/>
    <w:rsid w:val="0044003C"/>
    <w:rsid w:val="00440589"/>
    <w:rsid w:val="00440AF0"/>
    <w:rsid w:val="00442A47"/>
    <w:rsid w:val="004447CD"/>
    <w:rsid w:val="00446263"/>
    <w:rsid w:val="004506E6"/>
    <w:rsid w:val="0045093A"/>
    <w:rsid w:val="0045113D"/>
    <w:rsid w:val="0045217B"/>
    <w:rsid w:val="004525B0"/>
    <w:rsid w:val="00452BED"/>
    <w:rsid w:val="00456466"/>
    <w:rsid w:val="004573AD"/>
    <w:rsid w:val="00460BE0"/>
    <w:rsid w:val="00461484"/>
    <w:rsid w:val="0046177E"/>
    <w:rsid w:val="00461843"/>
    <w:rsid w:val="00462098"/>
    <w:rsid w:val="0046323B"/>
    <w:rsid w:val="00463E74"/>
    <w:rsid w:val="004651FD"/>
    <w:rsid w:val="004665D3"/>
    <w:rsid w:val="00466B60"/>
    <w:rsid w:val="00466C2A"/>
    <w:rsid w:val="004707F5"/>
    <w:rsid w:val="00470826"/>
    <w:rsid w:val="00470CCD"/>
    <w:rsid w:val="00471B38"/>
    <w:rsid w:val="00471F88"/>
    <w:rsid w:val="00472425"/>
    <w:rsid w:val="00472F97"/>
    <w:rsid w:val="0047325A"/>
    <w:rsid w:val="004755BB"/>
    <w:rsid w:val="00475E8F"/>
    <w:rsid w:val="0048047E"/>
    <w:rsid w:val="00481711"/>
    <w:rsid w:val="00481AAB"/>
    <w:rsid w:val="00481F07"/>
    <w:rsid w:val="0048227E"/>
    <w:rsid w:val="004833A0"/>
    <w:rsid w:val="00483542"/>
    <w:rsid w:val="00485640"/>
    <w:rsid w:val="00485F9A"/>
    <w:rsid w:val="00486B33"/>
    <w:rsid w:val="00486C34"/>
    <w:rsid w:val="00490071"/>
    <w:rsid w:val="004905BD"/>
    <w:rsid w:val="004905E5"/>
    <w:rsid w:val="00490BC2"/>
    <w:rsid w:val="00490C70"/>
    <w:rsid w:val="00491103"/>
    <w:rsid w:val="00491B9D"/>
    <w:rsid w:val="004931C7"/>
    <w:rsid w:val="004937F2"/>
    <w:rsid w:val="00494790"/>
    <w:rsid w:val="00495659"/>
    <w:rsid w:val="0049621C"/>
    <w:rsid w:val="00496371"/>
    <w:rsid w:val="004966BC"/>
    <w:rsid w:val="00496FA8"/>
    <w:rsid w:val="00497183"/>
    <w:rsid w:val="00497FC8"/>
    <w:rsid w:val="004A148D"/>
    <w:rsid w:val="004A21EF"/>
    <w:rsid w:val="004A303F"/>
    <w:rsid w:val="004A3706"/>
    <w:rsid w:val="004A492E"/>
    <w:rsid w:val="004A52F0"/>
    <w:rsid w:val="004A5573"/>
    <w:rsid w:val="004A652A"/>
    <w:rsid w:val="004A7C35"/>
    <w:rsid w:val="004A7DE2"/>
    <w:rsid w:val="004A7E01"/>
    <w:rsid w:val="004B2824"/>
    <w:rsid w:val="004B3C07"/>
    <w:rsid w:val="004B5289"/>
    <w:rsid w:val="004B599B"/>
    <w:rsid w:val="004B617D"/>
    <w:rsid w:val="004B62F8"/>
    <w:rsid w:val="004B7167"/>
    <w:rsid w:val="004B76AC"/>
    <w:rsid w:val="004C020E"/>
    <w:rsid w:val="004C035B"/>
    <w:rsid w:val="004C0DA6"/>
    <w:rsid w:val="004C14FD"/>
    <w:rsid w:val="004C1DBB"/>
    <w:rsid w:val="004C2489"/>
    <w:rsid w:val="004C3C18"/>
    <w:rsid w:val="004C4A7B"/>
    <w:rsid w:val="004C5128"/>
    <w:rsid w:val="004C640E"/>
    <w:rsid w:val="004C69A1"/>
    <w:rsid w:val="004C6C02"/>
    <w:rsid w:val="004C7AD4"/>
    <w:rsid w:val="004D0ED0"/>
    <w:rsid w:val="004D230C"/>
    <w:rsid w:val="004D28E1"/>
    <w:rsid w:val="004D2E0C"/>
    <w:rsid w:val="004D3D40"/>
    <w:rsid w:val="004D3F48"/>
    <w:rsid w:val="004D3FE7"/>
    <w:rsid w:val="004D471B"/>
    <w:rsid w:val="004D4A64"/>
    <w:rsid w:val="004D59BF"/>
    <w:rsid w:val="004D6274"/>
    <w:rsid w:val="004D657D"/>
    <w:rsid w:val="004D7B58"/>
    <w:rsid w:val="004E0751"/>
    <w:rsid w:val="004E0770"/>
    <w:rsid w:val="004E120F"/>
    <w:rsid w:val="004E2C12"/>
    <w:rsid w:val="004E2FF3"/>
    <w:rsid w:val="004E35B9"/>
    <w:rsid w:val="004E38AE"/>
    <w:rsid w:val="004E3C93"/>
    <w:rsid w:val="004E64CB"/>
    <w:rsid w:val="004E6DEF"/>
    <w:rsid w:val="004F0098"/>
    <w:rsid w:val="004F1C4C"/>
    <w:rsid w:val="004F256D"/>
    <w:rsid w:val="004F27FA"/>
    <w:rsid w:val="004F33DB"/>
    <w:rsid w:val="004F3D56"/>
    <w:rsid w:val="004F3DD9"/>
    <w:rsid w:val="004F3E5C"/>
    <w:rsid w:val="004F4CC0"/>
    <w:rsid w:val="004F72F3"/>
    <w:rsid w:val="004F7321"/>
    <w:rsid w:val="004F7DBD"/>
    <w:rsid w:val="004F7F97"/>
    <w:rsid w:val="00500A5A"/>
    <w:rsid w:val="00500BE2"/>
    <w:rsid w:val="00500DD5"/>
    <w:rsid w:val="00502290"/>
    <w:rsid w:val="00502824"/>
    <w:rsid w:val="00503B07"/>
    <w:rsid w:val="005050B6"/>
    <w:rsid w:val="005058E7"/>
    <w:rsid w:val="00505B0C"/>
    <w:rsid w:val="00505ED4"/>
    <w:rsid w:val="00506290"/>
    <w:rsid w:val="005069F3"/>
    <w:rsid w:val="00506AC4"/>
    <w:rsid w:val="00507DB9"/>
    <w:rsid w:val="00510039"/>
    <w:rsid w:val="00511A67"/>
    <w:rsid w:val="00511C5E"/>
    <w:rsid w:val="00512CF7"/>
    <w:rsid w:val="00514584"/>
    <w:rsid w:val="00514F11"/>
    <w:rsid w:val="0051596B"/>
    <w:rsid w:val="00515DCA"/>
    <w:rsid w:val="00516200"/>
    <w:rsid w:val="00516CBD"/>
    <w:rsid w:val="0052054F"/>
    <w:rsid w:val="00521378"/>
    <w:rsid w:val="005226A0"/>
    <w:rsid w:val="00522A91"/>
    <w:rsid w:val="00522C0A"/>
    <w:rsid w:val="00522D85"/>
    <w:rsid w:val="005236C1"/>
    <w:rsid w:val="00524670"/>
    <w:rsid w:val="00526207"/>
    <w:rsid w:val="00527282"/>
    <w:rsid w:val="0053000A"/>
    <w:rsid w:val="0053237A"/>
    <w:rsid w:val="00532B50"/>
    <w:rsid w:val="00532C13"/>
    <w:rsid w:val="0053371D"/>
    <w:rsid w:val="00533E7C"/>
    <w:rsid w:val="005344DE"/>
    <w:rsid w:val="005349C8"/>
    <w:rsid w:val="0053716D"/>
    <w:rsid w:val="0053733F"/>
    <w:rsid w:val="005408A8"/>
    <w:rsid w:val="0054125F"/>
    <w:rsid w:val="0054160B"/>
    <w:rsid w:val="00542617"/>
    <w:rsid w:val="0054364C"/>
    <w:rsid w:val="00544DF8"/>
    <w:rsid w:val="005455A2"/>
    <w:rsid w:val="00545874"/>
    <w:rsid w:val="00546890"/>
    <w:rsid w:val="00547309"/>
    <w:rsid w:val="005504C4"/>
    <w:rsid w:val="00550658"/>
    <w:rsid w:val="00550AC8"/>
    <w:rsid w:val="00550E8D"/>
    <w:rsid w:val="00551103"/>
    <w:rsid w:val="005516CA"/>
    <w:rsid w:val="00553D43"/>
    <w:rsid w:val="00554234"/>
    <w:rsid w:val="00555225"/>
    <w:rsid w:val="00556B01"/>
    <w:rsid w:val="005574E1"/>
    <w:rsid w:val="00557958"/>
    <w:rsid w:val="00560A1D"/>
    <w:rsid w:val="005616BE"/>
    <w:rsid w:val="00562360"/>
    <w:rsid w:val="0056255B"/>
    <w:rsid w:val="00562ED9"/>
    <w:rsid w:val="00563404"/>
    <w:rsid w:val="005668A1"/>
    <w:rsid w:val="0056732C"/>
    <w:rsid w:val="00570292"/>
    <w:rsid w:val="00570319"/>
    <w:rsid w:val="00570A87"/>
    <w:rsid w:val="00571685"/>
    <w:rsid w:val="005716D0"/>
    <w:rsid w:val="0057173B"/>
    <w:rsid w:val="005718CC"/>
    <w:rsid w:val="00572B0E"/>
    <w:rsid w:val="00572D71"/>
    <w:rsid w:val="00572DEF"/>
    <w:rsid w:val="00572EBC"/>
    <w:rsid w:val="00573236"/>
    <w:rsid w:val="00573524"/>
    <w:rsid w:val="00573E73"/>
    <w:rsid w:val="005743FB"/>
    <w:rsid w:val="0057649D"/>
    <w:rsid w:val="00577988"/>
    <w:rsid w:val="00577ACF"/>
    <w:rsid w:val="00580547"/>
    <w:rsid w:val="00581884"/>
    <w:rsid w:val="0058215D"/>
    <w:rsid w:val="005829D6"/>
    <w:rsid w:val="005837AD"/>
    <w:rsid w:val="00584122"/>
    <w:rsid w:val="00587D83"/>
    <w:rsid w:val="00591F2D"/>
    <w:rsid w:val="00593233"/>
    <w:rsid w:val="0059471F"/>
    <w:rsid w:val="005950C3"/>
    <w:rsid w:val="005954EF"/>
    <w:rsid w:val="005955F0"/>
    <w:rsid w:val="005959C4"/>
    <w:rsid w:val="00595D96"/>
    <w:rsid w:val="005963B2"/>
    <w:rsid w:val="0059680D"/>
    <w:rsid w:val="0059696E"/>
    <w:rsid w:val="00597F6F"/>
    <w:rsid w:val="005A0429"/>
    <w:rsid w:val="005A0C4C"/>
    <w:rsid w:val="005A13C5"/>
    <w:rsid w:val="005A1F43"/>
    <w:rsid w:val="005A2402"/>
    <w:rsid w:val="005A2D2B"/>
    <w:rsid w:val="005A2FF6"/>
    <w:rsid w:val="005A3532"/>
    <w:rsid w:val="005A386B"/>
    <w:rsid w:val="005A3ACD"/>
    <w:rsid w:val="005A3D41"/>
    <w:rsid w:val="005A4368"/>
    <w:rsid w:val="005A5203"/>
    <w:rsid w:val="005A546C"/>
    <w:rsid w:val="005A55A3"/>
    <w:rsid w:val="005A68B3"/>
    <w:rsid w:val="005A693E"/>
    <w:rsid w:val="005A6D8A"/>
    <w:rsid w:val="005B2995"/>
    <w:rsid w:val="005B3BDE"/>
    <w:rsid w:val="005B43C9"/>
    <w:rsid w:val="005B5FBF"/>
    <w:rsid w:val="005B6568"/>
    <w:rsid w:val="005B706E"/>
    <w:rsid w:val="005B75D2"/>
    <w:rsid w:val="005B7D5D"/>
    <w:rsid w:val="005C05E3"/>
    <w:rsid w:val="005C0936"/>
    <w:rsid w:val="005C0ABB"/>
    <w:rsid w:val="005C0D69"/>
    <w:rsid w:val="005C11AA"/>
    <w:rsid w:val="005C1861"/>
    <w:rsid w:val="005C18F7"/>
    <w:rsid w:val="005C246B"/>
    <w:rsid w:val="005C337A"/>
    <w:rsid w:val="005C413B"/>
    <w:rsid w:val="005C4262"/>
    <w:rsid w:val="005C48B9"/>
    <w:rsid w:val="005C60A1"/>
    <w:rsid w:val="005C679A"/>
    <w:rsid w:val="005C6DCE"/>
    <w:rsid w:val="005D09E4"/>
    <w:rsid w:val="005D0DF3"/>
    <w:rsid w:val="005D1BA3"/>
    <w:rsid w:val="005D1D77"/>
    <w:rsid w:val="005D255A"/>
    <w:rsid w:val="005D2B1B"/>
    <w:rsid w:val="005D305E"/>
    <w:rsid w:val="005D549F"/>
    <w:rsid w:val="005D61CF"/>
    <w:rsid w:val="005D6769"/>
    <w:rsid w:val="005E0F8B"/>
    <w:rsid w:val="005E0FF8"/>
    <w:rsid w:val="005E1523"/>
    <w:rsid w:val="005E19AC"/>
    <w:rsid w:val="005E28F8"/>
    <w:rsid w:val="005E3285"/>
    <w:rsid w:val="005E3CD7"/>
    <w:rsid w:val="005E48CE"/>
    <w:rsid w:val="005E50C7"/>
    <w:rsid w:val="005E5828"/>
    <w:rsid w:val="005E5981"/>
    <w:rsid w:val="005E7354"/>
    <w:rsid w:val="005F0EEC"/>
    <w:rsid w:val="005F0F3B"/>
    <w:rsid w:val="005F168A"/>
    <w:rsid w:val="005F20E3"/>
    <w:rsid w:val="005F27D4"/>
    <w:rsid w:val="005F2815"/>
    <w:rsid w:val="005F29EB"/>
    <w:rsid w:val="005F2A1D"/>
    <w:rsid w:val="005F3825"/>
    <w:rsid w:val="005F3F4F"/>
    <w:rsid w:val="005F4326"/>
    <w:rsid w:val="005F4687"/>
    <w:rsid w:val="005F4DAC"/>
    <w:rsid w:val="005F72F2"/>
    <w:rsid w:val="005F736E"/>
    <w:rsid w:val="00600074"/>
    <w:rsid w:val="00600611"/>
    <w:rsid w:val="00600DF4"/>
    <w:rsid w:val="00600F0C"/>
    <w:rsid w:val="006014E0"/>
    <w:rsid w:val="00601F4E"/>
    <w:rsid w:val="00602C28"/>
    <w:rsid w:val="006038D6"/>
    <w:rsid w:val="0060391C"/>
    <w:rsid w:val="00605396"/>
    <w:rsid w:val="006066ED"/>
    <w:rsid w:val="006070B1"/>
    <w:rsid w:val="0061067F"/>
    <w:rsid w:val="00611645"/>
    <w:rsid w:val="006116A4"/>
    <w:rsid w:val="006118CA"/>
    <w:rsid w:val="00611E24"/>
    <w:rsid w:val="00612054"/>
    <w:rsid w:val="00612539"/>
    <w:rsid w:val="00612898"/>
    <w:rsid w:val="006135FC"/>
    <w:rsid w:val="00613FFC"/>
    <w:rsid w:val="00614037"/>
    <w:rsid w:val="006147D3"/>
    <w:rsid w:val="00616148"/>
    <w:rsid w:val="0061714C"/>
    <w:rsid w:val="00622FE1"/>
    <w:rsid w:val="0062480E"/>
    <w:rsid w:val="00624F03"/>
    <w:rsid w:val="0062615C"/>
    <w:rsid w:val="006276B6"/>
    <w:rsid w:val="0062798A"/>
    <w:rsid w:val="00627A97"/>
    <w:rsid w:val="00627F5D"/>
    <w:rsid w:val="006302EF"/>
    <w:rsid w:val="00630609"/>
    <w:rsid w:val="00630D32"/>
    <w:rsid w:val="00631068"/>
    <w:rsid w:val="00632398"/>
    <w:rsid w:val="00634910"/>
    <w:rsid w:val="00635A38"/>
    <w:rsid w:val="0063711B"/>
    <w:rsid w:val="00640379"/>
    <w:rsid w:val="006422FC"/>
    <w:rsid w:val="00642541"/>
    <w:rsid w:val="00643F4B"/>
    <w:rsid w:val="00644135"/>
    <w:rsid w:val="006448F9"/>
    <w:rsid w:val="006462EE"/>
    <w:rsid w:val="0065048D"/>
    <w:rsid w:val="006507D2"/>
    <w:rsid w:val="00650F1F"/>
    <w:rsid w:val="00651C8C"/>
    <w:rsid w:val="006535ED"/>
    <w:rsid w:val="006545A9"/>
    <w:rsid w:val="0065466D"/>
    <w:rsid w:val="006549AB"/>
    <w:rsid w:val="00654B4A"/>
    <w:rsid w:val="00654D0B"/>
    <w:rsid w:val="0065541F"/>
    <w:rsid w:val="006559F9"/>
    <w:rsid w:val="006561B1"/>
    <w:rsid w:val="00656D09"/>
    <w:rsid w:val="00657369"/>
    <w:rsid w:val="0065794F"/>
    <w:rsid w:val="0066017F"/>
    <w:rsid w:val="006611DC"/>
    <w:rsid w:val="006638AD"/>
    <w:rsid w:val="006652C3"/>
    <w:rsid w:val="00665566"/>
    <w:rsid w:val="00665663"/>
    <w:rsid w:val="00665B99"/>
    <w:rsid w:val="00670437"/>
    <w:rsid w:val="00670699"/>
    <w:rsid w:val="006711F5"/>
    <w:rsid w:val="00671AE6"/>
    <w:rsid w:val="00672BD5"/>
    <w:rsid w:val="00672DFF"/>
    <w:rsid w:val="00672E87"/>
    <w:rsid w:val="0067326A"/>
    <w:rsid w:val="006732BE"/>
    <w:rsid w:val="006732E3"/>
    <w:rsid w:val="00673D4C"/>
    <w:rsid w:val="006741AC"/>
    <w:rsid w:val="00674AB6"/>
    <w:rsid w:val="00675099"/>
    <w:rsid w:val="00675DF2"/>
    <w:rsid w:val="00676509"/>
    <w:rsid w:val="00676688"/>
    <w:rsid w:val="00676C93"/>
    <w:rsid w:val="00676EF9"/>
    <w:rsid w:val="00680488"/>
    <w:rsid w:val="006804B0"/>
    <w:rsid w:val="00681CC7"/>
    <w:rsid w:val="00681F7A"/>
    <w:rsid w:val="00682203"/>
    <w:rsid w:val="00684AF7"/>
    <w:rsid w:val="00684B77"/>
    <w:rsid w:val="00685606"/>
    <w:rsid w:val="0068566A"/>
    <w:rsid w:val="00686A57"/>
    <w:rsid w:val="00687036"/>
    <w:rsid w:val="00687486"/>
    <w:rsid w:val="006900ED"/>
    <w:rsid w:val="006901A5"/>
    <w:rsid w:val="00690377"/>
    <w:rsid w:val="0069070B"/>
    <w:rsid w:val="006913FB"/>
    <w:rsid w:val="00691CDE"/>
    <w:rsid w:val="006921E8"/>
    <w:rsid w:val="006923A0"/>
    <w:rsid w:val="00693721"/>
    <w:rsid w:val="00694083"/>
    <w:rsid w:val="0069434D"/>
    <w:rsid w:val="006943CA"/>
    <w:rsid w:val="00696239"/>
    <w:rsid w:val="00697260"/>
    <w:rsid w:val="006A1377"/>
    <w:rsid w:val="006A1C8C"/>
    <w:rsid w:val="006A1DDA"/>
    <w:rsid w:val="006A3039"/>
    <w:rsid w:val="006A3A76"/>
    <w:rsid w:val="006A401F"/>
    <w:rsid w:val="006A4486"/>
    <w:rsid w:val="006A5502"/>
    <w:rsid w:val="006A6223"/>
    <w:rsid w:val="006A6501"/>
    <w:rsid w:val="006A7A32"/>
    <w:rsid w:val="006B0806"/>
    <w:rsid w:val="006B0B70"/>
    <w:rsid w:val="006B266F"/>
    <w:rsid w:val="006B32CD"/>
    <w:rsid w:val="006B443C"/>
    <w:rsid w:val="006B46ED"/>
    <w:rsid w:val="006B5155"/>
    <w:rsid w:val="006B552F"/>
    <w:rsid w:val="006B5901"/>
    <w:rsid w:val="006C0B98"/>
    <w:rsid w:val="006C1C18"/>
    <w:rsid w:val="006C2468"/>
    <w:rsid w:val="006C2950"/>
    <w:rsid w:val="006C2A49"/>
    <w:rsid w:val="006C2F7D"/>
    <w:rsid w:val="006C4135"/>
    <w:rsid w:val="006C4602"/>
    <w:rsid w:val="006C5223"/>
    <w:rsid w:val="006C6208"/>
    <w:rsid w:val="006C677E"/>
    <w:rsid w:val="006C69EF"/>
    <w:rsid w:val="006C6BB1"/>
    <w:rsid w:val="006C797B"/>
    <w:rsid w:val="006D0126"/>
    <w:rsid w:val="006D1AF6"/>
    <w:rsid w:val="006D3CBA"/>
    <w:rsid w:val="006D4068"/>
    <w:rsid w:val="006D4FB3"/>
    <w:rsid w:val="006D53BE"/>
    <w:rsid w:val="006D64C4"/>
    <w:rsid w:val="006D6FC7"/>
    <w:rsid w:val="006D784B"/>
    <w:rsid w:val="006E094B"/>
    <w:rsid w:val="006E1A36"/>
    <w:rsid w:val="006E2940"/>
    <w:rsid w:val="006E42A6"/>
    <w:rsid w:val="006E43B8"/>
    <w:rsid w:val="006E569D"/>
    <w:rsid w:val="006E5817"/>
    <w:rsid w:val="006E6DFC"/>
    <w:rsid w:val="006F0BF5"/>
    <w:rsid w:val="006F139F"/>
    <w:rsid w:val="006F1689"/>
    <w:rsid w:val="006F2492"/>
    <w:rsid w:val="006F301C"/>
    <w:rsid w:val="006F3684"/>
    <w:rsid w:val="006F3A5A"/>
    <w:rsid w:val="006F4B4A"/>
    <w:rsid w:val="006F5044"/>
    <w:rsid w:val="006F5099"/>
    <w:rsid w:val="006F50A1"/>
    <w:rsid w:val="006F5E1C"/>
    <w:rsid w:val="006F6ED0"/>
    <w:rsid w:val="006F705F"/>
    <w:rsid w:val="006F7D36"/>
    <w:rsid w:val="00700CB6"/>
    <w:rsid w:val="007012FE"/>
    <w:rsid w:val="00701DCB"/>
    <w:rsid w:val="00701E6E"/>
    <w:rsid w:val="007027C1"/>
    <w:rsid w:val="007027C2"/>
    <w:rsid w:val="00703AF7"/>
    <w:rsid w:val="00705728"/>
    <w:rsid w:val="007059A0"/>
    <w:rsid w:val="007059F0"/>
    <w:rsid w:val="00706075"/>
    <w:rsid w:val="00706CB8"/>
    <w:rsid w:val="00706D1E"/>
    <w:rsid w:val="0070752C"/>
    <w:rsid w:val="00710B44"/>
    <w:rsid w:val="00711024"/>
    <w:rsid w:val="0071179B"/>
    <w:rsid w:val="0071205A"/>
    <w:rsid w:val="007123F1"/>
    <w:rsid w:val="007126A8"/>
    <w:rsid w:val="00712C62"/>
    <w:rsid w:val="0071304B"/>
    <w:rsid w:val="0071328C"/>
    <w:rsid w:val="00713A46"/>
    <w:rsid w:val="00713B1F"/>
    <w:rsid w:val="00714510"/>
    <w:rsid w:val="00715212"/>
    <w:rsid w:val="007167A2"/>
    <w:rsid w:val="00716D5D"/>
    <w:rsid w:val="007173A6"/>
    <w:rsid w:val="00717BC4"/>
    <w:rsid w:val="00721364"/>
    <w:rsid w:val="0072242E"/>
    <w:rsid w:val="0072278A"/>
    <w:rsid w:val="00722DE5"/>
    <w:rsid w:val="007245B4"/>
    <w:rsid w:val="00724E25"/>
    <w:rsid w:val="00725554"/>
    <w:rsid w:val="00726B90"/>
    <w:rsid w:val="00726EB1"/>
    <w:rsid w:val="00727DE0"/>
    <w:rsid w:val="00730A59"/>
    <w:rsid w:val="00731DCE"/>
    <w:rsid w:val="00733016"/>
    <w:rsid w:val="00733CC7"/>
    <w:rsid w:val="00734B82"/>
    <w:rsid w:val="00734ED9"/>
    <w:rsid w:val="007368B0"/>
    <w:rsid w:val="00736EFA"/>
    <w:rsid w:val="00737F4D"/>
    <w:rsid w:val="00740176"/>
    <w:rsid w:val="00740C29"/>
    <w:rsid w:val="007419B1"/>
    <w:rsid w:val="00742F56"/>
    <w:rsid w:val="00743AFA"/>
    <w:rsid w:val="0074455A"/>
    <w:rsid w:val="00744635"/>
    <w:rsid w:val="007447F7"/>
    <w:rsid w:val="00745269"/>
    <w:rsid w:val="007455F8"/>
    <w:rsid w:val="00746E87"/>
    <w:rsid w:val="00747332"/>
    <w:rsid w:val="007505BA"/>
    <w:rsid w:val="0075069F"/>
    <w:rsid w:val="00751564"/>
    <w:rsid w:val="00752CFF"/>
    <w:rsid w:val="0075334F"/>
    <w:rsid w:val="00755CE9"/>
    <w:rsid w:val="00755E6F"/>
    <w:rsid w:val="00756BA7"/>
    <w:rsid w:val="00757718"/>
    <w:rsid w:val="00760031"/>
    <w:rsid w:val="00760443"/>
    <w:rsid w:val="00760AA6"/>
    <w:rsid w:val="00761202"/>
    <w:rsid w:val="007615BB"/>
    <w:rsid w:val="00761D9C"/>
    <w:rsid w:val="0076411F"/>
    <w:rsid w:val="0076412B"/>
    <w:rsid w:val="0076504F"/>
    <w:rsid w:val="00765C7B"/>
    <w:rsid w:val="0076616F"/>
    <w:rsid w:val="00767513"/>
    <w:rsid w:val="00770422"/>
    <w:rsid w:val="00770970"/>
    <w:rsid w:val="00770D34"/>
    <w:rsid w:val="007710E2"/>
    <w:rsid w:val="0077125C"/>
    <w:rsid w:val="00771CBF"/>
    <w:rsid w:val="00771CCC"/>
    <w:rsid w:val="00772D7E"/>
    <w:rsid w:val="00773B87"/>
    <w:rsid w:val="00774A94"/>
    <w:rsid w:val="007757A6"/>
    <w:rsid w:val="00775B59"/>
    <w:rsid w:val="0077705E"/>
    <w:rsid w:val="007773B5"/>
    <w:rsid w:val="00781BFF"/>
    <w:rsid w:val="00781EE8"/>
    <w:rsid w:val="0078287A"/>
    <w:rsid w:val="00782B5F"/>
    <w:rsid w:val="00783B88"/>
    <w:rsid w:val="00783C29"/>
    <w:rsid w:val="00784A14"/>
    <w:rsid w:val="00784C3B"/>
    <w:rsid w:val="00785CC8"/>
    <w:rsid w:val="0078629F"/>
    <w:rsid w:val="00786D77"/>
    <w:rsid w:val="007904AF"/>
    <w:rsid w:val="00790A64"/>
    <w:rsid w:val="00790C63"/>
    <w:rsid w:val="00790DD6"/>
    <w:rsid w:val="00791F17"/>
    <w:rsid w:val="0079283D"/>
    <w:rsid w:val="00792E5F"/>
    <w:rsid w:val="0079332F"/>
    <w:rsid w:val="0079381B"/>
    <w:rsid w:val="007944DD"/>
    <w:rsid w:val="0079649C"/>
    <w:rsid w:val="007966CB"/>
    <w:rsid w:val="00796789"/>
    <w:rsid w:val="007A00D4"/>
    <w:rsid w:val="007A011D"/>
    <w:rsid w:val="007A1E27"/>
    <w:rsid w:val="007A2402"/>
    <w:rsid w:val="007A2B5E"/>
    <w:rsid w:val="007A369C"/>
    <w:rsid w:val="007A4B74"/>
    <w:rsid w:val="007A51AE"/>
    <w:rsid w:val="007A51C2"/>
    <w:rsid w:val="007A52CA"/>
    <w:rsid w:val="007A5302"/>
    <w:rsid w:val="007A57B2"/>
    <w:rsid w:val="007A62E0"/>
    <w:rsid w:val="007A6E45"/>
    <w:rsid w:val="007A7196"/>
    <w:rsid w:val="007A75CE"/>
    <w:rsid w:val="007B0B9D"/>
    <w:rsid w:val="007B1A4E"/>
    <w:rsid w:val="007B2377"/>
    <w:rsid w:val="007B28C9"/>
    <w:rsid w:val="007B3D07"/>
    <w:rsid w:val="007B4EC7"/>
    <w:rsid w:val="007B4EDC"/>
    <w:rsid w:val="007B60B1"/>
    <w:rsid w:val="007B7499"/>
    <w:rsid w:val="007C05A2"/>
    <w:rsid w:val="007C10EB"/>
    <w:rsid w:val="007C1249"/>
    <w:rsid w:val="007C1DDF"/>
    <w:rsid w:val="007C20C9"/>
    <w:rsid w:val="007C2A38"/>
    <w:rsid w:val="007C3207"/>
    <w:rsid w:val="007C6D4F"/>
    <w:rsid w:val="007C768C"/>
    <w:rsid w:val="007C7793"/>
    <w:rsid w:val="007D0CC6"/>
    <w:rsid w:val="007D0CFA"/>
    <w:rsid w:val="007D1B03"/>
    <w:rsid w:val="007D1EA3"/>
    <w:rsid w:val="007D2321"/>
    <w:rsid w:val="007D23E3"/>
    <w:rsid w:val="007D265C"/>
    <w:rsid w:val="007D3C8F"/>
    <w:rsid w:val="007D3F1F"/>
    <w:rsid w:val="007D4C81"/>
    <w:rsid w:val="007D5865"/>
    <w:rsid w:val="007D6007"/>
    <w:rsid w:val="007D7EDB"/>
    <w:rsid w:val="007E0BB6"/>
    <w:rsid w:val="007E1016"/>
    <w:rsid w:val="007E1A72"/>
    <w:rsid w:val="007E2622"/>
    <w:rsid w:val="007E288E"/>
    <w:rsid w:val="007E2AE4"/>
    <w:rsid w:val="007E36F5"/>
    <w:rsid w:val="007E3812"/>
    <w:rsid w:val="007E4AB5"/>
    <w:rsid w:val="007E521B"/>
    <w:rsid w:val="007E6378"/>
    <w:rsid w:val="007E67CC"/>
    <w:rsid w:val="007F0158"/>
    <w:rsid w:val="007F0BB8"/>
    <w:rsid w:val="007F13EE"/>
    <w:rsid w:val="007F1582"/>
    <w:rsid w:val="007F15B9"/>
    <w:rsid w:val="007F1CE3"/>
    <w:rsid w:val="007F2D9A"/>
    <w:rsid w:val="007F33FF"/>
    <w:rsid w:val="007F4052"/>
    <w:rsid w:val="007F4FF7"/>
    <w:rsid w:val="007F5285"/>
    <w:rsid w:val="007F567E"/>
    <w:rsid w:val="007F5BA3"/>
    <w:rsid w:val="007F5E1F"/>
    <w:rsid w:val="007F64D2"/>
    <w:rsid w:val="007F663B"/>
    <w:rsid w:val="007F7C60"/>
    <w:rsid w:val="0080095C"/>
    <w:rsid w:val="00801104"/>
    <w:rsid w:val="00802039"/>
    <w:rsid w:val="00802856"/>
    <w:rsid w:val="00805896"/>
    <w:rsid w:val="008071F1"/>
    <w:rsid w:val="00807CAA"/>
    <w:rsid w:val="00807E74"/>
    <w:rsid w:val="00807EB0"/>
    <w:rsid w:val="008101B6"/>
    <w:rsid w:val="00810D53"/>
    <w:rsid w:val="0081279C"/>
    <w:rsid w:val="00812D3C"/>
    <w:rsid w:val="008138B2"/>
    <w:rsid w:val="008157E6"/>
    <w:rsid w:val="00816B10"/>
    <w:rsid w:val="00816FFD"/>
    <w:rsid w:val="008172EC"/>
    <w:rsid w:val="00817798"/>
    <w:rsid w:val="0082052E"/>
    <w:rsid w:val="00820997"/>
    <w:rsid w:val="00820B8A"/>
    <w:rsid w:val="0082205E"/>
    <w:rsid w:val="0082234D"/>
    <w:rsid w:val="00823123"/>
    <w:rsid w:val="00823830"/>
    <w:rsid w:val="00823F92"/>
    <w:rsid w:val="00825DEC"/>
    <w:rsid w:val="00826F2C"/>
    <w:rsid w:val="0083059A"/>
    <w:rsid w:val="008331B2"/>
    <w:rsid w:val="00833A8B"/>
    <w:rsid w:val="00833DE7"/>
    <w:rsid w:val="00834858"/>
    <w:rsid w:val="008350D5"/>
    <w:rsid w:val="008373B4"/>
    <w:rsid w:val="00840D23"/>
    <w:rsid w:val="0084148F"/>
    <w:rsid w:val="00842F1E"/>
    <w:rsid w:val="00842FD6"/>
    <w:rsid w:val="0084368C"/>
    <w:rsid w:val="00843A3A"/>
    <w:rsid w:val="00843A5A"/>
    <w:rsid w:val="00843A87"/>
    <w:rsid w:val="00843E8F"/>
    <w:rsid w:val="00844586"/>
    <w:rsid w:val="0084471B"/>
    <w:rsid w:val="008457E3"/>
    <w:rsid w:val="00846AC0"/>
    <w:rsid w:val="00846CD2"/>
    <w:rsid w:val="00847E80"/>
    <w:rsid w:val="0085027E"/>
    <w:rsid w:val="00851171"/>
    <w:rsid w:val="00851346"/>
    <w:rsid w:val="00851605"/>
    <w:rsid w:val="00851F69"/>
    <w:rsid w:val="00852F35"/>
    <w:rsid w:val="00853C62"/>
    <w:rsid w:val="00853DCB"/>
    <w:rsid w:val="00854BCC"/>
    <w:rsid w:val="00854BD7"/>
    <w:rsid w:val="00855037"/>
    <w:rsid w:val="00855174"/>
    <w:rsid w:val="008551C2"/>
    <w:rsid w:val="00856C23"/>
    <w:rsid w:val="00857CDB"/>
    <w:rsid w:val="008607E0"/>
    <w:rsid w:val="00861DC1"/>
    <w:rsid w:val="00863024"/>
    <w:rsid w:val="0086324B"/>
    <w:rsid w:val="008632CA"/>
    <w:rsid w:val="008643DF"/>
    <w:rsid w:val="00864654"/>
    <w:rsid w:val="00864E81"/>
    <w:rsid w:val="008652D8"/>
    <w:rsid w:val="008655CF"/>
    <w:rsid w:val="00865CDB"/>
    <w:rsid w:val="008662A0"/>
    <w:rsid w:val="00866B2C"/>
    <w:rsid w:val="00866C62"/>
    <w:rsid w:val="00867900"/>
    <w:rsid w:val="008704E5"/>
    <w:rsid w:val="008710D0"/>
    <w:rsid w:val="008710FD"/>
    <w:rsid w:val="00871687"/>
    <w:rsid w:val="00872007"/>
    <w:rsid w:val="008728B1"/>
    <w:rsid w:val="00872C8A"/>
    <w:rsid w:val="00873395"/>
    <w:rsid w:val="00873879"/>
    <w:rsid w:val="00873F0D"/>
    <w:rsid w:val="00874669"/>
    <w:rsid w:val="00874A1D"/>
    <w:rsid w:val="00876644"/>
    <w:rsid w:val="008775FC"/>
    <w:rsid w:val="008779E9"/>
    <w:rsid w:val="00877A5B"/>
    <w:rsid w:val="00883C58"/>
    <w:rsid w:val="00885C7D"/>
    <w:rsid w:val="00886B5B"/>
    <w:rsid w:val="00886D84"/>
    <w:rsid w:val="00886FD3"/>
    <w:rsid w:val="0088729E"/>
    <w:rsid w:val="0089001F"/>
    <w:rsid w:val="0089118C"/>
    <w:rsid w:val="00892945"/>
    <w:rsid w:val="00894811"/>
    <w:rsid w:val="0089503A"/>
    <w:rsid w:val="0089550C"/>
    <w:rsid w:val="008956E0"/>
    <w:rsid w:val="00895A30"/>
    <w:rsid w:val="00895B32"/>
    <w:rsid w:val="00895BED"/>
    <w:rsid w:val="00896B49"/>
    <w:rsid w:val="0089797C"/>
    <w:rsid w:val="008A02D7"/>
    <w:rsid w:val="008A0DA5"/>
    <w:rsid w:val="008A100E"/>
    <w:rsid w:val="008A1522"/>
    <w:rsid w:val="008A168C"/>
    <w:rsid w:val="008A4C23"/>
    <w:rsid w:val="008A4DA3"/>
    <w:rsid w:val="008A5A3C"/>
    <w:rsid w:val="008A68B8"/>
    <w:rsid w:val="008A6CC9"/>
    <w:rsid w:val="008B0558"/>
    <w:rsid w:val="008B0AA3"/>
    <w:rsid w:val="008B2557"/>
    <w:rsid w:val="008B2B4D"/>
    <w:rsid w:val="008B3329"/>
    <w:rsid w:val="008B3C0E"/>
    <w:rsid w:val="008B4F21"/>
    <w:rsid w:val="008B62BE"/>
    <w:rsid w:val="008B6D0E"/>
    <w:rsid w:val="008B6D6A"/>
    <w:rsid w:val="008C0401"/>
    <w:rsid w:val="008C0618"/>
    <w:rsid w:val="008C073B"/>
    <w:rsid w:val="008C087C"/>
    <w:rsid w:val="008C106C"/>
    <w:rsid w:val="008C14D0"/>
    <w:rsid w:val="008C16B0"/>
    <w:rsid w:val="008C1709"/>
    <w:rsid w:val="008C38C6"/>
    <w:rsid w:val="008C4411"/>
    <w:rsid w:val="008C49F0"/>
    <w:rsid w:val="008C5218"/>
    <w:rsid w:val="008C5B32"/>
    <w:rsid w:val="008C6FA5"/>
    <w:rsid w:val="008C710E"/>
    <w:rsid w:val="008C7DF2"/>
    <w:rsid w:val="008C7ECB"/>
    <w:rsid w:val="008D128B"/>
    <w:rsid w:val="008D1BDD"/>
    <w:rsid w:val="008D1DB1"/>
    <w:rsid w:val="008D51CF"/>
    <w:rsid w:val="008D5C66"/>
    <w:rsid w:val="008D5D6B"/>
    <w:rsid w:val="008D69F7"/>
    <w:rsid w:val="008E031D"/>
    <w:rsid w:val="008E07E9"/>
    <w:rsid w:val="008E1BBB"/>
    <w:rsid w:val="008E1F72"/>
    <w:rsid w:val="008E2204"/>
    <w:rsid w:val="008E2BBC"/>
    <w:rsid w:val="008E3050"/>
    <w:rsid w:val="008E36B4"/>
    <w:rsid w:val="008E3C29"/>
    <w:rsid w:val="008E4CA1"/>
    <w:rsid w:val="008E669E"/>
    <w:rsid w:val="008E7292"/>
    <w:rsid w:val="008E7335"/>
    <w:rsid w:val="008E7E43"/>
    <w:rsid w:val="008F0060"/>
    <w:rsid w:val="008F0481"/>
    <w:rsid w:val="008F18F4"/>
    <w:rsid w:val="008F1F8D"/>
    <w:rsid w:val="008F2DAC"/>
    <w:rsid w:val="008F3263"/>
    <w:rsid w:val="008F62EA"/>
    <w:rsid w:val="008F6C86"/>
    <w:rsid w:val="008F7EC1"/>
    <w:rsid w:val="0090032A"/>
    <w:rsid w:val="009003D9"/>
    <w:rsid w:val="00901699"/>
    <w:rsid w:val="009030EB"/>
    <w:rsid w:val="00903242"/>
    <w:rsid w:val="009033D6"/>
    <w:rsid w:val="00904B12"/>
    <w:rsid w:val="00905678"/>
    <w:rsid w:val="00905E07"/>
    <w:rsid w:val="00905F92"/>
    <w:rsid w:val="00905FBA"/>
    <w:rsid w:val="00906657"/>
    <w:rsid w:val="00907E25"/>
    <w:rsid w:val="009107C3"/>
    <w:rsid w:val="00910804"/>
    <w:rsid w:val="00911786"/>
    <w:rsid w:val="00911F5F"/>
    <w:rsid w:val="00912871"/>
    <w:rsid w:val="0091303F"/>
    <w:rsid w:val="0091448E"/>
    <w:rsid w:val="009146FC"/>
    <w:rsid w:val="00914DAF"/>
    <w:rsid w:val="009173C4"/>
    <w:rsid w:val="009177F9"/>
    <w:rsid w:val="00920602"/>
    <w:rsid w:val="009206E4"/>
    <w:rsid w:val="00920763"/>
    <w:rsid w:val="0092122D"/>
    <w:rsid w:val="0092187B"/>
    <w:rsid w:val="00922B76"/>
    <w:rsid w:val="00922BF1"/>
    <w:rsid w:val="00922ED6"/>
    <w:rsid w:val="00922F22"/>
    <w:rsid w:val="00923225"/>
    <w:rsid w:val="0092377C"/>
    <w:rsid w:val="00923964"/>
    <w:rsid w:val="0092500B"/>
    <w:rsid w:val="0092536F"/>
    <w:rsid w:val="009259F1"/>
    <w:rsid w:val="00926171"/>
    <w:rsid w:val="0092659E"/>
    <w:rsid w:val="00930A93"/>
    <w:rsid w:val="0093185D"/>
    <w:rsid w:val="00931FFF"/>
    <w:rsid w:val="00932B68"/>
    <w:rsid w:val="0093335F"/>
    <w:rsid w:val="009336F9"/>
    <w:rsid w:val="00933BDA"/>
    <w:rsid w:val="009343CA"/>
    <w:rsid w:val="00935008"/>
    <w:rsid w:val="0093715E"/>
    <w:rsid w:val="0094237C"/>
    <w:rsid w:val="00942729"/>
    <w:rsid w:val="009427B2"/>
    <w:rsid w:val="009433F7"/>
    <w:rsid w:val="00945280"/>
    <w:rsid w:val="0094532F"/>
    <w:rsid w:val="00946BEA"/>
    <w:rsid w:val="00946CCE"/>
    <w:rsid w:val="009505E9"/>
    <w:rsid w:val="00950A18"/>
    <w:rsid w:val="00950F02"/>
    <w:rsid w:val="00951396"/>
    <w:rsid w:val="00951889"/>
    <w:rsid w:val="009530B1"/>
    <w:rsid w:val="00953B9F"/>
    <w:rsid w:val="0095422C"/>
    <w:rsid w:val="0095470F"/>
    <w:rsid w:val="00954EFE"/>
    <w:rsid w:val="00955120"/>
    <w:rsid w:val="0095564E"/>
    <w:rsid w:val="00955B32"/>
    <w:rsid w:val="00956B75"/>
    <w:rsid w:val="00960665"/>
    <w:rsid w:val="00960A7B"/>
    <w:rsid w:val="00960F47"/>
    <w:rsid w:val="0096262B"/>
    <w:rsid w:val="009627FD"/>
    <w:rsid w:val="00962EB2"/>
    <w:rsid w:val="009639C2"/>
    <w:rsid w:val="0096494F"/>
    <w:rsid w:val="00965677"/>
    <w:rsid w:val="00965746"/>
    <w:rsid w:val="00965D2F"/>
    <w:rsid w:val="009662C9"/>
    <w:rsid w:val="0096656F"/>
    <w:rsid w:val="009667C6"/>
    <w:rsid w:val="00966A0F"/>
    <w:rsid w:val="00966E45"/>
    <w:rsid w:val="00967304"/>
    <w:rsid w:val="009673E6"/>
    <w:rsid w:val="0096780B"/>
    <w:rsid w:val="00967CD4"/>
    <w:rsid w:val="00972B88"/>
    <w:rsid w:val="009739F5"/>
    <w:rsid w:val="00973C8F"/>
    <w:rsid w:val="00974676"/>
    <w:rsid w:val="00974700"/>
    <w:rsid w:val="00974B53"/>
    <w:rsid w:val="00974C70"/>
    <w:rsid w:val="00975614"/>
    <w:rsid w:val="009759FE"/>
    <w:rsid w:val="00975B66"/>
    <w:rsid w:val="00975C2F"/>
    <w:rsid w:val="00976BA8"/>
    <w:rsid w:val="00980079"/>
    <w:rsid w:val="00981203"/>
    <w:rsid w:val="0098138B"/>
    <w:rsid w:val="00981F20"/>
    <w:rsid w:val="0098285B"/>
    <w:rsid w:val="009829BC"/>
    <w:rsid w:val="00982C3E"/>
    <w:rsid w:val="0098306C"/>
    <w:rsid w:val="00983118"/>
    <w:rsid w:val="009836A7"/>
    <w:rsid w:val="009836CB"/>
    <w:rsid w:val="00983B48"/>
    <w:rsid w:val="0098518B"/>
    <w:rsid w:val="00985418"/>
    <w:rsid w:val="009874FB"/>
    <w:rsid w:val="00990301"/>
    <w:rsid w:val="00990387"/>
    <w:rsid w:val="009903D6"/>
    <w:rsid w:val="00991407"/>
    <w:rsid w:val="00991481"/>
    <w:rsid w:val="00992B01"/>
    <w:rsid w:val="00992B8D"/>
    <w:rsid w:val="009933D3"/>
    <w:rsid w:val="00994DA6"/>
    <w:rsid w:val="009958C8"/>
    <w:rsid w:val="00995975"/>
    <w:rsid w:val="00995F84"/>
    <w:rsid w:val="0099709C"/>
    <w:rsid w:val="009971A7"/>
    <w:rsid w:val="00997C68"/>
    <w:rsid w:val="009A05C4"/>
    <w:rsid w:val="009A0993"/>
    <w:rsid w:val="009A101A"/>
    <w:rsid w:val="009A30C0"/>
    <w:rsid w:val="009A3257"/>
    <w:rsid w:val="009A340F"/>
    <w:rsid w:val="009A47E0"/>
    <w:rsid w:val="009A4BDC"/>
    <w:rsid w:val="009A55D3"/>
    <w:rsid w:val="009A5C3E"/>
    <w:rsid w:val="009A5D3A"/>
    <w:rsid w:val="009A6488"/>
    <w:rsid w:val="009A6F74"/>
    <w:rsid w:val="009A763F"/>
    <w:rsid w:val="009B0559"/>
    <w:rsid w:val="009B0A34"/>
    <w:rsid w:val="009B0CFE"/>
    <w:rsid w:val="009B1BA1"/>
    <w:rsid w:val="009B1EEA"/>
    <w:rsid w:val="009B2494"/>
    <w:rsid w:val="009B3ABE"/>
    <w:rsid w:val="009B3E75"/>
    <w:rsid w:val="009B414C"/>
    <w:rsid w:val="009B4DEF"/>
    <w:rsid w:val="009B52B7"/>
    <w:rsid w:val="009B60E6"/>
    <w:rsid w:val="009B6943"/>
    <w:rsid w:val="009B69B3"/>
    <w:rsid w:val="009B6B32"/>
    <w:rsid w:val="009B7DBE"/>
    <w:rsid w:val="009C01A6"/>
    <w:rsid w:val="009C0DA1"/>
    <w:rsid w:val="009C0E32"/>
    <w:rsid w:val="009C1A6A"/>
    <w:rsid w:val="009C29D7"/>
    <w:rsid w:val="009C2C18"/>
    <w:rsid w:val="009C3310"/>
    <w:rsid w:val="009C3A3C"/>
    <w:rsid w:val="009C3C5A"/>
    <w:rsid w:val="009C489B"/>
    <w:rsid w:val="009C5025"/>
    <w:rsid w:val="009C5091"/>
    <w:rsid w:val="009C5336"/>
    <w:rsid w:val="009C627E"/>
    <w:rsid w:val="009C647B"/>
    <w:rsid w:val="009C72D5"/>
    <w:rsid w:val="009C733F"/>
    <w:rsid w:val="009C7374"/>
    <w:rsid w:val="009C796E"/>
    <w:rsid w:val="009C79FE"/>
    <w:rsid w:val="009C7AEE"/>
    <w:rsid w:val="009D007B"/>
    <w:rsid w:val="009D0DDE"/>
    <w:rsid w:val="009D0EDD"/>
    <w:rsid w:val="009D1AEC"/>
    <w:rsid w:val="009D1B37"/>
    <w:rsid w:val="009D2E35"/>
    <w:rsid w:val="009D2FEA"/>
    <w:rsid w:val="009D2FFE"/>
    <w:rsid w:val="009D32C4"/>
    <w:rsid w:val="009D5325"/>
    <w:rsid w:val="009D5700"/>
    <w:rsid w:val="009D59DA"/>
    <w:rsid w:val="009D5F47"/>
    <w:rsid w:val="009D6555"/>
    <w:rsid w:val="009D694C"/>
    <w:rsid w:val="009D6DFC"/>
    <w:rsid w:val="009D7065"/>
    <w:rsid w:val="009E02D8"/>
    <w:rsid w:val="009E0996"/>
    <w:rsid w:val="009E2175"/>
    <w:rsid w:val="009E2A96"/>
    <w:rsid w:val="009E3AAD"/>
    <w:rsid w:val="009E3D3A"/>
    <w:rsid w:val="009E3E4A"/>
    <w:rsid w:val="009E5804"/>
    <w:rsid w:val="009E6226"/>
    <w:rsid w:val="009E68E8"/>
    <w:rsid w:val="009E6C6D"/>
    <w:rsid w:val="009E6DB5"/>
    <w:rsid w:val="009E72B9"/>
    <w:rsid w:val="009E7CB0"/>
    <w:rsid w:val="009F04B2"/>
    <w:rsid w:val="009F0A3A"/>
    <w:rsid w:val="009F1BD1"/>
    <w:rsid w:val="009F1D11"/>
    <w:rsid w:val="009F2D60"/>
    <w:rsid w:val="009F34C1"/>
    <w:rsid w:val="009F5712"/>
    <w:rsid w:val="009F5C29"/>
    <w:rsid w:val="009F5DE9"/>
    <w:rsid w:val="009F6C7C"/>
    <w:rsid w:val="00A003A2"/>
    <w:rsid w:val="00A0113B"/>
    <w:rsid w:val="00A0311D"/>
    <w:rsid w:val="00A051DE"/>
    <w:rsid w:val="00A0771E"/>
    <w:rsid w:val="00A07D6B"/>
    <w:rsid w:val="00A10639"/>
    <w:rsid w:val="00A11035"/>
    <w:rsid w:val="00A11F71"/>
    <w:rsid w:val="00A124C7"/>
    <w:rsid w:val="00A129A2"/>
    <w:rsid w:val="00A13D36"/>
    <w:rsid w:val="00A14002"/>
    <w:rsid w:val="00A146D5"/>
    <w:rsid w:val="00A14D9B"/>
    <w:rsid w:val="00A15A62"/>
    <w:rsid w:val="00A160D7"/>
    <w:rsid w:val="00A1790E"/>
    <w:rsid w:val="00A17964"/>
    <w:rsid w:val="00A202C4"/>
    <w:rsid w:val="00A20CF4"/>
    <w:rsid w:val="00A219CB"/>
    <w:rsid w:val="00A22251"/>
    <w:rsid w:val="00A2403A"/>
    <w:rsid w:val="00A24530"/>
    <w:rsid w:val="00A25288"/>
    <w:rsid w:val="00A253AC"/>
    <w:rsid w:val="00A264F5"/>
    <w:rsid w:val="00A274EC"/>
    <w:rsid w:val="00A30D6B"/>
    <w:rsid w:val="00A30FBB"/>
    <w:rsid w:val="00A31FAD"/>
    <w:rsid w:val="00A32BE8"/>
    <w:rsid w:val="00A32C3A"/>
    <w:rsid w:val="00A331F0"/>
    <w:rsid w:val="00A33D9C"/>
    <w:rsid w:val="00A34434"/>
    <w:rsid w:val="00A35E54"/>
    <w:rsid w:val="00A365F1"/>
    <w:rsid w:val="00A3752C"/>
    <w:rsid w:val="00A37F0C"/>
    <w:rsid w:val="00A4066D"/>
    <w:rsid w:val="00A4090C"/>
    <w:rsid w:val="00A425BD"/>
    <w:rsid w:val="00A43367"/>
    <w:rsid w:val="00A433CD"/>
    <w:rsid w:val="00A43C5F"/>
    <w:rsid w:val="00A44BFA"/>
    <w:rsid w:val="00A44CE6"/>
    <w:rsid w:val="00A4619A"/>
    <w:rsid w:val="00A46F2F"/>
    <w:rsid w:val="00A47424"/>
    <w:rsid w:val="00A5059C"/>
    <w:rsid w:val="00A505CE"/>
    <w:rsid w:val="00A509D8"/>
    <w:rsid w:val="00A50D89"/>
    <w:rsid w:val="00A5245A"/>
    <w:rsid w:val="00A53578"/>
    <w:rsid w:val="00A54B83"/>
    <w:rsid w:val="00A5526E"/>
    <w:rsid w:val="00A562ED"/>
    <w:rsid w:val="00A57C72"/>
    <w:rsid w:val="00A61164"/>
    <w:rsid w:val="00A61CE0"/>
    <w:rsid w:val="00A63BA7"/>
    <w:rsid w:val="00A63F92"/>
    <w:rsid w:val="00A64356"/>
    <w:rsid w:val="00A64C65"/>
    <w:rsid w:val="00A64CBE"/>
    <w:rsid w:val="00A66DF2"/>
    <w:rsid w:val="00A7010D"/>
    <w:rsid w:val="00A70266"/>
    <w:rsid w:val="00A70B6A"/>
    <w:rsid w:val="00A71BF9"/>
    <w:rsid w:val="00A71CE7"/>
    <w:rsid w:val="00A71F82"/>
    <w:rsid w:val="00A7206D"/>
    <w:rsid w:val="00A7335F"/>
    <w:rsid w:val="00A7339F"/>
    <w:rsid w:val="00A7475D"/>
    <w:rsid w:val="00A74979"/>
    <w:rsid w:val="00A74ACC"/>
    <w:rsid w:val="00A756B9"/>
    <w:rsid w:val="00A76024"/>
    <w:rsid w:val="00A761E2"/>
    <w:rsid w:val="00A76F2D"/>
    <w:rsid w:val="00A771C4"/>
    <w:rsid w:val="00A80B38"/>
    <w:rsid w:val="00A80E3A"/>
    <w:rsid w:val="00A80F20"/>
    <w:rsid w:val="00A814FC"/>
    <w:rsid w:val="00A81632"/>
    <w:rsid w:val="00A8187A"/>
    <w:rsid w:val="00A81BF7"/>
    <w:rsid w:val="00A81CEC"/>
    <w:rsid w:val="00A81D0B"/>
    <w:rsid w:val="00A835F8"/>
    <w:rsid w:val="00A83C79"/>
    <w:rsid w:val="00A85C28"/>
    <w:rsid w:val="00A87967"/>
    <w:rsid w:val="00A9083D"/>
    <w:rsid w:val="00A90947"/>
    <w:rsid w:val="00A90B67"/>
    <w:rsid w:val="00A90B7A"/>
    <w:rsid w:val="00A91E73"/>
    <w:rsid w:val="00A91FBD"/>
    <w:rsid w:val="00A93883"/>
    <w:rsid w:val="00A939F6"/>
    <w:rsid w:val="00A94095"/>
    <w:rsid w:val="00A94772"/>
    <w:rsid w:val="00A94FE5"/>
    <w:rsid w:val="00A950F7"/>
    <w:rsid w:val="00A95734"/>
    <w:rsid w:val="00A96075"/>
    <w:rsid w:val="00A9640F"/>
    <w:rsid w:val="00A96413"/>
    <w:rsid w:val="00A971ED"/>
    <w:rsid w:val="00A975BF"/>
    <w:rsid w:val="00A97DB1"/>
    <w:rsid w:val="00AA0127"/>
    <w:rsid w:val="00AA0DF4"/>
    <w:rsid w:val="00AA1116"/>
    <w:rsid w:val="00AA1FCA"/>
    <w:rsid w:val="00AA2AF9"/>
    <w:rsid w:val="00AA2C10"/>
    <w:rsid w:val="00AA30F6"/>
    <w:rsid w:val="00AA3C56"/>
    <w:rsid w:val="00AA46F5"/>
    <w:rsid w:val="00AA4D8E"/>
    <w:rsid w:val="00AA4EF2"/>
    <w:rsid w:val="00AA52E9"/>
    <w:rsid w:val="00AA5A5F"/>
    <w:rsid w:val="00AA5B7E"/>
    <w:rsid w:val="00AA612A"/>
    <w:rsid w:val="00AA69F2"/>
    <w:rsid w:val="00AA75FF"/>
    <w:rsid w:val="00AB0449"/>
    <w:rsid w:val="00AB17F3"/>
    <w:rsid w:val="00AB1BAF"/>
    <w:rsid w:val="00AB2F20"/>
    <w:rsid w:val="00AB35C7"/>
    <w:rsid w:val="00AB3672"/>
    <w:rsid w:val="00AB387E"/>
    <w:rsid w:val="00AB3BE9"/>
    <w:rsid w:val="00AB4D70"/>
    <w:rsid w:val="00AB4EE8"/>
    <w:rsid w:val="00AB5C10"/>
    <w:rsid w:val="00AB63D9"/>
    <w:rsid w:val="00AB731D"/>
    <w:rsid w:val="00AB75A7"/>
    <w:rsid w:val="00AB7984"/>
    <w:rsid w:val="00AC0194"/>
    <w:rsid w:val="00AC0A61"/>
    <w:rsid w:val="00AC12A4"/>
    <w:rsid w:val="00AC183F"/>
    <w:rsid w:val="00AC27BD"/>
    <w:rsid w:val="00AC3F7F"/>
    <w:rsid w:val="00AC4652"/>
    <w:rsid w:val="00AC51CB"/>
    <w:rsid w:val="00AC7404"/>
    <w:rsid w:val="00AD08AC"/>
    <w:rsid w:val="00AD12C4"/>
    <w:rsid w:val="00AD4698"/>
    <w:rsid w:val="00AD532D"/>
    <w:rsid w:val="00AE0B77"/>
    <w:rsid w:val="00AE1C07"/>
    <w:rsid w:val="00AE264F"/>
    <w:rsid w:val="00AE2716"/>
    <w:rsid w:val="00AE3392"/>
    <w:rsid w:val="00AE48C4"/>
    <w:rsid w:val="00AE4AFB"/>
    <w:rsid w:val="00AE7007"/>
    <w:rsid w:val="00AE7231"/>
    <w:rsid w:val="00AE7F59"/>
    <w:rsid w:val="00AF0A2E"/>
    <w:rsid w:val="00AF1486"/>
    <w:rsid w:val="00AF1FFD"/>
    <w:rsid w:val="00AF2AC4"/>
    <w:rsid w:val="00AF2EFD"/>
    <w:rsid w:val="00AF3003"/>
    <w:rsid w:val="00AF409B"/>
    <w:rsid w:val="00AF4537"/>
    <w:rsid w:val="00AF4F73"/>
    <w:rsid w:val="00AF514C"/>
    <w:rsid w:val="00AF521B"/>
    <w:rsid w:val="00AF61CA"/>
    <w:rsid w:val="00AF633D"/>
    <w:rsid w:val="00AF76F0"/>
    <w:rsid w:val="00AF7762"/>
    <w:rsid w:val="00AF7E0E"/>
    <w:rsid w:val="00B01CFB"/>
    <w:rsid w:val="00B028B3"/>
    <w:rsid w:val="00B03613"/>
    <w:rsid w:val="00B0364F"/>
    <w:rsid w:val="00B03972"/>
    <w:rsid w:val="00B03E49"/>
    <w:rsid w:val="00B04B7E"/>
    <w:rsid w:val="00B04F9E"/>
    <w:rsid w:val="00B04FEF"/>
    <w:rsid w:val="00B055E8"/>
    <w:rsid w:val="00B05761"/>
    <w:rsid w:val="00B0637A"/>
    <w:rsid w:val="00B07522"/>
    <w:rsid w:val="00B07764"/>
    <w:rsid w:val="00B07E01"/>
    <w:rsid w:val="00B07E3F"/>
    <w:rsid w:val="00B1098E"/>
    <w:rsid w:val="00B1100A"/>
    <w:rsid w:val="00B11528"/>
    <w:rsid w:val="00B11668"/>
    <w:rsid w:val="00B11D8A"/>
    <w:rsid w:val="00B126AC"/>
    <w:rsid w:val="00B12923"/>
    <w:rsid w:val="00B131F8"/>
    <w:rsid w:val="00B13606"/>
    <w:rsid w:val="00B14111"/>
    <w:rsid w:val="00B14518"/>
    <w:rsid w:val="00B157BB"/>
    <w:rsid w:val="00B157EA"/>
    <w:rsid w:val="00B15C4E"/>
    <w:rsid w:val="00B15C71"/>
    <w:rsid w:val="00B166E0"/>
    <w:rsid w:val="00B1685B"/>
    <w:rsid w:val="00B16C62"/>
    <w:rsid w:val="00B16D08"/>
    <w:rsid w:val="00B178E2"/>
    <w:rsid w:val="00B2011C"/>
    <w:rsid w:val="00B2012E"/>
    <w:rsid w:val="00B211F8"/>
    <w:rsid w:val="00B22A02"/>
    <w:rsid w:val="00B23046"/>
    <w:rsid w:val="00B24841"/>
    <w:rsid w:val="00B24BA6"/>
    <w:rsid w:val="00B24E2D"/>
    <w:rsid w:val="00B26B9A"/>
    <w:rsid w:val="00B30061"/>
    <w:rsid w:val="00B310BD"/>
    <w:rsid w:val="00B32D8D"/>
    <w:rsid w:val="00B33E05"/>
    <w:rsid w:val="00B33E66"/>
    <w:rsid w:val="00B3569A"/>
    <w:rsid w:val="00B357F2"/>
    <w:rsid w:val="00B40CF4"/>
    <w:rsid w:val="00B414F3"/>
    <w:rsid w:val="00B4261D"/>
    <w:rsid w:val="00B42A4D"/>
    <w:rsid w:val="00B42FD5"/>
    <w:rsid w:val="00B43760"/>
    <w:rsid w:val="00B43AB2"/>
    <w:rsid w:val="00B43B6D"/>
    <w:rsid w:val="00B44092"/>
    <w:rsid w:val="00B4448B"/>
    <w:rsid w:val="00B444DA"/>
    <w:rsid w:val="00B44645"/>
    <w:rsid w:val="00B458A9"/>
    <w:rsid w:val="00B467F0"/>
    <w:rsid w:val="00B46C44"/>
    <w:rsid w:val="00B4767D"/>
    <w:rsid w:val="00B47E79"/>
    <w:rsid w:val="00B50170"/>
    <w:rsid w:val="00B504F9"/>
    <w:rsid w:val="00B50C7B"/>
    <w:rsid w:val="00B5133B"/>
    <w:rsid w:val="00B51D66"/>
    <w:rsid w:val="00B5219D"/>
    <w:rsid w:val="00B5233C"/>
    <w:rsid w:val="00B534FE"/>
    <w:rsid w:val="00B555FD"/>
    <w:rsid w:val="00B5770C"/>
    <w:rsid w:val="00B6016E"/>
    <w:rsid w:val="00B6064C"/>
    <w:rsid w:val="00B61345"/>
    <w:rsid w:val="00B6234D"/>
    <w:rsid w:val="00B623B6"/>
    <w:rsid w:val="00B62A57"/>
    <w:rsid w:val="00B6366D"/>
    <w:rsid w:val="00B63678"/>
    <w:rsid w:val="00B65027"/>
    <w:rsid w:val="00B6569E"/>
    <w:rsid w:val="00B66AB9"/>
    <w:rsid w:val="00B67793"/>
    <w:rsid w:val="00B67B27"/>
    <w:rsid w:val="00B71572"/>
    <w:rsid w:val="00B7160E"/>
    <w:rsid w:val="00B71620"/>
    <w:rsid w:val="00B71D84"/>
    <w:rsid w:val="00B72CE8"/>
    <w:rsid w:val="00B73ADC"/>
    <w:rsid w:val="00B73C5D"/>
    <w:rsid w:val="00B74353"/>
    <w:rsid w:val="00B74AEC"/>
    <w:rsid w:val="00B75F75"/>
    <w:rsid w:val="00B76550"/>
    <w:rsid w:val="00B766A8"/>
    <w:rsid w:val="00B76B5F"/>
    <w:rsid w:val="00B76F88"/>
    <w:rsid w:val="00B77298"/>
    <w:rsid w:val="00B80A2B"/>
    <w:rsid w:val="00B80B19"/>
    <w:rsid w:val="00B815FE"/>
    <w:rsid w:val="00B81DB2"/>
    <w:rsid w:val="00B825F7"/>
    <w:rsid w:val="00B833A0"/>
    <w:rsid w:val="00B83E5E"/>
    <w:rsid w:val="00B84C62"/>
    <w:rsid w:val="00B84FE4"/>
    <w:rsid w:val="00B85016"/>
    <w:rsid w:val="00B857AC"/>
    <w:rsid w:val="00B87E32"/>
    <w:rsid w:val="00B87F0A"/>
    <w:rsid w:val="00B91C86"/>
    <w:rsid w:val="00B92098"/>
    <w:rsid w:val="00B92B9D"/>
    <w:rsid w:val="00B93985"/>
    <w:rsid w:val="00B94E5B"/>
    <w:rsid w:val="00B956D2"/>
    <w:rsid w:val="00B95CA9"/>
    <w:rsid w:val="00B95FAA"/>
    <w:rsid w:val="00B96B2A"/>
    <w:rsid w:val="00BA052C"/>
    <w:rsid w:val="00BA0798"/>
    <w:rsid w:val="00BA102A"/>
    <w:rsid w:val="00BA18E8"/>
    <w:rsid w:val="00BA408F"/>
    <w:rsid w:val="00BA40AE"/>
    <w:rsid w:val="00BA547A"/>
    <w:rsid w:val="00BA5628"/>
    <w:rsid w:val="00BA5857"/>
    <w:rsid w:val="00BA612D"/>
    <w:rsid w:val="00BA6532"/>
    <w:rsid w:val="00BA6A3F"/>
    <w:rsid w:val="00BA77E7"/>
    <w:rsid w:val="00BA7E9D"/>
    <w:rsid w:val="00BA7EF6"/>
    <w:rsid w:val="00BB09C1"/>
    <w:rsid w:val="00BB0FC3"/>
    <w:rsid w:val="00BB1DC1"/>
    <w:rsid w:val="00BB2CA7"/>
    <w:rsid w:val="00BB2F64"/>
    <w:rsid w:val="00BB340F"/>
    <w:rsid w:val="00BB4A45"/>
    <w:rsid w:val="00BB5633"/>
    <w:rsid w:val="00BB5AAB"/>
    <w:rsid w:val="00BB696B"/>
    <w:rsid w:val="00BB75A7"/>
    <w:rsid w:val="00BC057C"/>
    <w:rsid w:val="00BC0690"/>
    <w:rsid w:val="00BC12B2"/>
    <w:rsid w:val="00BC1361"/>
    <w:rsid w:val="00BC160E"/>
    <w:rsid w:val="00BC27BA"/>
    <w:rsid w:val="00BC298A"/>
    <w:rsid w:val="00BC5678"/>
    <w:rsid w:val="00BC5F04"/>
    <w:rsid w:val="00BC6B1B"/>
    <w:rsid w:val="00BD26C8"/>
    <w:rsid w:val="00BD28B4"/>
    <w:rsid w:val="00BD2D52"/>
    <w:rsid w:val="00BD4091"/>
    <w:rsid w:val="00BD4313"/>
    <w:rsid w:val="00BD4ABA"/>
    <w:rsid w:val="00BD54B2"/>
    <w:rsid w:val="00BD5D4F"/>
    <w:rsid w:val="00BD5DB8"/>
    <w:rsid w:val="00BD7EF0"/>
    <w:rsid w:val="00BE012E"/>
    <w:rsid w:val="00BE0FD2"/>
    <w:rsid w:val="00BE19A1"/>
    <w:rsid w:val="00BE539A"/>
    <w:rsid w:val="00BE53F3"/>
    <w:rsid w:val="00BE5657"/>
    <w:rsid w:val="00BE59C9"/>
    <w:rsid w:val="00BE6062"/>
    <w:rsid w:val="00BE7136"/>
    <w:rsid w:val="00BF1A1D"/>
    <w:rsid w:val="00BF52BC"/>
    <w:rsid w:val="00BF5D10"/>
    <w:rsid w:val="00BF6D78"/>
    <w:rsid w:val="00BF7688"/>
    <w:rsid w:val="00BF78BF"/>
    <w:rsid w:val="00C02134"/>
    <w:rsid w:val="00C045D2"/>
    <w:rsid w:val="00C04A47"/>
    <w:rsid w:val="00C04AE8"/>
    <w:rsid w:val="00C0614E"/>
    <w:rsid w:val="00C0622A"/>
    <w:rsid w:val="00C0625F"/>
    <w:rsid w:val="00C06AFD"/>
    <w:rsid w:val="00C06F49"/>
    <w:rsid w:val="00C073F4"/>
    <w:rsid w:val="00C07E89"/>
    <w:rsid w:val="00C112EF"/>
    <w:rsid w:val="00C11969"/>
    <w:rsid w:val="00C11E01"/>
    <w:rsid w:val="00C120B2"/>
    <w:rsid w:val="00C12577"/>
    <w:rsid w:val="00C130C6"/>
    <w:rsid w:val="00C143FC"/>
    <w:rsid w:val="00C14518"/>
    <w:rsid w:val="00C14937"/>
    <w:rsid w:val="00C14F0C"/>
    <w:rsid w:val="00C15271"/>
    <w:rsid w:val="00C159B8"/>
    <w:rsid w:val="00C17018"/>
    <w:rsid w:val="00C1733B"/>
    <w:rsid w:val="00C176DB"/>
    <w:rsid w:val="00C178BE"/>
    <w:rsid w:val="00C17CC0"/>
    <w:rsid w:val="00C21310"/>
    <w:rsid w:val="00C218E6"/>
    <w:rsid w:val="00C22E10"/>
    <w:rsid w:val="00C236BD"/>
    <w:rsid w:val="00C239FC"/>
    <w:rsid w:val="00C24286"/>
    <w:rsid w:val="00C24753"/>
    <w:rsid w:val="00C256C4"/>
    <w:rsid w:val="00C25B23"/>
    <w:rsid w:val="00C2639D"/>
    <w:rsid w:val="00C27D42"/>
    <w:rsid w:val="00C3155E"/>
    <w:rsid w:val="00C31C33"/>
    <w:rsid w:val="00C32639"/>
    <w:rsid w:val="00C33015"/>
    <w:rsid w:val="00C33B16"/>
    <w:rsid w:val="00C3488E"/>
    <w:rsid w:val="00C3539F"/>
    <w:rsid w:val="00C362C6"/>
    <w:rsid w:val="00C36594"/>
    <w:rsid w:val="00C367A5"/>
    <w:rsid w:val="00C368FB"/>
    <w:rsid w:val="00C3784E"/>
    <w:rsid w:val="00C403F3"/>
    <w:rsid w:val="00C4066B"/>
    <w:rsid w:val="00C42F7B"/>
    <w:rsid w:val="00C4365B"/>
    <w:rsid w:val="00C43A85"/>
    <w:rsid w:val="00C44A89"/>
    <w:rsid w:val="00C44CF4"/>
    <w:rsid w:val="00C46021"/>
    <w:rsid w:val="00C535B1"/>
    <w:rsid w:val="00C5421B"/>
    <w:rsid w:val="00C5458D"/>
    <w:rsid w:val="00C54B8D"/>
    <w:rsid w:val="00C54E53"/>
    <w:rsid w:val="00C54F76"/>
    <w:rsid w:val="00C55CA8"/>
    <w:rsid w:val="00C55F51"/>
    <w:rsid w:val="00C560FB"/>
    <w:rsid w:val="00C56647"/>
    <w:rsid w:val="00C56DF9"/>
    <w:rsid w:val="00C575F9"/>
    <w:rsid w:val="00C6145C"/>
    <w:rsid w:val="00C61E24"/>
    <w:rsid w:val="00C63BD2"/>
    <w:rsid w:val="00C63F0A"/>
    <w:rsid w:val="00C64448"/>
    <w:rsid w:val="00C64D19"/>
    <w:rsid w:val="00C65655"/>
    <w:rsid w:val="00C65993"/>
    <w:rsid w:val="00C666DB"/>
    <w:rsid w:val="00C6791E"/>
    <w:rsid w:val="00C701D1"/>
    <w:rsid w:val="00C70365"/>
    <w:rsid w:val="00C72F97"/>
    <w:rsid w:val="00C748FE"/>
    <w:rsid w:val="00C74BB4"/>
    <w:rsid w:val="00C75512"/>
    <w:rsid w:val="00C7595D"/>
    <w:rsid w:val="00C76082"/>
    <w:rsid w:val="00C762D3"/>
    <w:rsid w:val="00C77EA4"/>
    <w:rsid w:val="00C81169"/>
    <w:rsid w:val="00C826E5"/>
    <w:rsid w:val="00C82D25"/>
    <w:rsid w:val="00C82F45"/>
    <w:rsid w:val="00C83FA4"/>
    <w:rsid w:val="00C83FDE"/>
    <w:rsid w:val="00C84C7B"/>
    <w:rsid w:val="00C85BB1"/>
    <w:rsid w:val="00C868E4"/>
    <w:rsid w:val="00C8705A"/>
    <w:rsid w:val="00C87532"/>
    <w:rsid w:val="00C87CBC"/>
    <w:rsid w:val="00C90B42"/>
    <w:rsid w:val="00C9172A"/>
    <w:rsid w:val="00C92C74"/>
    <w:rsid w:val="00C939CF"/>
    <w:rsid w:val="00C93F2D"/>
    <w:rsid w:val="00C93F99"/>
    <w:rsid w:val="00C94022"/>
    <w:rsid w:val="00C9479B"/>
    <w:rsid w:val="00C94959"/>
    <w:rsid w:val="00C95838"/>
    <w:rsid w:val="00C958C4"/>
    <w:rsid w:val="00C95B57"/>
    <w:rsid w:val="00C962DB"/>
    <w:rsid w:val="00CA0730"/>
    <w:rsid w:val="00CA0744"/>
    <w:rsid w:val="00CA17B4"/>
    <w:rsid w:val="00CA23D1"/>
    <w:rsid w:val="00CA3240"/>
    <w:rsid w:val="00CA3603"/>
    <w:rsid w:val="00CA5248"/>
    <w:rsid w:val="00CA53EB"/>
    <w:rsid w:val="00CA570D"/>
    <w:rsid w:val="00CA641F"/>
    <w:rsid w:val="00CA649C"/>
    <w:rsid w:val="00CB06A1"/>
    <w:rsid w:val="00CB125D"/>
    <w:rsid w:val="00CB1F4C"/>
    <w:rsid w:val="00CB3B26"/>
    <w:rsid w:val="00CB5008"/>
    <w:rsid w:val="00CB5D8C"/>
    <w:rsid w:val="00CB6790"/>
    <w:rsid w:val="00CB69C6"/>
    <w:rsid w:val="00CB6BF3"/>
    <w:rsid w:val="00CB7414"/>
    <w:rsid w:val="00CC0117"/>
    <w:rsid w:val="00CC022B"/>
    <w:rsid w:val="00CC0522"/>
    <w:rsid w:val="00CC0C6C"/>
    <w:rsid w:val="00CC0F47"/>
    <w:rsid w:val="00CC354A"/>
    <w:rsid w:val="00CC3B95"/>
    <w:rsid w:val="00CC40DF"/>
    <w:rsid w:val="00CC414A"/>
    <w:rsid w:val="00CC50F3"/>
    <w:rsid w:val="00CC57F9"/>
    <w:rsid w:val="00CD013F"/>
    <w:rsid w:val="00CD01FA"/>
    <w:rsid w:val="00CD0B50"/>
    <w:rsid w:val="00CD15E6"/>
    <w:rsid w:val="00CD1717"/>
    <w:rsid w:val="00CD1984"/>
    <w:rsid w:val="00CD2F04"/>
    <w:rsid w:val="00CD2F6A"/>
    <w:rsid w:val="00CD3072"/>
    <w:rsid w:val="00CD30E9"/>
    <w:rsid w:val="00CD3760"/>
    <w:rsid w:val="00CD3967"/>
    <w:rsid w:val="00CD3AFD"/>
    <w:rsid w:val="00CD424C"/>
    <w:rsid w:val="00CD42E8"/>
    <w:rsid w:val="00CD6200"/>
    <w:rsid w:val="00CD6D7D"/>
    <w:rsid w:val="00CD6EE8"/>
    <w:rsid w:val="00CD79CE"/>
    <w:rsid w:val="00CE1492"/>
    <w:rsid w:val="00CE2253"/>
    <w:rsid w:val="00CE3212"/>
    <w:rsid w:val="00CE3B0E"/>
    <w:rsid w:val="00CE5A41"/>
    <w:rsid w:val="00CE7C44"/>
    <w:rsid w:val="00CF1F7C"/>
    <w:rsid w:val="00CF220E"/>
    <w:rsid w:val="00CF2942"/>
    <w:rsid w:val="00CF51D0"/>
    <w:rsid w:val="00CF5B63"/>
    <w:rsid w:val="00CF5FAD"/>
    <w:rsid w:val="00CF62BE"/>
    <w:rsid w:val="00CF63CC"/>
    <w:rsid w:val="00D004BA"/>
    <w:rsid w:val="00D00937"/>
    <w:rsid w:val="00D016AC"/>
    <w:rsid w:val="00D01F31"/>
    <w:rsid w:val="00D0280E"/>
    <w:rsid w:val="00D04898"/>
    <w:rsid w:val="00D04961"/>
    <w:rsid w:val="00D04A64"/>
    <w:rsid w:val="00D04DC6"/>
    <w:rsid w:val="00D05074"/>
    <w:rsid w:val="00D05A98"/>
    <w:rsid w:val="00D07442"/>
    <w:rsid w:val="00D074A4"/>
    <w:rsid w:val="00D07D87"/>
    <w:rsid w:val="00D10A4F"/>
    <w:rsid w:val="00D10DE6"/>
    <w:rsid w:val="00D11181"/>
    <w:rsid w:val="00D12063"/>
    <w:rsid w:val="00D15DE4"/>
    <w:rsid w:val="00D205C1"/>
    <w:rsid w:val="00D211A2"/>
    <w:rsid w:val="00D214DD"/>
    <w:rsid w:val="00D21774"/>
    <w:rsid w:val="00D22784"/>
    <w:rsid w:val="00D24ED7"/>
    <w:rsid w:val="00D259F4"/>
    <w:rsid w:val="00D26726"/>
    <w:rsid w:val="00D273B3"/>
    <w:rsid w:val="00D3057E"/>
    <w:rsid w:val="00D31497"/>
    <w:rsid w:val="00D31E7A"/>
    <w:rsid w:val="00D32DB4"/>
    <w:rsid w:val="00D32FA9"/>
    <w:rsid w:val="00D33E54"/>
    <w:rsid w:val="00D34061"/>
    <w:rsid w:val="00D34C78"/>
    <w:rsid w:val="00D34DD5"/>
    <w:rsid w:val="00D35890"/>
    <w:rsid w:val="00D365DB"/>
    <w:rsid w:val="00D40887"/>
    <w:rsid w:val="00D410FE"/>
    <w:rsid w:val="00D41878"/>
    <w:rsid w:val="00D41DDF"/>
    <w:rsid w:val="00D434E8"/>
    <w:rsid w:val="00D44845"/>
    <w:rsid w:val="00D45C78"/>
    <w:rsid w:val="00D45D4F"/>
    <w:rsid w:val="00D4624B"/>
    <w:rsid w:val="00D46416"/>
    <w:rsid w:val="00D46483"/>
    <w:rsid w:val="00D466D7"/>
    <w:rsid w:val="00D467EE"/>
    <w:rsid w:val="00D50129"/>
    <w:rsid w:val="00D50310"/>
    <w:rsid w:val="00D504CC"/>
    <w:rsid w:val="00D51734"/>
    <w:rsid w:val="00D53462"/>
    <w:rsid w:val="00D54392"/>
    <w:rsid w:val="00D54596"/>
    <w:rsid w:val="00D54667"/>
    <w:rsid w:val="00D54B8D"/>
    <w:rsid w:val="00D55BCC"/>
    <w:rsid w:val="00D62454"/>
    <w:rsid w:val="00D6298F"/>
    <w:rsid w:val="00D62FAA"/>
    <w:rsid w:val="00D633A6"/>
    <w:rsid w:val="00D6391B"/>
    <w:rsid w:val="00D655D6"/>
    <w:rsid w:val="00D65E09"/>
    <w:rsid w:val="00D67F36"/>
    <w:rsid w:val="00D705E1"/>
    <w:rsid w:val="00D7131E"/>
    <w:rsid w:val="00D7162B"/>
    <w:rsid w:val="00D716AB"/>
    <w:rsid w:val="00D71B97"/>
    <w:rsid w:val="00D721B7"/>
    <w:rsid w:val="00D73175"/>
    <w:rsid w:val="00D7335B"/>
    <w:rsid w:val="00D75795"/>
    <w:rsid w:val="00D75EAF"/>
    <w:rsid w:val="00D7627A"/>
    <w:rsid w:val="00D765A1"/>
    <w:rsid w:val="00D76823"/>
    <w:rsid w:val="00D76C5D"/>
    <w:rsid w:val="00D77228"/>
    <w:rsid w:val="00D77699"/>
    <w:rsid w:val="00D77785"/>
    <w:rsid w:val="00D8007A"/>
    <w:rsid w:val="00D800FB"/>
    <w:rsid w:val="00D80469"/>
    <w:rsid w:val="00D81068"/>
    <w:rsid w:val="00D81E4D"/>
    <w:rsid w:val="00D824FC"/>
    <w:rsid w:val="00D83E67"/>
    <w:rsid w:val="00D84358"/>
    <w:rsid w:val="00D84F53"/>
    <w:rsid w:val="00D85497"/>
    <w:rsid w:val="00D866CE"/>
    <w:rsid w:val="00D873EE"/>
    <w:rsid w:val="00D90078"/>
    <w:rsid w:val="00D90369"/>
    <w:rsid w:val="00D933FF"/>
    <w:rsid w:val="00D93474"/>
    <w:rsid w:val="00D934F1"/>
    <w:rsid w:val="00D94072"/>
    <w:rsid w:val="00D9510E"/>
    <w:rsid w:val="00D95FFA"/>
    <w:rsid w:val="00D9620F"/>
    <w:rsid w:val="00D96A36"/>
    <w:rsid w:val="00D96C95"/>
    <w:rsid w:val="00D97A28"/>
    <w:rsid w:val="00D97ACB"/>
    <w:rsid w:val="00DA0A51"/>
    <w:rsid w:val="00DA0ED0"/>
    <w:rsid w:val="00DA2589"/>
    <w:rsid w:val="00DA25EF"/>
    <w:rsid w:val="00DA491A"/>
    <w:rsid w:val="00DA57DC"/>
    <w:rsid w:val="00DA598F"/>
    <w:rsid w:val="00DA7997"/>
    <w:rsid w:val="00DA7D3B"/>
    <w:rsid w:val="00DB0122"/>
    <w:rsid w:val="00DB1428"/>
    <w:rsid w:val="00DB1DA4"/>
    <w:rsid w:val="00DB3AA6"/>
    <w:rsid w:val="00DB70C5"/>
    <w:rsid w:val="00DB7C81"/>
    <w:rsid w:val="00DB7E69"/>
    <w:rsid w:val="00DC0827"/>
    <w:rsid w:val="00DC0C40"/>
    <w:rsid w:val="00DC1C18"/>
    <w:rsid w:val="00DC22FF"/>
    <w:rsid w:val="00DC2A82"/>
    <w:rsid w:val="00DC48E8"/>
    <w:rsid w:val="00DC756E"/>
    <w:rsid w:val="00DC7BAB"/>
    <w:rsid w:val="00DD3730"/>
    <w:rsid w:val="00DD48FD"/>
    <w:rsid w:val="00DD4A14"/>
    <w:rsid w:val="00DD518C"/>
    <w:rsid w:val="00DD59CE"/>
    <w:rsid w:val="00DD6421"/>
    <w:rsid w:val="00DD6644"/>
    <w:rsid w:val="00DD7638"/>
    <w:rsid w:val="00DE2390"/>
    <w:rsid w:val="00DE35F6"/>
    <w:rsid w:val="00DE3D42"/>
    <w:rsid w:val="00DE504C"/>
    <w:rsid w:val="00DE5258"/>
    <w:rsid w:val="00DE58D1"/>
    <w:rsid w:val="00DE6934"/>
    <w:rsid w:val="00DE712F"/>
    <w:rsid w:val="00DE7B5D"/>
    <w:rsid w:val="00DF194B"/>
    <w:rsid w:val="00DF2290"/>
    <w:rsid w:val="00DF2928"/>
    <w:rsid w:val="00DF311E"/>
    <w:rsid w:val="00DF3D1F"/>
    <w:rsid w:val="00DF3E90"/>
    <w:rsid w:val="00DF58E6"/>
    <w:rsid w:val="00DF60DB"/>
    <w:rsid w:val="00DF64A7"/>
    <w:rsid w:val="00DF6B14"/>
    <w:rsid w:val="00DF7C53"/>
    <w:rsid w:val="00E002EE"/>
    <w:rsid w:val="00E00E0E"/>
    <w:rsid w:val="00E010AF"/>
    <w:rsid w:val="00E01184"/>
    <w:rsid w:val="00E014CA"/>
    <w:rsid w:val="00E018E1"/>
    <w:rsid w:val="00E02B32"/>
    <w:rsid w:val="00E03994"/>
    <w:rsid w:val="00E043F4"/>
    <w:rsid w:val="00E06D11"/>
    <w:rsid w:val="00E07667"/>
    <w:rsid w:val="00E07BF8"/>
    <w:rsid w:val="00E10981"/>
    <w:rsid w:val="00E1170F"/>
    <w:rsid w:val="00E11CAA"/>
    <w:rsid w:val="00E11CBB"/>
    <w:rsid w:val="00E12583"/>
    <w:rsid w:val="00E12D44"/>
    <w:rsid w:val="00E12D77"/>
    <w:rsid w:val="00E12E36"/>
    <w:rsid w:val="00E13540"/>
    <w:rsid w:val="00E142E9"/>
    <w:rsid w:val="00E15CFB"/>
    <w:rsid w:val="00E1605B"/>
    <w:rsid w:val="00E161BF"/>
    <w:rsid w:val="00E16DC9"/>
    <w:rsid w:val="00E1735E"/>
    <w:rsid w:val="00E2058B"/>
    <w:rsid w:val="00E21B1B"/>
    <w:rsid w:val="00E21EA5"/>
    <w:rsid w:val="00E22333"/>
    <w:rsid w:val="00E2277E"/>
    <w:rsid w:val="00E25062"/>
    <w:rsid w:val="00E252DD"/>
    <w:rsid w:val="00E2574D"/>
    <w:rsid w:val="00E25A7D"/>
    <w:rsid w:val="00E3205B"/>
    <w:rsid w:val="00E32BFC"/>
    <w:rsid w:val="00E32D59"/>
    <w:rsid w:val="00E3304E"/>
    <w:rsid w:val="00E33340"/>
    <w:rsid w:val="00E33A78"/>
    <w:rsid w:val="00E3495E"/>
    <w:rsid w:val="00E3615D"/>
    <w:rsid w:val="00E36C56"/>
    <w:rsid w:val="00E37873"/>
    <w:rsid w:val="00E40828"/>
    <w:rsid w:val="00E40A93"/>
    <w:rsid w:val="00E40D32"/>
    <w:rsid w:val="00E41810"/>
    <w:rsid w:val="00E41ECA"/>
    <w:rsid w:val="00E42562"/>
    <w:rsid w:val="00E4258E"/>
    <w:rsid w:val="00E43326"/>
    <w:rsid w:val="00E43890"/>
    <w:rsid w:val="00E4476C"/>
    <w:rsid w:val="00E44D57"/>
    <w:rsid w:val="00E44E17"/>
    <w:rsid w:val="00E44F38"/>
    <w:rsid w:val="00E466BE"/>
    <w:rsid w:val="00E4793D"/>
    <w:rsid w:val="00E47E25"/>
    <w:rsid w:val="00E47FBD"/>
    <w:rsid w:val="00E47FCC"/>
    <w:rsid w:val="00E50E3D"/>
    <w:rsid w:val="00E52C07"/>
    <w:rsid w:val="00E53F0C"/>
    <w:rsid w:val="00E54C45"/>
    <w:rsid w:val="00E55B33"/>
    <w:rsid w:val="00E55C47"/>
    <w:rsid w:val="00E5694A"/>
    <w:rsid w:val="00E61042"/>
    <w:rsid w:val="00E6152C"/>
    <w:rsid w:val="00E616D2"/>
    <w:rsid w:val="00E617F6"/>
    <w:rsid w:val="00E63C99"/>
    <w:rsid w:val="00E642E7"/>
    <w:rsid w:val="00E644E2"/>
    <w:rsid w:val="00E647CC"/>
    <w:rsid w:val="00E66CE1"/>
    <w:rsid w:val="00E66D00"/>
    <w:rsid w:val="00E67204"/>
    <w:rsid w:val="00E677AB"/>
    <w:rsid w:val="00E678B9"/>
    <w:rsid w:val="00E67B3A"/>
    <w:rsid w:val="00E67F1B"/>
    <w:rsid w:val="00E70832"/>
    <w:rsid w:val="00E7110E"/>
    <w:rsid w:val="00E7274C"/>
    <w:rsid w:val="00E727DF"/>
    <w:rsid w:val="00E72C9E"/>
    <w:rsid w:val="00E740D0"/>
    <w:rsid w:val="00E749E2"/>
    <w:rsid w:val="00E7516E"/>
    <w:rsid w:val="00E75D92"/>
    <w:rsid w:val="00E8083D"/>
    <w:rsid w:val="00E83538"/>
    <w:rsid w:val="00E842F0"/>
    <w:rsid w:val="00E84E9D"/>
    <w:rsid w:val="00E859BF"/>
    <w:rsid w:val="00E85D1E"/>
    <w:rsid w:val="00E85DFF"/>
    <w:rsid w:val="00E87502"/>
    <w:rsid w:val="00E87BE5"/>
    <w:rsid w:val="00E9139E"/>
    <w:rsid w:val="00E916C2"/>
    <w:rsid w:val="00E92BB0"/>
    <w:rsid w:val="00E93B93"/>
    <w:rsid w:val="00E93CEE"/>
    <w:rsid w:val="00E94899"/>
    <w:rsid w:val="00E948B0"/>
    <w:rsid w:val="00E94AC5"/>
    <w:rsid w:val="00E94C9B"/>
    <w:rsid w:val="00E9542E"/>
    <w:rsid w:val="00E95ACE"/>
    <w:rsid w:val="00E95E6F"/>
    <w:rsid w:val="00E96264"/>
    <w:rsid w:val="00E966DE"/>
    <w:rsid w:val="00E971F4"/>
    <w:rsid w:val="00EA0DD9"/>
    <w:rsid w:val="00EA0ED2"/>
    <w:rsid w:val="00EA11CD"/>
    <w:rsid w:val="00EA1C78"/>
    <w:rsid w:val="00EA3466"/>
    <w:rsid w:val="00EA3755"/>
    <w:rsid w:val="00EA5840"/>
    <w:rsid w:val="00EA6ED9"/>
    <w:rsid w:val="00EA7B0C"/>
    <w:rsid w:val="00EA7D19"/>
    <w:rsid w:val="00EB2518"/>
    <w:rsid w:val="00EB2EAA"/>
    <w:rsid w:val="00EB3D56"/>
    <w:rsid w:val="00EB4440"/>
    <w:rsid w:val="00EB49F9"/>
    <w:rsid w:val="00EB4DD5"/>
    <w:rsid w:val="00EB6979"/>
    <w:rsid w:val="00EB6F21"/>
    <w:rsid w:val="00EB6F34"/>
    <w:rsid w:val="00EC0049"/>
    <w:rsid w:val="00EC1537"/>
    <w:rsid w:val="00EC1A76"/>
    <w:rsid w:val="00EC391C"/>
    <w:rsid w:val="00EC56B1"/>
    <w:rsid w:val="00EC5BC3"/>
    <w:rsid w:val="00EC5CB0"/>
    <w:rsid w:val="00EC6261"/>
    <w:rsid w:val="00EC66E3"/>
    <w:rsid w:val="00EC681F"/>
    <w:rsid w:val="00EC720E"/>
    <w:rsid w:val="00EC7659"/>
    <w:rsid w:val="00EC7778"/>
    <w:rsid w:val="00ED2187"/>
    <w:rsid w:val="00ED239B"/>
    <w:rsid w:val="00ED2B58"/>
    <w:rsid w:val="00ED3151"/>
    <w:rsid w:val="00ED3951"/>
    <w:rsid w:val="00ED4383"/>
    <w:rsid w:val="00ED463A"/>
    <w:rsid w:val="00ED6E92"/>
    <w:rsid w:val="00ED719F"/>
    <w:rsid w:val="00ED7FE9"/>
    <w:rsid w:val="00EE0005"/>
    <w:rsid w:val="00EE0A8E"/>
    <w:rsid w:val="00EE13EB"/>
    <w:rsid w:val="00EE21BA"/>
    <w:rsid w:val="00EE2489"/>
    <w:rsid w:val="00EE24EA"/>
    <w:rsid w:val="00EE304D"/>
    <w:rsid w:val="00EE3090"/>
    <w:rsid w:val="00EE3167"/>
    <w:rsid w:val="00EE3763"/>
    <w:rsid w:val="00EE474E"/>
    <w:rsid w:val="00EE4AE7"/>
    <w:rsid w:val="00EE5263"/>
    <w:rsid w:val="00EE5A46"/>
    <w:rsid w:val="00EE6158"/>
    <w:rsid w:val="00EE633F"/>
    <w:rsid w:val="00EE6C27"/>
    <w:rsid w:val="00EE74AB"/>
    <w:rsid w:val="00EE75E0"/>
    <w:rsid w:val="00EE7F26"/>
    <w:rsid w:val="00EF281E"/>
    <w:rsid w:val="00EF30BD"/>
    <w:rsid w:val="00EF3920"/>
    <w:rsid w:val="00EF4812"/>
    <w:rsid w:val="00EF4AC8"/>
    <w:rsid w:val="00EF6445"/>
    <w:rsid w:val="00EF67EB"/>
    <w:rsid w:val="00EF6CF9"/>
    <w:rsid w:val="00F01617"/>
    <w:rsid w:val="00F01F0A"/>
    <w:rsid w:val="00F0418D"/>
    <w:rsid w:val="00F04CA3"/>
    <w:rsid w:val="00F0506F"/>
    <w:rsid w:val="00F064AD"/>
    <w:rsid w:val="00F0727F"/>
    <w:rsid w:val="00F07E01"/>
    <w:rsid w:val="00F116FE"/>
    <w:rsid w:val="00F128A5"/>
    <w:rsid w:val="00F1301C"/>
    <w:rsid w:val="00F131B4"/>
    <w:rsid w:val="00F14882"/>
    <w:rsid w:val="00F15190"/>
    <w:rsid w:val="00F15340"/>
    <w:rsid w:val="00F1563C"/>
    <w:rsid w:val="00F16C0E"/>
    <w:rsid w:val="00F16EA3"/>
    <w:rsid w:val="00F17748"/>
    <w:rsid w:val="00F21C5B"/>
    <w:rsid w:val="00F22495"/>
    <w:rsid w:val="00F23008"/>
    <w:rsid w:val="00F23455"/>
    <w:rsid w:val="00F23971"/>
    <w:rsid w:val="00F25BD0"/>
    <w:rsid w:val="00F25D82"/>
    <w:rsid w:val="00F30185"/>
    <w:rsid w:val="00F30227"/>
    <w:rsid w:val="00F308D5"/>
    <w:rsid w:val="00F31943"/>
    <w:rsid w:val="00F32567"/>
    <w:rsid w:val="00F33017"/>
    <w:rsid w:val="00F352E3"/>
    <w:rsid w:val="00F362A1"/>
    <w:rsid w:val="00F369F5"/>
    <w:rsid w:val="00F36A9D"/>
    <w:rsid w:val="00F370E8"/>
    <w:rsid w:val="00F37321"/>
    <w:rsid w:val="00F4089F"/>
    <w:rsid w:val="00F41D68"/>
    <w:rsid w:val="00F41E34"/>
    <w:rsid w:val="00F421A8"/>
    <w:rsid w:val="00F43B2A"/>
    <w:rsid w:val="00F43C87"/>
    <w:rsid w:val="00F44126"/>
    <w:rsid w:val="00F45585"/>
    <w:rsid w:val="00F45F26"/>
    <w:rsid w:val="00F46DA9"/>
    <w:rsid w:val="00F47597"/>
    <w:rsid w:val="00F47F73"/>
    <w:rsid w:val="00F529C9"/>
    <w:rsid w:val="00F52DD9"/>
    <w:rsid w:val="00F5375C"/>
    <w:rsid w:val="00F5376A"/>
    <w:rsid w:val="00F540D6"/>
    <w:rsid w:val="00F5423A"/>
    <w:rsid w:val="00F5453C"/>
    <w:rsid w:val="00F54C95"/>
    <w:rsid w:val="00F55DE8"/>
    <w:rsid w:val="00F572F0"/>
    <w:rsid w:val="00F57B30"/>
    <w:rsid w:val="00F606F8"/>
    <w:rsid w:val="00F60A1F"/>
    <w:rsid w:val="00F60CA2"/>
    <w:rsid w:val="00F61751"/>
    <w:rsid w:val="00F62126"/>
    <w:rsid w:val="00F62618"/>
    <w:rsid w:val="00F6289E"/>
    <w:rsid w:val="00F63A3D"/>
    <w:rsid w:val="00F63D6B"/>
    <w:rsid w:val="00F641A2"/>
    <w:rsid w:val="00F64528"/>
    <w:rsid w:val="00F654D3"/>
    <w:rsid w:val="00F664AE"/>
    <w:rsid w:val="00F6659C"/>
    <w:rsid w:val="00F66A0D"/>
    <w:rsid w:val="00F671DB"/>
    <w:rsid w:val="00F673C2"/>
    <w:rsid w:val="00F706F8"/>
    <w:rsid w:val="00F73410"/>
    <w:rsid w:val="00F74B34"/>
    <w:rsid w:val="00F75F46"/>
    <w:rsid w:val="00F75F58"/>
    <w:rsid w:val="00F76A25"/>
    <w:rsid w:val="00F76C7E"/>
    <w:rsid w:val="00F77808"/>
    <w:rsid w:val="00F820F2"/>
    <w:rsid w:val="00F8246A"/>
    <w:rsid w:val="00F82985"/>
    <w:rsid w:val="00F82D93"/>
    <w:rsid w:val="00F832B4"/>
    <w:rsid w:val="00F8397D"/>
    <w:rsid w:val="00F839E1"/>
    <w:rsid w:val="00F843AF"/>
    <w:rsid w:val="00F84B67"/>
    <w:rsid w:val="00F84DCF"/>
    <w:rsid w:val="00F84E84"/>
    <w:rsid w:val="00F85DE8"/>
    <w:rsid w:val="00F8615B"/>
    <w:rsid w:val="00F87C0C"/>
    <w:rsid w:val="00F91443"/>
    <w:rsid w:val="00F91F09"/>
    <w:rsid w:val="00F92882"/>
    <w:rsid w:val="00F931F5"/>
    <w:rsid w:val="00F9465E"/>
    <w:rsid w:val="00F951F4"/>
    <w:rsid w:val="00F9681D"/>
    <w:rsid w:val="00F97119"/>
    <w:rsid w:val="00FA09EE"/>
    <w:rsid w:val="00FA13BE"/>
    <w:rsid w:val="00FA2246"/>
    <w:rsid w:val="00FA2FD6"/>
    <w:rsid w:val="00FA33B6"/>
    <w:rsid w:val="00FA35A6"/>
    <w:rsid w:val="00FA3629"/>
    <w:rsid w:val="00FA3B8E"/>
    <w:rsid w:val="00FA4139"/>
    <w:rsid w:val="00FA5253"/>
    <w:rsid w:val="00FA5F1D"/>
    <w:rsid w:val="00FA6B00"/>
    <w:rsid w:val="00FB00BE"/>
    <w:rsid w:val="00FB064E"/>
    <w:rsid w:val="00FB09CC"/>
    <w:rsid w:val="00FB09CF"/>
    <w:rsid w:val="00FB0BB0"/>
    <w:rsid w:val="00FB312E"/>
    <w:rsid w:val="00FB4316"/>
    <w:rsid w:val="00FB4A24"/>
    <w:rsid w:val="00FB5A13"/>
    <w:rsid w:val="00FB652E"/>
    <w:rsid w:val="00FB6885"/>
    <w:rsid w:val="00FB73E1"/>
    <w:rsid w:val="00FB7D8F"/>
    <w:rsid w:val="00FC0F7F"/>
    <w:rsid w:val="00FC1B11"/>
    <w:rsid w:val="00FC2735"/>
    <w:rsid w:val="00FC2A85"/>
    <w:rsid w:val="00FC3142"/>
    <w:rsid w:val="00FC3BA0"/>
    <w:rsid w:val="00FC4969"/>
    <w:rsid w:val="00FC527C"/>
    <w:rsid w:val="00FC54C4"/>
    <w:rsid w:val="00FC5BB5"/>
    <w:rsid w:val="00FC611C"/>
    <w:rsid w:val="00FC6277"/>
    <w:rsid w:val="00FC643F"/>
    <w:rsid w:val="00FC6A33"/>
    <w:rsid w:val="00FC789B"/>
    <w:rsid w:val="00FC7E01"/>
    <w:rsid w:val="00FC7E10"/>
    <w:rsid w:val="00FD06F5"/>
    <w:rsid w:val="00FD083A"/>
    <w:rsid w:val="00FD08A3"/>
    <w:rsid w:val="00FD0C15"/>
    <w:rsid w:val="00FD15D1"/>
    <w:rsid w:val="00FD17E9"/>
    <w:rsid w:val="00FD1974"/>
    <w:rsid w:val="00FD1CB5"/>
    <w:rsid w:val="00FD29FA"/>
    <w:rsid w:val="00FD35C3"/>
    <w:rsid w:val="00FD3D49"/>
    <w:rsid w:val="00FD50C0"/>
    <w:rsid w:val="00FD6540"/>
    <w:rsid w:val="00FD7301"/>
    <w:rsid w:val="00FD765C"/>
    <w:rsid w:val="00FE047F"/>
    <w:rsid w:val="00FE196C"/>
    <w:rsid w:val="00FE2469"/>
    <w:rsid w:val="00FE3AEA"/>
    <w:rsid w:val="00FE3BED"/>
    <w:rsid w:val="00FE6419"/>
    <w:rsid w:val="00FE6F58"/>
    <w:rsid w:val="00FF18AA"/>
    <w:rsid w:val="00FF2562"/>
    <w:rsid w:val="00FF2699"/>
    <w:rsid w:val="00FF27E7"/>
    <w:rsid w:val="00FF2C8E"/>
    <w:rsid w:val="00FF3719"/>
    <w:rsid w:val="00FF3D9F"/>
    <w:rsid w:val="00FF43E5"/>
    <w:rsid w:val="00FF5F8D"/>
    <w:rsid w:val="00FF6B00"/>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E2A04"/>
  <w15:docId w15:val="{7B97D1FB-8A82-4630-B45E-29579D825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ED9"/>
  </w:style>
  <w:style w:type="paragraph" w:styleId="1">
    <w:name w:val="heading 1"/>
    <w:basedOn w:val="a"/>
    <w:next w:val="a"/>
    <w:link w:val="10"/>
    <w:uiPriority w:val="9"/>
    <w:qFormat/>
    <w:rsid w:val="004008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4F5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E6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pt">
    <w:name w:val="Основной текст (4) + Не полужирный;Курсив;Интервал 0 pt"/>
    <w:basedOn w:val="a0"/>
    <w:rsid w:val="00E25062"/>
    <w:rPr>
      <w:rFonts w:ascii="Times New Roman" w:eastAsia="Times New Roman" w:hAnsi="Times New Roman" w:cs="Times New Roman"/>
      <w:b/>
      <w:bCs/>
      <w:i/>
      <w:iCs/>
      <w:smallCaps w:val="0"/>
      <w:strike w:val="0"/>
      <w:color w:val="000000"/>
      <w:spacing w:val="-2"/>
      <w:w w:val="100"/>
      <w:position w:val="0"/>
      <w:sz w:val="21"/>
      <w:szCs w:val="21"/>
      <w:u w:val="none"/>
      <w:lang w:val="ru-RU" w:eastAsia="ru-RU" w:bidi="ru-RU"/>
    </w:rPr>
  </w:style>
  <w:style w:type="character" w:customStyle="1" w:styleId="a4">
    <w:name w:val="Основной текст_"/>
    <w:basedOn w:val="a0"/>
    <w:link w:val="4"/>
    <w:rsid w:val="00300DA7"/>
    <w:rPr>
      <w:rFonts w:ascii="Times New Roman" w:eastAsia="Times New Roman" w:hAnsi="Times New Roman" w:cs="Times New Roman"/>
      <w:spacing w:val="1"/>
      <w:shd w:val="clear" w:color="auto" w:fill="FFFFFF"/>
    </w:rPr>
  </w:style>
  <w:style w:type="character" w:customStyle="1" w:styleId="11">
    <w:name w:val="Основной текст1"/>
    <w:basedOn w:val="a4"/>
    <w:rsid w:val="00300DA7"/>
    <w:rPr>
      <w:rFonts w:ascii="Times New Roman" w:eastAsia="Times New Roman" w:hAnsi="Times New Roman" w:cs="Times New Roman"/>
      <w:color w:val="000000"/>
      <w:spacing w:val="1"/>
      <w:w w:val="100"/>
      <w:position w:val="0"/>
      <w:sz w:val="24"/>
      <w:szCs w:val="24"/>
      <w:shd w:val="clear" w:color="auto" w:fill="FFFFFF"/>
      <w:lang w:val="ru-RU" w:eastAsia="ru-RU" w:bidi="ru-RU"/>
    </w:rPr>
  </w:style>
  <w:style w:type="paragraph" w:customStyle="1" w:styleId="4">
    <w:name w:val="Основной текст4"/>
    <w:basedOn w:val="a"/>
    <w:link w:val="a4"/>
    <w:rsid w:val="00300DA7"/>
    <w:pPr>
      <w:widowControl w:val="0"/>
      <w:shd w:val="clear" w:color="auto" w:fill="FFFFFF"/>
      <w:spacing w:after="5400" w:line="322" w:lineRule="exact"/>
      <w:ind w:hanging="400"/>
      <w:jc w:val="center"/>
    </w:pPr>
    <w:rPr>
      <w:rFonts w:ascii="Times New Roman" w:eastAsia="Times New Roman" w:hAnsi="Times New Roman" w:cs="Times New Roman"/>
      <w:spacing w:val="1"/>
    </w:rPr>
  </w:style>
  <w:style w:type="paragraph" w:styleId="a5">
    <w:name w:val="header"/>
    <w:basedOn w:val="a"/>
    <w:link w:val="a6"/>
    <w:uiPriority w:val="99"/>
    <w:unhideWhenUsed/>
    <w:rsid w:val="009F1D1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1D11"/>
  </w:style>
  <w:style w:type="paragraph" w:styleId="a7">
    <w:name w:val="footer"/>
    <w:basedOn w:val="a"/>
    <w:link w:val="a8"/>
    <w:uiPriority w:val="99"/>
    <w:unhideWhenUsed/>
    <w:rsid w:val="009F1D1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1D11"/>
  </w:style>
  <w:style w:type="paragraph" w:styleId="a9">
    <w:name w:val="List Paragraph"/>
    <w:basedOn w:val="a"/>
    <w:link w:val="aa"/>
    <w:uiPriority w:val="34"/>
    <w:qFormat/>
    <w:rsid w:val="00C55F51"/>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a">
    <w:name w:val="Абзац списка Знак"/>
    <w:link w:val="a9"/>
    <w:uiPriority w:val="34"/>
    <w:rsid w:val="00C55F51"/>
    <w:rPr>
      <w:rFonts w:ascii="Times New Roman" w:eastAsia="Times New Roman" w:hAnsi="Times New Roman" w:cs="Times New Roman"/>
      <w:sz w:val="24"/>
      <w:szCs w:val="24"/>
      <w:lang w:val="x-none" w:eastAsia="x-none"/>
    </w:rPr>
  </w:style>
  <w:style w:type="paragraph" w:styleId="3">
    <w:name w:val="Body Text 3"/>
    <w:basedOn w:val="a"/>
    <w:link w:val="30"/>
    <w:rsid w:val="00C55F51"/>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55F51"/>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00826"/>
    <w:rPr>
      <w:rFonts w:asciiTheme="majorHAnsi" w:eastAsiaTheme="majorEastAsia" w:hAnsiTheme="majorHAnsi" w:cstheme="majorBidi"/>
      <w:color w:val="365F91" w:themeColor="accent1" w:themeShade="BF"/>
      <w:sz w:val="32"/>
      <w:szCs w:val="32"/>
    </w:rPr>
  </w:style>
  <w:style w:type="paragraph" w:styleId="ab">
    <w:name w:val="footnote text"/>
    <w:basedOn w:val="a"/>
    <w:link w:val="ac"/>
    <w:uiPriority w:val="99"/>
    <w:rsid w:val="00400826"/>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basedOn w:val="a0"/>
    <w:link w:val="ab"/>
    <w:uiPriority w:val="99"/>
    <w:rsid w:val="00400826"/>
    <w:rPr>
      <w:rFonts w:ascii="Times New Roman" w:eastAsia="Times New Roman" w:hAnsi="Times New Roman" w:cs="Times New Roman"/>
      <w:sz w:val="20"/>
      <w:szCs w:val="20"/>
      <w:lang w:val="en-US"/>
    </w:rPr>
  </w:style>
  <w:style w:type="character" w:styleId="ad">
    <w:name w:val="footnote reference"/>
    <w:unhideWhenUsed/>
    <w:rsid w:val="00400826"/>
    <w:rPr>
      <w:vertAlign w:val="superscript"/>
    </w:rPr>
  </w:style>
  <w:style w:type="paragraph" w:customStyle="1" w:styleId="ConsPlusNormal">
    <w:name w:val="ConsPlusNormal"/>
    <w:rsid w:val="004008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TOC Heading"/>
    <w:basedOn w:val="1"/>
    <w:next w:val="a"/>
    <w:uiPriority w:val="39"/>
    <w:unhideWhenUsed/>
    <w:qFormat/>
    <w:rsid w:val="00911F5F"/>
    <w:pPr>
      <w:spacing w:line="259" w:lineRule="auto"/>
      <w:outlineLvl w:val="9"/>
    </w:pPr>
    <w:rPr>
      <w:lang w:eastAsia="ru-RU"/>
    </w:rPr>
  </w:style>
  <w:style w:type="paragraph" w:styleId="12">
    <w:name w:val="toc 1"/>
    <w:basedOn w:val="a"/>
    <w:next w:val="a"/>
    <w:autoRedefine/>
    <w:uiPriority w:val="39"/>
    <w:unhideWhenUsed/>
    <w:rsid w:val="00911F5F"/>
    <w:pPr>
      <w:spacing w:after="100"/>
    </w:pPr>
  </w:style>
  <w:style w:type="character" w:styleId="af">
    <w:name w:val="Hyperlink"/>
    <w:basedOn w:val="a0"/>
    <w:uiPriority w:val="99"/>
    <w:unhideWhenUsed/>
    <w:rsid w:val="00911F5F"/>
    <w:rPr>
      <w:color w:val="0000FF" w:themeColor="hyperlink"/>
      <w:u w:val="single"/>
    </w:rPr>
  </w:style>
  <w:style w:type="character" w:customStyle="1" w:styleId="31">
    <w:name w:val="Заголовок №3_"/>
    <w:basedOn w:val="a0"/>
    <w:rsid w:val="00072C28"/>
    <w:rPr>
      <w:rFonts w:ascii="Times New Roman" w:eastAsia="Times New Roman" w:hAnsi="Times New Roman" w:cs="Times New Roman"/>
      <w:b w:val="0"/>
      <w:bCs w:val="0"/>
      <w:i w:val="0"/>
      <w:iCs w:val="0"/>
      <w:smallCaps w:val="0"/>
      <w:strike w:val="0"/>
      <w:spacing w:val="10"/>
      <w:sz w:val="25"/>
      <w:szCs w:val="25"/>
    </w:rPr>
  </w:style>
  <w:style w:type="character" w:customStyle="1" w:styleId="28">
    <w:name w:val="Основной текст28"/>
    <w:basedOn w:val="a4"/>
    <w:rsid w:val="00072C28"/>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072C28"/>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f0">
    <w:name w:val="Balloon Text"/>
    <w:basedOn w:val="a"/>
    <w:link w:val="af1"/>
    <w:uiPriority w:val="99"/>
    <w:semiHidden/>
    <w:unhideWhenUsed/>
    <w:rsid w:val="00E84E9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84E9D"/>
    <w:rPr>
      <w:rFonts w:ascii="Tahoma" w:hAnsi="Tahoma" w:cs="Tahoma"/>
      <w:sz w:val="16"/>
      <w:szCs w:val="16"/>
    </w:rPr>
  </w:style>
  <w:style w:type="table" w:customStyle="1" w:styleId="13">
    <w:name w:val="Сетка таблицы1"/>
    <w:basedOn w:val="a1"/>
    <w:next w:val="a3"/>
    <w:uiPriority w:val="39"/>
    <w:rsid w:val="008872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Колонтитул_"/>
    <w:basedOn w:val="a0"/>
    <w:link w:val="af3"/>
    <w:rsid w:val="001F3BAF"/>
    <w:rPr>
      <w:rFonts w:ascii="Times New Roman" w:eastAsia="Times New Roman" w:hAnsi="Times New Roman" w:cs="Times New Roman"/>
      <w:sz w:val="20"/>
      <w:szCs w:val="20"/>
      <w:shd w:val="clear" w:color="auto" w:fill="FFFFFF"/>
    </w:rPr>
  </w:style>
  <w:style w:type="character" w:customStyle="1" w:styleId="7pt">
    <w:name w:val="Колонтитул + 7 pt"/>
    <w:basedOn w:val="af2"/>
    <w:rsid w:val="001F3BAF"/>
    <w:rPr>
      <w:rFonts w:ascii="Times New Roman" w:eastAsia="Times New Roman" w:hAnsi="Times New Roman" w:cs="Times New Roman"/>
      <w:spacing w:val="0"/>
      <w:sz w:val="14"/>
      <w:szCs w:val="14"/>
      <w:shd w:val="clear" w:color="auto" w:fill="FFFFFF"/>
    </w:rPr>
  </w:style>
  <w:style w:type="character" w:customStyle="1" w:styleId="125pt">
    <w:name w:val="Колонтитул + 12;5 pt"/>
    <w:basedOn w:val="af2"/>
    <w:rsid w:val="001F3BAF"/>
    <w:rPr>
      <w:rFonts w:ascii="Times New Roman" w:eastAsia="Times New Roman" w:hAnsi="Times New Roman" w:cs="Times New Roman"/>
      <w:spacing w:val="0"/>
      <w:sz w:val="25"/>
      <w:szCs w:val="25"/>
      <w:shd w:val="clear" w:color="auto" w:fill="FFFFFF"/>
    </w:rPr>
  </w:style>
  <w:style w:type="character" w:customStyle="1" w:styleId="105pt">
    <w:name w:val="Колонтитул + 10;5 pt;Полужирный"/>
    <w:basedOn w:val="af2"/>
    <w:rsid w:val="001F3BAF"/>
    <w:rPr>
      <w:rFonts w:ascii="Times New Roman" w:eastAsia="Times New Roman" w:hAnsi="Times New Roman" w:cs="Times New Roman"/>
      <w:b/>
      <w:bCs/>
      <w:spacing w:val="0"/>
      <w:sz w:val="21"/>
      <w:szCs w:val="21"/>
      <w:shd w:val="clear" w:color="auto" w:fill="FFFFFF"/>
    </w:rPr>
  </w:style>
  <w:style w:type="paragraph" w:customStyle="1" w:styleId="af3">
    <w:name w:val="Колонтитул"/>
    <w:basedOn w:val="a"/>
    <w:link w:val="af2"/>
    <w:rsid w:val="001F3BAF"/>
    <w:pPr>
      <w:shd w:val="clear" w:color="auto" w:fill="FFFFFF"/>
      <w:spacing w:after="0" w:line="240" w:lineRule="auto"/>
    </w:pPr>
    <w:rPr>
      <w:rFonts w:ascii="Times New Roman" w:eastAsia="Times New Roman" w:hAnsi="Times New Roman" w:cs="Times New Roman"/>
      <w:sz w:val="20"/>
      <w:szCs w:val="20"/>
    </w:rPr>
  </w:style>
  <w:style w:type="character" w:customStyle="1" w:styleId="32">
    <w:name w:val="Основной текст (3)_"/>
    <w:basedOn w:val="a0"/>
    <w:rsid w:val="001667BA"/>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1667BA"/>
    <w:rPr>
      <w:rFonts w:ascii="Times New Roman" w:eastAsia="Times New Roman" w:hAnsi="Times New Roman" w:cs="Times New Roman"/>
      <w:b w:val="0"/>
      <w:bCs w:val="0"/>
      <w:i w:val="0"/>
      <w:iCs w:val="0"/>
      <w:smallCaps w:val="0"/>
      <w:strike w:val="0"/>
      <w:spacing w:val="10"/>
      <w:sz w:val="26"/>
      <w:szCs w:val="26"/>
    </w:rPr>
  </w:style>
  <w:style w:type="paragraph" w:customStyle="1" w:styleId="14">
    <w:name w:val="Знак1 Знак Знак Знак"/>
    <w:basedOn w:val="a"/>
    <w:rsid w:val="00497183"/>
    <w:pPr>
      <w:tabs>
        <w:tab w:val="num" w:pos="720"/>
      </w:tabs>
      <w:spacing w:after="160" w:line="240" w:lineRule="exact"/>
      <w:ind w:left="720" w:hanging="360"/>
      <w:jc w:val="both"/>
    </w:pPr>
    <w:rPr>
      <w:rFonts w:ascii="Verdana" w:eastAsia="Times New Roman" w:hAnsi="Verdana" w:cs="Verdana"/>
      <w:sz w:val="20"/>
      <w:szCs w:val="20"/>
      <w:lang w:val="en-US"/>
    </w:rPr>
  </w:style>
  <w:style w:type="character" w:styleId="af4">
    <w:name w:val="annotation reference"/>
    <w:basedOn w:val="a0"/>
    <w:uiPriority w:val="99"/>
    <w:semiHidden/>
    <w:unhideWhenUsed/>
    <w:rsid w:val="005A0429"/>
    <w:rPr>
      <w:sz w:val="16"/>
      <w:szCs w:val="16"/>
    </w:rPr>
  </w:style>
  <w:style w:type="paragraph" w:styleId="af5">
    <w:name w:val="annotation text"/>
    <w:basedOn w:val="a"/>
    <w:link w:val="af6"/>
    <w:uiPriority w:val="99"/>
    <w:semiHidden/>
    <w:unhideWhenUsed/>
    <w:rsid w:val="005A0429"/>
    <w:pPr>
      <w:spacing w:line="240" w:lineRule="auto"/>
    </w:pPr>
    <w:rPr>
      <w:sz w:val="20"/>
      <w:szCs w:val="20"/>
    </w:rPr>
  </w:style>
  <w:style w:type="character" w:customStyle="1" w:styleId="af6">
    <w:name w:val="Текст примечания Знак"/>
    <w:basedOn w:val="a0"/>
    <w:link w:val="af5"/>
    <w:uiPriority w:val="99"/>
    <w:semiHidden/>
    <w:rsid w:val="005A0429"/>
    <w:rPr>
      <w:sz w:val="20"/>
      <w:szCs w:val="20"/>
    </w:rPr>
  </w:style>
  <w:style w:type="paragraph" w:styleId="af7">
    <w:name w:val="annotation subject"/>
    <w:basedOn w:val="af5"/>
    <w:next w:val="af5"/>
    <w:link w:val="af8"/>
    <w:uiPriority w:val="99"/>
    <w:semiHidden/>
    <w:unhideWhenUsed/>
    <w:rsid w:val="005A0429"/>
    <w:rPr>
      <w:b/>
      <w:bCs/>
    </w:rPr>
  </w:style>
  <w:style w:type="character" w:customStyle="1" w:styleId="af8">
    <w:name w:val="Тема примечания Знак"/>
    <w:basedOn w:val="af6"/>
    <w:link w:val="af7"/>
    <w:uiPriority w:val="99"/>
    <w:semiHidden/>
    <w:rsid w:val="005A04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8304">
      <w:bodyDiv w:val="1"/>
      <w:marLeft w:val="0"/>
      <w:marRight w:val="0"/>
      <w:marTop w:val="0"/>
      <w:marBottom w:val="0"/>
      <w:divBdr>
        <w:top w:val="none" w:sz="0" w:space="0" w:color="auto"/>
        <w:left w:val="none" w:sz="0" w:space="0" w:color="auto"/>
        <w:bottom w:val="none" w:sz="0" w:space="0" w:color="auto"/>
        <w:right w:val="none" w:sz="0" w:space="0" w:color="auto"/>
      </w:divBdr>
    </w:div>
    <w:div w:id="1508133709">
      <w:bodyDiv w:val="1"/>
      <w:marLeft w:val="0"/>
      <w:marRight w:val="0"/>
      <w:marTop w:val="0"/>
      <w:marBottom w:val="0"/>
      <w:divBdr>
        <w:top w:val="none" w:sz="0" w:space="0" w:color="auto"/>
        <w:left w:val="none" w:sz="0" w:space="0" w:color="auto"/>
        <w:bottom w:val="none" w:sz="0" w:space="0" w:color="auto"/>
        <w:right w:val="none" w:sz="0" w:space="0" w:color="auto"/>
      </w:divBdr>
    </w:div>
    <w:div w:id="1781417212">
      <w:bodyDiv w:val="1"/>
      <w:marLeft w:val="0"/>
      <w:marRight w:val="0"/>
      <w:marTop w:val="0"/>
      <w:marBottom w:val="0"/>
      <w:divBdr>
        <w:top w:val="none" w:sz="0" w:space="0" w:color="auto"/>
        <w:left w:val="none" w:sz="0" w:space="0" w:color="auto"/>
        <w:bottom w:val="none" w:sz="0" w:space="0" w:color="auto"/>
        <w:right w:val="none" w:sz="0" w:space="0" w:color="auto"/>
      </w:divBdr>
    </w:div>
    <w:div w:id="188894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85;&#1101;&#1073;.&#1088;&#109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18D62-B2F2-4237-8DF0-6A8B321E3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50</Pages>
  <Words>13270</Words>
  <Characters>75645</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Клопот Светлана Анатольевна</cp:lastModifiedBy>
  <cp:revision>33</cp:revision>
  <dcterms:created xsi:type="dcterms:W3CDTF">2023-02-21T13:46:00Z</dcterms:created>
  <dcterms:modified xsi:type="dcterms:W3CDTF">2024-05-17T12:35:00Z</dcterms:modified>
</cp:coreProperties>
</file>