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E52C1" w14:textId="77777777" w:rsidR="001E6AFF" w:rsidRPr="007767F4" w:rsidRDefault="001E6AFF" w:rsidP="001E6AFF">
      <w:pPr>
        <w:widowControl w:val="0"/>
        <w:spacing w:after="0"/>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2FA9ABD4" w14:textId="77777777" w:rsidR="001E6AFF" w:rsidRPr="007767F4" w:rsidRDefault="001E6AFF" w:rsidP="001E6AFF">
      <w:pPr>
        <w:widowControl w:val="0"/>
        <w:spacing w:after="0"/>
        <w:jc w:val="center"/>
        <w:rPr>
          <w:sz w:val="28"/>
          <w:szCs w:val="28"/>
          <w:lang w:eastAsia="ru-RU"/>
        </w:rPr>
      </w:pPr>
      <w:r w:rsidRPr="007767F4">
        <w:rPr>
          <w:sz w:val="28"/>
          <w:szCs w:val="28"/>
          <w:lang w:eastAsia="ru-RU"/>
        </w:rPr>
        <w:t>учреждение высшего образования</w:t>
      </w:r>
    </w:p>
    <w:p w14:paraId="1B31A548" w14:textId="77777777" w:rsidR="001E6AFF" w:rsidRPr="007767F4" w:rsidRDefault="001E6AFF" w:rsidP="001E6AFF">
      <w:pPr>
        <w:widowControl w:val="0"/>
        <w:spacing w:after="0"/>
        <w:jc w:val="center"/>
        <w:rPr>
          <w:b/>
          <w:bCs/>
          <w:caps/>
          <w:sz w:val="28"/>
          <w:szCs w:val="28"/>
          <w:lang w:eastAsia="ru-RU"/>
        </w:rPr>
      </w:pPr>
      <w:r w:rsidRPr="007767F4">
        <w:rPr>
          <w:b/>
          <w:bCs/>
          <w:caps/>
          <w:sz w:val="28"/>
          <w:szCs w:val="28"/>
          <w:lang w:eastAsia="ru-RU"/>
        </w:rPr>
        <w:t>«Финансовый университет при Правительстве</w:t>
      </w:r>
    </w:p>
    <w:p w14:paraId="5A9E76A6" w14:textId="77777777" w:rsidR="001E6AFF" w:rsidRPr="007767F4" w:rsidRDefault="001E6AFF" w:rsidP="001E6AFF">
      <w:pPr>
        <w:widowControl w:val="0"/>
        <w:spacing w:after="0"/>
        <w:jc w:val="center"/>
        <w:rPr>
          <w:b/>
          <w:bCs/>
          <w:caps/>
          <w:sz w:val="28"/>
          <w:szCs w:val="28"/>
          <w:lang w:eastAsia="ru-RU"/>
        </w:rPr>
      </w:pPr>
      <w:r w:rsidRPr="007767F4">
        <w:rPr>
          <w:b/>
          <w:bCs/>
          <w:caps/>
          <w:sz w:val="28"/>
          <w:szCs w:val="28"/>
          <w:lang w:eastAsia="ru-RU"/>
        </w:rPr>
        <w:t>Российской Федерации»</w:t>
      </w:r>
    </w:p>
    <w:p w14:paraId="0C3AA0B0" w14:textId="77777777" w:rsidR="001E6AFF" w:rsidRPr="007767F4" w:rsidRDefault="001E6AFF" w:rsidP="001E6AFF">
      <w:pPr>
        <w:widowControl w:val="0"/>
        <w:spacing w:after="0"/>
        <w:jc w:val="center"/>
        <w:rPr>
          <w:b/>
          <w:bCs/>
          <w:sz w:val="28"/>
          <w:szCs w:val="28"/>
          <w:lang w:eastAsia="ru-RU"/>
        </w:rPr>
      </w:pPr>
      <w:r w:rsidRPr="007767F4">
        <w:rPr>
          <w:b/>
          <w:bCs/>
          <w:sz w:val="28"/>
          <w:szCs w:val="28"/>
          <w:lang w:eastAsia="ru-RU"/>
        </w:rPr>
        <w:t>(Финансовый университет)</w:t>
      </w:r>
    </w:p>
    <w:p w14:paraId="4033465F" w14:textId="77777777" w:rsidR="001E6AFF" w:rsidRPr="007767F4" w:rsidRDefault="001E6AFF" w:rsidP="001E6AFF">
      <w:pPr>
        <w:widowControl w:val="0"/>
        <w:spacing w:after="0"/>
        <w:jc w:val="center"/>
        <w:rPr>
          <w:sz w:val="28"/>
          <w:szCs w:val="28"/>
          <w:lang w:eastAsia="ru-RU"/>
        </w:rPr>
      </w:pPr>
    </w:p>
    <w:p w14:paraId="74A9D36F" w14:textId="32FB8984" w:rsidR="001E6AFF" w:rsidRDefault="00846ECC" w:rsidP="000F2BE0">
      <w:pPr>
        <w:widowControl w:val="0"/>
        <w:spacing w:after="0" w:line="240" w:lineRule="auto"/>
        <w:jc w:val="center"/>
        <w:rPr>
          <w:b/>
          <w:sz w:val="28"/>
          <w:szCs w:val="28"/>
          <w:lang w:eastAsia="ru-RU"/>
        </w:rPr>
      </w:pPr>
      <w:r>
        <w:rPr>
          <w:b/>
          <w:sz w:val="28"/>
          <w:szCs w:val="28"/>
          <w:lang w:eastAsia="ru-RU"/>
        </w:rPr>
        <w:t>Кафедра</w:t>
      </w:r>
      <w:r w:rsidR="001E6AFF" w:rsidRPr="007767F4">
        <w:rPr>
          <w:b/>
          <w:sz w:val="28"/>
          <w:szCs w:val="28"/>
          <w:lang w:eastAsia="ru-RU"/>
        </w:rPr>
        <w:t xml:space="preserve"> корпоративных финансов и корпоративного управления</w:t>
      </w:r>
    </w:p>
    <w:p w14:paraId="4305C6AB" w14:textId="77777777" w:rsidR="005A55F8" w:rsidRPr="007767F4" w:rsidRDefault="005A55F8" w:rsidP="005A55F8">
      <w:pPr>
        <w:spacing w:after="0" w:line="240" w:lineRule="auto"/>
        <w:jc w:val="center"/>
        <w:rPr>
          <w:rFonts w:eastAsia="Times New Roman"/>
          <w:sz w:val="28"/>
          <w:szCs w:val="28"/>
          <w:lang w:eastAsia="ru-RU"/>
        </w:rPr>
      </w:pPr>
    </w:p>
    <w:tbl>
      <w:tblPr>
        <w:tblW w:w="0" w:type="auto"/>
        <w:jc w:val="center"/>
        <w:tblLook w:val="00A0" w:firstRow="1" w:lastRow="0" w:firstColumn="1" w:lastColumn="0" w:noHBand="0" w:noVBand="0"/>
      </w:tblPr>
      <w:tblGrid>
        <w:gridCol w:w="5202"/>
        <w:gridCol w:w="4412"/>
      </w:tblGrid>
      <w:tr w:rsidR="00434ED2" w:rsidRPr="00434ED2" w14:paraId="78A777C3" w14:textId="77777777" w:rsidTr="000B3CF9">
        <w:trPr>
          <w:trHeight w:val="2907"/>
          <w:jc w:val="center"/>
        </w:trPr>
        <w:tc>
          <w:tcPr>
            <w:tcW w:w="5202" w:type="dxa"/>
          </w:tcPr>
          <w:p w14:paraId="4FA36556" w14:textId="77777777" w:rsidR="00434ED2" w:rsidRPr="00434ED2" w:rsidRDefault="00434ED2" w:rsidP="000B3CF9">
            <w:pPr>
              <w:rPr>
                <w:sz w:val="28"/>
                <w:szCs w:val="28"/>
              </w:rPr>
            </w:pPr>
          </w:p>
          <w:p w14:paraId="4A737E91" w14:textId="77777777" w:rsidR="00434ED2" w:rsidRPr="00434ED2" w:rsidRDefault="00434ED2" w:rsidP="000B3CF9">
            <w:pPr>
              <w:rPr>
                <w:sz w:val="28"/>
                <w:szCs w:val="28"/>
              </w:rPr>
            </w:pPr>
          </w:p>
          <w:p w14:paraId="4BCB50D9" w14:textId="77777777" w:rsidR="00434ED2" w:rsidRPr="00434ED2" w:rsidRDefault="00434ED2" w:rsidP="000B3CF9">
            <w:pPr>
              <w:jc w:val="center"/>
              <w:rPr>
                <w:sz w:val="28"/>
                <w:szCs w:val="28"/>
              </w:rPr>
            </w:pPr>
          </w:p>
          <w:p w14:paraId="51E97C4F" w14:textId="77777777" w:rsidR="00434ED2" w:rsidRPr="00434ED2" w:rsidRDefault="00434ED2" w:rsidP="000B3CF9">
            <w:pPr>
              <w:jc w:val="center"/>
              <w:rPr>
                <w:sz w:val="28"/>
                <w:szCs w:val="28"/>
              </w:rPr>
            </w:pPr>
          </w:p>
        </w:tc>
        <w:tc>
          <w:tcPr>
            <w:tcW w:w="4412" w:type="dxa"/>
          </w:tcPr>
          <w:p w14:paraId="6CCB767E" w14:textId="77777777" w:rsidR="00872FA5" w:rsidRPr="00872FA5" w:rsidRDefault="00872FA5" w:rsidP="00872FA5">
            <w:pPr>
              <w:spacing w:after="0" w:line="240" w:lineRule="auto"/>
              <w:rPr>
                <w:sz w:val="28"/>
                <w:szCs w:val="28"/>
                <w:lang w:eastAsia="ru-RU"/>
              </w:rPr>
            </w:pPr>
            <w:r w:rsidRPr="00872FA5">
              <w:rPr>
                <w:sz w:val="28"/>
                <w:szCs w:val="28"/>
                <w:lang w:eastAsia="ru-RU"/>
              </w:rPr>
              <w:t xml:space="preserve">УТВЕРЖДАЮ </w:t>
            </w:r>
          </w:p>
          <w:p w14:paraId="548DA6E0" w14:textId="77777777" w:rsidR="00872FA5" w:rsidRPr="00872FA5" w:rsidRDefault="00872FA5" w:rsidP="00872FA5">
            <w:pPr>
              <w:spacing w:after="0" w:line="240" w:lineRule="auto"/>
              <w:rPr>
                <w:sz w:val="28"/>
                <w:szCs w:val="28"/>
                <w:lang w:eastAsia="ru-RU"/>
              </w:rPr>
            </w:pPr>
            <w:r w:rsidRPr="00872FA5">
              <w:rPr>
                <w:sz w:val="28"/>
                <w:szCs w:val="28"/>
                <w:lang w:eastAsia="ru-RU"/>
              </w:rPr>
              <w:t xml:space="preserve">Проректор по учебной </w:t>
            </w:r>
          </w:p>
          <w:p w14:paraId="5947B6D1" w14:textId="77777777" w:rsidR="00872FA5" w:rsidRPr="00872FA5" w:rsidRDefault="00872FA5" w:rsidP="00872FA5">
            <w:pPr>
              <w:spacing w:after="0" w:line="240" w:lineRule="auto"/>
              <w:rPr>
                <w:sz w:val="28"/>
                <w:szCs w:val="28"/>
                <w:lang w:eastAsia="ru-RU"/>
              </w:rPr>
            </w:pPr>
            <w:r w:rsidRPr="00872FA5">
              <w:rPr>
                <w:sz w:val="28"/>
                <w:szCs w:val="28"/>
                <w:lang w:eastAsia="ru-RU"/>
              </w:rPr>
              <w:t>и методической работе</w:t>
            </w:r>
          </w:p>
          <w:p w14:paraId="2F3D48CB" w14:textId="77777777" w:rsidR="00872FA5" w:rsidRPr="00872FA5" w:rsidRDefault="00872FA5" w:rsidP="00872FA5">
            <w:pPr>
              <w:tabs>
                <w:tab w:val="left" w:leader="underscore" w:pos="6862"/>
              </w:tabs>
              <w:spacing w:after="0" w:line="240" w:lineRule="auto"/>
              <w:ind w:left="175"/>
              <w:rPr>
                <w:sz w:val="28"/>
                <w:szCs w:val="28"/>
                <w:lang w:eastAsia="ru-RU"/>
              </w:rPr>
            </w:pPr>
          </w:p>
          <w:p w14:paraId="5D1E578E" w14:textId="77777777" w:rsidR="00872FA5" w:rsidRPr="00872FA5" w:rsidRDefault="00872FA5" w:rsidP="00872FA5">
            <w:pPr>
              <w:tabs>
                <w:tab w:val="left" w:leader="underscore" w:pos="6862"/>
              </w:tabs>
              <w:spacing w:after="0" w:line="240" w:lineRule="auto"/>
              <w:rPr>
                <w:sz w:val="28"/>
                <w:szCs w:val="28"/>
                <w:lang w:eastAsia="ru-RU"/>
              </w:rPr>
            </w:pPr>
            <w:r w:rsidRPr="00872FA5">
              <w:rPr>
                <w:sz w:val="28"/>
                <w:szCs w:val="28"/>
                <w:lang w:eastAsia="ru-RU"/>
              </w:rPr>
              <w:t>________________Е.А. Каменева</w:t>
            </w:r>
          </w:p>
          <w:p w14:paraId="7011CB2F" w14:textId="3CE197BB" w:rsidR="00872FA5" w:rsidRPr="00872FA5" w:rsidRDefault="00EB700E" w:rsidP="00EB700E">
            <w:pPr>
              <w:spacing w:after="0" w:line="240" w:lineRule="auto"/>
              <w:jc w:val="center"/>
              <w:rPr>
                <w:sz w:val="28"/>
                <w:szCs w:val="20"/>
                <w:lang w:eastAsia="ru-RU"/>
              </w:rPr>
            </w:pPr>
            <w:r>
              <w:rPr>
                <w:sz w:val="28"/>
                <w:szCs w:val="28"/>
                <w:lang w:eastAsia="ru-RU"/>
              </w:rPr>
              <w:t>19.04.</w:t>
            </w:r>
            <w:bookmarkStart w:id="0" w:name="_GoBack"/>
            <w:bookmarkEnd w:id="0"/>
            <w:r w:rsidR="00872FA5" w:rsidRPr="00872FA5">
              <w:rPr>
                <w:sz w:val="28"/>
                <w:szCs w:val="28"/>
                <w:lang w:eastAsia="ru-RU"/>
              </w:rPr>
              <w:t>202</w:t>
            </w:r>
            <w:r w:rsidR="00846ECC">
              <w:rPr>
                <w:sz w:val="28"/>
                <w:szCs w:val="28"/>
                <w:lang w:eastAsia="ru-RU"/>
              </w:rPr>
              <w:t>4</w:t>
            </w:r>
            <w:r w:rsidR="00872FA5" w:rsidRPr="00872FA5">
              <w:rPr>
                <w:sz w:val="28"/>
                <w:szCs w:val="28"/>
                <w:lang w:eastAsia="ru-RU"/>
              </w:rPr>
              <w:t xml:space="preserve"> г.</w:t>
            </w:r>
          </w:p>
          <w:p w14:paraId="65AA1319" w14:textId="77777777" w:rsidR="00434ED2" w:rsidRPr="00434ED2" w:rsidRDefault="00434ED2" w:rsidP="000B3CF9">
            <w:pPr>
              <w:spacing w:after="0" w:line="240" w:lineRule="auto"/>
              <w:rPr>
                <w:sz w:val="28"/>
                <w:szCs w:val="28"/>
              </w:rPr>
            </w:pPr>
          </w:p>
          <w:p w14:paraId="48AB8F5B" w14:textId="77777777" w:rsidR="00434ED2" w:rsidRPr="00434ED2" w:rsidRDefault="00434ED2" w:rsidP="000B3CF9">
            <w:pPr>
              <w:spacing w:after="0" w:line="240" w:lineRule="auto"/>
              <w:jc w:val="center"/>
              <w:rPr>
                <w:sz w:val="28"/>
                <w:szCs w:val="28"/>
              </w:rPr>
            </w:pPr>
          </w:p>
        </w:tc>
      </w:tr>
    </w:tbl>
    <w:p w14:paraId="6463A50D" w14:textId="7FFC23A3" w:rsidR="00747BF4" w:rsidRPr="007767F4" w:rsidRDefault="00846ECC" w:rsidP="002E32B1">
      <w:pPr>
        <w:spacing w:after="0" w:line="240" w:lineRule="auto"/>
        <w:jc w:val="center"/>
        <w:rPr>
          <w:b/>
          <w:bCs/>
          <w:sz w:val="36"/>
          <w:szCs w:val="36"/>
        </w:rPr>
      </w:pPr>
      <w:r>
        <w:rPr>
          <w:b/>
          <w:bCs/>
          <w:sz w:val="36"/>
          <w:szCs w:val="36"/>
        </w:rPr>
        <w:t>Черникова Л.И.</w:t>
      </w:r>
    </w:p>
    <w:p w14:paraId="5DBFE041" w14:textId="77777777" w:rsidR="005A55F8" w:rsidRPr="007767F4" w:rsidRDefault="005A55F8" w:rsidP="0098304A">
      <w:pPr>
        <w:spacing w:line="240" w:lineRule="auto"/>
        <w:jc w:val="center"/>
        <w:rPr>
          <w:b/>
          <w:bCs/>
          <w:sz w:val="32"/>
          <w:szCs w:val="32"/>
        </w:rPr>
      </w:pPr>
    </w:p>
    <w:p w14:paraId="250AF31C" w14:textId="77777777" w:rsidR="00747BF4" w:rsidRPr="007767F4" w:rsidRDefault="00747BF4" w:rsidP="00872FA5">
      <w:pPr>
        <w:spacing w:after="0" w:line="240" w:lineRule="auto"/>
        <w:jc w:val="center"/>
        <w:rPr>
          <w:b/>
          <w:bCs/>
          <w:sz w:val="36"/>
          <w:szCs w:val="36"/>
        </w:rPr>
      </w:pPr>
      <w:r w:rsidRPr="007767F4">
        <w:rPr>
          <w:b/>
          <w:bCs/>
          <w:sz w:val="36"/>
          <w:szCs w:val="36"/>
        </w:rPr>
        <w:t>ПРОГРАММА</w:t>
      </w:r>
    </w:p>
    <w:p w14:paraId="301D3651" w14:textId="77777777" w:rsidR="00837A5F" w:rsidRPr="007767F4" w:rsidRDefault="00837A5F" w:rsidP="00872FA5">
      <w:pPr>
        <w:spacing w:after="0" w:line="240" w:lineRule="auto"/>
        <w:jc w:val="center"/>
        <w:rPr>
          <w:b/>
          <w:bCs/>
          <w:sz w:val="36"/>
          <w:szCs w:val="36"/>
        </w:rPr>
      </w:pPr>
      <w:r w:rsidRPr="007767F4">
        <w:rPr>
          <w:b/>
          <w:bCs/>
          <w:sz w:val="36"/>
          <w:szCs w:val="36"/>
        </w:rPr>
        <w:t>НАУЧНО-ИССЛЕДОВАТЕЛЬСКОЙ РАБОТЫ</w:t>
      </w:r>
    </w:p>
    <w:p w14:paraId="6BB97D4B" w14:textId="77777777" w:rsidR="00837A5F" w:rsidRPr="007767F4" w:rsidRDefault="00837A5F" w:rsidP="00837A5F">
      <w:pPr>
        <w:spacing w:line="240" w:lineRule="auto"/>
        <w:jc w:val="center"/>
        <w:rPr>
          <w:b/>
          <w:bCs/>
          <w:sz w:val="36"/>
          <w:szCs w:val="36"/>
        </w:rPr>
      </w:pPr>
      <w:r w:rsidRPr="007767F4">
        <w:rPr>
          <w:b/>
          <w:bCs/>
          <w:sz w:val="36"/>
          <w:szCs w:val="36"/>
        </w:rPr>
        <w:t>(учебно-научного семинара)</w:t>
      </w:r>
    </w:p>
    <w:p w14:paraId="4608851B" w14:textId="77777777" w:rsidR="005A55F8" w:rsidRPr="007767F4" w:rsidRDefault="005A55F8" w:rsidP="001E6AFF">
      <w:pPr>
        <w:spacing w:after="0" w:line="240" w:lineRule="auto"/>
        <w:jc w:val="center"/>
        <w:rPr>
          <w:sz w:val="28"/>
          <w:szCs w:val="28"/>
        </w:rPr>
      </w:pPr>
      <w:r w:rsidRPr="007767F4">
        <w:rPr>
          <w:sz w:val="28"/>
          <w:szCs w:val="28"/>
        </w:rPr>
        <w:t>для студентов, обучающихся по направлени</w:t>
      </w:r>
      <w:r w:rsidR="001E6AFF" w:rsidRPr="007767F4">
        <w:rPr>
          <w:sz w:val="28"/>
          <w:szCs w:val="28"/>
        </w:rPr>
        <w:t>ю</w:t>
      </w:r>
      <w:r w:rsidRPr="007767F4">
        <w:rPr>
          <w:sz w:val="28"/>
          <w:szCs w:val="28"/>
        </w:rPr>
        <w:t xml:space="preserve"> подготовки</w:t>
      </w:r>
    </w:p>
    <w:p w14:paraId="4FE73526" w14:textId="450E1610" w:rsidR="005F5912" w:rsidRPr="007767F4" w:rsidRDefault="005A55F8" w:rsidP="005F5912">
      <w:pPr>
        <w:spacing w:after="0" w:line="240" w:lineRule="auto"/>
        <w:jc w:val="center"/>
        <w:rPr>
          <w:sz w:val="28"/>
          <w:szCs w:val="28"/>
        </w:rPr>
      </w:pPr>
      <w:r w:rsidRPr="007767F4">
        <w:rPr>
          <w:sz w:val="28"/>
          <w:szCs w:val="28"/>
        </w:rPr>
        <w:t>38.03.01 «Экономика</w:t>
      </w:r>
      <w:r w:rsidR="001E6AFF" w:rsidRPr="007767F4">
        <w:rPr>
          <w:sz w:val="28"/>
          <w:szCs w:val="28"/>
        </w:rPr>
        <w:t xml:space="preserve">, </w:t>
      </w:r>
      <w:r w:rsidR="00872FA5">
        <w:rPr>
          <w:sz w:val="28"/>
          <w:szCs w:val="28"/>
        </w:rPr>
        <w:t>образовательная программа</w:t>
      </w:r>
      <w:r w:rsidR="001049A0">
        <w:rPr>
          <w:sz w:val="28"/>
          <w:szCs w:val="28"/>
        </w:rPr>
        <w:t xml:space="preserve"> «</w:t>
      </w:r>
      <w:r w:rsidR="00846ECC">
        <w:rPr>
          <w:sz w:val="28"/>
          <w:szCs w:val="28"/>
        </w:rPr>
        <w:t>Бизнес и корпоративные финансы</w:t>
      </w:r>
      <w:r w:rsidR="001049A0">
        <w:rPr>
          <w:sz w:val="28"/>
          <w:szCs w:val="28"/>
        </w:rPr>
        <w:t>»</w:t>
      </w:r>
    </w:p>
    <w:p w14:paraId="73EED28F" w14:textId="77777777" w:rsidR="005A55F8" w:rsidRDefault="005877C6" w:rsidP="00D9113E">
      <w:pPr>
        <w:spacing w:after="0" w:line="240" w:lineRule="auto"/>
        <w:jc w:val="center"/>
        <w:rPr>
          <w:sz w:val="28"/>
          <w:szCs w:val="28"/>
        </w:rPr>
      </w:pPr>
      <w:r>
        <w:rPr>
          <w:sz w:val="28"/>
          <w:szCs w:val="28"/>
        </w:rPr>
        <w:t xml:space="preserve"> </w:t>
      </w:r>
    </w:p>
    <w:p w14:paraId="2C10BD66" w14:textId="77777777" w:rsidR="009D5533" w:rsidRDefault="009D5533" w:rsidP="00D9113E">
      <w:pPr>
        <w:spacing w:after="0" w:line="240" w:lineRule="auto"/>
        <w:jc w:val="center"/>
        <w:rPr>
          <w:sz w:val="28"/>
          <w:szCs w:val="28"/>
        </w:rPr>
      </w:pPr>
    </w:p>
    <w:p w14:paraId="193EB8DD" w14:textId="77777777" w:rsidR="009D5533" w:rsidRPr="007767F4" w:rsidRDefault="009D5533" w:rsidP="00D9113E">
      <w:pPr>
        <w:spacing w:after="0" w:line="240" w:lineRule="auto"/>
        <w:jc w:val="center"/>
        <w:rPr>
          <w:sz w:val="28"/>
          <w:szCs w:val="28"/>
        </w:rPr>
      </w:pPr>
    </w:p>
    <w:p w14:paraId="156EB369" w14:textId="77777777" w:rsidR="00872FA5" w:rsidRPr="00872FA5" w:rsidRDefault="00AE169B" w:rsidP="00872FA5">
      <w:pPr>
        <w:spacing w:after="0" w:line="240" w:lineRule="auto"/>
        <w:jc w:val="center"/>
        <w:rPr>
          <w:i/>
          <w:sz w:val="28"/>
          <w:szCs w:val="28"/>
          <w:lang w:eastAsia="ru-RU"/>
        </w:rPr>
      </w:pPr>
      <w:r w:rsidRPr="007767F4">
        <w:rPr>
          <w:sz w:val="28"/>
          <w:szCs w:val="28"/>
        </w:rPr>
        <w:tab/>
      </w:r>
      <w:r w:rsidR="00872FA5" w:rsidRPr="00872FA5">
        <w:rPr>
          <w:i/>
          <w:sz w:val="28"/>
          <w:szCs w:val="28"/>
          <w:lang w:eastAsia="ru-RU"/>
        </w:rPr>
        <w:t xml:space="preserve">Рекомендовано Ученым советом Факультета экономики и бизнеса </w:t>
      </w:r>
    </w:p>
    <w:p w14:paraId="52E57BB7" w14:textId="1D2D7BA4" w:rsidR="00872FA5" w:rsidRPr="00872FA5" w:rsidRDefault="00872FA5" w:rsidP="00872FA5">
      <w:pPr>
        <w:spacing w:after="0" w:line="240" w:lineRule="auto"/>
        <w:jc w:val="center"/>
        <w:rPr>
          <w:i/>
          <w:sz w:val="28"/>
          <w:szCs w:val="28"/>
          <w:lang w:eastAsia="ru-RU"/>
        </w:rPr>
      </w:pPr>
      <w:r w:rsidRPr="00872FA5">
        <w:rPr>
          <w:i/>
          <w:sz w:val="28"/>
          <w:szCs w:val="28"/>
          <w:lang w:eastAsia="ru-RU"/>
        </w:rPr>
        <w:t xml:space="preserve">протокол № </w:t>
      </w:r>
      <w:r w:rsidR="009B664C">
        <w:rPr>
          <w:i/>
          <w:sz w:val="28"/>
          <w:szCs w:val="28"/>
          <w:lang w:eastAsia="ru-RU"/>
        </w:rPr>
        <w:t xml:space="preserve">39 </w:t>
      </w:r>
      <w:r w:rsidR="009B664C" w:rsidRPr="00872FA5">
        <w:rPr>
          <w:i/>
          <w:sz w:val="28"/>
          <w:szCs w:val="28"/>
          <w:lang w:eastAsia="ru-RU"/>
        </w:rPr>
        <w:t>от</w:t>
      </w:r>
      <w:r w:rsidRPr="00872FA5">
        <w:rPr>
          <w:i/>
          <w:sz w:val="28"/>
          <w:szCs w:val="28"/>
          <w:lang w:eastAsia="ru-RU"/>
        </w:rPr>
        <w:t xml:space="preserve"> </w:t>
      </w:r>
      <w:r w:rsidR="009B664C">
        <w:rPr>
          <w:i/>
          <w:sz w:val="28"/>
          <w:szCs w:val="28"/>
          <w:lang w:eastAsia="ru-RU"/>
        </w:rPr>
        <w:t>16.04.</w:t>
      </w:r>
      <w:r w:rsidRPr="00872FA5">
        <w:rPr>
          <w:i/>
          <w:sz w:val="28"/>
          <w:szCs w:val="28"/>
          <w:lang w:eastAsia="ru-RU"/>
        </w:rPr>
        <w:t>202</w:t>
      </w:r>
      <w:r w:rsidR="00846ECC">
        <w:rPr>
          <w:i/>
          <w:sz w:val="28"/>
          <w:szCs w:val="28"/>
          <w:lang w:eastAsia="ru-RU"/>
        </w:rPr>
        <w:t>4</w:t>
      </w:r>
      <w:r w:rsidRPr="00872FA5">
        <w:rPr>
          <w:i/>
          <w:sz w:val="28"/>
          <w:szCs w:val="28"/>
          <w:lang w:eastAsia="ru-RU"/>
        </w:rPr>
        <w:t>г.</w:t>
      </w:r>
    </w:p>
    <w:p w14:paraId="48C7FAA4" w14:textId="77777777" w:rsidR="00872FA5" w:rsidRPr="00872FA5" w:rsidRDefault="00872FA5" w:rsidP="00872FA5">
      <w:pPr>
        <w:spacing w:after="0" w:line="240" w:lineRule="auto"/>
        <w:jc w:val="center"/>
        <w:rPr>
          <w:i/>
          <w:sz w:val="28"/>
          <w:szCs w:val="28"/>
          <w:lang w:eastAsia="ru-RU"/>
        </w:rPr>
      </w:pPr>
    </w:p>
    <w:p w14:paraId="3AE73348" w14:textId="6B7592DB" w:rsidR="00872FA5" w:rsidRPr="00872FA5" w:rsidRDefault="00872FA5" w:rsidP="00872FA5">
      <w:pPr>
        <w:tabs>
          <w:tab w:val="left" w:pos="709"/>
          <w:tab w:val="left" w:pos="993"/>
        </w:tabs>
        <w:spacing w:after="0" w:line="240" w:lineRule="auto"/>
        <w:jc w:val="center"/>
        <w:rPr>
          <w:i/>
          <w:sz w:val="28"/>
          <w:szCs w:val="28"/>
          <w:lang w:eastAsia="ru-RU"/>
        </w:rPr>
      </w:pPr>
      <w:r w:rsidRPr="00872FA5">
        <w:rPr>
          <w:i/>
          <w:sz w:val="28"/>
          <w:szCs w:val="28"/>
          <w:lang w:eastAsia="ru-RU"/>
        </w:rPr>
        <w:t xml:space="preserve">Одобрено Советом </w:t>
      </w:r>
      <w:r w:rsidR="00846ECC">
        <w:rPr>
          <w:i/>
          <w:sz w:val="28"/>
          <w:szCs w:val="28"/>
          <w:lang w:eastAsia="ru-RU"/>
        </w:rPr>
        <w:t xml:space="preserve">кафедры </w:t>
      </w:r>
      <w:r w:rsidR="00846ECC" w:rsidRPr="00872FA5">
        <w:rPr>
          <w:i/>
          <w:sz w:val="28"/>
          <w:szCs w:val="28"/>
          <w:lang w:eastAsia="ru-RU"/>
        </w:rPr>
        <w:t>корпоративных</w:t>
      </w:r>
      <w:r w:rsidRPr="00872FA5">
        <w:rPr>
          <w:i/>
          <w:sz w:val="28"/>
          <w:szCs w:val="28"/>
          <w:lang w:eastAsia="ru-RU"/>
        </w:rPr>
        <w:t xml:space="preserve"> финансов</w:t>
      </w:r>
      <w:r w:rsidRPr="00872FA5">
        <w:rPr>
          <w:i/>
          <w:sz w:val="28"/>
          <w:szCs w:val="28"/>
          <w:lang w:eastAsia="ru-RU"/>
        </w:rPr>
        <w:br/>
        <w:t xml:space="preserve"> и корпоративного управления</w:t>
      </w:r>
    </w:p>
    <w:p w14:paraId="52A7127E" w14:textId="3CB1E606" w:rsidR="00872FA5" w:rsidRPr="00872FA5" w:rsidRDefault="00872FA5" w:rsidP="00872FA5">
      <w:pPr>
        <w:spacing w:after="0" w:line="240" w:lineRule="auto"/>
        <w:jc w:val="center"/>
        <w:rPr>
          <w:i/>
          <w:sz w:val="28"/>
          <w:szCs w:val="28"/>
          <w:lang w:eastAsia="ru-RU"/>
        </w:rPr>
      </w:pPr>
      <w:r w:rsidRPr="00872FA5">
        <w:rPr>
          <w:i/>
          <w:sz w:val="28"/>
          <w:szCs w:val="28"/>
          <w:lang w:eastAsia="ru-RU"/>
        </w:rPr>
        <w:t>протокол №</w:t>
      </w:r>
      <w:r w:rsidR="009B664C">
        <w:rPr>
          <w:i/>
          <w:sz w:val="28"/>
          <w:szCs w:val="28"/>
          <w:lang w:eastAsia="ru-RU"/>
        </w:rPr>
        <w:t xml:space="preserve"> 55</w:t>
      </w:r>
      <w:r w:rsidRPr="00872FA5">
        <w:rPr>
          <w:i/>
          <w:sz w:val="28"/>
          <w:szCs w:val="28"/>
          <w:lang w:eastAsia="ru-RU"/>
        </w:rPr>
        <w:t xml:space="preserve"> от </w:t>
      </w:r>
      <w:r w:rsidR="009B664C">
        <w:rPr>
          <w:i/>
          <w:sz w:val="28"/>
          <w:szCs w:val="28"/>
          <w:lang w:eastAsia="ru-RU"/>
        </w:rPr>
        <w:t>25.03.</w:t>
      </w:r>
      <w:r w:rsidRPr="00872FA5">
        <w:rPr>
          <w:i/>
          <w:sz w:val="28"/>
          <w:szCs w:val="28"/>
          <w:lang w:eastAsia="ru-RU"/>
        </w:rPr>
        <w:t>202</w:t>
      </w:r>
      <w:r w:rsidR="00846ECC">
        <w:rPr>
          <w:i/>
          <w:sz w:val="28"/>
          <w:szCs w:val="28"/>
          <w:lang w:eastAsia="ru-RU"/>
        </w:rPr>
        <w:t>4</w:t>
      </w:r>
      <w:r w:rsidRPr="00872FA5">
        <w:rPr>
          <w:i/>
          <w:sz w:val="28"/>
          <w:szCs w:val="28"/>
          <w:lang w:eastAsia="ru-RU"/>
        </w:rPr>
        <w:t>г.</w:t>
      </w:r>
    </w:p>
    <w:p w14:paraId="3F6A81C6" w14:textId="23E7FA01" w:rsidR="005F5912" w:rsidRDefault="005F5912" w:rsidP="00872FA5">
      <w:pPr>
        <w:jc w:val="center"/>
        <w:rPr>
          <w:b/>
          <w:bCs/>
          <w:sz w:val="28"/>
          <w:szCs w:val="28"/>
        </w:rPr>
      </w:pPr>
    </w:p>
    <w:p w14:paraId="74015A60" w14:textId="2145E408" w:rsidR="009D5533" w:rsidRDefault="009D5533" w:rsidP="005F5912">
      <w:pPr>
        <w:spacing w:after="0" w:line="360" w:lineRule="auto"/>
        <w:jc w:val="center"/>
        <w:rPr>
          <w:b/>
          <w:bCs/>
          <w:sz w:val="28"/>
          <w:szCs w:val="28"/>
        </w:rPr>
      </w:pPr>
    </w:p>
    <w:p w14:paraId="1149B969" w14:textId="5C9AA006" w:rsidR="00581A66" w:rsidRDefault="00581A66" w:rsidP="005F5912">
      <w:pPr>
        <w:spacing w:after="0" w:line="360" w:lineRule="auto"/>
        <w:jc w:val="center"/>
        <w:rPr>
          <w:b/>
          <w:bCs/>
          <w:sz w:val="28"/>
          <w:szCs w:val="28"/>
        </w:rPr>
      </w:pPr>
    </w:p>
    <w:p w14:paraId="32F9F7EC" w14:textId="77777777" w:rsidR="00581A66" w:rsidRDefault="00581A66" w:rsidP="005F5912">
      <w:pPr>
        <w:spacing w:after="0" w:line="360" w:lineRule="auto"/>
        <w:jc w:val="center"/>
        <w:rPr>
          <w:b/>
          <w:bCs/>
          <w:sz w:val="28"/>
          <w:szCs w:val="28"/>
        </w:rPr>
      </w:pPr>
    </w:p>
    <w:p w14:paraId="72F4FFB8" w14:textId="4FF9EF6C" w:rsidR="00747BF4" w:rsidRPr="005F5912" w:rsidRDefault="00747BF4" w:rsidP="0098304A">
      <w:pPr>
        <w:jc w:val="center"/>
        <w:rPr>
          <w:b/>
          <w:bCs/>
          <w:sz w:val="28"/>
          <w:szCs w:val="28"/>
        </w:rPr>
      </w:pPr>
      <w:r w:rsidRPr="005F5912">
        <w:rPr>
          <w:b/>
          <w:bCs/>
          <w:sz w:val="28"/>
          <w:szCs w:val="28"/>
        </w:rPr>
        <w:t>Москва 20</w:t>
      </w:r>
      <w:r w:rsidR="004E0FED" w:rsidRPr="005F5912">
        <w:rPr>
          <w:b/>
          <w:bCs/>
          <w:sz w:val="28"/>
          <w:szCs w:val="28"/>
        </w:rPr>
        <w:t>2</w:t>
      </w:r>
      <w:r w:rsidR="00846ECC">
        <w:rPr>
          <w:b/>
          <w:bCs/>
          <w:sz w:val="28"/>
          <w:szCs w:val="28"/>
        </w:rPr>
        <w:t>4</w:t>
      </w:r>
    </w:p>
    <w:p w14:paraId="7CAA4A0C" w14:textId="368AE734" w:rsidR="006F48F1" w:rsidRPr="00D719AB" w:rsidRDefault="006F48F1" w:rsidP="006F48F1">
      <w:pPr>
        <w:spacing w:after="0" w:line="240" w:lineRule="auto"/>
        <w:jc w:val="both"/>
      </w:pPr>
      <w:r w:rsidRPr="00D719AB">
        <w:rPr>
          <w:b/>
        </w:rPr>
        <w:lastRenderedPageBreak/>
        <w:t>Рецензент: Слепнева Т.А.,</w:t>
      </w:r>
      <w:r w:rsidRPr="00D719AB">
        <w:t xml:space="preserve"> к.э.н., доцент, </w:t>
      </w:r>
      <w:r>
        <w:t xml:space="preserve">заместитель </w:t>
      </w:r>
      <w:r w:rsidR="00197F9E">
        <w:t>заведующего кафедрой</w:t>
      </w:r>
      <w:r w:rsidRPr="00D719AB">
        <w:t xml:space="preserve"> корпоративных финансов и корпоративного управления</w:t>
      </w:r>
      <w:r>
        <w:t xml:space="preserve"> Факультета экономики и бизнеса</w:t>
      </w:r>
    </w:p>
    <w:p w14:paraId="7B99C85B" w14:textId="77777777" w:rsidR="007E23E2" w:rsidRPr="007767F4" w:rsidRDefault="007E23E2" w:rsidP="007E23E2">
      <w:pPr>
        <w:spacing w:after="0" w:line="360" w:lineRule="auto"/>
        <w:jc w:val="both"/>
        <w:rPr>
          <w:b/>
          <w:bCs/>
          <w:sz w:val="28"/>
          <w:szCs w:val="28"/>
        </w:rPr>
      </w:pPr>
    </w:p>
    <w:p w14:paraId="55A8542D" w14:textId="7D01116B" w:rsidR="00747BF4" w:rsidRPr="000E03EB" w:rsidRDefault="00846ECC" w:rsidP="000E03EB">
      <w:pPr>
        <w:spacing w:after="0" w:line="360" w:lineRule="auto"/>
        <w:jc w:val="both"/>
        <w:rPr>
          <w:b/>
          <w:bCs/>
          <w:sz w:val="28"/>
          <w:szCs w:val="28"/>
        </w:rPr>
      </w:pPr>
      <w:r>
        <w:rPr>
          <w:b/>
          <w:bCs/>
          <w:sz w:val="28"/>
          <w:szCs w:val="28"/>
        </w:rPr>
        <w:t>Л</w:t>
      </w:r>
      <w:r w:rsidR="004E0FED" w:rsidRPr="000E03EB">
        <w:rPr>
          <w:b/>
          <w:bCs/>
          <w:sz w:val="28"/>
          <w:szCs w:val="28"/>
        </w:rPr>
        <w:t>.</w:t>
      </w:r>
      <w:r>
        <w:rPr>
          <w:b/>
          <w:bCs/>
          <w:sz w:val="28"/>
          <w:szCs w:val="28"/>
        </w:rPr>
        <w:t>И</w:t>
      </w:r>
      <w:r w:rsidR="004E0FED" w:rsidRPr="000E03EB">
        <w:rPr>
          <w:b/>
          <w:bCs/>
          <w:sz w:val="28"/>
          <w:szCs w:val="28"/>
        </w:rPr>
        <w:t xml:space="preserve">. </w:t>
      </w:r>
      <w:r>
        <w:rPr>
          <w:b/>
          <w:bCs/>
          <w:sz w:val="28"/>
          <w:szCs w:val="28"/>
        </w:rPr>
        <w:t>Черникова</w:t>
      </w:r>
      <w:r w:rsidR="005877C6" w:rsidRPr="000E03EB">
        <w:rPr>
          <w:b/>
          <w:bCs/>
          <w:sz w:val="28"/>
          <w:szCs w:val="28"/>
        </w:rPr>
        <w:t xml:space="preserve"> </w:t>
      </w:r>
    </w:p>
    <w:p w14:paraId="35B22BC6" w14:textId="5F4F4CA6" w:rsidR="00747BF4" w:rsidRPr="007767F4" w:rsidRDefault="00837A5F" w:rsidP="000E03EB">
      <w:pPr>
        <w:spacing w:after="0" w:line="360" w:lineRule="auto"/>
        <w:jc w:val="both"/>
        <w:rPr>
          <w:sz w:val="28"/>
          <w:szCs w:val="28"/>
        </w:rPr>
      </w:pPr>
      <w:r w:rsidRPr="000E03EB">
        <w:rPr>
          <w:b/>
          <w:bCs/>
          <w:sz w:val="28"/>
          <w:szCs w:val="28"/>
        </w:rPr>
        <w:t>Программа научно-исследовательской работы (учебно-научного семинара)</w:t>
      </w:r>
      <w:r w:rsidR="007E23E2" w:rsidRPr="000E03EB">
        <w:rPr>
          <w:b/>
          <w:bCs/>
          <w:sz w:val="28"/>
          <w:szCs w:val="28"/>
        </w:rPr>
        <w:t xml:space="preserve">. </w:t>
      </w:r>
      <w:r w:rsidR="00747BF4" w:rsidRPr="000E03EB">
        <w:rPr>
          <w:sz w:val="28"/>
          <w:szCs w:val="28"/>
        </w:rPr>
        <w:t xml:space="preserve">Программа научно-исследовательской </w:t>
      </w:r>
      <w:r w:rsidR="00BE35D6" w:rsidRPr="000E03EB">
        <w:rPr>
          <w:sz w:val="28"/>
          <w:szCs w:val="28"/>
        </w:rPr>
        <w:t>работы предназначена</w:t>
      </w:r>
      <w:r w:rsidR="00747BF4" w:rsidRPr="000E03EB">
        <w:rPr>
          <w:sz w:val="28"/>
          <w:szCs w:val="28"/>
        </w:rPr>
        <w:t xml:space="preserve"> для студентов</w:t>
      </w:r>
      <w:r w:rsidR="0082598C" w:rsidRPr="000E03EB">
        <w:rPr>
          <w:sz w:val="28"/>
          <w:szCs w:val="28"/>
        </w:rPr>
        <w:t xml:space="preserve"> очной формы обучения</w:t>
      </w:r>
      <w:r w:rsidR="00747BF4" w:rsidRPr="000E03EB">
        <w:rPr>
          <w:sz w:val="28"/>
          <w:szCs w:val="28"/>
        </w:rPr>
        <w:t xml:space="preserve">, обучающихся по </w:t>
      </w:r>
      <w:r w:rsidR="007E23E2" w:rsidRPr="000E03EB">
        <w:rPr>
          <w:sz w:val="28"/>
          <w:szCs w:val="28"/>
        </w:rPr>
        <w:t>направлению</w:t>
      </w:r>
      <w:r w:rsidR="00746C9D" w:rsidRPr="000E03EB">
        <w:rPr>
          <w:sz w:val="28"/>
          <w:szCs w:val="28"/>
        </w:rPr>
        <w:t xml:space="preserve"> подготовки 38.03.01 «Экономика»</w:t>
      </w:r>
      <w:r w:rsidR="007E23E2" w:rsidRPr="000E03EB">
        <w:rPr>
          <w:sz w:val="28"/>
          <w:szCs w:val="28"/>
        </w:rPr>
        <w:t xml:space="preserve">, </w:t>
      </w:r>
      <w:r w:rsidR="007F776A" w:rsidRPr="000E03EB">
        <w:rPr>
          <w:sz w:val="28"/>
          <w:szCs w:val="28"/>
        </w:rPr>
        <w:t>Образовательная программа «</w:t>
      </w:r>
      <w:r w:rsidR="00846ECC">
        <w:rPr>
          <w:sz w:val="28"/>
          <w:szCs w:val="28"/>
        </w:rPr>
        <w:t>Бизнес и корпоративные финансы</w:t>
      </w:r>
      <w:r w:rsidR="007F776A" w:rsidRPr="000E03EB">
        <w:rPr>
          <w:sz w:val="28"/>
          <w:szCs w:val="28"/>
        </w:rPr>
        <w:t xml:space="preserve">», профиль </w:t>
      </w:r>
      <w:r w:rsidR="003C2F0E" w:rsidRPr="000E03EB">
        <w:rPr>
          <w:sz w:val="28"/>
          <w:szCs w:val="28"/>
        </w:rPr>
        <w:t>«</w:t>
      </w:r>
      <w:r w:rsidR="00846ECC">
        <w:rPr>
          <w:sz w:val="28"/>
          <w:szCs w:val="28"/>
        </w:rPr>
        <w:t>Бизнес и корпоративные фин</w:t>
      </w:r>
      <w:r w:rsidR="00197F9E">
        <w:rPr>
          <w:sz w:val="28"/>
          <w:szCs w:val="28"/>
        </w:rPr>
        <w:t>а</w:t>
      </w:r>
      <w:r w:rsidR="00846ECC">
        <w:rPr>
          <w:sz w:val="28"/>
          <w:szCs w:val="28"/>
        </w:rPr>
        <w:t>нсы</w:t>
      </w:r>
      <w:r w:rsidR="003C2F0E" w:rsidRPr="000E03EB">
        <w:rPr>
          <w:sz w:val="28"/>
          <w:szCs w:val="28"/>
        </w:rPr>
        <w:t>»</w:t>
      </w:r>
      <w:r w:rsidR="00747BF4" w:rsidRPr="000E03EB">
        <w:rPr>
          <w:sz w:val="28"/>
          <w:szCs w:val="28"/>
        </w:rPr>
        <w:t xml:space="preserve">. - М.: Финансовый университет, </w:t>
      </w:r>
      <w:r w:rsidR="00846ECC">
        <w:rPr>
          <w:sz w:val="28"/>
          <w:szCs w:val="28"/>
        </w:rPr>
        <w:t>Кафедра</w:t>
      </w:r>
      <w:r w:rsidR="007E23E2" w:rsidRPr="000E03EB">
        <w:rPr>
          <w:sz w:val="28"/>
          <w:szCs w:val="28"/>
        </w:rPr>
        <w:t xml:space="preserve"> корпоративных финансов и корпоративного управления</w:t>
      </w:r>
      <w:r w:rsidR="000F2BE0" w:rsidRPr="000E03EB">
        <w:rPr>
          <w:sz w:val="28"/>
          <w:szCs w:val="28"/>
        </w:rPr>
        <w:t xml:space="preserve"> Факультета экономики и бизнеса</w:t>
      </w:r>
      <w:r w:rsidR="007E23E2" w:rsidRPr="000E03EB">
        <w:rPr>
          <w:sz w:val="28"/>
          <w:szCs w:val="28"/>
        </w:rPr>
        <w:t xml:space="preserve">, </w:t>
      </w:r>
      <w:r w:rsidR="00747BF4" w:rsidRPr="000E03EB">
        <w:rPr>
          <w:sz w:val="28"/>
          <w:szCs w:val="28"/>
        </w:rPr>
        <w:t>20</w:t>
      </w:r>
      <w:r w:rsidR="004E0FED" w:rsidRPr="000E03EB">
        <w:rPr>
          <w:sz w:val="28"/>
          <w:szCs w:val="28"/>
        </w:rPr>
        <w:t>2</w:t>
      </w:r>
      <w:r w:rsidR="00846ECC">
        <w:rPr>
          <w:sz w:val="28"/>
          <w:szCs w:val="28"/>
        </w:rPr>
        <w:t>4</w:t>
      </w:r>
      <w:r w:rsidR="00746C9D" w:rsidRPr="000E03EB">
        <w:rPr>
          <w:sz w:val="28"/>
          <w:szCs w:val="28"/>
        </w:rPr>
        <w:t>.</w:t>
      </w:r>
      <w:r w:rsidR="00434ED2" w:rsidRPr="000E03EB">
        <w:rPr>
          <w:sz w:val="28"/>
          <w:szCs w:val="28"/>
        </w:rPr>
        <w:t xml:space="preserve"> - </w:t>
      </w:r>
      <w:r w:rsidR="005E5DEB">
        <w:rPr>
          <w:sz w:val="28"/>
          <w:szCs w:val="28"/>
        </w:rPr>
        <w:t>3</w:t>
      </w:r>
      <w:r w:rsidR="002045DA">
        <w:rPr>
          <w:sz w:val="28"/>
          <w:szCs w:val="28"/>
        </w:rPr>
        <w:t>0</w:t>
      </w:r>
      <w:r w:rsidR="00747BF4" w:rsidRPr="000E03EB">
        <w:rPr>
          <w:sz w:val="28"/>
          <w:szCs w:val="28"/>
        </w:rPr>
        <w:t>с.</w:t>
      </w:r>
    </w:p>
    <w:p w14:paraId="0F461436" w14:textId="77777777" w:rsidR="00746C9D" w:rsidRPr="007767F4" w:rsidRDefault="00746C9D" w:rsidP="00746C9D">
      <w:pPr>
        <w:spacing w:after="0" w:line="240" w:lineRule="auto"/>
        <w:jc w:val="both"/>
      </w:pPr>
    </w:p>
    <w:p w14:paraId="0E8227D3" w14:textId="77777777" w:rsidR="00746C9D" w:rsidRPr="007767F4" w:rsidRDefault="00746C9D" w:rsidP="00746C9D">
      <w:pPr>
        <w:spacing w:after="0" w:line="240" w:lineRule="auto"/>
        <w:jc w:val="both"/>
      </w:pPr>
    </w:p>
    <w:p w14:paraId="1C57A222" w14:textId="51A37F49" w:rsidR="001015C2" w:rsidRPr="007767F4" w:rsidRDefault="00747BF4" w:rsidP="001015C2">
      <w:pPr>
        <w:spacing w:after="0" w:line="240" w:lineRule="auto"/>
        <w:jc w:val="both"/>
      </w:pPr>
      <w:r w:rsidRPr="007767F4">
        <w:tab/>
      </w:r>
      <w:r w:rsidR="001015C2" w:rsidRPr="007767F4">
        <w:t>В программе определен перечень планируемых результатов обучения при выполнении НИР, место НИР в структуре образовательной программы,</w:t>
      </w:r>
      <w:r w:rsidR="001015C2" w:rsidRPr="0036685A">
        <w:t xml:space="preserve"> </w:t>
      </w:r>
      <w:r w:rsidR="001015C2" w:rsidRPr="007767F4">
        <w:t>объем НИР в зачетных единицах и в академических часах с выделением объема аудиторной и самостоятельной работы, содержание НИР, учебно-методическое и информационное обеспечение.</w:t>
      </w:r>
      <w:r w:rsidR="001015C2">
        <w:t xml:space="preserve"> </w:t>
      </w:r>
    </w:p>
    <w:p w14:paraId="20C39EA3" w14:textId="509C6EE8" w:rsidR="00747BF4" w:rsidRDefault="00747BF4" w:rsidP="0098304A">
      <w:pPr>
        <w:spacing w:after="0" w:line="240" w:lineRule="auto"/>
        <w:jc w:val="both"/>
      </w:pPr>
    </w:p>
    <w:p w14:paraId="361EB613" w14:textId="77777777" w:rsidR="00846ECC" w:rsidRDefault="00846ECC" w:rsidP="0098304A">
      <w:pPr>
        <w:spacing w:after="0" w:line="240" w:lineRule="auto"/>
        <w:jc w:val="both"/>
      </w:pPr>
    </w:p>
    <w:p w14:paraId="533BC786" w14:textId="77777777" w:rsidR="00846ECC" w:rsidRDefault="00846ECC" w:rsidP="0098304A">
      <w:pPr>
        <w:spacing w:after="0" w:line="240" w:lineRule="auto"/>
        <w:jc w:val="both"/>
      </w:pPr>
    </w:p>
    <w:p w14:paraId="37624A9A" w14:textId="77777777" w:rsidR="00846ECC" w:rsidRDefault="00846ECC" w:rsidP="0098304A">
      <w:pPr>
        <w:spacing w:after="0" w:line="240" w:lineRule="auto"/>
        <w:jc w:val="both"/>
      </w:pPr>
    </w:p>
    <w:p w14:paraId="689A9D87" w14:textId="77777777" w:rsidR="009C24A8" w:rsidRPr="007767F4" w:rsidRDefault="009C24A8" w:rsidP="0098304A">
      <w:pPr>
        <w:spacing w:after="0" w:line="240" w:lineRule="auto"/>
        <w:jc w:val="both"/>
      </w:pPr>
    </w:p>
    <w:p w14:paraId="279EA47D" w14:textId="77777777" w:rsidR="00C56790" w:rsidRDefault="00C56790" w:rsidP="00A31D22">
      <w:pPr>
        <w:spacing w:after="0" w:line="240" w:lineRule="auto"/>
        <w:jc w:val="center"/>
        <w:rPr>
          <w:b/>
          <w:bCs/>
          <w:sz w:val="28"/>
          <w:szCs w:val="28"/>
        </w:rPr>
      </w:pPr>
    </w:p>
    <w:p w14:paraId="06EAE910" w14:textId="0AD1091B" w:rsidR="00747BF4" w:rsidRDefault="00846ECC" w:rsidP="00A31D22">
      <w:pPr>
        <w:spacing w:after="0" w:line="240" w:lineRule="auto"/>
        <w:jc w:val="center"/>
        <w:rPr>
          <w:b/>
          <w:bCs/>
          <w:sz w:val="28"/>
          <w:szCs w:val="28"/>
        </w:rPr>
      </w:pPr>
      <w:r>
        <w:rPr>
          <w:b/>
          <w:bCs/>
          <w:sz w:val="28"/>
          <w:szCs w:val="28"/>
        </w:rPr>
        <w:t>Людмила Ивановна Черникова</w:t>
      </w:r>
    </w:p>
    <w:p w14:paraId="7439F22B" w14:textId="77777777" w:rsidR="007F776A" w:rsidRPr="007767F4" w:rsidRDefault="007F776A" w:rsidP="00A31D22">
      <w:pPr>
        <w:spacing w:after="0" w:line="240" w:lineRule="auto"/>
        <w:jc w:val="center"/>
        <w:rPr>
          <w:b/>
          <w:bCs/>
          <w:sz w:val="28"/>
          <w:szCs w:val="28"/>
        </w:rPr>
      </w:pPr>
    </w:p>
    <w:p w14:paraId="2AADEE5B" w14:textId="239F9605" w:rsidR="00747BF4" w:rsidRPr="007767F4" w:rsidRDefault="00747BF4" w:rsidP="007E23E2">
      <w:pPr>
        <w:spacing w:after="0" w:line="240" w:lineRule="auto"/>
        <w:jc w:val="center"/>
      </w:pPr>
      <w:r w:rsidRPr="007767F4">
        <w:t xml:space="preserve"> </w:t>
      </w:r>
    </w:p>
    <w:p w14:paraId="6D9DD12E" w14:textId="77777777" w:rsidR="007E23E2" w:rsidRPr="007767F4" w:rsidRDefault="007E23E2" w:rsidP="0098304A">
      <w:pPr>
        <w:spacing w:line="240" w:lineRule="auto"/>
      </w:pPr>
    </w:p>
    <w:p w14:paraId="5A6EB8EC" w14:textId="77777777" w:rsidR="007E23E2" w:rsidRDefault="007E23E2" w:rsidP="0098304A">
      <w:pPr>
        <w:spacing w:line="240" w:lineRule="auto"/>
      </w:pPr>
    </w:p>
    <w:p w14:paraId="64B92AD8" w14:textId="3F554A50" w:rsidR="00EA0E6A" w:rsidRDefault="00EA0E6A" w:rsidP="0098304A">
      <w:pPr>
        <w:spacing w:line="240" w:lineRule="auto"/>
      </w:pPr>
    </w:p>
    <w:p w14:paraId="4610A99E" w14:textId="62615161" w:rsidR="006F48F1" w:rsidRDefault="006F48F1" w:rsidP="0098304A">
      <w:pPr>
        <w:spacing w:line="240" w:lineRule="auto"/>
      </w:pPr>
    </w:p>
    <w:p w14:paraId="4A7BD5D9" w14:textId="77777777" w:rsidR="006F48F1" w:rsidRPr="007767F4" w:rsidRDefault="006F48F1" w:rsidP="0098304A">
      <w:pPr>
        <w:spacing w:line="240" w:lineRule="auto"/>
      </w:pPr>
    </w:p>
    <w:p w14:paraId="2EAD9D00" w14:textId="77777777" w:rsidR="007E23E2" w:rsidRPr="007767F4" w:rsidRDefault="007E23E2" w:rsidP="0098304A">
      <w:pPr>
        <w:spacing w:line="240" w:lineRule="auto"/>
      </w:pPr>
    </w:p>
    <w:p w14:paraId="556CDE7E" w14:textId="796DBF01" w:rsidR="00570A91" w:rsidRPr="000E03EB" w:rsidRDefault="00A04647" w:rsidP="000E03EB">
      <w:pPr>
        <w:spacing w:after="0" w:line="240" w:lineRule="auto"/>
        <w:jc w:val="right"/>
        <w:rPr>
          <w:bCs/>
          <w:sz w:val="28"/>
          <w:szCs w:val="28"/>
        </w:rPr>
      </w:pPr>
      <w:r w:rsidRPr="000E03EB">
        <w:rPr>
          <w:sz w:val="28"/>
          <w:szCs w:val="28"/>
        </w:rPr>
        <w:t>©</w:t>
      </w:r>
      <w:r w:rsidR="000E03EB">
        <w:rPr>
          <w:sz w:val="28"/>
          <w:szCs w:val="28"/>
        </w:rPr>
        <w:t xml:space="preserve"> </w:t>
      </w:r>
      <w:r w:rsidR="00846ECC">
        <w:rPr>
          <w:bCs/>
          <w:sz w:val="28"/>
          <w:szCs w:val="28"/>
        </w:rPr>
        <w:t>Л</w:t>
      </w:r>
      <w:r w:rsidR="004E0FED" w:rsidRPr="000E03EB">
        <w:rPr>
          <w:bCs/>
          <w:sz w:val="28"/>
          <w:szCs w:val="28"/>
        </w:rPr>
        <w:t>.</w:t>
      </w:r>
      <w:r w:rsidR="00846ECC">
        <w:rPr>
          <w:bCs/>
          <w:sz w:val="28"/>
          <w:szCs w:val="28"/>
        </w:rPr>
        <w:t>И</w:t>
      </w:r>
      <w:r w:rsidR="004E0FED" w:rsidRPr="000E03EB">
        <w:rPr>
          <w:bCs/>
          <w:sz w:val="28"/>
          <w:szCs w:val="28"/>
        </w:rPr>
        <w:t xml:space="preserve">. </w:t>
      </w:r>
      <w:r w:rsidR="00846ECC">
        <w:rPr>
          <w:bCs/>
          <w:sz w:val="28"/>
          <w:szCs w:val="28"/>
        </w:rPr>
        <w:t>Черникова</w:t>
      </w:r>
      <w:r w:rsidR="004E0FED" w:rsidRPr="000E03EB">
        <w:rPr>
          <w:bCs/>
          <w:sz w:val="28"/>
          <w:szCs w:val="28"/>
        </w:rPr>
        <w:t>,</w:t>
      </w:r>
      <w:r w:rsidR="000E03EB">
        <w:rPr>
          <w:bCs/>
          <w:sz w:val="28"/>
          <w:szCs w:val="28"/>
        </w:rPr>
        <w:t xml:space="preserve"> 202</w:t>
      </w:r>
      <w:r w:rsidR="00846ECC">
        <w:rPr>
          <w:bCs/>
          <w:sz w:val="28"/>
          <w:szCs w:val="28"/>
        </w:rPr>
        <w:t>4</w:t>
      </w:r>
    </w:p>
    <w:p w14:paraId="41406506" w14:textId="405C75C4" w:rsidR="005877C6" w:rsidRPr="000E03EB" w:rsidRDefault="00A04647" w:rsidP="000E03EB">
      <w:pPr>
        <w:spacing w:after="0" w:line="240" w:lineRule="auto"/>
        <w:jc w:val="right"/>
        <w:rPr>
          <w:bCs/>
          <w:sz w:val="28"/>
          <w:szCs w:val="28"/>
        </w:rPr>
      </w:pPr>
      <w:r w:rsidRPr="000E03EB">
        <w:rPr>
          <w:bCs/>
          <w:sz w:val="28"/>
          <w:szCs w:val="28"/>
        </w:rPr>
        <w:t>©</w:t>
      </w:r>
      <w:r w:rsidR="00747BF4" w:rsidRPr="000E03EB">
        <w:rPr>
          <w:bCs/>
          <w:sz w:val="28"/>
          <w:szCs w:val="28"/>
        </w:rPr>
        <w:t xml:space="preserve"> Финансовый университет, 20</w:t>
      </w:r>
      <w:r w:rsidR="004E0FED" w:rsidRPr="000E03EB">
        <w:rPr>
          <w:bCs/>
          <w:sz w:val="28"/>
          <w:szCs w:val="28"/>
        </w:rPr>
        <w:t>2</w:t>
      </w:r>
      <w:r w:rsidR="00846ECC">
        <w:rPr>
          <w:bCs/>
          <w:sz w:val="28"/>
          <w:szCs w:val="28"/>
        </w:rPr>
        <w:t>4</w:t>
      </w:r>
    </w:p>
    <w:p w14:paraId="5E70760A" w14:textId="6A4EFF4D" w:rsidR="007F776A" w:rsidRPr="000E03EB" w:rsidRDefault="007F776A" w:rsidP="000E03EB">
      <w:pPr>
        <w:spacing w:after="0" w:line="240" w:lineRule="auto"/>
        <w:jc w:val="center"/>
        <w:rPr>
          <w:b/>
          <w:bCs/>
          <w:sz w:val="28"/>
          <w:szCs w:val="28"/>
        </w:rPr>
      </w:pPr>
    </w:p>
    <w:p w14:paraId="73A51EC9" w14:textId="209B01DA" w:rsidR="00570A91" w:rsidRDefault="00570A91" w:rsidP="004018CB">
      <w:pPr>
        <w:spacing w:after="0" w:line="360" w:lineRule="auto"/>
        <w:jc w:val="center"/>
        <w:rPr>
          <w:b/>
          <w:bCs/>
          <w:sz w:val="28"/>
          <w:szCs w:val="28"/>
        </w:rPr>
      </w:pPr>
    </w:p>
    <w:p w14:paraId="75A2D358" w14:textId="0292DE4B" w:rsidR="00570A91" w:rsidRDefault="00570A91" w:rsidP="004018CB">
      <w:pPr>
        <w:spacing w:after="0" w:line="360" w:lineRule="auto"/>
        <w:jc w:val="center"/>
        <w:rPr>
          <w:b/>
          <w:bCs/>
          <w:sz w:val="28"/>
          <w:szCs w:val="28"/>
        </w:rPr>
      </w:pPr>
    </w:p>
    <w:p w14:paraId="57669885" w14:textId="15F605C8" w:rsidR="00570A91" w:rsidRDefault="00570A91" w:rsidP="004018CB">
      <w:pPr>
        <w:spacing w:after="0" w:line="360" w:lineRule="auto"/>
        <w:jc w:val="center"/>
        <w:rPr>
          <w:b/>
          <w:bCs/>
          <w:sz w:val="28"/>
          <w:szCs w:val="28"/>
        </w:rPr>
      </w:pPr>
    </w:p>
    <w:p w14:paraId="1B6D35D3" w14:textId="77777777" w:rsidR="00747BF4" w:rsidRPr="007767F4" w:rsidRDefault="00747BF4" w:rsidP="004018CB">
      <w:pPr>
        <w:spacing w:after="0" w:line="360" w:lineRule="auto"/>
        <w:jc w:val="center"/>
        <w:rPr>
          <w:b/>
          <w:bCs/>
          <w:sz w:val="28"/>
          <w:szCs w:val="28"/>
        </w:rPr>
      </w:pPr>
      <w:r w:rsidRPr="007767F4">
        <w:rPr>
          <w:b/>
          <w:bCs/>
          <w:sz w:val="28"/>
          <w:szCs w:val="28"/>
        </w:rPr>
        <w:lastRenderedPageBreak/>
        <w:t>Содержание</w:t>
      </w:r>
    </w:p>
    <w:sdt>
      <w:sdtPr>
        <w:rPr>
          <w:rFonts w:ascii="Times New Roman" w:eastAsia="Calibri" w:hAnsi="Times New Roman" w:cs="Times New Roman"/>
          <w:b w:val="0"/>
          <w:bCs w:val="0"/>
          <w:color w:val="auto"/>
          <w:sz w:val="24"/>
          <w:szCs w:val="24"/>
          <w:lang w:eastAsia="en-US"/>
        </w:rPr>
        <w:id w:val="-346479558"/>
        <w:docPartObj>
          <w:docPartGallery w:val="Table of Contents"/>
          <w:docPartUnique/>
        </w:docPartObj>
      </w:sdtPr>
      <w:sdtEndPr>
        <w:rPr>
          <w:sz w:val="28"/>
          <w:szCs w:val="28"/>
        </w:rPr>
      </w:sdtEndPr>
      <w:sdtContent>
        <w:p w14:paraId="47B6B179" w14:textId="77777777" w:rsidR="005117D9" w:rsidRPr="007767F4" w:rsidRDefault="005117D9">
          <w:pPr>
            <w:pStyle w:val="af4"/>
          </w:pPr>
        </w:p>
        <w:p w14:paraId="1DCE8177" w14:textId="62D48C37" w:rsidR="002045DA" w:rsidRPr="002045DA" w:rsidRDefault="00643B62">
          <w:pPr>
            <w:pStyle w:val="11"/>
            <w:rPr>
              <w:rFonts w:asciiTheme="minorHAnsi" w:eastAsiaTheme="minorEastAsia" w:hAnsiTheme="minorHAnsi" w:cstheme="minorBidi"/>
              <w:b w:val="0"/>
              <w:bCs w:val="0"/>
              <w:sz w:val="28"/>
              <w:szCs w:val="28"/>
              <w:lang w:eastAsia="ru-RU"/>
            </w:rPr>
          </w:pPr>
          <w:r w:rsidRPr="00847CAC">
            <w:rPr>
              <w:b w:val="0"/>
              <w:sz w:val="28"/>
              <w:szCs w:val="28"/>
            </w:rPr>
            <w:fldChar w:fldCharType="begin"/>
          </w:r>
          <w:r w:rsidR="005117D9" w:rsidRPr="00847CAC">
            <w:rPr>
              <w:b w:val="0"/>
              <w:sz w:val="28"/>
              <w:szCs w:val="28"/>
            </w:rPr>
            <w:instrText xml:space="preserve"> TOC \o "1-3" \h \z \u </w:instrText>
          </w:r>
          <w:r w:rsidRPr="00847CAC">
            <w:rPr>
              <w:b w:val="0"/>
              <w:sz w:val="28"/>
              <w:szCs w:val="28"/>
            </w:rPr>
            <w:fldChar w:fldCharType="separate"/>
          </w:r>
          <w:hyperlink w:anchor="_Toc163721656" w:history="1">
            <w:r w:rsidR="002045DA" w:rsidRPr="002045DA">
              <w:rPr>
                <w:rStyle w:val="af5"/>
                <w:b w:val="0"/>
                <w:sz w:val="28"/>
                <w:szCs w:val="28"/>
              </w:rPr>
              <w:t xml:space="preserve">1. </w:t>
            </w:r>
            <w:r w:rsidR="002045DA" w:rsidRPr="002045DA">
              <w:rPr>
                <w:rStyle w:val="af5"/>
                <w:rFonts w:eastAsia="Calibri"/>
                <w:b w:val="0"/>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2045DA" w:rsidRPr="002045DA">
              <w:rPr>
                <w:b w:val="0"/>
                <w:webHidden/>
                <w:sz w:val="28"/>
                <w:szCs w:val="28"/>
              </w:rPr>
              <w:tab/>
            </w:r>
            <w:r w:rsidR="002045DA" w:rsidRPr="002045DA">
              <w:rPr>
                <w:b w:val="0"/>
                <w:webHidden/>
                <w:sz w:val="28"/>
                <w:szCs w:val="28"/>
              </w:rPr>
              <w:fldChar w:fldCharType="begin"/>
            </w:r>
            <w:r w:rsidR="002045DA" w:rsidRPr="002045DA">
              <w:rPr>
                <w:b w:val="0"/>
                <w:webHidden/>
                <w:sz w:val="28"/>
                <w:szCs w:val="28"/>
              </w:rPr>
              <w:instrText xml:space="preserve"> PAGEREF _Toc163721656 \h </w:instrText>
            </w:r>
            <w:r w:rsidR="002045DA" w:rsidRPr="002045DA">
              <w:rPr>
                <w:b w:val="0"/>
                <w:webHidden/>
                <w:sz w:val="28"/>
                <w:szCs w:val="28"/>
              </w:rPr>
            </w:r>
            <w:r w:rsidR="002045DA" w:rsidRPr="002045DA">
              <w:rPr>
                <w:b w:val="0"/>
                <w:webHidden/>
                <w:sz w:val="28"/>
                <w:szCs w:val="28"/>
              </w:rPr>
              <w:fldChar w:fldCharType="separate"/>
            </w:r>
            <w:r w:rsidR="002045DA" w:rsidRPr="002045DA">
              <w:rPr>
                <w:b w:val="0"/>
                <w:webHidden/>
                <w:sz w:val="28"/>
                <w:szCs w:val="28"/>
              </w:rPr>
              <w:t>3</w:t>
            </w:r>
            <w:r w:rsidR="002045DA" w:rsidRPr="002045DA">
              <w:rPr>
                <w:b w:val="0"/>
                <w:webHidden/>
                <w:sz w:val="28"/>
                <w:szCs w:val="28"/>
              </w:rPr>
              <w:fldChar w:fldCharType="end"/>
            </w:r>
          </w:hyperlink>
        </w:p>
        <w:p w14:paraId="1649725F" w14:textId="6BE9361C" w:rsidR="002045DA" w:rsidRPr="002045DA" w:rsidRDefault="00380D6E">
          <w:pPr>
            <w:pStyle w:val="11"/>
            <w:rPr>
              <w:rFonts w:asciiTheme="minorHAnsi" w:eastAsiaTheme="minorEastAsia" w:hAnsiTheme="minorHAnsi" w:cstheme="minorBidi"/>
              <w:b w:val="0"/>
              <w:bCs w:val="0"/>
              <w:sz w:val="28"/>
              <w:szCs w:val="28"/>
              <w:lang w:eastAsia="ru-RU"/>
            </w:rPr>
          </w:pPr>
          <w:hyperlink w:anchor="_Toc163721657" w:history="1">
            <w:r w:rsidR="002045DA" w:rsidRPr="002045DA">
              <w:rPr>
                <w:rStyle w:val="af5"/>
                <w:b w:val="0"/>
                <w:sz w:val="28"/>
                <w:szCs w:val="28"/>
              </w:rPr>
              <w:t>2. Место НИР в структуре образовательной программы</w:t>
            </w:r>
            <w:r w:rsidR="002045DA" w:rsidRPr="002045DA">
              <w:rPr>
                <w:b w:val="0"/>
                <w:webHidden/>
                <w:sz w:val="28"/>
                <w:szCs w:val="28"/>
              </w:rPr>
              <w:tab/>
            </w:r>
            <w:r w:rsidR="002045DA" w:rsidRPr="002045DA">
              <w:rPr>
                <w:b w:val="0"/>
                <w:webHidden/>
                <w:sz w:val="28"/>
                <w:szCs w:val="28"/>
              </w:rPr>
              <w:fldChar w:fldCharType="begin"/>
            </w:r>
            <w:r w:rsidR="002045DA" w:rsidRPr="002045DA">
              <w:rPr>
                <w:b w:val="0"/>
                <w:webHidden/>
                <w:sz w:val="28"/>
                <w:szCs w:val="28"/>
              </w:rPr>
              <w:instrText xml:space="preserve"> PAGEREF _Toc163721657 \h </w:instrText>
            </w:r>
            <w:r w:rsidR="002045DA" w:rsidRPr="002045DA">
              <w:rPr>
                <w:b w:val="0"/>
                <w:webHidden/>
                <w:sz w:val="28"/>
                <w:szCs w:val="28"/>
              </w:rPr>
            </w:r>
            <w:r w:rsidR="002045DA" w:rsidRPr="002045DA">
              <w:rPr>
                <w:b w:val="0"/>
                <w:webHidden/>
                <w:sz w:val="28"/>
                <w:szCs w:val="28"/>
              </w:rPr>
              <w:fldChar w:fldCharType="separate"/>
            </w:r>
            <w:r w:rsidR="002045DA" w:rsidRPr="002045DA">
              <w:rPr>
                <w:b w:val="0"/>
                <w:webHidden/>
                <w:sz w:val="28"/>
                <w:szCs w:val="28"/>
              </w:rPr>
              <w:t>7</w:t>
            </w:r>
            <w:r w:rsidR="002045DA" w:rsidRPr="002045DA">
              <w:rPr>
                <w:b w:val="0"/>
                <w:webHidden/>
                <w:sz w:val="28"/>
                <w:szCs w:val="28"/>
              </w:rPr>
              <w:fldChar w:fldCharType="end"/>
            </w:r>
          </w:hyperlink>
        </w:p>
        <w:p w14:paraId="1AB56C93" w14:textId="1A0516F3" w:rsidR="002045DA" w:rsidRPr="002045DA" w:rsidRDefault="00380D6E">
          <w:pPr>
            <w:pStyle w:val="11"/>
            <w:rPr>
              <w:rFonts w:asciiTheme="minorHAnsi" w:eastAsiaTheme="minorEastAsia" w:hAnsiTheme="minorHAnsi" w:cstheme="minorBidi"/>
              <w:b w:val="0"/>
              <w:bCs w:val="0"/>
              <w:sz w:val="28"/>
              <w:szCs w:val="28"/>
              <w:lang w:eastAsia="ru-RU"/>
            </w:rPr>
          </w:pPr>
          <w:hyperlink w:anchor="_Toc163721658" w:history="1">
            <w:r w:rsidR="002045DA" w:rsidRPr="002045DA">
              <w:rPr>
                <w:rStyle w:val="af5"/>
                <w:b w:val="0"/>
                <w:sz w:val="28"/>
                <w:szCs w:val="28"/>
              </w:rPr>
              <w:t>3. Объем НИР в зачетных единицах и в академических часах с выделением объема аудиторной и самостоятельной работы</w:t>
            </w:r>
            <w:r w:rsidR="002045DA" w:rsidRPr="002045DA">
              <w:rPr>
                <w:b w:val="0"/>
                <w:webHidden/>
                <w:sz w:val="28"/>
                <w:szCs w:val="28"/>
              </w:rPr>
              <w:tab/>
            </w:r>
            <w:r w:rsidR="002045DA" w:rsidRPr="002045DA">
              <w:rPr>
                <w:b w:val="0"/>
                <w:webHidden/>
                <w:sz w:val="28"/>
                <w:szCs w:val="28"/>
              </w:rPr>
              <w:fldChar w:fldCharType="begin"/>
            </w:r>
            <w:r w:rsidR="002045DA" w:rsidRPr="002045DA">
              <w:rPr>
                <w:b w:val="0"/>
                <w:webHidden/>
                <w:sz w:val="28"/>
                <w:szCs w:val="28"/>
              </w:rPr>
              <w:instrText xml:space="preserve"> PAGEREF _Toc163721658 \h </w:instrText>
            </w:r>
            <w:r w:rsidR="002045DA" w:rsidRPr="002045DA">
              <w:rPr>
                <w:b w:val="0"/>
                <w:webHidden/>
                <w:sz w:val="28"/>
                <w:szCs w:val="28"/>
              </w:rPr>
            </w:r>
            <w:r w:rsidR="002045DA" w:rsidRPr="002045DA">
              <w:rPr>
                <w:b w:val="0"/>
                <w:webHidden/>
                <w:sz w:val="28"/>
                <w:szCs w:val="28"/>
              </w:rPr>
              <w:fldChar w:fldCharType="separate"/>
            </w:r>
            <w:r w:rsidR="002045DA" w:rsidRPr="002045DA">
              <w:rPr>
                <w:b w:val="0"/>
                <w:webHidden/>
                <w:sz w:val="28"/>
                <w:szCs w:val="28"/>
              </w:rPr>
              <w:t>7</w:t>
            </w:r>
            <w:r w:rsidR="002045DA" w:rsidRPr="002045DA">
              <w:rPr>
                <w:b w:val="0"/>
                <w:webHidden/>
                <w:sz w:val="28"/>
                <w:szCs w:val="28"/>
              </w:rPr>
              <w:fldChar w:fldCharType="end"/>
            </w:r>
          </w:hyperlink>
        </w:p>
        <w:p w14:paraId="3D12F082" w14:textId="479F219E" w:rsidR="002045DA" w:rsidRPr="002045DA" w:rsidRDefault="00380D6E">
          <w:pPr>
            <w:pStyle w:val="11"/>
            <w:rPr>
              <w:rFonts w:asciiTheme="minorHAnsi" w:eastAsiaTheme="minorEastAsia" w:hAnsiTheme="minorHAnsi" w:cstheme="minorBidi"/>
              <w:b w:val="0"/>
              <w:bCs w:val="0"/>
              <w:sz w:val="28"/>
              <w:szCs w:val="28"/>
              <w:lang w:eastAsia="ru-RU"/>
            </w:rPr>
          </w:pPr>
          <w:hyperlink w:anchor="_Toc163721659" w:history="1">
            <w:r w:rsidR="002045DA" w:rsidRPr="002045DA">
              <w:rPr>
                <w:rStyle w:val="af5"/>
                <w:b w:val="0"/>
                <w:sz w:val="28"/>
                <w:szCs w:val="28"/>
              </w:rPr>
              <w:t>4. Содержание НИР</w:t>
            </w:r>
            <w:r w:rsidR="002045DA" w:rsidRPr="002045DA">
              <w:rPr>
                <w:b w:val="0"/>
                <w:webHidden/>
                <w:sz w:val="28"/>
                <w:szCs w:val="28"/>
              </w:rPr>
              <w:tab/>
            </w:r>
            <w:r w:rsidR="002045DA" w:rsidRPr="002045DA">
              <w:rPr>
                <w:b w:val="0"/>
                <w:webHidden/>
                <w:sz w:val="28"/>
                <w:szCs w:val="28"/>
              </w:rPr>
              <w:fldChar w:fldCharType="begin"/>
            </w:r>
            <w:r w:rsidR="002045DA" w:rsidRPr="002045DA">
              <w:rPr>
                <w:b w:val="0"/>
                <w:webHidden/>
                <w:sz w:val="28"/>
                <w:szCs w:val="28"/>
              </w:rPr>
              <w:instrText xml:space="preserve"> PAGEREF _Toc163721659 \h </w:instrText>
            </w:r>
            <w:r w:rsidR="002045DA" w:rsidRPr="002045DA">
              <w:rPr>
                <w:b w:val="0"/>
                <w:webHidden/>
                <w:sz w:val="28"/>
                <w:szCs w:val="28"/>
              </w:rPr>
            </w:r>
            <w:r w:rsidR="002045DA" w:rsidRPr="002045DA">
              <w:rPr>
                <w:b w:val="0"/>
                <w:webHidden/>
                <w:sz w:val="28"/>
                <w:szCs w:val="28"/>
              </w:rPr>
              <w:fldChar w:fldCharType="separate"/>
            </w:r>
            <w:r w:rsidR="002045DA" w:rsidRPr="002045DA">
              <w:rPr>
                <w:b w:val="0"/>
                <w:webHidden/>
                <w:sz w:val="28"/>
                <w:szCs w:val="28"/>
              </w:rPr>
              <w:t>7</w:t>
            </w:r>
            <w:r w:rsidR="002045DA" w:rsidRPr="002045DA">
              <w:rPr>
                <w:b w:val="0"/>
                <w:webHidden/>
                <w:sz w:val="28"/>
                <w:szCs w:val="28"/>
              </w:rPr>
              <w:fldChar w:fldCharType="end"/>
            </w:r>
          </w:hyperlink>
        </w:p>
        <w:p w14:paraId="1AA19268" w14:textId="741FA620" w:rsidR="002045DA" w:rsidRPr="002045DA" w:rsidRDefault="00380D6E">
          <w:pPr>
            <w:pStyle w:val="11"/>
            <w:rPr>
              <w:rFonts w:asciiTheme="minorHAnsi" w:eastAsiaTheme="minorEastAsia" w:hAnsiTheme="minorHAnsi" w:cstheme="minorBidi"/>
              <w:b w:val="0"/>
              <w:bCs w:val="0"/>
              <w:sz w:val="28"/>
              <w:szCs w:val="28"/>
              <w:lang w:eastAsia="ru-RU"/>
            </w:rPr>
          </w:pPr>
          <w:hyperlink w:anchor="_Toc163721660" w:history="1">
            <w:r w:rsidR="002045DA" w:rsidRPr="002045DA">
              <w:rPr>
                <w:rStyle w:val="af5"/>
                <w:b w:val="0"/>
                <w:sz w:val="28"/>
                <w:szCs w:val="28"/>
              </w:rPr>
              <w:t>5. Фонд оценочных средств для проведения промежуточной аттестации обучающихся по научно-исследовательской работе</w:t>
            </w:r>
            <w:r w:rsidR="002045DA" w:rsidRPr="002045DA">
              <w:rPr>
                <w:b w:val="0"/>
                <w:webHidden/>
                <w:sz w:val="28"/>
                <w:szCs w:val="28"/>
              </w:rPr>
              <w:tab/>
            </w:r>
            <w:r w:rsidR="002045DA" w:rsidRPr="002045DA">
              <w:rPr>
                <w:b w:val="0"/>
                <w:webHidden/>
                <w:sz w:val="28"/>
                <w:szCs w:val="28"/>
              </w:rPr>
              <w:fldChar w:fldCharType="begin"/>
            </w:r>
            <w:r w:rsidR="002045DA" w:rsidRPr="002045DA">
              <w:rPr>
                <w:b w:val="0"/>
                <w:webHidden/>
                <w:sz w:val="28"/>
                <w:szCs w:val="28"/>
              </w:rPr>
              <w:instrText xml:space="preserve"> PAGEREF _Toc163721660 \h </w:instrText>
            </w:r>
            <w:r w:rsidR="002045DA" w:rsidRPr="002045DA">
              <w:rPr>
                <w:b w:val="0"/>
                <w:webHidden/>
                <w:sz w:val="28"/>
                <w:szCs w:val="28"/>
              </w:rPr>
            </w:r>
            <w:r w:rsidR="002045DA" w:rsidRPr="002045DA">
              <w:rPr>
                <w:b w:val="0"/>
                <w:webHidden/>
                <w:sz w:val="28"/>
                <w:szCs w:val="28"/>
              </w:rPr>
              <w:fldChar w:fldCharType="separate"/>
            </w:r>
            <w:r w:rsidR="002045DA" w:rsidRPr="002045DA">
              <w:rPr>
                <w:b w:val="0"/>
                <w:webHidden/>
                <w:sz w:val="28"/>
                <w:szCs w:val="28"/>
              </w:rPr>
              <w:t>11</w:t>
            </w:r>
            <w:r w:rsidR="002045DA" w:rsidRPr="002045DA">
              <w:rPr>
                <w:b w:val="0"/>
                <w:webHidden/>
                <w:sz w:val="28"/>
                <w:szCs w:val="28"/>
              </w:rPr>
              <w:fldChar w:fldCharType="end"/>
            </w:r>
          </w:hyperlink>
        </w:p>
        <w:p w14:paraId="437A57D4" w14:textId="1903666B" w:rsidR="002045DA" w:rsidRPr="002045DA" w:rsidRDefault="00380D6E">
          <w:pPr>
            <w:pStyle w:val="11"/>
            <w:rPr>
              <w:rFonts w:asciiTheme="minorHAnsi" w:eastAsiaTheme="minorEastAsia" w:hAnsiTheme="minorHAnsi" w:cstheme="minorBidi"/>
              <w:b w:val="0"/>
              <w:bCs w:val="0"/>
              <w:sz w:val="28"/>
              <w:szCs w:val="28"/>
              <w:lang w:eastAsia="ru-RU"/>
            </w:rPr>
          </w:pPr>
          <w:hyperlink w:anchor="_Toc163721661" w:history="1">
            <w:r w:rsidR="002045DA" w:rsidRPr="002045DA">
              <w:rPr>
                <w:rStyle w:val="af5"/>
                <w:b w:val="0"/>
                <w:sz w:val="28"/>
                <w:szCs w:val="28"/>
              </w:rPr>
              <w:t>6. Перечень основной, дополнительной учебной литературы и ресурсов сети «Интернет», необходимых для выполнения НИР</w:t>
            </w:r>
            <w:r w:rsidR="002045DA" w:rsidRPr="002045DA">
              <w:rPr>
                <w:b w:val="0"/>
                <w:webHidden/>
                <w:sz w:val="28"/>
                <w:szCs w:val="28"/>
              </w:rPr>
              <w:tab/>
            </w:r>
            <w:r w:rsidR="002045DA" w:rsidRPr="002045DA">
              <w:rPr>
                <w:b w:val="0"/>
                <w:webHidden/>
                <w:sz w:val="28"/>
                <w:szCs w:val="28"/>
              </w:rPr>
              <w:fldChar w:fldCharType="begin"/>
            </w:r>
            <w:r w:rsidR="002045DA" w:rsidRPr="002045DA">
              <w:rPr>
                <w:b w:val="0"/>
                <w:webHidden/>
                <w:sz w:val="28"/>
                <w:szCs w:val="28"/>
              </w:rPr>
              <w:instrText xml:space="preserve"> PAGEREF _Toc163721661 \h </w:instrText>
            </w:r>
            <w:r w:rsidR="002045DA" w:rsidRPr="002045DA">
              <w:rPr>
                <w:b w:val="0"/>
                <w:webHidden/>
                <w:sz w:val="28"/>
                <w:szCs w:val="28"/>
              </w:rPr>
            </w:r>
            <w:r w:rsidR="002045DA" w:rsidRPr="002045DA">
              <w:rPr>
                <w:b w:val="0"/>
                <w:webHidden/>
                <w:sz w:val="28"/>
                <w:szCs w:val="28"/>
              </w:rPr>
              <w:fldChar w:fldCharType="separate"/>
            </w:r>
            <w:r w:rsidR="002045DA" w:rsidRPr="002045DA">
              <w:rPr>
                <w:b w:val="0"/>
                <w:webHidden/>
                <w:sz w:val="28"/>
                <w:szCs w:val="28"/>
              </w:rPr>
              <w:t>12</w:t>
            </w:r>
            <w:r w:rsidR="002045DA" w:rsidRPr="002045DA">
              <w:rPr>
                <w:b w:val="0"/>
                <w:webHidden/>
                <w:sz w:val="28"/>
                <w:szCs w:val="28"/>
              </w:rPr>
              <w:fldChar w:fldCharType="end"/>
            </w:r>
          </w:hyperlink>
        </w:p>
        <w:p w14:paraId="478834C2" w14:textId="71B976C1" w:rsidR="002045DA" w:rsidRPr="002045DA" w:rsidRDefault="00380D6E">
          <w:pPr>
            <w:pStyle w:val="11"/>
            <w:tabs>
              <w:tab w:val="left" w:pos="440"/>
            </w:tabs>
            <w:rPr>
              <w:rFonts w:asciiTheme="minorHAnsi" w:eastAsiaTheme="minorEastAsia" w:hAnsiTheme="minorHAnsi" w:cstheme="minorBidi"/>
              <w:b w:val="0"/>
              <w:bCs w:val="0"/>
              <w:sz w:val="28"/>
              <w:szCs w:val="28"/>
              <w:lang w:eastAsia="ru-RU"/>
            </w:rPr>
          </w:pPr>
          <w:hyperlink w:anchor="_Toc163721662" w:history="1">
            <w:r w:rsidR="002045DA" w:rsidRPr="002045DA">
              <w:rPr>
                <w:rStyle w:val="af5"/>
                <w:b w:val="0"/>
                <w:sz w:val="28"/>
                <w:szCs w:val="28"/>
              </w:rPr>
              <w:t>7.</w:t>
            </w:r>
            <w:r w:rsidR="002045DA" w:rsidRPr="002045DA">
              <w:rPr>
                <w:rFonts w:asciiTheme="minorHAnsi" w:eastAsiaTheme="minorEastAsia" w:hAnsiTheme="minorHAnsi" w:cstheme="minorBidi"/>
                <w:b w:val="0"/>
                <w:bCs w:val="0"/>
                <w:sz w:val="28"/>
                <w:szCs w:val="28"/>
                <w:lang w:eastAsia="ru-RU"/>
              </w:rPr>
              <w:tab/>
            </w:r>
            <w:r w:rsidR="002045DA" w:rsidRPr="002045DA">
              <w:rPr>
                <w:rStyle w:val="af5"/>
                <w:b w:val="0"/>
                <w:sz w:val="28"/>
                <w:szCs w:val="28"/>
              </w:rPr>
              <w:t>Методические указания для обучающихся по выполнению НИР</w:t>
            </w:r>
            <w:r w:rsidR="002045DA" w:rsidRPr="002045DA">
              <w:rPr>
                <w:b w:val="0"/>
                <w:webHidden/>
                <w:sz w:val="28"/>
                <w:szCs w:val="28"/>
              </w:rPr>
              <w:tab/>
            </w:r>
            <w:r w:rsidR="002045DA" w:rsidRPr="002045DA">
              <w:rPr>
                <w:b w:val="0"/>
                <w:webHidden/>
                <w:sz w:val="28"/>
                <w:szCs w:val="28"/>
              </w:rPr>
              <w:fldChar w:fldCharType="begin"/>
            </w:r>
            <w:r w:rsidR="002045DA" w:rsidRPr="002045DA">
              <w:rPr>
                <w:b w:val="0"/>
                <w:webHidden/>
                <w:sz w:val="28"/>
                <w:szCs w:val="28"/>
              </w:rPr>
              <w:instrText xml:space="preserve"> PAGEREF _Toc163721662 \h </w:instrText>
            </w:r>
            <w:r w:rsidR="002045DA" w:rsidRPr="002045DA">
              <w:rPr>
                <w:b w:val="0"/>
                <w:webHidden/>
                <w:sz w:val="28"/>
                <w:szCs w:val="28"/>
              </w:rPr>
            </w:r>
            <w:r w:rsidR="002045DA" w:rsidRPr="002045DA">
              <w:rPr>
                <w:b w:val="0"/>
                <w:webHidden/>
                <w:sz w:val="28"/>
                <w:szCs w:val="28"/>
              </w:rPr>
              <w:fldChar w:fldCharType="separate"/>
            </w:r>
            <w:r w:rsidR="002045DA" w:rsidRPr="002045DA">
              <w:rPr>
                <w:b w:val="0"/>
                <w:webHidden/>
                <w:sz w:val="28"/>
                <w:szCs w:val="28"/>
              </w:rPr>
              <w:t>15</w:t>
            </w:r>
            <w:r w:rsidR="002045DA" w:rsidRPr="002045DA">
              <w:rPr>
                <w:b w:val="0"/>
                <w:webHidden/>
                <w:sz w:val="28"/>
                <w:szCs w:val="28"/>
              </w:rPr>
              <w:fldChar w:fldCharType="end"/>
            </w:r>
          </w:hyperlink>
        </w:p>
        <w:p w14:paraId="517CECD4" w14:textId="605451AF" w:rsidR="005117D9" w:rsidRPr="007767F4" w:rsidRDefault="00643B62" w:rsidP="00847CAC">
          <w:pPr>
            <w:tabs>
              <w:tab w:val="right" w:leader="dot" w:pos="9638"/>
            </w:tabs>
            <w:spacing w:after="0" w:line="240" w:lineRule="auto"/>
            <w:jc w:val="both"/>
            <w:rPr>
              <w:sz w:val="28"/>
              <w:szCs w:val="28"/>
            </w:rPr>
          </w:pPr>
          <w:r w:rsidRPr="00847CAC">
            <w:rPr>
              <w:bCs/>
              <w:sz w:val="28"/>
              <w:szCs w:val="28"/>
            </w:rPr>
            <w:fldChar w:fldCharType="end"/>
          </w:r>
        </w:p>
      </w:sdtContent>
    </w:sdt>
    <w:p w14:paraId="40965CCE" w14:textId="77777777" w:rsidR="00747BF4" w:rsidRPr="007767F4" w:rsidRDefault="00747BF4" w:rsidP="00C420AD">
      <w:pPr>
        <w:spacing w:after="0" w:line="360" w:lineRule="auto"/>
        <w:rPr>
          <w:sz w:val="28"/>
          <w:szCs w:val="28"/>
        </w:rPr>
      </w:pPr>
    </w:p>
    <w:p w14:paraId="637311DE" w14:textId="77777777" w:rsidR="00747BF4" w:rsidRPr="007767F4" w:rsidRDefault="00747BF4" w:rsidP="00C420AD">
      <w:pPr>
        <w:spacing w:after="0" w:line="360" w:lineRule="auto"/>
        <w:rPr>
          <w:sz w:val="28"/>
          <w:szCs w:val="28"/>
        </w:rPr>
      </w:pPr>
    </w:p>
    <w:p w14:paraId="508152FB" w14:textId="77777777" w:rsidR="00747BF4" w:rsidRPr="007767F4" w:rsidRDefault="00747BF4" w:rsidP="00C420AD">
      <w:pPr>
        <w:spacing w:after="0" w:line="360" w:lineRule="auto"/>
        <w:rPr>
          <w:sz w:val="28"/>
          <w:szCs w:val="28"/>
        </w:rPr>
      </w:pPr>
    </w:p>
    <w:p w14:paraId="0C593F27" w14:textId="77777777" w:rsidR="00747BF4" w:rsidRPr="007767F4" w:rsidRDefault="00747BF4" w:rsidP="00C420AD">
      <w:pPr>
        <w:spacing w:after="0" w:line="360" w:lineRule="auto"/>
        <w:rPr>
          <w:sz w:val="28"/>
          <w:szCs w:val="28"/>
        </w:rPr>
      </w:pPr>
    </w:p>
    <w:p w14:paraId="56D87815" w14:textId="77777777" w:rsidR="00747BF4" w:rsidRPr="007767F4" w:rsidRDefault="00747BF4" w:rsidP="00C420AD">
      <w:pPr>
        <w:spacing w:after="0" w:line="360" w:lineRule="auto"/>
        <w:rPr>
          <w:sz w:val="28"/>
          <w:szCs w:val="28"/>
        </w:rPr>
      </w:pPr>
    </w:p>
    <w:p w14:paraId="4983B151" w14:textId="77777777" w:rsidR="00747BF4" w:rsidRPr="007767F4" w:rsidRDefault="00747BF4" w:rsidP="00C420AD">
      <w:pPr>
        <w:spacing w:after="0" w:line="360" w:lineRule="auto"/>
        <w:rPr>
          <w:sz w:val="28"/>
          <w:szCs w:val="28"/>
        </w:rPr>
        <w:sectPr w:rsidR="00747BF4" w:rsidRPr="007767F4" w:rsidSect="000F2BE0">
          <w:footerReference w:type="default" r:id="rId8"/>
          <w:footerReference w:type="first" r:id="rId9"/>
          <w:pgSz w:w="11906" w:h="16838"/>
          <w:pgMar w:top="1134" w:right="1134" w:bottom="1134" w:left="1134" w:header="709" w:footer="709" w:gutter="0"/>
          <w:pgNumType w:start="0"/>
          <w:cols w:space="708"/>
          <w:titlePg/>
          <w:docGrid w:linePitch="360"/>
        </w:sectPr>
      </w:pPr>
    </w:p>
    <w:p w14:paraId="5C365BA6" w14:textId="77777777" w:rsidR="00837A5F" w:rsidRDefault="00747BF4" w:rsidP="007E5ADF">
      <w:pPr>
        <w:pStyle w:val="1"/>
        <w:spacing w:before="0" w:after="0" w:line="360" w:lineRule="auto"/>
        <w:ind w:firstLine="709"/>
        <w:jc w:val="both"/>
        <w:rPr>
          <w:rFonts w:ascii="Times New Roman" w:eastAsia="Calibri" w:hAnsi="Times New Roman" w:cs="Times New Roman"/>
          <w:bCs w:val="0"/>
          <w:kern w:val="0"/>
          <w:sz w:val="28"/>
          <w:szCs w:val="28"/>
          <w:lang w:eastAsia="en-US"/>
        </w:rPr>
      </w:pPr>
      <w:bookmarkStart w:id="1" w:name="_Toc163721656"/>
      <w:r w:rsidRPr="007767F4">
        <w:rPr>
          <w:rFonts w:ascii="Times New Roman" w:hAnsi="Times New Roman" w:cs="Times New Roman"/>
          <w:sz w:val="28"/>
          <w:szCs w:val="28"/>
        </w:rPr>
        <w:lastRenderedPageBreak/>
        <w:t xml:space="preserve">1. </w:t>
      </w:r>
      <w:r w:rsidR="00837A5F" w:rsidRPr="007767F4">
        <w:rPr>
          <w:rFonts w:ascii="Times New Roman" w:eastAsia="Calibri" w:hAnsi="Times New Roman" w:cs="Times New Roman"/>
          <w:bCs w:val="0"/>
          <w:kern w:val="0"/>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bookmarkEnd w:id="1"/>
    </w:p>
    <w:p w14:paraId="2C66C65F" w14:textId="3E316706" w:rsidR="00CB359D" w:rsidRPr="007767F4" w:rsidRDefault="00CB359D" w:rsidP="00CB359D">
      <w:pPr>
        <w:spacing w:after="0" w:line="360" w:lineRule="auto"/>
        <w:ind w:firstLine="709"/>
        <w:jc w:val="both"/>
        <w:rPr>
          <w:sz w:val="28"/>
          <w:szCs w:val="28"/>
        </w:rPr>
      </w:pPr>
      <w:r w:rsidRPr="007767F4">
        <w:rPr>
          <w:sz w:val="28"/>
          <w:szCs w:val="28"/>
        </w:rPr>
        <w:t xml:space="preserve">Выполнение научно-исследовательской работы (далее - НИР) </w:t>
      </w:r>
      <w:r w:rsidR="00197F9E">
        <w:rPr>
          <w:sz w:val="28"/>
          <w:szCs w:val="28"/>
        </w:rPr>
        <w:t>обучающимися</w:t>
      </w:r>
      <w:r w:rsidRPr="007767F4">
        <w:rPr>
          <w:sz w:val="28"/>
          <w:szCs w:val="28"/>
        </w:rPr>
        <w:t xml:space="preserve"> имеет следующую цель:</w:t>
      </w:r>
    </w:p>
    <w:p w14:paraId="7DD506E5" w14:textId="4C0E36A1" w:rsidR="00CB359D" w:rsidRPr="007767F4" w:rsidRDefault="00CB359D" w:rsidP="00CB359D">
      <w:pPr>
        <w:spacing w:after="0" w:line="360" w:lineRule="auto"/>
        <w:ind w:firstLine="709"/>
        <w:jc w:val="both"/>
        <w:rPr>
          <w:sz w:val="28"/>
          <w:szCs w:val="28"/>
        </w:rPr>
      </w:pPr>
      <w:r>
        <w:rPr>
          <w:sz w:val="28"/>
          <w:szCs w:val="28"/>
        </w:rPr>
        <w:t xml:space="preserve">овладение компетенциями, необходимыми для </w:t>
      </w:r>
      <w:r w:rsidR="00AD7E84">
        <w:rPr>
          <w:sz w:val="28"/>
          <w:szCs w:val="28"/>
        </w:rPr>
        <w:t xml:space="preserve">проведения научных исследований прикладного характера, </w:t>
      </w:r>
      <w:r>
        <w:rPr>
          <w:sz w:val="28"/>
          <w:szCs w:val="28"/>
        </w:rPr>
        <w:t xml:space="preserve">написания </w:t>
      </w:r>
      <w:r w:rsidR="00AD7E84">
        <w:rPr>
          <w:sz w:val="28"/>
          <w:szCs w:val="28"/>
        </w:rPr>
        <w:t xml:space="preserve">и реферирования </w:t>
      </w:r>
      <w:r>
        <w:rPr>
          <w:sz w:val="28"/>
          <w:szCs w:val="28"/>
        </w:rPr>
        <w:t>научных статей, предусматривающих</w:t>
      </w:r>
      <w:r w:rsidR="00AD7E84">
        <w:rPr>
          <w:sz w:val="28"/>
          <w:szCs w:val="28"/>
        </w:rPr>
        <w:t xml:space="preserve"> формулирование научных гипотез, </w:t>
      </w:r>
      <w:r w:rsidRPr="007767F4">
        <w:rPr>
          <w:sz w:val="28"/>
          <w:szCs w:val="28"/>
        </w:rPr>
        <w:t>поиск</w:t>
      </w:r>
      <w:r>
        <w:rPr>
          <w:sz w:val="28"/>
          <w:szCs w:val="28"/>
        </w:rPr>
        <w:t xml:space="preserve"> информации</w:t>
      </w:r>
      <w:r w:rsidRPr="007767F4">
        <w:rPr>
          <w:sz w:val="28"/>
          <w:szCs w:val="28"/>
        </w:rPr>
        <w:t xml:space="preserve">, </w:t>
      </w:r>
      <w:r w:rsidR="00AD7E84">
        <w:rPr>
          <w:sz w:val="28"/>
          <w:szCs w:val="28"/>
        </w:rPr>
        <w:t xml:space="preserve">выбор методов ее обработки и </w:t>
      </w:r>
      <w:r>
        <w:rPr>
          <w:sz w:val="28"/>
          <w:szCs w:val="28"/>
        </w:rPr>
        <w:t>анализ</w:t>
      </w:r>
      <w:r w:rsidR="00AD7E84">
        <w:rPr>
          <w:sz w:val="28"/>
          <w:szCs w:val="28"/>
        </w:rPr>
        <w:t>а, оценку полученных результатов и</w:t>
      </w:r>
      <w:r>
        <w:rPr>
          <w:sz w:val="28"/>
          <w:szCs w:val="28"/>
        </w:rPr>
        <w:t xml:space="preserve"> </w:t>
      </w:r>
      <w:r w:rsidR="00AD7E84">
        <w:rPr>
          <w:sz w:val="28"/>
          <w:szCs w:val="28"/>
        </w:rPr>
        <w:t>формирование выводов</w:t>
      </w:r>
      <w:r>
        <w:rPr>
          <w:sz w:val="28"/>
          <w:szCs w:val="28"/>
        </w:rPr>
        <w:t xml:space="preserve">, </w:t>
      </w:r>
      <w:r w:rsidRPr="007767F4">
        <w:rPr>
          <w:sz w:val="28"/>
          <w:szCs w:val="28"/>
        </w:rPr>
        <w:t>проведение исследований</w:t>
      </w:r>
      <w:r>
        <w:rPr>
          <w:sz w:val="28"/>
          <w:szCs w:val="28"/>
        </w:rPr>
        <w:t xml:space="preserve">, </w:t>
      </w:r>
      <w:r w:rsidRPr="003A07E1">
        <w:rPr>
          <w:sz w:val="28"/>
          <w:szCs w:val="28"/>
        </w:rPr>
        <w:t xml:space="preserve">направленных на решение актуальных практических и теоретических задач в области </w:t>
      </w:r>
      <w:r w:rsidR="00BB114A">
        <w:rPr>
          <w:sz w:val="28"/>
          <w:szCs w:val="28"/>
        </w:rPr>
        <w:t xml:space="preserve">корпоративных </w:t>
      </w:r>
      <w:r w:rsidR="00AD7E84">
        <w:rPr>
          <w:sz w:val="28"/>
          <w:szCs w:val="28"/>
        </w:rPr>
        <w:t>финансов</w:t>
      </w:r>
      <w:r>
        <w:rPr>
          <w:sz w:val="28"/>
          <w:szCs w:val="28"/>
        </w:rPr>
        <w:t>, а также обобщение полученных результатов и их публичное представление</w:t>
      </w:r>
      <w:r w:rsidRPr="007767F4">
        <w:rPr>
          <w:sz w:val="28"/>
          <w:szCs w:val="28"/>
        </w:rPr>
        <w:t xml:space="preserve">. </w:t>
      </w:r>
    </w:p>
    <w:p w14:paraId="70767DF8" w14:textId="77777777" w:rsidR="00CB359D" w:rsidRPr="007767F4" w:rsidRDefault="00CB359D" w:rsidP="00CB359D">
      <w:pPr>
        <w:spacing w:after="0" w:line="360" w:lineRule="auto"/>
        <w:ind w:firstLine="709"/>
        <w:jc w:val="both"/>
        <w:rPr>
          <w:sz w:val="28"/>
          <w:szCs w:val="28"/>
        </w:rPr>
      </w:pPr>
      <w:r w:rsidRPr="007767F4">
        <w:rPr>
          <w:sz w:val="28"/>
          <w:szCs w:val="28"/>
        </w:rPr>
        <w:t>Задачами НИР являются:</w:t>
      </w:r>
    </w:p>
    <w:p w14:paraId="0CCB79D3" w14:textId="2F09976A" w:rsidR="00CB359D" w:rsidRPr="007767F4" w:rsidRDefault="00CB359D" w:rsidP="00CB359D">
      <w:pPr>
        <w:spacing w:after="0" w:line="360" w:lineRule="auto"/>
        <w:ind w:firstLine="709"/>
        <w:jc w:val="both"/>
        <w:rPr>
          <w:sz w:val="28"/>
          <w:szCs w:val="28"/>
        </w:rPr>
      </w:pPr>
      <w:r w:rsidRPr="007767F4">
        <w:rPr>
          <w:sz w:val="28"/>
          <w:szCs w:val="28"/>
        </w:rPr>
        <w:t xml:space="preserve">- освоение методов поиска, сбора, обработки, анализа и систематизации информации по теме исследования, </w:t>
      </w:r>
      <w:r w:rsidR="001D7881">
        <w:rPr>
          <w:sz w:val="28"/>
          <w:szCs w:val="28"/>
        </w:rPr>
        <w:t xml:space="preserve">выбор методики и </w:t>
      </w:r>
      <w:r w:rsidRPr="007767F4">
        <w:rPr>
          <w:sz w:val="28"/>
          <w:szCs w:val="28"/>
        </w:rPr>
        <w:t>проведение расчетов, выбор методов и средств решения задач исследования, разработка инструментария для проведения исследований;</w:t>
      </w:r>
    </w:p>
    <w:p w14:paraId="750D4853" w14:textId="2FF5B575" w:rsidR="00CB359D" w:rsidRPr="007767F4" w:rsidRDefault="00CB359D" w:rsidP="00CB359D">
      <w:pPr>
        <w:spacing w:after="0" w:line="360" w:lineRule="auto"/>
        <w:ind w:firstLine="709"/>
        <w:jc w:val="both"/>
        <w:rPr>
          <w:sz w:val="28"/>
          <w:szCs w:val="28"/>
        </w:rPr>
      </w:pPr>
      <w:r w:rsidRPr="007767F4">
        <w:rPr>
          <w:sz w:val="28"/>
          <w:szCs w:val="28"/>
        </w:rPr>
        <w:t>- формирование умений, обеспечивающих</w:t>
      </w:r>
      <w:r w:rsidR="001D7881">
        <w:rPr>
          <w:sz w:val="28"/>
          <w:szCs w:val="28"/>
        </w:rPr>
        <w:t xml:space="preserve"> индивидуальное и коллективное</w:t>
      </w:r>
      <w:r w:rsidRPr="007767F4">
        <w:rPr>
          <w:sz w:val="28"/>
          <w:szCs w:val="28"/>
        </w:rPr>
        <w:t xml:space="preserve"> проведение научных исследований, включая </w:t>
      </w:r>
      <w:r w:rsidR="001D7881">
        <w:rPr>
          <w:sz w:val="28"/>
          <w:szCs w:val="28"/>
        </w:rPr>
        <w:t>использование качественных и количественных методов</w:t>
      </w:r>
      <w:r w:rsidRPr="007767F4">
        <w:rPr>
          <w:sz w:val="28"/>
          <w:szCs w:val="28"/>
        </w:rPr>
        <w:t>, в том числе статистических наблюдений, опросов, анкетирования</w:t>
      </w:r>
      <w:r w:rsidR="00EC5B93">
        <w:rPr>
          <w:sz w:val="28"/>
          <w:szCs w:val="28"/>
        </w:rPr>
        <w:t>, мозгового штурма</w:t>
      </w:r>
      <w:r w:rsidR="001D7881">
        <w:rPr>
          <w:sz w:val="28"/>
          <w:szCs w:val="28"/>
        </w:rPr>
        <w:t xml:space="preserve"> и др.</w:t>
      </w:r>
      <w:r w:rsidRPr="007767F4">
        <w:rPr>
          <w:sz w:val="28"/>
          <w:szCs w:val="28"/>
        </w:rPr>
        <w:t>;</w:t>
      </w:r>
    </w:p>
    <w:p w14:paraId="199C8C98" w14:textId="1F8EA311" w:rsidR="00CB359D" w:rsidRPr="007767F4" w:rsidRDefault="00CB359D" w:rsidP="00CB359D">
      <w:pPr>
        <w:spacing w:after="0" w:line="360" w:lineRule="auto"/>
        <w:ind w:firstLine="709"/>
        <w:jc w:val="both"/>
        <w:rPr>
          <w:sz w:val="28"/>
          <w:szCs w:val="28"/>
        </w:rPr>
      </w:pPr>
      <w:r w:rsidRPr="007767F4">
        <w:rPr>
          <w:sz w:val="28"/>
          <w:szCs w:val="28"/>
        </w:rPr>
        <w:t xml:space="preserve">- развитие способностей к </w:t>
      </w:r>
      <w:r w:rsidR="001D7881">
        <w:rPr>
          <w:sz w:val="28"/>
          <w:szCs w:val="28"/>
        </w:rPr>
        <w:t xml:space="preserve">формулированию научных гипотез, </w:t>
      </w:r>
      <w:r w:rsidRPr="007767F4">
        <w:rPr>
          <w:sz w:val="28"/>
          <w:szCs w:val="28"/>
        </w:rPr>
        <w:t>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14:paraId="25CA6130" w14:textId="3394F5C6" w:rsidR="00CB359D" w:rsidRPr="007767F4" w:rsidRDefault="00CB359D" w:rsidP="00CB359D">
      <w:pPr>
        <w:pStyle w:val="ad"/>
        <w:spacing w:after="0" w:line="360" w:lineRule="auto"/>
        <w:ind w:firstLine="709"/>
        <w:jc w:val="both"/>
        <w:rPr>
          <w:sz w:val="28"/>
          <w:szCs w:val="28"/>
        </w:rPr>
      </w:pPr>
      <w:r w:rsidRPr="007767F4">
        <w:rPr>
          <w:sz w:val="28"/>
          <w:szCs w:val="28"/>
        </w:rPr>
        <w:t>- 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r w:rsidR="00EC5B93">
        <w:rPr>
          <w:sz w:val="28"/>
          <w:szCs w:val="28"/>
        </w:rPr>
        <w:t>, эссе</w:t>
      </w:r>
      <w:r w:rsidRPr="007767F4">
        <w:rPr>
          <w:sz w:val="28"/>
          <w:szCs w:val="28"/>
        </w:rPr>
        <w:t>.</w:t>
      </w:r>
    </w:p>
    <w:p w14:paraId="5FFF2A3B" w14:textId="77777777" w:rsidR="00CB359D" w:rsidRPr="007767F4" w:rsidRDefault="00CB359D" w:rsidP="00CB359D">
      <w:pPr>
        <w:spacing w:after="0" w:line="360" w:lineRule="auto"/>
        <w:ind w:firstLine="709"/>
        <w:jc w:val="both"/>
        <w:rPr>
          <w:sz w:val="28"/>
          <w:szCs w:val="28"/>
        </w:rPr>
      </w:pPr>
      <w:r w:rsidRPr="007767F4">
        <w:rPr>
          <w:sz w:val="28"/>
          <w:szCs w:val="28"/>
        </w:rPr>
        <w:lastRenderedPageBreak/>
        <w:t>Учебно-научный семинар (далее - УНС) является аудиторной формой НИР.</w:t>
      </w:r>
    </w:p>
    <w:p w14:paraId="5B03F153" w14:textId="77777777" w:rsidR="00CB359D" w:rsidRPr="00CB359D" w:rsidRDefault="00CB359D" w:rsidP="008C31B0">
      <w:pPr>
        <w:spacing w:after="0" w:line="360" w:lineRule="auto"/>
        <w:ind w:firstLine="567"/>
        <w:jc w:val="both"/>
      </w:pPr>
      <w:r w:rsidRPr="007767F4">
        <w:rPr>
          <w:sz w:val="28"/>
          <w:szCs w:val="28"/>
        </w:rPr>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 38.03.01 «Экономика»</w:t>
      </w:r>
      <w:r w:rsidR="008C31B0">
        <w:rPr>
          <w:sz w:val="28"/>
          <w:szCs w:val="28"/>
        </w:rPr>
        <w:t>.</w:t>
      </w: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994"/>
        <w:gridCol w:w="3006"/>
        <w:gridCol w:w="3998"/>
      </w:tblGrid>
      <w:tr w:rsidR="00746C9D" w:rsidRPr="007767F4" w14:paraId="4BDCC93E" w14:textId="77777777" w:rsidTr="00716350">
        <w:trPr>
          <w:trHeight w:val="227"/>
        </w:trPr>
        <w:tc>
          <w:tcPr>
            <w:tcW w:w="1091" w:type="dxa"/>
            <w:tcBorders>
              <w:bottom w:val="single" w:sz="4" w:space="0" w:color="auto"/>
            </w:tcBorders>
            <w:shd w:val="clear" w:color="auto" w:fill="auto"/>
          </w:tcPr>
          <w:p w14:paraId="414DD977" w14:textId="77777777" w:rsidR="00746C9D" w:rsidRPr="005E5DEB" w:rsidRDefault="00746C9D" w:rsidP="007E5ADF">
            <w:pPr>
              <w:widowControl w:val="0"/>
              <w:tabs>
                <w:tab w:val="left" w:pos="540"/>
              </w:tabs>
              <w:autoSpaceDE w:val="0"/>
              <w:autoSpaceDN w:val="0"/>
              <w:adjustRightInd w:val="0"/>
              <w:contextualSpacing/>
              <w:jc w:val="center"/>
              <w:rPr>
                <w:b/>
              </w:rPr>
            </w:pPr>
            <w:r w:rsidRPr="005E5DEB">
              <w:rPr>
                <w:b/>
              </w:rPr>
              <w:t>Код компетенции</w:t>
            </w:r>
          </w:p>
        </w:tc>
        <w:tc>
          <w:tcPr>
            <w:tcW w:w="1994" w:type="dxa"/>
            <w:shd w:val="clear" w:color="auto" w:fill="auto"/>
          </w:tcPr>
          <w:p w14:paraId="629C7BAD" w14:textId="77777777" w:rsidR="00746C9D" w:rsidRPr="005E5DEB" w:rsidRDefault="00746C9D" w:rsidP="007E5ADF">
            <w:pPr>
              <w:widowControl w:val="0"/>
              <w:tabs>
                <w:tab w:val="left" w:pos="540"/>
              </w:tabs>
              <w:autoSpaceDE w:val="0"/>
              <w:autoSpaceDN w:val="0"/>
              <w:adjustRightInd w:val="0"/>
              <w:contextualSpacing/>
              <w:jc w:val="center"/>
              <w:rPr>
                <w:b/>
              </w:rPr>
            </w:pPr>
            <w:r w:rsidRPr="005E5DEB">
              <w:rPr>
                <w:b/>
              </w:rPr>
              <w:t>Наименование компетенции</w:t>
            </w:r>
          </w:p>
        </w:tc>
        <w:tc>
          <w:tcPr>
            <w:tcW w:w="3006" w:type="dxa"/>
            <w:shd w:val="clear" w:color="auto" w:fill="auto"/>
          </w:tcPr>
          <w:p w14:paraId="284186B2" w14:textId="77777777" w:rsidR="00746C9D" w:rsidRPr="005E5DEB" w:rsidRDefault="00746C9D" w:rsidP="007E5ADF">
            <w:pPr>
              <w:widowControl w:val="0"/>
              <w:tabs>
                <w:tab w:val="left" w:pos="540"/>
              </w:tabs>
              <w:autoSpaceDE w:val="0"/>
              <w:autoSpaceDN w:val="0"/>
              <w:adjustRightInd w:val="0"/>
              <w:contextualSpacing/>
              <w:jc w:val="center"/>
              <w:rPr>
                <w:b/>
              </w:rPr>
            </w:pPr>
            <w:r w:rsidRPr="005E5DEB">
              <w:rPr>
                <w:b/>
              </w:rPr>
              <w:t>Индикаторы достижения компетенции</w:t>
            </w:r>
          </w:p>
        </w:tc>
        <w:tc>
          <w:tcPr>
            <w:tcW w:w="3998" w:type="dxa"/>
            <w:shd w:val="clear" w:color="auto" w:fill="auto"/>
          </w:tcPr>
          <w:p w14:paraId="74D93540" w14:textId="77777777" w:rsidR="00746C9D" w:rsidRPr="005E5DEB" w:rsidRDefault="00746C9D" w:rsidP="007E5ADF">
            <w:pPr>
              <w:widowControl w:val="0"/>
              <w:tabs>
                <w:tab w:val="left" w:pos="540"/>
              </w:tabs>
              <w:autoSpaceDE w:val="0"/>
              <w:autoSpaceDN w:val="0"/>
              <w:adjustRightInd w:val="0"/>
              <w:contextualSpacing/>
              <w:jc w:val="center"/>
              <w:rPr>
                <w:b/>
              </w:rPr>
            </w:pPr>
            <w:r w:rsidRPr="005E5DEB">
              <w:rPr>
                <w:b/>
              </w:rPr>
              <w:t>Результаты обучения (умения и знания</w:t>
            </w:r>
            <w:r w:rsidR="007E5ADF" w:rsidRPr="005E5DEB">
              <w:rPr>
                <w:b/>
              </w:rPr>
              <w:t xml:space="preserve">), соотнесенные с </w:t>
            </w:r>
            <w:r w:rsidRPr="005E5DEB">
              <w:rPr>
                <w:b/>
              </w:rPr>
              <w:t>индикаторами достижения компетенции</w:t>
            </w:r>
          </w:p>
        </w:tc>
      </w:tr>
      <w:tr w:rsidR="001E0661" w:rsidRPr="007767F4" w14:paraId="55AAACA0" w14:textId="77777777" w:rsidTr="00716350">
        <w:trPr>
          <w:trHeight w:val="227"/>
        </w:trPr>
        <w:tc>
          <w:tcPr>
            <w:tcW w:w="1091" w:type="dxa"/>
            <w:vMerge w:val="restart"/>
            <w:tcBorders>
              <w:top w:val="single" w:sz="4" w:space="0" w:color="auto"/>
              <w:left w:val="single" w:sz="4" w:space="0" w:color="auto"/>
              <w:bottom w:val="single" w:sz="4" w:space="0" w:color="auto"/>
              <w:right w:val="single" w:sz="4" w:space="0" w:color="auto"/>
            </w:tcBorders>
            <w:shd w:val="clear" w:color="auto" w:fill="auto"/>
          </w:tcPr>
          <w:p w14:paraId="70212610" w14:textId="77777777" w:rsidR="001E0661" w:rsidRPr="007767F4" w:rsidRDefault="001E0661" w:rsidP="005E5DEB">
            <w:pPr>
              <w:widowControl w:val="0"/>
              <w:tabs>
                <w:tab w:val="left" w:pos="540"/>
              </w:tabs>
              <w:autoSpaceDE w:val="0"/>
              <w:autoSpaceDN w:val="0"/>
              <w:adjustRightInd w:val="0"/>
              <w:spacing w:after="0" w:line="240" w:lineRule="auto"/>
              <w:contextualSpacing/>
            </w:pPr>
            <w:r w:rsidRPr="007767F4">
              <w:t>ПКН-1</w:t>
            </w:r>
          </w:p>
        </w:tc>
        <w:tc>
          <w:tcPr>
            <w:tcW w:w="1994" w:type="dxa"/>
            <w:vMerge w:val="restart"/>
            <w:tcBorders>
              <w:left w:val="single" w:sz="4" w:space="0" w:color="auto"/>
            </w:tcBorders>
            <w:shd w:val="clear" w:color="auto" w:fill="auto"/>
          </w:tcPr>
          <w:p w14:paraId="42BE2C26" w14:textId="77777777" w:rsidR="001E0661" w:rsidRPr="007767F4" w:rsidRDefault="001E0661" w:rsidP="005E5DEB">
            <w:pPr>
              <w:spacing w:after="0" w:line="240" w:lineRule="auto"/>
            </w:pPr>
            <w:r w:rsidRPr="007767F4">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3006" w:type="dxa"/>
            <w:shd w:val="clear" w:color="auto" w:fill="auto"/>
          </w:tcPr>
          <w:p w14:paraId="14B07CDB" w14:textId="77777777" w:rsidR="001E0661" w:rsidRPr="007767F4" w:rsidRDefault="001E0661" w:rsidP="005E5DEB">
            <w:pPr>
              <w:shd w:val="clear" w:color="auto" w:fill="FFFFFF"/>
              <w:spacing w:after="0" w:line="240" w:lineRule="auto"/>
              <w:contextualSpacing/>
            </w:pPr>
            <w:r w:rsidRPr="007767F4">
              <w:rPr>
                <w:color w:val="000000"/>
              </w:rPr>
              <w:t>1.</w:t>
            </w:r>
            <w:r w:rsidRPr="007767F4">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998" w:type="dxa"/>
            <w:shd w:val="clear" w:color="auto" w:fill="auto"/>
          </w:tcPr>
          <w:p w14:paraId="51B2A93C" w14:textId="5033737C" w:rsidR="001E0661" w:rsidRPr="007767F4" w:rsidRDefault="001E0661"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w:t>
            </w:r>
            <w:r w:rsidR="00116C53">
              <w:t xml:space="preserve">финансовые категории, </w:t>
            </w:r>
            <w:r w:rsidR="00941D7A" w:rsidRPr="007767F4">
              <w:t>современные концепции и модели экономической науки</w:t>
            </w:r>
            <w:r w:rsidR="00A11D1A">
              <w:t xml:space="preserve">, в том числе в области </w:t>
            </w:r>
            <w:r w:rsidR="00441BC5">
              <w:t xml:space="preserve">корпоративных </w:t>
            </w:r>
            <w:r w:rsidR="00A11D1A">
              <w:t>финансов</w:t>
            </w:r>
            <w:r w:rsidR="00272027">
              <w:t xml:space="preserve">, </w:t>
            </w:r>
            <w:r w:rsidR="00272027" w:rsidRPr="006D7D1A">
              <w:t>инвестировани</w:t>
            </w:r>
            <w:r w:rsidR="00272027">
              <w:t>я</w:t>
            </w:r>
            <w:r w:rsidR="00116C53">
              <w:t xml:space="preserve"> и </w:t>
            </w:r>
            <w:r w:rsidR="00692A5B">
              <w:t>управления бизнес-</w:t>
            </w:r>
            <w:r w:rsidR="00116C53">
              <w:t>проектами</w:t>
            </w:r>
          </w:p>
          <w:p w14:paraId="4E134E2B" w14:textId="06E261D0" w:rsidR="001E0661" w:rsidRPr="007767F4" w:rsidRDefault="001E0661" w:rsidP="005E5DEB">
            <w:pPr>
              <w:widowControl w:val="0"/>
              <w:tabs>
                <w:tab w:val="left" w:pos="540"/>
              </w:tabs>
              <w:autoSpaceDE w:val="0"/>
              <w:autoSpaceDN w:val="0"/>
              <w:adjustRightInd w:val="0"/>
              <w:spacing w:after="0" w:line="240" w:lineRule="auto"/>
              <w:contextualSpacing/>
            </w:pPr>
            <w:r w:rsidRPr="007767F4">
              <w:rPr>
                <w:b/>
              </w:rPr>
              <w:t>уметь</w:t>
            </w:r>
            <w:r w:rsidRPr="007767F4">
              <w:t xml:space="preserve"> –   </w:t>
            </w:r>
            <w:r w:rsidR="00941D7A" w:rsidRPr="007767F4">
              <w:t>использовать категориальный аппарат для анализа экономических явлений и процессов</w:t>
            </w:r>
            <w:r w:rsidR="00D73FA5">
              <w:t xml:space="preserve"> </w:t>
            </w:r>
            <w:r w:rsidR="00A11D1A" w:rsidRPr="00A11D1A">
              <w:t xml:space="preserve">в области </w:t>
            </w:r>
            <w:r w:rsidR="00441BC5">
              <w:t xml:space="preserve">корпоративных </w:t>
            </w:r>
            <w:r w:rsidR="00A11D1A" w:rsidRPr="00A11D1A">
              <w:t>финансов</w:t>
            </w:r>
            <w:r w:rsidR="00D73FA5">
              <w:t>,</w:t>
            </w:r>
            <w:r w:rsidR="00A11D1A" w:rsidRPr="00A11D1A">
              <w:t xml:space="preserve"> </w:t>
            </w:r>
            <w:r w:rsidR="00D73FA5" w:rsidRPr="006D7D1A">
              <w:t>инвестировани</w:t>
            </w:r>
            <w:r w:rsidR="00A00D0D">
              <w:t>я</w:t>
            </w:r>
            <w:r w:rsidR="00116C53">
              <w:t xml:space="preserve"> и </w:t>
            </w:r>
            <w:r w:rsidR="00692A5B">
              <w:t>управления бизнес-</w:t>
            </w:r>
            <w:r w:rsidR="00116C53">
              <w:t>проектами</w:t>
            </w:r>
          </w:p>
        </w:tc>
      </w:tr>
      <w:tr w:rsidR="001E0661" w:rsidRPr="007767F4" w14:paraId="3A0E83C9" w14:textId="77777777" w:rsidTr="00716350">
        <w:trPr>
          <w:trHeight w:val="227"/>
        </w:trPr>
        <w:tc>
          <w:tcPr>
            <w:tcW w:w="1091" w:type="dxa"/>
            <w:vMerge/>
            <w:tcBorders>
              <w:top w:val="single" w:sz="4" w:space="0" w:color="auto"/>
              <w:left w:val="single" w:sz="4" w:space="0" w:color="auto"/>
              <w:bottom w:val="single" w:sz="4" w:space="0" w:color="auto"/>
              <w:right w:val="single" w:sz="4" w:space="0" w:color="auto"/>
            </w:tcBorders>
            <w:shd w:val="clear" w:color="auto" w:fill="auto"/>
          </w:tcPr>
          <w:p w14:paraId="0FAD4A46" w14:textId="77777777" w:rsidR="001E0661" w:rsidRPr="007767F4" w:rsidRDefault="001E0661" w:rsidP="005E5DEB">
            <w:pPr>
              <w:widowControl w:val="0"/>
              <w:tabs>
                <w:tab w:val="left" w:pos="540"/>
              </w:tabs>
              <w:autoSpaceDE w:val="0"/>
              <w:autoSpaceDN w:val="0"/>
              <w:adjustRightInd w:val="0"/>
              <w:spacing w:after="0" w:line="240" w:lineRule="auto"/>
              <w:contextualSpacing/>
            </w:pPr>
          </w:p>
        </w:tc>
        <w:tc>
          <w:tcPr>
            <w:tcW w:w="1994" w:type="dxa"/>
            <w:vMerge/>
            <w:tcBorders>
              <w:left w:val="single" w:sz="4" w:space="0" w:color="auto"/>
            </w:tcBorders>
            <w:shd w:val="clear" w:color="auto" w:fill="auto"/>
          </w:tcPr>
          <w:p w14:paraId="0607123C" w14:textId="77777777" w:rsidR="001E0661" w:rsidRPr="007767F4" w:rsidRDefault="001E0661" w:rsidP="005E5DEB">
            <w:pPr>
              <w:spacing w:after="0" w:line="240" w:lineRule="auto"/>
            </w:pPr>
          </w:p>
        </w:tc>
        <w:tc>
          <w:tcPr>
            <w:tcW w:w="3006" w:type="dxa"/>
            <w:shd w:val="clear" w:color="auto" w:fill="auto"/>
          </w:tcPr>
          <w:p w14:paraId="5853411E" w14:textId="78DA3F53" w:rsidR="001E0661" w:rsidRPr="007767F4" w:rsidRDefault="001E0661" w:rsidP="005E5DEB">
            <w:pPr>
              <w:tabs>
                <w:tab w:val="left" w:pos="993"/>
              </w:tabs>
              <w:spacing w:after="0" w:line="240" w:lineRule="auto"/>
              <w:rPr>
                <w:color w:val="000000"/>
              </w:rPr>
            </w:pPr>
            <w:r w:rsidRPr="007767F4">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998" w:type="dxa"/>
            <w:shd w:val="clear" w:color="auto" w:fill="auto"/>
          </w:tcPr>
          <w:p w14:paraId="0CF5F404" w14:textId="64204C90" w:rsidR="00A00D0D" w:rsidRDefault="001E0661"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w:t>
            </w:r>
            <w:r w:rsidR="00941D7A" w:rsidRPr="007767F4">
              <w:t>сущность и особенности современных экономических процессов</w:t>
            </w:r>
            <w:r w:rsidR="00A00D0D">
              <w:t xml:space="preserve"> </w:t>
            </w:r>
            <w:r w:rsidR="00A11D1A" w:rsidRPr="00A11D1A">
              <w:t xml:space="preserve">в области </w:t>
            </w:r>
            <w:r w:rsidR="00441BC5">
              <w:t xml:space="preserve">корпоративных </w:t>
            </w:r>
            <w:r w:rsidR="0036685A">
              <w:t xml:space="preserve">финансов, </w:t>
            </w:r>
            <w:r w:rsidR="00A00D0D">
              <w:t>инвестирования</w:t>
            </w:r>
            <w:r w:rsidR="00116C53">
              <w:t xml:space="preserve"> и управления </w:t>
            </w:r>
            <w:r w:rsidR="00692A5B">
              <w:t>бизнес-</w:t>
            </w:r>
            <w:r w:rsidR="00116C53">
              <w:t>проектами</w:t>
            </w:r>
          </w:p>
          <w:p w14:paraId="529F084E" w14:textId="16AD3D09" w:rsidR="001E0661" w:rsidRPr="007767F4" w:rsidRDefault="001E0661" w:rsidP="005E5DEB">
            <w:pPr>
              <w:widowControl w:val="0"/>
              <w:tabs>
                <w:tab w:val="left" w:pos="540"/>
              </w:tabs>
              <w:autoSpaceDE w:val="0"/>
              <w:autoSpaceDN w:val="0"/>
              <w:adjustRightInd w:val="0"/>
              <w:spacing w:after="0" w:line="240" w:lineRule="auto"/>
              <w:contextualSpacing/>
            </w:pPr>
            <w:r w:rsidRPr="007767F4">
              <w:rPr>
                <w:b/>
              </w:rPr>
              <w:t>уметь</w:t>
            </w:r>
            <w:r w:rsidRPr="007767F4">
              <w:t xml:space="preserve"> – </w:t>
            </w:r>
            <w:r w:rsidR="00116C53">
              <w:t xml:space="preserve">определять сущность экономических процессов, </w:t>
            </w:r>
            <w:r w:rsidR="00941D7A" w:rsidRPr="007767F4">
              <w:t xml:space="preserve">устанавливать взаимосвязи между различными </w:t>
            </w:r>
            <w:r w:rsidR="00116C53">
              <w:t xml:space="preserve">явлениями и </w:t>
            </w:r>
            <w:r w:rsidR="00941D7A" w:rsidRPr="007767F4">
              <w:t xml:space="preserve">процессами, </w:t>
            </w:r>
            <w:r w:rsidR="00116C53">
              <w:t xml:space="preserve">анализировать и </w:t>
            </w:r>
            <w:r w:rsidR="00941D7A" w:rsidRPr="007767F4">
              <w:t>делать выводы из этого</w:t>
            </w:r>
          </w:p>
        </w:tc>
      </w:tr>
      <w:tr w:rsidR="001E0661" w:rsidRPr="007767F4" w14:paraId="3D73E2C1" w14:textId="77777777" w:rsidTr="00716350">
        <w:trPr>
          <w:trHeight w:val="227"/>
        </w:trPr>
        <w:tc>
          <w:tcPr>
            <w:tcW w:w="1091" w:type="dxa"/>
            <w:vMerge/>
            <w:tcBorders>
              <w:top w:val="single" w:sz="4" w:space="0" w:color="auto"/>
              <w:left w:val="single" w:sz="4" w:space="0" w:color="auto"/>
              <w:bottom w:val="single" w:sz="4" w:space="0" w:color="auto"/>
              <w:right w:val="single" w:sz="4" w:space="0" w:color="auto"/>
            </w:tcBorders>
            <w:shd w:val="clear" w:color="auto" w:fill="auto"/>
          </w:tcPr>
          <w:p w14:paraId="59E27BA0" w14:textId="77777777" w:rsidR="001E0661" w:rsidRPr="007767F4" w:rsidRDefault="001E0661" w:rsidP="005E5DEB">
            <w:pPr>
              <w:widowControl w:val="0"/>
              <w:tabs>
                <w:tab w:val="left" w:pos="540"/>
              </w:tabs>
              <w:autoSpaceDE w:val="0"/>
              <w:autoSpaceDN w:val="0"/>
              <w:adjustRightInd w:val="0"/>
              <w:spacing w:after="0" w:line="240" w:lineRule="auto"/>
              <w:contextualSpacing/>
            </w:pPr>
          </w:p>
        </w:tc>
        <w:tc>
          <w:tcPr>
            <w:tcW w:w="1994" w:type="dxa"/>
            <w:vMerge/>
            <w:tcBorders>
              <w:left w:val="single" w:sz="4" w:space="0" w:color="auto"/>
            </w:tcBorders>
            <w:shd w:val="clear" w:color="auto" w:fill="auto"/>
          </w:tcPr>
          <w:p w14:paraId="60AD9F83" w14:textId="77777777" w:rsidR="001E0661" w:rsidRPr="007767F4" w:rsidRDefault="001E0661" w:rsidP="005E5DEB">
            <w:pPr>
              <w:spacing w:after="0" w:line="240" w:lineRule="auto"/>
            </w:pPr>
          </w:p>
        </w:tc>
        <w:tc>
          <w:tcPr>
            <w:tcW w:w="3006" w:type="dxa"/>
            <w:shd w:val="clear" w:color="auto" w:fill="auto"/>
          </w:tcPr>
          <w:p w14:paraId="7FCD3E20" w14:textId="77777777" w:rsidR="001E0661" w:rsidRPr="007767F4" w:rsidRDefault="001E0661" w:rsidP="005E5DEB">
            <w:pPr>
              <w:shd w:val="clear" w:color="auto" w:fill="FFFFFF"/>
              <w:spacing w:after="0" w:line="240" w:lineRule="auto"/>
              <w:contextualSpacing/>
              <w:rPr>
                <w:color w:val="000000"/>
              </w:rPr>
            </w:pPr>
            <w:r w:rsidRPr="007767F4">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998" w:type="dxa"/>
            <w:shd w:val="clear" w:color="auto" w:fill="auto"/>
          </w:tcPr>
          <w:p w14:paraId="7FD55426" w14:textId="40319FDF" w:rsidR="00147C43" w:rsidRDefault="001E0661"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w:t>
            </w:r>
            <w:r w:rsidR="00941D7A" w:rsidRPr="007767F4">
              <w:t>основные направления экономической политики государства</w:t>
            </w:r>
            <w:r w:rsidR="00A11D1A">
              <w:t xml:space="preserve"> </w:t>
            </w:r>
            <w:r w:rsidR="00C70EC1" w:rsidRPr="00A11D1A">
              <w:t xml:space="preserve">в области </w:t>
            </w:r>
            <w:r w:rsidR="00441BC5">
              <w:t xml:space="preserve">корпоративных </w:t>
            </w:r>
            <w:r w:rsidR="00C70EC1">
              <w:t>финансов, инвестирования и управления проектами</w:t>
            </w:r>
            <w:r w:rsidR="00D4105C">
              <w:t xml:space="preserve"> </w:t>
            </w:r>
            <w:r w:rsidR="00147C43">
              <w:t>инвестирования</w:t>
            </w:r>
            <w:r w:rsidR="00692A5B">
              <w:t xml:space="preserve"> в бизнес-проектах</w:t>
            </w:r>
          </w:p>
          <w:p w14:paraId="360A1FD4" w14:textId="77777777" w:rsidR="001E0661" w:rsidRPr="007767F4" w:rsidRDefault="001E0661" w:rsidP="005E5DEB">
            <w:pPr>
              <w:widowControl w:val="0"/>
              <w:tabs>
                <w:tab w:val="left" w:pos="540"/>
              </w:tabs>
              <w:autoSpaceDE w:val="0"/>
              <w:autoSpaceDN w:val="0"/>
              <w:adjustRightInd w:val="0"/>
              <w:spacing w:after="0" w:line="240" w:lineRule="auto"/>
              <w:contextualSpacing/>
            </w:pPr>
            <w:r w:rsidRPr="007767F4">
              <w:rPr>
                <w:b/>
              </w:rPr>
              <w:t>уметь</w:t>
            </w:r>
            <w:r w:rsidRPr="007767F4">
              <w:t xml:space="preserve"> – </w:t>
            </w:r>
            <w:r w:rsidR="00941D7A" w:rsidRPr="007767F4">
              <w:t>использовать российские и зарубежные источники экономической информации</w:t>
            </w:r>
          </w:p>
        </w:tc>
      </w:tr>
      <w:tr w:rsidR="00A5129E" w:rsidRPr="007767F4" w14:paraId="736608A2" w14:textId="77777777" w:rsidTr="00716350">
        <w:trPr>
          <w:trHeight w:val="1783"/>
        </w:trPr>
        <w:tc>
          <w:tcPr>
            <w:tcW w:w="1091" w:type="dxa"/>
            <w:vMerge w:val="restart"/>
            <w:tcBorders>
              <w:top w:val="single" w:sz="4" w:space="0" w:color="auto"/>
            </w:tcBorders>
            <w:shd w:val="clear" w:color="auto" w:fill="auto"/>
          </w:tcPr>
          <w:p w14:paraId="21CEDEAE" w14:textId="77777777" w:rsidR="00A5129E" w:rsidRPr="007767F4" w:rsidRDefault="00A5129E" w:rsidP="005E5DEB">
            <w:pPr>
              <w:widowControl w:val="0"/>
              <w:tabs>
                <w:tab w:val="left" w:pos="540"/>
              </w:tabs>
              <w:autoSpaceDE w:val="0"/>
              <w:autoSpaceDN w:val="0"/>
              <w:adjustRightInd w:val="0"/>
              <w:spacing w:after="0" w:line="240" w:lineRule="auto"/>
              <w:contextualSpacing/>
            </w:pPr>
            <w:r w:rsidRPr="007767F4">
              <w:lastRenderedPageBreak/>
              <w:t>УК-10</w:t>
            </w:r>
          </w:p>
        </w:tc>
        <w:tc>
          <w:tcPr>
            <w:tcW w:w="1994" w:type="dxa"/>
            <w:vMerge w:val="restart"/>
            <w:shd w:val="clear" w:color="auto" w:fill="auto"/>
          </w:tcPr>
          <w:p w14:paraId="18418784" w14:textId="77777777" w:rsidR="00A5129E" w:rsidRPr="007767F4" w:rsidRDefault="00A5129E" w:rsidP="005E5DEB">
            <w:pPr>
              <w:pStyle w:val="ConsPlusNormal"/>
              <w:widowControl/>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3006" w:type="dxa"/>
            <w:shd w:val="clear" w:color="auto" w:fill="auto"/>
          </w:tcPr>
          <w:p w14:paraId="24F87F50" w14:textId="77777777" w:rsidR="00A5129E" w:rsidRPr="007767F4" w:rsidRDefault="00A5129E" w:rsidP="005E5DEB">
            <w:pPr>
              <w:spacing w:after="0" w:line="240" w:lineRule="auto"/>
            </w:pPr>
            <w:r w:rsidRPr="007767F4">
              <w:t>1. Четко описывает состав и структуру требуемых данных и информации, грамотно реализует процессы их сбора, обработки и интерпретации</w:t>
            </w:r>
          </w:p>
        </w:tc>
        <w:tc>
          <w:tcPr>
            <w:tcW w:w="3998" w:type="dxa"/>
            <w:shd w:val="clear" w:color="auto" w:fill="auto"/>
          </w:tcPr>
          <w:p w14:paraId="6C38E7EB" w14:textId="4ACEF352" w:rsidR="00A5129E" w:rsidRDefault="00A5129E"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w:t>
            </w:r>
            <w:r>
              <w:t xml:space="preserve">и где </w:t>
            </w:r>
            <w:r w:rsidRPr="007767F4">
              <w:t>осуществлять поиск научной информации</w:t>
            </w:r>
            <w:r>
              <w:t xml:space="preserve"> </w:t>
            </w:r>
            <w:r w:rsidRPr="00A11D1A">
              <w:t xml:space="preserve">в области </w:t>
            </w:r>
            <w:r w:rsidR="00692A5B">
              <w:t xml:space="preserve">корпоративных </w:t>
            </w:r>
            <w:r w:rsidR="009740A0">
              <w:t xml:space="preserve">финансов, </w:t>
            </w:r>
            <w:r w:rsidR="009740A0" w:rsidRPr="006D7D1A">
              <w:t>инвестировани</w:t>
            </w:r>
            <w:r w:rsidR="009740A0">
              <w:t xml:space="preserve">я и управления </w:t>
            </w:r>
            <w:r w:rsidR="00692A5B">
              <w:t xml:space="preserve">бизнес-проектами </w:t>
            </w:r>
          </w:p>
          <w:p w14:paraId="5E2603A0" w14:textId="217CC773" w:rsidR="00A5129E" w:rsidRPr="007767F4" w:rsidRDefault="00A5129E" w:rsidP="005E5DEB">
            <w:pPr>
              <w:widowControl w:val="0"/>
              <w:tabs>
                <w:tab w:val="left" w:pos="540"/>
              </w:tabs>
              <w:autoSpaceDE w:val="0"/>
              <w:autoSpaceDN w:val="0"/>
              <w:adjustRightInd w:val="0"/>
              <w:spacing w:after="0" w:line="240" w:lineRule="auto"/>
              <w:contextualSpacing/>
            </w:pPr>
            <w:r w:rsidRPr="007767F4">
              <w:rPr>
                <w:b/>
              </w:rPr>
              <w:t>уметь</w:t>
            </w:r>
            <w:r w:rsidRPr="007767F4">
              <w:t xml:space="preserve"> – </w:t>
            </w:r>
            <w:r>
              <w:t xml:space="preserve">собрать, обработать и интерпретировать </w:t>
            </w:r>
            <w:r w:rsidRPr="007767F4">
              <w:t xml:space="preserve">научную информацию </w:t>
            </w:r>
            <w:r>
              <w:t xml:space="preserve">по заданной проблематике </w:t>
            </w:r>
            <w:r w:rsidRPr="00A11D1A">
              <w:t xml:space="preserve">в области </w:t>
            </w:r>
            <w:r w:rsidR="00692A5B">
              <w:t xml:space="preserve">корпоративных </w:t>
            </w:r>
            <w:r w:rsidR="009740A0">
              <w:t xml:space="preserve">финансов, </w:t>
            </w:r>
            <w:r w:rsidR="009740A0" w:rsidRPr="006D7D1A">
              <w:t>инвестировани</w:t>
            </w:r>
            <w:r w:rsidR="009740A0">
              <w:t xml:space="preserve">я и управления </w:t>
            </w:r>
            <w:r w:rsidR="00692A5B">
              <w:t>бизнес-</w:t>
            </w:r>
            <w:r w:rsidR="009740A0">
              <w:t>проектами</w:t>
            </w:r>
          </w:p>
        </w:tc>
      </w:tr>
      <w:tr w:rsidR="00A5129E" w:rsidRPr="007767F4" w14:paraId="7C5AB01A" w14:textId="77777777" w:rsidTr="00716350">
        <w:trPr>
          <w:trHeight w:val="227"/>
        </w:trPr>
        <w:tc>
          <w:tcPr>
            <w:tcW w:w="1091" w:type="dxa"/>
            <w:vMerge/>
            <w:shd w:val="clear" w:color="auto" w:fill="auto"/>
          </w:tcPr>
          <w:p w14:paraId="2C662431" w14:textId="77777777" w:rsidR="00A5129E" w:rsidRPr="007767F4" w:rsidRDefault="00A5129E" w:rsidP="005E5DEB">
            <w:pPr>
              <w:widowControl w:val="0"/>
              <w:tabs>
                <w:tab w:val="left" w:pos="540"/>
              </w:tabs>
              <w:autoSpaceDE w:val="0"/>
              <w:autoSpaceDN w:val="0"/>
              <w:adjustRightInd w:val="0"/>
              <w:spacing w:after="0" w:line="240" w:lineRule="auto"/>
              <w:contextualSpacing/>
            </w:pPr>
          </w:p>
        </w:tc>
        <w:tc>
          <w:tcPr>
            <w:tcW w:w="1994" w:type="dxa"/>
            <w:vMerge/>
            <w:shd w:val="clear" w:color="auto" w:fill="auto"/>
          </w:tcPr>
          <w:p w14:paraId="658730A8" w14:textId="77777777" w:rsidR="00A5129E" w:rsidRPr="007767F4" w:rsidRDefault="00A5129E" w:rsidP="005E5DEB">
            <w:pPr>
              <w:pStyle w:val="ConsPlusNormal"/>
              <w:widowControl/>
              <w:ind w:firstLine="0"/>
              <w:rPr>
                <w:rFonts w:ascii="Times New Roman" w:hAnsi="Times New Roman" w:cs="Times New Roman"/>
                <w:sz w:val="24"/>
                <w:szCs w:val="24"/>
              </w:rPr>
            </w:pPr>
          </w:p>
        </w:tc>
        <w:tc>
          <w:tcPr>
            <w:tcW w:w="3006" w:type="dxa"/>
            <w:shd w:val="clear" w:color="auto" w:fill="auto"/>
          </w:tcPr>
          <w:p w14:paraId="0E629A77" w14:textId="77777777" w:rsidR="00A5129E" w:rsidRPr="007767F4" w:rsidRDefault="00A5129E" w:rsidP="005E5DEB">
            <w:pPr>
              <w:spacing w:after="0" w:line="240" w:lineRule="auto"/>
            </w:pPr>
            <w:r w:rsidRPr="007767F4">
              <w:t>2. Обосновывает сущность происходящего, выявляет закономерности, понимает природу вариабельности</w:t>
            </w:r>
          </w:p>
          <w:p w14:paraId="77CC7D40" w14:textId="77777777" w:rsidR="00A5129E" w:rsidRPr="007767F4" w:rsidRDefault="00A5129E" w:rsidP="005E5DEB">
            <w:pPr>
              <w:spacing w:after="0" w:line="240" w:lineRule="auto"/>
            </w:pPr>
          </w:p>
        </w:tc>
        <w:tc>
          <w:tcPr>
            <w:tcW w:w="3998" w:type="dxa"/>
            <w:shd w:val="clear" w:color="auto" w:fill="auto"/>
          </w:tcPr>
          <w:p w14:paraId="7AEDFF07" w14:textId="2B022C3E" w:rsidR="00A5129E" w:rsidRPr="007767F4" w:rsidRDefault="00A5129E"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научного исследования</w:t>
            </w:r>
          </w:p>
          <w:p w14:paraId="175D9646" w14:textId="0D680CA9" w:rsidR="00A5129E" w:rsidRPr="007767F4" w:rsidRDefault="00A5129E" w:rsidP="005E5DE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выявлять закономерности социальн</w:t>
            </w:r>
            <w:r>
              <w:t>о-экономических</w:t>
            </w:r>
            <w:r w:rsidRPr="007767F4">
              <w:t xml:space="preserve"> процессов и делать выводы</w:t>
            </w:r>
          </w:p>
        </w:tc>
      </w:tr>
      <w:tr w:rsidR="00A5129E" w:rsidRPr="007767F4" w14:paraId="7BE04E1C" w14:textId="77777777" w:rsidTr="00716350">
        <w:trPr>
          <w:trHeight w:val="227"/>
        </w:trPr>
        <w:tc>
          <w:tcPr>
            <w:tcW w:w="1091" w:type="dxa"/>
            <w:vMerge/>
            <w:shd w:val="clear" w:color="auto" w:fill="auto"/>
          </w:tcPr>
          <w:p w14:paraId="3E22C9E2" w14:textId="77777777" w:rsidR="00A5129E" w:rsidRPr="007767F4" w:rsidRDefault="00A5129E" w:rsidP="005E5DEB">
            <w:pPr>
              <w:widowControl w:val="0"/>
              <w:tabs>
                <w:tab w:val="left" w:pos="540"/>
              </w:tabs>
              <w:autoSpaceDE w:val="0"/>
              <w:autoSpaceDN w:val="0"/>
              <w:adjustRightInd w:val="0"/>
              <w:spacing w:after="0" w:line="240" w:lineRule="auto"/>
              <w:contextualSpacing/>
            </w:pPr>
          </w:p>
        </w:tc>
        <w:tc>
          <w:tcPr>
            <w:tcW w:w="1994" w:type="dxa"/>
            <w:vMerge/>
            <w:shd w:val="clear" w:color="auto" w:fill="auto"/>
          </w:tcPr>
          <w:p w14:paraId="57A7C76E" w14:textId="77777777" w:rsidR="00A5129E" w:rsidRPr="007767F4" w:rsidRDefault="00A5129E" w:rsidP="005E5DEB">
            <w:pPr>
              <w:pStyle w:val="ConsPlusNormal"/>
              <w:widowControl/>
              <w:ind w:firstLine="0"/>
              <w:rPr>
                <w:rFonts w:ascii="Times New Roman" w:hAnsi="Times New Roman" w:cs="Times New Roman"/>
                <w:sz w:val="24"/>
                <w:szCs w:val="24"/>
              </w:rPr>
            </w:pPr>
          </w:p>
        </w:tc>
        <w:tc>
          <w:tcPr>
            <w:tcW w:w="3006" w:type="dxa"/>
            <w:shd w:val="clear" w:color="auto" w:fill="auto"/>
          </w:tcPr>
          <w:p w14:paraId="5A9AA91E" w14:textId="77777777" w:rsidR="00A5129E" w:rsidRPr="007767F4" w:rsidRDefault="00A5129E" w:rsidP="005E5DEB">
            <w:pPr>
              <w:spacing w:after="0" w:line="240" w:lineRule="auto"/>
            </w:pPr>
            <w:r w:rsidRPr="007767F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98" w:type="dxa"/>
            <w:shd w:val="clear" w:color="auto" w:fill="auto"/>
          </w:tcPr>
          <w:p w14:paraId="448707E6" w14:textId="4CE89808" w:rsidR="00063836" w:rsidRDefault="00A5129E" w:rsidP="005E5DEB">
            <w:pPr>
              <w:widowControl w:val="0"/>
              <w:tabs>
                <w:tab w:val="left" w:pos="540"/>
              </w:tabs>
              <w:autoSpaceDE w:val="0"/>
              <w:autoSpaceDN w:val="0"/>
              <w:adjustRightInd w:val="0"/>
              <w:spacing w:after="0" w:line="240" w:lineRule="auto"/>
              <w:contextualSpacing/>
              <w:rPr>
                <w:b/>
              </w:rPr>
            </w:pPr>
            <w:r w:rsidRPr="007767F4">
              <w:rPr>
                <w:b/>
              </w:rPr>
              <w:t>знать</w:t>
            </w:r>
            <w:r w:rsidRPr="007767F4">
              <w:t xml:space="preserve"> – признаки классификации объектов</w:t>
            </w:r>
            <w:r>
              <w:t xml:space="preserve">, в том числе </w:t>
            </w:r>
            <w:r w:rsidRPr="00A11D1A">
              <w:t xml:space="preserve">в области </w:t>
            </w:r>
            <w:r w:rsidR="00692A5B">
              <w:t xml:space="preserve">корпоративных </w:t>
            </w:r>
            <w:r w:rsidR="00063836">
              <w:t xml:space="preserve">финансов, </w:t>
            </w:r>
            <w:r w:rsidR="00063836" w:rsidRPr="006D7D1A">
              <w:t>инвестировани</w:t>
            </w:r>
            <w:r w:rsidR="00063836">
              <w:t xml:space="preserve">я и управления </w:t>
            </w:r>
            <w:r w:rsidR="00692A5B">
              <w:t>бизнес-</w:t>
            </w:r>
            <w:r w:rsidR="00063836">
              <w:t>проектами</w:t>
            </w:r>
            <w:r w:rsidR="00063836" w:rsidRPr="007767F4">
              <w:rPr>
                <w:b/>
              </w:rPr>
              <w:t xml:space="preserve"> </w:t>
            </w:r>
          </w:p>
          <w:p w14:paraId="6C6F10B1" w14:textId="121D3A09" w:rsidR="00A5129E" w:rsidRPr="008E3044" w:rsidRDefault="00A5129E" w:rsidP="005E5DEB">
            <w:pPr>
              <w:widowControl w:val="0"/>
              <w:tabs>
                <w:tab w:val="left" w:pos="540"/>
              </w:tabs>
              <w:autoSpaceDE w:val="0"/>
              <w:autoSpaceDN w:val="0"/>
              <w:adjustRightInd w:val="0"/>
              <w:spacing w:after="0" w:line="240" w:lineRule="auto"/>
              <w:contextualSpacing/>
            </w:pPr>
            <w:r w:rsidRPr="007767F4">
              <w:rPr>
                <w:b/>
              </w:rPr>
              <w:t>уметь</w:t>
            </w:r>
            <w:r w:rsidRPr="007767F4">
              <w:t xml:space="preserve"> – идентифицировать общие свойства объектов</w:t>
            </w:r>
            <w:r>
              <w:t>, относящихся, в том числе, к области</w:t>
            </w:r>
            <w:r w:rsidR="00692A5B">
              <w:t xml:space="preserve"> корпоративных</w:t>
            </w:r>
            <w:r>
              <w:t xml:space="preserve"> </w:t>
            </w:r>
            <w:r w:rsidR="00063836">
              <w:t xml:space="preserve">финансов, </w:t>
            </w:r>
            <w:r w:rsidR="00063836" w:rsidRPr="006D7D1A">
              <w:t>инвестировани</w:t>
            </w:r>
            <w:r w:rsidR="00063836">
              <w:t xml:space="preserve">я и управления </w:t>
            </w:r>
            <w:r w:rsidR="00692A5B">
              <w:t>бизнес-</w:t>
            </w:r>
            <w:r w:rsidR="00063836">
              <w:t>проектами</w:t>
            </w:r>
          </w:p>
        </w:tc>
      </w:tr>
      <w:tr w:rsidR="00A5129E" w:rsidRPr="007767F4" w14:paraId="3DFC53D2" w14:textId="77777777" w:rsidTr="00716350">
        <w:trPr>
          <w:trHeight w:val="227"/>
        </w:trPr>
        <w:tc>
          <w:tcPr>
            <w:tcW w:w="1091" w:type="dxa"/>
            <w:vMerge/>
            <w:shd w:val="clear" w:color="auto" w:fill="auto"/>
          </w:tcPr>
          <w:p w14:paraId="67217318" w14:textId="77777777" w:rsidR="00A5129E" w:rsidRPr="007767F4" w:rsidRDefault="00A5129E" w:rsidP="005E5DEB">
            <w:pPr>
              <w:widowControl w:val="0"/>
              <w:tabs>
                <w:tab w:val="left" w:pos="540"/>
              </w:tabs>
              <w:autoSpaceDE w:val="0"/>
              <w:autoSpaceDN w:val="0"/>
              <w:adjustRightInd w:val="0"/>
              <w:spacing w:after="0" w:line="240" w:lineRule="auto"/>
              <w:contextualSpacing/>
            </w:pPr>
          </w:p>
        </w:tc>
        <w:tc>
          <w:tcPr>
            <w:tcW w:w="1994" w:type="dxa"/>
            <w:vMerge/>
            <w:shd w:val="clear" w:color="auto" w:fill="auto"/>
          </w:tcPr>
          <w:p w14:paraId="0949415B" w14:textId="77777777" w:rsidR="00A5129E" w:rsidRPr="007767F4" w:rsidRDefault="00A5129E" w:rsidP="005E5DEB">
            <w:pPr>
              <w:pStyle w:val="ConsPlusNormal"/>
              <w:widowControl/>
              <w:ind w:firstLine="0"/>
              <w:rPr>
                <w:rFonts w:ascii="Times New Roman" w:hAnsi="Times New Roman" w:cs="Times New Roman"/>
                <w:sz w:val="24"/>
                <w:szCs w:val="24"/>
              </w:rPr>
            </w:pPr>
          </w:p>
        </w:tc>
        <w:tc>
          <w:tcPr>
            <w:tcW w:w="3006" w:type="dxa"/>
            <w:shd w:val="clear" w:color="auto" w:fill="auto"/>
          </w:tcPr>
          <w:p w14:paraId="5A5CE72B" w14:textId="77777777" w:rsidR="00A5129E" w:rsidRPr="007767F4" w:rsidRDefault="00A5129E" w:rsidP="005E5DEB">
            <w:pPr>
              <w:spacing w:after="0" w:line="240" w:lineRule="auto"/>
            </w:pPr>
            <w:r w:rsidRPr="007767F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98" w:type="dxa"/>
            <w:shd w:val="clear" w:color="auto" w:fill="auto"/>
          </w:tcPr>
          <w:p w14:paraId="391D55C8" w14:textId="77777777" w:rsidR="00A5129E" w:rsidRPr="007767F4" w:rsidRDefault="00A5129E"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научного исследования</w:t>
            </w:r>
            <w:r>
              <w:t xml:space="preserve"> и правила аргументации</w:t>
            </w:r>
          </w:p>
          <w:p w14:paraId="3570A87B" w14:textId="0648178E" w:rsidR="00A5129E" w:rsidRPr="007767F4" w:rsidRDefault="00A5129E" w:rsidP="005E5DE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аргументировано делать собственные выводы на основе результатов исследования</w:t>
            </w:r>
            <w:r>
              <w:t xml:space="preserve"> </w:t>
            </w:r>
            <w:r w:rsidRPr="00A11D1A">
              <w:t xml:space="preserve">в области </w:t>
            </w:r>
            <w:r w:rsidR="00692A5B">
              <w:t xml:space="preserve">корпоративных </w:t>
            </w:r>
            <w:r w:rsidR="00063836">
              <w:t xml:space="preserve">финансов, </w:t>
            </w:r>
            <w:r w:rsidR="00063836" w:rsidRPr="006D7D1A">
              <w:t>инвестировани</w:t>
            </w:r>
            <w:r w:rsidR="00063836">
              <w:t xml:space="preserve">я и управления </w:t>
            </w:r>
            <w:r w:rsidR="00692A5B">
              <w:t>бизнес-</w:t>
            </w:r>
            <w:r w:rsidR="00063836">
              <w:t>проектами</w:t>
            </w:r>
          </w:p>
        </w:tc>
      </w:tr>
      <w:tr w:rsidR="00A5129E" w:rsidRPr="007767F4" w14:paraId="0012CC22" w14:textId="77777777" w:rsidTr="00716350">
        <w:trPr>
          <w:trHeight w:val="227"/>
        </w:trPr>
        <w:tc>
          <w:tcPr>
            <w:tcW w:w="1091" w:type="dxa"/>
            <w:vMerge/>
            <w:shd w:val="clear" w:color="auto" w:fill="auto"/>
          </w:tcPr>
          <w:p w14:paraId="142870AA" w14:textId="77777777" w:rsidR="00A5129E" w:rsidRPr="007767F4" w:rsidRDefault="00A5129E" w:rsidP="005E5DEB">
            <w:pPr>
              <w:widowControl w:val="0"/>
              <w:tabs>
                <w:tab w:val="left" w:pos="540"/>
              </w:tabs>
              <w:autoSpaceDE w:val="0"/>
              <w:autoSpaceDN w:val="0"/>
              <w:adjustRightInd w:val="0"/>
              <w:spacing w:after="0" w:line="240" w:lineRule="auto"/>
              <w:contextualSpacing/>
            </w:pPr>
          </w:p>
        </w:tc>
        <w:tc>
          <w:tcPr>
            <w:tcW w:w="1994" w:type="dxa"/>
            <w:vMerge/>
            <w:shd w:val="clear" w:color="auto" w:fill="auto"/>
          </w:tcPr>
          <w:p w14:paraId="6E76E745" w14:textId="77777777" w:rsidR="00A5129E" w:rsidRPr="007767F4" w:rsidRDefault="00A5129E" w:rsidP="005E5DEB">
            <w:pPr>
              <w:pStyle w:val="ConsPlusNormal"/>
              <w:widowControl/>
              <w:ind w:firstLine="0"/>
              <w:rPr>
                <w:rFonts w:ascii="Times New Roman" w:hAnsi="Times New Roman" w:cs="Times New Roman"/>
                <w:sz w:val="24"/>
                <w:szCs w:val="24"/>
              </w:rPr>
            </w:pPr>
          </w:p>
        </w:tc>
        <w:tc>
          <w:tcPr>
            <w:tcW w:w="3006" w:type="dxa"/>
            <w:shd w:val="clear" w:color="auto" w:fill="auto"/>
          </w:tcPr>
          <w:p w14:paraId="62934723" w14:textId="77777777" w:rsidR="00A5129E" w:rsidRPr="007767F4" w:rsidRDefault="00A5129E" w:rsidP="005E5DEB">
            <w:pPr>
              <w:spacing w:after="0" w:line="240" w:lineRule="auto"/>
            </w:pPr>
            <w:r w:rsidRPr="007767F4">
              <w:t>5. Аргументировано и логично представляет свою точку зрения посредством и на основе системного описания.</w:t>
            </w:r>
          </w:p>
        </w:tc>
        <w:tc>
          <w:tcPr>
            <w:tcW w:w="3998" w:type="dxa"/>
            <w:shd w:val="clear" w:color="auto" w:fill="auto"/>
          </w:tcPr>
          <w:p w14:paraId="471CFA55" w14:textId="4D2FCF7B" w:rsidR="00A5129E" w:rsidRDefault="00A5129E"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692A5B" w:rsidRPr="007767F4">
              <w:t>– принципы</w:t>
            </w:r>
            <w:r w:rsidRPr="007767F4">
              <w:t xml:space="preserve"> и приемы системного описания научной проблемы</w:t>
            </w:r>
            <w:r>
              <w:t xml:space="preserve"> </w:t>
            </w:r>
            <w:r w:rsidRPr="00A11D1A">
              <w:t xml:space="preserve">в области </w:t>
            </w:r>
            <w:r w:rsidR="00692A5B">
              <w:t xml:space="preserve">корпоративных </w:t>
            </w:r>
            <w:r w:rsidR="00063836">
              <w:t xml:space="preserve">финансов, </w:t>
            </w:r>
            <w:r w:rsidR="00063836" w:rsidRPr="006D7D1A">
              <w:t>инвестировани</w:t>
            </w:r>
            <w:r w:rsidR="00063836">
              <w:t xml:space="preserve">я и управления </w:t>
            </w:r>
            <w:r w:rsidR="00692A5B">
              <w:t>бизнес-</w:t>
            </w:r>
            <w:r w:rsidR="00063836">
              <w:t>проектами</w:t>
            </w:r>
          </w:p>
          <w:p w14:paraId="3DBC68F1" w14:textId="11543A73" w:rsidR="00A5129E" w:rsidRPr="007767F4" w:rsidRDefault="00A5129E" w:rsidP="005E5DE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аргументировано изложить свою точку зрения</w:t>
            </w:r>
          </w:p>
        </w:tc>
      </w:tr>
      <w:tr w:rsidR="00A5129E" w:rsidRPr="007767F4" w14:paraId="6FEC860F" w14:textId="77777777" w:rsidTr="00716350">
        <w:trPr>
          <w:trHeight w:val="70"/>
        </w:trPr>
        <w:tc>
          <w:tcPr>
            <w:tcW w:w="1091" w:type="dxa"/>
            <w:vMerge w:val="restart"/>
            <w:shd w:val="clear" w:color="auto" w:fill="auto"/>
          </w:tcPr>
          <w:p w14:paraId="6C2DDB03" w14:textId="77777777" w:rsidR="00A5129E" w:rsidRPr="007767F4" w:rsidRDefault="00A5129E" w:rsidP="005E5DEB">
            <w:pPr>
              <w:widowControl w:val="0"/>
              <w:tabs>
                <w:tab w:val="left" w:pos="540"/>
              </w:tabs>
              <w:autoSpaceDE w:val="0"/>
              <w:autoSpaceDN w:val="0"/>
              <w:adjustRightInd w:val="0"/>
              <w:spacing w:after="0" w:line="240" w:lineRule="auto"/>
              <w:contextualSpacing/>
            </w:pPr>
            <w:r w:rsidRPr="007767F4">
              <w:t>УК-11</w:t>
            </w:r>
          </w:p>
        </w:tc>
        <w:tc>
          <w:tcPr>
            <w:tcW w:w="1994" w:type="dxa"/>
            <w:vMerge w:val="restart"/>
            <w:shd w:val="clear" w:color="auto" w:fill="auto"/>
          </w:tcPr>
          <w:p w14:paraId="3637F7CE" w14:textId="77777777" w:rsidR="00A5129E" w:rsidRPr="007767F4" w:rsidRDefault="00A5129E" w:rsidP="005E5DEB">
            <w:pPr>
              <w:pStyle w:val="ConsPlusNormal"/>
              <w:widowControl/>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к постановке целей и задач исследований, выбору </w:t>
            </w:r>
            <w:r w:rsidRPr="007767F4">
              <w:rPr>
                <w:rFonts w:ascii="Times New Roman" w:hAnsi="Times New Roman" w:cs="Times New Roman"/>
                <w:sz w:val="24"/>
                <w:szCs w:val="24"/>
              </w:rPr>
              <w:lastRenderedPageBreak/>
              <w:t xml:space="preserve">оптимальных путей и методов их достижения </w:t>
            </w:r>
          </w:p>
          <w:p w14:paraId="1C2A68BD" w14:textId="77777777" w:rsidR="00A5129E" w:rsidRPr="007767F4" w:rsidRDefault="00A5129E" w:rsidP="005E5DEB">
            <w:pPr>
              <w:pStyle w:val="ConsPlusNormal"/>
              <w:widowControl/>
              <w:ind w:firstLine="0"/>
              <w:rPr>
                <w:rFonts w:ascii="Times New Roman" w:hAnsi="Times New Roman" w:cs="Times New Roman"/>
                <w:sz w:val="24"/>
                <w:szCs w:val="24"/>
              </w:rPr>
            </w:pPr>
          </w:p>
        </w:tc>
        <w:tc>
          <w:tcPr>
            <w:tcW w:w="3006" w:type="dxa"/>
            <w:shd w:val="clear" w:color="auto" w:fill="auto"/>
          </w:tcPr>
          <w:p w14:paraId="2200D867" w14:textId="77777777" w:rsidR="00A5129E" w:rsidRPr="007767F4" w:rsidRDefault="00A5129E" w:rsidP="005E5DEB">
            <w:pPr>
              <w:spacing w:after="0" w:line="240" w:lineRule="auto"/>
            </w:pPr>
            <w:r w:rsidRPr="007767F4">
              <w:lastRenderedPageBreak/>
              <w:t xml:space="preserve">1. Аргументировано переходит от первоначальной субъективной формулировки проблемы к </w:t>
            </w:r>
            <w:r w:rsidRPr="007767F4">
              <w:lastRenderedPageBreak/>
              <w:t>целостному структурированному описанию проблемной ситуации.</w:t>
            </w:r>
          </w:p>
        </w:tc>
        <w:tc>
          <w:tcPr>
            <w:tcW w:w="3998" w:type="dxa"/>
            <w:shd w:val="clear" w:color="auto" w:fill="auto"/>
          </w:tcPr>
          <w:p w14:paraId="157AB4AC" w14:textId="632D98CF" w:rsidR="00A5129E" w:rsidRDefault="00A5129E" w:rsidP="005E5DEB">
            <w:pPr>
              <w:widowControl w:val="0"/>
              <w:tabs>
                <w:tab w:val="left" w:pos="540"/>
              </w:tabs>
              <w:autoSpaceDE w:val="0"/>
              <w:autoSpaceDN w:val="0"/>
              <w:adjustRightInd w:val="0"/>
              <w:spacing w:after="0" w:line="240" w:lineRule="auto"/>
              <w:contextualSpacing/>
            </w:pPr>
            <w:r w:rsidRPr="007767F4">
              <w:rPr>
                <w:b/>
              </w:rPr>
              <w:lastRenderedPageBreak/>
              <w:t>знать</w:t>
            </w:r>
            <w:r w:rsidRPr="007767F4">
              <w:t xml:space="preserve"> – как сформулировать проблему</w:t>
            </w:r>
            <w:r>
              <w:t xml:space="preserve"> </w:t>
            </w:r>
            <w:r w:rsidRPr="00A11D1A">
              <w:t xml:space="preserve">в области </w:t>
            </w:r>
            <w:r w:rsidR="00692A5B">
              <w:t xml:space="preserve">корпоративных </w:t>
            </w:r>
            <w:r w:rsidR="00063836">
              <w:t xml:space="preserve">финансов, </w:t>
            </w:r>
            <w:r w:rsidR="00063836" w:rsidRPr="006D7D1A">
              <w:t>инвестировани</w:t>
            </w:r>
            <w:r w:rsidR="00063836">
              <w:t xml:space="preserve">я и управления </w:t>
            </w:r>
            <w:r w:rsidR="00692A5B">
              <w:t>бизнес-</w:t>
            </w:r>
            <w:r w:rsidR="00063836">
              <w:t>проектами</w:t>
            </w:r>
          </w:p>
          <w:p w14:paraId="1F71E861" w14:textId="7B3E6563" w:rsidR="00A5129E" w:rsidRPr="007767F4" w:rsidRDefault="00A5129E" w:rsidP="005E5DEB">
            <w:pPr>
              <w:widowControl w:val="0"/>
              <w:tabs>
                <w:tab w:val="left" w:pos="540"/>
              </w:tabs>
              <w:autoSpaceDE w:val="0"/>
              <w:autoSpaceDN w:val="0"/>
              <w:adjustRightInd w:val="0"/>
              <w:spacing w:after="0" w:line="240" w:lineRule="auto"/>
              <w:contextualSpacing/>
            </w:pPr>
            <w:r w:rsidRPr="007767F4">
              <w:rPr>
                <w:b/>
              </w:rPr>
              <w:t>уметь</w:t>
            </w:r>
            <w:r w:rsidRPr="007767F4">
              <w:t xml:space="preserve"> – системно описать </w:t>
            </w:r>
            <w:r w:rsidRPr="007767F4">
              <w:lastRenderedPageBreak/>
              <w:t>проблемную ситуацию</w:t>
            </w:r>
            <w:r>
              <w:t xml:space="preserve"> по заданной теме исследования</w:t>
            </w:r>
          </w:p>
        </w:tc>
      </w:tr>
      <w:tr w:rsidR="00A5129E" w:rsidRPr="007767F4" w14:paraId="68381C13" w14:textId="77777777" w:rsidTr="00716350">
        <w:trPr>
          <w:trHeight w:val="227"/>
        </w:trPr>
        <w:tc>
          <w:tcPr>
            <w:tcW w:w="1091" w:type="dxa"/>
            <w:vMerge/>
            <w:shd w:val="clear" w:color="auto" w:fill="auto"/>
          </w:tcPr>
          <w:p w14:paraId="5FDFEFD3" w14:textId="77777777" w:rsidR="00A5129E" w:rsidRPr="007767F4" w:rsidRDefault="00A5129E" w:rsidP="005E5DEB">
            <w:pPr>
              <w:widowControl w:val="0"/>
              <w:tabs>
                <w:tab w:val="left" w:pos="540"/>
              </w:tabs>
              <w:autoSpaceDE w:val="0"/>
              <w:autoSpaceDN w:val="0"/>
              <w:adjustRightInd w:val="0"/>
              <w:spacing w:after="0" w:line="240" w:lineRule="auto"/>
              <w:contextualSpacing/>
            </w:pPr>
          </w:p>
        </w:tc>
        <w:tc>
          <w:tcPr>
            <w:tcW w:w="1994" w:type="dxa"/>
            <w:vMerge/>
            <w:shd w:val="clear" w:color="auto" w:fill="auto"/>
          </w:tcPr>
          <w:p w14:paraId="2D004D97" w14:textId="77777777" w:rsidR="00A5129E" w:rsidRPr="007767F4" w:rsidRDefault="00A5129E" w:rsidP="005E5DEB">
            <w:pPr>
              <w:pStyle w:val="ConsPlusNormal"/>
              <w:widowControl/>
              <w:ind w:firstLine="0"/>
              <w:rPr>
                <w:rFonts w:ascii="Times New Roman" w:hAnsi="Times New Roman" w:cs="Times New Roman"/>
                <w:sz w:val="24"/>
                <w:szCs w:val="24"/>
              </w:rPr>
            </w:pPr>
          </w:p>
        </w:tc>
        <w:tc>
          <w:tcPr>
            <w:tcW w:w="3006" w:type="dxa"/>
            <w:shd w:val="clear" w:color="auto" w:fill="auto"/>
          </w:tcPr>
          <w:p w14:paraId="7FAD6ED2" w14:textId="77777777" w:rsidR="00A5129E" w:rsidRPr="007767F4" w:rsidRDefault="00A5129E" w:rsidP="005E5DEB">
            <w:pPr>
              <w:spacing w:after="0" w:line="240" w:lineRule="auto"/>
            </w:pPr>
            <w:r w:rsidRPr="007767F4">
              <w:t>2. Обосновывает системную формулировку цели и постановку задачи управления.</w:t>
            </w:r>
          </w:p>
          <w:p w14:paraId="3B816DBE" w14:textId="77777777" w:rsidR="00A5129E" w:rsidRPr="007767F4" w:rsidRDefault="00A5129E" w:rsidP="005E5DEB">
            <w:pPr>
              <w:spacing w:after="0" w:line="240" w:lineRule="auto"/>
            </w:pPr>
          </w:p>
        </w:tc>
        <w:tc>
          <w:tcPr>
            <w:tcW w:w="3998" w:type="dxa"/>
            <w:shd w:val="clear" w:color="auto" w:fill="auto"/>
          </w:tcPr>
          <w:p w14:paraId="6F5BEAD0" w14:textId="23C48393" w:rsidR="00A5129E" w:rsidRPr="007767F4" w:rsidRDefault="00A5129E"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принципы формулировки цели и задач исследования</w:t>
            </w:r>
          </w:p>
          <w:p w14:paraId="652C1BEC" w14:textId="69E815F4" w:rsidR="00A5129E" w:rsidRPr="007767F4" w:rsidRDefault="00A5129E" w:rsidP="005E5DE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обосновывать цель и задачи управления</w:t>
            </w:r>
            <w:r>
              <w:t xml:space="preserve"> </w:t>
            </w:r>
            <w:r w:rsidRPr="00A11D1A">
              <w:t xml:space="preserve">в области </w:t>
            </w:r>
            <w:r w:rsidR="00692A5B">
              <w:t xml:space="preserve">корпоративных </w:t>
            </w:r>
            <w:r w:rsidR="00063836">
              <w:t xml:space="preserve">финансов, </w:t>
            </w:r>
            <w:r w:rsidR="00063836" w:rsidRPr="006D7D1A">
              <w:t>инвестировани</w:t>
            </w:r>
            <w:r w:rsidR="00063836">
              <w:t xml:space="preserve">я и управления </w:t>
            </w:r>
            <w:r w:rsidR="00692A5B">
              <w:t>бизнес-</w:t>
            </w:r>
            <w:r w:rsidR="00063836">
              <w:t>проектами</w:t>
            </w:r>
          </w:p>
        </w:tc>
      </w:tr>
      <w:tr w:rsidR="00A5129E" w:rsidRPr="007767F4" w14:paraId="578BF2D2" w14:textId="77777777" w:rsidTr="00716350">
        <w:trPr>
          <w:trHeight w:val="1511"/>
        </w:trPr>
        <w:tc>
          <w:tcPr>
            <w:tcW w:w="1091" w:type="dxa"/>
            <w:vMerge/>
            <w:shd w:val="clear" w:color="auto" w:fill="auto"/>
          </w:tcPr>
          <w:p w14:paraId="4B9A01F5" w14:textId="77777777" w:rsidR="00A5129E" w:rsidRPr="007767F4" w:rsidRDefault="00A5129E" w:rsidP="005E5DEB">
            <w:pPr>
              <w:widowControl w:val="0"/>
              <w:tabs>
                <w:tab w:val="left" w:pos="540"/>
              </w:tabs>
              <w:autoSpaceDE w:val="0"/>
              <w:autoSpaceDN w:val="0"/>
              <w:adjustRightInd w:val="0"/>
              <w:spacing w:after="0" w:line="240" w:lineRule="auto"/>
              <w:contextualSpacing/>
            </w:pPr>
          </w:p>
        </w:tc>
        <w:tc>
          <w:tcPr>
            <w:tcW w:w="1994" w:type="dxa"/>
            <w:vMerge/>
            <w:shd w:val="clear" w:color="auto" w:fill="auto"/>
          </w:tcPr>
          <w:p w14:paraId="6E49F3E9" w14:textId="77777777" w:rsidR="00A5129E" w:rsidRPr="007767F4" w:rsidRDefault="00A5129E" w:rsidP="005E5DEB">
            <w:pPr>
              <w:pStyle w:val="ConsPlusNormal"/>
              <w:widowControl/>
              <w:ind w:firstLine="0"/>
              <w:rPr>
                <w:rFonts w:ascii="Times New Roman" w:hAnsi="Times New Roman" w:cs="Times New Roman"/>
                <w:sz w:val="24"/>
                <w:szCs w:val="24"/>
              </w:rPr>
            </w:pPr>
          </w:p>
        </w:tc>
        <w:tc>
          <w:tcPr>
            <w:tcW w:w="3006" w:type="dxa"/>
            <w:shd w:val="clear" w:color="auto" w:fill="auto"/>
          </w:tcPr>
          <w:p w14:paraId="261F1EAB" w14:textId="77777777" w:rsidR="00A5129E" w:rsidRPr="007767F4" w:rsidRDefault="00A5129E" w:rsidP="005E5DEB">
            <w:pPr>
              <w:spacing w:after="0" w:line="240" w:lineRule="auto"/>
            </w:pPr>
            <w:r w:rsidRPr="007767F4">
              <w:t xml:space="preserve">3. Взвешенно и системно подходит к анализу ситуации, формулировке критериев и условий выбора </w:t>
            </w:r>
          </w:p>
        </w:tc>
        <w:tc>
          <w:tcPr>
            <w:tcW w:w="3998" w:type="dxa"/>
            <w:shd w:val="clear" w:color="auto" w:fill="auto"/>
          </w:tcPr>
          <w:p w14:paraId="12E844B0" w14:textId="1A0B119D" w:rsidR="00A5129E" w:rsidRPr="007767F4" w:rsidRDefault="00A5129E"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методы анализа ситуации</w:t>
            </w:r>
          </w:p>
          <w:p w14:paraId="739FE11C" w14:textId="270E5FBC" w:rsidR="00A5129E" w:rsidRPr="007767F4" w:rsidRDefault="00A5129E" w:rsidP="005E5DE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сформировать критерии и обосновать выбранное решение</w:t>
            </w:r>
            <w:r>
              <w:t xml:space="preserve"> </w:t>
            </w:r>
            <w:r w:rsidRPr="00A11D1A">
              <w:t xml:space="preserve">в области </w:t>
            </w:r>
            <w:r w:rsidR="00692A5B">
              <w:t xml:space="preserve">корпоративных </w:t>
            </w:r>
            <w:r w:rsidR="00063836">
              <w:t xml:space="preserve">финансов, </w:t>
            </w:r>
            <w:r w:rsidR="00063836" w:rsidRPr="006D7D1A">
              <w:t>инвестировани</w:t>
            </w:r>
            <w:r w:rsidR="00063836">
              <w:t xml:space="preserve">я и управления </w:t>
            </w:r>
            <w:r w:rsidR="00692A5B">
              <w:t>бизнес-</w:t>
            </w:r>
            <w:r w:rsidR="00063836">
              <w:t>проектами</w:t>
            </w:r>
          </w:p>
        </w:tc>
      </w:tr>
      <w:tr w:rsidR="00A5129E" w:rsidRPr="007767F4" w14:paraId="3F2F42E6" w14:textId="77777777" w:rsidTr="00716350">
        <w:trPr>
          <w:trHeight w:val="227"/>
        </w:trPr>
        <w:tc>
          <w:tcPr>
            <w:tcW w:w="1091" w:type="dxa"/>
            <w:vMerge/>
            <w:shd w:val="clear" w:color="auto" w:fill="auto"/>
          </w:tcPr>
          <w:p w14:paraId="2EEF41AD" w14:textId="77777777" w:rsidR="00A5129E" w:rsidRPr="007767F4" w:rsidRDefault="00A5129E" w:rsidP="005E5DEB">
            <w:pPr>
              <w:widowControl w:val="0"/>
              <w:tabs>
                <w:tab w:val="left" w:pos="540"/>
              </w:tabs>
              <w:autoSpaceDE w:val="0"/>
              <w:autoSpaceDN w:val="0"/>
              <w:adjustRightInd w:val="0"/>
              <w:spacing w:after="0" w:line="240" w:lineRule="auto"/>
              <w:contextualSpacing/>
            </w:pPr>
          </w:p>
        </w:tc>
        <w:tc>
          <w:tcPr>
            <w:tcW w:w="1994" w:type="dxa"/>
            <w:vMerge/>
            <w:shd w:val="clear" w:color="auto" w:fill="auto"/>
          </w:tcPr>
          <w:p w14:paraId="2BB74617" w14:textId="77777777" w:rsidR="00A5129E" w:rsidRPr="007767F4" w:rsidRDefault="00A5129E" w:rsidP="005E5DEB">
            <w:pPr>
              <w:pStyle w:val="ConsPlusNormal"/>
              <w:widowControl/>
              <w:ind w:firstLine="0"/>
              <w:rPr>
                <w:rFonts w:ascii="Times New Roman" w:hAnsi="Times New Roman" w:cs="Times New Roman"/>
                <w:sz w:val="24"/>
                <w:szCs w:val="24"/>
              </w:rPr>
            </w:pPr>
          </w:p>
        </w:tc>
        <w:tc>
          <w:tcPr>
            <w:tcW w:w="3006" w:type="dxa"/>
            <w:shd w:val="clear" w:color="auto" w:fill="auto"/>
          </w:tcPr>
          <w:p w14:paraId="3108BBB2" w14:textId="77777777" w:rsidR="00A5129E" w:rsidRPr="007767F4" w:rsidRDefault="00A5129E" w:rsidP="005E5DEB">
            <w:pPr>
              <w:spacing w:after="0" w:line="240" w:lineRule="auto"/>
            </w:pPr>
            <w:r w:rsidRPr="007767F4">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998" w:type="dxa"/>
            <w:shd w:val="clear" w:color="auto" w:fill="auto"/>
          </w:tcPr>
          <w:p w14:paraId="37155F40" w14:textId="2B47A519" w:rsidR="00A5129E" w:rsidRPr="007767F4" w:rsidRDefault="00A5129E"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выбрать оптимальное решение из альтернативных вариантов</w:t>
            </w:r>
          </w:p>
          <w:p w14:paraId="2DFC32A2" w14:textId="5D5775BE" w:rsidR="00A5129E" w:rsidRPr="007767F4" w:rsidRDefault="00A5129E" w:rsidP="005E5DE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оценить критически последствия принимаемых решений</w:t>
            </w:r>
            <w:r>
              <w:t xml:space="preserve"> </w:t>
            </w:r>
            <w:r w:rsidRPr="00A11D1A">
              <w:t xml:space="preserve">в области </w:t>
            </w:r>
            <w:r w:rsidR="00692A5B">
              <w:t xml:space="preserve">корпоративных </w:t>
            </w:r>
            <w:r w:rsidR="00063836">
              <w:t xml:space="preserve">финансов, </w:t>
            </w:r>
            <w:r w:rsidR="00063836" w:rsidRPr="006D7D1A">
              <w:t>инвестировани</w:t>
            </w:r>
            <w:r w:rsidR="00063836">
              <w:t xml:space="preserve">я и управления </w:t>
            </w:r>
            <w:r w:rsidR="00692A5B">
              <w:t>бизнес-</w:t>
            </w:r>
            <w:r w:rsidR="00063836">
              <w:t>проектами</w:t>
            </w:r>
          </w:p>
        </w:tc>
      </w:tr>
      <w:tr w:rsidR="00A5129E" w:rsidRPr="007767F4" w14:paraId="1DA81378" w14:textId="77777777" w:rsidTr="00716350">
        <w:trPr>
          <w:trHeight w:val="227"/>
        </w:trPr>
        <w:tc>
          <w:tcPr>
            <w:tcW w:w="1091" w:type="dxa"/>
            <w:vMerge/>
            <w:shd w:val="clear" w:color="auto" w:fill="auto"/>
          </w:tcPr>
          <w:p w14:paraId="1326476D" w14:textId="77777777" w:rsidR="00A5129E" w:rsidRPr="007767F4" w:rsidRDefault="00A5129E" w:rsidP="005E5DEB">
            <w:pPr>
              <w:widowControl w:val="0"/>
              <w:tabs>
                <w:tab w:val="left" w:pos="540"/>
              </w:tabs>
              <w:autoSpaceDE w:val="0"/>
              <w:autoSpaceDN w:val="0"/>
              <w:adjustRightInd w:val="0"/>
              <w:spacing w:after="0" w:line="240" w:lineRule="auto"/>
              <w:contextualSpacing/>
            </w:pPr>
          </w:p>
        </w:tc>
        <w:tc>
          <w:tcPr>
            <w:tcW w:w="1994" w:type="dxa"/>
            <w:vMerge/>
            <w:shd w:val="clear" w:color="auto" w:fill="auto"/>
          </w:tcPr>
          <w:p w14:paraId="3E8EDA38" w14:textId="77777777" w:rsidR="00A5129E" w:rsidRPr="007767F4" w:rsidRDefault="00A5129E" w:rsidP="005E5DEB">
            <w:pPr>
              <w:pStyle w:val="ConsPlusNormal"/>
              <w:widowControl/>
              <w:ind w:firstLine="0"/>
              <w:rPr>
                <w:rFonts w:ascii="Times New Roman" w:hAnsi="Times New Roman" w:cs="Times New Roman"/>
                <w:sz w:val="24"/>
                <w:szCs w:val="24"/>
              </w:rPr>
            </w:pPr>
          </w:p>
        </w:tc>
        <w:tc>
          <w:tcPr>
            <w:tcW w:w="3006" w:type="dxa"/>
            <w:shd w:val="clear" w:color="auto" w:fill="auto"/>
          </w:tcPr>
          <w:p w14:paraId="095663F9" w14:textId="77777777" w:rsidR="00A5129E" w:rsidRPr="007767F4" w:rsidRDefault="00A5129E" w:rsidP="005E5DEB">
            <w:pPr>
              <w:spacing w:after="0" w:line="240" w:lineRule="auto"/>
            </w:pPr>
            <w:r w:rsidRPr="007767F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98" w:type="dxa"/>
            <w:shd w:val="clear" w:color="auto" w:fill="auto"/>
          </w:tcPr>
          <w:p w14:paraId="524601D3" w14:textId="5D4FA8A7" w:rsidR="00A5129E" w:rsidRPr="007767F4" w:rsidRDefault="00A5129E"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приемы индукции и дедукции</w:t>
            </w:r>
            <w:r>
              <w:t>,</w:t>
            </w:r>
            <w:r w:rsidRPr="007767F4">
              <w:t xml:space="preserve"> анализа и синтеза, декомпозиции и агрегирования</w:t>
            </w:r>
          </w:p>
          <w:p w14:paraId="62C0E899" w14:textId="2FC7AB19" w:rsidR="00A5129E" w:rsidRPr="007767F4" w:rsidRDefault="00A5129E" w:rsidP="005E5DE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решать практические задачи управления и готовить аналитические отчеты</w:t>
            </w:r>
            <w:r>
              <w:t xml:space="preserve"> </w:t>
            </w:r>
            <w:r w:rsidRPr="00A11D1A">
              <w:t xml:space="preserve">в области </w:t>
            </w:r>
            <w:r w:rsidR="00692A5B">
              <w:t xml:space="preserve">корпоративных </w:t>
            </w:r>
            <w:r w:rsidR="00063836">
              <w:t xml:space="preserve">финансов, </w:t>
            </w:r>
            <w:r w:rsidR="00063836" w:rsidRPr="006D7D1A">
              <w:t>инвестировани</w:t>
            </w:r>
            <w:r w:rsidR="00063836">
              <w:t xml:space="preserve">я и управления </w:t>
            </w:r>
            <w:r w:rsidR="00692A5B">
              <w:t>бизнес-</w:t>
            </w:r>
            <w:r w:rsidR="00063836">
              <w:t>проектами</w:t>
            </w:r>
          </w:p>
        </w:tc>
      </w:tr>
      <w:tr w:rsidR="00A5129E" w:rsidRPr="007767F4" w14:paraId="2740D223" w14:textId="77777777" w:rsidTr="00716350">
        <w:trPr>
          <w:trHeight w:val="227"/>
        </w:trPr>
        <w:tc>
          <w:tcPr>
            <w:tcW w:w="1091" w:type="dxa"/>
            <w:vMerge/>
            <w:shd w:val="clear" w:color="auto" w:fill="auto"/>
          </w:tcPr>
          <w:p w14:paraId="53FFACEC" w14:textId="77777777" w:rsidR="00A5129E" w:rsidRPr="007767F4" w:rsidRDefault="00A5129E" w:rsidP="005E5DEB">
            <w:pPr>
              <w:widowControl w:val="0"/>
              <w:tabs>
                <w:tab w:val="left" w:pos="540"/>
              </w:tabs>
              <w:autoSpaceDE w:val="0"/>
              <w:autoSpaceDN w:val="0"/>
              <w:adjustRightInd w:val="0"/>
              <w:spacing w:after="0" w:line="240" w:lineRule="auto"/>
              <w:contextualSpacing/>
            </w:pPr>
          </w:p>
        </w:tc>
        <w:tc>
          <w:tcPr>
            <w:tcW w:w="1994" w:type="dxa"/>
            <w:vMerge/>
            <w:shd w:val="clear" w:color="auto" w:fill="auto"/>
          </w:tcPr>
          <w:p w14:paraId="1299BAC5" w14:textId="77777777" w:rsidR="00A5129E" w:rsidRPr="007767F4" w:rsidRDefault="00A5129E" w:rsidP="005E5DEB">
            <w:pPr>
              <w:pStyle w:val="ConsPlusNormal"/>
              <w:widowControl/>
              <w:ind w:firstLine="0"/>
              <w:rPr>
                <w:rFonts w:ascii="Times New Roman" w:hAnsi="Times New Roman" w:cs="Times New Roman"/>
                <w:sz w:val="24"/>
                <w:szCs w:val="24"/>
              </w:rPr>
            </w:pPr>
          </w:p>
        </w:tc>
        <w:tc>
          <w:tcPr>
            <w:tcW w:w="3006" w:type="dxa"/>
            <w:shd w:val="clear" w:color="auto" w:fill="auto"/>
          </w:tcPr>
          <w:p w14:paraId="2E9ED3A9" w14:textId="77777777" w:rsidR="00A5129E" w:rsidRPr="007767F4" w:rsidRDefault="00A5129E" w:rsidP="005E5DEB">
            <w:pPr>
              <w:spacing w:after="0" w:line="240" w:lineRule="auto"/>
            </w:pPr>
            <w:r w:rsidRPr="007767F4">
              <w:t>6. Логично, последовательно и убедительно излагает в отчете цели, задачи, теорию и методологию исследования, результаты и выводы.</w:t>
            </w:r>
          </w:p>
        </w:tc>
        <w:tc>
          <w:tcPr>
            <w:tcW w:w="3998" w:type="dxa"/>
            <w:shd w:val="clear" w:color="auto" w:fill="auto"/>
          </w:tcPr>
          <w:p w14:paraId="1E2AC7CC" w14:textId="66B4FEB1" w:rsidR="00A5129E" w:rsidRPr="007767F4" w:rsidRDefault="00A5129E" w:rsidP="005E5DEB">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и последовательность проведения научного исследования</w:t>
            </w:r>
          </w:p>
          <w:p w14:paraId="6A3FA8EF" w14:textId="489BB0A1" w:rsidR="00A5129E" w:rsidRPr="007767F4" w:rsidRDefault="00A5129E" w:rsidP="005E5DE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w:t>
            </w:r>
            <w:r>
              <w:t>н</w:t>
            </w:r>
            <w:r w:rsidRPr="007767F4">
              <w:t>о изложить цель, задачи, теори</w:t>
            </w:r>
            <w:r>
              <w:t>ю</w:t>
            </w:r>
            <w:r w:rsidRPr="007767F4">
              <w:t>, методы исследования и сделать на этой основе свои выводы</w:t>
            </w:r>
          </w:p>
        </w:tc>
      </w:tr>
    </w:tbl>
    <w:p w14:paraId="75E4106D" w14:textId="77777777" w:rsidR="00747BF4" w:rsidRPr="007767F4" w:rsidRDefault="00747BF4" w:rsidP="00E03026">
      <w:pPr>
        <w:pStyle w:val="1"/>
        <w:spacing w:before="0" w:after="0" w:line="360" w:lineRule="auto"/>
        <w:ind w:firstLine="709"/>
        <w:jc w:val="both"/>
        <w:rPr>
          <w:rFonts w:ascii="Times New Roman" w:hAnsi="Times New Roman" w:cs="Times New Roman"/>
          <w:sz w:val="28"/>
          <w:szCs w:val="28"/>
        </w:rPr>
      </w:pPr>
      <w:bookmarkStart w:id="2" w:name="_Toc163721657"/>
      <w:r w:rsidRPr="007767F4">
        <w:rPr>
          <w:rFonts w:ascii="Times New Roman" w:hAnsi="Times New Roman" w:cs="Times New Roman"/>
          <w:sz w:val="28"/>
          <w:szCs w:val="28"/>
        </w:rPr>
        <w:lastRenderedPageBreak/>
        <w:t>2. Место НИР в структуре образовательной программы</w:t>
      </w:r>
      <w:bookmarkEnd w:id="2"/>
    </w:p>
    <w:p w14:paraId="49571E28" w14:textId="5DAA1E26" w:rsidR="00837A5F" w:rsidRPr="007767F4" w:rsidRDefault="00837A5F" w:rsidP="00837A5F">
      <w:pPr>
        <w:spacing w:after="0" w:line="360" w:lineRule="auto"/>
        <w:ind w:firstLine="709"/>
        <w:jc w:val="both"/>
        <w:rPr>
          <w:sz w:val="28"/>
          <w:szCs w:val="28"/>
        </w:rPr>
      </w:pPr>
      <w:r w:rsidRPr="007767F4">
        <w:rPr>
          <w:sz w:val="28"/>
          <w:szCs w:val="28"/>
        </w:rPr>
        <w:t>НИР является обя</w:t>
      </w:r>
      <w:r w:rsidR="002776E7">
        <w:rPr>
          <w:sz w:val="28"/>
          <w:szCs w:val="28"/>
        </w:rPr>
        <w:t>зательной частью Блока 2</w:t>
      </w:r>
      <w:r w:rsidRPr="007767F4">
        <w:rPr>
          <w:rStyle w:val="af3"/>
          <w:sz w:val="28"/>
          <w:szCs w:val="28"/>
        </w:rPr>
        <w:footnoteReference w:id="1"/>
      </w:r>
      <w:r w:rsidR="002776E7">
        <w:rPr>
          <w:sz w:val="28"/>
          <w:szCs w:val="28"/>
        </w:rPr>
        <w:t xml:space="preserve"> «</w:t>
      </w:r>
      <w:r w:rsidR="002776E7" w:rsidRPr="002776E7">
        <w:rPr>
          <w:sz w:val="28"/>
          <w:szCs w:val="28"/>
        </w:rPr>
        <w:t>Практика, в том числе научно-исследовательская работа (НИР)</w:t>
      </w:r>
      <w:r w:rsidR="002776E7">
        <w:rPr>
          <w:sz w:val="28"/>
          <w:szCs w:val="28"/>
        </w:rPr>
        <w:t>»</w:t>
      </w:r>
      <w:r w:rsidR="00716350" w:rsidRPr="00716350">
        <w:rPr>
          <w:sz w:val="28"/>
          <w:szCs w:val="28"/>
        </w:rPr>
        <w:t xml:space="preserve"> </w:t>
      </w:r>
      <w:r w:rsidR="00716350">
        <w:rPr>
          <w:sz w:val="28"/>
          <w:szCs w:val="28"/>
        </w:rPr>
        <w:t>о</w:t>
      </w:r>
      <w:r w:rsidR="00716350" w:rsidRPr="00716350">
        <w:rPr>
          <w:sz w:val="28"/>
          <w:szCs w:val="28"/>
        </w:rPr>
        <w:t>бразовательн</w:t>
      </w:r>
      <w:r w:rsidR="008D7BA0">
        <w:rPr>
          <w:sz w:val="28"/>
          <w:szCs w:val="28"/>
        </w:rPr>
        <w:t>ой</w:t>
      </w:r>
      <w:r w:rsidR="00716350" w:rsidRPr="00716350">
        <w:rPr>
          <w:sz w:val="28"/>
          <w:szCs w:val="28"/>
        </w:rPr>
        <w:t xml:space="preserve"> программ</w:t>
      </w:r>
      <w:r w:rsidR="008D7BA0">
        <w:rPr>
          <w:sz w:val="28"/>
          <w:szCs w:val="28"/>
        </w:rPr>
        <w:t xml:space="preserve">ы </w:t>
      </w:r>
      <w:r w:rsidR="00716350" w:rsidRPr="00716350">
        <w:rPr>
          <w:sz w:val="28"/>
          <w:szCs w:val="28"/>
        </w:rPr>
        <w:t>«</w:t>
      </w:r>
      <w:r w:rsidR="00441BC5">
        <w:rPr>
          <w:sz w:val="28"/>
          <w:szCs w:val="28"/>
        </w:rPr>
        <w:t>Бизнес и корпоративные финансы</w:t>
      </w:r>
      <w:r w:rsidR="00716350" w:rsidRPr="00716350">
        <w:rPr>
          <w:sz w:val="28"/>
          <w:szCs w:val="28"/>
        </w:rPr>
        <w:t>», профил</w:t>
      </w:r>
      <w:r w:rsidR="00063836">
        <w:rPr>
          <w:sz w:val="28"/>
          <w:szCs w:val="28"/>
        </w:rPr>
        <w:t>ь</w:t>
      </w:r>
      <w:r w:rsidR="00716350" w:rsidRPr="00716350">
        <w:rPr>
          <w:sz w:val="28"/>
          <w:szCs w:val="28"/>
        </w:rPr>
        <w:t xml:space="preserve"> «</w:t>
      </w:r>
      <w:r w:rsidR="00441BC5">
        <w:rPr>
          <w:sz w:val="28"/>
          <w:szCs w:val="28"/>
        </w:rPr>
        <w:t>Бизнес и корпоративные финансы</w:t>
      </w:r>
      <w:r w:rsidR="00716350" w:rsidRPr="00716350">
        <w:rPr>
          <w:sz w:val="28"/>
          <w:szCs w:val="28"/>
        </w:rPr>
        <w:t>»</w:t>
      </w:r>
      <w:r w:rsidR="00063836">
        <w:rPr>
          <w:sz w:val="28"/>
          <w:szCs w:val="28"/>
        </w:rPr>
        <w:t xml:space="preserve"> </w:t>
      </w:r>
      <w:r w:rsidR="00716350" w:rsidRPr="00716350">
        <w:rPr>
          <w:sz w:val="28"/>
          <w:szCs w:val="28"/>
        </w:rPr>
        <w:t>по направлению подготовки 38.03.01 «Экономика».</w:t>
      </w:r>
    </w:p>
    <w:p w14:paraId="3C3E95D0" w14:textId="77777777" w:rsidR="00837A5F" w:rsidRPr="007767F4" w:rsidRDefault="00837A5F" w:rsidP="00837A5F">
      <w:pPr>
        <w:spacing w:after="0" w:line="360" w:lineRule="auto"/>
        <w:ind w:firstLine="709"/>
        <w:jc w:val="both"/>
        <w:rPr>
          <w:i/>
          <w:iCs/>
          <w:sz w:val="28"/>
          <w:szCs w:val="28"/>
        </w:rPr>
      </w:pPr>
      <w:r w:rsidRPr="007767F4">
        <w:rPr>
          <w:sz w:val="28"/>
          <w:szCs w:val="28"/>
        </w:rPr>
        <w:t>Основные положения НИР должны быть использованы при подготовке и защите курсовых работ и ВКР, а также научных статей и докладов</w:t>
      </w:r>
      <w:r w:rsidRPr="007767F4">
        <w:t>.</w:t>
      </w:r>
    </w:p>
    <w:p w14:paraId="480626A0" w14:textId="77777777" w:rsidR="00747BF4" w:rsidRDefault="00747BF4" w:rsidP="00E03026">
      <w:pPr>
        <w:pStyle w:val="1"/>
        <w:spacing w:before="0" w:after="0" w:line="360" w:lineRule="auto"/>
        <w:ind w:firstLine="709"/>
        <w:jc w:val="both"/>
        <w:rPr>
          <w:rFonts w:ascii="Times New Roman" w:hAnsi="Times New Roman" w:cs="Times New Roman"/>
          <w:sz w:val="28"/>
          <w:szCs w:val="28"/>
        </w:rPr>
      </w:pPr>
      <w:bookmarkStart w:id="3" w:name="_Toc163721658"/>
      <w:r w:rsidRPr="007767F4">
        <w:rPr>
          <w:rFonts w:ascii="Times New Roman" w:hAnsi="Times New Roman" w:cs="Times New Roman"/>
          <w:sz w:val="28"/>
          <w:szCs w:val="28"/>
        </w:rPr>
        <w:t xml:space="preserve">3. </w:t>
      </w:r>
      <w:bookmarkStart w:id="4" w:name="_Toc425951843"/>
      <w:r w:rsidRPr="007767F4">
        <w:rPr>
          <w:rFonts w:ascii="Times New Roman" w:hAnsi="Times New Roman" w:cs="Times New Roman"/>
          <w:sz w:val="28"/>
          <w:szCs w:val="28"/>
        </w:rPr>
        <w:t>Объем НИР в зачетных единицах и в академических часах с выделением объема аудиторной и самостоятельной работы</w:t>
      </w:r>
      <w:bookmarkEnd w:id="3"/>
      <w:bookmarkEnd w:id="4"/>
    </w:p>
    <w:p w14:paraId="2F04AEB4" w14:textId="44915BFD" w:rsidR="0082598C" w:rsidRPr="0082598C" w:rsidRDefault="0082598C" w:rsidP="0082598C">
      <w:pPr>
        <w:rPr>
          <w:sz w:val="28"/>
          <w:szCs w:val="28"/>
          <w:lang w:eastAsia="ru-RU"/>
        </w:rPr>
      </w:pPr>
      <w:r w:rsidRPr="0082598C">
        <w:rPr>
          <w:sz w:val="28"/>
          <w:szCs w:val="28"/>
          <w:lang w:eastAsia="ru-RU"/>
        </w:rPr>
        <w:t>ОП «</w:t>
      </w:r>
      <w:r w:rsidR="00BB114A">
        <w:rPr>
          <w:sz w:val="28"/>
          <w:szCs w:val="28"/>
          <w:lang w:eastAsia="ru-RU"/>
        </w:rPr>
        <w:t>Бизнес и</w:t>
      </w:r>
      <w:r w:rsidR="00B37193">
        <w:rPr>
          <w:sz w:val="28"/>
          <w:szCs w:val="28"/>
          <w:lang w:eastAsia="ru-RU"/>
        </w:rPr>
        <w:t xml:space="preserve"> </w:t>
      </w:r>
      <w:r w:rsidR="00BB114A">
        <w:rPr>
          <w:sz w:val="28"/>
          <w:szCs w:val="28"/>
          <w:lang w:eastAsia="ru-RU"/>
        </w:rPr>
        <w:t>корпоративные финансы</w:t>
      </w:r>
      <w:r w:rsidRPr="0082598C">
        <w:rPr>
          <w:sz w:val="28"/>
          <w:szCs w:val="28"/>
          <w:lang w:eastAsia="ru-RU"/>
        </w:rPr>
        <w:t>»</w:t>
      </w:r>
      <w:r w:rsidR="007D2A7F" w:rsidRPr="0082598C">
        <w:rPr>
          <w:sz w:val="28"/>
          <w:szCs w:val="28"/>
          <w:lang w:eastAsia="ru-RU"/>
        </w:rPr>
        <w:t xml:space="preserve"> </w:t>
      </w:r>
      <w:r w:rsidR="00736AA1">
        <w:rPr>
          <w:sz w:val="28"/>
          <w:szCs w:val="28"/>
          <w:lang w:eastAsia="ru-RU"/>
        </w:rPr>
        <w:t>(</w:t>
      </w:r>
      <w:r w:rsidR="00BB114A">
        <w:rPr>
          <w:sz w:val="28"/>
          <w:szCs w:val="28"/>
          <w:lang w:eastAsia="ru-RU"/>
        </w:rPr>
        <w:t>за</w:t>
      </w:r>
      <w:r w:rsidRPr="0082598C">
        <w:rPr>
          <w:sz w:val="28"/>
          <w:szCs w:val="28"/>
          <w:lang w:eastAsia="ru-RU"/>
        </w:rPr>
        <w:t>очн</w:t>
      </w:r>
      <w:r w:rsidR="00736AA1">
        <w:rPr>
          <w:sz w:val="28"/>
          <w:szCs w:val="28"/>
          <w:lang w:eastAsia="ru-RU"/>
        </w:rPr>
        <w:t>ая</w:t>
      </w:r>
      <w:r w:rsidRPr="0082598C">
        <w:rPr>
          <w:sz w:val="28"/>
          <w:szCs w:val="28"/>
          <w:lang w:eastAsia="ru-RU"/>
        </w:rPr>
        <w:t xml:space="preserve"> форм</w:t>
      </w:r>
      <w:r w:rsidR="00736AA1">
        <w:rPr>
          <w:sz w:val="28"/>
          <w:szCs w:val="28"/>
          <w:lang w:eastAsia="ru-RU"/>
        </w:rPr>
        <w:t>а</w:t>
      </w:r>
      <w:r w:rsidRPr="0082598C">
        <w:rPr>
          <w:sz w:val="28"/>
          <w:szCs w:val="28"/>
          <w:lang w:eastAsia="ru-RU"/>
        </w:rPr>
        <w:t xml:space="preserve"> обучения</w:t>
      </w:r>
      <w:r w:rsidR="005E6C3A">
        <w:rPr>
          <w:sz w:val="28"/>
          <w:szCs w:val="28"/>
          <w:lang w:eastAsia="ru-RU"/>
        </w:rPr>
        <w:t xml:space="preserve"> ИОО</w:t>
      </w:r>
      <w:r w:rsidR="00736AA1">
        <w:rPr>
          <w:sz w:val="28"/>
          <w:szCs w:val="28"/>
          <w:lang w:eastAsia="ru-RU"/>
        </w:rPr>
        <w:t>)</w:t>
      </w:r>
      <w:r w:rsidR="007D2A7F">
        <w:rPr>
          <w:sz w:val="28"/>
          <w:szCs w:val="28"/>
          <w:lang w:eastAsia="ru-RU"/>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1"/>
        <w:gridCol w:w="1837"/>
        <w:gridCol w:w="1985"/>
      </w:tblGrid>
      <w:tr w:rsidR="00441BC5" w:rsidRPr="007767F4" w14:paraId="215EDB1A" w14:textId="77777777" w:rsidTr="00441BC5">
        <w:trPr>
          <w:trHeight w:val="380"/>
          <w:jc w:val="center"/>
        </w:trPr>
        <w:tc>
          <w:tcPr>
            <w:tcW w:w="5671" w:type="dxa"/>
          </w:tcPr>
          <w:p w14:paraId="61AEFC6A" w14:textId="77777777" w:rsidR="00441BC5" w:rsidRPr="007767F4" w:rsidRDefault="00441BC5" w:rsidP="00D96164">
            <w:pPr>
              <w:tabs>
                <w:tab w:val="center" w:pos="4153"/>
                <w:tab w:val="right" w:pos="8306"/>
              </w:tabs>
              <w:spacing w:after="0" w:line="240" w:lineRule="auto"/>
              <w:jc w:val="center"/>
              <w:rPr>
                <w:b/>
                <w:bCs/>
              </w:rPr>
            </w:pPr>
            <w:r w:rsidRPr="007767F4">
              <w:rPr>
                <w:b/>
                <w:bCs/>
              </w:rPr>
              <w:t>Вид учебной работы при проведении НИР</w:t>
            </w:r>
          </w:p>
        </w:tc>
        <w:tc>
          <w:tcPr>
            <w:tcW w:w="1837" w:type="dxa"/>
          </w:tcPr>
          <w:p w14:paraId="11166439" w14:textId="77777777" w:rsidR="00441BC5" w:rsidRPr="007767F4" w:rsidRDefault="00441BC5" w:rsidP="00D96164">
            <w:pPr>
              <w:tabs>
                <w:tab w:val="center" w:pos="4153"/>
                <w:tab w:val="right" w:pos="8306"/>
              </w:tabs>
              <w:spacing w:after="0" w:line="240" w:lineRule="auto"/>
              <w:jc w:val="center"/>
              <w:rPr>
                <w:b/>
                <w:bCs/>
              </w:rPr>
            </w:pPr>
            <w:r w:rsidRPr="007767F4">
              <w:rPr>
                <w:b/>
                <w:bCs/>
              </w:rPr>
              <w:t xml:space="preserve">Всего (в з/е и часах) </w:t>
            </w:r>
          </w:p>
        </w:tc>
        <w:tc>
          <w:tcPr>
            <w:tcW w:w="1985" w:type="dxa"/>
          </w:tcPr>
          <w:p w14:paraId="2C61B8C5" w14:textId="771C503F" w:rsidR="00441BC5" w:rsidRPr="007767F4" w:rsidRDefault="00441BC5" w:rsidP="00D96164">
            <w:pPr>
              <w:tabs>
                <w:tab w:val="center" w:pos="4153"/>
                <w:tab w:val="right" w:pos="8306"/>
              </w:tabs>
              <w:spacing w:after="0" w:line="240" w:lineRule="auto"/>
              <w:jc w:val="center"/>
              <w:rPr>
                <w:b/>
                <w:bCs/>
              </w:rPr>
            </w:pPr>
            <w:r>
              <w:rPr>
                <w:b/>
                <w:bCs/>
              </w:rPr>
              <w:t>3</w:t>
            </w:r>
            <w:r w:rsidRPr="007767F4">
              <w:rPr>
                <w:b/>
                <w:bCs/>
              </w:rPr>
              <w:t xml:space="preserve"> год </w:t>
            </w:r>
          </w:p>
          <w:p w14:paraId="3BFA23A0" w14:textId="77777777" w:rsidR="00441BC5" w:rsidRPr="007767F4" w:rsidRDefault="00441BC5" w:rsidP="00D96164">
            <w:pPr>
              <w:tabs>
                <w:tab w:val="center" w:pos="4153"/>
                <w:tab w:val="right" w:pos="8306"/>
              </w:tabs>
              <w:spacing w:after="0" w:line="240" w:lineRule="auto"/>
              <w:jc w:val="center"/>
              <w:rPr>
                <w:b/>
                <w:bCs/>
              </w:rPr>
            </w:pPr>
            <w:r w:rsidRPr="007767F4">
              <w:rPr>
                <w:b/>
                <w:bCs/>
              </w:rPr>
              <w:t>(в з/е и часах)</w:t>
            </w:r>
          </w:p>
        </w:tc>
      </w:tr>
      <w:tr w:rsidR="00441BC5" w:rsidRPr="007767F4" w14:paraId="24FE4507" w14:textId="77777777" w:rsidTr="00441BC5">
        <w:trPr>
          <w:trHeight w:val="194"/>
          <w:jc w:val="center"/>
        </w:trPr>
        <w:tc>
          <w:tcPr>
            <w:tcW w:w="5671" w:type="dxa"/>
          </w:tcPr>
          <w:p w14:paraId="4F084930" w14:textId="77777777" w:rsidR="00441BC5" w:rsidRPr="007767F4" w:rsidRDefault="00441BC5" w:rsidP="00D96164">
            <w:pPr>
              <w:tabs>
                <w:tab w:val="center" w:pos="4153"/>
                <w:tab w:val="right" w:pos="8306"/>
              </w:tabs>
              <w:spacing w:after="0" w:line="240" w:lineRule="auto"/>
              <w:rPr>
                <w:b/>
                <w:bCs/>
              </w:rPr>
            </w:pPr>
            <w:r w:rsidRPr="007767F4">
              <w:rPr>
                <w:b/>
                <w:bCs/>
              </w:rPr>
              <w:t>Общая трудоёмкость НИР</w:t>
            </w:r>
          </w:p>
        </w:tc>
        <w:tc>
          <w:tcPr>
            <w:tcW w:w="1837" w:type="dxa"/>
            <w:vAlign w:val="center"/>
          </w:tcPr>
          <w:p w14:paraId="0BECA0FD" w14:textId="77777777" w:rsidR="00441BC5" w:rsidRPr="007767F4" w:rsidRDefault="00441BC5" w:rsidP="00D96164">
            <w:pPr>
              <w:spacing w:after="0" w:line="240" w:lineRule="auto"/>
              <w:jc w:val="center"/>
            </w:pPr>
            <w:r w:rsidRPr="007767F4">
              <w:t>3/108</w:t>
            </w:r>
          </w:p>
        </w:tc>
        <w:tc>
          <w:tcPr>
            <w:tcW w:w="1985" w:type="dxa"/>
            <w:vAlign w:val="center"/>
          </w:tcPr>
          <w:p w14:paraId="70657D3C" w14:textId="02A19FAA" w:rsidR="00441BC5" w:rsidRPr="007767F4" w:rsidRDefault="00441BC5" w:rsidP="00441BC5">
            <w:pPr>
              <w:spacing w:after="0" w:line="240" w:lineRule="auto"/>
              <w:jc w:val="center"/>
            </w:pPr>
            <w:r>
              <w:t>3</w:t>
            </w:r>
            <w:r w:rsidRPr="007767F4">
              <w:t>/</w:t>
            </w:r>
            <w:r>
              <w:t>108</w:t>
            </w:r>
          </w:p>
        </w:tc>
      </w:tr>
      <w:tr w:rsidR="00441BC5" w:rsidRPr="007767F4" w14:paraId="14AC70BA" w14:textId="77777777" w:rsidTr="00441BC5">
        <w:trPr>
          <w:trHeight w:val="461"/>
          <w:jc w:val="center"/>
        </w:trPr>
        <w:tc>
          <w:tcPr>
            <w:tcW w:w="5671" w:type="dxa"/>
          </w:tcPr>
          <w:p w14:paraId="49AAD2BE" w14:textId="77777777" w:rsidR="00441BC5" w:rsidRPr="007767F4" w:rsidRDefault="00441BC5" w:rsidP="00D96164">
            <w:pPr>
              <w:tabs>
                <w:tab w:val="center" w:pos="4153"/>
                <w:tab w:val="right" w:pos="8306"/>
              </w:tabs>
              <w:spacing w:after="0" w:line="240" w:lineRule="auto"/>
              <w:rPr>
                <w:b/>
                <w:bCs/>
              </w:rPr>
            </w:pPr>
            <w:r w:rsidRPr="007767F4">
              <w:rPr>
                <w:b/>
                <w:bCs/>
              </w:rPr>
              <w:t>Аудиторные занятия (</w:t>
            </w:r>
            <w:r w:rsidRPr="007767F4">
              <w:rPr>
                <w:b/>
                <w:bCs/>
                <w:i/>
                <w:iCs/>
              </w:rPr>
              <w:t>учебно-научный семинар)</w:t>
            </w:r>
          </w:p>
        </w:tc>
        <w:tc>
          <w:tcPr>
            <w:tcW w:w="1837" w:type="dxa"/>
            <w:vAlign w:val="center"/>
          </w:tcPr>
          <w:p w14:paraId="3963A704" w14:textId="24B798D2" w:rsidR="00441BC5" w:rsidRPr="007767F4" w:rsidRDefault="00441BC5" w:rsidP="00D96164">
            <w:pPr>
              <w:spacing w:after="0" w:line="240" w:lineRule="auto"/>
              <w:jc w:val="center"/>
            </w:pPr>
            <w:r>
              <w:t>6</w:t>
            </w:r>
          </w:p>
        </w:tc>
        <w:tc>
          <w:tcPr>
            <w:tcW w:w="1985" w:type="dxa"/>
            <w:vAlign w:val="center"/>
          </w:tcPr>
          <w:p w14:paraId="28035B84" w14:textId="7C28F946" w:rsidR="00441BC5" w:rsidRPr="007767F4" w:rsidRDefault="00441BC5" w:rsidP="00D96164">
            <w:pPr>
              <w:spacing w:after="0" w:line="240" w:lineRule="auto"/>
              <w:jc w:val="center"/>
            </w:pPr>
            <w:r>
              <w:t>6</w:t>
            </w:r>
          </w:p>
        </w:tc>
      </w:tr>
      <w:tr w:rsidR="00441BC5" w:rsidRPr="007767F4" w14:paraId="2437EB0E" w14:textId="77777777" w:rsidTr="00441BC5">
        <w:trPr>
          <w:jc w:val="center"/>
        </w:trPr>
        <w:tc>
          <w:tcPr>
            <w:tcW w:w="5671" w:type="dxa"/>
          </w:tcPr>
          <w:p w14:paraId="366D4F1C" w14:textId="77777777" w:rsidR="00441BC5" w:rsidRPr="007767F4" w:rsidRDefault="00441BC5" w:rsidP="00D96164">
            <w:pPr>
              <w:tabs>
                <w:tab w:val="center" w:pos="4153"/>
                <w:tab w:val="right" w:pos="8306"/>
              </w:tabs>
              <w:spacing w:after="0" w:line="240" w:lineRule="auto"/>
              <w:rPr>
                <w:b/>
                <w:bCs/>
              </w:rPr>
            </w:pPr>
            <w:r w:rsidRPr="007767F4">
              <w:rPr>
                <w:b/>
                <w:bCs/>
              </w:rPr>
              <w:t xml:space="preserve">Лекции </w:t>
            </w:r>
          </w:p>
        </w:tc>
        <w:tc>
          <w:tcPr>
            <w:tcW w:w="1837" w:type="dxa"/>
            <w:vAlign w:val="center"/>
          </w:tcPr>
          <w:p w14:paraId="1A80C036" w14:textId="326E7C6B" w:rsidR="00441BC5" w:rsidRPr="007767F4" w:rsidRDefault="00441BC5" w:rsidP="00D96164">
            <w:pPr>
              <w:spacing w:after="0" w:line="240" w:lineRule="auto"/>
              <w:jc w:val="center"/>
            </w:pPr>
            <w:r w:rsidRPr="007767F4">
              <w:t>2</w:t>
            </w:r>
          </w:p>
        </w:tc>
        <w:tc>
          <w:tcPr>
            <w:tcW w:w="1985" w:type="dxa"/>
            <w:vAlign w:val="center"/>
          </w:tcPr>
          <w:p w14:paraId="28935B7B" w14:textId="7272A037" w:rsidR="00441BC5" w:rsidRPr="007767F4" w:rsidRDefault="00441BC5" w:rsidP="00D96164">
            <w:pPr>
              <w:spacing w:after="0" w:line="240" w:lineRule="auto"/>
              <w:jc w:val="center"/>
            </w:pPr>
            <w:r>
              <w:t>2</w:t>
            </w:r>
          </w:p>
        </w:tc>
      </w:tr>
      <w:tr w:rsidR="00441BC5" w:rsidRPr="007767F4" w14:paraId="72C1EC08" w14:textId="77777777" w:rsidTr="00441BC5">
        <w:trPr>
          <w:jc w:val="center"/>
        </w:trPr>
        <w:tc>
          <w:tcPr>
            <w:tcW w:w="5671" w:type="dxa"/>
          </w:tcPr>
          <w:p w14:paraId="10412D4A" w14:textId="77777777" w:rsidR="00441BC5" w:rsidRPr="007767F4" w:rsidRDefault="00441BC5" w:rsidP="00D96164">
            <w:pPr>
              <w:tabs>
                <w:tab w:val="center" w:pos="4153"/>
                <w:tab w:val="right" w:pos="8306"/>
              </w:tabs>
              <w:spacing w:after="0" w:line="240" w:lineRule="auto"/>
              <w:rPr>
                <w:b/>
                <w:bCs/>
              </w:rPr>
            </w:pPr>
            <w:r w:rsidRPr="007767F4">
              <w:rPr>
                <w:b/>
                <w:bCs/>
              </w:rPr>
              <w:t xml:space="preserve">Семинары </w:t>
            </w:r>
          </w:p>
        </w:tc>
        <w:tc>
          <w:tcPr>
            <w:tcW w:w="1837" w:type="dxa"/>
            <w:vAlign w:val="center"/>
          </w:tcPr>
          <w:p w14:paraId="2F732203" w14:textId="69E2ABCA" w:rsidR="00441BC5" w:rsidRPr="007767F4" w:rsidRDefault="00441BC5" w:rsidP="00D96164">
            <w:pPr>
              <w:spacing w:after="0" w:line="240" w:lineRule="auto"/>
              <w:jc w:val="center"/>
            </w:pPr>
            <w:r>
              <w:t>4</w:t>
            </w:r>
          </w:p>
        </w:tc>
        <w:tc>
          <w:tcPr>
            <w:tcW w:w="1985" w:type="dxa"/>
            <w:vAlign w:val="center"/>
          </w:tcPr>
          <w:p w14:paraId="0506CA15" w14:textId="7128508C" w:rsidR="00441BC5" w:rsidRPr="007767F4" w:rsidRDefault="00441BC5" w:rsidP="00D96164">
            <w:pPr>
              <w:spacing w:after="0" w:line="240" w:lineRule="auto"/>
              <w:jc w:val="center"/>
            </w:pPr>
            <w:r>
              <w:t>4</w:t>
            </w:r>
          </w:p>
        </w:tc>
      </w:tr>
      <w:tr w:rsidR="00441BC5" w:rsidRPr="007767F4" w14:paraId="00EDE792" w14:textId="77777777" w:rsidTr="00441BC5">
        <w:trPr>
          <w:jc w:val="center"/>
        </w:trPr>
        <w:tc>
          <w:tcPr>
            <w:tcW w:w="5671" w:type="dxa"/>
          </w:tcPr>
          <w:p w14:paraId="1488F6E7" w14:textId="77777777" w:rsidR="00441BC5" w:rsidRPr="007767F4" w:rsidRDefault="00441BC5" w:rsidP="00D96164">
            <w:pPr>
              <w:tabs>
                <w:tab w:val="center" w:pos="4153"/>
                <w:tab w:val="right" w:pos="8306"/>
              </w:tabs>
              <w:spacing w:after="0" w:line="240" w:lineRule="auto"/>
              <w:rPr>
                <w:b/>
                <w:bCs/>
                <w:i/>
                <w:iCs/>
              </w:rPr>
            </w:pPr>
            <w:r w:rsidRPr="007767F4">
              <w:rPr>
                <w:b/>
                <w:bCs/>
                <w:i/>
                <w:iCs/>
              </w:rPr>
              <w:t>Самостоятельная работа</w:t>
            </w:r>
          </w:p>
        </w:tc>
        <w:tc>
          <w:tcPr>
            <w:tcW w:w="1837" w:type="dxa"/>
            <w:vAlign w:val="center"/>
          </w:tcPr>
          <w:p w14:paraId="6574C977" w14:textId="493006DF" w:rsidR="00441BC5" w:rsidRPr="007767F4" w:rsidRDefault="00441BC5" w:rsidP="00D96164">
            <w:pPr>
              <w:spacing w:after="0" w:line="240" w:lineRule="auto"/>
              <w:jc w:val="center"/>
            </w:pPr>
            <w:r>
              <w:t>102</w:t>
            </w:r>
          </w:p>
        </w:tc>
        <w:tc>
          <w:tcPr>
            <w:tcW w:w="1985" w:type="dxa"/>
            <w:vAlign w:val="center"/>
          </w:tcPr>
          <w:p w14:paraId="6102C620" w14:textId="40A0EB10" w:rsidR="00441BC5" w:rsidRPr="007767F4" w:rsidRDefault="00441BC5" w:rsidP="00D96164">
            <w:pPr>
              <w:spacing w:after="0" w:line="240" w:lineRule="auto"/>
              <w:jc w:val="center"/>
            </w:pPr>
            <w:r>
              <w:t>102</w:t>
            </w:r>
          </w:p>
        </w:tc>
      </w:tr>
      <w:tr w:rsidR="00441BC5" w:rsidRPr="007767F4" w14:paraId="555D076C" w14:textId="77777777" w:rsidTr="00441BC5">
        <w:trPr>
          <w:trHeight w:val="411"/>
          <w:jc w:val="center"/>
        </w:trPr>
        <w:tc>
          <w:tcPr>
            <w:tcW w:w="5671" w:type="dxa"/>
          </w:tcPr>
          <w:p w14:paraId="41D974F3" w14:textId="77777777" w:rsidR="00441BC5" w:rsidRPr="007767F4" w:rsidRDefault="00441BC5" w:rsidP="00D96164">
            <w:pPr>
              <w:tabs>
                <w:tab w:val="center" w:pos="4153"/>
                <w:tab w:val="right" w:pos="8306"/>
              </w:tabs>
              <w:spacing w:after="0" w:line="240" w:lineRule="auto"/>
            </w:pPr>
            <w:r w:rsidRPr="007767F4">
              <w:t>Вид промежуточной аттестации</w:t>
            </w:r>
          </w:p>
        </w:tc>
        <w:tc>
          <w:tcPr>
            <w:tcW w:w="1837" w:type="dxa"/>
          </w:tcPr>
          <w:p w14:paraId="4E686EDC" w14:textId="1200A916" w:rsidR="00441BC5" w:rsidRPr="007767F4" w:rsidRDefault="00441BC5" w:rsidP="00441BC5">
            <w:pPr>
              <w:tabs>
                <w:tab w:val="center" w:pos="4153"/>
                <w:tab w:val="right" w:pos="8306"/>
              </w:tabs>
              <w:spacing w:after="0" w:line="240" w:lineRule="auto"/>
              <w:jc w:val="center"/>
            </w:pPr>
            <w:r>
              <w:t>7 - зачет</w:t>
            </w:r>
          </w:p>
        </w:tc>
        <w:tc>
          <w:tcPr>
            <w:tcW w:w="1985" w:type="dxa"/>
          </w:tcPr>
          <w:p w14:paraId="058778CE" w14:textId="62B569F5" w:rsidR="00441BC5" w:rsidRPr="007767F4" w:rsidRDefault="00441BC5" w:rsidP="00441BC5">
            <w:pPr>
              <w:jc w:val="center"/>
            </w:pPr>
            <w:r w:rsidRPr="007767F4">
              <w:t>зачет</w:t>
            </w:r>
            <w:r>
              <w:t xml:space="preserve"> 7</w:t>
            </w:r>
          </w:p>
        </w:tc>
      </w:tr>
    </w:tbl>
    <w:p w14:paraId="6CF29DD0" w14:textId="77777777" w:rsidR="00D9113E" w:rsidRPr="008728D8" w:rsidRDefault="00D9113E" w:rsidP="00D9113E">
      <w:pPr>
        <w:spacing w:after="0"/>
        <w:ind w:firstLine="709"/>
        <w:jc w:val="both"/>
        <w:rPr>
          <w:b/>
          <w:bCs/>
          <w:sz w:val="16"/>
          <w:szCs w:val="16"/>
          <w:lang w:eastAsia="ru-RU"/>
        </w:rPr>
      </w:pPr>
    </w:p>
    <w:p w14:paraId="329D1DC3" w14:textId="77777777"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5" w:name="_Toc163721659"/>
      <w:r w:rsidRPr="007767F4">
        <w:rPr>
          <w:rFonts w:ascii="Times New Roman" w:hAnsi="Times New Roman" w:cs="Times New Roman"/>
          <w:sz w:val="28"/>
          <w:szCs w:val="28"/>
        </w:rPr>
        <w:t>4. Содержание НИР</w:t>
      </w:r>
      <w:bookmarkEnd w:id="5"/>
    </w:p>
    <w:p w14:paraId="1702B255" w14:textId="77777777" w:rsidR="00311778" w:rsidRPr="007767F4" w:rsidRDefault="00311778" w:rsidP="00311778">
      <w:pPr>
        <w:spacing w:after="0" w:line="360" w:lineRule="auto"/>
        <w:ind w:firstLine="709"/>
        <w:jc w:val="both"/>
        <w:rPr>
          <w:b/>
          <w:bCs/>
          <w:sz w:val="28"/>
          <w:szCs w:val="28"/>
        </w:rPr>
      </w:pPr>
      <w:r w:rsidRPr="007767F4">
        <w:rPr>
          <w:b/>
          <w:bCs/>
          <w:sz w:val="28"/>
          <w:szCs w:val="28"/>
        </w:rPr>
        <w:t>Лекции:</w:t>
      </w:r>
    </w:p>
    <w:p w14:paraId="5D80352D" w14:textId="77777777" w:rsidR="007C00AF" w:rsidRPr="007767F4" w:rsidRDefault="00311778" w:rsidP="00311778">
      <w:pPr>
        <w:spacing w:after="0" w:line="360" w:lineRule="auto"/>
        <w:ind w:firstLine="709"/>
        <w:jc w:val="both"/>
        <w:rPr>
          <w:b/>
          <w:bCs/>
          <w:sz w:val="28"/>
          <w:szCs w:val="28"/>
        </w:rPr>
      </w:pPr>
      <w:r w:rsidRPr="007767F4">
        <w:rPr>
          <w:b/>
          <w:bCs/>
          <w:sz w:val="28"/>
          <w:szCs w:val="28"/>
        </w:rPr>
        <w:t xml:space="preserve">Тема 1. Научные исследования: основные понятия </w:t>
      </w:r>
    </w:p>
    <w:p w14:paraId="1A84F86F" w14:textId="77777777" w:rsidR="00311778" w:rsidRPr="007767F4" w:rsidRDefault="00311778" w:rsidP="00311778">
      <w:pPr>
        <w:spacing w:after="0" w:line="360" w:lineRule="auto"/>
        <w:ind w:firstLine="709"/>
        <w:jc w:val="both"/>
        <w:rPr>
          <w:sz w:val="28"/>
          <w:szCs w:val="28"/>
        </w:rPr>
      </w:pPr>
      <w:r w:rsidRPr="007767F4">
        <w:rPr>
          <w:sz w:val="28"/>
          <w:szCs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14:paraId="7A3B822D" w14:textId="77777777" w:rsidR="00311778" w:rsidRPr="007767F4" w:rsidRDefault="00311778" w:rsidP="002045DA">
      <w:pPr>
        <w:widowControl w:val="0"/>
        <w:spacing w:after="0" w:line="360" w:lineRule="auto"/>
        <w:ind w:firstLine="709"/>
        <w:jc w:val="both"/>
        <w:rPr>
          <w:sz w:val="28"/>
          <w:szCs w:val="28"/>
        </w:rPr>
      </w:pPr>
      <w:r w:rsidRPr="007767F4">
        <w:rPr>
          <w:sz w:val="28"/>
          <w:szCs w:val="28"/>
        </w:rPr>
        <w:t xml:space="preserve">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w:t>
      </w:r>
      <w:r w:rsidRPr="007767F4">
        <w:rPr>
          <w:sz w:val="28"/>
          <w:szCs w:val="28"/>
        </w:rPr>
        <w:lastRenderedPageBreak/>
        <w:t>углубления фундаментальных знаний бизнеса и управления.</w:t>
      </w:r>
    </w:p>
    <w:p w14:paraId="57FDFFF7" w14:textId="77777777" w:rsidR="00311778" w:rsidRPr="007767F4" w:rsidRDefault="00311778" w:rsidP="00311778">
      <w:pPr>
        <w:spacing w:after="0" w:line="360" w:lineRule="auto"/>
        <w:ind w:firstLine="709"/>
        <w:jc w:val="both"/>
        <w:rPr>
          <w:sz w:val="28"/>
          <w:szCs w:val="28"/>
        </w:rPr>
      </w:pPr>
      <w:r w:rsidRPr="007767F4">
        <w:rPr>
          <w:sz w:val="28"/>
          <w:szCs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14:paraId="46519E3E" w14:textId="77777777" w:rsidR="00311778" w:rsidRPr="007767F4" w:rsidRDefault="00311778" w:rsidP="00311778">
      <w:pPr>
        <w:spacing w:after="0" w:line="360" w:lineRule="auto"/>
        <w:ind w:firstLine="709"/>
        <w:jc w:val="both"/>
        <w:rPr>
          <w:sz w:val="28"/>
          <w:szCs w:val="28"/>
        </w:rPr>
      </w:pPr>
      <w:r w:rsidRPr="007767F4">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w:t>
      </w:r>
      <w:r w:rsidR="00C001BC">
        <w:rPr>
          <w:sz w:val="28"/>
          <w:szCs w:val="28"/>
        </w:rPr>
        <w:t>татистические</w:t>
      </w:r>
      <w:r w:rsidRPr="007767F4">
        <w:rPr>
          <w:sz w:val="28"/>
          <w:szCs w:val="28"/>
        </w:rPr>
        <w:t xml:space="preserve"> методы. Метод экспертных оценок.</w:t>
      </w:r>
    </w:p>
    <w:p w14:paraId="44307F7F" w14:textId="77777777" w:rsidR="00311778" w:rsidRPr="007767F4" w:rsidRDefault="00311778" w:rsidP="00311778">
      <w:pPr>
        <w:spacing w:after="0" w:line="360" w:lineRule="auto"/>
        <w:ind w:firstLine="709"/>
        <w:jc w:val="both"/>
        <w:rPr>
          <w:sz w:val="28"/>
          <w:szCs w:val="28"/>
        </w:rPr>
      </w:pPr>
      <w:r w:rsidRPr="007767F4">
        <w:rPr>
          <w:sz w:val="28"/>
          <w:szCs w:val="28"/>
        </w:rPr>
        <w:t>Результаты научного исследования: реферат, эссе.</w:t>
      </w:r>
    </w:p>
    <w:p w14:paraId="13981636" w14:textId="77777777" w:rsidR="007C00AF" w:rsidRPr="007767F4" w:rsidRDefault="00311778" w:rsidP="007C00AF">
      <w:pPr>
        <w:spacing w:after="0" w:line="360" w:lineRule="auto"/>
        <w:ind w:firstLine="709"/>
        <w:jc w:val="both"/>
        <w:rPr>
          <w:b/>
          <w:bCs/>
          <w:sz w:val="28"/>
          <w:szCs w:val="28"/>
        </w:rPr>
      </w:pPr>
      <w:r w:rsidRPr="007767F4">
        <w:rPr>
          <w:b/>
          <w:bCs/>
          <w:sz w:val="28"/>
          <w:szCs w:val="28"/>
        </w:rPr>
        <w:t xml:space="preserve">Тема 2. Информационное обеспечение научного исследования </w:t>
      </w:r>
    </w:p>
    <w:p w14:paraId="4C98DEBF"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p>
    <w:p w14:paraId="1FA62A05" w14:textId="60E957BE"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Подбор научной литературы. Работа с каталогами, библиографическими указателями. Оценка Web-сайтов. Поиск по ключевым словам. Поиск по ссылкам. Поиск нормативно-правовой информации в базах «Консультант+», «Гарант» и др. Поиск информации в базах данных: </w:t>
      </w:r>
      <w:r w:rsidR="00B37193">
        <w:rPr>
          <w:sz w:val="28"/>
          <w:szCs w:val="28"/>
          <w:lang w:eastAsia="ru-RU"/>
        </w:rPr>
        <w:t>государственные информационные системы</w:t>
      </w:r>
      <w:r w:rsidRPr="007767F4">
        <w:rPr>
          <w:sz w:val="28"/>
          <w:szCs w:val="28"/>
          <w:lang w:eastAsia="ru-RU"/>
        </w:rPr>
        <w:t>, Спарк и др. Информационные ресурсы Финансового университета.</w:t>
      </w:r>
    </w:p>
    <w:p w14:paraId="44A6B31F" w14:textId="77777777" w:rsidR="007C00AF"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Этические основы работы с информацией. Цитирование. Плагиат. Система антиплагиата. Самоцитирование. Нормативное регулирование плагиата в Финуниверситете. Подготовка выполнения реферата, эссе, курсовой работы. </w:t>
      </w:r>
    </w:p>
    <w:p w14:paraId="4A3273AB" w14:textId="7DC9C8F8" w:rsidR="00311778" w:rsidRPr="007767F4" w:rsidRDefault="00311778" w:rsidP="002045DA">
      <w:pPr>
        <w:widowControl w:val="0"/>
        <w:spacing w:after="0" w:line="360" w:lineRule="auto"/>
        <w:ind w:firstLine="709"/>
        <w:jc w:val="both"/>
        <w:rPr>
          <w:sz w:val="28"/>
          <w:szCs w:val="28"/>
          <w:lang w:eastAsia="ru-RU"/>
        </w:rPr>
      </w:pPr>
      <w:r w:rsidRPr="007767F4">
        <w:rPr>
          <w:b/>
          <w:sz w:val="28"/>
          <w:szCs w:val="28"/>
          <w:lang w:eastAsia="ru-RU"/>
        </w:rPr>
        <w:t>Семинар</w:t>
      </w:r>
      <w:r w:rsidR="003F5AD0" w:rsidRPr="007767F4">
        <w:rPr>
          <w:b/>
          <w:sz w:val="28"/>
          <w:szCs w:val="28"/>
          <w:lang w:eastAsia="ru-RU"/>
        </w:rPr>
        <w:t>ы</w:t>
      </w:r>
      <w:r w:rsidRPr="007767F4">
        <w:rPr>
          <w:b/>
          <w:sz w:val="28"/>
          <w:szCs w:val="28"/>
          <w:lang w:eastAsia="ru-RU"/>
        </w:rPr>
        <w:t>: Научная статья, чтение и реферирование</w:t>
      </w:r>
    </w:p>
    <w:p w14:paraId="0C8C44EF" w14:textId="77777777" w:rsidR="00311778" w:rsidRPr="007767F4" w:rsidRDefault="00311778" w:rsidP="002045DA">
      <w:pPr>
        <w:widowControl w:val="0"/>
        <w:spacing w:after="0" w:line="360" w:lineRule="auto"/>
        <w:ind w:firstLine="709"/>
        <w:jc w:val="both"/>
        <w:rPr>
          <w:sz w:val="28"/>
          <w:szCs w:val="28"/>
          <w:lang w:eastAsia="ru-RU"/>
        </w:rPr>
      </w:pPr>
      <w:r w:rsidRPr="007767F4">
        <w:rPr>
          <w:sz w:val="28"/>
          <w:szCs w:val="28"/>
          <w:lang w:eastAsia="ru-RU"/>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14:paraId="7C3D482E"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lastRenderedPageBreak/>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14:paraId="5607183A"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14:paraId="560AA7D5" w14:textId="0A76D7CC"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w:t>
      </w:r>
      <w:r w:rsidR="00441BC5">
        <w:rPr>
          <w:b/>
          <w:bCs/>
          <w:sz w:val="28"/>
          <w:szCs w:val="28"/>
        </w:rPr>
        <w:t>3</w:t>
      </w:r>
      <w:r w:rsidRPr="007767F4">
        <w:rPr>
          <w:b/>
          <w:bCs/>
          <w:sz w:val="28"/>
          <w:szCs w:val="28"/>
        </w:rPr>
        <w:t>.  Информационные базы</w:t>
      </w:r>
      <w:r w:rsidR="0080468A">
        <w:rPr>
          <w:b/>
          <w:bCs/>
          <w:sz w:val="28"/>
          <w:szCs w:val="28"/>
        </w:rPr>
        <w:t xml:space="preserve"> и открытые данные</w:t>
      </w:r>
    </w:p>
    <w:p w14:paraId="71D56E91" w14:textId="189E7DAD" w:rsidR="00311778" w:rsidRDefault="00311778" w:rsidP="00311778">
      <w:pPr>
        <w:spacing w:after="0" w:line="360" w:lineRule="auto"/>
        <w:ind w:firstLine="709"/>
        <w:jc w:val="both"/>
        <w:rPr>
          <w:sz w:val="28"/>
          <w:szCs w:val="28"/>
        </w:rPr>
      </w:pPr>
      <w:r w:rsidRPr="007767F4">
        <w:rPr>
          <w:sz w:val="28"/>
          <w:szCs w:val="28"/>
        </w:rPr>
        <w:t>Основные международные базы знаний (</w:t>
      </w:r>
      <w:r w:rsidRPr="007767F4">
        <w:rPr>
          <w:sz w:val="28"/>
          <w:szCs w:val="28"/>
          <w:lang w:val="en-US"/>
        </w:rPr>
        <w:t>Scopus</w:t>
      </w:r>
      <w:r w:rsidRPr="007767F4">
        <w:rPr>
          <w:sz w:val="28"/>
          <w:szCs w:val="28"/>
        </w:rPr>
        <w:t xml:space="preserve">, </w:t>
      </w:r>
      <w:r w:rsidRPr="007767F4">
        <w:rPr>
          <w:sz w:val="28"/>
          <w:szCs w:val="28"/>
          <w:lang w:val="en-US"/>
        </w:rPr>
        <w:t>WebofScience</w:t>
      </w:r>
      <w:r w:rsidRPr="007767F4">
        <w:rPr>
          <w:sz w:val="28"/>
          <w:szCs w:val="28"/>
        </w:rPr>
        <w:t xml:space="preserve">, </w:t>
      </w:r>
      <w:r w:rsidRPr="007767F4">
        <w:rPr>
          <w:sz w:val="28"/>
          <w:szCs w:val="28"/>
          <w:lang w:val="en-US"/>
        </w:rPr>
        <w:t>WebofKnowledge</w:t>
      </w:r>
      <w:r w:rsidRPr="007767F4">
        <w:rPr>
          <w:sz w:val="28"/>
          <w:szCs w:val="28"/>
        </w:rPr>
        <w:t xml:space="preserve"> и др.), российская база знаний РИНЦ, импакт-факторы, индексы цитирования, индекс Хирша.</w:t>
      </w:r>
    </w:p>
    <w:p w14:paraId="13480548" w14:textId="3B12BE41" w:rsidR="0080468A" w:rsidRPr="007767F4" w:rsidRDefault="0080468A" w:rsidP="00311778">
      <w:pPr>
        <w:spacing w:after="0" w:line="360" w:lineRule="auto"/>
        <w:ind w:firstLine="709"/>
        <w:jc w:val="both"/>
        <w:rPr>
          <w:sz w:val="28"/>
          <w:szCs w:val="28"/>
        </w:rPr>
      </w:pPr>
      <w:r>
        <w:rPr>
          <w:sz w:val="28"/>
          <w:szCs w:val="28"/>
        </w:rPr>
        <w:t>Открытые данные: государственные информационные системы (ГИС), открытые данные министерств и ведомств, территориальные и отраслевые информационные ресурсы.</w:t>
      </w:r>
    </w:p>
    <w:p w14:paraId="21FDE740" w14:textId="0F88F964" w:rsidR="00311778" w:rsidRPr="007767F4" w:rsidRDefault="00311778" w:rsidP="00311778">
      <w:pPr>
        <w:spacing w:after="0" w:line="360" w:lineRule="auto"/>
        <w:ind w:firstLine="709"/>
        <w:jc w:val="both"/>
        <w:rPr>
          <w:sz w:val="28"/>
          <w:szCs w:val="28"/>
        </w:rPr>
      </w:pPr>
      <w:r w:rsidRPr="007767F4">
        <w:rPr>
          <w:sz w:val="28"/>
          <w:szCs w:val="28"/>
        </w:rPr>
        <w:t xml:space="preserve">Использование современного исследовательского инструментария. Практика работы в </w:t>
      </w:r>
      <w:r w:rsidR="006663BD">
        <w:rPr>
          <w:sz w:val="28"/>
          <w:szCs w:val="28"/>
        </w:rPr>
        <w:t xml:space="preserve">информационных </w:t>
      </w:r>
      <w:r w:rsidRPr="007767F4">
        <w:rPr>
          <w:sz w:val="28"/>
          <w:szCs w:val="28"/>
        </w:rPr>
        <w:t xml:space="preserve">системах </w:t>
      </w:r>
      <w:r w:rsidR="0080468A">
        <w:rPr>
          <w:sz w:val="28"/>
          <w:szCs w:val="28"/>
        </w:rPr>
        <w:t xml:space="preserve">(ГИС, </w:t>
      </w:r>
      <w:r w:rsidRPr="007767F4">
        <w:rPr>
          <w:sz w:val="28"/>
          <w:szCs w:val="28"/>
        </w:rPr>
        <w:t>СПАРК и др.</w:t>
      </w:r>
      <w:r w:rsidR="0080468A">
        <w:rPr>
          <w:sz w:val="28"/>
          <w:szCs w:val="28"/>
        </w:rPr>
        <w:t xml:space="preserve">) и использование их </w:t>
      </w:r>
      <w:r w:rsidRPr="007767F4">
        <w:rPr>
          <w:sz w:val="28"/>
          <w:szCs w:val="28"/>
        </w:rPr>
        <w:t>возможностей для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14:paraId="249D483C" w14:textId="40EFC583"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w:t>
      </w:r>
      <w:r w:rsidR="00441BC5">
        <w:rPr>
          <w:b/>
          <w:bCs/>
          <w:sz w:val="28"/>
          <w:szCs w:val="28"/>
        </w:rPr>
        <w:t>4</w:t>
      </w:r>
      <w:r w:rsidRPr="007767F4">
        <w:rPr>
          <w:b/>
          <w:bCs/>
          <w:sz w:val="28"/>
          <w:szCs w:val="28"/>
        </w:rPr>
        <w:t xml:space="preserve">. Методы анализа </w:t>
      </w:r>
      <w:r w:rsidR="00C001BC">
        <w:rPr>
          <w:b/>
          <w:bCs/>
          <w:sz w:val="28"/>
          <w:szCs w:val="28"/>
        </w:rPr>
        <w:t xml:space="preserve">и обработки больших </w:t>
      </w:r>
      <w:r w:rsidRPr="007767F4">
        <w:rPr>
          <w:b/>
          <w:bCs/>
          <w:sz w:val="28"/>
          <w:szCs w:val="28"/>
        </w:rPr>
        <w:t xml:space="preserve">данных: качественные и количественные </w:t>
      </w:r>
    </w:p>
    <w:p w14:paraId="40E8F24D" w14:textId="77777777" w:rsidR="00311778" w:rsidRPr="007767F4" w:rsidRDefault="00311778" w:rsidP="00311778">
      <w:pPr>
        <w:spacing w:after="0" w:line="360" w:lineRule="auto"/>
        <w:ind w:firstLine="709"/>
        <w:jc w:val="both"/>
        <w:rPr>
          <w:bCs/>
          <w:sz w:val="28"/>
          <w:szCs w:val="28"/>
        </w:rPr>
      </w:pPr>
      <w:r w:rsidRPr="007767F4">
        <w:rPr>
          <w:bCs/>
          <w:sz w:val="28"/>
          <w:szCs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14:paraId="43A438E8" w14:textId="77777777" w:rsidR="00311778" w:rsidRPr="007767F4" w:rsidRDefault="00311778" w:rsidP="00311778">
      <w:pPr>
        <w:spacing w:after="0" w:line="360" w:lineRule="auto"/>
        <w:ind w:firstLine="709"/>
        <w:jc w:val="both"/>
        <w:rPr>
          <w:bCs/>
          <w:sz w:val="28"/>
          <w:szCs w:val="28"/>
        </w:rPr>
      </w:pPr>
      <w:r w:rsidRPr="007767F4">
        <w:rPr>
          <w:bCs/>
          <w:sz w:val="28"/>
          <w:szCs w:val="28"/>
        </w:rPr>
        <w:t xml:space="preserve">Количественные методы. </w:t>
      </w:r>
      <w:r w:rsidR="00C001BC" w:rsidRPr="007767F4">
        <w:rPr>
          <w:bCs/>
          <w:sz w:val="28"/>
          <w:szCs w:val="28"/>
        </w:rPr>
        <w:t>Выборка данных и проверка их достоверности.</w:t>
      </w:r>
      <w:r w:rsidR="00332DF2">
        <w:rPr>
          <w:bCs/>
          <w:sz w:val="28"/>
          <w:szCs w:val="28"/>
        </w:rPr>
        <w:t xml:space="preserve"> </w:t>
      </w:r>
      <w:r w:rsidRPr="007767F4">
        <w:rPr>
          <w:bCs/>
          <w:sz w:val="28"/>
          <w:szCs w:val="28"/>
        </w:rPr>
        <w:t xml:space="preserve">Методы статистического описания. Методы </w:t>
      </w:r>
      <w:r w:rsidR="00C001BC">
        <w:rPr>
          <w:bCs/>
          <w:sz w:val="28"/>
          <w:szCs w:val="28"/>
        </w:rPr>
        <w:t>трендового и корреляционно-регрессионного анализа</w:t>
      </w:r>
      <w:r w:rsidRPr="007767F4">
        <w:rPr>
          <w:bCs/>
          <w:sz w:val="28"/>
          <w:szCs w:val="28"/>
        </w:rPr>
        <w:t>. Эмпирический анализ. Математическое моделирование.</w:t>
      </w:r>
    </w:p>
    <w:p w14:paraId="0E27FA52" w14:textId="77777777" w:rsidR="00311778" w:rsidRPr="007767F4" w:rsidRDefault="00311778" w:rsidP="002045DA">
      <w:pPr>
        <w:widowControl w:val="0"/>
        <w:spacing w:after="0" w:line="360" w:lineRule="auto"/>
        <w:ind w:firstLine="709"/>
        <w:jc w:val="both"/>
        <w:rPr>
          <w:bCs/>
          <w:sz w:val="28"/>
          <w:szCs w:val="28"/>
        </w:rPr>
      </w:pPr>
      <w:r w:rsidRPr="007767F4">
        <w:rPr>
          <w:bCs/>
          <w:sz w:val="28"/>
          <w:szCs w:val="28"/>
        </w:rPr>
        <w:t>Виды данных (неструкту</w:t>
      </w:r>
      <w:r w:rsidR="00332DF2">
        <w:rPr>
          <w:bCs/>
          <w:sz w:val="28"/>
          <w:szCs w:val="28"/>
        </w:rPr>
        <w:t>р</w:t>
      </w:r>
      <w:r w:rsidRPr="007767F4">
        <w:rPr>
          <w:bCs/>
          <w:sz w:val="28"/>
          <w:szCs w:val="28"/>
        </w:rPr>
        <w:t>ированные данные, временны</w:t>
      </w:r>
      <w:r w:rsidR="00332DF2">
        <w:rPr>
          <w:bCs/>
          <w:sz w:val="28"/>
          <w:szCs w:val="28"/>
        </w:rPr>
        <w:t>е</w:t>
      </w:r>
      <w:r w:rsidRPr="007767F4">
        <w:rPr>
          <w:bCs/>
          <w:sz w:val="28"/>
          <w:szCs w:val="28"/>
        </w:rPr>
        <w:t xml:space="preserve"> ряды, панельные </w:t>
      </w:r>
      <w:r w:rsidRPr="007767F4">
        <w:rPr>
          <w:bCs/>
          <w:sz w:val="28"/>
          <w:szCs w:val="28"/>
        </w:rPr>
        <w:lastRenderedPageBreak/>
        <w:t xml:space="preserve">данные и т.д.). Количественные методы анализа данных: горизонтальный и вертикальный анализ, построение </w:t>
      </w:r>
      <w:r w:rsidR="00C001BC">
        <w:rPr>
          <w:bCs/>
          <w:sz w:val="28"/>
          <w:szCs w:val="28"/>
        </w:rPr>
        <w:t xml:space="preserve">рядов динамики и </w:t>
      </w:r>
      <w:r w:rsidRPr="007767F4">
        <w:rPr>
          <w:bCs/>
          <w:sz w:val="28"/>
          <w:szCs w:val="28"/>
        </w:rPr>
        <w:t>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w:t>
      </w:r>
      <w:r w:rsidR="006663BD">
        <w:rPr>
          <w:bCs/>
          <w:sz w:val="28"/>
          <w:szCs w:val="28"/>
        </w:rPr>
        <w:t xml:space="preserve">ых технологий для анализа данных, в частности </w:t>
      </w:r>
      <w:r w:rsidR="006663BD">
        <w:rPr>
          <w:sz w:val="28"/>
          <w:szCs w:val="28"/>
          <w:lang w:val="en-US"/>
        </w:rPr>
        <w:t>MSExcel</w:t>
      </w:r>
      <w:r w:rsidRPr="007767F4">
        <w:rPr>
          <w:bCs/>
          <w:sz w:val="28"/>
          <w:szCs w:val="28"/>
        </w:rPr>
        <w:t>.</w:t>
      </w:r>
    </w:p>
    <w:p w14:paraId="2EBACDB1" w14:textId="77777777" w:rsidR="00311778" w:rsidRPr="007767F4" w:rsidRDefault="00311778" w:rsidP="00311778">
      <w:pPr>
        <w:spacing w:after="0" w:line="360" w:lineRule="auto"/>
        <w:ind w:firstLine="709"/>
        <w:jc w:val="both"/>
        <w:rPr>
          <w:bCs/>
          <w:sz w:val="28"/>
          <w:szCs w:val="28"/>
        </w:rPr>
      </w:pPr>
      <w:r w:rsidRPr="007767F4">
        <w:rPr>
          <w:bCs/>
          <w:sz w:val="28"/>
          <w:szCs w:val="28"/>
        </w:rPr>
        <w:t>Качественные методы оценки анализа больших данных. Опросы и их применение при анализе данных. Экспертные оценки.</w:t>
      </w:r>
    </w:p>
    <w:p w14:paraId="4F71D817" w14:textId="77777777"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 Выполнение творческих научных проектов</w:t>
      </w:r>
    </w:p>
    <w:p w14:paraId="5D7BCD8F" w14:textId="77777777" w:rsidR="00311778" w:rsidRPr="007767F4" w:rsidRDefault="00311778" w:rsidP="00311778">
      <w:pPr>
        <w:spacing w:after="0" w:line="360" w:lineRule="auto"/>
        <w:ind w:firstLine="709"/>
        <w:jc w:val="both"/>
        <w:rPr>
          <w:sz w:val="28"/>
          <w:szCs w:val="28"/>
        </w:rPr>
      </w:pPr>
      <w:r w:rsidRPr="007767F4">
        <w:rPr>
          <w:sz w:val="28"/>
          <w:szCs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кейс-стади).</w:t>
      </w:r>
    </w:p>
    <w:p w14:paraId="7189D3AB" w14:textId="77777777" w:rsidR="00311778" w:rsidRPr="007767F4" w:rsidRDefault="00311778" w:rsidP="00311778">
      <w:pPr>
        <w:spacing w:after="0" w:line="360" w:lineRule="auto"/>
        <w:ind w:firstLine="709"/>
        <w:jc w:val="both"/>
        <w:rPr>
          <w:sz w:val="28"/>
          <w:szCs w:val="28"/>
        </w:rPr>
      </w:pPr>
      <w:r w:rsidRPr="007767F4">
        <w:rPr>
          <w:sz w:val="28"/>
          <w:szCs w:val="28"/>
        </w:rPr>
        <w:t>Планирование работ для выполнения творческого научно-исследовательского проекта.</w:t>
      </w:r>
    </w:p>
    <w:p w14:paraId="4F8A3677" w14:textId="77777777" w:rsidR="00311778" w:rsidRPr="007767F4" w:rsidRDefault="00311778" w:rsidP="00311778">
      <w:pPr>
        <w:spacing w:after="0" w:line="360" w:lineRule="auto"/>
        <w:ind w:firstLine="709"/>
        <w:jc w:val="both"/>
        <w:rPr>
          <w:sz w:val="28"/>
          <w:szCs w:val="28"/>
        </w:rPr>
      </w:pPr>
      <w:r w:rsidRPr="007767F4">
        <w:rPr>
          <w:sz w:val="28"/>
          <w:szCs w:val="28"/>
        </w:rPr>
        <w:t>Обсуждение хода выполнения творческих научно-исследовательских проектов.</w:t>
      </w:r>
    </w:p>
    <w:p w14:paraId="04584A14" w14:textId="77777777" w:rsidR="00311778" w:rsidRPr="007767F4" w:rsidRDefault="00311778" w:rsidP="00311778">
      <w:pPr>
        <w:spacing w:after="0" w:line="360" w:lineRule="auto"/>
        <w:ind w:firstLine="709"/>
        <w:jc w:val="both"/>
        <w:rPr>
          <w:sz w:val="28"/>
          <w:szCs w:val="28"/>
        </w:rPr>
      </w:pPr>
      <w:r w:rsidRPr="007767F4">
        <w:rPr>
          <w:sz w:val="28"/>
          <w:szCs w:val="28"/>
        </w:rPr>
        <w:t>Подготовка выполнения творческих научно-исследовательских проектов к их защите.</w:t>
      </w:r>
    </w:p>
    <w:p w14:paraId="0F7CCE62" w14:textId="441DE6CA"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w:t>
      </w:r>
      <w:r w:rsidR="00441BC5">
        <w:rPr>
          <w:b/>
          <w:bCs/>
          <w:sz w:val="28"/>
          <w:szCs w:val="28"/>
        </w:rPr>
        <w:t>5</w:t>
      </w:r>
      <w:r w:rsidRPr="007767F4">
        <w:rPr>
          <w:b/>
          <w:bCs/>
          <w:sz w:val="28"/>
          <w:szCs w:val="28"/>
        </w:rPr>
        <w:t>. Написание академического текста: структура, аргументация, стиль, цитирование</w:t>
      </w:r>
    </w:p>
    <w:p w14:paraId="420644D7" w14:textId="7FCC0717" w:rsidR="00311778" w:rsidRPr="007767F4" w:rsidRDefault="00311778" w:rsidP="00311778">
      <w:pPr>
        <w:spacing w:after="0" w:line="360" w:lineRule="auto"/>
        <w:ind w:firstLine="709"/>
        <w:jc w:val="both"/>
        <w:rPr>
          <w:bCs/>
          <w:sz w:val="28"/>
          <w:szCs w:val="28"/>
        </w:rPr>
      </w:pPr>
      <w:r w:rsidRPr="007767F4">
        <w:rPr>
          <w:bCs/>
          <w:sz w:val="28"/>
          <w:szCs w:val="28"/>
        </w:rPr>
        <w:t xml:space="preserve">Структура научной работы. </w:t>
      </w:r>
      <w:r w:rsidR="006663BD">
        <w:rPr>
          <w:bCs/>
          <w:sz w:val="28"/>
          <w:szCs w:val="28"/>
        </w:rPr>
        <w:t xml:space="preserve">Технология написания статьи </w:t>
      </w:r>
      <w:r w:rsidR="006663BD">
        <w:rPr>
          <w:bCs/>
          <w:sz w:val="28"/>
          <w:szCs w:val="28"/>
          <w:lang w:val="en-US"/>
        </w:rPr>
        <w:t>IMRAD</w:t>
      </w:r>
      <w:r w:rsidR="006663BD">
        <w:rPr>
          <w:bCs/>
          <w:sz w:val="28"/>
          <w:szCs w:val="28"/>
        </w:rPr>
        <w:t xml:space="preserve">. </w:t>
      </w:r>
      <w:r w:rsidRPr="007767F4">
        <w:rPr>
          <w:bCs/>
          <w:sz w:val="28"/>
          <w:szCs w:val="28"/>
        </w:rPr>
        <w:t>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14:paraId="058BD1A3" w14:textId="77777777" w:rsidR="00311778" w:rsidRPr="007767F4" w:rsidRDefault="00311778" w:rsidP="00311778">
      <w:pPr>
        <w:spacing w:after="0" w:line="360" w:lineRule="auto"/>
        <w:ind w:firstLine="709"/>
        <w:jc w:val="both"/>
        <w:rPr>
          <w:bCs/>
          <w:sz w:val="28"/>
          <w:szCs w:val="28"/>
        </w:rPr>
      </w:pPr>
      <w:r w:rsidRPr="007767F4">
        <w:rPr>
          <w:bCs/>
          <w:sz w:val="28"/>
          <w:szCs w:val="28"/>
        </w:rPr>
        <w:t>Стиль научной статьи: строгий и эссеистический. Аргументация авторской позиции. Логика исследования. Использование риторических приемов.</w:t>
      </w:r>
    </w:p>
    <w:p w14:paraId="5FF61269" w14:textId="77777777" w:rsidR="00311778" w:rsidRPr="007767F4" w:rsidRDefault="00311778" w:rsidP="00311778">
      <w:pPr>
        <w:spacing w:after="0" w:line="360" w:lineRule="auto"/>
        <w:ind w:firstLine="709"/>
        <w:jc w:val="both"/>
        <w:rPr>
          <w:bCs/>
          <w:sz w:val="28"/>
          <w:szCs w:val="28"/>
        </w:rPr>
      </w:pPr>
      <w:r w:rsidRPr="007767F4">
        <w:rPr>
          <w:bCs/>
          <w:sz w:val="28"/>
          <w:szCs w:val="28"/>
        </w:rPr>
        <w:t>Составление библиографии и ее структурирование по разделам.</w:t>
      </w:r>
    </w:p>
    <w:p w14:paraId="7E2D28D2" w14:textId="06794E37"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w:t>
      </w:r>
      <w:r w:rsidR="00441BC5">
        <w:rPr>
          <w:b/>
          <w:bCs/>
          <w:sz w:val="28"/>
          <w:szCs w:val="28"/>
        </w:rPr>
        <w:t>6</w:t>
      </w:r>
      <w:r w:rsidRPr="007767F4">
        <w:rPr>
          <w:b/>
          <w:bCs/>
          <w:sz w:val="28"/>
          <w:szCs w:val="28"/>
        </w:rPr>
        <w:t>. Публичное выступление и презентация результатов исследования</w:t>
      </w:r>
    </w:p>
    <w:p w14:paraId="258408F6" w14:textId="77777777" w:rsidR="00311778" w:rsidRPr="007767F4" w:rsidRDefault="00311778" w:rsidP="00311778">
      <w:pPr>
        <w:spacing w:after="0" w:line="360" w:lineRule="auto"/>
        <w:ind w:firstLine="709"/>
        <w:jc w:val="both"/>
        <w:rPr>
          <w:bCs/>
          <w:sz w:val="28"/>
          <w:szCs w:val="28"/>
        </w:rPr>
      </w:pPr>
      <w:r w:rsidRPr="007767F4">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14:paraId="555884D5" w14:textId="77777777" w:rsidR="00311778" w:rsidRPr="007767F4" w:rsidRDefault="00311778" w:rsidP="00311778">
      <w:pPr>
        <w:spacing w:after="0" w:line="360" w:lineRule="auto"/>
        <w:ind w:firstLine="709"/>
        <w:jc w:val="both"/>
        <w:rPr>
          <w:bCs/>
          <w:sz w:val="28"/>
          <w:szCs w:val="28"/>
        </w:rPr>
      </w:pPr>
      <w:r w:rsidRPr="007767F4">
        <w:rPr>
          <w:bCs/>
          <w:sz w:val="28"/>
          <w:szCs w:val="28"/>
        </w:rPr>
        <w:lastRenderedPageBreak/>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14:paraId="3FECB373" w14:textId="513908DF" w:rsidR="00311778" w:rsidRPr="007767F4" w:rsidRDefault="00311778" w:rsidP="00311778">
      <w:pPr>
        <w:spacing w:after="0" w:line="360" w:lineRule="auto"/>
        <w:ind w:firstLine="709"/>
        <w:jc w:val="both"/>
        <w:rPr>
          <w:bCs/>
          <w:sz w:val="28"/>
          <w:szCs w:val="28"/>
        </w:rPr>
      </w:pPr>
      <w:r w:rsidRPr="007767F4">
        <w:rPr>
          <w:bCs/>
          <w:sz w:val="28"/>
          <w:szCs w:val="28"/>
        </w:rPr>
        <w:t>Подготовка презентации. Структура презентации. Инструменты и приемы донесения авторской позиции до слушателей. Программа для подготовки презентаций. Размещение презентации в онлайн сервисах.</w:t>
      </w:r>
    </w:p>
    <w:p w14:paraId="76AD14F8" w14:textId="77777777"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w:t>
      </w:r>
    </w:p>
    <w:p w14:paraId="690A7842" w14:textId="77777777" w:rsidR="00311778" w:rsidRPr="007767F4" w:rsidRDefault="00311778" w:rsidP="00311778">
      <w:pPr>
        <w:spacing w:after="0" w:line="360" w:lineRule="auto"/>
        <w:ind w:firstLine="709"/>
        <w:jc w:val="both"/>
        <w:rPr>
          <w:bCs/>
          <w:sz w:val="28"/>
          <w:szCs w:val="28"/>
        </w:rPr>
      </w:pPr>
      <w:r w:rsidRPr="007767F4">
        <w:rPr>
          <w:bCs/>
          <w:sz w:val="28"/>
          <w:szCs w:val="28"/>
        </w:rPr>
        <w:t>Подготовка научного текста студентом или группой студентов. Подготовка презентации. Публичное выступление.</w:t>
      </w:r>
    </w:p>
    <w:p w14:paraId="51B47A15" w14:textId="77777777" w:rsidR="00311778" w:rsidRDefault="00311778" w:rsidP="00311778">
      <w:pPr>
        <w:spacing w:after="0" w:line="360" w:lineRule="auto"/>
        <w:ind w:firstLine="709"/>
        <w:jc w:val="both"/>
        <w:rPr>
          <w:bCs/>
          <w:sz w:val="28"/>
          <w:szCs w:val="28"/>
        </w:rPr>
      </w:pPr>
      <w:r w:rsidRPr="007767F4">
        <w:rPr>
          <w:bCs/>
          <w:sz w:val="28"/>
          <w:szCs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w:t>
      </w:r>
    </w:p>
    <w:p w14:paraId="13BC4602" w14:textId="77777777" w:rsidR="00196C6A" w:rsidRDefault="004659CE" w:rsidP="00196C6A">
      <w:pPr>
        <w:keepNext/>
        <w:keepLines/>
        <w:spacing w:after="0" w:line="360" w:lineRule="auto"/>
        <w:ind w:firstLine="709"/>
        <w:jc w:val="both"/>
        <w:outlineLvl w:val="0"/>
        <w:rPr>
          <w:rFonts w:eastAsia="Times New Roman"/>
          <w:b/>
          <w:bCs/>
          <w:sz w:val="28"/>
          <w:szCs w:val="28"/>
        </w:rPr>
      </w:pPr>
      <w:bookmarkStart w:id="6" w:name="_Toc531976841"/>
      <w:bookmarkStart w:id="7" w:name="_Toc16933105"/>
      <w:bookmarkStart w:id="8" w:name="_Toc40367658"/>
      <w:bookmarkStart w:id="9" w:name="_Toc163721660"/>
      <w:r>
        <w:rPr>
          <w:rFonts w:eastAsia="Times New Roman"/>
          <w:b/>
          <w:bCs/>
          <w:sz w:val="28"/>
          <w:szCs w:val="28"/>
        </w:rPr>
        <w:t xml:space="preserve">5. </w:t>
      </w:r>
      <w:r w:rsidR="00196C6A" w:rsidRPr="00196C6A">
        <w:rPr>
          <w:rFonts w:eastAsia="Times New Roman"/>
          <w:b/>
          <w:bCs/>
          <w:sz w:val="28"/>
          <w:szCs w:val="28"/>
        </w:rPr>
        <w:t xml:space="preserve">Фонд оценочных средств для проведения промежуточной аттестации обучающихся по </w:t>
      </w:r>
      <w:bookmarkEnd w:id="6"/>
      <w:bookmarkEnd w:id="7"/>
      <w:bookmarkEnd w:id="8"/>
      <w:r w:rsidR="00196C6A">
        <w:rPr>
          <w:rFonts w:eastAsia="Times New Roman"/>
          <w:b/>
          <w:bCs/>
          <w:sz w:val="28"/>
          <w:szCs w:val="28"/>
        </w:rPr>
        <w:t>н</w:t>
      </w:r>
      <w:r w:rsidR="00286BE7">
        <w:rPr>
          <w:rFonts w:eastAsia="Times New Roman"/>
          <w:b/>
          <w:bCs/>
          <w:sz w:val="28"/>
          <w:szCs w:val="28"/>
        </w:rPr>
        <w:t>аучно-исследовательской работе</w:t>
      </w:r>
      <w:bookmarkEnd w:id="9"/>
    </w:p>
    <w:p w14:paraId="38D66E0E" w14:textId="77777777" w:rsidR="004659CE" w:rsidRPr="00D101E7" w:rsidRDefault="004659CE" w:rsidP="00D101E7">
      <w:pPr>
        <w:spacing w:after="0" w:line="360" w:lineRule="auto"/>
        <w:ind w:firstLine="709"/>
        <w:jc w:val="both"/>
        <w:rPr>
          <w:bCs/>
          <w:sz w:val="28"/>
          <w:szCs w:val="28"/>
        </w:rPr>
      </w:pPr>
      <w:bookmarkStart w:id="10" w:name="_Toc531976843"/>
      <w:bookmarkStart w:id="11" w:name="_Toc16933107"/>
      <w:bookmarkStart w:id="12" w:name="_Toc40367659"/>
      <w:r w:rsidRPr="00D101E7">
        <w:rPr>
          <w:bCs/>
          <w:sz w:val="28"/>
          <w:szCs w:val="28"/>
        </w:rPr>
        <w:t xml:space="preserve">Перечень компетенций, формируемых в процессе выполнения научно-исследовательской работы, содержится в разделе «1. </w:t>
      </w:r>
      <w:bookmarkEnd w:id="10"/>
      <w:bookmarkEnd w:id="11"/>
      <w:bookmarkEnd w:id="12"/>
      <w:r w:rsidRPr="00D101E7">
        <w:rPr>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14:paraId="1548D2D3" w14:textId="6C4E3902" w:rsidR="004659CE" w:rsidRDefault="004659CE" w:rsidP="00D101E7">
      <w:pPr>
        <w:keepNext/>
        <w:keepLines/>
        <w:spacing w:after="0" w:line="360" w:lineRule="auto"/>
        <w:ind w:firstLine="709"/>
        <w:jc w:val="both"/>
        <w:rPr>
          <w:b/>
          <w:color w:val="22272F"/>
          <w:sz w:val="28"/>
          <w:szCs w:val="28"/>
        </w:rPr>
      </w:pPr>
      <w:bookmarkStart w:id="13" w:name="_Toc25236299"/>
      <w:bookmarkStart w:id="14" w:name="_Toc25410989"/>
      <w:r w:rsidRPr="004659CE">
        <w:rPr>
          <w:rFonts w:eastAsia="Times New Roman"/>
          <w:b/>
          <w:bCs/>
          <w:sz w:val="28"/>
          <w:szCs w:val="28"/>
        </w:rPr>
        <w:t xml:space="preserve">Примеры оценочных средств для проверки каждой компетенции, формируемой </w:t>
      </w:r>
      <w:bookmarkEnd w:id="13"/>
      <w:bookmarkEnd w:id="14"/>
      <w:r w:rsidR="00D101E7" w:rsidRPr="00D101E7">
        <w:rPr>
          <w:b/>
          <w:color w:val="22272F"/>
          <w:sz w:val="28"/>
          <w:szCs w:val="28"/>
        </w:rPr>
        <w:t>в процессе выполнения научно-исследовательской работы</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7001"/>
      </w:tblGrid>
      <w:tr w:rsidR="00196C6A" w:rsidRPr="004C7E2D" w14:paraId="00F9846B" w14:textId="77777777" w:rsidTr="00936BF3">
        <w:tc>
          <w:tcPr>
            <w:tcW w:w="1520" w:type="pct"/>
            <w:shd w:val="clear" w:color="auto" w:fill="auto"/>
          </w:tcPr>
          <w:p w14:paraId="25CCA3EC" w14:textId="77777777" w:rsidR="00196C6A" w:rsidRPr="004C7E2D" w:rsidRDefault="00196C6A" w:rsidP="00A218FC">
            <w:pPr>
              <w:pStyle w:val="s1"/>
              <w:keepNext/>
              <w:keepLines/>
              <w:jc w:val="center"/>
              <w:rPr>
                <w:color w:val="22272F"/>
              </w:rPr>
            </w:pPr>
            <w:r>
              <w:rPr>
                <w:color w:val="22272F"/>
              </w:rPr>
              <w:t>К</w:t>
            </w:r>
            <w:r w:rsidRPr="004C7E2D">
              <w:rPr>
                <w:color w:val="22272F"/>
              </w:rPr>
              <w:t>омпетенци</w:t>
            </w:r>
            <w:r>
              <w:rPr>
                <w:color w:val="22272F"/>
              </w:rPr>
              <w:t>я</w:t>
            </w:r>
          </w:p>
        </w:tc>
        <w:tc>
          <w:tcPr>
            <w:tcW w:w="3480" w:type="pct"/>
          </w:tcPr>
          <w:p w14:paraId="36B96236" w14:textId="77777777" w:rsidR="00196C6A" w:rsidRPr="004C7E2D" w:rsidRDefault="00196C6A" w:rsidP="00A218FC">
            <w:pPr>
              <w:pStyle w:val="s1"/>
              <w:keepNext/>
              <w:keepLines/>
              <w:jc w:val="center"/>
              <w:rPr>
                <w:color w:val="22272F"/>
              </w:rPr>
            </w:pPr>
            <w:r>
              <w:rPr>
                <w:color w:val="22272F"/>
              </w:rPr>
              <w:t>Типовые (примерные) задания</w:t>
            </w:r>
          </w:p>
        </w:tc>
      </w:tr>
      <w:tr w:rsidR="00196C6A" w:rsidRPr="007D0B41" w14:paraId="06F9B37D" w14:textId="77777777" w:rsidTr="00936BF3">
        <w:trPr>
          <w:trHeight w:val="2138"/>
        </w:trPr>
        <w:tc>
          <w:tcPr>
            <w:tcW w:w="1520" w:type="pct"/>
            <w:shd w:val="clear" w:color="auto" w:fill="auto"/>
          </w:tcPr>
          <w:p w14:paraId="7F59A554" w14:textId="77777777" w:rsidR="00196C6A" w:rsidRPr="00BB5917" w:rsidRDefault="00286BE7" w:rsidP="001940C4">
            <w:pPr>
              <w:tabs>
                <w:tab w:val="left" w:pos="1418"/>
              </w:tabs>
              <w:spacing w:after="0" w:line="240" w:lineRule="auto"/>
            </w:pPr>
            <w:r w:rsidRPr="00286BE7">
              <w:t>Владение основными научными понятиями и категориальным аппаратом современной экономики и их применение при решении прикладных задач</w:t>
            </w:r>
            <w:r w:rsidR="00196C6A">
              <w:t xml:space="preserve"> (</w:t>
            </w:r>
            <w:r w:rsidR="001940C4">
              <w:t>ПКН</w:t>
            </w:r>
            <w:r w:rsidR="00196C6A">
              <w:t>-1)</w:t>
            </w:r>
          </w:p>
        </w:tc>
        <w:tc>
          <w:tcPr>
            <w:tcW w:w="3480" w:type="pct"/>
          </w:tcPr>
          <w:p w14:paraId="2D288B04" w14:textId="0D9D06B9" w:rsidR="00196C6A" w:rsidRDefault="00196C6A" w:rsidP="00D96164">
            <w:pPr>
              <w:pStyle w:val="af7"/>
              <w:widowControl w:val="0"/>
              <w:spacing w:line="240" w:lineRule="auto"/>
              <w:ind w:left="0"/>
              <w:rPr>
                <w:rFonts w:ascii="Times New Roman" w:hAnsi="Times New Roman"/>
              </w:rPr>
            </w:pPr>
            <w:r w:rsidRPr="007D0B41">
              <w:rPr>
                <w:rFonts w:ascii="Times New Roman" w:hAnsi="Times New Roman"/>
                <w:b/>
              </w:rPr>
              <w:t xml:space="preserve">Задание </w:t>
            </w:r>
            <w:r w:rsidR="0036685A" w:rsidRPr="007D0B41">
              <w:rPr>
                <w:rFonts w:ascii="Times New Roman" w:hAnsi="Times New Roman"/>
                <w:b/>
              </w:rPr>
              <w:t>1.</w:t>
            </w:r>
            <w:r w:rsidR="0036685A">
              <w:rPr>
                <w:rFonts w:ascii="Times New Roman" w:hAnsi="Times New Roman"/>
              </w:rPr>
              <w:t xml:space="preserve"> </w:t>
            </w:r>
            <w:r w:rsidR="00552CE3">
              <w:rPr>
                <w:rFonts w:ascii="Times New Roman" w:hAnsi="Times New Roman"/>
              </w:rPr>
              <w:t xml:space="preserve">Сделать краткий доклад по одной из </w:t>
            </w:r>
            <w:r w:rsidR="003D35FB">
              <w:rPr>
                <w:rFonts w:ascii="Times New Roman" w:hAnsi="Times New Roman"/>
              </w:rPr>
              <w:t xml:space="preserve">выбранных концепций или моделей экономической науки в области </w:t>
            </w:r>
            <w:r w:rsidR="00B44CF5">
              <w:rPr>
                <w:rFonts w:ascii="Times New Roman" w:hAnsi="Times New Roman"/>
              </w:rPr>
              <w:t xml:space="preserve">корпоративных </w:t>
            </w:r>
            <w:r w:rsidR="003D35FB">
              <w:rPr>
                <w:rFonts w:ascii="Times New Roman" w:hAnsi="Times New Roman"/>
              </w:rPr>
              <w:t xml:space="preserve">финансов, инвестирования и управления </w:t>
            </w:r>
            <w:r w:rsidR="00B44CF5">
              <w:rPr>
                <w:rFonts w:ascii="Times New Roman" w:hAnsi="Times New Roman"/>
              </w:rPr>
              <w:t>бизнес-</w:t>
            </w:r>
            <w:r w:rsidR="003D35FB">
              <w:rPr>
                <w:rFonts w:ascii="Times New Roman" w:hAnsi="Times New Roman"/>
              </w:rPr>
              <w:t>проектами</w:t>
            </w:r>
            <w:r>
              <w:rPr>
                <w:rFonts w:ascii="Times New Roman" w:hAnsi="Times New Roman"/>
              </w:rPr>
              <w:t>.</w:t>
            </w:r>
          </w:p>
          <w:p w14:paraId="0769F571" w14:textId="011F48DB" w:rsidR="00196C6A" w:rsidRPr="007D0B41" w:rsidRDefault="00196C6A" w:rsidP="00D96164">
            <w:pPr>
              <w:pStyle w:val="af7"/>
              <w:widowControl w:val="0"/>
              <w:spacing w:line="240" w:lineRule="auto"/>
              <w:ind w:left="0"/>
              <w:rPr>
                <w:rFonts w:ascii="Times New Roman" w:hAnsi="Times New Roman"/>
              </w:rPr>
            </w:pPr>
            <w:r w:rsidRPr="007D0B41">
              <w:rPr>
                <w:rFonts w:ascii="Times New Roman" w:hAnsi="Times New Roman"/>
                <w:b/>
              </w:rPr>
              <w:t>Задание 2.</w:t>
            </w:r>
            <w:r>
              <w:rPr>
                <w:rFonts w:ascii="Times New Roman" w:hAnsi="Times New Roman"/>
              </w:rPr>
              <w:t xml:space="preserve"> </w:t>
            </w:r>
            <w:r w:rsidR="003D35FB">
              <w:rPr>
                <w:rFonts w:ascii="Times New Roman" w:hAnsi="Times New Roman"/>
              </w:rPr>
              <w:t>На основе массива экономической информации, полученной из официальных источников, провести небольшое аналитическое исследование с постановкой задач и обоснованием выбранного метода исследования</w:t>
            </w:r>
            <w:r w:rsidR="00E136BD">
              <w:rPr>
                <w:rFonts w:ascii="Times New Roman" w:hAnsi="Times New Roman"/>
              </w:rPr>
              <w:t>.</w:t>
            </w:r>
          </w:p>
        </w:tc>
      </w:tr>
      <w:tr w:rsidR="00196C6A" w:rsidRPr="007B730C" w14:paraId="50673F0F" w14:textId="77777777" w:rsidTr="00936BF3">
        <w:trPr>
          <w:trHeight w:val="2256"/>
        </w:trPr>
        <w:tc>
          <w:tcPr>
            <w:tcW w:w="1520" w:type="pct"/>
            <w:shd w:val="clear" w:color="auto" w:fill="auto"/>
          </w:tcPr>
          <w:p w14:paraId="3467882B" w14:textId="77777777" w:rsidR="00196C6A" w:rsidRPr="00BB5917" w:rsidRDefault="001940C4" w:rsidP="00D96164">
            <w:pPr>
              <w:pStyle w:val="af7"/>
              <w:widowControl w:val="0"/>
              <w:pBdr>
                <w:top w:val="none" w:sz="0" w:space="0" w:color="auto"/>
                <w:left w:val="none" w:sz="0" w:space="0" w:color="auto"/>
                <w:bottom w:val="none" w:sz="0" w:space="0" w:color="auto"/>
                <w:right w:val="none" w:sz="0" w:space="0" w:color="auto"/>
                <w:between w:val="none" w:sz="0" w:space="0" w:color="auto"/>
                <w:bar w:val="none" w:sz="0" w:color="auto"/>
              </w:pBdr>
              <w:tabs>
                <w:tab w:val="clear" w:pos="756"/>
              </w:tabs>
              <w:spacing w:after="160" w:line="240" w:lineRule="auto"/>
              <w:ind w:left="0"/>
              <w:jc w:val="left"/>
              <w:rPr>
                <w:rFonts w:ascii="Times New Roman" w:hAnsi="Times New Roman" w:cs="Times New Roman"/>
                <w:color w:val="auto"/>
              </w:rPr>
            </w:pPr>
            <w:r w:rsidRPr="001940C4">
              <w:rPr>
                <w:rFonts w:ascii="Times New Roman" w:hAnsi="Times New Roman" w:cs="Times New Roman"/>
                <w:color w:val="auto"/>
              </w:rPr>
              <w:lastRenderedPageBreak/>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cs="Times New Roman"/>
                <w:color w:val="auto"/>
              </w:rPr>
              <w:t xml:space="preserve"> (УК-10)</w:t>
            </w:r>
          </w:p>
        </w:tc>
        <w:tc>
          <w:tcPr>
            <w:tcW w:w="3480" w:type="pct"/>
          </w:tcPr>
          <w:p w14:paraId="02DFB796" w14:textId="06E485AB" w:rsidR="00196C6A" w:rsidRDefault="00196C6A" w:rsidP="00D96164">
            <w:pPr>
              <w:widowControl w:val="0"/>
              <w:spacing w:after="0" w:line="240" w:lineRule="auto"/>
              <w:jc w:val="both"/>
            </w:pPr>
            <w:r w:rsidRPr="007B730C">
              <w:rPr>
                <w:b/>
              </w:rPr>
              <w:t xml:space="preserve">Задание </w:t>
            </w:r>
            <w:r w:rsidR="0036685A" w:rsidRPr="007B730C">
              <w:rPr>
                <w:b/>
              </w:rPr>
              <w:t>1.</w:t>
            </w:r>
            <w:r w:rsidR="0036685A">
              <w:t xml:space="preserve"> Осуществить</w:t>
            </w:r>
            <w:r w:rsidR="00D96164">
              <w:t xml:space="preserve"> поиск статей для реферирования, входящих в базу </w:t>
            </w:r>
            <w:r w:rsidR="003D35FB">
              <w:t>РИНЦ и/или иные базы данных научного цитирования по выбранной</w:t>
            </w:r>
            <w:r w:rsidR="00D96164">
              <w:t xml:space="preserve"> тематике в соответствии с вариантом задания</w:t>
            </w:r>
            <w:r>
              <w:t>.</w:t>
            </w:r>
          </w:p>
          <w:p w14:paraId="5B92A06D" w14:textId="77777777" w:rsidR="00196C6A" w:rsidRDefault="00196C6A" w:rsidP="00D96164">
            <w:pPr>
              <w:widowControl w:val="0"/>
              <w:spacing w:after="0" w:line="240" w:lineRule="auto"/>
              <w:jc w:val="both"/>
            </w:pPr>
            <w:r w:rsidRPr="007B730C">
              <w:rPr>
                <w:b/>
              </w:rPr>
              <w:t xml:space="preserve">Задание </w:t>
            </w:r>
            <w:r w:rsidR="0036685A" w:rsidRPr="007B730C">
              <w:rPr>
                <w:b/>
              </w:rPr>
              <w:t>2.</w:t>
            </w:r>
            <w:r w:rsidR="0036685A" w:rsidRPr="00300027">
              <w:t xml:space="preserve"> Сформировать</w:t>
            </w:r>
            <w:r w:rsidR="00D96164" w:rsidRPr="00300027">
              <w:t xml:space="preserve"> массив данных (</w:t>
            </w:r>
            <w:r w:rsidR="00D96164">
              <w:t>выборку</w:t>
            </w:r>
            <w:r w:rsidR="00D96164" w:rsidRPr="00300027">
              <w:t>)</w:t>
            </w:r>
            <w:r w:rsidR="00D96164">
              <w:t xml:space="preserve"> для статистического исследования в рамках научно-исследовательского проекта, </w:t>
            </w:r>
            <w:r w:rsidR="00D96164" w:rsidRPr="00300027">
              <w:t>оцени</w:t>
            </w:r>
            <w:r w:rsidR="00D96164">
              <w:t>ть</w:t>
            </w:r>
            <w:r w:rsidR="00D96164" w:rsidRPr="00300027">
              <w:t xml:space="preserve"> её </w:t>
            </w:r>
            <w:r w:rsidR="00D96164">
              <w:t>репрезентативность.</w:t>
            </w:r>
          </w:p>
          <w:p w14:paraId="23215283" w14:textId="07E89816" w:rsidR="00196C6A" w:rsidRPr="007B730C" w:rsidRDefault="00196C6A" w:rsidP="00D96164">
            <w:pPr>
              <w:widowControl w:val="0"/>
              <w:spacing w:after="0" w:line="240" w:lineRule="auto"/>
              <w:jc w:val="both"/>
            </w:pPr>
            <w:r w:rsidRPr="007B730C">
              <w:rPr>
                <w:b/>
              </w:rPr>
              <w:t>Задание 3.</w:t>
            </w:r>
            <w:r w:rsidR="003D35FB">
              <w:rPr>
                <w:b/>
              </w:rPr>
              <w:t xml:space="preserve"> </w:t>
            </w:r>
            <w:r w:rsidR="00D96164" w:rsidRPr="00D96164">
              <w:t>Осуществить поиск информации, необходимой для написания статьи в соответствии с заданной тематикой</w:t>
            </w:r>
            <w:r w:rsidR="00D96164">
              <w:t>, в том числе с использованием информационно-аналитических баз данных</w:t>
            </w:r>
            <w:r w:rsidRPr="00D96164">
              <w:t>.</w:t>
            </w:r>
          </w:p>
        </w:tc>
      </w:tr>
      <w:tr w:rsidR="00196C6A" w:rsidRPr="00300027" w14:paraId="4A9462DC" w14:textId="77777777" w:rsidTr="00936BF3">
        <w:trPr>
          <w:trHeight w:val="2651"/>
        </w:trPr>
        <w:tc>
          <w:tcPr>
            <w:tcW w:w="1520" w:type="pct"/>
            <w:shd w:val="clear" w:color="auto" w:fill="auto"/>
          </w:tcPr>
          <w:p w14:paraId="23EB09A1" w14:textId="77777777" w:rsidR="00196C6A" w:rsidRDefault="001940C4" w:rsidP="00D96164">
            <w:pPr>
              <w:spacing w:after="0" w:line="240" w:lineRule="auto"/>
            </w:pPr>
            <w:r w:rsidRPr="001940C4">
              <w:t xml:space="preserve">Способность к постановке целей и задач исследований, выбору оптимальных путей и методов их достижения </w:t>
            </w:r>
          </w:p>
          <w:p w14:paraId="0ADD1D8A" w14:textId="77777777" w:rsidR="00196C6A" w:rsidRPr="00674127" w:rsidRDefault="00196C6A" w:rsidP="001940C4">
            <w:pPr>
              <w:spacing w:after="0" w:line="240" w:lineRule="auto"/>
              <w:rPr>
                <w:rFonts w:eastAsia="Times New Roman"/>
                <w:lang w:eastAsia="ru-RU"/>
              </w:rPr>
            </w:pPr>
            <w:r>
              <w:t>(УК-</w:t>
            </w:r>
            <w:r w:rsidR="001940C4">
              <w:t>11</w:t>
            </w:r>
            <w:r>
              <w:t>)</w:t>
            </w:r>
          </w:p>
        </w:tc>
        <w:tc>
          <w:tcPr>
            <w:tcW w:w="3480" w:type="pct"/>
          </w:tcPr>
          <w:p w14:paraId="5FC2E583" w14:textId="70AB2595" w:rsidR="00196C6A" w:rsidRDefault="00196C6A" w:rsidP="00441BC5">
            <w:pPr>
              <w:spacing w:after="0" w:line="240" w:lineRule="auto"/>
              <w:jc w:val="both"/>
            </w:pPr>
            <w:r w:rsidRPr="00300027">
              <w:rPr>
                <w:b/>
              </w:rPr>
              <w:t>Задание 1.</w:t>
            </w:r>
            <w:r>
              <w:t xml:space="preserve"> Разработать </w:t>
            </w:r>
            <w:r w:rsidR="003D35FB">
              <w:t xml:space="preserve">научную гипотезу и </w:t>
            </w:r>
            <w:r>
              <w:t xml:space="preserve">программу исследования для решения задач предметной области в соответствии с индивидуальным </w:t>
            </w:r>
            <w:r w:rsidRPr="00F227EE">
              <w:t>заданием.</w:t>
            </w:r>
          </w:p>
          <w:p w14:paraId="52EBBD23" w14:textId="77777777" w:rsidR="00196C6A" w:rsidRDefault="00196C6A" w:rsidP="00441BC5">
            <w:pPr>
              <w:spacing w:after="0" w:line="240" w:lineRule="auto"/>
              <w:jc w:val="both"/>
            </w:pPr>
            <w:r w:rsidRPr="00300027">
              <w:rPr>
                <w:b/>
              </w:rPr>
              <w:t xml:space="preserve">Задание 2. </w:t>
            </w:r>
            <w:r w:rsidR="00D96164">
              <w:t>Обоснованно выбрать</w:t>
            </w:r>
            <w:r w:rsidR="00557885">
              <w:t xml:space="preserve"> </w:t>
            </w:r>
            <w:r w:rsidRPr="00300027">
              <w:t xml:space="preserve">методики и методы </w:t>
            </w:r>
            <w:r>
              <w:t xml:space="preserve">проведения </w:t>
            </w:r>
            <w:r w:rsidRPr="00300027">
              <w:t>исследования</w:t>
            </w:r>
            <w:r w:rsidR="00D96164">
              <w:t xml:space="preserve"> в рамках выполнения научно-исследовательской работы по теме в соответствии с вариантом задания</w:t>
            </w:r>
            <w:r w:rsidR="005A7BC8">
              <w:t>.</w:t>
            </w:r>
          </w:p>
          <w:p w14:paraId="38C3CCCB" w14:textId="77777777" w:rsidR="00196C6A" w:rsidRPr="00300027" w:rsidRDefault="00196C6A" w:rsidP="00441BC5">
            <w:pPr>
              <w:spacing w:after="0" w:line="240" w:lineRule="auto"/>
              <w:jc w:val="both"/>
            </w:pPr>
            <w:r w:rsidRPr="00300027">
              <w:rPr>
                <w:b/>
              </w:rPr>
              <w:t xml:space="preserve">Задание </w:t>
            </w:r>
            <w:r w:rsidR="005A7BC8">
              <w:rPr>
                <w:b/>
              </w:rPr>
              <w:t>3</w:t>
            </w:r>
            <w:r w:rsidRPr="00300027">
              <w:rPr>
                <w:b/>
              </w:rPr>
              <w:t>.</w:t>
            </w:r>
            <w:r w:rsidR="00557885">
              <w:rPr>
                <w:b/>
              </w:rPr>
              <w:t xml:space="preserve"> </w:t>
            </w:r>
            <w:r w:rsidR="00D96164" w:rsidRPr="00D96164">
              <w:t xml:space="preserve">Подготовить презентацию к докладу </w:t>
            </w:r>
            <w:r w:rsidR="005A7BC8">
              <w:t xml:space="preserve">по тематике прореферированных статей, выступления </w:t>
            </w:r>
            <w:r w:rsidR="00D96164" w:rsidRPr="00D96164">
              <w:t xml:space="preserve">на конференции по </w:t>
            </w:r>
            <w:r w:rsidR="005A7BC8">
              <w:t>итогам выполненного научно-исследовательского проекта, написания научной статьи</w:t>
            </w:r>
          </w:p>
        </w:tc>
      </w:tr>
    </w:tbl>
    <w:p w14:paraId="3E62B889" w14:textId="77777777" w:rsidR="009C24A8" w:rsidRPr="00936BF3" w:rsidRDefault="009C24A8" w:rsidP="009C24A8">
      <w:pPr>
        <w:rPr>
          <w:sz w:val="16"/>
          <w:szCs w:val="16"/>
          <w:lang w:eastAsia="ru-RU"/>
        </w:rPr>
      </w:pPr>
    </w:p>
    <w:p w14:paraId="1BA0A1C2" w14:textId="77777777" w:rsidR="002A3EF8" w:rsidRPr="007767F4" w:rsidRDefault="002A3EF8" w:rsidP="002A3EF8">
      <w:pPr>
        <w:pStyle w:val="1"/>
        <w:spacing w:before="0" w:after="0" w:line="360" w:lineRule="auto"/>
        <w:ind w:firstLine="709"/>
        <w:jc w:val="both"/>
        <w:rPr>
          <w:rFonts w:ascii="Times New Roman" w:hAnsi="Times New Roman" w:cs="Times New Roman"/>
          <w:sz w:val="28"/>
          <w:szCs w:val="28"/>
        </w:rPr>
      </w:pPr>
      <w:bookmarkStart w:id="15" w:name="_Toc163721661"/>
      <w:bookmarkStart w:id="16" w:name="_Toc5349421"/>
      <w:r>
        <w:rPr>
          <w:rFonts w:ascii="Times New Roman" w:hAnsi="Times New Roman" w:cs="Times New Roman"/>
          <w:sz w:val="28"/>
          <w:szCs w:val="28"/>
        </w:rPr>
        <w:t>6</w:t>
      </w:r>
      <w:r w:rsidRPr="007767F4">
        <w:rPr>
          <w:rFonts w:ascii="Times New Roman" w:hAnsi="Times New Roman" w:cs="Times New Roman"/>
          <w:sz w:val="28"/>
          <w:szCs w:val="28"/>
        </w:rPr>
        <w:t>. Перечень основной, дополнительной учебной литературы и ресурсов сети «Интернет», необходимых для выполнения НИР</w:t>
      </w:r>
      <w:bookmarkEnd w:id="15"/>
    </w:p>
    <w:p w14:paraId="7C6A60B2" w14:textId="77777777" w:rsidR="002A3EF8" w:rsidRPr="00936BF3" w:rsidRDefault="002A3EF8" w:rsidP="002A3EF8">
      <w:pPr>
        <w:spacing w:after="0" w:line="336" w:lineRule="auto"/>
        <w:ind w:firstLine="709"/>
        <w:jc w:val="both"/>
        <w:rPr>
          <w:b/>
          <w:sz w:val="28"/>
          <w:szCs w:val="28"/>
        </w:rPr>
      </w:pPr>
      <w:r w:rsidRPr="00936BF3">
        <w:rPr>
          <w:b/>
          <w:sz w:val="28"/>
          <w:szCs w:val="28"/>
        </w:rPr>
        <w:t>Основная литература</w:t>
      </w:r>
    </w:p>
    <w:p w14:paraId="180C88F9" w14:textId="77777777" w:rsidR="002A3EF8" w:rsidRDefault="002A3EF8" w:rsidP="002A3EF8">
      <w:pPr>
        <w:pStyle w:val="ab"/>
        <w:numPr>
          <w:ilvl w:val="0"/>
          <w:numId w:val="43"/>
        </w:numPr>
        <w:tabs>
          <w:tab w:val="left" w:pos="993"/>
        </w:tabs>
        <w:spacing w:after="0" w:line="336" w:lineRule="auto"/>
        <w:ind w:left="0" w:firstLine="1069"/>
        <w:jc w:val="both"/>
        <w:rPr>
          <w:sz w:val="28"/>
          <w:szCs w:val="28"/>
        </w:rPr>
      </w:pPr>
      <w:r w:rsidRPr="003E7693">
        <w:rPr>
          <w:sz w:val="28"/>
          <w:szCs w:val="28"/>
        </w:rPr>
        <w:t>Бушенева, Ю.</w:t>
      </w:r>
      <w:r>
        <w:rPr>
          <w:sz w:val="28"/>
          <w:szCs w:val="28"/>
        </w:rPr>
        <w:t xml:space="preserve"> </w:t>
      </w:r>
      <w:r w:rsidRPr="003E7693">
        <w:rPr>
          <w:sz w:val="28"/>
          <w:szCs w:val="28"/>
        </w:rPr>
        <w:t xml:space="preserve">И. </w:t>
      </w:r>
      <w:r>
        <w:rPr>
          <w:sz w:val="28"/>
          <w:szCs w:val="28"/>
        </w:rPr>
        <w:t xml:space="preserve"> </w:t>
      </w:r>
      <w:r w:rsidRPr="003E7693">
        <w:rPr>
          <w:sz w:val="28"/>
          <w:szCs w:val="28"/>
        </w:rPr>
        <w:t xml:space="preserve">Как правильно написать реферат, курсовую и дипломную работы / Ю.И. Бушенева. – Москва : Дашков и К, 2016. – (Бакалавриат). - ЭБС Университетская библиотека online. - URL: http://biblioclub.ru/index.php?page=book&amp;id=453258 ; ЭБС ZNANIUM. - URL: http://znanium.com/catalog/product/415294 (дата обращения: </w:t>
      </w:r>
      <w:r>
        <w:rPr>
          <w:sz w:val="28"/>
          <w:szCs w:val="28"/>
        </w:rPr>
        <w:t>04</w:t>
      </w:r>
      <w:r w:rsidRPr="003E7693">
        <w:rPr>
          <w:sz w:val="28"/>
          <w:szCs w:val="28"/>
        </w:rPr>
        <w:t>.0</w:t>
      </w:r>
      <w:r>
        <w:rPr>
          <w:sz w:val="28"/>
          <w:szCs w:val="28"/>
        </w:rPr>
        <w:t>4</w:t>
      </w:r>
      <w:r w:rsidRPr="003E7693">
        <w:rPr>
          <w:sz w:val="28"/>
          <w:szCs w:val="28"/>
        </w:rPr>
        <w:t xml:space="preserve">.2024). – Текст : электронный. </w:t>
      </w:r>
    </w:p>
    <w:p w14:paraId="33EF791F" w14:textId="77777777" w:rsidR="002A3EF8" w:rsidRDefault="002A3EF8" w:rsidP="002A3EF8">
      <w:pPr>
        <w:pStyle w:val="ab"/>
        <w:numPr>
          <w:ilvl w:val="0"/>
          <w:numId w:val="43"/>
        </w:numPr>
        <w:tabs>
          <w:tab w:val="left" w:pos="993"/>
        </w:tabs>
        <w:spacing w:after="0" w:line="336" w:lineRule="auto"/>
        <w:ind w:left="0" w:firstLine="1069"/>
        <w:jc w:val="both"/>
        <w:rPr>
          <w:sz w:val="28"/>
          <w:szCs w:val="28"/>
        </w:rPr>
      </w:pPr>
      <w:r w:rsidRPr="003E7693">
        <w:rPr>
          <w:sz w:val="28"/>
          <w:szCs w:val="28"/>
        </w:rPr>
        <w:t>Основы научных исследований : учебное пособие / Б.И. Герасимов, В.В. Дробышева, Н.В. Злобина [и др.]. — 2-е изд., доп. — Москва : ФОРУМ : ИНФРА-М, 2023. — 271 с. — (Высшее образование: Бакалавриат). - ЭБС ZNANIUM. - URL: https://znanium.com/catalog/product/1913858 (дата обращения: 0</w:t>
      </w:r>
      <w:r>
        <w:rPr>
          <w:sz w:val="28"/>
          <w:szCs w:val="28"/>
        </w:rPr>
        <w:t>4</w:t>
      </w:r>
      <w:r w:rsidRPr="003E7693">
        <w:rPr>
          <w:sz w:val="28"/>
          <w:szCs w:val="28"/>
        </w:rPr>
        <w:t xml:space="preserve">.04.2024). – Текст : электронный. </w:t>
      </w:r>
    </w:p>
    <w:p w14:paraId="05066ABD" w14:textId="77777777" w:rsidR="002A3EF8" w:rsidRPr="00936BF3" w:rsidRDefault="002A3EF8" w:rsidP="002A3EF8">
      <w:pPr>
        <w:pStyle w:val="ab"/>
        <w:numPr>
          <w:ilvl w:val="0"/>
          <w:numId w:val="43"/>
        </w:numPr>
        <w:tabs>
          <w:tab w:val="left" w:pos="993"/>
        </w:tabs>
        <w:spacing w:after="0" w:line="336" w:lineRule="auto"/>
        <w:ind w:left="0" w:firstLine="1069"/>
        <w:jc w:val="both"/>
        <w:rPr>
          <w:sz w:val="28"/>
          <w:szCs w:val="28"/>
        </w:rPr>
      </w:pPr>
      <w:r w:rsidRPr="00936BF3">
        <w:rPr>
          <w:sz w:val="28"/>
          <w:szCs w:val="28"/>
        </w:rPr>
        <w:t xml:space="preserve">Ивин, А. А.  Логика : учебник и практикум для вузов / А. А. Ивин. — 4-е изд., испр. и доп. — Москва : Издательство Юрайт, 2023. — 387 с. — (Высшее образование). —  Образовательная платформа Юрайт [сайт]. — URL: </w:t>
      </w:r>
      <w:r w:rsidRPr="00936BF3">
        <w:rPr>
          <w:sz w:val="28"/>
          <w:szCs w:val="28"/>
        </w:rPr>
        <w:lastRenderedPageBreak/>
        <w:t xml:space="preserve">https://urait.ru/bcode/510659 (дата обращения: </w:t>
      </w:r>
      <w:r w:rsidRPr="003E7693">
        <w:rPr>
          <w:sz w:val="28"/>
          <w:szCs w:val="28"/>
        </w:rPr>
        <w:t>0</w:t>
      </w:r>
      <w:r>
        <w:rPr>
          <w:sz w:val="28"/>
          <w:szCs w:val="28"/>
        </w:rPr>
        <w:t>4</w:t>
      </w:r>
      <w:r w:rsidRPr="003E7693">
        <w:rPr>
          <w:sz w:val="28"/>
          <w:szCs w:val="28"/>
        </w:rPr>
        <w:t>.04.2024</w:t>
      </w:r>
      <w:r w:rsidRPr="00936BF3">
        <w:rPr>
          <w:sz w:val="28"/>
          <w:szCs w:val="28"/>
        </w:rPr>
        <w:t>). — Текст : электронный.</w:t>
      </w:r>
    </w:p>
    <w:p w14:paraId="62398B48" w14:textId="77777777" w:rsidR="002A3EF8" w:rsidRPr="00936BF3" w:rsidRDefault="002A3EF8" w:rsidP="002A3EF8">
      <w:pPr>
        <w:pStyle w:val="ab"/>
        <w:numPr>
          <w:ilvl w:val="0"/>
          <w:numId w:val="43"/>
        </w:numPr>
        <w:tabs>
          <w:tab w:val="left" w:pos="993"/>
        </w:tabs>
        <w:spacing w:after="0" w:line="336" w:lineRule="auto"/>
        <w:ind w:left="0" w:firstLine="1134"/>
        <w:jc w:val="both"/>
        <w:rPr>
          <w:sz w:val="28"/>
          <w:szCs w:val="28"/>
        </w:rPr>
      </w:pPr>
      <w:r w:rsidRPr="00936BF3">
        <w:rPr>
          <w:sz w:val="28"/>
          <w:szCs w:val="28"/>
        </w:rPr>
        <w:t xml:space="preserve">Космин, В. В. Основы научных исследований (Общий курс) : учебное пособие / А. В. Космин, В. В. Космин. — 5-е изд., перераб. и доп. — Москва : РИОР : ИНФРА-М, 2023. — 298 с. — (Высшее образование). — ЭБС ZNANIUM. - URL: https://znanium.com/catalog/product/1891391 (дата обращения: </w:t>
      </w:r>
      <w:r>
        <w:rPr>
          <w:sz w:val="28"/>
          <w:szCs w:val="28"/>
        </w:rPr>
        <w:t>04</w:t>
      </w:r>
      <w:r w:rsidRPr="00936BF3">
        <w:rPr>
          <w:sz w:val="28"/>
          <w:szCs w:val="28"/>
        </w:rPr>
        <w:t>.04.202</w:t>
      </w:r>
      <w:r>
        <w:rPr>
          <w:sz w:val="28"/>
          <w:szCs w:val="28"/>
        </w:rPr>
        <w:t>4</w:t>
      </w:r>
      <w:r w:rsidRPr="00936BF3">
        <w:rPr>
          <w:sz w:val="28"/>
          <w:szCs w:val="28"/>
        </w:rPr>
        <w:t xml:space="preserve">). –  Текст : электронный. </w:t>
      </w:r>
    </w:p>
    <w:p w14:paraId="54A132F4" w14:textId="77777777" w:rsidR="002A3EF8" w:rsidRPr="00936BF3" w:rsidRDefault="002A3EF8" w:rsidP="002A3EF8">
      <w:pPr>
        <w:spacing w:after="0" w:line="336" w:lineRule="auto"/>
        <w:ind w:firstLine="709"/>
        <w:jc w:val="both"/>
        <w:rPr>
          <w:b/>
          <w:sz w:val="28"/>
          <w:szCs w:val="28"/>
        </w:rPr>
      </w:pPr>
      <w:r w:rsidRPr="00936BF3">
        <w:rPr>
          <w:b/>
          <w:sz w:val="28"/>
          <w:szCs w:val="28"/>
        </w:rPr>
        <w:t>Дополнительная литература</w:t>
      </w:r>
    </w:p>
    <w:p w14:paraId="472CA6C3" w14:textId="77777777" w:rsidR="002A3EF8" w:rsidRPr="00B50498" w:rsidRDefault="002A3EF8" w:rsidP="002A3EF8">
      <w:pPr>
        <w:pStyle w:val="ab"/>
        <w:keepNext/>
        <w:keepLines/>
        <w:numPr>
          <w:ilvl w:val="0"/>
          <w:numId w:val="43"/>
        </w:numPr>
        <w:spacing w:after="0" w:line="336" w:lineRule="auto"/>
        <w:ind w:left="0" w:firstLine="1069"/>
        <w:jc w:val="both"/>
        <w:rPr>
          <w:sz w:val="28"/>
          <w:szCs w:val="28"/>
        </w:rPr>
      </w:pPr>
      <w:r w:rsidRPr="00B50498">
        <w:rPr>
          <w:sz w:val="28"/>
          <w:szCs w:val="28"/>
        </w:rPr>
        <w:t xml:space="preserve">Шкляр, М. Ф. Основы научных исследований: учебное пособие для бакалавров / М. Ф. Шкляр. – 9-е изд. – Москва : Дашков и К°, 2022. – 208 с. : табл. – (Учебные издания для бакалавров). – ЭБС Университетская библиотека online. – URL: https://biblioclub.ru/index.php?page=book&amp;id=684505 ; ЭБС ZNANIUM. - URL: https://znanium.com/catalog/product/2083277 (дата обращения: 04.04.2024). – Текст: электронный. </w:t>
      </w:r>
    </w:p>
    <w:p w14:paraId="170664CE" w14:textId="77777777" w:rsidR="002A3EF8" w:rsidRPr="005E5DEB" w:rsidRDefault="002A3EF8" w:rsidP="005E5DEB">
      <w:pPr>
        <w:keepNext/>
        <w:keepLines/>
        <w:tabs>
          <w:tab w:val="left" w:pos="993"/>
        </w:tabs>
        <w:spacing w:after="0" w:line="360" w:lineRule="auto"/>
        <w:ind w:firstLine="709"/>
        <w:jc w:val="both"/>
        <w:rPr>
          <w:b/>
          <w:sz w:val="28"/>
          <w:szCs w:val="28"/>
        </w:rPr>
      </w:pPr>
      <w:r w:rsidRPr="005E5DEB">
        <w:rPr>
          <w:b/>
          <w:sz w:val="28"/>
          <w:szCs w:val="28"/>
        </w:rPr>
        <w:t>Ресурсы сети «Интернет»</w:t>
      </w:r>
    </w:p>
    <w:p w14:paraId="6B55DDC4" w14:textId="77777777" w:rsidR="002A3EF8" w:rsidRPr="005E5DEB" w:rsidRDefault="002A3EF8" w:rsidP="005E5DEB">
      <w:pPr>
        <w:tabs>
          <w:tab w:val="left" w:pos="993"/>
        </w:tabs>
        <w:spacing w:after="0" w:line="360" w:lineRule="auto"/>
        <w:ind w:firstLine="709"/>
        <w:jc w:val="both"/>
        <w:rPr>
          <w:sz w:val="28"/>
          <w:szCs w:val="28"/>
        </w:rPr>
      </w:pPr>
      <w:r w:rsidRPr="005E5DEB">
        <w:rPr>
          <w:sz w:val="28"/>
          <w:szCs w:val="28"/>
        </w:rPr>
        <w:t>1. Электронные ресурсы БИК:</w:t>
      </w:r>
    </w:p>
    <w:p w14:paraId="5829AB7A" w14:textId="77777777" w:rsidR="002A3EF8" w:rsidRPr="005E5DEB" w:rsidRDefault="002A3EF8" w:rsidP="005E5DEB">
      <w:pPr>
        <w:numPr>
          <w:ilvl w:val="0"/>
          <w:numId w:val="44"/>
        </w:numPr>
        <w:tabs>
          <w:tab w:val="left" w:pos="993"/>
        </w:tabs>
        <w:spacing w:after="0" w:line="360" w:lineRule="auto"/>
        <w:ind w:left="0" w:firstLine="709"/>
        <w:contextualSpacing/>
        <w:jc w:val="both"/>
        <w:rPr>
          <w:sz w:val="28"/>
          <w:szCs w:val="28"/>
        </w:rPr>
      </w:pPr>
      <w:r w:rsidRPr="005E5DEB">
        <w:rPr>
          <w:color w:val="000000"/>
          <w:sz w:val="28"/>
          <w:szCs w:val="28"/>
        </w:rPr>
        <w:t xml:space="preserve">Электронная библиотека Финансового университета (ЭБ) </w:t>
      </w:r>
      <w:hyperlink r:id="rId10" w:history="1">
        <w:r w:rsidRPr="005E5DEB">
          <w:rPr>
            <w:sz w:val="28"/>
            <w:szCs w:val="28"/>
          </w:rPr>
          <w:t>http://elib.fa.ru/</w:t>
        </w:r>
      </w:hyperlink>
    </w:p>
    <w:p w14:paraId="51A44A26"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rPr>
        <w:t>Электронно-библиотечная система BOOK.RU http://www.book.ru</w:t>
      </w:r>
    </w:p>
    <w:p w14:paraId="26BD840D"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rPr>
        <w:t>Электронно-библиотечная система «Университетская библиотека ОНЛАЙН» http://biblioclub.ru/</w:t>
      </w:r>
    </w:p>
    <w:p w14:paraId="4F7F9DF2"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rPr>
        <w:t>Электронно-библиотечная система Znanium http://www.znanium.</w:t>
      </w:r>
      <w:r w:rsidRPr="005E5DEB">
        <w:rPr>
          <w:color w:val="000000"/>
          <w:sz w:val="28"/>
          <w:szCs w:val="28"/>
          <w:lang w:val="en-US"/>
        </w:rPr>
        <w:t>ru</w:t>
      </w:r>
    </w:p>
    <w:p w14:paraId="6DDB21BB"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rPr>
        <w:t>Электронно-библиотечная система издательства «ЮРАЙТ» https://urait.ru/</w:t>
      </w:r>
    </w:p>
    <w:p w14:paraId="0AA9F474" w14:textId="77777777" w:rsidR="002A3EF8" w:rsidRPr="005E5DEB" w:rsidRDefault="002A3EF8" w:rsidP="005E5DEB">
      <w:pPr>
        <w:numPr>
          <w:ilvl w:val="0"/>
          <w:numId w:val="44"/>
        </w:numPr>
        <w:tabs>
          <w:tab w:val="left" w:pos="993"/>
        </w:tabs>
        <w:spacing w:after="0" w:line="360" w:lineRule="auto"/>
        <w:ind w:left="0" w:firstLine="709"/>
        <w:contextualSpacing/>
        <w:jc w:val="both"/>
        <w:rPr>
          <w:sz w:val="28"/>
          <w:szCs w:val="28"/>
        </w:rPr>
      </w:pPr>
      <w:r w:rsidRPr="005E5DEB">
        <w:rPr>
          <w:color w:val="000000"/>
          <w:sz w:val="28"/>
          <w:szCs w:val="28"/>
        </w:rPr>
        <w:t xml:space="preserve">Электронно-библиотечная система издательства Проспект </w:t>
      </w:r>
      <w:hyperlink r:id="rId11" w:history="1">
        <w:r w:rsidRPr="005E5DEB">
          <w:rPr>
            <w:sz w:val="28"/>
            <w:szCs w:val="28"/>
          </w:rPr>
          <w:t>http://ebs.prospekt.org/books</w:t>
        </w:r>
      </w:hyperlink>
    </w:p>
    <w:p w14:paraId="3513C0CF"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shd w:val="clear" w:color="auto" w:fill="FFFFFF"/>
        </w:rPr>
        <w:t>Справочно-образовательная система</w:t>
      </w:r>
      <w:r w:rsidRPr="005E5DEB">
        <w:rPr>
          <w:color w:val="000000"/>
          <w:sz w:val="28"/>
          <w:szCs w:val="28"/>
        </w:rPr>
        <w:t xml:space="preserve"> Актион 360 https://action360.ru/</w:t>
      </w:r>
    </w:p>
    <w:p w14:paraId="51D8A7A7" w14:textId="77777777" w:rsidR="002A3EF8" w:rsidRPr="005E5DEB" w:rsidRDefault="002A3EF8" w:rsidP="005E5DEB">
      <w:pPr>
        <w:numPr>
          <w:ilvl w:val="0"/>
          <w:numId w:val="44"/>
        </w:numPr>
        <w:tabs>
          <w:tab w:val="left" w:pos="993"/>
        </w:tabs>
        <w:spacing w:after="0" w:line="360" w:lineRule="auto"/>
        <w:ind w:left="0" w:firstLine="709"/>
        <w:contextualSpacing/>
        <w:jc w:val="both"/>
        <w:rPr>
          <w:sz w:val="28"/>
          <w:szCs w:val="28"/>
        </w:rPr>
      </w:pPr>
      <w:r w:rsidRPr="005E5DEB">
        <w:rPr>
          <w:color w:val="000000"/>
          <w:sz w:val="28"/>
          <w:szCs w:val="28"/>
        </w:rPr>
        <w:t xml:space="preserve">Деловая онлайн-библиотека Alpina Digital </w:t>
      </w:r>
      <w:hyperlink r:id="rId12" w:history="1">
        <w:r w:rsidRPr="005E5DEB">
          <w:rPr>
            <w:sz w:val="28"/>
            <w:szCs w:val="28"/>
          </w:rPr>
          <w:t>http://lib.alpinadigital.ru/</w:t>
        </w:r>
      </w:hyperlink>
    </w:p>
    <w:p w14:paraId="7FA4A56E" w14:textId="77777777" w:rsidR="002A3EF8" w:rsidRPr="005E5DEB" w:rsidRDefault="002A3EF8" w:rsidP="005E5DEB">
      <w:pPr>
        <w:numPr>
          <w:ilvl w:val="0"/>
          <w:numId w:val="44"/>
        </w:numPr>
        <w:tabs>
          <w:tab w:val="left" w:pos="993"/>
        </w:tabs>
        <w:spacing w:after="0" w:line="360" w:lineRule="auto"/>
        <w:ind w:left="0" w:firstLine="709"/>
        <w:contextualSpacing/>
        <w:jc w:val="both"/>
        <w:rPr>
          <w:sz w:val="28"/>
          <w:szCs w:val="28"/>
        </w:rPr>
      </w:pPr>
      <w:r w:rsidRPr="005E5DEB">
        <w:rPr>
          <w:sz w:val="28"/>
          <w:szCs w:val="28"/>
        </w:rPr>
        <w:t>Электронная библиотека издательства «МИФ» («Манн, Иванов и Фербер») https://fa.miflib.ru/auth/#/registration</w:t>
      </w:r>
    </w:p>
    <w:p w14:paraId="6A6B5F26"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rPr>
        <w:lastRenderedPageBreak/>
        <w:t>Электронная библиотека Издательского дома «Гребенников» https://grebennikon.ru/</w:t>
      </w:r>
    </w:p>
    <w:p w14:paraId="342E2E1D"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rPr>
        <w:t xml:space="preserve">Научная электронная библиотека eLibrary.ru http://elibrary.ru  </w:t>
      </w:r>
    </w:p>
    <w:p w14:paraId="6AABEB4B"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rPr>
        <w:t>Национальная электронная библиотека http://нэб.рф/</w:t>
      </w:r>
    </w:p>
    <w:p w14:paraId="606E9780"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rPr>
        <w:t>Финансовая справочная система «Финансовый директор» http://www.1fd.ru/</w:t>
      </w:r>
    </w:p>
    <w:p w14:paraId="0DB701FD"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rPr>
        <w:t>Ресурсы информационно-аналитического агентства по финансовым рынкам Cbonds.ru https://cbonds.ru/</w:t>
      </w:r>
    </w:p>
    <w:p w14:paraId="40D3FD62" w14:textId="77777777" w:rsidR="002A3EF8" w:rsidRPr="005E5DEB" w:rsidRDefault="002A3EF8" w:rsidP="005E5DEB">
      <w:pPr>
        <w:numPr>
          <w:ilvl w:val="0"/>
          <w:numId w:val="44"/>
        </w:numPr>
        <w:tabs>
          <w:tab w:val="left" w:pos="993"/>
        </w:tabs>
        <w:spacing w:after="0" w:line="360" w:lineRule="auto"/>
        <w:ind w:left="0" w:firstLine="709"/>
        <w:contextualSpacing/>
        <w:jc w:val="both"/>
        <w:rPr>
          <w:sz w:val="28"/>
          <w:szCs w:val="28"/>
        </w:rPr>
      </w:pPr>
      <w:r w:rsidRPr="005E5DEB">
        <w:rPr>
          <w:color w:val="000000"/>
          <w:sz w:val="28"/>
          <w:szCs w:val="28"/>
        </w:rPr>
        <w:t xml:space="preserve">СПАРК </w:t>
      </w:r>
      <w:hyperlink r:id="rId13" w:history="1">
        <w:r w:rsidRPr="005E5DEB">
          <w:rPr>
            <w:sz w:val="28"/>
            <w:szCs w:val="28"/>
          </w:rPr>
          <w:t>https://spark-interfax.ru/</w:t>
        </w:r>
      </w:hyperlink>
    </w:p>
    <w:p w14:paraId="1FAC7477"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lang w:val="en-US"/>
        </w:rPr>
      </w:pPr>
      <w:r w:rsidRPr="005E5DEB">
        <w:rPr>
          <w:color w:val="000000"/>
          <w:sz w:val="28"/>
          <w:szCs w:val="28"/>
        </w:rPr>
        <w:t>Платформа</w:t>
      </w:r>
      <w:r w:rsidRPr="005E5DEB">
        <w:rPr>
          <w:color w:val="000000"/>
          <w:sz w:val="28"/>
          <w:szCs w:val="28"/>
          <w:lang w:val="en-US"/>
        </w:rPr>
        <w:t xml:space="preserve"> STATISTA https://www.statista.com/</w:t>
      </w:r>
    </w:p>
    <w:p w14:paraId="35FCC73B" w14:textId="77777777" w:rsidR="002A3EF8" w:rsidRPr="005E5DEB" w:rsidRDefault="002A3EF8" w:rsidP="005E5DEB">
      <w:pPr>
        <w:numPr>
          <w:ilvl w:val="0"/>
          <w:numId w:val="44"/>
        </w:numPr>
        <w:tabs>
          <w:tab w:val="left" w:pos="993"/>
        </w:tabs>
        <w:spacing w:after="0" w:line="360" w:lineRule="auto"/>
        <w:ind w:left="0" w:firstLine="709"/>
        <w:contextualSpacing/>
        <w:jc w:val="both"/>
        <w:rPr>
          <w:sz w:val="28"/>
          <w:szCs w:val="28"/>
        </w:rPr>
      </w:pPr>
      <w:r w:rsidRPr="005E5DEB">
        <w:rPr>
          <w:color w:val="000000"/>
          <w:sz w:val="28"/>
          <w:szCs w:val="28"/>
        </w:rPr>
        <w:t xml:space="preserve">Электронная коллекция книг издательства Springer:  Springer eBooks </w:t>
      </w:r>
      <w:hyperlink r:id="rId14" w:history="1">
        <w:r w:rsidRPr="005E5DEB">
          <w:rPr>
            <w:sz w:val="28"/>
            <w:szCs w:val="28"/>
          </w:rPr>
          <w:t>http://link.springer.com/</w:t>
        </w:r>
      </w:hyperlink>
    </w:p>
    <w:p w14:paraId="3D73FFA5" w14:textId="77777777" w:rsidR="002A3EF8" w:rsidRPr="005E5DEB" w:rsidRDefault="002A3EF8" w:rsidP="005E5DEB">
      <w:pPr>
        <w:numPr>
          <w:ilvl w:val="0"/>
          <w:numId w:val="44"/>
        </w:numPr>
        <w:tabs>
          <w:tab w:val="left" w:pos="993"/>
        </w:tabs>
        <w:spacing w:after="0" w:line="360" w:lineRule="auto"/>
        <w:ind w:left="0" w:firstLine="709"/>
        <w:contextualSpacing/>
        <w:jc w:val="both"/>
        <w:rPr>
          <w:sz w:val="28"/>
          <w:szCs w:val="28"/>
        </w:rPr>
      </w:pPr>
      <w:r w:rsidRPr="005E5DEB">
        <w:rPr>
          <w:color w:val="000000"/>
          <w:sz w:val="28"/>
          <w:szCs w:val="28"/>
        </w:rPr>
        <w:t xml:space="preserve">Электронные продукты издательства Elsevier </w:t>
      </w:r>
      <w:hyperlink r:id="rId15" w:history="1">
        <w:r w:rsidRPr="005E5DEB">
          <w:rPr>
            <w:sz w:val="28"/>
            <w:szCs w:val="28"/>
          </w:rPr>
          <w:t>http://www.sciencedirect.com</w:t>
        </w:r>
      </w:hyperlink>
    </w:p>
    <w:p w14:paraId="26233549" w14:textId="77777777" w:rsidR="002A3EF8" w:rsidRPr="005E5DEB" w:rsidRDefault="002A3EF8" w:rsidP="005E5DEB">
      <w:pPr>
        <w:numPr>
          <w:ilvl w:val="0"/>
          <w:numId w:val="44"/>
        </w:numPr>
        <w:tabs>
          <w:tab w:val="left" w:pos="993"/>
        </w:tabs>
        <w:spacing w:after="0" w:line="360" w:lineRule="auto"/>
        <w:ind w:left="0" w:firstLine="709"/>
        <w:contextualSpacing/>
        <w:jc w:val="both"/>
        <w:rPr>
          <w:sz w:val="28"/>
          <w:szCs w:val="28"/>
          <w:lang w:val="en-US"/>
        </w:rPr>
      </w:pPr>
      <w:r w:rsidRPr="005E5DEB">
        <w:rPr>
          <w:color w:val="000000"/>
          <w:sz w:val="28"/>
          <w:szCs w:val="28"/>
          <w:lang w:val="en-US"/>
        </w:rPr>
        <w:t xml:space="preserve">Emerald: Management eJournal Portfolio </w:t>
      </w:r>
      <w:hyperlink r:id="rId16" w:history="1">
        <w:r w:rsidRPr="005E5DEB">
          <w:rPr>
            <w:sz w:val="28"/>
            <w:szCs w:val="28"/>
            <w:lang w:val="en-US"/>
          </w:rPr>
          <w:t>https://www.emerald.com/insight/</w:t>
        </w:r>
      </w:hyperlink>
    </w:p>
    <w:p w14:paraId="2FBFEAEA" w14:textId="77777777" w:rsidR="002A3EF8" w:rsidRPr="005E5DEB" w:rsidRDefault="002A3EF8" w:rsidP="005E5DEB">
      <w:pPr>
        <w:numPr>
          <w:ilvl w:val="0"/>
          <w:numId w:val="44"/>
        </w:numPr>
        <w:tabs>
          <w:tab w:val="left" w:pos="993"/>
        </w:tabs>
        <w:spacing w:after="0" w:line="360" w:lineRule="auto"/>
        <w:ind w:left="0" w:firstLine="709"/>
        <w:contextualSpacing/>
        <w:jc w:val="both"/>
        <w:rPr>
          <w:sz w:val="28"/>
          <w:szCs w:val="28"/>
        </w:rPr>
      </w:pPr>
      <w:r w:rsidRPr="005E5DEB">
        <w:rPr>
          <w:sz w:val="28"/>
          <w:szCs w:val="28"/>
        </w:rPr>
        <w:t>Библиотека онлайн Лекций по Бизнесу и Маркетингу издательства Не</w:t>
      </w:r>
      <w:r w:rsidRPr="005E5DEB">
        <w:rPr>
          <w:sz w:val="28"/>
          <w:szCs w:val="28"/>
          <w:lang w:val="en-US"/>
        </w:rPr>
        <w:t>n</w:t>
      </w:r>
      <w:r w:rsidRPr="005E5DEB">
        <w:rPr>
          <w:sz w:val="28"/>
          <w:szCs w:val="28"/>
        </w:rPr>
        <w:t xml:space="preserve">rу </w:t>
      </w:r>
      <w:r w:rsidRPr="005E5DEB">
        <w:rPr>
          <w:sz w:val="28"/>
          <w:szCs w:val="28"/>
          <w:lang w:val="en-US"/>
        </w:rPr>
        <w:t>S</w:t>
      </w:r>
      <w:r w:rsidRPr="005E5DEB">
        <w:rPr>
          <w:sz w:val="28"/>
          <w:szCs w:val="28"/>
        </w:rPr>
        <w:t xml:space="preserve">tewart Talks </w:t>
      </w:r>
      <w:hyperlink r:id="rId17" w:history="1">
        <w:r w:rsidRPr="005E5DEB">
          <w:rPr>
            <w:sz w:val="28"/>
            <w:szCs w:val="28"/>
          </w:rPr>
          <w:t>https://hstalks.com/business/</w:t>
        </w:r>
      </w:hyperlink>
    </w:p>
    <w:p w14:paraId="70A3F217" w14:textId="77777777" w:rsidR="002A3EF8" w:rsidRPr="005E5DEB" w:rsidRDefault="002A3EF8" w:rsidP="005E5DEB">
      <w:pPr>
        <w:numPr>
          <w:ilvl w:val="0"/>
          <w:numId w:val="44"/>
        </w:numPr>
        <w:tabs>
          <w:tab w:val="left" w:pos="993"/>
        </w:tabs>
        <w:spacing w:after="0" w:line="360" w:lineRule="auto"/>
        <w:ind w:left="0" w:firstLine="709"/>
        <w:contextualSpacing/>
        <w:jc w:val="both"/>
        <w:rPr>
          <w:b/>
          <w:bCs/>
          <w:sz w:val="28"/>
          <w:szCs w:val="28"/>
          <w:lang w:val="en-US"/>
        </w:rPr>
      </w:pPr>
      <w:r w:rsidRPr="005E5DEB">
        <w:rPr>
          <w:bCs/>
          <w:sz w:val="28"/>
          <w:szCs w:val="28"/>
          <w:lang w:val="en-US"/>
        </w:rPr>
        <w:t xml:space="preserve">Henry Stewart Talks: Journals in The Business &amp; Management Collection </w:t>
      </w:r>
      <w:hyperlink r:id="rId18" w:history="1">
        <w:r w:rsidRPr="005E5DEB">
          <w:rPr>
            <w:bCs/>
            <w:sz w:val="28"/>
            <w:szCs w:val="28"/>
            <w:lang w:val="en-US"/>
          </w:rPr>
          <w:t>https://hstalks.com/business/journals/</w:t>
        </w:r>
      </w:hyperlink>
    </w:p>
    <w:p w14:paraId="5C8B4973" w14:textId="77777777" w:rsidR="002A3EF8" w:rsidRPr="005E5DEB" w:rsidRDefault="002A3EF8" w:rsidP="005E5DEB">
      <w:pPr>
        <w:numPr>
          <w:ilvl w:val="0"/>
          <w:numId w:val="44"/>
        </w:numPr>
        <w:tabs>
          <w:tab w:val="left" w:pos="993"/>
        </w:tabs>
        <w:spacing w:after="0" w:line="360" w:lineRule="auto"/>
        <w:ind w:left="0" w:firstLine="709"/>
        <w:contextualSpacing/>
        <w:jc w:val="both"/>
        <w:rPr>
          <w:sz w:val="28"/>
          <w:szCs w:val="28"/>
          <w:lang w:val="en-US"/>
        </w:rPr>
      </w:pPr>
      <w:r w:rsidRPr="005E5DEB">
        <w:rPr>
          <w:bCs/>
          <w:sz w:val="28"/>
          <w:szCs w:val="28"/>
          <w:lang w:val="en-US"/>
        </w:rPr>
        <w:t>CNKI. Academic Reference</w:t>
      </w:r>
      <w:r w:rsidRPr="005E5DEB">
        <w:rPr>
          <w:b/>
          <w:bCs/>
          <w:sz w:val="28"/>
          <w:szCs w:val="28"/>
          <w:lang w:val="en-US"/>
        </w:rPr>
        <w:t xml:space="preserve"> </w:t>
      </w:r>
      <w:hyperlink r:id="rId19" w:history="1">
        <w:r w:rsidRPr="005E5DEB">
          <w:rPr>
            <w:sz w:val="28"/>
            <w:szCs w:val="28"/>
            <w:lang w:val="en-US"/>
          </w:rPr>
          <w:t>https://ar.oversea.cnki.net/</w:t>
        </w:r>
      </w:hyperlink>
    </w:p>
    <w:p w14:paraId="668DAC99" w14:textId="77777777" w:rsidR="002A3EF8" w:rsidRPr="005E5DEB" w:rsidRDefault="002A3EF8" w:rsidP="005E5DEB">
      <w:pPr>
        <w:numPr>
          <w:ilvl w:val="0"/>
          <w:numId w:val="44"/>
        </w:numPr>
        <w:tabs>
          <w:tab w:val="left" w:pos="993"/>
        </w:tabs>
        <w:spacing w:after="0" w:line="360" w:lineRule="auto"/>
        <w:ind w:left="0" w:firstLine="709"/>
        <w:contextualSpacing/>
        <w:jc w:val="both"/>
        <w:rPr>
          <w:bCs/>
          <w:sz w:val="28"/>
          <w:szCs w:val="28"/>
          <w:lang w:val="en-US"/>
        </w:rPr>
      </w:pPr>
      <w:r w:rsidRPr="005E5DEB">
        <w:rPr>
          <w:bCs/>
          <w:sz w:val="28"/>
          <w:szCs w:val="28"/>
          <w:lang w:val="en-US"/>
        </w:rPr>
        <w:t>CNKI. China Academic Journals Full-text Database</w:t>
      </w:r>
      <w:r w:rsidRPr="005E5DEB">
        <w:rPr>
          <w:b/>
          <w:bCs/>
          <w:sz w:val="28"/>
          <w:szCs w:val="28"/>
          <w:lang w:val="en-US"/>
        </w:rPr>
        <w:t xml:space="preserve"> </w:t>
      </w:r>
      <w:hyperlink r:id="rId20" w:history="1">
        <w:r w:rsidRPr="005E5DEB">
          <w:rPr>
            <w:bCs/>
            <w:sz w:val="28"/>
            <w:szCs w:val="28"/>
            <w:lang w:val="en-US"/>
          </w:rPr>
          <w:t>https://oversea.cnki.net/kns?dbcode=CFLQ</w:t>
        </w:r>
      </w:hyperlink>
    </w:p>
    <w:p w14:paraId="64235208" w14:textId="77777777" w:rsidR="002A3EF8" w:rsidRPr="005E5DEB" w:rsidRDefault="002A3EF8" w:rsidP="005E5DEB">
      <w:pPr>
        <w:numPr>
          <w:ilvl w:val="0"/>
          <w:numId w:val="44"/>
        </w:numPr>
        <w:tabs>
          <w:tab w:val="left" w:pos="993"/>
        </w:tabs>
        <w:spacing w:after="0" w:line="360" w:lineRule="auto"/>
        <w:ind w:left="0" w:firstLine="709"/>
        <w:jc w:val="both"/>
        <w:rPr>
          <w:rFonts w:eastAsia="Times New Roman"/>
          <w:bCs/>
          <w:sz w:val="28"/>
          <w:szCs w:val="28"/>
          <w:lang w:val="en-US" w:eastAsia="ru-RU"/>
        </w:rPr>
      </w:pPr>
      <w:r w:rsidRPr="005E5DEB">
        <w:rPr>
          <w:rFonts w:eastAsia="Times New Roman"/>
          <w:bCs/>
          <w:sz w:val="28"/>
          <w:szCs w:val="28"/>
          <w:lang w:val="en-US" w:eastAsia="ru-RU"/>
        </w:rPr>
        <w:t xml:space="preserve">JSTOR. Arts &amp; Sciences I Collection </w:t>
      </w:r>
      <w:hyperlink r:id="rId21" w:history="1">
        <w:r w:rsidRPr="005E5DEB">
          <w:rPr>
            <w:rFonts w:eastAsia="Times New Roman"/>
            <w:sz w:val="28"/>
            <w:szCs w:val="28"/>
            <w:lang w:val="en-US" w:eastAsia="ru-RU"/>
          </w:rPr>
          <w:t>https://www.jstor.org/</w:t>
        </w:r>
      </w:hyperlink>
    </w:p>
    <w:p w14:paraId="3A0EDEB0" w14:textId="77777777" w:rsidR="002A3EF8" w:rsidRPr="005E5DEB" w:rsidRDefault="002A3EF8" w:rsidP="005E5DEB">
      <w:pPr>
        <w:numPr>
          <w:ilvl w:val="0"/>
          <w:numId w:val="44"/>
        </w:numPr>
        <w:tabs>
          <w:tab w:val="left" w:pos="993"/>
        </w:tabs>
        <w:spacing w:after="0" w:line="360" w:lineRule="auto"/>
        <w:ind w:left="0" w:firstLine="709"/>
        <w:contextualSpacing/>
        <w:jc w:val="both"/>
        <w:rPr>
          <w:color w:val="000000"/>
          <w:sz w:val="28"/>
          <w:szCs w:val="28"/>
        </w:rPr>
      </w:pPr>
      <w:r w:rsidRPr="005E5DEB">
        <w:rPr>
          <w:bCs/>
          <w:color w:val="000000"/>
          <w:sz w:val="28"/>
          <w:szCs w:val="28"/>
        </w:rPr>
        <w:t>Коллекция научных журналов</w:t>
      </w:r>
      <w:r w:rsidRPr="005E5DEB">
        <w:rPr>
          <w:color w:val="000000"/>
          <w:sz w:val="28"/>
          <w:szCs w:val="28"/>
        </w:rPr>
        <w:t> </w:t>
      </w:r>
      <w:r w:rsidRPr="005E5DEB">
        <w:rPr>
          <w:bCs/>
          <w:color w:val="000000"/>
          <w:sz w:val="28"/>
          <w:szCs w:val="28"/>
        </w:rPr>
        <w:t xml:space="preserve">Oxford University Press </w:t>
      </w:r>
      <w:hyperlink r:id="rId22" w:history="1">
        <w:r w:rsidRPr="005E5DEB">
          <w:rPr>
            <w:color w:val="000000"/>
            <w:sz w:val="28"/>
            <w:szCs w:val="28"/>
          </w:rPr>
          <w:t>https://academic.oup.com/journals/</w:t>
        </w:r>
      </w:hyperlink>
    </w:p>
    <w:p w14:paraId="6781E159" w14:textId="77777777" w:rsidR="002A3EF8" w:rsidRPr="005E5DEB" w:rsidRDefault="002A3EF8" w:rsidP="005E5DEB">
      <w:pPr>
        <w:numPr>
          <w:ilvl w:val="0"/>
          <w:numId w:val="44"/>
        </w:numPr>
        <w:tabs>
          <w:tab w:val="left" w:pos="993"/>
        </w:tabs>
        <w:spacing w:after="0" w:line="360" w:lineRule="auto"/>
        <w:ind w:left="0" w:firstLine="709"/>
        <w:contextualSpacing/>
        <w:jc w:val="both"/>
        <w:rPr>
          <w:rFonts w:eastAsia="Times New Roman"/>
          <w:sz w:val="28"/>
          <w:szCs w:val="28"/>
          <w:shd w:val="clear" w:color="auto" w:fill="FFFFFF"/>
          <w:lang w:eastAsia="ru-RU"/>
        </w:rPr>
      </w:pPr>
      <w:r w:rsidRPr="005E5DEB">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3" w:history="1">
        <w:r w:rsidRPr="005E5DEB">
          <w:rPr>
            <w:rFonts w:eastAsia="Times New Roman"/>
            <w:sz w:val="28"/>
            <w:szCs w:val="28"/>
            <w:shd w:val="clear" w:color="auto" w:fill="FFFFFF"/>
            <w:lang w:eastAsia="ru-RU"/>
          </w:rPr>
          <w:t>https://www.oecd-ilibrary.org/</w:t>
        </w:r>
      </w:hyperlink>
    </w:p>
    <w:p w14:paraId="7CAF043F" w14:textId="06D33E6C" w:rsidR="002A3EF8" w:rsidRPr="005E5DEB" w:rsidRDefault="002A3EF8" w:rsidP="002045DA">
      <w:pPr>
        <w:widowControl w:val="0"/>
        <w:numPr>
          <w:ilvl w:val="0"/>
          <w:numId w:val="44"/>
        </w:numPr>
        <w:tabs>
          <w:tab w:val="left" w:pos="993"/>
        </w:tabs>
        <w:spacing w:after="0" w:line="360" w:lineRule="auto"/>
        <w:ind w:left="0" w:firstLine="709"/>
        <w:contextualSpacing/>
        <w:jc w:val="both"/>
        <w:rPr>
          <w:color w:val="000000"/>
          <w:sz w:val="28"/>
          <w:szCs w:val="28"/>
        </w:rPr>
      </w:pPr>
      <w:r w:rsidRPr="005E5DEB">
        <w:rPr>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w:t>
      </w:r>
      <w:r w:rsidRPr="005E5DEB">
        <w:rPr>
          <w:color w:val="000000"/>
          <w:sz w:val="28"/>
          <w:szCs w:val="28"/>
        </w:rPr>
        <w:lastRenderedPageBreak/>
        <w:t xml:space="preserve">«Управление персоналом», «Психология </w:t>
      </w:r>
      <w:r w:rsidR="005E5DEB" w:rsidRPr="005E5DEB">
        <w:rPr>
          <w:color w:val="000000"/>
          <w:sz w:val="28"/>
          <w:szCs w:val="28"/>
        </w:rPr>
        <w:t>управления» http://eduvideo.online/</w:t>
      </w:r>
    </w:p>
    <w:p w14:paraId="6142DAD2" w14:textId="77777777" w:rsidR="002A3EF8" w:rsidRPr="005E5DEB" w:rsidRDefault="002A3EF8" w:rsidP="005E5DEB">
      <w:pPr>
        <w:numPr>
          <w:ilvl w:val="0"/>
          <w:numId w:val="44"/>
        </w:numPr>
        <w:tabs>
          <w:tab w:val="left" w:pos="993"/>
        </w:tabs>
        <w:spacing w:after="0" w:line="360" w:lineRule="auto"/>
        <w:ind w:left="0" w:firstLine="709"/>
        <w:contextualSpacing/>
        <w:jc w:val="both"/>
        <w:rPr>
          <w:bCs/>
          <w:sz w:val="28"/>
          <w:szCs w:val="28"/>
        </w:rPr>
      </w:pPr>
      <w:r w:rsidRPr="005E5DEB">
        <w:rPr>
          <w:color w:val="000000"/>
          <w:sz w:val="28"/>
          <w:szCs w:val="28"/>
        </w:rPr>
        <w:t xml:space="preserve">База данных научных журналов издательства Wiley </w:t>
      </w:r>
      <w:hyperlink r:id="rId24" w:history="1">
        <w:r w:rsidRPr="005E5DEB">
          <w:rPr>
            <w:sz w:val="28"/>
            <w:szCs w:val="28"/>
          </w:rPr>
          <w:t>https://onlinelibrary.wiley.com/</w:t>
        </w:r>
      </w:hyperlink>
    </w:p>
    <w:p w14:paraId="5CD1A6E5" w14:textId="77777777" w:rsidR="002A3EF8" w:rsidRPr="005E5DEB" w:rsidRDefault="002A3EF8" w:rsidP="005E5DEB">
      <w:pPr>
        <w:tabs>
          <w:tab w:val="left" w:pos="993"/>
        </w:tabs>
        <w:spacing w:after="0" w:line="360" w:lineRule="auto"/>
        <w:ind w:firstLine="709"/>
        <w:jc w:val="both"/>
        <w:rPr>
          <w:sz w:val="28"/>
          <w:szCs w:val="28"/>
        </w:rPr>
      </w:pPr>
      <w:r w:rsidRPr="005E5DEB">
        <w:rPr>
          <w:sz w:val="28"/>
          <w:szCs w:val="28"/>
        </w:rPr>
        <w:t>2.Сайт Росстата https://rosstat.gov.ru/opendata/</w:t>
      </w:r>
    </w:p>
    <w:p w14:paraId="411DBF51" w14:textId="77777777" w:rsidR="007B50E8" w:rsidRPr="007767F4" w:rsidRDefault="00D101E7" w:rsidP="001F0C0E">
      <w:pPr>
        <w:pStyle w:val="1"/>
        <w:spacing w:before="0" w:after="0" w:line="360" w:lineRule="auto"/>
        <w:ind w:firstLine="709"/>
        <w:jc w:val="both"/>
        <w:rPr>
          <w:rFonts w:ascii="Times New Roman" w:hAnsi="Times New Roman" w:cs="Times New Roman"/>
          <w:sz w:val="28"/>
          <w:szCs w:val="28"/>
        </w:rPr>
      </w:pPr>
      <w:bookmarkStart w:id="17" w:name="_Toc163721662"/>
      <w:r>
        <w:rPr>
          <w:rFonts w:ascii="Times New Roman" w:hAnsi="Times New Roman" w:cs="Times New Roman"/>
          <w:sz w:val="28"/>
          <w:szCs w:val="28"/>
        </w:rPr>
        <w:t>7</w:t>
      </w:r>
      <w:r w:rsidR="007B50E8" w:rsidRPr="007767F4">
        <w:rPr>
          <w:rFonts w:ascii="Times New Roman" w:hAnsi="Times New Roman" w:cs="Times New Roman"/>
          <w:sz w:val="28"/>
          <w:szCs w:val="28"/>
        </w:rPr>
        <w:t>.</w:t>
      </w:r>
      <w:r w:rsidR="007B50E8" w:rsidRPr="007767F4">
        <w:rPr>
          <w:rFonts w:ascii="Times New Roman" w:hAnsi="Times New Roman" w:cs="Times New Roman"/>
          <w:sz w:val="28"/>
          <w:szCs w:val="28"/>
        </w:rPr>
        <w:tab/>
        <w:t>Методические указания для обучающихся по выполнению НИР</w:t>
      </w:r>
      <w:bookmarkEnd w:id="16"/>
      <w:bookmarkEnd w:id="17"/>
    </w:p>
    <w:p w14:paraId="2D415BB2" w14:textId="6E5BF6A7" w:rsidR="00F43883" w:rsidRPr="007767F4" w:rsidRDefault="00F43883" w:rsidP="001F0C0E">
      <w:pPr>
        <w:spacing w:after="0" w:line="360" w:lineRule="auto"/>
        <w:ind w:firstLine="709"/>
        <w:jc w:val="both"/>
        <w:rPr>
          <w:rFonts w:eastAsia="Times New Roman"/>
          <w:color w:val="000000"/>
          <w:sz w:val="28"/>
          <w:szCs w:val="28"/>
          <w:shd w:val="clear" w:color="auto" w:fill="FFFFFF"/>
          <w:lang w:eastAsia="ru-RU"/>
        </w:rPr>
      </w:pPr>
      <w:r w:rsidRPr="007767F4">
        <w:rPr>
          <w:rFonts w:eastAsia="Times New Roman"/>
          <w:color w:val="000000"/>
          <w:sz w:val="28"/>
          <w:szCs w:val="28"/>
          <w:shd w:val="clear" w:color="auto" w:fill="FFFFFF"/>
          <w:lang w:eastAsia="ru-RU"/>
        </w:rPr>
        <w:t>Программа научно</w:t>
      </w:r>
      <w:r w:rsidR="00244B58">
        <w:rPr>
          <w:rFonts w:eastAsia="Times New Roman"/>
          <w:color w:val="000000"/>
          <w:sz w:val="28"/>
          <w:szCs w:val="28"/>
          <w:shd w:val="clear" w:color="auto" w:fill="FFFFFF"/>
          <w:lang w:eastAsia="ru-RU"/>
        </w:rPr>
        <w:t>-</w:t>
      </w:r>
      <w:r w:rsidRPr="007767F4">
        <w:rPr>
          <w:rFonts w:eastAsia="Times New Roman"/>
          <w:color w:val="000000"/>
          <w:sz w:val="28"/>
          <w:szCs w:val="28"/>
          <w:shd w:val="clear" w:color="auto" w:fill="FFFFFF"/>
          <w:lang w:eastAsia="ru-RU"/>
        </w:rPr>
        <w:t xml:space="preserve">исследовательской работы </w:t>
      </w:r>
      <w:r w:rsidR="00BB114A">
        <w:rPr>
          <w:rFonts w:eastAsia="Times New Roman"/>
          <w:color w:val="000000"/>
          <w:sz w:val="28"/>
          <w:szCs w:val="28"/>
          <w:shd w:val="clear" w:color="auto" w:fill="FFFFFF"/>
          <w:lang w:eastAsia="ru-RU"/>
        </w:rPr>
        <w:t>обучающихся</w:t>
      </w:r>
      <w:r w:rsidRPr="007767F4">
        <w:rPr>
          <w:rFonts w:eastAsia="Times New Roman"/>
          <w:color w:val="000000"/>
          <w:sz w:val="28"/>
          <w:szCs w:val="28"/>
          <w:shd w:val="clear" w:color="auto" w:fill="FFFFFF"/>
          <w:lang w:eastAsia="ru-RU"/>
        </w:rPr>
        <w:t xml:space="preserve"> включает в себя следующие этапы:</w:t>
      </w:r>
    </w:p>
    <w:p w14:paraId="3F678A44" w14:textId="51FAE431" w:rsidR="00F43883" w:rsidRPr="007767F4" w:rsidRDefault="00F43883" w:rsidP="001F0C0E">
      <w:pPr>
        <w:spacing w:after="0" w:line="360" w:lineRule="auto"/>
        <w:ind w:firstLine="709"/>
        <w:jc w:val="both"/>
        <w:rPr>
          <w:rFonts w:eastAsia="Times New Roman"/>
          <w:color w:val="000000"/>
          <w:sz w:val="28"/>
          <w:szCs w:val="28"/>
          <w:lang w:eastAsia="ru-RU"/>
        </w:rPr>
      </w:pPr>
      <w:r w:rsidRPr="007767F4">
        <w:rPr>
          <w:rFonts w:eastAsia="Times New Roman"/>
          <w:color w:val="000000"/>
          <w:sz w:val="28"/>
          <w:szCs w:val="28"/>
          <w:lang w:eastAsia="ru-RU"/>
        </w:rPr>
        <w:t xml:space="preserve">- выбор темы исследований с учетом рекомендации </w:t>
      </w:r>
      <w:r w:rsidR="00197F9E">
        <w:rPr>
          <w:rFonts w:eastAsia="Times New Roman"/>
          <w:color w:val="000000"/>
          <w:sz w:val="28"/>
          <w:szCs w:val="28"/>
          <w:lang w:eastAsia="ru-RU"/>
        </w:rPr>
        <w:t xml:space="preserve">Кафедры </w:t>
      </w:r>
      <w:r w:rsidR="00561B25" w:rsidRPr="007767F4">
        <w:rPr>
          <w:rFonts w:eastAsia="Times New Roman"/>
          <w:color w:val="000000"/>
          <w:sz w:val="28"/>
          <w:szCs w:val="28"/>
          <w:lang w:eastAsia="ru-RU"/>
        </w:rPr>
        <w:t>корпоративных финансов и корпоративного управления</w:t>
      </w:r>
      <w:r w:rsidRPr="007767F4">
        <w:rPr>
          <w:rFonts w:eastAsia="Times New Roman"/>
          <w:color w:val="000000"/>
          <w:sz w:val="28"/>
          <w:szCs w:val="28"/>
          <w:lang w:eastAsia="ru-RU"/>
        </w:rPr>
        <w:t>, анализ ее актуальности; </w:t>
      </w:r>
    </w:p>
    <w:p w14:paraId="02301AF0" w14:textId="77777777"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сбор, обработку, анализ и систематизацию научно-технической информации по теме работы, составление обзора литературы, постановка задачи;</w:t>
      </w:r>
    </w:p>
    <w:p w14:paraId="0A862090" w14:textId="304D5989"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w:t>
      </w:r>
      <w:r w:rsidR="0035209F">
        <w:rPr>
          <w:rFonts w:eastAsia="Times New Roman"/>
          <w:color w:val="000000"/>
          <w:sz w:val="28"/>
          <w:szCs w:val="28"/>
          <w:lang w:eastAsia="ru-RU"/>
        </w:rPr>
        <w:t xml:space="preserve"> </w:t>
      </w:r>
      <w:r w:rsidRPr="007767F4">
        <w:rPr>
          <w:rFonts w:eastAsia="Times New Roman"/>
          <w:color w:val="000000"/>
          <w:sz w:val="28"/>
          <w:szCs w:val="28"/>
          <w:lang w:eastAsia="ru-RU"/>
        </w:rPr>
        <w:t>участие в проведении научных исследований по теме работы; </w:t>
      </w:r>
    </w:p>
    <w:p w14:paraId="569BF0B5" w14:textId="77777777"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участие в составлении отчета по теме или ее разделу;</w:t>
      </w:r>
    </w:p>
    <w:p w14:paraId="376E29A9" w14:textId="77777777" w:rsidR="00F43883" w:rsidRPr="007767F4" w:rsidRDefault="00F43883" w:rsidP="00F43883">
      <w:pPr>
        <w:spacing w:after="0" w:line="360" w:lineRule="auto"/>
        <w:ind w:left="23" w:firstLine="709"/>
        <w:jc w:val="both"/>
        <w:rPr>
          <w:rFonts w:eastAsia="Times New Roman"/>
          <w:sz w:val="28"/>
          <w:szCs w:val="28"/>
          <w:lang w:eastAsia="ru-RU"/>
        </w:rPr>
      </w:pPr>
      <w:r w:rsidRPr="007767F4">
        <w:rPr>
          <w:rFonts w:eastAsia="Times New Roman"/>
          <w:color w:val="000000"/>
          <w:sz w:val="28"/>
          <w:szCs w:val="28"/>
          <w:lang w:eastAsia="ru-RU"/>
        </w:rPr>
        <w:t>- подготовка материалов по теме НИР для выступления на круглых столах, конференциях, подготовка тезисов докладов, статей к публикации.</w:t>
      </w:r>
    </w:p>
    <w:p w14:paraId="184101C1" w14:textId="0B0B02B0"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Научно-исследовательской работой </w:t>
      </w:r>
      <w:r w:rsidR="00BB114A">
        <w:rPr>
          <w:sz w:val="28"/>
          <w:szCs w:val="28"/>
          <w:lang w:bidi="ru-RU"/>
        </w:rPr>
        <w:t>обучающиеся</w:t>
      </w:r>
      <w:r w:rsidRPr="007767F4">
        <w:rPr>
          <w:sz w:val="28"/>
          <w:szCs w:val="28"/>
          <w:lang w:bidi="ru-RU"/>
        </w:rPr>
        <w:t xml:space="preserve"> должны заниматься регулярно. При этом обучающимся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Финуниверситета о представлении отчетности о выполненных этапах НИР. Условием аттестации </w:t>
      </w:r>
      <w:r w:rsidR="00BB114A">
        <w:rPr>
          <w:sz w:val="28"/>
          <w:szCs w:val="28"/>
          <w:lang w:bidi="ru-RU"/>
        </w:rPr>
        <w:t>обучающихся</w:t>
      </w:r>
      <w:r w:rsidRPr="007767F4">
        <w:rPr>
          <w:sz w:val="28"/>
          <w:szCs w:val="28"/>
          <w:lang w:bidi="ru-RU"/>
        </w:rPr>
        <w:t xml:space="preserve"> по НИР являются своевременное и качественное выполнение заданий, активная работа, публикация научных результатов, участие в конференциях и представление отчетности, одобренной научным руководителем. </w:t>
      </w:r>
    </w:p>
    <w:p w14:paraId="10ECF5EC" w14:textId="5587BF9B"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Выполнение НИР </w:t>
      </w:r>
      <w:r w:rsidR="00BB114A">
        <w:rPr>
          <w:sz w:val="28"/>
          <w:szCs w:val="28"/>
          <w:lang w:bidi="ru-RU"/>
        </w:rPr>
        <w:t>обучающийся</w:t>
      </w:r>
      <w:r w:rsidRPr="007767F4">
        <w:rPr>
          <w:sz w:val="28"/>
          <w:szCs w:val="28"/>
          <w:lang w:bidi="ru-RU"/>
        </w:rPr>
        <w:t xml:space="preserve"> должен начать с изучения Положения о научно-исследовательской работе обучающихся, учебного плана бакалаврской программы, программы НИР. Разработка </w:t>
      </w:r>
      <w:r w:rsidR="00BB114A" w:rsidRPr="007767F4">
        <w:rPr>
          <w:sz w:val="28"/>
          <w:szCs w:val="28"/>
          <w:lang w:bidi="ru-RU"/>
        </w:rPr>
        <w:t>индивидуального плана,</w:t>
      </w:r>
      <w:r w:rsidRPr="007767F4">
        <w:rPr>
          <w:sz w:val="28"/>
          <w:szCs w:val="28"/>
          <w:lang w:bidi="ru-RU"/>
        </w:rPr>
        <w:t xml:space="preserve"> </w:t>
      </w:r>
      <w:r w:rsidR="00BB114A">
        <w:rPr>
          <w:sz w:val="28"/>
          <w:szCs w:val="28"/>
          <w:lang w:bidi="ru-RU"/>
        </w:rPr>
        <w:t xml:space="preserve">обучающегося </w:t>
      </w:r>
      <w:r w:rsidRPr="007767F4">
        <w:rPr>
          <w:sz w:val="28"/>
          <w:szCs w:val="28"/>
          <w:lang w:bidi="ru-RU"/>
        </w:rPr>
        <w:lastRenderedPageBreak/>
        <w:t xml:space="preserve">позволяет рационально распределить время между этапами и видами работ. Электронная форма индивидуального плана позволяет осуществлять оперативный контроль за своевременностью выполнения заданий. </w:t>
      </w:r>
    </w:p>
    <w:p w14:paraId="6DA32A09" w14:textId="77777777" w:rsidR="00F43883" w:rsidRPr="007767F4" w:rsidRDefault="00502339" w:rsidP="00F43883">
      <w:pPr>
        <w:pStyle w:val="Default"/>
        <w:spacing w:line="360" w:lineRule="auto"/>
        <w:ind w:firstLine="709"/>
        <w:jc w:val="both"/>
        <w:rPr>
          <w:sz w:val="28"/>
          <w:szCs w:val="28"/>
          <w:lang w:bidi="ru-RU"/>
        </w:rPr>
      </w:pPr>
      <w:r>
        <w:rPr>
          <w:sz w:val="28"/>
          <w:szCs w:val="28"/>
          <w:lang w:bidi="ru-RU"/>
        </w:rPr>
        <w:t>Обучающиеся</w:t>
      </w:r>
      <w:r w:rsidR="00F43883" w:rsidRPr="007767F4">
        <w:rPr>
          <w:sz w:val="28"/>
          <w:szCs w:val="28"/>
          <w:lang w:bidi="ru-RU"/>
        </w:rPr>
        <w:t xml:space="preserve">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направлений исследований, дополнительная литература будет рекомендована в ходе проведения занятий. </w:t>
      </w:r>
    </w:p>
    <w:p w14:paraId="27908A2A" w14:textId="26DB41B0"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Большая часть этого времени приходится на подготовку выпускной работы. Общие методические указания по разработке и защите бакалаврской работы приведены в Положении о выпускной квалификационной работе </w:t>
      </w:r>
      <w:r w:rsidR="00197F9E">
        <w:rPr>
          <w:sz w:val="28"/>
          <w:szCs w:val="28"/>
          <w:lang w:bidi="ru-RU"/>
        </w:rPr>
        <w:t>обучающихся</w:t>
      </w:r>
      <w:r w:rsidRPr="007767F4">
        <w:rPr>
          <w:sz w:val="28"/>
          <w:szCs w:val="28"/>
          <w:lang w:bidi="ru-RU"/>
        </w:rPr>
        <w:t>. Выбирая тему исследования необходимо руководствоваться следующими требованиями: актуальность, новизна, экономическая или социальная эффективность, значимость и важность для решения управленческих проблем</w:t>
      </w:r>
      <w:r w:rsidR="007767F4" w:rsidRPr="007767F4">
        <w:rPr>
          <w:sz w:val="28"/>
          <w:szCs w:val="28"/>
          <w:lang w:bidi="ru-RU"/>
        </w:rPr>
        <w:t xml:space="preserve">, </w:t>
      </w:r>
      <w:r w:rsidRPr="007767F4">
        <w:rPr>
          <w:sz w:val="28"/>
          <w:szCs w:val="28"/>
          <w:lang w:bidi="ru-RU"/>
        </w:rPr>
        <w:t xml:space="preserve">интересам коллектива научной школы и запросам работодателей, возможность внедрения результатов в практику деятельности организаций. </w:t>
      </w:r>
    </w:p>
    <w:p w14:paraId="6F114080" w14:textId="22EA2F71" w:rsidR="00F43883" w:rsidRPr="007767F4" w:rsidRDefault="00502339" w:rsidP="00F43883">
      <w:pPr>
        <w:pStyle w:val="Default"/>
        <w:spacing w:line="360" w:lineRule="auto"/>
        <w:ind w:firstLine="709"/>
        <w:jc w:val="both"/>
        <w:rPr>
          <w:sz w:val="28"/>
          <w:szCs w:val="28"/>
          <w:lang w:bidi="ru-RU"/>
        </w:rPr>
      </w:pPr>
      <w:r>
        <w:rPr>
          <w:sz w:val="28"/>
          <w:szCs w:val="28"/>
          <w:lang w:bidi="ru-RU"/>
        </w:rPr>
        <w:t>Обучающиеся</w:t>
      </w:r>
      <w:r w:rsidR="00F43883" w:rsidRPr="007767F4">
        <w:rPr>
          <w:sz w:val="28"/>
          <w:szCs w:val="28"/>
          <w:lang w:bidi="ru-RU"/>
        </w:rPr>
        <w:t xml:space="preserve"> должны работать в тесном контакте с научным руководителем. Время и место проведения консультаций научным руководителем можно узнать </w:t>
      </w:r>
      <w:r w:rsidR="00197F9E">
        <w:rPr>
          <w:sz w:val="28"/>
          <w:szCs w:val="28"/>
          <w:lang w:bidi="ru-RU"/>
        </w:rPr>
        <w:t>на</w:t>
      </w:r>
      <w:r w:rsidR="00F43883" w:rsidRPr="007767F4">
        <w:rPr>
          <w:sz w:val="28"/>
          <w:szCs w:val="28"/>
          <w:lang w:bidi="ru-RU"/>
        </w:rPr>
        <w:t xml:space="preserve"> </w:t>
      </w:r>
      <w:r w:rsidR="00197F9E">
        <w:rPr>
          <w:sz w:val="28"/>
          <w:szCs w:val="28"/>
          <w:lang w:bidi="ru-RU"/>
        </w:rPr>
        <w:t>Кафедре</w:t>
      </w:r>
      <w:r w:rsidR="00F43883" w:rsidRPr="00E41DD1">
        <w:rPr>
          <w:sz w:val="28"/>
          <w:szCs w:val="28"/>
          <w:lang w:bidi="ru-RU"/>
        </w:rPr>
        <w:t xml:space="preserve"> </w:t>
      </w:r>
      <w:r w:rsidR="00197F9E">
        <w:rPr>
          <w:sz w:val="28"/>
          <w:szCs w:val="28"/>
          <w:lang w:bidi="ru-RU"/>
        </w:rPr>
        <w:t>к</w:t>
      </w:r>
      <w:r w:rsidR="00F43883" w:rsidRPr="00E41DD1">
        <w:rPr>
          <w:sz w:val="28"/>
          <w:szCs w:val="28"/>
          <w:lang w:bidi="ru-RU"/>
        </w:rPr>
        <w:t>орпоративных финансов</w:t>
      </w:r>
      <w:r w:rsidR="00F43883" w:rsidRPr="007767F4">
        <w:rPr>
          <w:sz w:val="28"/>
          <w:szCs w:val="28"/>
          <w:lang w:bidi="ru-RU"/>
        </w:rPr>
        <w:t xml:space="preserve"> и корпоративного управления. </w:t>
      </w:r>
    </w:p>
    <w:p w14:paraId="03E46723" w14:textId="01816964"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направлению научного исследования (Методические рекомендации по написанию реферата содержатся в Положении о реферате, эссе, контрольной работе, домашнем творческом задании по дисциплине (модулю)). </w:t>
      </w:r>
    </w:p>
    <w:p w14:paraId="6C556E46" w14:textId="77777777" w:rsidR="00F43883" w:rsidRPr="007767F4" w:rsidRDefault="003E11A4" w:rsidP="00F43883">
      <w:pPr>
        <w:pStyle w:val="Default"/>
        <w:spacing w:line="360" w:lineRule="auto"/>
        <w:ind w:firstLine="709"/>
        <w:jc w:val="both"/>
        <w:rPr>
          <w:sz w:val="28"/>
          <w:szCs w:val="28"/>
          <w:lang w:bidi="ru-RU"/>
        </w:rPr>
      </w:pPr>
      <w:r>
        <w:rPr>
          <w:sz w:val="28"/>
          <w:szCs w:val="28"/>
          <w:lang w:bidi="ru-RU"/>
        </w:rPr>
        <w:t>Обучающимся</w:t>
      </w:r>
      <w:r w:rsidR="00F43883" w:rsidRPr="007767F4">
        <w:rPr>
          <w:sz w:val="28"/>
          <w:szCs w:val="28"/>
          <w:lang w:bidi="ru-RU"/>
        </w:rPr>
        <w:t xml:space="preserve"> может быть предложено индивидуально или в малых группах подготовить и защитить эссе по одной из указанных в данной программе </w:t>
      </w:r>
      <w:r w:rsidR="00F43883" w:rsidRPr="007767F4">
        <w:rPr>
          <w:sz w:val="28"/>
          <w:szCs w:val="28"/>
          <w:lang w:bidi="ru-RU"/>
        </w:rPr>
        <w:lastRenderedPageBreak/>
        <w:t xml:space="preserve">тем, при этом условно предварительно разделяются задания по противоположным точкам зрения для обеспечения научной дискуссии в ходе семинара. </w:t>
      </w:r>
    </w:p>
    <w:p w14:paraId="247454FD" w14:textId="16804B22"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Важной формой самостоятельной работы являются аналитические обзоры. Поскольку такая форма достаточно трудоемка, то </w:t>
      </w:r>
      <w:r w:rsidR="00BB114A">
        <w:rPr>
          <w:sz w:val="28"/>
          <w:szCs w:val="28"/>
          <w:lang w:bidi="ru-RU"/>
        </w:rPr>
        <w:t>обучающиеся</w:t>
      </w:r>
      <w:r w:rsidRPr="007767F4">
        <w:rPr>
          <w:sz w:val="28"/>
          <w:szCs w:val="28"/>
          <w:lang w:bidi="ru-RU"/>
        </w:rPr>
        <w:t xml:space="preserve"> выполняют ее группами, при этом назначается старший, которые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09, 0,6 и т.д.). Выполнение аналитических обзоров и эссе может учитываться как форма погашения задолженности по пропущенному семинару по уважительной причине. </w:t>
      </w:r>
    </w:p>
    <w:p w14:paraId="1DED3492"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Результаты научных исследований должны быть апробированы и представлены общественности. Поэтому желательно принимать активное участие в студенческих и научных конференциях, других научных мероприятиях, проводимых в университете.</w:t>
      </w:r>
    </w:p>
    <w:p w14:paraId="30068388" w14:textId="6FFB495A" w:rsidR="00F43883" w:rsidRPr="007767F4" w:rsidRDefault="00BB114A" w:rsidP="00F43883">
      <w:pPr>
        <w:pStyle w:val="Default"/>
        <w:spacing w:line="360" w:lineRule="auto"/>
        <w:ind w:firstLine="709"/>
        <w:jc w:val="both"/>
        <w:rPr>
          <w:sz w:val="28"/>
          <w:szCs w:val="28"/>
          <w:lang w:bidi="ru-RU"/>
        </w:rPr>
      </w:pPr>
      <w:r>
        <w:rPr>
          <w:sz w:val="28"/>
          <w:szCs w:val="28"/>
          <w:lang w:bidi="ru-RU"/>
        </w:rPr>
        <w:t>Обучающемуся</w:t>
      </w:r>
      <w:r w:rsidR="00F43883" w:rsidRPr="007767F4">
        <w:rPr>
          <w:sz w:val="28"/>
          <w:szCs w:val="28"/>
          <w:lang w:bidi="ru-RU"/>
        </w:rPr>
        <w:t xml:space="preserve"> следует проконсультироваться с научным руководителем о форме участия в научных мероприятиях. Очное участие в конференциях, конкурсах позволяет отточить ораторское мастерство и искусство научной полемики, но </w:t>
      </w:r>
      <w:r w:rsidR="00197F9E">
        <w:rPr>
          <w:sz w:val="28"/>
          <w:szCs w:val="28"/>
          <w:lang w:bidi="ru-RU"/>
        </w:rPr>
        <w:t>обучающиеся</w:t>
      </w:r>
      <w:r w:rsidR="00F43883" w:rsidRPr="007767F4">
        <w:rPr>
          <w:sz w:val="28"/>
          <w:szCs w:val="28"/>
          <w:lang w:bidi="ru-RU"/>
        </w:rPr>
        <w:t xml:space="preserve"> могут выбрать и заочную форму участия, предлагаемые многими научными центрами и вузами. </w:t>
      </w:r>
    </w:p>
    <w:p w14:paraId="04F0BE9E" w14:textId="1CDE427C" w:rsidR="00F43883" w:rsidRDefault="00F43883" w:rsidP="00407695">
      <w:pPr>
        <w:pStyle w:val="Default"/>
        <w:spacing w:line="360" w:lineRule="auto"/>
        <w:ind w:firstLine="709"/>
        <w:jc w:val="both"/>
        <w:rPr>
          <w:rFonts w:eastAsia="Times New Roman"/>
          <w:spacing w:val="10"/>
          <w:sz w:val="28"/>
          <w:szCs w:val="28"/>
        </w:rPr>
      </w:pPr>
      <w:r w:rsidRPr="007767F4">
        <w:rPr>
          <w:sz w:val="28"/>
          <w:szCs w:val="28"/>
          <w:lang w:bidi="ru-RU"/>
        </w:rPr>
        <w:t xml:space="preserve">Обязательным условием аттестации </w:t>
      </w:r>
      <w:r w:rsidR="00197F9E">
        <w:rPr>
          <w:sz w:val="28"/>
          <w:szCs w:val="28"/>
          <w:lang w:bidi="ru-RU"/>
        </w:rPr>
        <w:t>обучающихся</w:t>
      </w:r>
      <w:r w:rsidRPr="007767F4">
        <w:rPr>
          <w:sz w:val="28"/>
          <w:szCs w:val="28"/>
          <w:lang w:bidi="ru-RU"/>
        </w:rPr>
        <w:t xml:space="preserve"> и отличной оценки при защите выпускной работы является участие в научных конкурсах и конференциях.</w:t>
      </w:r>
    </w:p>
    <w:p w14:paraId="22CD6E72" w14:textId="77777777" w:rsidR="0071659C" w:rsidRDefault="0071659C" w:rsidP="008728D8">
      <w:pPr>
        <w:keepNext/>
        <w:spacing w:after="0" w:line="360" w:lineRule="auto"/>
        <w:ind w:firstLine="709"/>
        <w:jc w:val="both"/>
        <w:rPr>
          <w:rFonts w:eastAsia="Times New Roman"/>
          <w:b/>
          <w:color w:val="000000"/>
          <w:spacing w:val="10"/>
          <w:sz w:val="28"/>
          <w:szCs w:val="28"/>
          <w:lang w:eastAsia="ru-RU"/>
        </w:rPr>
      </w:pPr>
      <w:r>
        <w:rPr>
          <w:rFonts w:eastAsia="Times New Roman"/>
          <w:b/>
          <w:color w:val="000000"/>
          <w:spacing w:val="10"/>
          <w:sz w:val="28"/>
          <w:szCs w:val="28"/>
          <w:lang w:eastAsia="ru-RU"/>
        </w:rPr>
        <w:t>Рекомендации для реферирования статьи</w:t>
      </w:r>
    </w:p>
    <w:p w14:paraId="3E12C3FC" w14:textId="338EBCEB" w:rsidR="0071659C" w:rsidRPr="0071659C" w:rsidRDefault="0071659C" w:rsidP="0071659C">
      <w:pPr>
        <w:tabs>
          <w:tab w:val="left" w:pos="0"/>
          <w:tab w:val="left" w:pos="360"/>
          <w:tab w:val="left" w:pos="1100"/>
        </w:tabs>
        <w:spacing w:after="0" w:line="360" w:lineRule="auto"/>
        <w:ind w:firstLine="540"/>
        <w:jc w:val="both"/>
        <w:rPr>
          <w:rFonts w:eastAsia="Times New Roman"/>
          <w:bCs/>
          <w:iCs/>
          <w:sz w:val="28"/>
          <w:szCs w:val="28"/>
          <w:lang w:eastAsia="ru-RU"/>
        </w:rPr>
      </w:pPr>
      <w:r w:rsidRPr="0071659C">
        <w:rPr>
          <w:rFonts w:eastAsia="Times New Roman"/>
          <w:bCs/>
          <w:iCs/>
          <w:sz w:val="28"/>
          <w:szCs w:val="28"/>
          <w:lang w:eastAsia="ru-RU"/>
        </w:rPr>
        <w:t xml:space="preserve">Выбрать научную статью для реферирования на иностранном языке в области </w:t>
      </w:r>
      <w:r w:rsidR="00BB114A">
        <w:rPr>
          <w:rFonts w:eastAsia="Times New Roman"/>
          <w:bCs/>
          <w:iCs/>
          <w:sz w:val="28"/>
          <w:szCs w:val="28"/>
          <w:lang w:eastAsia="ru-RU"/>
        </w:rPr>
        <w:t xml:space="preserve">корпоративных </w:t>
      </w:r>
      <w:r>
        <w:rPr>
          <w:rFonts w:eastAsia="Times New Roman"/>
          <w:bCs/>
          <w:iCs/>
          <w:sz w:val="28"/>
          <w:szCs w:val="28"/>
          <w:lang w:eastAsia="ru-RU"/>
        </w:rPr>
        <w:t>финансов</w:t>
      </w:r>
      <w:r w:rsidRPr="0071659C">
        <w:rPr>
          <w:rFonts w:eastAsia="Times New Roman"/>
          <w:bCs/>
          <w:iCs/>
          <w:sz w:val="28"/>
          <w:szCs w:val="28"/>
          <w:lang w:eastAsia="ru-RU"/>
        </w:rPr>
        <w:t xml:space="preserve">.  Охарактеризовать элементы научной статьи: </w:t>
      </w:r>
      <w:r w:rsidR="007E5ADF" w:rsidRPr="0071659C">
        <w:rPr>
          <w:rFonts w:eastAsia="Times New Roman"/>
          <w:bCs/>
          <w:iCs/>
          <w:sz w:val="28"/>
          <w:szCs w:val="28"/>
          <w:lang w:eastAsia="ru-RU"/>
        </w:rPr>
        <w:t>название, ключевые слова, аннотация, введение, гипотеза, исследовательский</w:t>
      </w:r>
      <w:r w:rsidRPr="0071659C">
        <w:rPr>
          <w:rFonts w:eastAsia="Times New Roman"/>
          <w:bCs/>
          <w:iCs/>
          <w:sz w:val="28"/>
          <w:szCs w:val="28"/>
          <w:lang w:eastAsia="ru-RU"/>
        </w:rPr>
        <w:t xml:space="preserve"> вопрос, проблема, анализ, выводы. Анализ текста статьи, количественный и качественный анализ. Выявление авторской позиции.  </w:t>
      </w:r>
      <w:r w:rsidR="007E5ADF" w:rsidRPr="0071659C">
        <w:rPr>
          <w:rFonts w:eastAsia="Times New Roman"/>
          <w:bCs/>
          <w:iCs/>
          <w:sz w:val="28"/>
          <w:szCs w:val="28"/>
          <w:lang w:eastAsia="ru-RU"/>
        </w:rPr>
        <w:t>Аргументация положений статьи: сильные и слабые</w:t>
      </w:r>
      <w:r w:rsidRPr="0071659C">
        <w:rPr>
          <w:rFonts w:eastAsia="Times New Roman"/>
          <w:bCs/>
          <w:iCs/>
          <w:sz w:val="28"/>
          <w:szCs w:val="28"/>
          <w:lang w:eastAsia="ru-RU"/>
        </w:rPr>
        <w:t xml:space="preserve"> стороны. Анализ и значение выводов статьи. Научное   </w:t>
      </w:r>
      <w:r w:rsidRPr="0071659C">
        <w:rPr>
          <w:rFonts w:eastAsia="Times New Roman"/>
          <w:bCs/>
          <w:iCs/>
          <w:sz w:val="28"/>
          <w:szCs w:val="28"/>
          <w:lang w:eastAsia="ru-RU"/>
        </w:rPr>
        <w:lastRenderedPageBreak/>
        <w:t xml:space="preserve">реферирование   статьи.   Критерии   выбора   статьи   для </w:t>
      </w:r>
      <w:r w:rsidR="007E5ADF" w:rsidRPr="0071659C">
        <w:rPr>
          <w:rFonts w:eastAsia="Times New Roman"/>
          <w:bCs/>
          <w:iCs/>
          <w:sz w:val="28"/>
          <w:szCs w:val="28"/>
          <w:lang w:eastAsia="ru-RU"/>
        </w:rPr>
        <w:t>реферирования: актуальность, степень разработанности проблемы</w:t>
      </w:r>
      <w:r w:rsidRPr="0071659C">
        <w:rPr>
          <w:rFonts w:eastAsia="Times New Roman"/>
          <w:bCs/>
          <w:iCs/>
          <w:sz w:val="28"/>
          <w:szCs w:val="28"/>
          <w:lang w:eastAsia="ru-RU"/>
        </w:rPr>
        <w:t xml:space="preserve">.  Принципы </w:t>
      </w:r>
      <w:r w:rsidR="007E5ADF" w:rsidRPr="0071659C">
        <w:rPr>
          <w:rFonts w:eastAsia="Times New Roman"/>
          <w:bCs/>
          <w:iCs/>
          <w:sz w:val="28"/>
          <w:szCs w:val="28"/>
          <w:lang w:eastAsia="ru-RU"/>
        </w:rPr>
        <w:t>построения реферата, выявление гипотез, методов исследования, качество</w:t>
      </w:r>
      <w:r w:rsidRPr="0071659C">
        <w:rPr>
          <w:rFonts w:eastAsia="Times New Roman"/>
          <w:bCs/>
          <w:iCs/>
          <w:sz w:val="28"/>
          <w:szCs w:val="28"/>
          <w:lang w:eastAsia="ru-RU"/>
        </w:rPr>
        <w:t xml:space="preserve"> используемых источников и информационной базы.</w:t>
      </w:r>
    </w:p>
    <w:p w14:paraId="70F579B4" w14:textId="77777777" w:rsidR="0071659C" w:rsidRPr="0071659C" w:rsidRDefault="0071659C" w:rsidP="007E5ADF">
      <w:pPr>
        <w:tabs>
          <w:tab w:val="left" w:pos="0"/>
          <w:tab w:val="left" w:pos="360"/>
          <w:tab w:val="left" w:pos="993"/>
        </w:tabs>
        <w:spacing w:after="0" w:line="360" w:lineRule="auto"/>
        <w:ind w:firstLine="709"/>
        <w:jc w:val="both"/>
        <w:rPr>
          <w:rFonts w:eastAsia="Times New Roman"/>
          <w:bCs/>
          <w:i/>
          <w:iCs/>
          <w:sz w:val="28"/>
          <w:szCs w:val="28"/>
          <w:lang w:eastAsia="ru-RU"/>
        </w:rPr>
      </w:pPr>
      <w:r w:rsidRPr="0071659C">
        <w:rPr>
          <w:rFonts w:eastAsia="Times New Roman"/>
          <w:bCs/>
          <w:i/>
          <w:color w:val="272930"/>
          <w:sz w:val="28"/>
          <w:szCs w:val="28"/>
          <w:lang w:eastAsia="ru-RU"/>
        </w:rPr>
        <w:t>Структура реферата</w:t>
      </w:r>
    </w:p>
    <w:p w14:paraId="144AE275" w14:textId="77777777"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Введение рассказывает об </w:t>
      </w:r>
      <w:hyperlink r:id="rId25" w:history="1">
        <w:r w:rsidRPr="0071659C">
          <w:rPr>
            <w:rFonts w:eastAsia="Times New Roman"/>
            <w:sz w:val="28"/>
            <w:szCs w:val="28"/>
            <w:lang w:eastAsia="ru-RU"/>
          </w:rPr>
          <w:t>актуальности</w:t>
        </w:r>
      </w:hyperlink>
      <w:r w:rsidRPr="0071659C">
        <w:rPr>
          <w:rFonts w:eastAsia="Times New Roman"/>
          <w:sz w:val="28"/>
          <w:szCs w:val="28"/>
          <w:lang w:eastAsia="ru-RU"/>
        </w:rPr>
        <w:t>, </w:t>
      </w:r>
      <w:hyperlink r:id="rId26" w:history="1">
        <w:r w:rsidRPr="0071659C">
          <w:rPr>
            <w:rFonts w:eastAsia="Times New Roman"/>
            <w:sz w:val="28"/>
            <w:szCs w:val="28"/>
            <w:lang w:eastAsia="ru-RU"/>
          </w:rPr>
          <w:t>цел</w:t>
        </w:r>
      </w:hyperlink>
      <w:hyperlink r:id="rId27" w:history="1">
        <w:r w:rsidRPr="0071659C">
          <w:rPr>
            <w:rFonts w:eastAsia="Times New Roman"/>
            <w:sz w:val="28"/>
            <w:szCs w:val="28"/>
            <w:lang w:eastAsia="ru-RU"/>
          </w:rPr>
          <w:t>и </w:t>
        </w:r>
      </w:hyperlink>
      <w:hyperlink r:id="rId28" w:history="1">
        <w:r w:rsidRPr="0071659C">
          <w:rPr>
            <w:rFonts w:eastAsia="Times New Roman"/>
            <w:sz w:val="28"/>
            <w:szCs w:val="28"/>
            <w:lang w:eastAsia="ru-RU"/>
          </w:rPr>
          <w:t>и задачах</w:t>
        </w:r>
      </w:hyperlink>
      <w:r w:rsidRPr="0071659C">
        <w:rPr>
          <w:rFonts w:eastAsia="Times New Roman"/>
          <w:color w:val="000000"/>
          <w:sz w:val="28"/>
          <w:szCs w:val="28"/>
          <w:lang w:eastAsia="ru-RU"/>
        </w:rPr>
        <w:t>. Это позволит читателю понять, интересно ли продолжить чтение.</w:t>
      </w:r>
    </w:p>
    <w:p w14:paraId="17DE63EB" w14:textId="77777777"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Основная часть включает в себя авторские тезисы, подтвержденные при необходимости иллюстрациями, расчетами, чертежами и пр. При этом нет отдельных абзацев и рубрик, материал подается компактно.</w:t>
      </w:r>
    </w:p>
    <w:p w14:paraId="49ABF7CD" w14:textId="77777777"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Заключение содержит результаты и выводы.</w:t>
      </w:r>
    </w:p>
    <w:p w14:paraId="654E4D9C"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При составлении плана реферирования или следуют логике авторской статьи, или анализируют информацию, не опираясь на авторскую структуру изложения.</w:t>
      </w:r>
    </w:p>
    <w:p w14:paraId="08044739" w14:textId="77777777"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Принципы реферирования</w:t>
      </w:r>
    </w:p>
    <w:p w14:paraId="272CF840"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Рекомендуется придерживаться такого алгоритма реферирования:</w:t>
      </w:r>
    </w:p>
    <w:p w14:paraId="033C7EFA" w14:textId="77777777" w:rsidR="0071659C" w:rsidRPr="0071659C" w:rsidRDefault="0071659C" w:rsidP="007E5ADF">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Сбор необходимой информации — обработка возможных источников, поиск фактов.</w:t>
      </w:r>
    </w:p>
    <w:p w14:paraId="42DFFA7D" w14:textId="77777777" w:rsidR="0071659C" w:rsidRPr="0071659C" w:rsidRDefault="0071659C" w:rsidP="007E5ADF">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Обработка информации — важно использовать системный подход при аргументации и грамотно структурировать текст. Обязательна проверка незнакомых терминов и понятий, на этом этапе важно понять и правильно сформулировать главную мысль источника. К этой мысли подбирают аргументы, подтверждающие правоту автора и демонстрирующие ход его размышлений.</w:t>
      </w:r>
    </w:p>
    <w:p w14:paraId="259953B2" w14:textId="77777777" w:rsidR="0071659C" w:rsidRPr="0071659C" w:rsidRDefault="0071659C" w:rsidP="00936BF3">
      <w:pPr>
        <w:widowControl w:val="0"/>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Обработка текста — при написании реферата используются емкие и лаконичные предложения, логические смысловые связи, подтвержденные тезисы.</w:t>
      </w:r>
    </w:p>
    <w:p w14:paraId="062CACAF"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Все пункты в реферате взаимосвязаны и последовательны.</w:t>
      </w:r>
    </w:p>
    <w:p w14:paraId="7AE960F4" w14:textId="77777777"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Требования к содержанию реферата статьи</w:t>
      </w:r>
    </w:p>
    <w:p w14:paraId="6639775C" w14:textId="77777777" w:rsidR="0071659C" w:rsidRPr="0071659C" w:rsidRDefault="0071659C" w:rsidP="002045DA">
      <w:pPr>
        <w:widowControl w:val="0"/>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 xml:space="preserve">Содержание реферата соответствует научной статье. Автор не описывает в </w:t>
      </w:r>
      <w:r w:rsidRPr="0071659C">
        <w:rPr>
          <w:rFonts w:eastAsia="Times New Roman"/>
          <w:color w:val="000000"/>
          <w:sz w:val="28"/>
          <w:szCs w:val="28"/>
          <w:lang w:eastAsia="ru-RU"/>
        </w:rPr>
        <w:lastRenderedPageBreak/>
        <w:t>реферате то, чего нет в исходном тексте.</w:t>
      </w:r>
    </w:p>
    <w:p w14:paraId="45A4F50A"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Искажать основную идею недопустимо. Автор, вне зависимости от своего отношения к идее текста, доносит ее в первоначальном виде.</w:t>
      </w:r>
    </w:p>
    <w:p w14:paraId="64595AB2"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 заключении автор может высказать собственное мнение или использовать аргументированные оценочные суждения.</w:t>
      </w:r>
    </w:p>
    <w:p w14:paraId="52F9453D" w14:textId="77777777"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Оформление реферата научной статьи</w:t>
      </w:r>
    </w:p>
    <w:p w14:paraId="3FE2288D"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 начале реферата указываются полные данные о научной статье, которую автор будет реферировать:</w:t>
      </w:r>
    </w:p>
    <w:p w14:paraId="623A7892"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ФИО автора статьи;</w:t>
      </w:r>
    </w:p>
    <w:p w14:paraId="78306096"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название статьи;</w:t>
      </w:r>
    </w:p>
    <w:p w14:paraId="72F65BBE"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название журнала или сборника, где статья публиковалась;</w:t>
      </w:r>
    </w:p>
    <w:p w14:paraId="702A6E99"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информация о редакторе;</w:t>
      </w:r>
    </w:p>
    <w:p w14:paraId="26E1D70C"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год публикации;</w:t>
      </w:r>
    </w:p>
    <w:p w14:paraId="4103BDC1"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количество страниц в журнале или сборнике;</w:t>
      </w:r>
    </w:p>
    <w:p w14:paraId="47935926"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ключевые слова.</w:t>
      </w:r>
    </w:p>
    <w:p w14:paraId="7ACFDDF1"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Текст реферата сопровождается цитатами, с указанием источника, графическими изображениями, таблицами, формулами и т.д.</w:t>
      </w:r>
    </w:p>
    <w:p w14:paraId="13827046"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Список литературы оформляется по общим правилам. Использованные в тексте источники указываются в списке.</w:t>
      </w:r>
    </w:p>
    <w:p w14:paraId="0E19DB84" w14:textId="77777777" w:rsidR="0071659C" w:rsidRPr="0071659C" w:rsidRDefault="0071659C" w:rsidP="007E5ADF">
      <w:pPr>
        <w:tabs>
          <w:tab w:val="left" w:pos="993"/>
        </w:tabs>
        <w:spacing w:after="0" w:line="360" w:lineRule="auto"/>
        <w:ind w:firstLine="709"/>
        <w:jc w:val="both"/>
        <w:rPr>
          <w:rFonts w:eastAsia="Times New Roman"/>
          <w:bCs/>
          <w:iCs/>
          <w:sz w:val="28"/>
          <w:szCs w:val="28"/>
          <w:lang w:eastAsia="ru-RU"/>
        </w:rPr>
      </w:pPr>
      <w:r w:rsidRPr="0071659C">
        <w:rPr>
          <w:rFonts w:eastAsia="Times New Roman"/>
          <w:bCs/>
          <w:iCs/>
          <w:sz w:val="28"/>
          <w:szCs w:val="28"/>
          <w:lang w:eastAsia="ru-RU"/>
        </w:rPr>
        <w:t>Объем реферата 5-6 страниц, антиплагиат не менее 70%.</w:t>
      </w:r>
    </w:p>
    <w:p w14:paraId="1106FF45" w14:textId="77777777" w:rsidR="00F43883" w:rsidRPr="002874B6" w:rsidRDefault="002874B6" w:rsidP="007E5ADF">
      <w:pPr>
        <w:tabs>
          <w:tab w:val="left" w:pos="993"/>
        </w:tabs>
        <w:spacing w:after="0" w:line="360" w:lineRule="auto"/>
        <w:ind w:firstLine="709"/>
        <w:jc w:val="both"/>
        <w:rPr>
          <w:rFonts w:eastAsia="Times New Roman"/>
          <w:b/>
          <w:color w:val="000000"/>
          <w:spacing w:val="10"/>
          <w:sz w:val="28"/>
          <w:szCs w:val="28"/>
          <w:lang w:eastAsia="ru-RU"/>
        </w:rPr>
      </w:pPr>
      <w:r w:rsidRPr="002874B6">
        <w:rPr>
          <w:rFonts w:eastAsia="Times New Roman"/>
          <w:b/>
          <w:color w:val="000000"/>
          <w:spacing w:val="10"/>
          <w:sz w:val="28"/>
          <w:szCs w:val="28"/>
          <w:lang w:eastAsia="ru-RU"/>
        </w:rPr>
        <w:t xml:space="preserve">Рекомендации по написанию статьи по структуре </w:t>
      </w:r>
      <w:r w:rsidRPr="002874B6">
        <w:rPr>
          <w:rFonts w:eastAsia="Times New Roman"/>
          <w:b/>
          <w:color w:val="000000"/>
          <w:spacing w:val="10"/>
          <w:sz w:val="28"/>
          <w:szCs w:val="28"/>
          <w:lang w:val="en-US" w:eastAsia="ru-RU"/>
        </w:rPr>
        <w:t>IMRAD</w:t>
      </w:r>
    </w:p>
    <w:p w14:paraId="547BA2E7"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Организация текста научной статьи</w:t>
      </w:r>
    </w:p>
    <w:p w14:paraId="26255189"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Подавляющее большинство международных научных журналов требуют, чтобы статья, описывающая результаты оригинального экспериментального исследования, состояла из следующих основных разделов: Введение, Методы (Материалы и методы), Результаты и Обсуждение (Introduction, Methods, Results, and Discussion - IMRAD). Иногда к аббревиатуре</w:t>
      </w:r>
      <w:r w:rsidRPr="007E5ADF">
        <w:rPr>
          <w:rFonts w:eastAsia="Times New Roman"/>
          <w:b/>
          <w:color w:val="000000"/>
          <w:sz w:val="28"/>
          <w:szCs w:val="28"/>
          <w:lang w:eastAsia="ar-SA"/>
        </w:rPr>
        <w:t xml:space="preserve"> </w:t>
      </w:r>
      <w:r w:rsidRPr="002874B6">
        <w:rPr>
          <w:rFonts w:eastAsia="Times New Roman"/>
          <w:b/>
          <w:color w:val="000000"/>
          <w:sz w:val="28"/>
          <w:szCs w:val="28"/>
          <w:u w:val="single"/>
          <w:lang w:eastAsia="ar-SA"/>
        </w:rPr>
        <w:t>IMRAD</w:t>
      </w:r>
      <w:r w:rsidRPr="002874B6">
        <w:rPr>
          <w:rFonts w:eastAsia="Times New Roman"/>
          <w:color w:val="000000"/>
          <w:sz w:val="28"/>
          <w:szCs w:val="28"/>
          <w:lang w:eastAsia="ar-SA"/>
        </w:rPr>
        <w:t xml:space="preserve"> добавляется буква A, которая обозначает Abstract (Реферат), и получается AIMRAD. Более подробно внутренняя структура разделов научной статьи будет рассмотрена далее. Если </w:t>
      </w:r>
      <w:r w:rsidRPr="002874B6">
        <w:rPr>
          <w:rFonts w:eastAsia="Times New Roman"/>
          <w:color w:val="000000"/>
          <w:sz w:val="28"/>
          <w:szCs w:val="28"/>
          <w:lang w:eastAsia="ar-SA"/>
        </w:rPr>
        <w:lastRenderedPageBreak/>
        <w:t>статья посвящения теоретическому исследованию, то раздел Methods заменяется на Theoretical Basis.</w:t>
      </w:r>
    </w:p>
    <w:p w14:paraId="00B5B18A"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Научные публикации в формате IMRAD впервые появились на страницах научных журналов в конце ХIХ столетия. В настоящее время этот формат научных статей стал универсальными стандартом, добровольно принятым большинством журналов. Тенденция к унификации структуры научных публикаций результатов оригинальных исследований стала особенно сильной с 1972 года, когда Национальный американский институт стандартов одобрил и рекомендовал IMRAD формат для применения всем журналам. Большинство современных российских научных журналов предъявляют идентичные требования к статьям.</w:t>
      </w:r>
    </w:p>
    <w:p w14:paraId="5568BA8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В основе IMRAD формата лежит очень простая логика. Разделы статьи как бы отвечают на естественные вопросы. Первый вопрос – какой проблеме посвящено исследование? Ответ должен содержаться во Введении. Следующий вопрос – как изучалась проблема? На этот вопрос отвечает раздел Методы. Каковы основные находки или даже открытия? Ищите ответ в разделе Результаты. Что означают полученные результаты? Ответ находится в разделе Обсуждение. Кроме того, любая статья начинается с Названия (Заголовка, Title), за которым следует перечисление авторов, место их работы и адреса, место выполнения представляемого исследования. Затем следует Реферат (Abstract, Summary, Resume), который является очень кратким изложением содержания статьи, в конце которого можно найти ключевые слова (key words). После Реферата собственно начинается сама статья (paper body). Чаще всего в конце статьи после раздела Обсуждение помещаются, Благодарности (Acknowledgements) и заключает статью Список использованной литературы (References, Literature cited)</w:t>
      </w:r>
    </w:p>
    <w:p w14:paraId="2DC873C9"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Название (Title)</w:t>
      </w:r>
    </w:p>
    <w:p w14:paraId="7E0EA16F"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w:t>
      </w:r>
      <w:r w:rsidR="0071659C">
        <w:rPr>
          <w:rFonts w:eastAsia="Times New Roman"/>
          <w:color w:val="000000"/>
          <w:sz w:val="28"/>
          <w:szCs w:val="28"/>
          <w:lang w:eastAsia="ar-SA"/>
        </w:rPr>
        <w:t xml:space="preserve">– </w:t>
      </w:r>
      <w:r w:rsidRPr="002874B6">
        <w:rPr>
          <w:rFonts w:eastAsia="Times New Roman"/>
          <w:color w:val="000000"/>
          <w:sz w:val="28"/>
          <w:szCs w:val="28"/>
          <w:lang w:eastAsia="ar-SA"/>
        </w:rPr>
        <w:t>это</w:t>
      </w:r>
      <w:r w:rsidR="00122E76">
        <w:rPr>
          <w:rFonts w:eastAsia="Times New Roman"/>
          <w:color w:val="000000"/>
          <w:sz w:val="28"/>
          <w:szCs w:val="28"/>
          <w:lang w:eastAsia="ar-SA"/>
        </w:rPr>
        <w:t xml:space="preserve"> </w:t>
      </w:r>
      <w:r w:rsidRPr="002874B6">
        <w:rPr>
          <w:rFonts w:eastAsia="Times New Roman"/>
          <w:color w:val="000000"/>
          <w:sz w:val="28"/>
          <w:szCs w:val="28"/>
          <w:lang w:eastAsia="ar-SA"/>
        </w:rPr>
        <w:t xml:space="preserve">комбинация из наименьшего количества слов, которая адекватно описывает содержание статьи. Название или Заголовок единственная часть статьи, относительно которой можно сказать, что она будет </w:t>
      </w:r>
      <w:r w:rsidRPr="002874B6">
        <w:rPr>
          <w:rFonts w:eastAsia="Times New Roman"/>
          <w:color w:val="000000"/>
          <w:sz w:val="28"/>
          <w:szCs w:val="28"/>
          <w:lang w:eastAsia="ar-SA"/>
        </w:rPr>
        <w:lastRenderedPageBreak/>
        <w:t>обязательно прочитана. Функция названия – привлечь как можно больше заинтересованных читателей к прочтению самой статьи. Для того чтобы привлечь внимание именно тех, кому статья может быть интересна, название должно как можно более точно и полно соответствовать содержанию статьи. Именно поэтому подбирать слова для названия надо с величайшей тщательностью, особенно обращая внимание на их информационную наполненность, значимость и сочетаемость. Если название не будет передавать содержание статьи должным образом, то возможно статья никогда не будет прочитана теми специалистами, для которых она была предназначена.</w:t>
      </w:r>
    </w:p>
    <w:p w14:paraId="1254211A"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не должно быть слишком длинным или слишком коротким и должно содержать не менее 3 и не более 15 слов (не считая предлогов). </w:t>
      </w:r>
    </w:p>
    <w:p w14:paraId="4086AD00" w14:textId="77777777" w:rsidR="0071659C"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Можно считать правилом, что название статьи не может содержать сокращений, химических формул, торговых названий препаратов и реагентов, узкоспециальных, жаргонных слов, а также необычных, «самодельных» терминов. </w:t>
      </w:r>
    </w:p>
    <w:p w14:paraId="09A7A894"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авторов(Authors)</w:t>
      </w:r>
    </w:p>
    <w:p w14:paraId="7FFAE57E"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соответствии с принципами научной этики авторами научной публикации могут являться те, и только те, кто сделал реальный вклад в исследование, отвечает за содержание рукописи, а также принимает участие в ее подготовке.</w:t>
      </w:r>
    </w:p>
    <w:p w14:paraId="574307A9"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После имен авторов статьи следуют строчки, где перечисляются места их работы, адреса, указывается место выполнения работы, а также автор для переписки. Это чисто техническая работа, и лучше всего просто следовать тому, что Вы видите в журнале.</w:t>
      </w:r>
    </w:p>
    <w:p w14:paraId="4189C60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Реферат (Abstract)</w:t>
      </w:r>
    </w:p>
    <w:p w14:paraId="5D7E8FAC"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Следующий раздел статьи – краткое изложение содержания. По-русски это называется чаще всего рефератом, а по английский heading abstract, resume, summary. По читаемости реферат занимает второе место после названия статьи. Его функция – ориентировать потенциальных читателей более точно </w:t>
      </w:r>
      <w:r w:rsidRPr="002874B6">
        <w:rPr>
          <w:rFonts w:eastAsia="Times New Roman"/>
          <w:color w:val="000000"/>
          <w:sz w:val="28"/>
          <w:szCs w:val="28"/>
          <w:lang w:eastAsia="ar-SA"/>
        </w:rPr>
        <w:lastRenderedPageBreak/>
        <w:t>относительно содержания статьи и заинтересовать их настолько сильно, чтобы у них возникло желание прочитать всю статью целиком.</w:t>
      </w:r>
    </w:p>
    <w:p w14:paraId="5B5A9BDD"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следует считать мини-версией статьи, т.е. он должен содержать все ее разделы, но в очень сокращенном виде. Если Реферат написан хорошо, то по нему можно быстро и точно узнать, насколько содержание статьи связано с Вашей работой, что помогает принять решение о необходимости прочтения всей статьи целиком. Реферат обычно не может содержать более 250 слов, должен быть организован как один параграф, и в нем может быть написано только то, что есть в самой статье.</w:t>
      </w:r>
    </w:p>
    <w:p w14:paraId="3E1A5A1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должен кратко описывать</w:t>
      </w:r>
    </w:p>
    <w:p w14:paraId="13FEA795" w14:textId="77777777"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Цели исследования</w:t>
      </w:r>
    </w:p>
    <w:p w14:paraId="2B6FAB57" w14:textId="77777777"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Методы</w:t>
      </w:r>
    </w:p>
    <w:p w14:paraId="760CE286" w14:textId="77777777"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Результаты</w:t>
      </w:r>
    </w:p>
    <w:p w14:paraId="675B182D" w14:textId="77777777"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Главные выводы</w:t>
      </w:r>
    </w:p>
    <w:p w14:paraId="2CBB6CF6"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не место для длинных подробных объяснений методологии, истории вопроса, рассуждений на тему перспективности дальнейших исследований.</w:t>
      </w:r>
    </w:p>
    <w:p w14:paraId="2D4FE173"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максимальное допустимое число слов 250, а Вы написали только 95, то, скорее всего, реферат слишком кратко отражает содержание статьи. Кроме того, следует помнить, что содержание реферата должно быть сбалансировано. Плохо, если Вы используете 200 слов из 250 для описания актуальности работы, ее целей и задач. И только 50 для того, чтобы передать содержание все остальных разделов статьи.</w:t>
      </w:r>
    </w:p>
    <w:p w14:paraId="6C88C893"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Никогда не включайте в реферат информацию или выводы, которых нет в самой статье.</w:t>
      </w:r>
    </w:p>
    <w:p w14:paraId="56839A66"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Ключевые слова</w:t>
      </w:r>
      <w:r w:rsidR="007E5ADF">
        <w:rPr>
          <w:rFonts w:eastAsia="Times New Roman"/>
          <w:bCs/>
          <w:i/>
          <w:color w:val="000000"/>
          <w:sz w:val="28"/>
          <w:szCs w:val="28"/>
          <w:lang w:eastAsia="ar-SA"/>
        </w:rPr>
        <w:t xml:space="preserve"> </w:t>
      </w:r>
      <w:r w:rsidRPr="002874B6">
        <w:rPr>
          <w:rFonts w:eastAsia="Times New Roman"/>
          <w:bCs/>
          <w:i/>
          <w:color w:val="000000"/>
          <w:sz w:val="28"/>
          <w:szCs w:val="28"/>
          <w:lang w:eastAsia="ar-SA"/>
        </w:rPr>
        <w:t>(Key words)</w:t>
      </w:r>
    </w:p>
    <w:p w14:paraId="11C7239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 xml:space="preserve">Ключевые слова можно назвать поисковым образом научной статьи. По значению и смыслу набор ключевых слов близок к аннотации (реферату), плану и конспекту, которые тоже представляют документ с меньшей детализацией, но лишён синтаксической структуры. Во всех библиографических базах данных </w:t>
      </w:r>
      <w:r w:rsidRPr="002874B6">
        <w:rPr>
          <w:rFonts w:eastAsia="Times New Roman"/>
          <w:color w:val="000000"/>
          <w:sz w:val="28"/>
          <w:szCs w:val="28"/>
          <w:lang w:eastAsia="ar-SA"/>
        </w:rPr>
        <w:lastRenderedPageBreak/>
        <w:t>возможен поиск статей по ключевым словам. Ключевые слова должны отображать основные положения, достижения, результаты, основные точки интереса.</w:t>
      </w:r>
    </w:p>
    <w:p w14:paraId="1FACCD8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Введение (</w:t>
      </w:r>
      <w:r w:rsidRPr="002874B6">
        <w:rPr>
          <w:rFonts w:eastAsia="Times New Roman"/>
          <w:bCs/>
          <w:i/>
          <w:color w:val="000000"/>
          <w:sz w:val="28"/>
          <w:szCs w:val="28"/>
          <w:lang w:val="en-US" w:eastAsia="ar-SA"/>
        </w:rPr>
        <w:t>Introduction</w:t>
      </w:r>
      <w:r w:rsidRPr="002874B6">
        <w:rPr>
          <w:rFonts w:eastAsia="Times New Roman"/>
          <w:bCs/>
          <w:i/>
          <w:color w:val="000000"/>
          <w:sz w:val="28"/>
          <w:szCs w:val="28"/>
          <w:lang w:eastAsia="ar-SA"/>
        </w:rPr>
        <w:t xml:space="preserve">) </w:t>
      </w:r>
    </w:p>
    <w:p w14:paraId="4355183F"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Во Введении должна содержаться информация, которая позволит читателю понять и оценить результаты исследования, представленного в статье, без дополнительного обращения к другим литературным источникам. Кроме того, во Введении должно содержаться обоснование необходимости и актуальности исследования.</w:t>
      </w:r>
    </w:p>
    <w:p w14:paraId="328FF3D1"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Обычно Введение состоит из четырех подразделов.</w:t>
      </w:r>
    </w:p>
    <w:p w14:paraId="578964FA" w14:textId="77777777"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проблемы, с которой связано исследование или установление научного контекста (establishing a context)</w:t>
      </w:r>
    </w:p>
    <w:p w14:paraId="4CF3B2AC" w14:textId="77777777"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Обзор литературы, связанной с исследованием (reviewing the literature)</w:t>
      </w:r>
    </w:p>
    <w:p w14:paraId="3C1A40E2" w14:textId="77777777"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белых пятен в проблеме или того, что еще не сделано (establishing a research gap)</w:t>
      </w:r>
    </w:p>
    <w:p w14:paraId="5637F41E" w14:textId="77777777"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Формулировка цели исследования (и возможно задач) (stating the purpose)</w:t>
      </w:r>
    </w:p>
    <w:p w14:paraId="3B9D10D2"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первом подразделе необходимо представить, частью какой более широкой проблемы является представляемое в статье исследование. Дать готовый рецепт того, как понять частью какой более общей проблемы является Ваша работа, невозможно. Почитайте как можно больше статей по своей тематике. Посмотрите, как авторы этих статей описывают научный контекст. Актуальность этого научного контекста в явном или неявном виде будет определять актуальность проведенного Вами исследования. Если у Вас не получится четко сформулировать проблему, то у читателя не может появиться интерес к ее решению. Даже если читатели, не поняв проблемы, потрудятся прочитать статью до конца, то на них не сможет произвести впечатление, даже если Вы решите проблему с блеском. В этом аспекте написание научной статьи можно уподобить написанию статьи для обычного журнала или газеты, где в </w:t>
      </w:r>
      <w:r w:rsidRPr="002874B6">
        <w:rPr>
          <w:rFonts w:eastAsia="Times New Roman"/>
          <w:color w:val="000000"/>
          <w:sz w:val="28"/>
          <w:szCs w:val="28"/>
          <w:lang w:eastAsia="ar-SA"/>
        </w:rPr>
        <w:lastRenderedPageBreak/>
        <w:t>начале необходимо овладеть вниманием читателей, чтобы они прочитали и статью до конца.</w:t>
      </w:r>
    </w:p>
    <w:p w14:paraId="139B0DAD"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Второй подраздел Введения посвящен обзору того, что и как было сделано другими исследователями в данной области. Литературный обзор журнальной статьи не может претендовать на то, чтобы представить все публикации, связанные с Вашим исследованием. Опишите те, и только те публикации, которые необходимы для понимания Вашей работы, которые служат обоснованию целей и задач исследования, гипотезы исследования, применяемых методов. Для того чтобы получить положительную оценку рецензентов международных журналов, придется очень тщательно и неформально подойти к выбору цитируемых работ. Если рецензент будет настаивать на включении той или иной публикации в обзор литературы Вашей статьи, то не спорьте, а просто сделайте это. Если Вы выбираете рецензентов для своей статьи сами, то не забудьте сослаться на публикации рецензентов. Уместно в этом подразделе также обосновать выбор метода исследования, сравнивая конкурирующие методы и получаемые с их помощью результаты.</w:t>
      </w:r>
    </w:p>
    <w:p w14:paraId="3E6860F7"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следующем, третьем подразделе Введения Вы подаете сигналы читателю, что обзор литературы закончен, и описываете важную область, в которой</w:t>
      </w:r>
    </w:p>
    <w:p w14:paraId="455CC9A2" w14:textId="77777777"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исследования еще не проводились никем, потому, что этот аспект проблемы был не замечен, пропущен или игнорирован</w:t>
      </w:r>
    </w:p>
    <w:p w14:paraId="13B026E4" w14:textId="77777777"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имеются противоречия или конфликты между результатами разных исследователей, гипотезами, выводами</w:t>
      </w:r>
    </w:p>
    <w:p w14:paraId="67D0C6E7" w14:textId="77777777"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необходимо продолжить или расширить исследования, так как их было недостаточно.</w:t>
      </w:r>
    </w:p>
    <w:p w14:paraId="4F6B7019"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следующем четвертом подразделе формулируются цели и задачи исследования. Цели и задачи исследования зачастую приходиться переформулировать не один раз по мере того, как пишутся последующие разделы статьи, Результаты и Обсуждение. Это связано с тем, что должно соблюдаться соответствие между тем, что было сформулировано в качестве </w:t>
      </w:r>
      <w:r w:rsidRPr="002874B6">
        <w:rPr>
          <w:rFonts w:eastAsia="Times New Roman"/>
          <w:color w:val="000000"/>
          <w:sz w:val="28"/>
          <w:szCs w:val="28"/>
          <w:lang w:eastAsia="ar-SA"/>
        </w:rPr>
        <w:lastRenderedPageBreak/>
        <w:t>целей и задач исследования и тем, что получилось в результатах. Если по мере написания статьи происходит переосмысление полученных результатов, меняется их интерпретация, то приходиться переписывать цели и задачи исследования.</w:t>
      </w:r>
    </w:p>
    <w:p w14:paraId="67B8434D"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дополнение ко всему написанному выше следует помнить, что Ваша статья может быть прочитана специалистами, не работающими в Вашей узкой области. Введение как раз подходящее место для определений все узкоспециальных терминов и аббревиатур, которые Вы будете использовать далее в тексте статьи.</w:t>
      </w:r>
    </w:p>
    <w:p w14:paraId="22FAC11C"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Если Вы уже ранее опубликовали предварительное сообщение или тезисы, посвященные представляемым в статье результатам, то Вам следует упомянуть об этом и дать ссылку. Если Вы направили для публикации в другой журнал статью, тесно связанную с этой, то Вам также необходимо сообщить об этом читателям. Обычно такие ссылки помещают в конце Введения</w:t>
      </w:r>
    </w:p>
    <w:p w14:paraId="08CF0460"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Материалы и методы (Materials and Methods</w:t>
      </w:r>
    </w:p>
    <w:p w14:paraId="08E78901"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этом разделе описываются методы, которые использовались для получения результатов. Сначала обычно дается общая схема экспериментов (design of the experiment), затем сами эксперименты представляются настолько подробно и с таким количеством деталей, чтобы любой компетентный специалист мог воспроизвести эксперименты у себя в лаборатории, пользуясь лишь текстом статьи. Многие читатели статьи пропустят этот раздел, поскольку во Введении уже было указано, какой метод будет использоваться. Когда рецензент будет читать рукопись, он обратит особое внимание, насколько подробно описана методика исследования. Если у рецензента возникнут сомнения, в том, что эксперименты можно воспроизвести с помощью приведенного описания он будет рекомендовать отклонить Вашу рукопись, невзирая на вдохновляющие результаты.</w:t>
      </w:r>
    </w:p>
    <w:p w14:paraId="357FB2B2"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При использовании стандартных методов и процедур лучше сделать ссылки на соответствующие источники, не забывая описать модификации стандартных методов, если таковые имелись. Если Вы используете свой </w:t>
      </w:r>
      <w:r w:rsidRPr="002874B6">
        <w:rPr>
          <w:rFonts w:eastAsia="Times New Roman"/>
          <w:color w:val="000000"/>
          <w:sz w:val="28"/>
          <w:szCs w:val="28"/>
          <w:lang w:eastAsia="ar-SA"/>
        </w:rPr>
        <w:lastRenderedPageBreak/>
        <w:t>собственный новый метод, который нигде ранее не публиковался, Вы должны дать ВСЕ необходимые детали. Однако если Вы ранее опубликовали свой метод в известном журнале, то можно ограничиться ссылкой.</w:t>
      </w:r>
    </w:p>
    <w:p w14:paraId="7EF72D81"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в Вашей работе использовались химические или биохимические методы, то перечислите, какие реагенты, соединения использовались в эксперименте и какой степени чистоты, за исключением стандартных лабораторных реактивов. Приведите химические названия и формулы соединений, которые являются новыми или нестандартными. Описывайте устройство использованных приборов и аппаратов только, если они нестандартные или отсутствую в продаже, и Вы их изготовили сами. Избегайте прямого использования торговых названий приборов и реактивов, хотя указывать в скобках название компании-производителя и номер модели вполне допустимо. Для химических соединений используйте международные непатентованные названия (generic names). Торговые названия приводятся только в случае, если продукт данного производителя чем-то отличается от аналогичных продуктов других производителей. Укажите, какие опасности имеют место при проведении данных экспериментов.</w:t>
      </w:r>
    </w:p>
    <w:p w14:paraId="6B999BB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Ваше исследование биологического характера, то аккуратно идентифицируйте виды растений, животных и микроорганизмов в соответствии с требованиями журнала. Если Вы имели дело с людьми, то обычно журналы требуют включить фразу об информированном согласии (informed consent) людей на участие в исследовании.</w:t>
      </w:r>
    </w:p>
    <w:p w14:paraId="7EF753AE"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Процедуры обычно описываются в хронологическом порядке. Очевидно, что связанные методики должны быть описаны вместе.</w:t>
      </w:r>
    </w:p>
    <w:p w14:paraId="71522DD3" w14:textId="77777777" w:rsidR="002874B6" w:rsidRPr="002874B6" w:rsidRDefault="002874B6" w:rsidP="002045DA">
      <w:pPr>
        <w:widowControl w:val="0"/>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 xml:space="preserve">В теоретической работе в разделе Theoretical Basis необходимо привести математические выкладки с такой степенью подробности, чтобы их можно было легко воспроизвести и проверить правильность полученных результатов. Включите все необходимые данные, формулы, уравнения, назовите, какие преобразования над ними совершались. Если подробное описание математических преобразований занимает слишком много места, то можно </w:t>
      </w:r>
      <w:r w:rsidRPr="002874B6">
        <w:rPr>
          <w:rFonts w:eastAsia="Times New Roman"/>
          <w:color w:val="000000"/>
          <w:sz w:val="28"/>
          <w:szCs w:val="28"/>
          <w:lang w:eastAsia="ar-SA"/>
        </w:rPr>
        <w:lastRenderedPageBreak/>
        <w:t>привести их в приложении к статье.</w:t>
      </w:r>
    </w:p>
    <w:p w14:paraId="78B4DBFA"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Результаты (Results)</w:t>
      </w:r>
    </w:p>
    <w:p w14:paraId="4D680E6A"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Раздел Результаты является центральной частью статьи, можно сказать – ее кульминацией. В этом разделе Вы представляете полученные экспериментальные или теоретические данные (результаты). Приводятся только собственные материалы, полученные в этой работе и имеющие отношение к данной задаче. Результаты представляются в обработанном виде: в виде таблиц, графиков, организационных или структурных диаграмм, уравнений, фотографий, рисунков. Описание того, что показано в иллюстрациях с короткими резюмирующими комментариями, сравнениями, статистическими оценками и является представлением результатов. В разделе Результаты приводятся только факты, их интерпретация, сопоставление с данными других исследователей и тому подобные вещи оставьте для раздела Обсуждение.</w:t>
      </w:r>
    </w:p>
    <w:p w14:paraId="2BFDD772"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Обсуждение (Discussion)</w:t>
      </w:r>
    </w:p>
    <w:p w14:paraId="443EE936"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Одна из трудностей при написании статьи заключается в определении, где заканчивается описание результатов и начинается их обсуждение. Это также самый трудный раздел для написания. Раздел результаты имеет дело с фактами, а обсуждение с идеями (положениями). С одной стороны</w:t>
      </w:r>
      <w:r>
        <w:rPr>
          <w:rFonts w:eastAsia="Times New Roman"/>
          <w:color w:val="000000"/>
          <w:sz w:val="28"/>
          <w:szCs w:val="28"/>
          <w:lang w:eastAsia="ar-SA"/>
        </w:rPr>
        <w:t>,</w:t>
      </w:r>
      <w:r w:rsidRPr="002874B6">
        <w:rPr>
          <w:rFonts w:eastAsia="Times New Roman"/>
          <w:color w:val="000000"/>
          <w:sz w:val="28"/>
          <w:szCs w:val="28"/>
          <w:lang w:eastAsia="ar-SA"/>
        </w:rPr>
        <w:t xml:space="preserve"> раздел Обсуждение должен быть более теоретическим, обобщающим, абстрактным, интегрированным с общей проблемой. С другой стороны, этот раздел более связан с реальным миром, поскольку в нем обсуждается значение полученных результатов их дальнейшее применение. Много статей отвергаются редакторами журналов из-за плохо написанного обсуждения результатов, несмотря на то, что сами по себе результаты были интересными и хорошо представлены. Чаще всего раздел Обсуждение слишком длинный и многословный, что указывает на сомнения автора в своих результатах и их интерпретации. В обсуждении можно</w:t>
      </w:r>
      <w:r>
        <w:rPr>
          <w:rFonts w:eastAsia="Times New Roman"/>
          <w:color w:val="000000"/>
          <w:sz w:val="28"/>
          <w:szCs w:val="28"/>
          <w:lang w:eastAsia="ar-SA"/>
        </w:rPr>
        <w:t>:</w:t>
      </w:r>
    </w:p>
    <w:p w14:paraId="3C858A52"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Напомнить о цели и гипотезе исследования</w:t>
      </w:r>
      <w:r>
        <w:rPr>
          <w:rFonts w:eastAsia="Times New Roman"/>
          <w:color w:val="000000"/>
          <w:sz w:val="28"/>
          <w:szCs w:val="28"/>
          <w:lang w:eastAsia="ar-SA"/>
        </w:rPr>
        <w:t>;</w:t>
      </w:r>
    </w:p>
    <w:p w14:paraId="6A182D20"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Перечислить основные находки, в независимости от того, поддерживают или опровергают они проверяемую гипотезу и находятся в согласии или в противоречии с данными других исследователей</w:t>
      </w:r>
      <w:r>
        <w:rPr>
          <w:rFonts w:eastAsia="Times New Roman"/>
          <w:color w:val="000000"/>
          <w:sz w:val="28"/>
          <w:szCs w:val="28"/>
          <w:lang w:eastAsia="ar-SA"/>
        </w:rPr>
        <w:t>;</w:t>
      </w:r>
      <w:r w:rsidRPr="002874B6">
        <w:rPr>
          <w:rFonts w:eastAsia="Times New Roman"/>
          <w:color w:val="000000"/>
          <w:sz w:val="28"/>
          <w:szCs w:val="28"/>
          <w:lang w:eastAsia="ar-SA"/>
        </w:rPr>
        <w:t> </w:t>
      </w:r>
    </w:p>
    <w:p w14:paraId="3C880D73"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Обобщить результаты</w:t>
      </w:r>
      <w:r>
        <w:rPr>
          <w:rFonts w:eastAsia="Times New Roman"/>
          <w:color w:val="000000"/>
          <w:sz w:val="28"/>
          <w:szCs w:val="28"/>
          <w:lang w:eastAsia="ar-SA"/>
        </w:rPr>
        <w:t>;</w:t>
      </w:r>
      <w:r w:rsidRPr="002874B6">
        <w:rPr>
          <w:rFonts w:eastAsia="Times New Roman"/>
          <w:color w:val="000000"/>
          <w:sz w:val="28"/>
          <w:szCs w:val="28"/>
          <w:lang w:eastAsia="ar-SA"/>
        </w:rPr>
        <w:t> </w:t>
      </w:r>
    </w:p>
    <w:p w14:paraId="4A78D309"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Привести возможные объяснения</w:t>
      </w:r>
      <w:r>
        <w:rPr>
          <w:rFonts w:eastAsia="Times New Roman"/>
          <w:color w:val="000000"/>
          <w:sz w:val="28"/>
          <w:szCs w:val="28"/>
          <w:lang w:eastAsia="ar-SA"/>
        </w:rPr>
        <w:t>;</w:t>
      </w:r>
    </w:p>
    <w:p w14:paraId="1844ED71"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Указать на ограничения исследования и обобщения его результатов</w:t>
      </w:r>
      <w:r>
        <w:rPr>
          <w:rFonts w:eastAsia="Times New Roman"/>
          <w:color w:val="000000"/>
          <w:sz w:val="28"/>
          <w:szCs w:val="28"/>
          <w:lang w:eastAsia="ar-SA"/>
        </w:rPr>
        <w:t>;</w:t>
      </w:r>
    </w:p>
    <w:p w14:paraId="2755D47B"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практическое применение</w:t>
      </w:r>
      <w:r>
        <w:rPr>
          <w:rFonts w:eastAsia="Times New Roman"/>
          <w:color w:val="000000"/>
          <w:sz w:val="28"/>
          <w:szCs w:val="28"/>
          <w:lang w:eastAsia="ar-SA"/>
        </w:rPr>
        <w:t>;</w:t>
      </w:r>
    </w:p>
    <w:p w14:paraId="22C530A7"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направление для будущих исследований</w:t>
      </w:r>
      <w:r>
        <w:rPr>
          <w:rFonts w:eastAsia="Times New Roman"/>
          <w:color w:val="000000"/>
          <w:sz w:val="28"/>
          <w:szCs w:val="28"/>
          <w:lang w:eastAsia="ar-SA"/>
        </w:rPr>
        <w:t>;</w:t>
      </w:r>
    </w:p>
    <w:p w14:paraId="01E83277" w14:textId="77777777" w:rsidR="002874B6" w:rsidRPr="002874B6" w:rsidRDefault="002874B6" w:rsidP="007E5ADF">
      <w:pPr>
        <w:pStyle w:val="ab"/>
        <w:shd w:val="clear" w:color="auto" w:fill="FFFFFF"/>
        <w:tabs>
          <w:tab w:val="left" w:pos="993"/>
          <w:tab w:val="left" w:pos="1134"/>
        </w:tabs>
        <w:suppressAutoHyphens/>
        <w:spacing w:after="0" w:line="360" w:lineRule="auto"/>
        <w:ind w:left="0" w:firstLine="709"/>
        <w:jc w:val="both"/>
        <w:rPr>
          <w:rFonts w:eastAsia="Times New Roman"/>
          <w:b/>
          <w:bCs/>
          <w:color w:val="000000"/>
          <w:sz w:val="28"/>
          <w:szCs w:val="28"/>
          <w:lang w:eastAsia="ar-SA"/>
        </w:rPr>
      </w:pPr>
      <w:r w:rsidRPr="002874B6">
        <w:rPr>
          <w:rFonts w:eastAsia="Times New Roman"/>
          <w:color w:val="000000"/>
          <w:sz w:val="28"/>
          <w:szCs w:val="28"/>
          <w:lang w:eastAsia="ar-SA"/>
        </w:rPr>
        <w:t>Однако этот список не исчерпывает того, что можно написать в Обсуждении. Обсуждение самое подходящее место для Ваших мыслей и соображений. Здесь Вы можете поспорить с другими исследователями, предложить новые теории. Если во введении к статье формулировалась гипотеза, то в обсуждении надо написать, подтвердилась ли гипотеза. Обсудите, достигнуты ли цели и выполнены ли задачи, сформулированные во введении.</w:t>
      </w:r>
    </w:p>
    <w:p w14:paraId="43E4B0C2"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литературы</w:t>
      </w:r>
    </w:p>
    <w:p w14:paraId="375DDECB"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ascii="Calibri" w:eastAsia="Lucida Sans Unicode" w:hAnsi="Calibri" w:cs="font281"/>
          <w:sz w:val="22"/>
          <w:szCs w:val="22"/>
          <w:lang w:eastAsia="ar-SA"/>
        </w:rPr>
      </w:pPr>
      <w:r w:rsidRPr="002874B6">
        <w:rPr>
          <w:rFonts w:eastAsia="Times New Roman"/>
          <w:color w:val="000000"/>
          <w:sz w:val="28"/>
          <w:szCs w:val="28"/>
          <w:lang w:eastAsia="ar-SA"/>
        </w:rPr>
        <w:t>Заключительный раздел статьи – список литературы. В списке литературы перечисляются все источники, и только те источники, на которые есть ссылки в тексте статьи. Правила, по которым оформляются ссылки в тексте, а также как оформляется пишется список источников, варьируют от журнала к журналу. Здесь нужно просто следовать тому, что в руководства для авторов.</w:t>
      </w:r>
    </w:p>
    <w:p w14:paraId="2738D3D6" w14:textId="5C5E19E1" w:rsidR="00F43883" w:rsidRDefault="0071659C" w:rsidP="002874B6">
      <w:pPr>
        <w:tabs>
          <w:tab w:val="left" w:pos="993"/>
          <w:tab w:val="left" w:pos="1134"/>
        </w:tabs>
        <w:spacing w:after="0" w:line="360" w:lineRule="auto"/>
        <w:ind w:firstLine="709"/>
        <w:jc w:val="both"/>
        <w:rPr>
          <w:b/>
          <w:sz w:val="28"/>
          <w:szCs w:val="28"/>
        </w:rPr>
      </w:pPr>
      <w:r w:rsidRPr="0071659C">
        <w:rPr>
          <w:b/>
          <w:sz w:val="28"/>
          <w:szCs w:val="28"/>
        </w:rPr>
        <w:t>Примерны</w:t>
      </w:r>
      <w:r w:rsidR="00F056CC">
        <w:rPr>
          <w:b/>
          <w:sz w:val="28"/>
          <w:szCs w:val="28"/>
        </w:rPr>
        <w:t>е темы для</w:t>
      </w:r>
      <w:r w:rsidRPr="0071659C">
        <w:rPr>
          <w:b/>
          <w:sz w:val="28"/>
          <w:szCs w:val="28"/>
        </w:rPr>
        <w:t xml:space="preserve"> исследовательских проектов</w:t>
      </w:r>
      <w:r w:rsidR="00F056CC">
        <w:rPr>
          <w:b/>
          <w:sz w:val="28"/>
          <w:szCs w:val="28"/>
        </w:rPr>
        <w:t>:</w:t>
      </w:r>
    </w:p>
    <w:p w14:paraId="4A237429" w14:textId="64A18397" w:rsidR="00F056CC" w:rsidRPr="00F056CC" w:rsidRDefault="00F056CC" w:rsidP="00F056CC">
      <w:pPr>
        <w:spacing w:after="0" w:line="360" w:lineRule="auto"/>
        <w:ind w:firstLine="567"/>
        <w:contextualSpacing/>
        <w:jc w:val="both"/>
        <w:rPr>
          <w:sz w:val="28"/>
          <w:szCs w:val="28"/>
        </w:rPr>
      </w:pPr>
      <w:r w:rsidRPr="00F056CC">
        <w:rPr>
          <w:sz w:val="28"/>
          <w:szCs w:val="28"/>
        </w:rPr>
        <w:t xml:space="preserve">1. </w:t>
      </w:r>
      <w:r w:rsidR="00A47711">
        <w:rPr>
          <w:sz w:val="28"/>
          <w:szCs w:val="28"/>
        </w:rPr>
        <w:t xml:space="preserve">Национальные стандарты </w:t>
      </w:r>
      <w:r w:rsidR="00B37193">
        <w:rPr>
          <w:sz w:val="28"/>
          <w:szCs w:val="28"/>
        </w:rPr>
        <w:t xml:space="preserve">и методы регулирования </w:t>
      </w:r>
      <w:r w:rsidR="00A47711">
        <w:rPr>
          <w:sz w:val="28"/>
          <w:szCs w:val="28"/>
        </w:rPr>
        <w:t>формирования массивов экономической</w:t>
      </w:r>
      <w:r w:rsidR="001C1715">
        <w:rPr>
          <w:sz w:val="28"/>
          <w:szCs w:val="28"/>
        </w:rPr>
        <w:t xml:space="preserve"> и </w:t>
      </w:r>
      <w:r w:rsidR="00A47711">
        <w:rPr>
          <w:sz w:val="28"/>
          <w:szCs w:val="28"/>
        </w:rPr>
        <w:t>финансовой информации.</w:t>
      </w:r>
    </w:p>
    <w:p w14:paraId="4D2C244E" w14:textId="14CF3AE3" w:rsidR="00F056CC" w:rsidRPr="00F056CC" w:rsidRDefault="00F056CC" w:rsidP="00F056CC">
      <w:pPr>
        <w:tabs>
          <w:tab w:val="num" w:pos="34"/>
        </w:tabs>
        <w:spacing w:after="0" w:line="360" w:lineRule="auto"/>
        <w:ind w:firstLine="567"/>
        <w:jc w:val="both"/>
        <w:rPr>
          <w:sz w:val="28"/>
          <w:szCs w:val="28"/>
        </w:rPr>
      </w:pPr>
      <w:r w:rsidRPr="00F056CC">
        <w:rPr>
          <w:sz w:val="28"/>
          <w:szCs w:val="28"/>
        </w:rPr>
        <w:t>2.</w:t>
      </w:r>
      <w:r w:rsidR="00D544F1">
        <w:rPr>
          <w:sz w:val="28"/>
          <w:szCs w:val="28"/>
        </w:rPr>
        <w:t xml:space="preserve"> </w:t>
      </w:r>
      <w:r w:rsidR="00A47711">
        <w:rPr>
          <w:sz w:val="28"/>
          <w:szCs w:val="28"/>
        </w:rPr>
        <w:t>Методы исследования финансово-экономической информации и интерпретации результатов</w:t>
      </w:r>
      <w:r w:rsidRPr="00F056CC">
        <w:rPr>
          <w:sz w:val="28"/>
          <w:szCs w:val="28"/>
        </w:rPr>
        <w:t>.</w:t>
      </w:r>
    </w:p>
    <w:p w14:paraId="3179B541" w14:textId="69A8A53C" w:rsidR="00F056CC" w:rsidRPr="00F056CC" w:rsidRDefault="00F056CC" w:rsidP="00F056CC">
      <w:pPr>
        <w:tabs>
          <w:tab w:val="num" w:pos="34"/>
        </w:tabs>
        <w:spacing w:after="0" w:line="360" w:lineRule="auto"/>
        <w:ind w:firstLine="567"/>
        <w:jc w:val="both"/>
        <w:rPr>
          <w:sz w:val="28"/>
          <w:szCs w:val="28"/>
        </w:rPr>
      </w:pPr>
      <w:r w:rsidRPr="00F056CC">
        <w:rPr>
          <w:sz w:val="28"/>
          <w:szCs w:val="28"/>
        </w:rPr>
        <w:t xml:space="preserve">3. </w:t>
      </w:r>
      <w:r w:rsidR="00A47711">
        <w:rPr>
          <w:sz w:val="28"/>
          <w:szCs w:val="28"/>
        </w:rPr>
        <w:t>Информационные технологии сбора данных и анализа финансовой информации</w:t>
      </w:r>
      <w:r w:rsidRPr="00F056CC">
        <w:rPr>
          <w:sz w:val="28"/>
          <w:szCs w:val="28"/>
        </w:rPr>
        <w:t>.</w:t>
      </w:r>
    </w:p>
    <w:p w14:paraId="252B4E30" w14:textId="20E13633" w:rsidR="00F056CC" w:rsidRPr="00F056CC" w:rsidRDefault="00F056CC" w:rsidP="00F056CC">
      <w:pPr>
        <w:tabs>
          <w:tab w:val="num" w:pos="34"/>
        </w:tabs>
        <w:spacing w:after="0" w:line="360" w:lineRule="auto"/>
        <w:ind w:firstLine="567"/>
        <w:jc w:val="both"/>
        <w:rPr>
          <w:sz w:val="28"/>
          <w:szCs w:val="28"/>
        </w:rPr>
      </w:pPr>
      <w:r w:rsidRPr="00F056CC">
        <w:rPr>
          <w:sz w:val="28"/>
          <w:szCs w:val="28"/>
        </w:rPr>
        <w:t xml:space="preserve">4. </w:t>
      </w:r>
      <w:r w:rsidR="001C1715">
        <w:rPr>
          <w:sz w:val="28"/>
          <w:szCs w:val="28"/>
        </w:rPr>
        <w:t>Трендовый анализ стоимости ценных бумаг</w:t>
      </w:r>
      <w:r w:rsidR="00611118">
        <w:rPr>
          <w:sz w:val="28"/>
          <w:szCs w:val="28"/>
        </w:rPr>
        <w:t xml:space="preserve"> и прогнозирование</w:t>
      </w:r>
      <w:r w:rsidR="001C1715">
        <w:rPr>
          <w:sz w:val="28"/>
          <w:szCs w:val="28"/>
        </w:rPr>
        <w:t>.</w:t>
      </w:r>
    </w:p>
    <w:p w14:paraId="09635D89" w14:textId="5A48A6F6" w:rsidR="00F056CC" w:rsidRPr="00F056CC" w:rsidRDefault="00F056CC" w:rsidP="00F056CC">
      <w:pPr>
        <w:tabs>
          <w:tab w:val="num" w:pos="34"/>
        </w:tabs>
        <w:spacing w:after="0" w:line="360" w:lineRule="auto"/>
        <w:ind w:firstLine="567"/>
        <w:jc w:val="both"/>
        <w:rPr>
          <w:sz w:val="28"/>
          <w:szCs w:val="28"/>
        </w:rPr>
      </w:pPr>
      <w:r w:rsidRPr="00F056CC">
        <w:rPr>
          <w:sz w:val="28"/>
          <w:szCs w:val="28"/>
        </w:rPr>
        <w:t>5.</w:t>
      </w:r>
      <w:r w:rsidR="00611118">
        <w:rPr>
          <w:sz w:val="28"/>
          <w:szCs w:val="28"/>
        </w:rPr>
        <w:t xml:space="preserve"> </w:t>
      </w:r>
      <w:r w:rsidR="001C1715">
        <w:rPr>
          <w:sz w:val="28"/>
          <w:szCs w:val="28"/>
        </w:rPr>
        <w:t>Аналитические инструменты оценки инвестиционной привлекательности российских компаний</w:t>
      </w:r>
      <w:r w:rsidRPr="00F056CC">
        <w:rPr>
          <w:sz w:val="28"/>
          <w:szCs w:val="28"/>
        </w:rPr>
        <w:t>.</w:t>
      </w:r>
    </w:p>
    <w:p w14:paraId="4407F8EE" w14:textId="087F361A" w:rsidR="00F056CC" w:rsidRPr="00F056CC" w:rsidRDefault="00F056CC" w:rsidP="00F056CC">
      <w:pPr>
        <w:tabs>
          <w:tab w:val="num" w:pos="34"/>
        </w:tabs>
        <w:spacing w:after="0" w:line="360" w:lineRule="auto"/>
        <w:ind w:firstLine="567"/>
        <w:jc w:val="both"/>
        <w:rPr>
          <w:b/>
          <w:sz w:val="28"/>
          <w:szCs w:val="28"/>
        </w:rPr>
      </w:pPr>
      <w:r w:rsidRPr="00F056CC">
        <w:rPr>
          <w:sz w:val="28"/>
          <w:szCs w:val="28"/>
        </w:rPr>
        <w:t xml:space="preserve">6. </w:t>
      </w:r>
      <w:r w:rsidR="001C1715">
        <w:rPr>
          <w:sz w:val="28"/>
          <w:szCs w:val="28"/>
        </w:rPr>
        <w:t>Динамический анализ на основе открытых данных финансовых показателей деятельности российских компаний</w:t>
      </w:r>
      <w:r w:rsidRPr="00F056CC">
        <w:rPr>
          <w:sz w:val="28"/>
          <w:szCs w:val="28"/>
        </w:rPr>
        <w:t>.</w:t>
      </w:r>
    </w:p>
    <w:p w14:paraId="00E5AA17" w14:textId="37F8A6F6" w:rsidR="00F056CC" w:rsidRPr="00F056CC" w:rsidRDefault="00F056CC" w:rsidP="002045DA">
      <w:pPr>
        <w:widowControl w:val="0"/>
        <w:spacing w:after="0" w:line="360" w:lineRule="auto"/>
        <w:ind w:firstLine="567"/>
        <w:contextualSpacing/>
        <w:jc w:val="both"/>
        <w:rPr>
          <w:sz w:val="28"/>
          <w:szCs w:val="28"/>
        </w:rPr>
      </w:pPr>
      <w:r w:rsidRPr="00F056CC">
        <w:rPr>
          <w:sz w:val="28"/>
          <w:szCs w:val="28"/>
        </w:rPr>
        <w:t xml:space="preserve">7. </w:t>
      </w:r>
      <w:r w:rsidR="001C1715">
        <w:rPr>
          <w:sz w:val="28"/>
          <w:szCs w:val="28"/>
        </w:rPr>
        <w:t xml:space="preserve">Факторный анализ финансово-экономических показателей с </w:t>
      </w:r>
      <w:r w:rsidR="001C1715">
        <w:rPr>
          <w:sz w:val="28"/>
          <w:szCs w:val="28"/>
        </w:rPr>
        <w:lastRenderedPageBreak/>
        <w:t>использованием информационных технологий</w:t>
      </w:r>
      <w:r w:rsidRPr="00F056CC">
        <w:rPr>
          <w:sz w:val="28"/>
          <w:szCs w:val="28"/>
        </w:rPr>
        <w:t>.</w:t>
      </w:r>
    </w:p>
    <w:p w14:paraId="05BAEFDA" w14:textId="124F693F" w:rsidR="00F056CC" w:rsidRPr="00F056CC" w:rsidRDefault="00F056CC" w:rsidP="00F056CC">
      <w:pPr>
        <w:spacing w:after="0" w:line="360" w:lineRule="auto"/>
        <w:ind w:firstLine="567"/>
        <w:contextualSpacing/>
        <w:jc w:val="both"/>
        <w:rPr>
          <w:sz w:val="28"/>
          <w:szCs w:val="28"/>
        </w:rPr>
      </w:pPr>
      <w:r w:rsidRPr="00F056CC">
        <w:rPr>
          <w:sz w:val="28"/>
          <w:szCs w:val="28"/>
        </w:rPr>
        <w:t xml:space="preserve">8. </w:t>
      </w:r>
      <w:r w:rsidR="001C1715">
        <w:rPr>
          <w:sz w:val="28"/>
          <w:szCs w:val="28"/>
        </w:rPr>
        <w:t>Сравнительный анализ источников данных о финансово-экономическом состоянии компаний</w:t>
      </w:r>
      <w:r w:rsidRPr="00F056CC">
        <w:rPr>
          <w:sz w:val="28"/>
          <w:szCs w:val="28"/>
        </w:rPr>
        <w:t>.</w:t>
      </w:r>
    </w:p>
    <w:p w14:paraId="6F903A36" w14:textId="09D0D5A0" w:rsidR="00F056CC" w:rsidRPr="00F056CC" w:rsidRDefault="00F056CC" w:rsidP="00F056CC">
      <w:pPr>
        <w:spacing w:after="0" w:line="360" w:lineRule="auto"/>
        <w:ind w:firstLine="567"/>
        <w:contextualSpacing/>
        <w:jc w:val="both"/>
        <w:rPr>
          <w:sz w:val="28"/>
          <w:szCs w:val="28"/>
        </w:rPr>
      </w:pPr>
      <w:r w:rsidRPr="00F056CC">
        <w:rPr>
          <w:sz w:val="28"/>
          <w:szCs w:val="28"/>
        </w:rPr>
        <w:t xml:space="preserve">9. </w:t>
      </w:r>
      <w:r w:rsidR="001C1715">
        <w:rPr>
          <w:sz w:val="28"/>
          <w:szCs w:val="28"/>
        </w:rPr>
        <w:t>Цифровизация процедур мониторинга и экономического анализа: тренды, проблемы и перспективы</w:t>
      </w:r>
      <w:r w:rsidRPr="00F056CC">
        <w:rPr>
          <w:sz w:val="28"/>
          <w:szCs w:val="28"/>
        </w:rPr>
        <w:t>.</w:t>
      </w:r>
    </w:p>
    <w:p w14:paraId="0B1621EA" w14:textId="57328D95" w:rsidR="00F056CC" w:rsidRDefault="00F056CC" w:rsidP="00F056CC">
      <w:pPr>
        <w:spacing w:after="0" w:line="360" w:lineRule="auto"/>
        <w:ind w:firstLine="567"/>
        <w:contextualSpacing/>
        <w:jc w:val="both"/>
        <w:rPr>
          <w:sz w:val="28"/>
          <w:szCs w:val="28"/>
        </w:rPr>
      </w:pPr>
      <w:r w:rsidRPr="00F056CC">
        <w:rPr>
          <w:sz w:val="28"/>
          <w:szCs w:val="28"/>
        </w:rPr>
        <w:t xml:space="preserve">10. </w:t>
      </w:r>
      <w:r w:rsidR="001C1715">
        <w:rPr>
          <w:sz w:val="28"/>
          <w:szCs w:val="28"/>
        </w:rPr>
        <w:t>Биржевая информация и способы ее обработки</w:t>
      </w:r>
      <w:r w:rsidRPr="00F056CC">
        <w:rPr>
          <w:sz w:val="28"/>
          <w:szCs w:val="28"/>
        </w:rPr>
        <w:t>.</w:t>
      </w:r>
    </w:p>
    <w:p w14:paraId="6B1FBEA2" w14:textId="7A775981" w:rsidR="006D38E5" w:rsidRDefault="006D38E5" w:rsidP="006D38E5">
      <w:pPr>
        <w:spacing w:after="0" w:line="360" w:lineRule="auto"/>
        <w:ind w:firstLine="567"/>
        <w:contextualSpacing/>
        <w:jc w:val="both"/>
        <w:rPr>
          <w:sz w:val="28"/>
          <w:szCs w:val="28"/>
        </w:rPr>
      </w:pPr>
      <w:r>
        <w:rPr>
          <w:sz w:val="28"/>
          <w:szCs w:val="28"/>
        </w:rPr>
        <w:t xml:space="preserve">11. </w:t>
      </w:r>
      <w:r w:rsidR="001C1715">
        <w:rPr>
          <w:sz w:val="28"/>
          <w:szCs w:val="28"/>
        </w:rPr>
        <w:t>Цифровые технологии анализа финансовой отчетности компаний</w:t>
      </w:r>
      <w:r w:rsidR="006959F7">
        <w:rPr>
          <w:sz w:val="28"/>
          <w:szCs w:val="28"/>
        </w:rPr>
        <w:t>.</w:t>
      </w:r>
    </w:p>
    <w:p w14:paraId="3BE148A2" w14:textId="047B8097" w:rsidR="0085737E" w:rsidRPr="0085737E" w:rsidRDefault="0085737E" w:rsidP="006D38E5">
      <w:pPr>
        <w:spacing w:after="0" w:line="360" w:lineRule="auto"/>
        <w:ind w:firstLine="567"/>
        <w:contextualSpacing/>
        <w:jc w:val="both"/>
        <w:rPr>
          <w:sz w:val="28"/>
          <w:szCs w:val="28"/>
        </w:rPr>
      </w:pPr>
      <w:r>
        <w:rPr>
          <w:sz w:val="28"/>
          <w:szCs w:val="28"/>
        </w:rPr>
        <w:t xml:space="preserve">12. </w:t>
      </w:r>
      <w:r w:rsidR="00977A27">
        <w:rPr>
          <w:sz w:val="28"/>
          <w:szCs w:val="28"/>
        </w:rPr>
        <w:t>Проектное управление на основе цифровых технологий</w:t>
      </w:r>
      <w:r>
        <w:rPr>
          <w:sz w:val="28"/>
          <w:szCs w:val="28"/>
        </w:rPr>
        <w:t>.</w:t>
      </w:r>
    </w:p>
    <w:p w14:paraId="4CAC4B63" w14:textId="65976040" w:rsidR="006D38E5" w:rsidRPr="00F056CC" w:rsidRDefault="006D38E5" w:rsidP="006D38E5">
      <w:pPr>
        <w:spacing w:after="0" w:line="360" w:lineRule="auto"/>
        <w:ind w:firstLine="567"/>
        <w:contextualSpacing/>
        <w:jc w:val="both"/>
        <w:rPr>
          <w:sz w:val="28"/>
          <w:szCs w:val="28"/>
        </w:rPr>
      </w:pPr>
      <w:r>
        <w:rPr>
          <w:sz w:val="28"/>
          <w:szCs w:val="28"/>
        </w:rPr>
        <w:t>1</w:t>
      </w:r>
      <w:r w:rsidR="0085737E">
        <w:rPr>
          <w:sz w:val="28"/>
          <w:szCs w:val="28"/>
        </w:rPr>
        <w:t>3</w:t>
      </w:r>
      <w:r>
        <w:rPr>
          <w:sz w:val="28"/>
          <w:szCs w:val="28"/>
        </w:rPr>
        <w:t xml:space="preserve">. Цифровая трансформация </w:t>
      </w:r>
      <w:r w:rsidR="00611118">
        <w:rPr>
          <w:sz w:val="28"/>
          <w:szCs w:val="28"/>
        </w:rPr>
        <w:t>управления корпоративными финансами</w:t>
      </w:r>
      <w:r w:rsidR="006959F7">
        <w:rPr>
          <w:sz w:val="28"/>
          <w:szCs w:val="28"/>
        </w:rPr>
        <w:t>.</w:t>
      </w:r>
    </w:p>
    <w:p w14:paraId="08D4FB52" w14:textId="5998FD03"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4</w:t>
      </w:r>
      <w:r w:rsidRPr="00450A5B">
        <w:rPr>
          <w:sz w:val="28"/>
          <w:szCs w:val="28"/>
        </w:rPr>
        <w:t>.</w:t>
      </w:r>
      <w:r w:rsidR="006959F7">
        <w:rPr>
          <w:sz w:val="28"/>
          <w:szCs w:val="28"/>
        </w:rPr>
        <w:t xml:space="preserve"> </w:t>
      </w:r>
      <w:r w:rsidR="00611118">
        <w:rPr>
          <w:sz w:val="28"/>
          <w:szCs w:val="28"/>
        </w:rPr>
        <w:t>Финансовое моделирование и прогнозирование деятельности компаний</w:t>
      </w:r>
      <w:r w:rsidR="006959F7">
        <w:rPr>
          <w:sz w:val="28"/>
          <w:szCs w:val="28"/>
        </w:rPr>
        <w:t>.</w:t>
      </w:r>
    </w:p>
    <w:p w14:paraId="6DBA30E8" w14:textId="2EC17875"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5</w:t>
      </w:r>
      <w:r>
        <w:rPr>
          <w:sz w:val="28"/>
          <w:szCs w:val="28"/>
        </w:rPr>
        <w:t>.</w:t>
      </w:r>
      <w:r w:rsidRPr="00450A5B">
        <w:rPr>
          <w:sz w:val="28"/>
          <w:szCs w:val="28"/>
        </w:rPr>
        <w:t xml:space="preserve"> </w:t>
      </w:r>
      <w:r w:rsidR="00611118">
        <w:rPr>
          <w:sz w:val="28"/>
          <w:szCs w:val="28"/>
        </w:rPr>
        <w:t>Использование открытых данных для анализа эко-среды бизнеса и прогнозирования финансовых показателей</w:t>
      </w:r>
      <w:r w:rsidR="006959F7">
        <w:rPr>
          <w:sz w:val="28"/>
          <w:szCs w:val="28"/>
        </w:rPr>
        <w:t>.</w:t>
      </w:r>
    </w:p>
    <w:p w14:paraId="1AF3365C" w14:textId="6FB3E651"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6</w:t>
      </w:r>
      <w:r w:rsidRPr="00450A5B">
        <w:rPr>
          <w:sz w:val="28"/>
          <w:szCs w:val="28"/>
        </w:rPr>
        <w:t xml:space="preserve">. </w:t>
      </w:r>
      <w:r w:rsidR="00611118">
        <w:rPr>
          <w:sz w:val="28"/>
          <w:szCs w:val="28"/>
        </w:rPr>
        <w:t>Финансовое моделирование на основе ретроспективного анализа данных и исследования эко-среды бизнеса</w:t>
      </w:r>
      <w:r w:rsidR="006959F7">
        <w:rPr>
          <w:sz w:val="28"/>
          <w:szCs w:val="28"/>
        </w:rPr>
        <w:t>.</w:t>
      </w:r>
    </w:p>
    <w:p w14:paraId="7F79277B" w14:textId="126DBCDC"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7</w:t>
      </w:r>
      <w:r>
        <w:rPr>
          <w:sz w:val="28"/>
          <w:szCs w:val="28"/>
        </w:rPr>
        <w:t xml:space="preserve">. </w:t>
      </w:r>
      <w:r w:rsidRPr="00450A5B">
        <w:rPr>
          <w:sz w:val="28"/>
          <w:szCs w:val="28"/>
        </w:rPr>
        <w:t>Влияние цифровизации на</w:t>
      </w:r>
      <w:r w:rsidR="006959F7">
        <w:rPr>
          <w:sz w:val="28"/>
          <w:szCs w:val="28"/>
        </w:rPr>
        <w:t xml:space="preserve"> </w:t>
      </w:r>
      <w:r w:rsidRPr="00450A5B">
        <w:rPr>
          <w:sz w:val="28"/>
          <w:szCs w:val="28"/>
        </w:rPr>
        <w:t xml:space="preserve">реализацию </w:t>
      </w:r>
      <w:r w:rsidR="00611118">
        <w:rPr>
          <w:sz w:val="28"/>
          <w:szCs w:val="28"/>
        </w:rPr>
        <w:t xml:space="preserve">финансовой </w:t>
      </w:r>
      <w:r w:rsidRPr="00450A5B">
        <w:rPr>
          <w:sz w:val="28"/>
          <w:szCs w:val="28"/>
        </w:rPr>
        <w:t>стратегии корпорации</w:t>
      </w:r>
      <w:r w:rsidR="006959F7">
        <w:rPr>
          <w:sz w:val="28"/>
          <w:szCs w:val="28"/>
        </w:rPr>
        <w:t>.</w:t>
      </w:r>
    </w:p>
    <w:p w14:paraId="0E3AD3E7" w14:textId="40A728D6"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8</w:t>
      </w:r>
      <w:r>
        <w:rPr>
          <w:sz w:val="28"/>
          <w:szCs w:val="28"/>
        </w:rPr>
        <w:t xml:space="preserve">. </w:t>
      </w:r>
      <w:r w:rsidR="00611118">
        <w:rPr>
          <w:sz w:val="28"/>
          <w:szCs w:val="28"/>
        </w:rPr>
        <w:t>Формирование системы сбора, обработки и анализа финансовой информации на основе цифровых технологий и ИТ-продуктов</w:t>
      </w:r>
      <w:r w:rsidR="006959F7">
        <w:rPr>
          <w:sz w:val="28"/>
          <w:szCs w:val="28"/>
        </w:rPr>
        <w:t>.</w:t>
      </w:r>
      <w:r w:rsidRPr="0075511A">
        <w:rPr>
          <w:sz w:val="28"/>
          <w:szCs w:val="28"/>
        </w:rPr>
        <w:t xml:space="preserve"> </w:t>
      </w:r>
    </w:p>
    <w:p w14:paraId="01DFF83F" w14:textId="321C1A7B" w:rsidR="006D38E5" w:rsidRDefault="00611118" w:rsidP="006D38E5">
      <w:pPr>
        <w:tabs>
          <w:tab w:val="num" w:pos="34"/>
        </w:tabs>
        <w:spacing w:after="0" w:line="360" w:lineRule="auto"/>
        <w:ind w:firstLine="567"/>
        <w:jc w:val="both"/>
        <w:rPr>
          <w:sz w:val="28"/>
          <w:szCs w:val="28"/>
        </w:rPr>
      </w:pPr>
      <w:r>
        <w:rPr>
          <w:sz w:val="28"/>
          <w:szCs w:val="28"/>
        </w:rPr>
        <w:t>19</w:t>
      </w:r>
      <w:r w:rsidR="006D38E5">
        <w:rPr>
          <w:sz w:val="28"/>
          <w:szCs w:val="28"/>
        </w:rPr>
        <w:t xml:space="preserve">. </w:t>
      </w:r>
      <w:r>
        <w:rPr>
          <w:sz w:val="28"/>
          <w:szCs w:val="28"/>
        </w:rPr>
        <w:t>Архитектура цифровых решений в области финансового планирования и анализа</w:t>
      </w:r>
      <w:r w:rsidR="006959F7">
        <w:rPr>
          <w:sz w:val="28"/>
          <w:szCs w:val="28"/>
        </w:rPr>
        <w:t>.</w:t>
      </w:r>
    </w:p>
    <w:p w14:paraId="08434CA0" w14:textId="20729893" w:rsidR="006D38E5" w:rsidRPr="00F056CC" w:rsidRDefault="00611118" w:rsidP="00D43572">
      <w:pPr>
        <w:tabs>
          <w:tab w:val="num" w:pos="34"/>
        </w:tabs>
        <w:spacing w:after="0" w:line="360" w:lineRule="auto"/>
        <w:ind w:firstLine="567"/>
        <w:jc w:val="both"/>
        <w:rPr>
          <w:sz w:val="28"/>
          <w:szCs w:val="28"/>
        </w:rPr>
      </w:pPr>
      <w:r>
        <w:rPr>
          <w:sz w:val="28"/>
          <w:szCs w:val="28"/>
        </w:rPr>
        <w:t xml:space="preserve">20. Сбор и </w:t>
      </w:r>
      <w:r w:rsidR="00D43572">
        <w:rPr>
          <w:sz w:val="28"/>
          <w:szCs w:val="28"/>
        </w:rPr>
        <w:t>обработка</w:t>
      </w:r>
      <w:r>
        <w:rPr>
          <w:sz w:val="28"/>
          <w:szCs w:val="28"/>
        </w:rPr>
        <w:t xml:space="preserve"> данных для </w:t>
      </w:r>
      <w:r w:rsidR="00D43572">
        <w:rPr>
          <w:sz w:val="28"/>
          <w:szCs w:val="28"/>
        </w:rPr>
        <w:t>бизнес-анализа.</w:t>
      </w:r>
    </w:p>
    <w:sectPr w:rsidR="006D38E5" w:rsidRPr="00F056CC" w:rsidSect="00922E2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4FBD4" w14:textId="77777777" w:rsidR="00380D6E" w:rsidRDefault="00380D6E" w:rsidP="008D2844">
      <w:pPr>
        <w:spacing w:after="0" w:line="240" w:lineRule="auto"/>
      </w:pPr>
      <w:r>
        <w:separator/>
      </w:r>
    </w:p>
  </w:endnote>
  <w:endnote w:type="continuationSeparator" w:id="0">
    <w:p w14:paraId="1E2982E9" w14:textId="77777777" w:rsidR="00380D6E" w:rsidRDefault="00380D6E"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font281">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A7DF7" w14:textId="0A7224AE" w:rsidR="00846ECC" w:rsidRDefault="00846ECC">
    <w:pPr>
      <w:pStyle w:val="a6"/>
      <w:jc w:val="center"/>
    </w:pPr>
    <w:r>
      <w:fldChar w:fldCharType="begin"/>
    </w:r>
    <w:r>
      <w:instrText>PAGE   \* MERGEFORMAT</w:instrText>
    </w:r>
    <w:r>
      <w:fldChar w:fldCharType="separate"/>
    </w:r>
    <w:r w:rsidR="00EB700E">
      <w:rPr>
        <w:noProof/>
      </w:rPr>
      <w:t>21</w:t>
    </w:r>
    <w:r>
      <w:rPr>
        <w:noProof/>
      </w:rPr>
      <w:fldChar w:fldCharType="end"/>
    </w:r>
  </w:p>
  <w:p w14:paraId="61AF13EB" w14:textId="77777777" w:rsidR="00846ECC" w:rsidRDefault="00846EC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B386C" w14:textId="5568990E" w:rsidR="00846ECC" w:rsidRDefault="00846ECC">
    <w:pPr>
      <w:pStyle w:val="a6"/>
      <w:jc w:val="center"/>
    </w:pPr>
  </w:p>
  <w:p w14:paraId="7E005BAD" w14:textId="77777777" w:rsidR="00846ECC" w:rsidRDefault="00846EC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C0484" w14:textId="77777777" w:rsidR="00380D6E" w:rsidRDefault="00380D6E" w:rsidP="008D2844">
      <w:pPr>
        <w:spacing w:after="0" w:line="240" w:lineRule="auto"/>
      </w:pPr>
      <w:r>
        <w:separator/>
      </w:r>
    </w:p>
  </w:footnote>
  <w:footnote w:type="continuationSeparator" w:id="0">
    <w:p w14:paraId="214F7A02" w14:textId="77777777" w:rsidR="00380D6E" w:rsidRDefault="00380D6E" w:rsidP="008D2844">
      <w:pPr>
        <w:spacing w:after="0" w:line="240" w:lineRule="auto"/>
      </w:pPr>
      <w:r>
        <w:continuationSeparator/>
      </w:r>
    </w:p>
  </w:footnote>
  <w:footnote w:id="1">
    <w:p w14:paraId="113E2A31" w14:textId="77777777" w:rsidR="00846ECC" w:rsidRPr="00B22CAA" w:rsidRDefault="00846ECC" w:rsidP="007E5ADF">
      <w:pPr>
        <w:pStyle w:val="af1"/>
        <w:ind w:firstLine="709"/>
        <w:jc w:val="both"/>
        <w:rPr>
          <w:lang w:val="ru-RU"/>
        </w:rPr>
      </w:pPr>
      <w:r>
        <w:rPr>
          <w:rStyle w:val="af3"/>
        </w:rPr>
        <w:footnoteRef/>
      </w:r>
      <w:r>
        <w:rPr>
          <w:lang w:val="ru-RU"/>
        </w:rPr>
        <w:t>Если НИР является типом практики указываются формы и способы ее проведения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3"/>
    <w:multiLevelType w:val="multilevel"/>
    <w:tmpl w:val="00000003"/>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04"/>
    <w:multiLevelType w:val="multilevel"/>
    <w:tmpl w:val="00000004"/>
    <w:name w:val="WW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15:restartNumberingAfterBreak="0">
    <w:nsid w:val="00000005"/>
    <w:multiLevelType w:val="multilevel"/>
    <w:tmpl w:val="00000005"/>
    <w:name w:val="WW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0000006"/>
    <w:multiLevelType w:val="multilevel"/>
    <w:tmpl w:val="00000006"/>
    <w:name w:val="WWNum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0B5316FD"/>
    <w:multiLevelType w:val="hybridMultilevel"/>
    <w:tmpl w:val="2E4A2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B1B0615"/>
    <w:multiLevelType w:val="hybridMultilevel"/>
    <w:tmpl w:val="C702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6BA6CEB"/>
    <w:multiLevelType w:val="multilevel"/>
    <w:tmpl w:val="9AEA8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3C62A8"/>
    <w:multiLevelType w:val="hybridMultilevel"/>
    <w:tmpl w:val="2B8032A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6" w15:restartNumberingAfterBreak="0">
    <w:nsid w:val="2D6C53C8"/>
    <w:multiLevelType w:val="hybridMultilevel"/>
    <w:tmpl w:val="463A6E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FC80AE1"/>
    <w:multiLevelType w:val="hybridMultilevel"/>
    <w:tmpl w:val="1FC8B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98137A"/>
    <w:multiLevelType w:val="hybridMultilevel"/>
    <w:tmpl w:val="B6F6AD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57EB282B"/>
    <w:multiLevelType w:val="hybridMultilevel"/>
    <w:tmpl w:val="70587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F941DE"/>
    <w:multiLevelType w:val="hybridMultilevel"/>
    <w:tmpl w:val="4114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514949"/>
    <w:multiLevelType w:val="multilevel"/>
    <w:tmpl w:val="7FF2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643F47"/>
    <w:multiLevelType w:val="hybridMultilevel"/>
    <w:tmpl w:val="463A6E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CA4294A"/>
    <w:multiLevelType w:val="multilevel"/>
    <w:tmpl w:val="7FEE4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28"/>
  </w:num>
  <w:num w:numId="4">
    <w:abstractNumId w:val="11"/>
  </w:num>
  <w:num w:numId="5">
    <w:abstractNumId w:val="16"/>
  </w:num>
  <w:num w:numId="6">
    <w:abstractNumId w:val="8"/>
  </w:num>
  <w:num w:numId="7">
    <w:abstractNumId w:val="25"/>
  </w:num>
  <w:num w:numId="8">
    <w:abstractNumId w:val="30"/>
  </w:num>
  <w:num w:numId="9">
    <w:abstractNumId w:val="27"/>
  </w:num>
  <w:num w:numId="10">
    <w:abstractNumId w:val="20"/>
  </w:num>
  <w:num w:numId="11">
    <w:abstractNumId w:val="31"/>
  </w:num>
  <w:num w:numId="12">
    <w:abstractNumId w:val="9"/>
  </w:num>
  <w:num w:numId="13">
    <w:abstractNumId w:val="26"/>
  </w:num>
  <w:num w:numId="14">
    <w:abstractNumId w:val="7"/>
  </w:num>
  <w:num w:numId="15">
    <w:abstractNumId w:val="25"/>
  </w:num>
  <w:num w:numId="16">
    <w:abstractNumId w:val="30"/>
  </w:num>
  <w:num w:numId="17">
    <w:abstractNumId w:val="27"/>
  </w:num>
  <w:num w:numId="18">
    <w:abstractNumId w:val="20"/>
  </w:num>
  <w:num w:numId="19">
    <w:abstractNumId w:val="31"/>
  </w:num>
  <w:num w:numId="20">
    <w:abstractNumId w:val="9"/>
  </w:num>
  <w:num w:numId="21">
    <w:abstractNumId w:val="26"/>
  </w:num>
  <w:num w:numId="22">
    <w:abstractNumId w:val="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2"/>
  </w:num>
  <w:num w:numId="26">
    <w:abstractNumId w:val="18"/>
  </w:num>
  <w:num w:numId="27">
    <w:abstractNumId w:val="21"/>
  </w:num>
  <w:num w:numId="28">
    <w:abstractNumId w:val="0"/>
  </w:num>
  <w:num w:numId="29">
    <w:abstractNumId w:val="1"/>
  </w:num>
  <w:num w:numId="30">
    <w:abstractNumId w:val="2"/>
  </w:num>
  <w:num w:numId="31">
    <w:abstractNumId w:val="3"/>
  </w:num>
  <w:num w:numId="32">
    <w:abstractNumId w:val="4"/>
  </w:num>
  <w:num w:numId="33">
    <w:abstractNumId w:val="6"/>
  </w:num>
  <w:num w:numId="34">
    <w:abstractNumId w:val="13"/>
  </w:num>
  <w:num w:numId="35">
    <w:abstractNumId w:val="12"/>
  </w:num>
  <w:num w:numId="36">
    <w:abstractNumId w:val="29"/>
  </w:num>
  <w:num w:numId="37">
    <w:abstractNumId w:val="23"/>
  </w:num>
  <w:num w:numId="38">
    <w:abstractNumId w:val="16"/>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24"/>
  </w:num>
  <w:num w:numId="43">
    <w:abstractNumId w:val="19"/>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CB"/>
    <w:rsid w:val="0000564E"/>
    <w:rsid w:val="00022726"/>
    <w:rsid w:val="000321D3"/>
    <w:rsid w:val="00035FBD"/>
    <w:rsid w:val="00044007"/>
    <w:rsid w:val="00044D7A"/>
    <w:rsid w:val="00045FB8"/>
    <w:rsid w:val="0004773D"/>
    <w:rsid w:val="00053284"/>
    <w:rsid w:val="00055DD1"/>
    <w:rsid w:val="00056CF5"/>
    <w:rsid w:val="00063836"/>
    <w:rsid w:val="00064E8A"/>
    <w:rsid w:val="00066480"/>
    <w:rsid w:val="00072E83"/>
    <w:rsid w:val="00095A86"/>
    <w:rsid w:val="000A28DD"/>
    <w:rsid w:val="000A5052"/>
    <w:rsid w:val="000B3945"/>
    <w:rsid w:val="000B3CF9"/>
    <w:rsid w:val="000B646A"/>
    <w:rsid w:val="000E03EB"/>
    <w:rsid w:val="000E1B0B"/>
    <w:rsid w:val="000E494E"/>
    <w:rsid w:val="000F2BE0"/>
    <w:rsid w:val="001003D5"/>
    <w:rsid w:val="001015C2"/>
    <w:rsid w:val="001049A0"/>
    <w:rsid w:val="001106EE"/>
    <w:rsid w:val="00113B5A"/>
    <w:rsid w:val="0011449B"/>
    <w:rsid w:val="00116C53"/>
    <w:rsid w:val="00122E76"/>
    <w:rsid w:val="00134724"/>
    <w:rsid w:val="00147C43"/>
    <w:rsid w:val="00151F41"/>
    <w:rsid w:val="00157C63"/>
    <w:rsid w:val="001706F4"/>
    <w:rsid w:val="001732B4"/>
    <w:rsid w:val="00176BFB"/>
    <w:rsid w:val="00191C08"/>
    <w:rsid w:val="001940C4"/>
    <w:rsid w:val="00196C6A"/>
    <w:rsid w:val="00197F9E"/>
    <w:rsid w:val="001A0168"/>
    <w:rsid w:val="001B2D72"/>
    <w:rsid w:val="001B5017"/>
    <w:rsid w:val="001C1715"/>
    <w:rsid w:val="001C3E1D"/>
    <w:rsid w:val="001C7A19"/>
    <w:rsid w:val="001D12E4"/>
    <w:rsid w:val="001D2B5F"/>
    <w:rsid w:val="001D5132"/>
    <w:rsid w:val="001D7881"/>
    <w:rsid w:val="001E0661"/>
    <w:rsid w:val="001E6AFF"/>
    <w:rsid w:val="001E7249"/>
    <w:rsid w:val="001F0C0E"/>
    <w:rsid w:val="001F3045"/>
    <w:rsid w:val="001F3A56"/>
    <w:rsid w:val="002045DA"/>
    <w:rsid w:val="00217E1D"/>
    <w:rsid w:val="002223E2"/>
    <w:rsid w:val="00225407"/>
    <w:rsid w:val="00226E5E"/>
    <w:rsid w:val="0024097E"/>
    <w:rsid w:val="00240C38"/>
    <w:rsid w:val="00240FE8"/>
    <w:rsid w:val="00244858"/>
    <w:rsid w:val="00244B58"/>
    <w:rsid w:val="00246366"/>
    <w:rsid w:val="00247698"/>
    <w:rsid w:val="00254636"/>
    <w:rsid w:val="00255444"/>
    <w:rsid w:val="00270A37"/>
    <w:rsid w:val="00272027"/>
    <w:rsid w:val="00273FF8"/>
    <w:rsid w:val="00274388"/>
    <w:rsid w:val="002776E7"/>
    <w:rsid w:val="00286BE7"/>
    <w:rsid w:val="002874B6"/>
    <w:rsid w:val="002911E0"/>
    <w:rsid w:val="002A3EF8"/>
    <w:rsid w:val="002A4FDF"/>
    <w:rsid w:val="002B04F3"/>
    <w:rsid w:val="002B344F"/>
    <w:rsid w:val="002B7679"/>
    <w:rsid w:val="002C380C"/>
    <w:rsid w:val="002C6005"/>
    <w:rsid w:val="002D11BF"/>
    <w:rsid w:val="002D469E"/>
    <w:rsid w:val="002E32B1"/>
    <w:rsid w:val="002E576F"/>
    <w:rsid w:val="002E7DF2"/>
    <w:rsid w:val="002F1D4E"/>
    <w:rsid w:val="002F7E54"/>
    <w:rsid w:val="00311778"/>
    <w:rsid w:val="00315D36"/>
    <w:rsid w:val="00325B50"/>
    <w:rsid w:val="00332DF2"/>
    <w:rsid w:val="00334808"/>
    <w:rsid w:val="003424FF"/>
    <w:rsid w:val="0035209F"/>
    <w:rsid w:val="003559AE"/>
    <w:rsid w:val="003620D0"/>
    <w:rsid w:val="0036685A"/>
    <w:rsid w:val="003747BB"/>
    <w:rsid w:val="003759AD"/>
    <w:rsid w:val="00380D6E"/>
    <w:rsid w:val="0038216F"/>
    <w:rsid w:val="00385B84"/>
    <w:rsid w:val="003A07E1"/>
    <w:rsid w:val="003A1E3B"/>
    <w:rsid w:val="003A4AEE"/>
    <w:rsid w:val="003A756F"/>
    <w:rsid w:val="003B30AD"/>
    <w:rsid w:val="003B5F58"/>
    <w:rsid w:val="003C2F0E"/>
    <w:rsid w:val="003C6925"/>
    <w:rsid w:val="003C7968"/>
    <w:rsid w:val="003D0222"/>
    <w:rsid w:val="003D068E"/>
    <w:rsid w:val="003D2644"/>
    <w:rsid w:val="003D35FB"/>
    <w:rsid w:val="003D5753"/>
    <w:rsid w:val="003E11A4"/>
    <w:rsid w:val="003F4501"/>
    <w:rsid w:val="003F4612"/>
    <w:rsid w:val="003F5AD0"/>
    <w:rsid w:val="004018CB"/>
    <w:rsid w:val="00407695"/>
    <w:rsid w:val="0041428C"/>
    <w:rsid w:val="004156BF"/>
    <w:rsid w:val="00434217"/>
    <w:rsid w:val="00434ED2"/>
    <w:rsid w:val="00435C46"/>
    <w:rsid w:val="00441BC5"/>
    <w:rsid w:val="004448C7"/>
    <w:rsid w:val="004475B0"/>
    <w:rsid w:val="00450D91"/>
    <w:rsid w:val="004576A6"/>
    <w:rsid w:val="004659CE"/>
    <w:rsid w:val="00470C9C"/>
    <w:rsid w:val="004800AB"/>
    <w:rsid w:val="004850E9"/>
    <w:rsid w:val="004871A4"/>
    <w:rsid w:val="004875C5"/>
    <w:rsid w:val="00487905"/>
    <w:rsid w:val="004B4EAE"/>
    <w:rsid w:val="004C0CB6"/>
    <w:rsid w:val="004C0F5A"/>
    <w:rsid w:val="004C4FD9"/>
    <w:rsid w:val="004E0FED"/>
    <w:rsid w:val="004F537D"/>
    <w:rsid w:val="00502339"/>
    <w:rsid w:val="00506D25"/>
    <w:rsid w:val="00510EFC"/>
    <w:rsid w:val="005117D9"/>
    <w:rsid w:val="0051463C"/>
    <w:rsid w:val="00515586"/>
    <w:rsid w:val="0051792E"/>
    <w:rsid w:val="00522F86"/>
    <w:rsid w:val="00524F3B"/>
    <w:rsid w:val="005263FA"/>
    <w:rsid w:val="00534121"/>
    <w:rsid w:val="00536124"/>
    <w:rsid w:val="00540758"/>
    <w:rsid w:val="005456A0"/>
    <w:rsid w:val="00547F71"/>
    <w:rsid w:val="00552CE3"/>
    <w:rsid w:val="00557885"/>
    <w:rsid w:val="00560F2A"/>
    <w:rsid w:val="00561B25"/>
    <w:rsid w:val="00563785"/>
    <w:rsid w:val="00563CC0"/>
    <w:rsid w:val="005646C6"/>
    <w:rsid w:val="00570A91"/>
    <w:rsid w:val="005804D4"/>
    <w:rsid w:val="00581A66"/>
    <w:rsid w:val="0058242E"/>
    <w:rsid w:val="00583485"/>
    <w:rsid w:val="0058666E"/>
    <w:rsid w:val="005877C6"/>
    <w:rsid w:val="00591D6A"/>
    <w:rsid w:val="005921B9"/>
    <w:rsid w:val="0059623D"/>
    <w:rsid w:val="005A2C6A"/>
    <w:rsid w:val="005A55F8"/>
    <w:rsid w:val="005A7BC8"/>
    <w:rsid w:val="005B3DA8"/>
    <w:rsid w:val="005D41F9"/>
    <w:rsid w:val="005D6B6C"/>
    <w:rsid w:val="005E5DEB"/>
    <w:rsid w:val="005E60FF"/>
    <w:rsid w:val="005E6C3A"/>
    <w:rsid w:val="005F5912"/>
    <w:rsid w:val="00600CAE"/>
    <w:rsid w:val="00611118"/>
    <w:rsid w:val="0061253A"/>
    <w:rsid w:val="006131BE"/>
    <w:rsid w:val="0062307A"/>
    <w:rsid w:val="006325CC"/>
    <w:rsid w:val="00632E4E"/>
    <w:rsid w:val="00636438"/>
    <w:rsid w:val="00637817"/>
    <w:rsid w:val="00643B62"/>
    <w:rsid w:val="006458B4"/>
    <w:rsid w:val="00650DB7"/>
    <w:rsid w:val="0065419C"/>
    <w:rsid w:val="00665ABB"/>
    <w:rsid w:val="006663BD"/>
    <w:rsid w:val="00676FB7"/>
    <w:rsid w:val="006832A6"/>
    <w:rsid w:val="00685A18"/>
    <w:rsid w:val="006906EF"/>
    <w:rsid w:val="00692A5B"/>
    <w:rsid w:val="006959F7"/>
    <w:rsid w:val="0069731F"/>
    <w:rsid w:val="006B00AF"/>
    <w:rsid w:val="006B0198"/>
    <w:rsid w:val="006B7395"/>
    <w:rsid w:val="006B7A4A"/>
    <w:rsid w:val="006C1712"/>
    <w:rsid w:val="006C6AF2"/>
    <w:rsid w:val="006C78D4"/>
    <w:rsid w:val="006D38E5"/>
    <w:rsid w:val="006D67A2"/>
    <w:rsid w:val="006E2B36"/>
    <w:rsid w:val="006E3A6B"/>
    <w:rsid w:val="006E501D"/>
    <w:rsid w:val="006E5CB3"/>
    <w:rsid w:val="006F1CD9"/>
    <w:rsid w:val="006F48F1"/>
    <w:rsid w:val="006F64B4"/>
    <w:rsid w:val="00705F96"/>
    <w:rsid w:val="00711A9A"/>
    <w:rsid w:val="007147C1"/>
    <w:rsid w:val="00716350"/>
    <w:rsid w:val="0071659C"/>
    <w:rsid w:val="0073487B"/>
    <w:rsid w:val="00736AA1"/>
    <w:rsid w:val="0073718F"/>
    <w:rsid w:val="00743717"/>
    <w:rsid w:val="00745236"/>
    <w:rsid w:val="00746C9D"/>
    <w:rsid w:val="00747BF4"/>
    <w:rsid w:val="007536D0"/>
    <w:rsid w:val="007544DE"/>
    <w:rsid w:val="00763F94"/>
    <w:rsid w:val="007750FF"/>
    <w:rsid w:val="007767F4"/>
    <w:rsid w:val="0078294D"/>
    <w:rsid w:val="00785F8D"/>
    <w:rsid w:val="00791D5A"/>
    <w:rsid w:val="00795181"/>
    <w:rsid w:val="007B50E8"/>
    <w:rsid w:val="007B6886"/>
    <w:rsid w:val="007C00AF"/>
    <w:rsid w:val="007D2A7F"/>
    <w:rsid w:val="007E23E2"/>
    <w:rsid w:val="007E40E9"/>
    <w:rsid w:val="007E5ADF"/>
    <w:rsid w:val="007F776A"/>
    <w:rsid w:val="0080351A"/>
    <w:rsid w:val="0080468A"/>
    <w:rsid w:val="008057B8"/>
    <w:rsid w:val="00812452"/>
    <w:rsid w:val="00813CFB"/>
    <w:rsid w:val="00823510"/>
    <w:rsid w:val="008254C7"/>
    <w:rsid w:val="0082598C"/>
    <w:rsid w:val="00837A5F"/>
    <w:rsid w:val="00846882"/>
    <w:rsid w:val="00846ECC"/>
    <w:rsid w:val="00847CAC"/>
    <w:rsid w:val="00850721"/>
    <w:rsid w:val="0085737E"/>
    <w:rsid w:val="0087169D"/>
    <w:rsid w:val="008728D8"/>
    <w:rsid w:val="00872FA5"/>
    <w:rsid w:val="00873409"/>
    <w:rsid w:val="00873FEA"/>
    <w:rsid w:val="0087630D"/>
    <w:rsid w:val="00880221"/>
    <w:rsid w:val="008A534C"/>
    <w:rsid w:val="008B0E93"/>
    <w:rsid w:val="008B3CAD"/>
    <w:rsid w:val="008B419E"/>
    <w:rsid w:val="008C31B0"/>
    <w:rsid w:val="008D2844"/>
    <w:rsid w:val="008D3569"/>
    <w:rsid w:val="008D7BA0"/>
    <w:rsid w:val="008E0661"/>
    <w:rsid w:val="008E3044"/>
    <w:rsid w:val="008E3829"/>
    <w:rsid w:val="008E609C"/>
    <w:rsid w:val="008E6949"/>
    <w:rsid w:val="008E75FC"/>
    <w:rsid w:val="008F222B"/>
    <w:rsid w:val="0090037C"/>
    <w:rsid w:val="0091119C"/>
    <w:rsid w:val="009148E5"/>
    <w:rsid w:val="00921BF9"/>
    <w:rsid w:val="00922E23"/>
    <w:rsid w:val="00936BF3"/>
    <w:rsid w:val="00941D7A"/>
    <w:rsid w:val="00944821"/>
    <w:rsid w:val="00944B2C"/>
    <w:rsid w:val="00945AF7"/>
    <w:rsid w:val="0095670F"/>
    <w:rsid w:val="00956710"/>
    <w:rsid w:val="00956D03"/>
    <w:rsid w:val="009607BC"/>
    <w:rsid w:val="009740A0"/>
    <w:rsid w:val="00977A27"/>
    <w:rsid w:val="0098304A"/>
    <w:rsid w:val="00985A3D"/>
    <w:rsid w:val="009875ED"/>
    <w:rsid w:val="009A1EC0"/>
    <w:rsid w:val="009B521D"/>
    <w:rsid w:val="009B5596"/>
    <w:rsid w:val="009B5A26"/>
    <w:rsid w:val="009B664C"/>
    <w:rsid w:val="009B66CF"/>
    <w:rsid w:val="009B6FE8"/>
    <w:rsid w:val="009B71D9"/>
    <w:rsid w:val="009C0528"/>
    <w:rsid w:val="009C24A8"/>
    <w:rsid w:val="009C34AE"/>
    <w:rsid w:val="009D5533"/>
    <w:rsid w:val="009E311B"/>
    <w:rsid w:val="009F1557"/>
    <w:rsid w:val="009F47F2"/>
    <w:rsid w:val="00A00D0D"/>
    <w:rsid w:val="00A0272B"/>
    <w:rsid w:val="00A037CF"/>
    <w:rsid w:val="00A04647"/>
    <w:rsid w:val="00A06582"/>
    <w:rsid w:val="00A11D1A"/>
    <w:rsid w:val="00A16C4B"/>
    <w:rsid w:val="00A218FC"/>
    <w:rsid w:val="00A31D22"/>
    <w:rsid w:val="00A36A9C"/>
    <w:rsid w:val="00A47711"/>
    <w:rsid w:val="00A5129E"/>
    <w:rsid w:val="00A52692"/>
    <w:rsid w:val="00A611A9"/>
    <w:rsid w:val="00A62DBC"/>
    <w:rsid w:val="00A637FE"/>
    <w:rsid w:val="00A67F1A"/>
    <w:rsid w:val="00A71F39"/>
    <w:rsid w:val="00A725AD"/>
    <w:rsid w:val="00A836C1"/>
    <w:rsid w:val="00A83A2C"/>
    <w:rsid w:val="00A83EC7"/>
    <w:rsid w:val="00A8784B"/>
    <w:rsid w:val="00A9042A"/>
    <w:rsid w:val="00A918B8"/>
    <w:rsid w:val="00A9329C"/>
    <w:rsid w:val="00AB0702"/>
    <w:rsid w:val="00AB64AB"/>
    <w:rsid w:val="00AB7A0D"/>
    <w:rsid w:val="00AC0B8C"/>
    <w:rsid w:val="00AC1DA0"/>
    <w:rsid w:val="00AC2369"/>
    <w:rsid w:val="00AC5CC3"/>
    <w:rsid w:val="00AD01F8"/>
    <w:rsid w:val="00AD21C7"/>
    <w:rsid w:val="00AD568E"/>
    <w:rsid w:val="00AD6DF5"/>
    <w:rsid w:val="00AD7E84"/>
    <w:rsid w:val="00AE169B"/>
    <w:rsid w:val="00AE3F51"/>
    <w:rsid w:val="00AE5E14"/>
    <w:rsid w:val="00AF241D"/>
    <w:rsid w:val="00AF2579"/>
    <w:rsid w:val="00B0508B"/>
    <w:rsid w:val="00B2037B"/>
    <w:rsid w:val="00B27736"/>
    <w:rsid w:val="00B37193"/>
    <w:rsid w:val="00B44CF5"/>
    <w:rsid w:val="00B47271"/>
    <w:rsid w:val="00B52587"/>
    <w:rsid w:val="00B563B8"/>
    <w:rsid w:val="00B57F65"/>
    <w:rsid w:val="00B62A42"/>
    <w:rsid w:val="00B7435E"/>
    <w:rsid w:val="00B80D70"/>
    <w:rsid w:val="00B87088"/>
    <w:rsid w:val="00B93681"/>
    <w:rsid w:val="00B96FF5"/>
    <w:rsid w:val="00BB0265"/>
    <w:rsid w:val="00BB114A"/>
    <w:rsid w:val="00BB6A68"/>
    <w:rsid w:val="00BD5047"/>
    <w:rsid w:val="00BD7C26"/>
    <w:rsid w:val="00BE1BF2"/>
    <w:rsid w:val="00BE35D6"/>
    <w:rsid w:val="00BE4068"/>
    <w:rsid w:val="00BF4C26"/>
    <w:rsid w:val="00C001BC"/>
    <w:rsid w:val="00C01393"/>
    <w:rsid w:val="00C02AC9"/>
    <w:rsid w:val="00C04014"/>
    <w:rsid w:val="00C048C5"/>
    <w:rsid w:val="00C054DB"/>
    <w:rsid w:val="00C13008"/>
    <w:rsid w:val="00C169A6"/>
    <w:rsid w:val="00C32643"/>
    <w:rsid w:val="00C34FD9"/>
    <w:rsid w:val="00C36351"/>
    <w:rsid w:val="00C420AD"/>
    <w:rsid w:val="00C42B03"/>
    <w:rsid w:val="00C45394"/>
    <w:rsid w:val="00C45824"/>
    <w:rsid w:val="00C55189"/>
    <w:rsid w:val="00C56790"/>
    <w:rsid w:val="00C643CD"/>
    <w:rsid w:val="00C70870"/>
    <w:rsid w:val="00C70EC1"/>
    <w:rsid w:val="00C82E5A"/>
    <w:rsid w:val="00C84FF9"/>
    <w:rsid w:val="00CA0C33"/>
    <w:rsid w:val="00CA75BE"/>
    <w:rsid w:val="00CB0083"/>
    <w:rsid w:val="00CB359D"/>
    <w:rsid w:val="00CB6FD7"/>
    <w:rsid w:val="00CC0E56"/>
    <w:rsid w:val="00CC544B"/>
    <w:rsid w:val="00CD0078"/>
    <w:rsid w:val="00CE16F6"/>
    <w:rsid w:val="00CE6CA8"/>
    <w:rsid w:val="00D0257F"/>
    <w:rsid w:val="00D07675"/>
    <w:rsid w:val="00D101E7"/>
    <w:rsid w:val="00D12D18"/>
    <w:rsid w:val="00D23604"/>
    <w:rsid w:val="00D33234"/>
    <w:rsid w:val="00D4105C"/>
    <w:rsid w:val="00D43572"/>
    <w:rsid w:val="00D43E8B"/>
    <w:rsid w:val="00D544F1"/>
    <w:rsid w:val="00D55F47"/>
    <w:rsid w:val="00D56928"/>
    <w:rsid w:val="00D6182C"/>
    <w:rsid w:val="00D62192"/>
    <w:rsid w:val="00D63B60"/>
    <w:rsid w:val="00D65915"/>
    <w:rsid w:val="00D73FA5"/>
    <w:rsid w:val="00D80B52"/>
    <w:rsid w:val="00D818D7"/>
    <w:rsid w:val="00D83C0D"/>
    <w:rsid w:val="00D871D5"/>
    <w:rsid w:val="00D9113E"/>
    <w:rsid w:val="00D93441"/>
    <w:rsid w:val="00D96164"/>
    <w:rsid w:val="00DA32A5"/>
    <w:rsid w:val="00DD23D7"/>
    <w:rsid w:val="00DD7764"/>
    <w:rsid w:val="00DE7FA8"/>
    <w:rsid w:val="00DF00B4"/>
    <w:rsid w:val="00DF2452"/>
    <w:rsid w:val="00E03026"/>
    <w:rsid w:val="00E108AF"/>
    <w:rsid w:val="00E134D8"/>
    <w:rsid w:val="00E136BD"/>
    <w:rsid w:val="00E161FA"/>
    <w:rsid w:val="00E20B81"/>
    <w:rsid w:val="00E21254"/>
    <w:rsid w:val="00E218A1"/>
    <w:rsid w:val="00E22B27"/>
    <w:rsid w:val="00E24D8E"/>
    <w:rsid w:val="00E26FE9"/>
    <w:rsid w:val="00E31354"/>
    <w:rsid w:val="00E36D4B"/>
    <w:rsid w:val="00E36DEB"/>
    <w:rsid w:val="00E41DD1"/>
    <w:rsid w:val="00E421D8"/>
    <w:rsid w:val="00E42426"/>
    <w:rsid w:val="00E43445"/>
    <w:rsid w:val="00E43A6E"/>
    <w:rsid w:val="00E44B9D"/>
    <w:rsid w:val="00E619CD"/>
    <w:rsid w:val="00E61B8D"/>
    <w:rsid w:val="00E64F21"/>
    <w:rsid w:val="00E67B76"/>
    <w:rsid w:val="00E67C2C"/>
    <w:rsid w:val="00E7217C"/>
    <w:rsid w:val="00E72D55"/>
    <w:rsid w:val="00E773CA"/>
    <w:rsid w:val="00E86179"/>
    <w:rsid w:val="00E86EBE"/>
    <w:rsid w:val="00E9132D"/>
    <w:rsid w:val="00E92B7F"/>
    <w:rsid w:val="00EA0E6A"/>
    <w:rsid w:val="00EA2C9E"/>
    <w:rsid w:val="00EA60D2"/>
    <w:rsid w:val="00EA767E"/>
    <w:rsid w:val="00EA770B"/>
    <w:rsid w:val="00EB04CB"/>
    <w:rsid w:val="00EB1475"/>
    <w:rsid w:val="00EB2C34"/>
    <w:rsid w:val="00EB6D84"/>
    <w:rsid w:val="00EB700E"/>
    <w:rsid w:val="00EC3241"/>
    <w:rsid w:val="00EC5B93"/>
    <w:rsid w:val="00ED1038"/>
    <w:rsid w:val="00ED3832"/>
    <w:rsid w:val="00ED64A3"/>
    <w:rsid w:val="00EE1F1F"/>
    <w:rsid w:val="00EE3274"/>
    <w:rsid w:val="00EF2DA8"/>
    <w:rsid w:val="00EF4C27"/>
    <w:rsid w:val="00F00399"/>
    <w:rsid w:val="00F056CC"/>
    <w:rsid w:val="00F119F4"/>
    <w:rsid w:val="00F13F54"/>
    <w:rsid w:val="00F20685"/>
    <w:rsid w:val="00F227EE"/>
    <w:rsid w:val="00F30136"/>
    <w:rsid w:val="00F323D9"/>
    <w:rsid w:val="00F4203D"/>
    <w:rsid w:val="00F43883"/>
    <w:rsid w:val="00F530D7"/>
    <w:rsid w:val="00F55C03"/>
    <w:rsid w:val="00F565A2"/>
    <w:rsid w:val="00F67AF0"/>
    <w:rsid w:val="00F72412"/>
    <w:rsid w:val="00F77A71"/>
    <w:rsid w:val="00FA379D"/>
    <w:rsid w:val="00FA6B91"/>
    <w:rsid w:val="00FB78C1"/>
    <w:rsid w:val="00FC1792"/>
    <w:rsid w:val="00FC5CB1"/>
    <w:rsid w:val="00FE28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2E6EC"/>
  <w15:docId w15:val="{FE81A711-A28B-4F5D-97B5-FE41E658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576F"/>
    <w:pPr>
      <w:spacing w:after="200" w:line="276" w:lineRule="auto"/>
    </w:pPr>
    <w:rPr>
      <w:sz w:val="24"/>
      <w:szCs w:val="24"/>
      <w:lang w:eastAsia="en-US"/>
    </w:rPr>
  </w:style>
  <w:style w:type="paragraph" w:styleId="1">
    <w:name w:val="heading 1"/>
    <w:basedOn w:val="a0"/>
    <w:next w:val="a0"/>
    <w:link w:val="10"/>
    <w:uiPriority w:val="99"/>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9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uiPriority w:val="34"/>
    <w:qFormat/>
    <w:rsid w:val="00C420AD"/>
    <w:pPr>
      <w:ind w:left="720"/>
    </w:pPr>
  </w:style>
  <w:style w:type="character" w:styleId="ac">
    <w:name w:val="annotation reference"/>
    <w:basedOn w:val="a1"/>
    <w:uiPriority w:val="99"/>
    <w:semiHidden/>
    <w:unhideWhenUsed/>
    <w:rsid w:val="001D5132"/>
    <w:rPr>
      <w:sz w:val="16"/>
      <w:szCs w:val="16"/>
    </w:rPr>
  </w:style>
  <w:style w:type="paragraph" w:styleId="ad">
    <w:name w:val="annotation text"/>
    <w:basedOn w:val="a0"/>
    <w:link w:val="ae"/>
    <w:uiPriority w:val="99"/>
    <w:unhideWhenUsed/>
    <w:rsid w:val="001D5132"/>
    <w:pPr>
      <w:spacing w:line="240" w:lineRule="auto"/>
    </w:pPr>
    <w:rPr>
      <w:sz w:val="20"/>
      <w:szCs w:val="20"/>
    </w:rPr>
  </w:style>
  <w:style w:type="character" w:customStyle="1" w:styleId="ae">
    <w:name w:val="Текст примечания Знак"/>
    <w:basedOn w:val="a1"/>
    <w:link w:val="ad"/>
    <w:uiPriority w:val="99"/>
    <w:rsid w:val="001D5132"/>
    <w:rPr>
      <w:lang w:eastAsia="en-US"/>
    </w:rPr>
  </w:style>
  <w:style w:type="paragraph" w:styleId="af">
    <w:name w:val="annotation subject"/>
    <w:basedOn w:val="ad"/>
    <w:next w:val="ad"/>
    <w:link w:val="af0"/>
    <w:uiPriority w:val="99"/>
    <w:semiHidden/>
    <w:unhideWhenUsed/>
    <w:rsid w:val="001D5132"/>
    <w:rPr>
      <w:b/>
      <w:bCs/>
    </w:rPr>
  </w:style>
  <w:style w:type="character" w:customStyle="1" w:styleId="af0">
    <w:name w:val="Тема примечания Знак"/>
    <w:basedOn w:val="ae"/>
    <w:link w:val="af"/>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1">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0"/>
    <w:link w:val="af2"/>
    <w:semiHidden/>
    <w:rsid w:val="00746C9D"/>
    <w:pPr>
      <w:spacing w:after="0" w:line="240" w:lineRule="auto"/>
    </w:pPr>
    <w:rPr>
      <w:rFonts w:eastAsia="Times New Roman"/>
      <w:sz w:val="20"/>
      <w:szCs w:val="20"/>
      <w:lang w:val="en-US"/>
    </w:rPr>
  </w:style>
  <w:style w:type="character" w:customStyle="1" w:styleId="af2">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1"/>
    <w:link w:val="af1"/>
    <w:semiHidden/>
    <w:rsid w:val="00746C9D"/>
    <w:rPr>
      <w:rFonts w:eastAsia="Times New Roman"/>
      <w:lang w:val="en-US" w:eastAsia="en-US"/>
    </w:rPr>
  </w:style>
  <w:style w:type="character" w:styleId="af3">
    <w:name w:val="footnote reference"/>
    <w:rsid w:val="00746C9D"/>
    <w:rPr>
      <w:vertAlign w:val="superscript"/>
    </w:rPr>
  </w:style>
  <w:style w:type="paragraph" w:styleId="af4">
    <w:name w:val="TOC Heading"/>
    <w:basedOn w:val="1"/>
    <w:next w:val="a0"/>
    <w:uiPriority w:val="39"/>
    <w:unhideWhenUsed/>
    <w:qFormat/>
    <w:rsid w:val="005117D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9148E5"/>
    <w:pPr>
      <w:tabs>
        <w:tab w:val="right" w:leader="dot" w:pos="9628"/>
      </w:tabs>
      <w:spacing w:after="100"/>
    </w:pPr>
    <w:rPr>
      <w:rFonts w:eastAsia="Times New Roman"/>
      <w:b/>
      <w:bCs/>
      <w:noProof/>
    </w:rPr>
  </w:style>
  <w:style w:type="character" w:styleId="af5">
    <w:name w:val="Hyperlink"/>
    <w:basedOn w:val="a1"/>
    <w:uiPriority w:val="99"/>
    <w:unhideWhenUsed/>
    <w:rsid w:val="005117D9"/>
    <w:rPr>
      <w:color w:val="0000FF" w:themeColor="hyperlink"/>
      <w:u w:val="single"/>
    </w:rPr>
  </w:style>
  <w:style w:type="paragraph" w:customStyle="1" w:styleId="ConsPlusNormal">
    <w:name w:val="ConsPlusNormal"/>
    <w:rsid w:val="00AB0702"/>
    <w:pPr>
      <w:widowControl w:val="0"/>
      <w:autoSpaceDE w:val="0"/>
      <w:autoSpaceDN w:val="0"/>
      <w:adjustRightInd w:val="0"/>
      <w:ind w:firstLine="720"/>
    </w:pPr>
    <w:rPr>
      <w:rFonts w:ascii="Arial" w:eastAsia="Times New Roman" w:hAnsi="Arial" w:cs="Arial"/>
    </w:rPr>
  </w:style>
  <w:style w:type="paragraph" w:customStyle="1" w:styleId="Default">
    <w:name w:val="Default"/>
    <w:rsid w:val="00A637FE"/>
    <w:pPr>
      <w:autoSpaceDE w:val="0"/>
      <w:autoSpaceDN w:val="0"/>
      <w:adjustRightInd w:val="0"/>
    </w:pPr>
    <w:rPr>
      <w:color w:val="000000"/>
      <w:sz w:val="24"/>
      <w:szCs w:val="24"/>
    </w:rPr>
  </w:style>
  <w:style w:type="paragraph" w:styleId="af6">
    <w:name w:val="Normal (Web)"/>
    <w:basedOn w:val="a0"/>
    <w:uiPriority w:val="99"/>
    <w:unhideWhenUsed/>
    <w:rsid w:val="003B30AD"/>
    <w:pPr>
      <w:spacing w:before="100" w:beforeAutospacing="1" w:after="100" w:afterAutospacing="1" w:line="240" w:lineRule="auto"/>
    </w:pPr>
    <w:rPr>
      <w:rFonts w:eastAsia="Times New Roman"/>
      <w:lang w:eastAsia="ru-RU"/>
    </w:rPr>
  </w:style>
  <w:style w:type="paragraph" w:customStyle="1" w:styleId="af7">
    <w:name w:val="список с точками"/>
    <w:rsid w:val="00196C6A"/>
    <w:pPr>
      <w:pBdr>
        <w:top w:val="nil"/>
        <w:left w:val="nil"/>
        <w:bottom w:val="nil"/>
        <w:right w:val="nil"/>
        <w:between w:val="nil"/>
        <w:bar w:val="nil"/>
      </w:pBdr>
      <w:tabs>
        <w:tab w:val="left" w:pos="360"/>
        <w:tab w:val="left" w:pos="756"/>
      </w:tabs>
      <w:spacing w:line="312" w:lineRule="auto"/>
      <w:ind w:left="756"/>
      <w:jc w:val="both"/>
    </w:pPr>
    <w:rPr>
      <w:rFonts w:ascii="Arial Unicode MS" w:eastAsia="Arial Unicode MS" w:hAnsi="Arial Unicode MS" w:cs="Arial Unicode MS"/>
      <w:color w:val="000000"/>
      <w:sz w:val="24"/>
      <w:szCs w:val="24"/>
      <w:u w:color="000000"/>
      <w:bdr w:val="nil"/>
    </w:rPr>
  </w:style>
  <w:style w:type="paragraph" w:customStyle="1" w:styleId="s1">
    <w:name w:val="s_1"/>
    <w:basedOn w:val="a0"/>
    <w:rsid w:val="00196C6A"/>
    <w:pPr>
      <w:spacing w:before="100" w:beforeAutospacing="1" w:after="100" w:afterAutospacing="1" w:line="240" w:lineRule="auto"/>
    </w:pPr>
    <w:rPr>
      <w:rFonts w:eastAsia="Times New Roman"/>
      <w:lang w:eastAsia="ru-RU"/>
    </w:rPr>
  </w:style>
  <w:style w:type="character" w:styleId="af8">
    <w:name w:val="Strong"/>
    <w:uiPriority w:val="22"/>
    <w:qFormat/>
    <w:rsid w:val="00F227EE"/>
    <w:rPr>
      <w:rFonts w:ascii="Times New Roman" w:hAnsi="Times New Roman" w:cs="Times New Roman" w:hint="default"/>
      <w:b/>
      <w:bCs/>
      <w:sz w:val="24"/>
      <w:u w:val="single"/>
    </w:rPr>
  </w:style>
  <w:style w:type="paragraph" w:customStyle="1" w:styleId="12">
    <w:name w:val="Обычный1"/>
    <w:rsid w:val="00872FA5"/>
    <w:pPr>
      <w:spacing w:before="100" w:after="100"/>
    </w:pPr>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767217">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73131207">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209416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park-interfax.ru/" TargetMode="External"/><Relationship Id="rId18" Type="http://schemas.openxmlformats.org/officeDocument/2006/relationships/hyperlink" Target="https://hstalks.com/business/journals/" TargetMode="External"/><Relationship Id="rId26" Type="http://schemas.openxmlformats.org/officeDocument/2006/relationships/hyperlink" Target="https://sprosi.xyz/articles/cel-i-zadachi/" TargetMode="Externa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hstalks.com/business/" TargetMode="External"/><Relationship Id="rId25" Type="http://schemas.openxmlformats.org/officeDocument/2006/relationships/hyperlink" Target="https://sprosi.xyz/articles/kak-napisat-aktualnost-v-kursovoj/"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oversea.cnki.net/kns?dbcode=CFLQ"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www.oecd-ilibrary.org/" TargetMode="External"/><Relationship Id="rId28" Type="http://schemas.openxmlformats.org/officeDocument/2006/relationships/hyperlink" Target="https://sprosi.xyz/articles/cel-i-zadachi/" TargetMode="Externa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nk.springer.com/" TargetMode="External"/><Relationship Id="rId22" Type="http://schemas.openxmlformats.org/officeDocument/2006/relationships/hyperlink" Target="https://academic.oup.com/journals/" TargetMode="External"/><Relationship Id="rId27" Type="http://schemas.openxmlformats.org/officeDocument/2006/relationships/hyperlink" Target="https://sprosi.xyz/articles/cel-i-zadach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DA268-576B-4298-99C5-3F977D8C4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30</Pages>
  <Words>7738</Words>
  <Characters>44107</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Иванова Карина Николаевна</cp:lastModifiedBy>
  <cp:revision>8</cp:revision>
  <cp:lastPrinted>2023-04-19T11:24:00Z</cp:lastPrinted>
  <dcterms:created xsi:type="dcterms:W3CDTF">2024-04-04T11:36:00Z</dcterms:created>
  <dcterms:modified xsi:type="dcterms:W3CDTF">2024-04-22T06:38:00Z</dcterms:modified>
</cp:coreProperties>
</file>