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114" w:rsidRDefault="00D26114" w:rsidP="00D261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3F7504" w:rsidRDefault="00D26114" w:rsidP="00D261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>образовательной программой «</w:t>
      </w:r>
      <w:r w:rsidR="00F20168" w:rsidRPr="00F20168">
        <w:rPr>
          <w:rFonts w:ascii="Times New Roman" w:hAnsi="Times New Roman" w:cs="Times New Roman"/>
          <w:sz w:val="24"/>
          <w:szCs w:val="24"/>
        </w:rPr>
        <w:t>Корпоративные финансы</w:t>
      </w:r>
      <w:r w:rsidRPr="00250323">
        <w:rPr>
          <w:rFonts w:ascii="Times New Roman" w:hAnsi="Times New Roman" w:cs="Times New Roman"/>
          <w:sz w:val="24"/>
          <w:szCs w:val="24"/>
        </w:rPr>
        <w:t>»</w:t>
      </w:r>
      <w:r w:rsidR="00DD231E">
        <w:rPr>
          <w:rFonts w:ascii="Times New Roman" w:hAnsi="Times New Roman" w:cs="Times New Roman"/>
          <w:sz w:val="24"/>
          <w:szCs w:val="24"/>
        </w:rPr>
        <w:t>,</w:t>
      </w:r>
      <w:r w:rsidRPr="002503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7504" w:rsidRDefault="00D26114" w:rsidP="00D261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>профиль «</w:t>
      </w:r>
      <w:r w:rsidR="003F7504" w:rsidRPr="003F7504">
        <w:rPr>
          <w:rFonts w:ascii="Times New Roman" w:hAnsi="Times New Roman" w:cs="Times New Roman"/>
          <w:sz w:val="24"/>
          <w:szCs w:val="24"/>
        </w:rPr>
        <w:t>Корпоративные финансы и инвестиции</w:t>
      </w:r>
      <w:r w:rsidRPr="00250323">
        <w:rPr>
          <w:rFonts w:ascii="Times New Roman" w:hAnsi="Times New Roman" w:cs="Times New Roman"/>
          <w:sz w:val="24"/>
          <w:szCs w:val="24"/>
        </w:rPr>
        <w:t>»</w:t>
      </w:r>
      <w:r w:rsidR="00DD231E">
        <w:rPr>
          <w:rFonts w:ascii="Times New Roman" w:hAnsi="Times New Roman" w:cs="Times New Roman"/>
          <w:sz w:val="24"/>
          <w:szCs w:val="24"/>
        </w:rPr>
        <w:t>,</w:t>
      </w:r>
      <w:r w:rsidRPr="002503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0D15" w:rsidRDefault="00D26114" w:rsidP="00D261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по направлению подготовки </w:t>
      </w:r>
      <w:r w:rsidR="00A17D9D">
        <w:rPr>
          <w:rFonts w:ascii="Times New Roman" w:hAnsi="Times New Roman" w:cs="Times New Roman"/>
          <w:sz w:val="24"/>
          <w:szCs w:val="24"/>
        </w:rPr>
        <w:t>38.03.01</w:t>
      </w:r>
      <w:r w:rsidR="00F20168" w:rsidRPr="00F20168">
        <w:rPr>
          <w:rFonts w:ascii="Times New Roman" w:hAnsi="Times New Roman" w:cs="Times New Roman"/>
          <w:sz w:val="24"/>
          <w:szCs w:val="24"/>
        </w:rPr>
        <w:t xml:space="preserve"> Экономика</w:t>
      </w:r>
      <w:r w:rsidR="00DD231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6114" w:rsidRDefault="00D26114" w:rsidP="00D261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1D41BA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9D7964" w:rsidRDefault="009D7964"/>
    <w:p w:rsidR="00F20168" w:rsidRPr="003F7504" w:rsidRDefault="00F20168" w:rsidP="003F7504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7504">
        <w:rPr>
          <w:rFonts w:ascii="Times New Roman" w:hAnsi="Times New Roman" w:cs="Times New Roman"/>
          <w:sz w:val="24"/>
          <w:szCs w:val="24"/>
        </w:rPr>
        <w:t>Безопасность жизнедеятельности</w:t>
      </w:r>
    </w:p>
    <w:p w:rsidR="00F20168" w:rsidRPr="003F7504" w:rsidRDefault="00F20168" w:rsidP="003F7504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7504">
        <w:rPr>
          <w:rFonts w:ascii="Times New Roman" w:hAnsi="Times New Roman" w:cs="Times New Roman"/>
          <w:sz w:val="24"/>
          <w:szCs w:val="24"/>
        </w:rPr>
        <w:t>Финансовый университет: история и современность</w:t>
      </w:r>
    </w:p>
    <w:p w:rsidR="00F20168" w:rsidRPr="003F7504" w:rsidRDefault="00F20168" w:rsidP="003F7504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7504">
        <w:rPr>
          <w:rFonts w:ascii="Times New Roman" w:hAnsi="Times New Roman" w:cs="Times New Roman"/>
          <w:sz w:val="24"/>
          <w:szCs w:val="24"/>
        </w:rPr>
        <w:t>Иностранный язык</w:t>
      </w:r>
    </w:p>
    <w:p w:rsidR="00F20168" w:rsidRPr="003F7504" w:rsidRDefault="00F20168" w:rsidP="003F7504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7504">
        <w:rPr>
          <w:rFonts w:ascii="Times New Roman" w:hAnsi="Times New Roman" w:cs="Times New Roman"/>
          <w:sz w:val="24"/>
          <w:szCs w:val="24"/>
        </w:rPr>
        <w:t>Тренинг командообразования и групповой работы</w:t>
      </w:r>
    </w:p>
    <w:p w:rsidR="00F20168" w:rsidRPr="003F7504" w:rsidRDefault="00F20168" w:rsidP="003F7504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7504">
        <w:rPr>
          <w:rFonts w:ascii="Times New Roman" w:hAnsi="Times New Roman" w:cs="Times New Roman"/>
          <w:sz w:val="24"/>
          <w:szCs w:val="24"/>
        </w:rPr>
        <w:t>Физическая культура и спорт</w:t>
      </w:r>
    </w:p>
    <w:p w:rsidR="00F20168" w:rsidRPr="003F7504" w:rsidRDefault="00F20168" w:rsidP="003F7504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7504">
        <w:rPr>
          <w:rFonts w:ascii="Times New Roman" w:hAnsi="Times New Roman" w:cs="Times New Roman"/>
          <w:sz w:val="24"/>
          <w:szCs w:val="24"/>
        </w:rPr>
        <w:t>Философия</w:t>
      </w:r>
    </w:p>
    <w:p w:rsidR="00F20168" w:rsidRPr="003F7504" w:rsidRDefault="00F20168" w:rsidP="003F7504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7504">
        <w:rPr>
          <w:rFonts w:ascii="Times New Roman" w:hAnsi="Times New Roman" w:cs="Times New Roman"/>
          <w:sz w:val="24"/>
          <w:szCs w:val="24"/>
        </w:rPr>
        <w:t>Основы менеджмента</w:t>
      </w:r>
    </w:p>
    <w:p w:rsidR="00F20168" w:rsidRPr="003F7504" w:rsidRDefault="00F20168" w:rsidP="003F7504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7504">
        <w:rPr>
          <w:rFonts w:ascii="Times New Roman" w:hAnsi="Times New Roman" w:cs="Times New Roman"/>
          <w:sz w:val="24"/>
          <w:szCs w:val="24"/>
        </w:rPr>
        <w:t>Политология</w:t>
      </w:r>
    </w:p>
    <w:p w:rsidR="00F20168" w:rsidRPr="003F7504" w:rsidRDefault="00F20168" w:rsidP="003F7504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7504">
        <w:rPr>
          <w:rFonts w:ascii="Times New Roman" w:hAnsi="Times New Roman" w:cs="Times New Roman"/>
          <w:sz w:val="24"/>
          <w:szCs w:val="24"/>
        </w:rPr>
        <w:t>Основы права</w:t>
      </w:r>
    </w:p>
    <w:p w:rsidR="00F20168" w:rsidRPr="003F7504" w:rsidRDefault="00F20168" w:rsidP="003F7504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7504">
        <w:rPr>
          <w:rFonts w:ascii="Times New Roman" w:hAnsi="Times New Roman" w:cs="Times New Roman"/>
          <w:sz w:val="24"/>
          <w:szCs w:val="24"/>
        </w:rPr>
        <w:t>Логика. Теория аргументации</w:t>
      </w:r>
    </w:p>
    <w:p w:rsidR="00F20168" w:rsidRPr="003F7504" w:rsidRDefault="00F20168" w:rsidP="003F7504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7504">
        <w:rPr>
          <w:rFonts w:ascii="Times New Roman" w:hAnsi="Times New Roman" w:cs="Times New Roman"/>
          <w:sz w:val="24"/>
          <w:szCs w:val="24"/>
        </w:rPr>
        <w:t>История России</w:t>
      </w:r>
    </w:p>
    <w:p w:rsidR="00F20168" w:rsidRPr="003F7504" w:rsidRDefault="00F20168" w:rsidP="003F7504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7504">
        <w:rPr>
          <w:rFonts w:ascii="Times New Roman" w:hAnsi="Times New Roman" w:cs="Times New Roman"/>
          <w:sz w:val="24"/>
          <w:szCs w:val="24"/>
        </w:rPr>
        <w:t>Основы военной подготовки</w:t>
      </w:r>
    </w:p>
    <w:p w:rsidR="00F20168" w:rsidRPr="003F7504" w:rsidRDefault="00F20168" w:rsidP="003F7504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7504">
        <w:rPr>
          <w:rFonts w:ascii="Times New Roman" w:hAnsi="Times New Roman" w:cs="Times New Roman"/>
          <w:sz w:val="24"/>
          <w:szCs w:val="24"/>
        </w:rPr>
        <w:t>Основы российской государственности</w:t>
      </w:r>
    </w:p>
    <w:p w:rsidR="00F20168" w:rsidRPr="003F7504" w:rsidRDefault="00F20168" w:rsidP="003F7504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7504">
        <w:rPr>
          <w:rFonts w:ascii="Times New Roman" w:hAnsi="Times New Roman" w:cs="Times New Roman"/>
          <w:sz w:val="24"/>
          <w:szCs w:val="24"/>
        </w:rPr>
        <w:t>Математика</w:t>
      </w:r>
    </w:p>
    <w:p w:rsidR="00F20168" w:rsidRPr="003F7504" w:rsidRDefault="00F20168" w:rsidP="003F7504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7504">
        <w:rPr>
          <w:rFonts w:ascii="Times New Roman" w:hAnsi="Times New Roman" w:cs="Times New Roman"/>
          <w:sz w:val="24"/>
          <w:szCs w:val="24"/>
        </w:rPr>
        <w:t>Анализ данных</w:t>
      </w:r>
    </w:p>
    <w:p w:rsidR="00F20168" w:rsidRPr="003F7504" w:rsidRDefault="00F20168" w:rsidP="003F7504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7504">
        <w:rPr>
          <w:rFonts w:ascii="Times New Roman" w:hAnsi="Times New Roman" w:cs="Times New Roman"/>
          <w:sz w:val="24"/>
          <w:szCs w:val="24"/>
        </w:rPr>
        <w:t xml:space="preserve">Цифровая математика на языке R и </w:t>
      </w:r>
      <w:proofErr w:type="spellStart"/>
      <w:r w:rsidRPr="003F7504">
        <w:rPr>
          <w:rFonts w:ascii="Times New Roman" w:hAnsi="Times New Roman" w:cs="Times New Roman"/>
          <w:sz w:val="24"/>
          <w:szCs w:val="24"/>
        </w:rPr>
        <w:t>Excel</w:t>
      </w:r>
      <w:proofErr w:type="spellEnd"/>
    </w:p>
    <w:p w:rsidR="00F20168" w:rsidRPr="003F7504" w:rsidRDefault="00F20168" w:rsidP="003F7504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7504">
        <w:rPr>
          <w:rFonts w:ascii="Times New Roman" w:hAnsi="Times New Roman" w:cs="Times New Roman"/>
          <w:sz w:val="24"/>
          <w:szCs w:val="24"/>
        </w:rPr>
        <w:t>Информационные технологии в цифровой экономике</w:t>
      </w:r>
    </w:p>
    <w:p w:rsidR="00F20168" w:rsidRPr="003F7504" w:rsidRDefault="00F20168" w:rsidP="003F7504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7504">
        <w:rPr>
          <w:rFonts w:ascii="Times New Roman" w:hAnsi="Times New Roman" w:cs="Times New Roman"/>
          <w:sz w:val="24"/>
          <w:szCs w:val="24"/>
        </w:rPr>
        <w:t>Эконометрика</w:t>
      </w:r>
    </w:p>
    <w:p w:rsidR="00F20168" w:rsidRPr="003F7504" w:rsidRDefault="00F20168" w:rsidP="003F7504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7504">
        <w:rPr>
          <w:rFonts w:ascii="Times New Roman" w:hAnsi="Times New Roman" w:cs="Times New Roman"/>
          <w:sz w:val="24"/>
          <w:szCs w:val="24"/>
        </w:rPr>
        <w:t>Иностранный язык в профессиональной сфере</w:t>
      </w:r>
    </w:p>
    <w:p w:rsidR="00F20168" w:rsidRPr="003F7504" w:rsidRDefault="00F20168" w:rsidP="003F7504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7504">
        <w:rPr>
          <w:rFonts w:ascii="Times New Roman" w:hAnsi="Times New Roman" w:cs="Times New Roman"/>
          <w:sz w:val="24"/>
          <w:szCs w:val="24"/>
        </w:rPr>
        <w:t>Введение в специальность</w:t>
      </w:r>
    </w:p>
    <w:p w:rsidR="00F20168" w:rsidRPr="003F7504" w:rsidRDefault="00F20168" w:rsidP="003F7504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7504">
        <w:rPr>
          <w:rFonts w:ascii="Times New Roman" w:hAnsi="Times New Roman" w:cs="Times New Roman"/>
          <w:sz w:val="24"/>
          <w:szCs w:val="24"/>
        </w:rPr>
        <w:t>Экономическая теория</w:t>
      </w:r>
    </w:p>
    <w:p w:rsidR="00F20168" w:rsidRPr="003F7504" w:rsidRDefault="00F20168" w:rsidP="003F7504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7504">
        <w:rPr>
          <w:rFonts w:ascii="Times New Roman" w:hAnsi="Times New Roman" w:cs="Times New Roman"/>
          <w:sz w:val="24"/>
          <w:szCs w:val="24"/>
        </w:rPr>
        <w:t>История экономических учений</w:t>
      </w:r>
    </w:p>
    <w:p w:rsidR="00F20168" w:rsidRPr="003F7504" w:rsidRDefault="00F20168" w:rsidP="003F7504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7504">
        <w:rPr>
          <w:rFonts w:ascii="Times New Roman" w:hAnsi="Times New Roman" w:cs="Times New Roman"/>
          <w:sz w:val="24"/>
          <w:szCs w:val="24"/>
        </w:rPr>
        <w:t>Мировая экономика и международные экономические отношения</w:t>
      </w:r>
    </w:p>
    <w:p w:rsidR="00F20168" w:rsidRPr="003F7504" w:rsidRDefault="00F20168" w:rsidP="003F7504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7504">
        <w:rPr>
          <w:rFonts w:ascii="Times New Roman" w:hAnsi="Times New Roman" w:cs="Times New Roman"/>
          <w:sz w:val="24"/>
          <w:szCs w:val="24"/>
        </w:rPr>
        <w:t>Бухгалтерский учет и отчетность</w:t>
      </w:r>
    </w:p>
    <w:p w:rsidR="00F20168" w:rsidRPr="003F7504" w:rsidRDefault="00F20168" w:rsidP="003F7504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7504">
        <w:rPr>
          <w:rFonts w:ascii="Times New Roman" w:hAnsi="Times New Roman" w:cs="Times New Roman"/>
          <w:sz w:val="24"/>
          <w:szCs w:val="24"/>
        </w:rPr>
        <w:t>Статистика</w:t>
      </w:r>
    </w:p>
    <w:p w:rsidR="00F20168" w:rsidRPr="003F7504" w:rsidRDefault="00F20168" w:rsidP="003F7504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7504">
        <w:rPr>
          <w:rFonts w:ascii="Times New Roman" w:hAnsi="Times New Roman" w:cs="Times New Roman"/>
          <w:sz w:val="24"/>
          <w:szCs w:val="24"/>
        </w:rPr>
        <w:t>Экономический анализ</w:t>
      </w:r>
    </w:p>
    <w:p w:rsidR="00F20168" w:rsidRPr="003F7504" w:rsidRDefault="00F20168" w:rsidP="003F7504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7504">
        <w:rPr>
          <w:rFonts w:ascii="Times New Roman" w:hAnsi="Times New Roman" w:cs="Times New Roman"/>
          <w:sz w:val="24"/>
          <w:szCs w:val="24"/>
        </w:rPr>
        <w:t>Финансы</w:t>
      </w:r>
    </w:p>
    <w:p w:rsidR="00F20168" w:rsidRPr="003F7504" w:rsidRDefault="00F20168" w:rsidP="003F7504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7504">
        <w:rPr>
          <w:rFonts w:ascii="Times New Roman" w:hAnsi="Times New Roman" w:cs="Times New Roman"/>
          <w:sz w:val="24"/>
          <w:szCs w:val="24"/>
        </w:rPr>
        <w:t>Деньги, кредит, банки</w:t>
      </w:r>
    </w:p>
    <w:p w:rsidR="00F20168" w:rsidRPr="003F7504" w:rsidRDefault="00F20168" w:rsidP="003F7504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7504">
        <w:rPr>
          <w:rFonts w:ascii="Times New Roman" w:hAnsi="Times New Roman" w:cs="Times New Roman"/>
          <w:sz w:val="24"/>
          <w:szCs w:val="24"/>
        </w:rPr>
        <w:t>Корпоративные финансы</w:t>
      </w:r>
    </w:p>
    <w:p w:rsidR="00F20168" w:rsidRPr="003F7504" w:rsidRDefault="00F20168" w:rsidP="003F7504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7504">
        <w:rPr>
          <w:rFonts w:ascii="Times New Roman" w:hAnsi="Times New Roman" w:cs="Times New Roman"/>
          <w:sz w:val="24"/>
          <w:szCs w:val="24"/>
        </w:rPr>
        <w:t>Налогообложение организаций</w:t>
      </w:r>
    </w:p>
    <w:p w:rsidR="00F20168" w:rsidRPr="003F7504" w:rsidRDefault="00F20168" w:rsidP="003F7504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7504">
        <w:rPr>
          <w:rFonts w:ascii="Times New Roman" w:hAnsi="Times New Roman" w:cs="Times New Roman"/>
          <w:sz w:val="24"/>
          <w:szCs w:val="24"/>
        </w:rPr>
        <w:t>Инвестиции</w:t>
      </w:r>
    </w:p>
    <w:p w:rsidR="00F20168" w:rsidRPr="003F7504" w:rsidRDefault="00F20168" w:rsidP="003F7504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7504">
        <w:rPr>
          <w:rFonts w:ascii="Times New Roman" w:hAnsi="Times New Roman" w:cs="Times New Roman"/>
          <w:sz w:val="24"/>
          <w:szCs w:val="24"/>
        </w:rPr>
        <w:t>Финансовые рынки</w:t>
      </w:r>
    </w:p>
    <w:p w:rsidR="00F20168" w:rsidRPr="003F7504" w:rsidRDefault="00F20168" w:rsidP="003F7504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7504">
        <w:rPr>
          <w:rFonts w:ascii="Times New Roman" w:hAnsi="Times New Roman" w:cs="Times New Roman"/>
          <w:sz w:val="24"/>
          <w:szCs w:val="24"/>
        </w:rPr>
        <w:t>Оценка бизнеса в цифровой экономике</w:t>
      </w:r>
    </w:p>
    <w:p w:rsidR="00F20168" w:rsidRPr="003F7504" w:rsidRDefault="00F20168" w:rsidP="003F7504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7504">
        <w:rPr>
          <w:rFonts w:ascii="Times New Roman" w:hAnsi="Times New Roman" w:cs="Times New Roman"/>
          <w:sz w:val="24"/>
          <w:szCs w:val="24"/>
        </w:rPr>
        <w:t>Финансы бизнеса в различных сегментах экономики</w:t>
      </w:r>
    </w:p>
    <w:p w:rsidR="003F7504" w:rsidRPr="003F7504" w:rsidRDefault="003F7504" w:rsidP="003F7504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7504">
        <w:rPr>
          <w:rFonts w:ascii="Times New Roman" w:hAnsi="Times New Roman" w:cs="Times New Roman"/>
          <w:sz w:val="24"/>
          <w:szCs w:val="24"/>
        </w:rPr>
        <w:t>Планирование и оптимизация денежных потоков в компании</w:t>
      </w:r>
    </w:p>
    <w:p w:rsidR="003F7504" w:rsidRPr="003F7504" w:rsidRDefault="003F7504" w:rsidP="003F7504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7504">
        <w:rPr>
          <w:rFonts w:ascii="Times New Roman" w:hAnsi="Times New Roman" w:cs="Times New Roman"/>
          <w:sz w:val="24"/>
          <w:szCs w:val="24"/>
        </w:rPr>
        <w:t>Корпоративное право</w:t>
      </w:r>
    </w:p>
    <w:p w:rsidR="003F7504" w:rsidRPr="003F7504" w:rsidRDefault="003F7504" w:rsidP="003F7504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7504">
        <w:rPr>
          <w:rFonts w:ascii="Times New Roman" w:hAnsi="Times New Roman" w:cs="Times New Roman"/>
          <w:sz w:val="24"/>
          <w:szCs w:val="24"/>
        </w:rPr>
        <w:t>Корпоративное управление</w:t>
      </w:r>
    </w:p>
    <w:p w:rsidR="003F7504" w:rsidRPr="003F7504" w:rsidRDefault="003F7504" w:rsidP="003F7504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7504">
        <w:rPr>
          <w:rFonts w:ascii="Times New Roman" w:hAnsi="Times New Roman" w:cs="Times New Roman"/>
          <w:sz w:val="24"/>
          <w:szCs w:val="24"/>
        </w:rPr>
        <w:t>Управление инвестиционным портфелем компании</w:t>
      </w:r>
    </w:p>
    <w:p w:rsidR="003F7504" w:rsidRPr="003F7504" w:rsidRDefault="003F7504" w:rsidP="003F7504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7504">
        <w:rPr>
          <w:rFonts w:ascii="Times New Roman" w:hAnsi="Times New Roman" w:cs="Times New Roman"/>
          <w:sz w:val="24"/>
          <w:szCs w:val="24"/>
        </w:rPr>
        <w:t>Финансовая состоятельность и экономическая эффективность инвестиционных проектов</w:t>
      </w:r>
    </w:p>
    <w:p w:rsidR="003F7504" w:rsidRPr="003F7504" w:rsidRDefault="003F7504" w:rsidP="003F7504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7504">
        <w:rPr>
          <w:rFonts w:ascii="Times New Roman" w:hAnsi="Times New Roman" w:cs="Times New Roman"/>
          <w:sz w:val="24"/>
          <w:szCs w:val="24"/>
        </w:rPr>
        <w:t>Финансовая политика корпораций</w:t>
      </w:r>
    </w:p>
    <w:p w:rsidR="003F7504" w:rsidRPr="003F7504" w:rsidRDefault="003F7504" w:rsidP="003F7504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7504">
        <w:rPr>
          <w:rFonts w:ascii="Times New Roman" w:hAnsi="Times New Roman" w:cs="Times New Roman"/>
          <w:sz w:val="24"/>
          <w:szCs w:val="24"/>
        </w:rPr>
        <w:t>Финансовое планирование и бюджетирование</w:t>
      </w:r>
    </w:p>
    <w:p w:rsidR="003F7504" w:rsidRPr="003F7504" w:rsidRDefault="003F7504" w:rsidP="003F7504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7504">
        <w:rPr>
          <w:rFonts w:ascii="Times New Roman" w:hAnsi="Times New Roman" w:cs="Times New Roman"/>
          <w:sz w:val="24"/>
          <w:szCs w:val="24"/>
        </w:rPr>
        <w:t>Финансовое моделирование в корпорациях</w:t>
      </w:r>
    </w:p>
    <w:p w:rsidR="003F7504" w:rsidRPr="003F7504" w:rsidRDefault="003F7504" w:rsidP="003F7504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7504">
        <w:rPr>
          <w:rFonts w:ascii="Times New Roman" w:hAnsi="Times New Roman" w:cs="Times New Roman"/>
          <w:sz w:val="24"/>
          <w:szCs w:val="24"/>
        </w:rPr>
        <w:t>Финансовая математика</w:t>
      </w:r>
    </w:p>
    <w:p w:rsidR="003F7504" w:rsidRPr="003F7504" w:rsidRDefault="003F7504" w:rsidP="003F7504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7504">
        <w:rPr>
          <w:rFonts w:ascii="Times New Roman" w:hAnsi="Times New Roman" w:cs="Times New Roman"/>
          <w:sz w:val="24"/>
          <w:szCs w:val="24"/>
        </w:rPr>
        <w:t>Цифровые методы принятия решений</w:t>
      </w:r>
    </w:p>
    <w:p w:rsidR="003F7504" w:rsidRPr="003F7504" w:rsidRDefault="003F7504" w:rsidP="003F7504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7504">
        <w:rPr>
          <w:rFonts w:ascii="Times New Roman" w:hAnsi="Times New Roman" w:cs="Times New Roman"/>
          <w:sz w:val="24"/>
          <w:szCs w:val="24"/>
        </w:rPr>
        <w:lastRenderedPageBreak/>
        <w:t>Анализ данных на языке R</w:t>
      </w:r>
    </w:p>
    <w:p w:rsidR="003F7504" w:rsidRPr="003F7504" w:rsidRDefault="003F7504" w:rsidP="003F7504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7504">
        <w:rPr>
          <w:rFonts w:ascii="Times New Roman" w:hAnsi="Times New Roman" w:cs="Times New Roman"/>
          <w:sz w:val="24"/>
          <w:szCs w:val="24"/>
        </w:rPr>
        <w:t>Психология и профессиональная этика бизнеса</w:t>
      </w:r>
    </w:p>
    <w:p w:rsidR="003F7504" w:rsidRPr="003F7504" w:rsidRDefault="003F7504" w:rsidP="003F7504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7504">
        <w:rPr>
          <w:rFonts w:ascii="Times New Roman" w:hAnsi="Times New Roman" w:cs="Times New Roman"/>
          <w:sz w:val="24"/>
          <w:szCs w:val="24"/>
        </w:rPr>
        <w:t>Поведенческие финансы</w:t>
      </w:r>
    </w:p>
    <w:p w:rsidR="003F7504" w:rsidRPr="003F7504" w:rsidRDefault="003F7504" w:rsidP="003F7504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7504">
        <w:rPr>
          <w:rFonts w:ascii="Times New Roman" w:hAnsi="Times New Roman" w:cs="Times New Roman"/>
          <w:sz w:val="24"/>
          <w:szCs w:val="24"/>
        </w:rPr>
        <w:t>Деловой язык и межкультурные коммуникации в профессиональной деятельности</w:t>
      </w:r>
    </w:p>
    <w:p w:rsidR="003F7504" w:rsidRPr="003F7504" w:rsidRDefault="003F7504" w:rsidP="003F7504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7504">
        <w:rPr>
          <w:rFonts w:ascii="Times New Roman" w:hAnsi="Times New Roman" w:cs="Times New Roman"/>
          <w:sz w:val="24"/>
          <w:szCs w:val="24"/>
        </w:rPr>
        <w:t>Финансовые технологии и финансовый инжиниринг</w:t>
      </w:r>
    </w:p>
    <w:p w:rsidR="003F7504" w:rsidRPr="003F7504" w:rsidRDefault="003F7504" w:rsidP="003F7504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7504">
        <w:rPr>
          <w:rFonts w:ascii="Times New Roman" w:hAnsi="Times New Roman" w:cs="Times New Roman"/>
          <w:sz w:val="24"/>
          <w:szCs w:val="24"/>
        </w:rPr>
        <w:t>Управление портфелем финансовых активов</w:t>
      </w:r>
    </w:p>
    <w:p w:rsidR="003F7504" w:rsidRPr="003F7504" w:rsidRDefault="003F7504" w:rsidP="003F7504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7504">
        <w:rPr>
          <w:rFonts w:ascii="Times New Roman" w:hAnsi="Times New Roman" w:cs="Times New Roman"/>
          <w:sz w:val="24"/>
          <w:szCs w:val="24"/>
        </w:rPr>
        <w:t>Трейдинг на товарно-сырьевых рынках</w:t>
      </w:r>
    </w:p>
    <w:p w:rsidR="003F7504" w:rsidRPr="003F7504" w:rsidRDefault="003F7504" w:rsidP="003F7504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7504">
        <w:rPr>
          <w:rFonts w:ascii="Times New Roman" w:hAnsi="Times New Roman" w:cs="Times New Roman"/>
          <w:sz w:val="24"/>
          <w:szCs w:val="24"/>
        </w:rPr>
        <w:t>Правовые риски хозяйствующего субъекта</w:t>
      </w:r>
    </w:p>
    <w:p w:rsidR="003F7504" w:rsidRPr="003F7504" w:rsidRDefault="003F7504" w:rsidP="003F7504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7504">
        <w:rPr>
          <w:rFonts w:ascii="Times New Roman" w:hAnsi="Times New Roman" w:cs="Times New Roman"/>
          <w:sz w:val="24"/>
          <w:szCs w:val="24"/>
        </w:rPr>
        <w:t>Риски корпоративного мошенничества</w:t>
      </w:r>
    </w:p>
    <w:p w:rsidR="003F7504" w:rsidRPr="003F7504" w:rsidRDefault="003F7504" w:rsidP="003F7504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7504">
        <w:rPr>
          <w:rFonts w:ascii="Times New Roman" w:hAnsi="Times New Roman" w:cs="Times New Roman"/>
          <w:sz w:val="24"/>
          <w:szCs w:val="24"/>
        </w:rPr>
        <w:t>Риск-менеджмент инвестиционных проектов</w:t>
      </w:r>
    </w:p>
    <w:p w:rsidR="003F7504" w:rsidRPr="003F7504" w:rsidRDefault="003F7504" w:rsidP="003F7504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7504">
        <w:rPr>
          <w:rFonts w:ascii="Times New Roman" w:hAnsi="Times New Roman" w:cs="Times New Roman"/>
          <w:sz w:val="24"/>
          <w:szCs w:val="24"/>
        </w:rPr>
        <w:t>Экологические риски и их регулирование</w:t>
      </w:r>
    </w:p>
    <w:p w:rsidR="003F7504" w:rsidRPr="003F7504" w:rsidRDefault="003F7504" w:rsidP="003F7504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7504">
        <w:rPr>
          <w:rFonts w:ascii="Times New Roman" w:hAnsi="Times New Roman" w:cs="Times New Roman"/>
          <w:sz w:val="24"/>
          <w:szCs w:val="24"/>
        </w:rPr>
        <w:t>Экономика в условиях чрезвычайных ситуаций</w:t>
      </w:r>
    </w:p>
    <w:p w:rsidR="003F7504" w:rsidRPr="003F7504" w:rsidRDefault="003F7504" w:rsidP="003F7504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7504">
        <w:rPr>
          <w:rFonts w:ascii="Times New Roman" w:hAnsi="Times New Roman" w:cs="Times New Roman"/>
          <w:sz w:val="24"/>
          <w:szCs w:val="24"/>
        </w:rPr>
        <w:t>Информационная безопасность экономических систем</w:t>
      </w:r>
    </w:p>
    <w:p w:rsidR="003F7504" w:rsidRPr="003F7504" w:rsidRDefault="003F7504" w:rsidP="003F7504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7504">
        <w:rPr>
          <w:rFonts w:ascii="Times New Roman" w:hAnsi="Times New Roman" w:cs="Times New Roman"/>
          <w:sz w:val="24"/>
          <w:szCs w:val="24"/>
        </w:rPr>
        <w:t>Цифровая трансформация бизнеса</w:t>
      </w:r>
    </w:p>
    <w:p w:rsidR="003F7504" w:rsidRPr="003F7504" w:rsidRDefault="003F7504" w:rsidP="003F7504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7504">
        <w:rPr>
          <w:rFonts w:ascii="Times New Roman" w:hAnsi="Times New Roman" w:cs="Times New Roman"/>
          <w:sz w:val="24"/>
          <w:szCs w:val="24"/>
        </w:rPr>
        <w:t>Реорганизация бизнеса: слияния и поглощения</w:t>
      </w:r>
    </w:p>
    <w:p w:rsidR="003F7504" w:rsidRPr="003F7504" w:rsidRDefault="003F7504" w:rsidP="003F7504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7504">
        <w:rPr>
          <w:rFonts w:ascii="Times New Roman" w:hAnsi="Times New Roman" w:cs="Times New Roman"/>
          <w:sz w:val="24"/>
          <w:szCs w:val="24"/>
        </w:rPr>
        <w:t>Проектное финансирование</w:t>
      </w:r>
    </w:p>
    <w:p w:rsidR="003F7504" w:rsidRPr="003F7504" w:rsidRDefault="003F7504" w:rsidP="003F7504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7504">
        <w:rPr>
          <w:rFonts w:ascii="Times New Roman" w:hAnsi="Times New Roman" w:cs="Times New Roman"/>
          <w:sz w:val="24"/>
          <w:szCs w:val="24"/>
        </w:rPr>
        <w:t>Оценка финансовых активов</w:t>
      </w:r>
    </w:p>
    <w:p w:rsidR="003F7504" w:rsidRPr="003F7504" w:rsidRDefault="003F7504" w:rsidP="003F7504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7504">
        <w:rPr>
          <w:rFonts w:ascii="Times New Roman" w:hAnsi="Times New Roman" w:cs="Times New Roman"/>
          <w:sz w:val="24"/>
          <w:szCs w:val="24"/>
        </w:rPr>
        <w:t>Оценка для МСФО</w:t>
      </w:r>
    </w:p>
    <w:p w:rsidR="003F7504" w:rsidRPr="003F7504" w:rsidRDefault="003F7504" w:rsidP="003F7504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7504">
        <w:rPr>
          <w:rFonts w:ascii="Times New Roman" w:hAnsi="Times New Roman" w:cs="Times New Roman"/>
          <w:sz w:val="24"/>
          <w:szCs w:val="24"/>
        </w:rPr>
        <w:t>Оценка стоимости нематериальных активов и объектов интеллектуальной собственности</w:t>
      </w:r>
    </w:p>
    <w:p w:rsidR="003F7504" w:rsidRPr="003F7504" w:rsidRDefault="003F7504" w:rsidP="003F7504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7504">
        <w:rPr>
          <w:rFonts w:ascii="Times New Roman" w:hAnsi="Times New Roman" w:cs="Times New Roman"/>
          <w:sz w:val="24"/>
          <w:szCs w:val="24"/>
        </w:rPr>
        <w:t>Оперативная финансовая работа в корпорации</w:t>
      </w:r>
    </w:p>
    <w:p w:rsidR="003F7504" w:rsidRPr="003F7504" w:rsidRDefault="003F7504" w:rsidP="003F7504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7504">
        <w:rPr>
          <w:rFonts w:ascii="Times New Roman" w:hAnsi="Times New Roman" w:cs="Times New Roman"/>
          <w:sz w:val="24"/>
          <w:szCs w:val="24"/>
        </w:rPr>
        <w:t>Современные системы финансовой отчетности</w:t>
      </w:r>
    </w:p>
    <w:p w:rsidR="003F7504" w:rsidRPr="003F7504" w:rsidRDefault="003F7504" w:rsidP="003F7504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7504">
        <w:rPr>
          <w:rFonts w:ascii="Times New Roman" w:hAnsi="Times New Roman" w:cs="Times New Roman"/>
          <w:sz w:val="24"/>
          <w:szCs w:val="24"/>
        </w:rPr>
        <w:t>Экологическая экономика</w:t>
      </w:r>
    </w:p>
    <w:p w:rsidR="003F7504" w:rsidRPr="003F7504" w:rsidRDefault="003F7504" w:rsidP="003F7504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7504">
        <w:rPr>
          <w:rFonts w:ascii="Times New Roman" w:hAnsi="Times New Roman" w:cs="Times New Roman"/>
          <w:sz w:val="24"/>
          <w:szCs w:val="24"/>
        </w:rPr>
        <w:t>Финансовые стратегии корпорации</w:t>
      </w:r>
    </w:p>
    <w:p w:rsidR="003F7504" w:rsidRPr="003F7504" w:rsidRDefault="003F7504" w:rsidP="003F7504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7504">
        <w:rPr>
          <w:rFonts w:ascii="Times New Roman" w:hAnsi="Times New Roman" w:cs="Times New Roman"/>
          <w:sz w:val="24"/>
          <w:szCs w:val="24"/>
        </w:rPr>
        <w:t>Дивидендная политика корпораций</w:t>
      </w:r>
    </w:p>
    <w:p w:rsidR="003F7504" w:rsidRPr="003F7504" w:rsidRDefault="003F7504" w:rsidP="003F7504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7504">
        <w:rPr>
          <w:rFonts w:ascii="Times New Roman" w:hAnsi="Times New Roman" w:cs="Times New Roman"/>
          <w:sz w:val="24"/>
          <w:szCs w:val="24"/>
        </w:rPr>
        <w:t>Венчурный бизнес и его финансирование</w:t>
      </w:r>
    </w:p>
    <w:p w:rsidR="003F7504" w:rsidRPr="003F7504" w:rsidRDefault="003F7504" w:rsidP="003F7504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7504">
        <w:rPr>
          <w:rFonts w:ascii="Times New Roman" w:hAnsi="Times New Roman" w:cs="Times New Roman"/>
          <w:sz w:val="24"/>
          <w:szCs w:val="24"/>
        </w:rPr>
        <w:t>Элективные дисциплины по физической культуре и спорту</w:t>
      </w:r>
    </w:p>
    <w:sectPr w:rsidR="003F7504" w:rsidRPr="003F7504" w:rsidSect="00F20168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260" w:rsidRDefault="00D83260" w:rsidP="00B04140">
      <w:pPr>
        <w:spacing w:after="0" w:line="240" w:lineRule="auto"/>
      </w:pPr>
      <w:r>
        <w:separator/>
      </w:r>
    </w:p>
  </w:endnote>
  <w:endnote w:type="continuationSeparator" w:id="0">
    <w:p w:rsidR="00D83260" w:rsidRDefault="00D83260" w:rsidP="00B04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1212404"/>
      <w:docPartObj>
        <w:docPartGallery w:val="Page Numbers (Bottom of Page)"/>
        <w:docPartUnique/>
      </w:docPartObj>
    </w:sdtPr>
    <w:sdtEndPr/>
    <w:sdtContent>
      <w:p w:rsidR="00B04140" w:rsidRDefault="00B041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41BA">
          <w:rPr>
            <w:noProof/>
          </w:rPr>
          <w:t>2</w:t>
        </w:r>
        <w:r>
          <w:fldChar w:fldCharType="end"/>
        </w:r>
      </w:p>
    </w:sdtContent>
  </w:sdt>
  <w:p w:rsidR="00B04140" w:rsidRDefault="00B0414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260" w:rsidRDefault="00D83260" w:rsidP="00B04140">
      <w:pPr>
        <w:spacing w:after="0" w:line="240" w:lineRule="auto"/>
      </w:pPr>
      <w:r>
        <w:separator/>
      </w:r>
    </w:p>
  </w:footnote>
  <w:footnote w:type="continuationSeparator" w:id="0">
    <w:p w:rsidR="00D83260" w:rsidRDefault="00D83260" w:rsidP="00B041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E00F55"/>
    <w:multiLevelType w:val="hybridMultilevel"/>
    <w:tmpl w:val="D5128E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DB22BE"/>
    <w:multiLevelType w:val="hybridMultilevel"/>
    <w:tmpl w:val="08F4E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114"/>
    <w:rsid w:val="00042721"/>
    <w:rsid w:val="001A39CA"/>
    <w:rsid w:val="001D41BA"/>
    <w:rsid w:val="003F7504"/>
    <w:rsid w:val="00420D15"/>
    <w:rsid w:val="006B6C6E"/>
    <w:rsid w:val="00741654"/>
    <w:rsid w:val="00850207"/>
    <w:rsid w:val="009D7964"/>
    <w:rsid w:val="00A17D9D"/>
    <w:rsid w:val="00B04140"/>
    <w:rsid w:val="00D26114"/>
    <w:rsid w:val="00D43CC9"/>
    <w:rsid w:val="00D83260"/>
    <w:rsid w:val="00DD231E"/>
    <w:rsid w:val="00F20168"/>
    <w:rsid w:val="00FE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A1DDC"/>
  <w15:chartTrackingRefBased/>
  <w15:docId w15:val="{366FA88A-710E-4987-AC89-4C8E2D6FF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1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41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04140"/>
  </w:style>
  <w:style w:type="paragraph" w:styleId="a5">
    <w:name w:val="footer"/>
    <w:basedOn w:val="a"/>
    <w:link w:val="a6"/>
    <w:uiPriority w:val="99"/>
    <w:unhideWhenUsed/>
    <w:rsid w:val="00B041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04140"/>
  </w:style>
  <w:style w:type="paragraph" w:styleId="a7">
    <w:name w:val="List Paragraph"/>
    <w:basedOn w:val="a"/>
    <w:uiPriority w:val="34"/>
    <w:qFormat/>
    <w:rsid w:val="00B041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Карина Николаевна</dc:creator>
  <cp:keywords/>
  <dc:description/>
  <cp:lastModifiedBy>Иванова Карина Николаевна</cp:lastModifiedBy>
  <cp:revision>8</cp:revision>
  <dcterms:created xsi:type="dcterms:W3CDTF">2024-03-14T10:43:00Z</dcterms:created>
  <dcterms:modified xsi:type="dcterms:W3CDTF">2026-04-21T07:10:00Z</dcterms:modified>
</cp:coreProperties>
</file>