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035C95" w:rsidRDefault="008D472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35C95"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035C95" w:rsidRDefault="00397C31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6C7110">
        <w:rPr>
          <w:rFonts w:ascii="Times New Roman" w:hAnsi="Times New Roman" w:cs="Times New Roman"/>
          <w:sz w:val="24"/>
          <w:szCs w:val="24"/>
        </w:rPr>
        <w:t>.04.01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 w:rsidR="006C7110">
        <w:rPr>
          <w:rFonts w:ascii="Times New Roman" w:hAnsi="Times New Roman" w:cs="Times New Roman"/>
          <w:sz w:val="24"/>
          <w:szCs w:val="24"/>
        </w:rPr>
        <w:t>–</w:t>
      </w:r>
      <w:r w:rsidR="00035C95" w:rsidRPr="00035C95">
        <w:rPr>
          <w:rFonts w:ascii="Times New Roman" w:hAnsi="Times New Roman" w:cs="Times New Roman"/>
          <w:sz w:val="24"/>
          <w:szCs w:val="24"/>
        </w:rPr>
        <w:t xml:space="preserve"> </w:t>
      </w:r>
      <w:r w:rsidR="006C7110">
        <w:rPr>
          <w:rFonts w:ascii="Times New Roman" w:hAnsi="Times New Roman" w:cs="Times New Roman"/>
          <w:sz w:val="24"/>
          <w:szCs w:val="24"/>
        </w:rPr>
        <w:t>Экономика,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B47D73" w:rsidRPr="00B47D73">
        <w:t xml:space="preserve"> </w:t>
      </w:r>
      <w:r w:rsidR="00153298">
        <w:rPr>
          <w:rFonts w:ascii="Times New Roman" w:hAnsi="Times New Roman" w:cs="Times New Roman"/>
          <w:sz w:val="24"/>
          <w:szCs w:val="24"/>
        </w:rPr>
        <w:t>Экономика и управление в строительстве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298" w:rsidRDefault="00153298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298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8D4721" w:rsidRDefault="00D57475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B5A45">
        <w:rPr>
          <w:rFonts w:ascii="Times New Roman" w:hAnsi="Times New Roman" w:cs="Times New Roman"/>
          <w:sz w:val="24"/>
          <w:szCs w:val="24"/>
        </w:rPr>
        <w:t>6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2351A1" w:rsidRDefault="002351A1" w:rsidP="002351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1A1">
        <w:rPr>
          <w:rFonts w:ascii="Times New Roman" w:hAnsi="Times New Roman" w:cs="Times New Roman"/>
          <w:sz w:val="24"/>
          <w:szCs w:val="24"/>
        </w:rPr>
        <w:t xml:space="preserve">Национальная экономика </w:t>
      </w:r>
    </w:p>
    <w:p w:rsidR="00E51D01" w:rsidRPr="00E51D01" w:rsidRDefault="00E51D01" w:rsidP="00E51D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1D01">
        <w:rPr>
          <w:rFonts w:ascii="Times New Roman" w:hAnsi="Times New Roman" w:cs="Times New Roman"/>
          <w:sz w:val="24"/>
          <w:szCs w:val="24"/>
        </w:rPr>
        <w:t xml:space="preserve">Организационно-экономический механизм функционирования организаций 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Формирование отраслевых рынков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Экономика и моделирование бизнес-процессов в строительных организациях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 xml:space="preserve">Проектная деятельность и анализ бизнеса 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Оценка инвестиционных проектов: отраслевые особенности</w:t>
      </w:r>
    </w:p>
    <w:p w:rsid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1B39">
        <w:rPr>
          <w:rFonts w:ascii="Times New Roman" w:hAnsi="Times New Roman" w:cs="Times New Roman"/>
          <w:sz w:val="24"/>
          <w:szCs w:val="24"/>
        </w:rPr>
        <w:t>Экодизайн</w:t>
      </w:r>
      <w:proofErr w:type="spellEnd"/>
      <w:r w:rsidRPr="00681B39">
        <w:rPr>
          <w:rFonts w:ascii="Times New Roman" w:hAnsi="Times New Roman" w:cs="Times New Roman"/>
          <w:sz w:val="24"/>
          <w:szCs w:val="24"/>
        </w:rPr>
        <w:t xml:space="preserve"> городов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Планировочные и конструктивные основы зданий и сооружений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Сметное дело в строительстве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Организация процесса технической эксплуатации и ремонта объектов строительства</w:t>
      </w:r>
      <w:bookmarkStart w:id="0" w:name="_GoBack"/>
      <w:bookmarkEnd w:id="0"/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Программные продукты для проектного менеджмента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 xml:space="preserve">Экономика и управление объектами недвижимости  </w:t>
      </w:r>
    </w:p>
    <w:p w:rsidR="00681B39" w:rsidRP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Контрольно-надзорные и правовые функции содержания жилых и нежилых зданий</w:t>
      </w:r>
    </w:p>
    <w:p w:rsidR="00681B39" w:rsidRDefault="00681B39" w:rsidP="00681B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1B39">
        <w:rPr>
          <w:rFonts w:ascii="Times New Roman" w:hAnsi="Times New Roman" w:cs="Times New Roman"/>
          <w:sz w:val="24"/>
          <w:szCs w:val="24"/>
        </w:rPr>
        <w:t>Система информационного управления и координации при возведении зданий и сооружений</w:t>
      </w:r>
    </w:p>
    <w:sectPr w:rsidR="0068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22077"/>
    <w:rsid w:val="00397C31"/>
    <w:rsid w:val="0045726F"/>
    <w:rsid w:val="00490A12"/>
    <w:rsid w:val="00574FCE"/>
    <w:rsid w:val="006136E2"/>
    <w:rsid w:val="006352F2"/>
    <w:rsid w:val="00681B39"/>
    <w:rsid w:val="006B5A45"/>
    <w:rsid w:val="006C7110"/>
    <w:rsid w:val="00700255"/>
    <w:rsid w:val="00801F2F"/>
    <w:rsid w:val="008D4721"/>
    <w:rsid w:val="009952BA"/>
    <w:rsid w:val="00A47471"/>
    <w:rsid w:val="00A90944"/>
    <w:rsid w:val="00B16745"/>
    <w:rsid w:val="00B47D73"/>
    <w:rsid w:val="00B9644C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51D01"/>
    <w:rsid w:val="00E8552D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4492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36</cp:revision>
  <dcterms:created xsi:type="dcterms:W3CDTF">2024-03-20T07:41:00Z</dcterms:created>
  <dcterms:modified xsi:type="dcterms:W3CDTF">2026-04-22T12:18:00Z</dcterms:modified>
</cp:coreProperties>
</file>