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881C8"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Федеральное государственное образовательное бюджетное учреждение</w:t>
      </w:r>
    </w:p>
    <w:p w14:paraId="26D79858"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высшего образования</w:t>
      </w:r>
    </w:p>
    <w:p w14:paraId="37FC34C5"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«ФинансовЫЙ УНИВЕРСИТЕТ при Правительстве</w:t>
      </w:r>
    </w:p>
    <w:p w14:paraId="61814A5F"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Российской Федерации»</w:t>
      </w:r>
    </w:p>
    <w:p w14:paraId="380F126D" w14:textId="77777777" w:rsidR="00D04180" w:rsidRPr="00935F9B" w:rsidRDefault="00D04180" w:rsidP="00D04180">
      <w:pPr>
        <w:spacing w:line="276" w:lineRule="auto"/>
        <w:jc w:val="center"/>
        <w:rPr>
          <w:rFonts w:ascii="Times New Roman" w:hAnsi="Times New Roman"/>
          <w:b/>
          <w:sz w:val="28"/>
          <w:szCs w:val="28"/>
        </w:rPr>
      </w:pPr>
      <w:r w:rsidRPr="00935F9B">
        <w:rPr>
          <w:rFonts w:ascii="Times New Roman" w:hAnsi="Times New Roman"/>
          <w:b/>
          <w:sz w:val="28"/>
          <w:szCs w:val="28"/>
        </w:rPr>
        <w:t>(Финансовый университет)</w:t>
      </w:r>
    </w:p>
    <w:p w14:paraId="3542B95D" w14:textId="77777777" w:rsidR="00D04180" w:rsidRPr="00935F9B" w:rsidRDefault="00D04180" w:rsidP="00D04180">
      <w:pPr>
        <w:tabs>
          <w:tab w:val="left" w:pos="709"/>
          <w:tab w:val="left" w:pos="993"/>
        </w:tabs>
        <w:spacing w:line="276" w:lineRule="auto"/>
        <w:ind w:firstLine="567"/>
        <w:jc w:val="center"/>
        <w:rPr>
          <w:rFonts w:ascii="Times New Roman" w:hAnsi="Times New Roman"/>
          <w:sz w:val="28"/>
          <w:szCs w:val="28"/>
        </w:rPr>
      </w:pPr>
    </w:p>
    <w:p w14:paraId="572BB3F3" w14:textId="77777777" w:rsidR="008427DC" w:rsidRPr="00935F9B" w:rsidRDefault="008427DC" w:rsidP="008427DC">
      <w:pPr>
        <w:tabs>
          <w:tab w:val="left" w:pos="709"/>
          <w:tab w:val="left" w:pos="993"/>
        </w:tabs>
        <w:spacing w:line="276" w:lineRule="auto"/>
        <w:ind w:firstLine="567"/>
        <w:jc w:val="center"/>
        <w:rPr>
          <w:rFonts w:ascii="Times New Roman" w:hAnsi="Times New Roman"/>
          <w:b/>
          <w:sz w:val="28"/>
          <w:szCs w:val="28"/>
        </w:rPr>
      </w:pPr>
      <w:r w:rsidRPr="00935F9B">
        <w:rPr>
          <w:rFonts w:ascii="Times New Roman" w:hAnsi="Times New Roman"/>
          <w:b/>
          <w:sz w:val="28"/>
          <w:szCs w:val="28"/>
        </w:rPr>
        <w:t>Департамент политологии</w:t>
      </w:r>
    </w:p>
    <w:p w14:paraId="06696BED" w14:textId="42A357A1" w:rsidR="00D04180" w:rsidRPr="00935F9B" w:rsidRDefault="008427DC" w:rsidP="008427DC">
      <w:pPr>
        <w:tabs>
          <w:tab w:val="left" w:pos="709"/>
          <w:tab w:val="left" w:pos="993"/>
        </w:tabs>
        <w:spacing w:line="276" w:lineRule="auto"/>
        <w:ind w:firstLine="567"/>
        <w:jc w:val="center"/>
        <w:rPr>
          <w:rFonts w:ascii="Times New Roman" w:hAnsi="Times New Roman"/>
          <w:b/>
          <w:sz w:val="28"/>
          <w:szCs w:val="28"/>
        </w:rPr>
      </w:pPr>
      <w:r w:rsidRPr="00935F9B">
        <w:rPr>
          <w:rFonts w:ascii="Times New Roman" w:hAnsi="Times New Roman"/>
          <w:b/>
          <w:sz w:val="28"/>
          <w:szCs w:val="28"/>
        </w:rPr>
        <w:t>Факультета социальных наук и массовых коммуникаций</w:t>
      </w:r>
    </w:p>
    <w:p w14:paraId="31CECF91" w14:textId="77777777" w:rsidR="0052456E" w:rsidRDefault="0052456E" w:rsidP="00D04180">
      <w:pPr>
        <w:tabs>
          <w:tab w:val="left" w:pos="709"/>
          <w:tab w:val="left" w:pos="993"/>
        </w:tabs>
        <w:spacing w:line="276" w:lineRule="auto"/>
        <w:ind w:firstLine="567"/>
        <w:jc w:val="center"/>
        <w:rPr>
          <w:rFonts w:ascii="Times New Roman" w:hAnsi="Times New Roman"/>
          <w:b/>
          <w:sz w:val="28"/>
          <w:szCs w:val="28"/>
        </w:rPr>
      </w:pPr>
    </w:p>
    <w:p w14:paraId="509A4A21" w14:textId="77777777" w:rsidR="0052456E" w:rsidRDefault="0052456E" w:rsidP="00D04180">
      <w:pPr>
        <w:tabs>
          <w:tab w:val="left" w:pos="709"/>
          <w:tab w:val="left" w:pos="993"/>
        </w:tabs>
        <w:spacing w:line="276" w:lineRule="auto"/>
        <w:ind w:firstLine="567"/>
        <w:jc w:val="center"/>
        <w:rPr>
          <w:rFonts w:ascii="Times New Roman" w:hAnsi="Times New Roman"/>
          <w:b/>
          <w:sz w:val="28"/>
          <w:szCs w:val="28"/>
        </w:rPr>
      </w:pPr>
    </w:p>
    <w:p w14:paraId="321D6408" w14:textId="4A1AB339" w:rsidR="00D04180" w:rsidRPr="00935F9B" w:rsidRDefault="00F62A04" w:rsidP="00DB7F3B">
      <w:pPr>
        <w:tabs>
          <w:tab w:val="left" w:pos="709"/>
          <w:tab w:val="left" w:pos="993"/>
        </w:tabs>
        <w:spacing w:line="276" w:lineRule="auto"/>
        <w:ind w:firstLine="0"/>
        <w:jc w:val="center"/>
        <w:rPr>
          <w:rFonts w:ascii="Times New Roman" w:hAnsi="Times New Roman"/>
          <w:b/>
          <w:sz w:val="28"/>
          <w:szCs w:val="28"/>
        </w:rPr>
      </w:pPr>
      <w:r>
        <w:rPr>
          <w:rFonts w:ascii="Times New Roman" w:hAnsi="Times New Roman"/>
          <w:b/>
          <w:sz w:val="28"/>
          <w:szCs w:val="28"/>
        </w:rPr>
        <w:t>Е.В. Бродовская</w:t>
      </w:r>
    </w:p>
    <w:p w14:paraId="290AFE11" w14:textId="063B77F8" w:rsidR="00656B16" w:rsidRPr="000C19B0" w:rsidRDefault="000C19B0" w:rsidP="00DB7F3B">
      <w:pPr>
        <w:ind w:firstLine="0"/>
        <w:jc w:val="center"/>
        <w:rPr>
          <w:rFonts w:ascii="Times New Roman" w:hAnsi="Times New Roman"/>
          <w:b/>
          <w:color w:val="000000"/>
          <w:sz w:val="32"/>
          <w:szCs w:val="32"/>
          <w:lang w:eastAsia="ru-RU"/>
        </w:rPr>
      </w:pPr>
      <w:r>
        <w:rPr>
          <w:rFonts w:ascii="Times New Roman" w:hAnsi="Times New Roman"/>
          <w:b/>
          <w:color w:val="000000"/>
          <w:sz w:val="32"/>
          <w:szCs w:val="32"/>
          <w:lang w:val="en-US" w:eastAsia="ru-RU"/>
        </w:rPr>
        <w:t>Big</w:t>
      </w:r>
      <w:r w:rsidRPr="000C19B0">
        <w:rPr>
          <w:rFonts w:ascii="Times New Roman" w:hAnsi="Times New Roman"/>
          <w:b/>
          <w:color w:val="000000"/>
          <w:sz w:val="32"/>
          <w:szCs w:val="32"/>
          <w:lang w:eastAsia="ru-RU"/>
        </w:rPr>
        <w:t xml:space="preserve"> </w:t>
      </w:r>
      <w:r>
        <w:rPr>
          <w:rFonts w:ascii="Times New Roman" w:hAnsi="Times New Roman"/>
          <w:b/>
          <w:color w:val="000000"/>
          <w:sz w:val="32"/>
          <w:szCs w:val="32"/>
          <w:lang w:val="en-US" w:eastAsia="ru-RU"/>
        </w:rPr>
        <w:t>data</w:t>
      </w:r>
      <w:r w:rsidRPr="000C19B0">
        <w:rPr>
          <w:rFonts w:ascii="Times New Roman" w:hAnsi="Times New Roman"/>
          <w:b/>
          <w:color w:val="000000"/>
          <w:sz w:val="32"/>
          <w:szCs w:val="32"/>
          <w:lang w:eastAsia="ru-RU"/>
        </w:rPr>
        <w:t xml:space="preserve"> </w:t>
      </w:r>
      <w:r>
        <w:rPr>
          <w:rFonts w:ascii="Times New Roman" w:hAnsi="Times New Roman"/>
          <w:b/>
          <w:color w:val="000000"/>
          <w:sz w:val="32"/>
          <w:szCs w:val="32"/>
          <w:lang w:eastAsia="ru-RU"/>
        </w:rPr>
        <w:t>в политических кампаниях</w:t>
      </w:r>
    </w:p>
    <w:p w14:paraId="5B2935BE" w14:textId="77777777" w:rsidR="00067186" w:rsidRPr="00F62A04" w:rsidRDefault="00067186" w:rsidP="00DB7F3B">
      <w:pPr>
        <w:ind w:firstLine="0"/>
        <w:jc w:val="center"/>
        <w:rPr>
          <w:rFonts w:ascii="Times New Roman" w:hAnsi="Times New Roman"/>
          <w:b/>
          <w:sz w:val="32"/>
          <w:szCs w:val="32"/>
          <w:lang w:eastAsia="ru-RU"/>
        </w:rPr>
      </w:pPr>
    </w:p>
    <w:p w14:paraId="25C193E4" w14:textId="02FA16DF" w:rsidR="00D04180" w:rsidRDefault="00D04180" w:rsidP="00DB7F3B">
      <w:pPr>
        <w:spacing w:line="360" w:lineRule="auto"/>
        <w:ind w:firstLine="0"/>
        <w:jc w:val="center"/>
        <w:rPr>
          <w:rFonts w:ascii="Times New Roman" w:hAnsi="Times New Roman"/>
          <w:b/>
          <w:sz w:val="28"/>
          <w:szCs w:val="28"/>
          <w:lang w:eastAsia="ru-RU"/>
        </w:rPr>
      </w:pPr>
      <w:r w:rsidRPr="00935F9B">
        <w:rPr>
          <w:rFonts w:ascii="Times New Roman" w:hAnsi="Times New Roman"/>
          <w:b/>
          <w:sz w:val="28"/>
          <w:szCs w:val="28"/>
          <w:lang w:eastAsia="ru-RU"/>
        </w:rPr>
        <w:t>Рабочая программа дисциплины</w:t>
      </w:r>
    </w:p>
    <w:p w14:paraId="4F4C1DFC" w14:textId="77777777" w:rsidR="00F62A04" w:rsidRPr="00935F9B" w:rsidRDefault="00F62A04" w:rsidP="00FC3B0A">
      <w:pPr>
        <w:spacing w:line="360" w:lineRule="auto"/>
        <w:ind w:firstLine="0"/>
        <w:jc w:val="center"/>
        <w:rPr>
          <w:rFonts w:ascii="Times New Roman" w:hAnsi="Times New Roman"/>
          <w:b/>
          <w:sz w:val="28"/>
          <w:szCs w:val="28"/>
          <w:lang w:eastAsia="ru-RU"/>
        </w:rPr>
      </w:pPr>
    </w:p>
    <w:p w14:paraId="1938169A" w14:textId="110EED00" w:rsidR="008427DC" w:rsidRPr="00B6019F" w:rsidRDefault="008427DC" w:rsidP="00067186">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для студентов, обучающихся по направлени</w:t>
      </w:r>
      <w:r w:rsidR="00B76B78" w:rsidRPr="00B6019F">
        <w:rPr>
          <w:rFonts w:ascii="Times New Roman" w:eastAsia="Calibri" w:hAnsi="Times New Roman"/>
          <w:color w:val="000000" w:themeColor="text1"/>
          <w:sz w:val="28"/>
          <w:szCs w:val="28"/>
          <w:lang w:eastAsia="ar-SA"/>
        </w:rPr>
        <w:t xml:space="preserve">ю </w:t>
      </w:r>
      <w:r w:rsidRPr="00B6019F">
        <w:rPr>
          <w:rFonts w:ascii="Times New Roman" w:eastAsia="Calibri" w:hAnsi="Times New Roman"/>
          <w:color w:val="000000" w:themeColor="text1"/>
          <w:sz w:val="28"/>
          <w:szCs w:val="28"/>
          <w:lang w:eastAsia="ar-SA"/>
        </w:rPr>
        <w:t>подготовки</w:t>
      </w:r>
    </w:p>
    <w:p w14:paraId="0CB66C97" w14:textId="123EA8FD" w:rsidR="000C19B0" w:rsidRPr="00B6019F" w:rsidRDefault="008427DC" w:rsidP="000C19B0">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 xml:space="preserve">  </w:t>
      </w:r>
      <w:r w:rsidR="00F62A04" w:rsidRPr="00B6019F">
        <w:rPr>
          <w:rFonts w:ascii="Times New Roman" w:eastAsia="Calibri" w:hAnsi="Times New Roman"/>
          <w:color w:val="000000" w:themeColor="text1"/>
          <w:sz w:val="28"/>
          <w:szCs w:val="28"/>
          <w:lang w:eastAsia="ar-SA"/>
        </w:rPr>
        <w:t>4</w:t>
      </w:r>
      <w:r w:rsidR="000C19B0" w:rsidRPr="00B6019F">
        <w:rPr>
          <w:rFonts w:ascii="Times New Roman" w:eastAsia="Calibri" w:hAnsi="Times New Roman"/>
          <w:color w:val="000000" w:themeColor="text1"/>
          <w:sz w:val="28"/>
          <w:szCs w:val="28"/>
          <w:lang w:eastAsia="ar-SA"/>
        </w:rPr>
        <w:t>1</w:t>
      </w:r>
      <w:r w:rsidR="00F62A04" w:rsidRPr="00B6019F">
        <w:rPr>
          <w:rFonts w:ascii="Times New Roman" w:eastAsia="Calibri" w:hAnsi="Times New Roman"/>
          <w:color w:val="000000" w:themeColor="text1"/>
          <w:sz w:val="28"/>
          <w:szCs w:val="28"/>
          <w:lang w:eastAsia="ar-SA"/>
        </w:rPr>
        <w:t>.03.0</w:t>
      </w:r>
      <w:r w:rsidR="000C19B0" w:rsidRPr="00B6019F">
        <w:rPr>
          <w:rFonts w:ascii="Times New Roman" w:eastAsia="Calibri" w:hAnsi="Times New Roman"/>
          <w:color w:val="000000" w:themeColor="text1"/>
          <w:sz w:val="28"/>
          <w:szCs w:val="28"/>
          <w:lang w:eastAsia="ar-SA"/>
        </w:rPr>
        <w:t>4 Политология</w:t>
      </w:r>
      <w:r w:rsidR="00802FC9" w:rsidRPr="00B6019F">
        <w:rPr>
          <w:rFonts w:ascii="Times New Roman" w:eastAsia="Calibri" w:hAnsi="Times New Roman"/>
          <w:color w:val="000000" w:themeColor="text1"/>
          <w:sz w:val="28"/>
          <w:szCs w:val="28"/>
          <w:lang w:eastAsia="ar-SA"/>
        </w:rPr>
        <w:t xml:space="preserve">, </w:t>
      </w:r>
      <w:r w:rsidR="002361F7" w:rsidRPr="000020A5">
        <w:rPr>
          <w:rFonts w:ascii="Times New Roman" w:hAnsi="Times New Roman"/>
          <w:sz w:val="28"/>
          <w:szCs w:val="28"/>
        </w:rPr>
        <w:t>ОП "Современные политические технол</w:t>
      </w:r>
      <w:r w:rsidR="002361F7">
        <w:rPr>
          <w:rFonts w:ascii="Times New Roman" w:hAnsi="Times New Roman"/>
          <w:sz w:val="28"/>
          <w:szCs w:val="28"/>
        </w:rPr>
        <w:t>огии, экспертиза и GR"</w:t>
      </w:r>
      <w:r w:rsidR="00802FC9" w:rsidRPr="00B6019F">
        <w:rPr>
          <w:rFonts w:ascii="Times New Roman" w:eastAsia="Calibri" w:hAnsi="Times New Roman"/>
          <w:color w:val="000000" w:themeColor="text1"/>
          <w:sz w:val="28"/>
          <w:szCs w:val="28"/>
          <w:lang w:eastAsia="ar-SA"/>
        </w:rPr>
        <w:t xml:space="preserve">, </w:t>
      </w:r>
      <w:r w:rsidR="00B76B78" w:rsidRPr="00B6019F">
        <w:rPr>
          <w:rFonts w:ascii="Times New Roman" w:eastAsia="Calibri" w:hAnsi="Times New Roman"/>
          <w:color w:val="000000" w:themeColor="text1"/>
          <w:sz w:val="28"/>
          <w:szCs w:val="28"/>
          <w:lang w:eastAsia="ar-SA"/>
        </w:rPr>
        <w:t>профиль «</w:t>
      </w:r>
      <w:r w:rsidR="000C19B0" w:rsidRPr="00B6019F">
        <w:rPr>
          <w:rFonts w:ascii="Times New Roman" w:eastAsia="Calibri" w:hAnsi="Times New Roman"/>
          <w:color w:val="000000" w:themeColor="text1"/>
          <w:sz w:val="28"/>
          <w:szCs w:val="28"/>
          <w:lang w:eastAsia="ar-SA"/>
        </w:rPr>
        <w:t>Политические технологии»</w:t>
      </w:r>
    </w:p>
    <w:p w14:paraId="6BD87525" w14:textId="77777777" w:rsidR="00D04180" w:rsidRPr="00802FC9" w:rsidRDefault="00D04180" w:rsidP="00FC3B0A">
      <w:pPr>
        <w:spacing w:line="360" w:lineRule="auto"/>
        <w:jc w:val="center"/>
        <w:rPr>
          <w:rFonts w:ascii="Times New Roman" w:hAnsi="Times New Roman"/>
          <w:color w:val="FF0000"/>
          <w:sz w:val="28"/>
          <w:szCs w:val="28"/>
        </w:rPr>
      </w:pPr>
    </w:p>
    <w:p w14:paraId="176E0093" w14:textId="77777777" w:rsidR="00745976" w:rsidRPr="00935F9B" w:rsidRDefault="00745976" w:rsidP="00FC3B0A">
      <w:pPr>
        <w:spacing w:line="360" w:lineRule="auto"/>
        <w:jc w:val="center"/>
        <w:rPr>
          <w:rFonts w:ascii="Times New Roman" w:hAnsi="Times New Roman"/>
          <w:sz w:val="28"/>
          <w:szCs w:val="28"/>
        </w:rPr>
      </w:pPr>
    </w:p>
    <w:p w14:paraId="757A62E6" w14:textId="77777777" w:rsidR="00D04180" w:rsidRPr="00935F9B" w:rsidRDefault="00D04180" w:rsidP="00FC3B0A">
      <w:pPr>
        <w:spacing w:line="360" w:lineRule="auto"/>
        <w:jc w:val="center"/>
        <w:rPr>
          <w:rFonts w:ascii="Times New Roman" w:hAnsi="Times New Roman"/>
          <w:i/>
          <w:sz w:val="28"/>
          <w:szCs w:val="28"/>
        </w:rPr>
      </w:pPr>
    </w:p>
    <w:p w14:paraId="7331047E" w14:textId="77777777" w:rsidR="00D04180" w:rsidRPr="00935F9B" w:rsidRDefault="00D04180" w:rsidP="00D04180">
      <w:pPr>
        <w:tabs>
          <w:tab w:val="left" w:pos="709"/>
          <w:tab w:val="left" w:pos="993"/>
        </w:tabs>
        <w:spacing w:line="276" w:lineRule="auto"/>
        <w:ind w:firstLine="567"/>
        <w:jc w:val="center"/>
        <w:rPr>
          <w:b/>
          <w:sz w:val="28"/>
          <w:szCs w:val="28"/>
        </w:rPr>
      </w:pPr>
    </w:p>
    <w:p w14:paraId="3A864831" w14:textId="77777777" w:rsidR="00D04180" w:rsidRPr="00935F9B" w:rsidRDefault="00D04180" w:rsidP="00D04180">
      <w:pPr>
        <w:tabs>
          <w:tab w:val="left" w:pos="709"/>
          <w:tab w:val="left" w:pos="993"/>
        </w:tabs>
        <w:spacing w:line="276" w:lineRule="auto"/>
        <w:ind w:firstLine="567"/>
        <w:jc w:val="center"/>
        <w:rPr>
          <w:b/>
          <w:sz w:val="28"/>
          <w:szCs w:val="28"/>
        </w:rPr>
      </w:pPr>
    </w:p>
    <w:p w14:paraId="4C8C415D"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3BB46427"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1272FE11"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60899A1B"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19E9E609" w14:textId="3A9D22F0" w:rsidR="00D04180" w:rsidRDefault="00D04180" w:rsidP="00D04180">
      <w:pPr>
        <w:tabs>
          <w:tab w:val="left" w:pos="709"/>
          <w:tab w:val="left" w:pos="993"/>
        </w:tabs>
        <w:spacing w:line="276" w:lineRule="auto"/>
        <w:ind w:firstLine="567"/>
        <w:jc w:val="center"/>
        <w:rPr>
          <w:rFonts w:ascii="Times New Roman" w:hAnsi="Times New Roman"/>
          <w:b/>
          <w:sz w:val="28"/>
          <w:szCs w:val="28"/>
        </w:rPr>
      </w:pPr>
    </w:p>
    <w:p w14:paraId="39522A0E" w14:textId="20241EE6"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24C21FCB" w14:textId="464A781A"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366429EC" w14:textId="2CA5C7BF"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6EECC4D3" w14:textId="0C47B5B6" w:rsidR="000C19B0" w:rsidRDefault="000C19B0" w:rsidP="00D04180">
      <w:pPr>
        <w:tabs>
          <w:tab w:val="left" w:pos="709"/>
          <w:tab w:val="left" w:pos="993"/>
        </w:tabs>
        <w:spacing w:line="276" w:lineRule="auto"/>
        <w:ind w:firstLine="567"/>
        <w:jc w:val="center"/>
        <w:rPr>
          <w:rFonts w:ascii="Times New Roman" w:hAnsi="Times New Roman"/>
          <w:b/>
          <w:sz w:val="28"/>
          <w:szCs w:val="28"/>
        </w:rPr>
      </w:pPr>
    </w:p>
    <w:p w14:paraId="3612BFB0" w14:textId="0850A21A" w:rsidR="000C19B0" w:rsidRDefault="000C19B0" w:rsidP="00D04180">
      <w:pPr>
        <w:tabs>
          <w:tab w:val="left" w:pos="709"/>
          <w:tab w:val="left" w:pos="993"/>
        </w:tabs>
        <w:spacing w:line="276" w:lineRule="auto"/>
        <w:ind w:firstLine="567"/>
        <w:jc w:val="center"/>
        <w:rPr>
          <w:rFonts w:ascii="Times New Roman" w:hAnsi="Times New Roman"/>
          <w:b/>
          <w:sz w:val="28"/>
          <w:szCs w:val="28"/>
        </w:rPr>
      </w:pPr>
    </w:p>
    <w:p w14:paraId="706B01E1" w14:textId="77777777" w:rsidR="000C19B0" w:rsidRDefault="000C19B0" w:rsidP="00D04180">
      <w:pPr>
        <w:tabs>
          <w:tab w:val="left" w:pos="709"/>
          <w:tab w:val="left" w:pos="993"/>
        </w:tabs>
        <w:spacing w:line="276" w:lineRule="auto"/>
        <w:ind w:firstLine="567"/>
        <w:jc w:val="center"/>
        <w:rPr>
          <w:rFonts w:ascii="Times New Roman" w:hAnsi="Times New Roman"/>
          <w:b/>
          <w:sz w:val="28"/>
          <w:szCs w:val="28"/>
        </w:rPr>
      </w:pPr>
    </w:p>
    <w:p w14:paraId="074648C7" w14:textId="7E177847" w:rsidR="00D04180" w:rsidRPr="00935F9B" w:rsidRDefault="00D04180" w:rsidP="00D04180">
      <w:pPr>
        <w:tabs>
          <w:tab w:val="left" w:pos="709"/>
          <w:tab w:val="left" w:pos="993"/>
        </w:tabs>
        <w:spacing w:line="276" w:lineRule="auto"/>
        <w:ind w:firstLine="567"/>
        <w:jc w:val="center"/>
        <w:rPr>
          <w:rFonts w:ascii="Times New Roman" w:hAnsi="Times New Roman"/>
          <w:sz w:val="28"/>
          <w:szCs w:val="28"/>
        </w:rPr>
      </w:pPr>
      <w:r w:rsidRPr="00935F9B">
        <w:rPr>
          <w:rFonts w:ascii="Times New Roman" w:hAnsi="Times New Roman"/>
          <w:b/>
          <w:sz w:val="28"/>
          <w:szCs w:val="28"/>
        </w:rPr>
        <w:t>Москва</w:t>
      </w:r>
      <w:r w:rsidR="00656B16" w:rsidRPr="00935F9B">
        <w:rPr>
          <w:rFonts w:ascii="Times New Roman" w:hAnsi="Times New Roman"/>
          <w:b/>
          <w:caps/>
          <w:sz w:val="28"/>
          <w:szCs w:val="28"/>
        </w:rPr>
        <w:t xml:space="preserve"> 202</w:t>
      </w:r>
      <w:r w:rsidR="00B76B78">
        <w:rPr>
          <w:rFonts w:ascii="Times New Roman" w:hAnsi="Times New Roman"/>
          <w:b/>
          <w:caps/>
          <w:sz w:val="28"/>
          <w:szCs w:val="28"/>
        </w:rPr>
        <w:t>3</w:t>
      </w:r>
      <w:r w:rsidRPr="00935F9B">
        <w:rPr>
          <w:rFonts w:ascii="Times New Roman" w:hAnsi="Times New Roman"/>
          <w:b/>
          <w:caps/>
          <w:sz w:val="28"/>
          <w:szCs w:val="28"/>
        </w:rPr>
        <w:br w:type="page"/>
      </w:r>
      <w:r w:rsidRPr="00935F9B">
        <w:rPr>
          <w:rFonts w:ascii="Times New Roman" w:hAnsi="Times New Roman"/>
          <w:sz w:val="28"/>
          <w:szCs w:val="28"/>
        </w:rPr>
        <w:lastRenderedPageBreak/>
        <w:t>Федеральное государственное образовательное бюджетное учреждение</w:t>
      </w:r>
    </w:p>
    <w:p w14:paraId="2E62AE12"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высшего образования</w:t>
      </w:r>
    </w:p>
    <w:p w14:paraId="1ABCAFB9"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«ФинансовЫЙ УНИВЕРСИТЕТ при Правительстве</w:t>
      </w:r>
    </w:p>
    <w:p w14:paraId="53AE151D"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Российской Федерации»</w:t>
      </w:r>
    </w:p>
    <w:p w14:paraId="6071CD01" w14:textId="2515E2B8" w:rsidR="00D04180" w:rsidRPr="00E570BA" w:rsidRDefault="00D04180" w:rsidP="0052456E">
      <w:pPr>
        <w:spacing w:line="276" w:lineRule="auto"/>
        <w:jc w:val="center"/>
        <w:rPr>
          <w:rFonts w:ascii="Times New Roman" w:hAnsi="Times New Roman"/>
          <w:b/>
          <w:sz w:val="28"/>
          <w:szCs w:val="28"/>
        </w:rPr>
      </w:pPr>
      <w:r w:rsidRPr="00935F9B">
        <w:rPr>
          <w:rFonts w:ascii="Times New Roman" w:hAnsi="Times New Roman"/>
          <w:b/>
          <w:sz w:val="28"/>
          <w:szCs w:val="28"/>
        </w:rPr>
        <w:t>(Финансовый университет</w:t>
      </w:r>
      <w:r w:rsidR="0052456E" w:rsidRPr="00E570BA">
        <w:rPr>
          <w:rFonts w:ascii="Times New Roman" w:hAnsi="Times New Roman"/>
          <w:b/>
          <w:sz w:val="28"/>
          <w:szCs w:val="28"/>
        </w:rPr>
        <w:t>)</w:t>
      </w:r>
    </w:p>
    <w:p w14:paraId="1649C5FC" w14:textId="77777777" w:rsidR="008427DC" w:rsidRPr="00935F9B" w:rsidRDefault="008427DC" w:rsidP="008427DC">
      <w:pPr>
        <w:pStyle w:val="a4"/>
        <w:shd w:val="clear" w:color="auto" w:fill="FFFFFF"/>
        <w:jc w:val="center"/>
        <w:rPr>
          <w:b/>
          <w:sz w:val="28"/>
          <w:szCs w:val="28"/>
          <w:lang w:eastAsia="en-US"/>
        </w:rPr>
      </w:pPr>
      <w:r w:rsidRPr="00935F9B">
        <w:rPr>
          <w:b/>
          <w:sz w:val="28"/>
          <w:szCs w:val="28"/>
          <w:lang w:eastAsia="en-US"/>
        </w:rPr>
        <w:t>Департамент политологии</w:t>
      </w:r>
    </w:p>
    <w:p w14:paraId="3C0F5A28" w14:textId="77777777" w:rsidR="008427DC" w:rsidRPr="00935F9B" w:rsidRDefault="008427DC" w:rsidP="008427DC">
      <w:pPr>
        <w:pStyle w:val="a4"/>
        <w:shd w:val="clear" w:color="auto" w:fill="FFFFFF"/>
        <w:jc w:val="center"/>
        <w:rPr>
          <w:b/>
          <w:sz w:val="28"/>
          <w:szCs w:val="28"/>
          <w:lang w:eastAsia="en-US"/>
        </w:rPr>
      </w:pPr>
      <w:r w:rsidRPr="00935F9B">
        <w:rPr>
          <w:b/>
          <w:sz w:val="28"/>
          <w:szCs w:val="28"/>
          <w:lang w:eastAsia="en-US"/>
        </w:rPr>
        <w:t>Факультета социальных наук и массовых коммуникаций</w:t>
      </w:r>
    </w:p>
    <w:tbl>
      <w:tblPr>
        <w:tblW w:w="0" w:type="auto"/>
        <w:tblLook w:val="04A0" w:firstRow="1" w:lastRow="0" w:firstColumn="1" w:lastColumn="0" w:noHBand="0" w:noVBand="1"/>
      </w:tblPr>
      <w:tblGrid>
        <w:gridCol w:w="4703"/>
        <w:gridCol w:w="4795"/>
      </w:tblGrid>
      <w:tr w:rsidR="009D5F04" w:rsidRPr="003863EA" w14:paraId="4A73D11E" w14:textId="77777777" w:rsidTr="009D5F04">
        <w:tc>
          <w:tcPr>
            <w:tcW w:w="4937" w:type="dxa"/>
            <w:shd w:val="clear" w:color="auto" w:fill="auto"/>
          </w:tcPr>
          <w:p w14:paraId="7F6905D0" w14:textId="77777777" w:rsidR="009D5F04" w:rsidRPr="003863EA" w:rsidRDefault="009D5F04" w:rsidP="00B821A4">
            <w:pPr>
              <w:tabs>
                <w:tab w:val="center" w:pos="2064"/>
                <w:tab w:val="center" w:pos="7754"/>
              </w:tabs>
              <w:jc w:val="center"/>
              <w:rPr>
                <w:rFonts w:ascii="Times New Roman" w:hAnsi="Times New Roman"/>
                <w:sz w:val="28"/>
              </w:rPr>
            </w:pPr>
          </w:p>
        </w:tc>
        <w:tc>
          <w:tcPr>
            <w:tcW w:w="4918" w:type="dxa"/>
            <w:shd w:val="clear" w:color="auto" w:fill="auto"/>
          </w:tcPr>
          <w:p w14:paraId="7B110035"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УТВЕРЖДАЮ</w:t>
            </w:r>
          </w:p>
          <w:p w14:paraId="5641F700" w14:textId="77777777" w:rsidR="009D5F04" w:rsidRPr="003863EA" w:rsidRDefault="009D5F04" w:rsidP="009D5F04">
            <w:pPr>
              <w:tabs>
                <w:tab w:val="center" w:pos="2064"/>
                <w:tab w:val="center" w:pos="7754"/>
              </w:tabs>
              <w:jc w:val="center"/>
              <w:rPr>
                <w:rFonts w:ascii="Times New Roman" w:hAnsi="Times New Roman"/>
                <w:sz w:val="28"/>
              </w:rPr>
            </w:pPr>
          </w:p>
          <w:p w14:paraId="3BAD9DAE"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Проректор </w:t>
            </w:r>
          </w:p>
          <w:p w14:paraId="0E86FE85"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по учебной и </w:t>
            </w:r>
          </w:p>
          <w:p w14:paraId="6BDEF3C7"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методической работе</w:t>
            </w:r>
          </w:p>
          <w:p w14:paraId="633B13B9" w14:textId="5E2120FE"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________ Е.А.</w:t>
            </w:r>
            <w:r w:rsidR="00F62A04">
              <w:rPr>
                <w:rFonts w:ascii="Times New Roman" w:hAnsi="Times New Roman"/>
                <w:sz w:val="28"/>
                <w:lang w:val="en-US"/>
              </w:rPr>
              <w:t> </w:t>
            </w:r>
            <w:r w:rsidRPr="003863EA">
              <w:rPr>
                <w:rFonts w:ascii="Times New Roman" w:hAnsi="Times New Roman"/>
                <w:sz w:val="28"/>
              </w:rPr>
              <w:t xml:space="preserve">Каменева                                                        </w:t>
            </w:r>
          </w:p>
          <w:p w14:paraId="6C7098EA" w14:textId="35629344" w:rsidR="009D5F04" w:rsidRPr="003863EA" w:rsidRDefault="009D5F04" w:rsidP="009D5F04">
            <w:pPr>
              <w:tabs>
                <w:tab w:val="center" w:pos="2064"/>
                <w:tab w:val="center" w:pos="7754"/>
              </w:tabs>
              <w:rPr>
                <w:rFonts w:ascii="Times New Roman" w:hAnsi="Times New Roman"/>
              </w:rPr>
            </w:pPr>
            <w:r w:rsidRPr="003863EA">
              <w:rPr>
                <w:rFonts w:ascii="Times New Roman" w:hAnsi="Times New Roman"/>
              </w:rPr>
              <w:t xml:space="preserve">                   (подпись)</w:t>
            </w:r>
          </w:p>
          <w:p w14:paraId="36A73AC0" w14:textId="6C52452F"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w:t>
            </w:r>
            <w:r w:rsidR="00DB1FFB">
              <w:rPr>
                <w:rFonts w:ascii="Times New Roman" w:hAnsi="Times New Roman"/>
                <w:sz w:val="28"/>
              </w:rPr>
              <w:t>10</w:t>
            </w:r>
            <w:r w:rsidRPr="003863EA">
              <w:rPr>
                <w:rFonts w:ascii="Times New Roman" w:hAnsi="Times New Roman"/>
                <w:sz w:val="28"/>
              </w:rPr>
              <w:t>_</w:t>
            </w:r>
            <w:r w:rsidR="00416D20">
              <w:rPr>
                <w:rFonts w:ascii="Times New Roman" w:hAnsi="Times New Roman"/>
                <w:sz w:val="28"/>
              </w:rPr>
              <w:t>_»_</w:t>
            </w:r>
            <w:r w:rsidR="00DB1FFB">
              <w:rPr>
                <w:rFonts w:ascii="Times New Roman" w:hAnsi="Times New Roman"/>
                <w:sz w:val="28"/>
              </w:rPr>
              <w:t>марта</w:t>
            </w:r>
            <w:r w:rsidR="00416D20">
              <w:rPr>
                <w:rFonts w:ascii="Times New Roman" w:hAnsi="Times New Roman"/>
                <w:sz w:val="28"/>
              </w:rPr>
              <w:t>_</w:t>
            </w:r>
            <w:r w:rsidR="00DB1FFB">
              <w:rPr>
                <w:rFonts w:ascii="Times New Roman" w:hAnsi="Times New Roman"/>
                <w:sz w:val="28"/>
              </w:rPr>
              <w:t>___</w:t>
            </w:r>
            <w:bookmarkStart w:id="0" w:name="_GoBack"/>
            <w:bookmarkEnd w:id="0"/>
            <w:r w:rsidRPr="003863EA">
              <w:rPr>
                <w:rFonts w:ascii="Times New Roman" w:hAnsi="Times New Roman"/>
                <w:sz w:val="28"/>
              </w:rPr>
              <w:t xml:space="preserve"> 202</w:t>
            </w:r>
            <w:r w:rsidR="00B76B78">
              <w:rPr>
                <w:rFonts w:ascii="Times New Roman" w:hAnsi="Times New Roman"/>
                <w:sz w:val="28"/>
              </w:rPr>
              <w:t>3</w:t>
            </w:r>
            <w:r w:rsidRPr="003863EA">
              <w:rPr>
                <w:rFonts w:ascii="Times New Roman" w:hAnsi="Times New Roman"/>
                <w:sz w:val="28"/>
              </w:rPr>
              <w:t xml:space="preserve"> г.</w:t>
            </w:r>
          </w:p>
          <w:p w14:paraId="4885A766" w14:textId="77777777" w:rsidR="009D5F04" w:rsidRPr="003863EA" w:rsidRDefault="009D5F04" w:rsidP="009D5F04">
            <w:pPr>
              <w:tabs>
                <w:tab w:val="center" w:pos="2064"/>
                <w:tab w:val="center" w:pos="7754"/>
              </w:tabs>
              <w:spacing w:after="607" w:line="264" w:lineRule="auto"/>
              <w:jc w:val="center"/>
              <w:rPr>
                <w:rFonts w:ascii="Times New Roman" w:hAnsi="Times New Roman"/>
                <w:sz w:val="28"/>
              </w:rPr>
            </w:pPr>
          </w:p>
        </w:tc>
      </w:tr>
    </w:tbl>
    <w:p w14:paraId="628EA2E4" w14:textId="79357B93" w:rsidR="00D04180" w:rsidRPr="00F62A04" w:rsidRDefault="00F62A04" w:rsidP="00D04180">
      <w:pPr>
        <w:tabs>
          <w:tab w:val="left" w:pos="709"/>
          <w:tab w:val="left" w:pos="993"/>
        </w:tabs>
        <w:spacing w:line="276" w:lineRule="auto"/>
        <w:ind w:firstLine="567"/>
        <w:jc w:val="center"/>
        <w:rPr>
          <w:rFonts w:ascii="Times New Roman" w:hAnsi="Times New Roman"/>
          <w:b/>
          <w:bCs/>
          <w:sz w:val="28"/>
          <w:szCs w:val="28"/>
        </w:rPr>
      </w:pPr>
      <w:r w:rsidRPr="00F62A04">
        <w:rPr>
          <w:rFonts w:ascii="Times New Roman" w:hAnsi="Times New Roman"/>
          <w:b/>
          <w:bCs/>
          <w:sz w:val="28"/>
          <w:szCs w:val="28"/>
        </w:rPr>
        <w:t>Е.В. Бродовская</w:t>
      </w:r>
      <w:r w:rsidR="00D04180" w:rsidRPr="00F62A04">
        <w:rPr>
          <w:rFonts w:ascii="Times New Roman" w:hAnsi="Times New Roman"/>
          <w:b/>
          <w:bCs/>
          <w:sz w:val="28"/>
          <w:szCs w:val="28"/>
        </w:rPr>
        <w:t xml:space="preserve"> </w:t>
      </w:r>
    </w:p>
    <w:p w14:paraId="11E549BE" w14:textId="77777777" w:rsidR="009D5F04" w:rsidRPr="009D5F04" w:rsidRDefault="009D5F04" w:rsidP="00D04180">
      <w:pPr>
        <w:tabs>
          <w:tab w:val="left" w:pos="709"/>
          <w:tab w:val="left" w:pos="993"/>
        </w:tabs>
        <w:spacing w:line="276" w:lineRule="auto"/>
        <w:ind w:firstLine="567"/>
        <w:jc w:val="center"/>
        <w:rPr>
          <w:rFonts w:ascii="Times New Roman" w:hAnsi="Times New Roman"/>
          <w:sz w:val="28"/>
          <w:szCs w:val="28"/>
        </w:rPr>
      </w:pPr>
    </w:p>
    <w:p w14:paraId="54C260B4" w14:textId="77777777" w:rsidR="000C19B0" w:rsidRPr="000C19B0" w:rsidRDefault="000C19B0" w:rsidP="000C19B0">
      <w:pPr>
        <w:ind w:firstLine="0"/>
        <w:jc w:val="center"/>
        <w:rPr>
          <w:rFonts w:ascii="Times New Roman" w:hAnsi="Times New Roman"/>
          <w:b/>
          <w:color w:val="000000"/>
          <w:sz w:val="32"/>
          <w:szCs w:val="32"/>
          <w:lang w:eastAsia="ru-RU"/>
        </w:rPr>
      </w:pPr>
      <w:r>
        <w:rPr>
          <w:rFonts w:ascii="Times New Roman" w:hAnsi="Times New Roman"/>
          <w:b/>
          <w:color w:val="000000"/>
          <w:sz w:val="32"/>
          <w:szCs w:val="32"/>
          <w:lang w:val="en-US" w:eastAsia="ru-RU"/>
        </w:rPr>
        <w:t>Big</w:t>
      </w:r>
      <w:r w:rsidRPr="000C19B0">
        <w:rPr>
          <w:rFonts w:ascii="Times New Roman" w:hAnsi="Times New Roman"/>
          <w:b/>
          <w:color w:val="000000"/>
          <w:sz w:val="32"/>
          <w:szCs w:val="32"/>
          <w:lang w:eastAsia="ru-RU"/>
        </w:rPr>
        <w:t xml:space="preserve"> </w:t>
      </w:r>
      <w:r>
        <w:rPr>
          <w:rFonts w:ascii="Times New Roman" w:hAnsi="Times New Roman"/>
          <w:b/>
          <w:color w:val="000000"/>
          <w:sz w:val="32"/>
          <w:szCs w:val="32"/>
          <w:lang w:val="en-US" w:eastAsia="ru-RU"/>
        </w:rPr>
        <w:t>data</w:t>
      </w:r>
      <w:r w:rsidRPr="000C19B0">
        <w:rPr>
          <w:rFonts w:ascii="Times New Roman" w:hAnsi="Times New Roman"/>
          <w:b/>
          <w:color w:val="000000"/>
          <w:sz w:val="32"/>
          <w:szCs w:val="32"/>
          <w:lang w:eastAsia="ru-RU"/>
        </w:rPr>
        <w:t xml:space="preserve"> </w:t>
      </w:r>
      <w:r>
        <w:rPr>
          <w:rFonts w:ascii="Times New Roman" w:hAnsi="Times New Roman"/>
          <w:b/>
          <w:color w:val="000000"/>
          <w:sz w:val="32"/>
          <w:szCs w:val="32"/>
          <w:lang w:eastAsia="ru-RU"/>
        </w:rPr>
        <w:t>в политических кампаниях</w:t>
      </w:r>
    </w:p>
    <w:p w14:paraId="2F3F184F" w14:textId="39F82656" w:rsidR="0052456E" w:rsidRDefault="0052456E" w:rsidP="008427DC">
      <w:pPr>
        <w:tabs>
          <w:tab w:val="left" w:pos="709"/>
          <w:tab w:val="left" w:pos="993"/>
        </w:tabs>
        <w:spacing w:line="276" w:lineRule="auto"/>
        <w:ind w:firstLine="567"/>
        <w:jc w:val="center"/>
        <w:rPr>
          <w:rFonts w:ascii="Times New Roman" w:hAnsi="Times New Roman"/>
          <w:b/>
          <w:sz w:val="28"/>
          <w:szCs w:val="28"/>
          <w:lang w:eastAsia="ru-RU"/>
        </w:rPr>
      </w:pPr>
    </w:p>
    <w:p w14:paraId="7FE3726D" w14:textId="77777777" w:rsidR="000C19B0" w:rsidRDefault="000C19B0" w:rsidP="008427DC">
      <w:pPr>
        <w:tabs>
          <w:tab w:val="left" w:pos="709"/>
          <w:tab w:val="left" w:pos="993"/>
        </w:tabs>
        <w:spacing w:line="276" w:lineRule="auto"/>
        <w:ind w:firstLine="567"/>
        <w:jc w:val="center"/>
        <w:rPr>
          <w:rFonts w:ascii="Times New Roman" w:hAnsi="Times New Roman"/>
          <w:b/>
          <w:sz w:val="28"/>
          <w:szCs w:val="28"/>
          <w:lang w:eastAsia="ru-RU"/>
        </w:rPr>
      </w:pPr>
    </w:p>
    <w:p w14:paraId="46D2F402" w14:textId="782E9CB7" w:rsidR="008427DC" w:rsidRPr="00B6019F" w:rsidRDefault="008427DC" w:rsidP="008427DC">
      <w:pPr>
        <w:tabs>
          <w:tab w:val="left" w:pos="709"/>
          <w:tab w:val="left" w:pos="993"/>
        </w:tabs>
        <w:spacing w:line="276" w:lineRule="auto"/>
        <w:ind w:firstLine="567"/>
        <w:jc w:val="center"/>
        <w:rPr>
          <w:rFonts w:ascii="Times New Roman" w:hAnsi="Times New Roman"/>
          <w:b/>
          <w:color w:val="000000" w:themeColor="text1"/>
          <w:sz w:val="28"/>
          <w:szCs w:val="28"/>
          <w:lang w:eastAsia="ru-RU"/>
        </w:rPr>
      </w:pPr>
      <w:r w:rsidRPr="00B6019F">
        <w:rPr>
          <w:rFonts w:ascii="Times New Roman" w:hAnsi="Times New Roman"/>
          <w:b/>
          <w:color w:val="000000" w:themeColor="text1"/>
          <w:sz w:val="28"/>
          <w:szCs w:val="28"/>
          <w:lang w:eastAsia="ru-RU"/>
        </w:rPr>
        <w:t>Рабочая программа дисциплины</w:t>
      </w:r>
    </w:p>
    <w:p w14:paraId="7A3D9A12" w14:textId="77777777" w:rsidR="002361F7" w:rsidRPr="00B6019F" w:rsidRDefault="002361F7" w:rsidP="002361F7">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для студентов, обучающихся по направлению подготовки</w:t>
      </w:r>
    </w:p>
    <w:p w14:paraId="284C8F8A" w14:textId="77777777" w:rsidR="002361F7" w:rsidRPr="00B6019F" w:rsidRDefault="002361F7" w:rsidP="002361F7">
      <w:pPr>
        <w:spacing w:line="360" w:lineRule="auto"/>
        <w:ind w:firstLine="0"/>
        <w:jc w:val="center"/>
        <w:rPr>
          <w:rFonts w:ascii="Times New Roman" w:eastAsia="Calibri" w:hAnsi="Times New Roman"/>
          <w:color w:val="000000" w:themeColor="text1"/>
          <w:sz w:val="28"/>
          <w:szCs w:val="28"/>
          <w:lang w:eastAsia="ar-SA"/>
        </w:rPr>
      </w:pPr>
      <w:r w:rsidRPr="00B6019F">
        <w:rPr>
          <w:rFonts w:ascii="Times New Roman" w:eastAsia="Calibri" w:hAnsi="Times New Roman"/>
          <w:color w:val="000000" w:themeColor="text1"/>
          <w:sz w:val="28"/>
          <w:szCs w:val="28"/>
          <w:lang w:eastAsia="ar-SA"/>
        </w:rPr>
        <w:t xml:space="preserve">  41.03.04 Политология, </w:t>
      </w:r>
      <w:r w:rsidRPr="000020A5">
        <w:rPr>
          <w:rFonts w:ascii="Times New Roman" w:hAnsi="Times New Roman"/>
          <w:sz w:val="28"/>
          <w:szCs w:val="28"/>
        </w:rPr>
        <w:t>ОП "Современные политические технол</w:t>
      </w:r>
      <w:r>
        <w:rPr>
          <w:rFonts w:ascii="Times New Roman" w:hAnsi="Times New Roman"/>
          <w:sz w:val="28"/>
          <w:szCs w:val="28"/>
        </w:rPr>
        <w:t>огии, экспертиза и GR"</w:t>
      </w:r>
      <w:r w:rsidRPr="00B6019F">
        <w:rPr>
          <w:rFonts w:ascii="Times New Roman" w:eastAsia="Calibri" w:hAnsi="Times New Roman"/>
          <w:color w:val="000000" w:themeColor="text1"/>
          <w:sz w:val="28"/>
          <w:szCs w:val="28"/>
          <w:lang w:eastAsia="ar-SA"/>
        </w:rPr>
        <w:t>, профиль «Политические технологии»</w:t>
      </w:r>
    </w:p>
    <w:p w14:paraId="1C2B634C" w14:textId="77777777" w:rsidR="002361F7" w:rsidRPr="00802FC9" w:rsidRDefault="002361F7" w:rsidP="002361F7">
      <w:pPr>
        <w:spacing w:line="360" w:lineRule="auto"/>
        <w:jc w:val="center"/>
        <w:rPr>
          <w:rFonts w:ascii="Times New Roman" w:hAnsi="Times New Roman"/>
          <w:color w:val="FF0000"/>
          <w:sz w:val="28"/>
          <w:szCs w:val="28"/>
        </w:rPr>
      </w:pPr>
    </w:p>
    <w:p w14:paraId="7BC45AEB" w14:textId="51CEE252" w:rsidR="000271BB" w:rsidRPr="003159BB" w:rsidRDefault="000271BB" w:rsidP="00802FC9">
      <w:pPr>
        <w:spacing w:line="276" w:lineRule="auto"/>
        <w:ind w:firstLine="0"/>
        <w:jc w:val="center"/>
        <w:rPr>
          <w:rFonts w:ascii="Times New Roman" w:hAnsi="Times New Roman"/>
          <w:i/>
          <w:color w:val="000000" w:themeColor="text1"/>
          <w:sz w:val="28"/>
          <w:szCs w:val="28"/>
          <w:lang w:eastAsia="ru-RU"/>
        </w:rPr>
      </w:pPr>
      <w:r w:rsidRPr="004E5EC6">
        <w:rPr>
          <w:rFonts w:ascii="Times New Roman" w:hAnsi="Times New Roman"/>
          <w:i/>
          <w:sz w:val="28"/>
          <w:szCs w:val="28"/>
          <w:lang w:eastAsia="ru-RU"/>
        </w:rPr>
        <w:t xml:space="preserve">Рекомендовано Ученым советом Факультета социальных наук и </w:t>
      </w:r>
      <w:r w:rsidRPr="003159BB">
        <w:rPr>
          <w:rFonts w:ascii="Times New Roman" w:hAnsi="Times New Roman"/>
          <w:i/>
          <w:color w:val="000000" w:themeColor="text1"/>
          <w:sz w:val="28"/>
          <w:szCs w:val="28"/>
          <w:lang w:eastAsia="ru-RU"/>
        </w:rPr>
        <w:t>массовых коммуникаций</w:t>
      </w:r>
    </w:p>
    <w:p w14:paraId="36E0D3B2" w14:textId="77777777" w:rsidR="000271BB" w:rsidRPr="00BD66C5" w:rsidRDefault="000271BB" w:rsidP="000271BB">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BD66C5">
        <w:rPr>
          <w:rFonts w:ascii="Times New Roman" w:hAnsi="Times New Roman"/>
          <w:i/>
          <w:color w:val="000000" w:themeColor="text1"/>
          <w:sz w:val="28"/>
          <w:szCs w:val="28"/>
          <w:lang w:eastAsia="ru-RU"/>
        </w:rPr>
        <w:t>(от «28» февраля 2023 г. протокол №29)</w:t>
      </w:r>
    </w:p>
    <w:p w14:paraId="6A2623E9" w14:textId="77777777" w:rsidR="000271BB" w:rsidRPr="00BD66C5" w:rsidRDefault="000271BB" w:rsidP="000271BB">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BD66C5">
        <w:rPr>
          <w:rFonts w:ascii="Times New Roman" w:hAnsi="Times New Roman"/>
          <w:i/>
          <w:color w:val="000000" w:themeColor="text1"/>
          <w:sz w:val="28"/>
          <w:szCs w:val="28"/>
          <w:lang w:eastAsia="ru-RU"/>
        </w:rPr>
        <w:t xml:space="preserve">Одобрено Советом учебно-научного Департамента политологии Факультета социальных наук и массовых коммуникаций </w:t>
      </w:r>
    </w:p>
    <w:p w14:paraId="2CD49440" w14:textId="08CD3AB6" w:rsidR="000C19B0" w:rsidRPr="00802FC9" w:rsidRDefault="000271BB" w:rsidP="00802FC9">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BD66C5">
        <w:rPr>
          <w:rFonts w:ascii="Times New Roman" w:hAnsi="Times New Roman"/>
          <w:i/>
          <w:color w:val="000000" w:themeColor="text1"/>
          <w:sz w:val="28"/>
          <w:szCs w:val="28"/>
          <w:lang w:eastAsia="ru-RU"/>
        </w:rPr>
        <w:t>(от «13» февраля 2023 г. протокол №08)</w:t>
      </w:r>
    </w:p>
    <w:p w14:paraId="7984A723" w14:textId="77777777" w:rsidR="00DB7F3B" w:rsidRPr="0052456E" w:rsidRDefault="00DB7F3B" w:rsidP="00067186">
      <w:pPr>
        <w:tabs>
          <w:tab w:val="left" w:pos="709"/>
          <w:tab w:val="left" w:pos="993"/>
        </w:tabs>
        <w:spacing w:line="276" w:lineRule="auto"/>
        <w:ind w:firstLine="0"/>
        <w:rPr>
          <w:rFonts w:ascii="Times New Roman" w:hAnsi="Times New Roman"/>
          <w:i/>
          <w:color w:val="000000" w:themeColor="text1"/>
          <w:sz w:val="28"/>
          <w:szCs w:val="28"/>
          <w:lang w:eastAsia="ru-RU"/>
        </w:rPr>
      </w:pPr>
    </w:p>
    <w:p w14:paraId="2D5B3D1E" w14:textId="2321948A" w:rsidR="00D04180" w:rsidRPr="00B76B78" w:rsidRDefault="008427DC" w:rsidP="00B76B78">
      <w:pPr>
        <w:tabs>
          <w:tab w:val="left" w:pos="709"/>
          <w:tab w:val="left" w:pos="993"/>
        </w:tabs>
        <w:spacing w:line="276" w:lineRule="auto"/>
        <w:ind w:firstLine="567"/>
        <w:jc w:val="center"/>
        <w:rPr>
          <w:rFonts w:ascii="Times New Roman" w:hAnsi="Times New Roman"/>
          <w:sz w:val="28"/>
          <w:szCs w:val="28"/>
        </w:rPr>
      </w:pPr>
      <w:r w:rsidRPr="009D5F04">
        <w:rPr>
          <w:rFonts w:ascii="Times New Roman" w:hAnsi="Times New Roman"/>
          <w:sz w:val="28"/>
          <w:szCs w:val="28"/>
          <w:lang w:eastAsia="ru-RU"/>
        </w:rPr>
        <w:t>Москва 202</w:t>
      </w:r>
      <w:r w:rsidR="00B76B78">
        <w:rPr>
          <w:rFonts w:ascii="Times New Roman" w:hAnsi="Times New Roman"/>
          <w:sz w:val="28"/>
          <w:szCs w:val="28"/>
          <w:lang w:eastAsia="ru-RU"/>
        </w:rPr>
        <w:t>3</w:t>
      </w:r>
      <w:r w:rsidR="00D04180" w:rsidRPr="00935F9B">
        <w:rPr>
          <w:b/>
          <w:bCs/>
          <w:sz w:val="28"/>
          <w:szCs w:val="28"/>
        </w:rPr>
        <w:tab/>
      </w:r>
    </w:p>
    <w:p w14:paraId="7CDC1C3A" w14:textId="2C84073C" w:rsidR="00D04180" w:rsidRPr="00935F9B" w:rsidRDefault="00D04180" w:rsidP="00D04180">
      <w:pPr>
        <w:suppressAutoHyphens/>
        <w:spacing w:line="276" w:lineRule="auto"/>
        <w:ind w:firstLine="0"/>
        <w:jc w:val="center"/>
        <w:rPr>
          <w:rFonts w:ascii="Times New Roman" w:eastAsia="SimSun" w:hAnsi="Times New Roman"/>
          <w:sz w:val="28"/>
          <w:szCs w:val="28"/>
          <w:lang w:eastAsia="ar-SA"/>
        </w:rPr>
      </w:pPr>
      <w:bookmarkStart w:id="1" w:name="_Toc438658218"/>
      <w:bookmarkStart w:id="2" w:name="_Toc438735522"/>
      <w:r w:rsidRPr="00C15ACB">
        <w:rPr>
          <w:rFonts w:ascii="Times New Roman" w:hAnsi="Times New Roman"/>
          <w:b/>
          <w:bCs/>
          <w:sz w:val="28"/>
          <w:szCs w:val="28"/>
          <w:lang w:eastAsia="ar-SA"/>
        </w:rPr>
        <w:lastRenderedPageBreak/>
        <w:t>Содержание</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730"/>
        <w:gridCol w:w="630"/>
      </w:tblGrid>
      <w:tr w:rsidR="00653D5B" w:rsidRPr="00935F9B" w14:paraId="73E9281E" w14:textId="77777777" w:rsidTr="00BB04F1">
        <w:tc>
          <w:tcPr>
            <w:tcW w:w="8730" w:type="dxa"/>
          </w:tcPr>
          <w:p w14:paraId="2333EA03" w14:textId="77777777" w:rsidR="00D04180" w:rsidRPr="00935F9B" w:rsidRDefault="00D04180" w:rsidP="00757251">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1. Наименование дисциплины</w:t>
            </w:r>
          </w:p>
        </w:tc>
        <w:tc>
          <w:tcPr>
            <w:tcW w:w="630" w:type="dxa"/>
          </w:tcPr>
          <w:p w14:paraId="19A54232" w14:textId="3C6626BF" w:rsidR="00D04180" w:rsidRPr="00935F9B" w:rsidRDefault="00022FF5" w:rsidP="00757251">
            <w:pPr>
              <w:suppressLineNumbers/>
              <w:suppressAutoHyphens/>
              <w:ind w:firstLine="0"/>
              <w:jc w:val="center"/>
              <w:rPr>
                <w:rFonts w:ascii="Times New Roman" w:eastAsia="SimSun" w:hAnsi="Times New Roman"/>
                <w:sz w:val="28"/>
                <w:szCs w:val="28"/>
                <w:lang w:eastAsia="ar-SA"/>
              </w:rPr>
            </w:pPr>
            <w:r>
              <w:rPr>
                <w:rFonts w:ascii="Times New Roman" w:hAnsi="Times New Roman"/>
                <w:sz w:val="28"/>
                <w:szCs w:val="28"/>
                <w:lang w:eastAsia="ar-SA"/>
              </w:rPr>
              <w:t>4</w:t>
            </w:r>
          </w:p>
        </w:tc>
      </w:tr>
      <w:tr w:rsidR="00032C69" w:rsidRPr="00935F9B" w14:paraId="6F7ECB23" w14:textId="77777777" w:rsidTr="00BB04F1">
        <w:tc>
          <w:tcPr>
            <w:tcW w:w="8730" w:type="dxa"/>
          </w:tcPr>
          <w:p w14:paraId="52B4EA54" w14:textId="21FDF3D9"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2. </w:t>
            </w:r>
            <w:r w:rsidRPr="00935F9B">
              <w:rPr>
                <w:rFonts w:ascii="Times New Roman" w:hAnsi="Times New Roman"/>
                <w:sz w:val="28"/>
                <w:szCs w:val="28"/>
              </w:rPr>
              <w:t>Перечень планируемых результатов освоения образовательной программы</w:t>
            </w:r>
            <w:r w:rsidR="00290803" w:rsidRPr="00935F9B">
              <w:rPr>
                <w:rFonts w:ascii="Times New Roman" w:hAnsi="Times New Roman"/>
                <w:sz w:val="28"/>
                <w:szCs w:val="28"/>
              </w:rPr>
              <w:t xml:space="preserve"> </w:t>
            </w:r>
            <w:r w:rsidRPr="00935F9B">
              <w:rPr>
                <w:rFonts w:ascii="Times New Roman" w:hAnsi="Times New Roman"/>
                <w:sz w:val="28"/>
                <w:szCs w:val="28"/>
              </w:rPr>
              <w:t xml:space="preserve">(перечень </w:t>
            </w:r>
            <w:r w:rsidR="00A00620" w:rsidRPr="00935F9B">
              <w:rPr>
                <w:rFonts w:ascii="Times New Roman" w:hAnsi="Times New Roman"/>
                <w:sz w:val="28"/>
                <w:szCs w:val="28"/>
              </w:rPr>
              <w:t>компетенций)</w:t>
            </w:r>
            <w:r w:rsidR="00A00620" w:rsidRPr="00935F9B">
              <w:rPr>
                <w:b/>
                <w:sz w:val="28"/>
                <w:szCs w:val="28"/>
              </w:rPr>
              <w:t xml:space="preserve"> </w:t>
            </w:r>
            <w:r w:rsidR="00A00620" w:rsidRPr="00935F9B">
              <w:rPr>
                <w:rFonts w:ascii="Times New Roman" w:hAnsi="Times New Roman"/>
                <w:sz w:val="28"/>
                <w:szCs w:val="28"/>
              </w:rPr>
              <w:t>с</w:t>
            </w:r>
            <w:r w:rsidRPr="00935F9B">
              <w:rPr>
                <w:rFonts w:ascii="Times New Roman" w:hAnsi="Times New Roman"/>
                <w:sz w:val="28"/>
                <w:szCs w:val="28"/>
              </w:rPr>
              <w:t xml:space="preserve"> указанием индикаторов их достижения и   планируемых результатов обучения по дисциплине</w:t>
            </w:r>
          </w:p>
        </w:tc>
        <w:tc>
          <w:tcPr>
            <w:tcW w:w="630" w:type="dxa"/>
          </w:tcPr>
          <w:p w14:paraId="018E73DB"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50FF5C25" w14:textId="40B21BDA" w:rsidR="00032C69" w:rsidRPr="00935F9B" w:rsidRDefault="00022FF5" w:rsidP="005E4BAB">
            <w:pPr>
              <w:suppressLineNumbers/>
              <w:suppressAutoHyphens/>
              <w:ind w:firstLine="0"/>
              <w:jc w:val="center"/>
              <w:rPr>
                <w:rFonts w:ascii="Times New Roman" w:eastAsia="SimSun" w:hAnsi="Times New Roman"/>
                <w:sz w:val="28"/>
                <w:szCs w:val="28"/>
                <w:lang w:eastAsia="ar-SA"/>
              </w:rPr>
            </w:pPr>
            <w:r>
              <w:rPr>
                <w:rFonts w:ascii="Times New Roman" w:hAnsi="Times New Roman"/>
                <w:sz w:val="28"/>
                <w:szCs w:val="28"/>
                <w:lang w:eastAsia="ar-SA"/>
              </w:rPr>
              <w:t>4</w:t>
            </w:r>
          </w:p>
        </w:tc>
      </w:tr>
      <w:tr w:rsidR="00032C69" w:rsidRPr="00935F9B" w14:paraId="4F260A99" w14:textId="77777777" w:rsidTr="00BB04F1">
        <w:tc>
          <w:tcPr>
            <w:tcW w:w="8730" w:type="dxa"/>
          </w:tcPr>
          <w:p w14:paraId="6E43DEE5"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3. Место дисциплины в структуре образовательной программы </w:t>
            </w:r>
          </w:p>
        </w:tc>
        <w:tc>
          <w:tcPr>
            <w:tcW w:w="630" w:type="dxa"/>
          </w:tcPr>
          <w:p w14:paraId="3CCAE7A9" w14:textId="4E880EED" w:rsidR="00032C69" w:rsidRPr="00935F9B" w:rsidRDefault="00022FF5" w:rsidP="005E4BAB">
            <w:pPr>
              <w:suppressLineNumbers/>
              <w:suppressAutoHyphens/>
              <w:ind w:firstLine="0"/>
              <w:jc w:val="center"/>
              <w:rPr>
                <w:rFonts w:ascii="Times New Roman" w:eastAsia="SimSun" w:hAnsi="Times New Roman"/>
                <w:sz w:val="28"/>
                <w:szCs w:val="28"/>
                <w:lang w:eastAsia="ar-SA"/>
              </w:rPr>
            </w:pPr>
            <w:r>
              <w:rPr>
                <w:rFonts w:ascii="Times New Roman" w:eastAsia="SimSun" w:hAnsi="Times New Roman"/>
                <w:sz w:val="28"/>
                <w:szCs w:val="28"/>
                <w:lang w:eastAsia="ar-SA"/>
              </w:rPr>
              <w:t>5</w:t>
            </w:r>
          </w:p>
        </w:tc>
      </w:tr>
      <w:tr w:rsidR="00032C69" w:rsidRPr="00935F9B" w14:paraId="5B3B8FA9" w14:textId="77777777" w:rsidTr="00BB04F1">
        <w:tc>
          <w:tcPr>
            <w:tcW w:w="8730" w:type="dxa"/>
          </w:tcPr>
          <w:p w14:paraId="01715F03" w14:textId="16A9B8A9"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4. </w:t>
            </w:r>
            <w:r w:rsidRPr="00935F9B">
              <w:rPr>
                <w:rFonts w:ascii="Times New Roman" w:hAnsi="Times New Roman"/>
                <w:sz w:val="28"/>
                <w:szCs w:val="28"/>
                <w:lang w:eastAsia="ar-SA"/>
              </w:rPr>
              <w:t xml:space="preserve">Объём дисциплины </w:t>
            </w:r>
            <w:r w:rsidRPr="00935F9B">
              <w:rPr>
                <w:rFonts w:ascii="Times New Roman" w:hAnsi="Times New Roman"/>
                <w:bCs/>
                <w:sz w:val="28"/>
                <w:szCs w:val="28"/>
              </w:rPr>
              <w:t>(модуля)</w:t>
            </w:r>
            <w:r w:rsidRPr="00935F9B">
              <w:rPr>
                <w:b/>
                <w:bCs/>
                <w:sz w:val="28"/>
                <w:szCs w:val="28"/>
              </w:rPr>
              <w:t xml:space="preserve"> </w:t>
            </w:r>
            <w:r w:rsidRPr="00935F9B">
              <w:rPr>
                <w:rFonts w:ascii="Times New Roman" w:hAnsi="Times New Roman"/>
                <w:sz w:val="28"/>
                <w:szCs w:val="28"/>
                <w:lang w:eastAsia="ar-SA"/>
              </w:rPr>
              <w:t>в зачетных единицах и академических часах с выделением объема аудиторной (лекции, семинары) и самостоятельной работы обучающихся</w:t>
            </w:r>
          </w:p>
        </w:tc>
        <w:tc>
          <w:tcPr>
            <w:tcW w:w="630" w:type="dxa"/>
          </w:tcPr>
          <w:p w14:paraId="160D8FDF" w14:textId="77777777" w:rsidR="00032C69" w:rsidRPr="00935F9B" w:rsidRDefault="00032C69" w:rsidP="00C15ACB">
            <w:pPr>
              <w:suppressLineNumbers/>
              <w:suppressAutoHyphens/>
              <w:ind w:firstLine="0"/>
              <w:rPr>
                <w:rFonts w:ascii="Times New Roman" w:hAnsi="Times New Roman"/>
                <w:sz w:val="28"/>
                <w:szCs w:val="28"/>
                <w:lang w:eastAsia="ar-SA"/>
              </w:rPr>
            </w:pPr>
          </w:p>
          <w:p w14:paraId="21552A11" w14:textId="7689C885" w:rsidR="00032C69" w:rsidRPr="00935F9B" w:rsidRDefault="00022FF5"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6</w:t>
            </w:r>
          </w:p>
        </w:tc>
      </w:tr>
      <w:tr w:rsidR="00032C69" w:rsidRPr="00935F9B" w14:paraId="342C2854" w14:textId="77777777" w:rsidTr="00BB04F1">
        <w:tc>
          <w:tcPr>
            <w:tcW w:w="8730" w:type="dxa"/>
          </w:tcPr>
          <w:p w14:paraId="17033D29" w14:textId="081DEE62"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 xml:space="preserve">5. Содержание дисциплины, структурированное по темам (разделам) дисциплины с указанием их объемов </w:t>
            </w:r>
            <w:r w:rsidRPr="00935F9B">
              <w:rPr>
                <w:rFonts w:ascii="Times New Roman" w:hAnsi="Times New Roman"/>
                <w:bCs/>
                <w:sz w:val="28"/>
                <w:szCs w:val="28"/>
              </w:rPr>
              <w:t>(в академических часах)</w:t>
            </w:r>
            <w:r w:rsidRPr="00935F9B">
              <w:rPr>
                <w:rFonts w:ascii="Times New Roman" w:hAnsi="Times New Roman"/>
                <w:sz w:val="28"/>
                <w:szCs w:val="28"/>
                <w:lang w:eastAsia="ar-SA"/>
              </w:rPr>
              <w:t xml:space="preserve"> и видов учебных занятий</w:t>
            </w:r>
          </w:p>
          <w:p w14:paraId="724DFD8C" w14:textId="7F4EE7E9"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5.1.</w:t>
            </w:r>
            <w:r w:rsidR="00C15ACB">
              <w:rPr>
                <w:rFonts w:ascii="Times New Roman" w:hAnsi="Times New Roman"/>
                <w:sz w:val="28"/>
                <w:szCs w:val="28"/>
                <w:lang w:eastAsia="ar-SA"/>
              </w:rPr>
              <w:t xml:space="preserve"> </w:t>
            </w:r>
            <w:r w:rsidRPr="00935F9B">
              <w:rPr>
                <w:rFonts w:ascii="Times New Roman" w:hAnsi="Times New Roman"/>
                <w:sz w:val="28"/>
                <w:szCs w:val="28"/>
                <w:lang w:eastAsia="ar-SA"/>
              </w:rPr>
              <w:t>Содержание дисциплины</w:t>
            </w:r>
          </w:p>
        </w:tc>
        <w:tc>
          <w:tcPr>
            <w:tcW w:w="630" w:type="dxa"/>
          </w:tcPr>
          <w:p w14:paraId="3504D1C8" w14:textId="1D4CA700" w:rsidR="00032C69" w:rsidRPr="00935F9B" w:rsidRDefault="00022FF5"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6</w:t>
            </w:r>
          </w:p>
          <w:p w14:paraId="45CA29C9" w14:textId="1B5A1D0F" w:rsidR="00AA1483" w:rsidRDefault="00AA1483" w:rsidP="00C15ACB">
            <w:pPr>
              <w:suppressLineNumbers/>
              <w:suppressAutoHyphens/>
              <w:ind w:firstLine="0"/>
              <w:rPr>
                <w:rFonts w:ascii="Times New Roman" w:hAnsi="Times New Roman"/>
                <w:sz w:val="28"/>
                <w:szCs w:val="28"/>
                <w:lang w:eastAsia="ar-SA"/>
              </w:rPr>
            </w:pPr>
          </w:p>
          <w:p w14:paraId="6B19848A" w14:textId="77777777" w:rsidR="00C15ACB" w:rsidRDefault="00C15ACB" w:rsidP="00C15ACB">
            <w:pPr>
              <w:suppressLineNumbers/>
              <w:suppressAutoHyphens/>
              <w:ind w:firstLine="0"/>
              <w:rPr>
                <w:rFonts w:ascii="Times New Roman" w:hAnsi="Times New Roman"/>
                <w:sz w:val="28"/>
                <w:szCs w:val="28"/>
                <w:lang w:eastAsia="ar-SA"/>
              </w:rPr>
            </w:pPr>
          </w:p>
          <w:p w14:paraId="6FE15FFC" w14:textId="0FC5C360" w:rsidR="00032C69" w:rsidRPr="00935F9B" w:rsidRDefault="00022FF5"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6</w:t>
            </w:r>
          </w:p>
        </w:tc>
      </w:tr>
      <w:tr w:rsidR="00032C69" w:rsidRPr="00935F9B" w14:paraId="75CFD4EA" w14:textId="77777777" w:rsidTr="00BB04F1">
        <w:tc>
          <w:tcPr>
            <w:tcW w:w="8730" w:type="dxa"/>
          </w:tcPr>
          <w:p w14:paraId="1D13FA01" w14:textId="1123CC56" w:rsidR="00032C69" w:rsidRPr="00935F9B" w:rsidRDefault="00032C69" w:rsidP="005E4BAB">
            <w:pPr>
              <w:keepNext/>
              <w:suppressAutoHyphens/>
              <w:ind w:firstLine="360"/>
              <w:rPr>
                <w:rFonts w:ascii="Times New Roman" w:hAnsi="Times New Roman"/>
                <w:sz w:val="28"/>
                <w:szCs w:val="28"/>
                <w:lang w:eastAsia="ar-SA"/>
              </w:rPr>
            </w:pPr>
            <w:r w:rsidRPr="00935F9B">
              <w:rPr>
                <w:rFonts w:ascii="Times New Roman" w:hAnsi="Times New Roman"/>
                <w:sz w:val="28"/>
                <w:szCs w:val="28"/>
                <w:lang w:eastAsia="ar-SA"/>
              </w:rPr>
              <w:t>5.2.</w:t>
            </w:r>
            <w:r w:rsidR="00C15ACB">
              <w:rPr>
                <w:rFonts w:ascii="Times New Roman" w:hAnsi="Times New Roman"/>
                <w:sz w:val="28"/>
                <w:szCs w:val="28"/>
                <w:lang w:eastAsia="ar-SA"/>
              </w:rPr>
              <w:t xml:space="preserve"> </w:t>
            </w:r>
            <w:r w:rsidRPr="00935F9B">
              <w:rPr>
                <w:rFonts w:ascii="Times New Roman" w:hAnsi="Times New Roman"/>
                <w:bCs/>
                <w:sz w:val="28"/>
                <w:szCs w:val="28"/>
                <w:lang w:eastAsia="ar-SA"/>
              </w:rPr>
              <w:t>Учебно-тематический план</w:t>
            </w:r>
          </w:p>
        </w:tc>
        <w:tc>
          <w:tcPr>
            <w:tcW w:w="630" w:type="dxa"/>
          </w:tcPr>
          <w:p w14:paraId="226AC9E3" w14:textId="42891D64" w:rsidR="00032C69" w:rsidRPr="00935F9B" w:rsidRDefault="00022FF5" w:rsidP="005E4BAB">
            <w:pPr>
              <w:suppressLineNumbers/>
              <w:suppressAutoHyphens/>
              <w:ind w:firstLine="0"/>
              <w:jc w:val="center"/>
              <w:rPr>
                <w:rFonts w:ascii="Times New Roman" w:hAnsi="Times New Roman"/>
                <w:bCs/>
                <w:sz w:val="28"/>
                <w:szCs w:val="28"/>
                <w:lang w:eastAsia="ar-SA"/>
              </w:rPr>
            </w:pPr>
            <w:r>
              <w:rPr>
                <w:rFonts w:ascii="Times New Roman" w:hAnsi="Times New Roman"/>
                <w:bCs/>
                <w:sz w:val="28"/>
                <w:szCs w:val="28"/>
                <w:lang w:eastAsia="ar-SA"/>
              </w:rPr>
              <w:t>9</w:t>
            </w:r>
          </w:p>
        </w:tc>
      </w:tr>
      <w:tr w:rsidR="00032C69" w:rsidRPr="00935F9B" w14:paraId="14E534F0" w14:textId="77777777" w:rsidTr="00BB04F1">
        <w:tc>
          <w:tcPr>
            <w:tcW w:w="8730" w:type="dxa"/>
          </w:tcPr>
          <w:p w14:paraId="412811D7" w14:textId="77777777" w:rsidR="00032C69" w:rsidRPr="00935F9B" w:rsidRDefault="00032C69" w:rsidP="005E4BAB">
            <w:pPr>
              <w:tabs>
                <w:tab w:val="left" w:pos="709"/>
                <w:tab w:val="left" w:pos="993"/>
              </w:tabs>
              <w:suppressAutoHyphens/>
              <w:ind w:firstLine="360"/>
              <w:rPr>
                <w:rFonts w:ascii="Times New Roman" w:hAnsi="Times New Roman"/>
                <w:sz w:val="28"/>
                <w:szCs w:val="28"/>
                <w:lang w:eastAsia="ar-SA"/>
              </w:rPr>
            </w:pPr>
            <w:r w:rsidRPr="00935F9B">
              <w:rPr>
                <w:rFonts w:ascii="Times New Roman" w:hAnsi="Times New Roman"/>
                <w:bCs/>
                <w:sz w:val="28"/>
                <w:szCs w:val="28"/>
                <w:lang w:eastAsia="ar-SA"/>
              </w:rPr>
              <w:t>5.3. Содержание семинаров, практических занятий</w:t>
            </w:r>
          </w:p>
        </w:tc>
        <w:tc>
          <w:tcPr>
            <w:tcW w:w="630" w:type="dxa"/>
          </w:tcPr>
          <w:p w14:paraId="39413042" w14:textId="27BA1B83" w:rsidR="00032C69" w:rsidRPr="00935F9B" w:rsidRDefault="00C15ACB" w:rsidP="00022FF5">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0</w:t>
            </w:r>
          </w:p>
        </w:tc>
      </w:tr>
      <w:tr w:rsidR="00032C69" w:rsidRPr="00935F9B" w14:paraId="152DB962" w14:textId="77777777" w:rsidTr="00BB04F1">
        <w:tc>
          <w:tcPr>
            <w:tcW w:w="8730" w:type="dxa"/>
          </w:tcPr>
          <w:p w14:paraId="382C9050"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6.</w:t>
            </w:r>
            <w:r w:rsidRPr="00935F9B">
              <w:rPr>
                <w:rFonts w:ascii="Times New Roman" w:hAnsi="Times New Roman"/>
                <w:b/>
                <w:bCs/>
                <w:sz w:val="28"/>
                <w:szCs w:val="28"/>
                <w:shd w:val="clear" w:color="auto" w:fill="FFFFFF"/>
                <w:lang w:eastAsia="ar-SA"/>
              </w:rPr>
              <w:t xml:space="preserve"> </w:t>
            </w:r>
            <w:r w:rsidRPr="00935F9B">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630" w:type="dxa"/>
          </w:tcPr>
          <w:p w14:paraId="20A91E96"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13072BF3" w14:textId="02B57FE5" w:rsidR="00032C69" w:rsidRPr="00935F9B" w:rsidRDefault="00022FF5" w:rsidP="005E4BAB">
            <w:pPr>
              <w:suppressLineNumbers/>
              <w:suppressAutoHyphens/>
              <w:ind w:firstLine="0"/>
              <w:jc w:val="center"/>
              <w:rPr>
                <w:rFonts w:ascii="Times New Roman" w:hAnsi="Times New Roman"/>
                <w:bCs/>
                <w:sz w:val="28"/>
                <w:szCs w:val="28"/>
                <w:lang w:eastAsia="ar-SA"/>
              </w:rPr>
            </w:pPr>
            <w:r>
              <w:rPr>
                <w:rFonts w:ascii="Times New Roman" w:hAnsi="Times New Roman"/>
                <w:bCs/>
                <w:sz w:val="28"/>
                <w:szCs w:val="28"/>
                <w:lang w:eastAsia="ar-SA"/>
              </w:rPr>
              <w:t>12</w:t>
            </w:r>
          </w:p>
        </w:tc>
      </w:tr>
      <w:tr w:rsidR="00653D5B" w:rsidRPr="00935F9B" w14:paraId="37F733BC" w14:textId="77777777" w:rsidTr="00BB04F1">
        <w:tc>
          <w:tcPr>
            <w:tcW w:w="8730" w:type="dxa"/>
          </w:tcPr>
          <w:p w14:paraId="162DAF9C" w14:textId="77777777" w:rsidR="00D04180" w:rsidRPr="00935F9B" w:rsidRDefault="00D04180" w:rsidP="009E0BDF">
            <w:pPr>
              <w:keepNext/>
              <w:ind w:left="371" w:hanging="31"/>
              <w:rPr>
                <w:rFonts w:ascii="Times New Roman" w:hAnsi="Times New Roman"/>
                <w:sz w:val="28"/>
                <w:szCs w:val="28"/>
                <w:lang w:eastAsia="ar-SA"/>
              </w:rPr>
            </w:pPr>
            <w:r w:rsidRPr="00935F9B">
              <w:rPr>
                <w:rFonts w:ascii="Times New Roman" w:hAnsi="Times New Roman"/>
                <w:bCs/>
                <w:sz w:val="28"/>
                <w:szCs w:val="28"/>
                <w:lang w:eastAsia="ar-SA"/>
              </w:rPr>
              <w:t>6.1.</w:t>
            </w:r>
            <w:r w:rsidR="009E0BDF" w:rsidRPr="00935F9B">
              <w:rPr>
                <w:b/>
                <w:sz w:val="28"/>
                <w:szCs w:val="28"/>
              </w:rPr>
              <w:t xml:space="preserve"> </w:t>
            </w:r>
            <w:r w:rsidR="009E0BDF" w:rsidRPr="00935F9B">
              <w:rPr>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630" w:type="dxa"/>
          </w:tcPr>
          <w:p w14:paraId="71B6A054" w14:textId="19C6C55C" w:rsidR="009E0BDF" w:rsidRPr="00935F9B" w:rsidRDefault="00C15ACB" w:rsidP="00757251">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2</w:t>
            </w:r>
          </w:p>
          <w:p w14:paraId="06319A40" w14:textId="3B1BB841" w:rsidR="00D04180" w:rsidRPr="00935F9B" w:rsidRDefault="00D04180" w:rsidP="00757251">
            <w:pPr>
              <w:suppressLineNumbers/>
              <w:suppressAutoHyphens/>
              <w:ind w:firstLine="0"/>
              <w:jc w:val="center"/>
              <w:rPr>
                <w:rFonts w:ascii="Times New Roman" w:hAnsi="Times New Roman"/>
                <w:sz w:val="28"/>
                <w:szCs w:val="28"/>
                <w:lang w:eastAsia="ar-SA"/>
              </w:rPr>
            </w:pPr>
          </w:p>
        </w:tc>
      </w:tr>
      <w:tr w:rsidR="00653D5B" w:rsidRPr="00935F9B" w14:paraId="1376C446" w14:textId="77777777" w:rsidTr="00BB04F1">
        <w:tc>
          <w:tcPr>
            <w:tcW w:w="8730" w:type="dxa"/>
          </w:tcPr>
          <w:p w14:paraId="21888CC3" w14:textId="77777777" w:rsidR="00D04180" w:rsidRPr="00935F9B" w:rsidRDefault="00D04180" w:rsidP="009E0BDF">
            <w:pPr>
              <w:keepNext/>
              <w:ind w:left="371" w:hanging="31"/>
              <w:rPr>
                <w:rFonts w:ascii="Times New Roman" w:hAnsi="Times New Roman"/>
                <w:sz w:val="28"/>
                <w:szCs w:val="28"/>
                <w:lang w:eastAsia="ar-SA"/>
              </w:rPr>
            </w:pPr>
            <w:r w:rsidRPr="00935F9B">
              <w:rPr>
                <w:rFonts w:ascii="Times New Roman" w:hAnsi="Times New Roman"/>
                <w:sz w:val="28"/>
                <w:szCs w:val="28"/>
                <w:lang w:eastAsia="ar-SA"/>
              </w:rPr>
              <w:t xml:space="preserve">6.2. </w:t>
            </w:r>
            <w:r w:rsidR="00426911" w:rsidRPr="00935F9B">
              <w:rPr>
                <w:rFonts w:ascii="Times New Roman" w:hAnsi="Times New Roman"/>
                <w:sz w:val="28"/>
                <w:szCs w:val="28"/>
              </w:rPr>
              <w:t>Перечень вопросов, заданий, тем для подготовки к текущему контролю</w:t>
            </w:r>
          </w:p>
        </w:tc>
        <w:tc>
          <w:tcPr>
            <w:tcW w:w="630" w:type="dxa"/>
          </w:tcPr>
          <w:p w14:paraId="4EFB22E7" w14:textId="66C726D8" w:rsidR="00D04180" w:rsidRPr="00935F9B" w:rsidRDefault="00DB7F3B" w:rsidP="00022FF5">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3</w:t>
            </w:r>
          </w:p>
        </w:tc>
      </w:tr>
      <w:tr w:rsidR="00653D5B" w:rsidRPr="00935F9B" w14:paraId="72E32DA9" w14:textId="77777777" w:rsidTr="00BB04F1">
        <w:tc>
          <w:tcPr>
            <w:tcW w:w="8730" w:type="dxa"/>
          </w:tcPr>
          <w:p w14:paraId="4E54686D" w14:textId="5FC5B7B1" w:rsidR="00D04180" w:rsidRPr="00935F9B" w:rsidRDefault="00D04180" w:rsidP="00757251">
            <w:pPr>
              <w:keepNext/>
              <w:suppressAutoHyphens/>
              <w:ind w:left="360" w:firstLine="0"/>
              <w:rPr>
                <w:rFonts w:ascii="Times New Roman" w:hAnsi="Times New Roman"/>
                <w:sz w:val="28"/>
                <w:szCs w:val="28"/>
                <w:lang w:eastAsia="ar-SA"/>
              </w:rPr>
            </w:pPr>
            <w:r w:rsidRPr="00935F9B">
              <w:rPr>
                <w:rFonts w:ascii="Times New Roman" w:hAnsi="Times New Roman"/>
                <w:sz w:val="28"/>
                <w:szCs w:val="28"/>
                <w:lang w:eastAsia="ar-SA"/>
              </w:rPr>
              <w:t>7. Фонд оценочных средств для проведения промежуточной аттестации обучающихся</w:t>
            </w:r>
            <w:r w:rsidR="009E0BDF" w:rsidRPr="00935F9B">
              <w:rPr>
                <w:rFonts w:ascii="Times New Roman" w:hAnsi="Times New Roman"/>
                <w:sz w:val="28"/>
                <w:szCs w:val="28"/>
                <w:lang w:eastAsia="ar-SA"/>
              </w:rPr>
              <w:t xml:space="preserve"> по дисциплине</w:t>
            </w:r>
            <w:r w:rsidRPr="00935F9B">
              <w:rPr>
                <w:rFonts w:ascii="Times New Roman" w:hAnsi="Times New Roman"/>
                <w:sz w:val="28"/>
                <w:szCs w:val="28"/>
                <w:lang w:eastAsia="ar-SA"/>
              </w:rPr>
              <w:t xml:space="preserve"> </w:t>
            </w:r>
          </w:p>
        </w:tc>
        <w:tc>
          <w:tcPr>
            <w:tcW w:w="630" w:type="dxa"/>
          </w:tcPr>
          <w:p w14:paraId="349C7FE4" w14:textId="5BEA3F2D" w:rsidR="00D04180" w:rsidRPr="00745976" w:rsidRDefault="00C15ACB" w:rsidP="00022FF5">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022FF5">
              <w:rPr>
                <w:rFonts w:ascii="Times New Roman" w:hAnsi="Times New Roman"/>
                <w:sz w:val="28"/>
                <w:szCs w:val="28"/>
                <w:lang w:eastAsia="ar-SA"/>
              </w:rPr>
              <w:t>4</w:t>
            </w:r>
          </w:p>
        </w:tc>
      </w:tr>
      <w:tr w:rsidR="00653D5B" w:rsidRPr="00935F9B" w14:paraId="126D9F9B" w14:textId="77777777" w:rsidTr="00BB04F1">
        <w:tc>
          <w:tcPr>
            <w:tcW w:w="8730" w:type="dxa"/>
          </w:tcPr>
          <w:p w14:paraId="105B9273" w14:textId="77777777" w:rsidR="00D04180" w:rsidRPr="00935F9B" w:rsidRDefault="00D04180" w:rsidP="00757251">
            <w:pPr>
              <w:tabs>
                <w:tab w:val="left" w:pos="851"/>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8. Перечень основной и дополнительной учебной литературы, необходимой для усвоения дисциплины</w:t>
            </w:r>
          </w:p>
        </w:tc>
        <w:tc>
          <w:tcPr>
            <w:tcW w:w="630" w:type="dxa"/>
          </w:tcPr>
          <w:p w14:paraId="496A69E7" w14:textId="3FC72FED" w:rsidR="00D04180" w:rsidRPr="00935F9B" w:rsidRDefault="00384D8A" w:rsidP="00DB7F3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19</w:t>
            </w:r>
          </w:p>
        </w:tc>
      </w:tr>
      <w:tr w:rsidR="00653D5B" w:rsidRPr="00935F9B" w14:paraId="6B034F1A" w14:textId="77777777" w:rsidTr="00BB04F1">
        <w:tc>
          <w:tcPr>
            <w:tcW w:w="8730" w:type="dxa"/>
          </w:tcPr>
          <w:p w14:paraId="1290CB3D" w14:textId="77777777" w:rsidR="00D04180" w:rsidRPr="00935F9B" w:rsidRDefault="00D04180" w:rsidP="00757251">
            <w:pPr>
              <w:tabs>
                <w:tab w:val="left" w:pos="1134"/>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9. Перечень ресурсов информационно-телекоммуникационной сети «Интернет», необходимых для усвоения дисциплины</w:t>
            </w:r>
          </w:p>
        </w:tc>
        <w:tc>
          <w:tcPr>
            <w:tcW w:w="630" w:type="dxa"/>
          </w:tcPr>
          <w:p w14:paraId="1E02C319" w14:textId="59022B57" w:rsidR="00D04180" w:rsidRPr="00935F9B" w:rsidRDefault="00C15ACB" w:rsidP="00DB7F3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384D8A">
              <w:rPr>
                <w:rFonts w:ascii="Times New Roman" w:hAnsi="Times New Roman"/>
                <w:sz w:val="28"/>
                <w:szCs w:val="28"/>
                <w:lang w:eastAsia="ar-SA"/>
              </w:rPr>
              <w:t>0</w:t>
            </w:r>
          </w:p>
        </w:tc>
      </w:tr>
      <w:tr w:rsidR="00653D5B" w:rsidRPr="00935F9B" w14:paraId="47A19279" w14:textId="77777777" w:rsidTr="00BB04F1">
        <w:tc>
          <w:tcPr>
            <w:tcW w:w="8730" w:type="dxa"/>
          </w:tcPr>
          <w:p w14:paraId="490C0EFF" w14:textId="77777777" w:rsidR="00B6019F" w:rsidRDefault="00D04180" w:rsidP="00B6019F">
            <w:pPr>
              <w:tabs>
                <w:tab w:val="left" w:pos="1134"/>
              </w:tabs>
              <w:overflowPunct w:val="0"/>
              <w:autoSpaceDE w:val="0"/>
              <w:ind w:left="371" w:hanging="14"/>
              <w:rPr>
                <w:rFonts w:ascii="Times New Roman" w:hAnsi="Times New Roman"/>
                <w:sz w:val="28"/>
                <w:szCs w:val="28"/>
                <w:lang w:eastAsia="ar-SA"/>
              </w:rPr>
            </w:pPr>
            <w:r w:rsidRPr="00802FC9">
              <w:rPr>
                <w:rFonts w:ascii="Times New Roman" w:hAnsi="Times New Roman"/>
                <w:sz w:val="28"/>
                <w:szCs w:val="28"/>
                <w:lang w:eastAsia="ar-SA"/>
              </w:rPr>
              <w:t>10. Методические указания для обучающихся по освоению дисциплин</w:t>
            </w:r>
          </w:p>
          <w:p w14:paraId="6F2989CF" w14:textId="77777777" w:rsidR="00B6019F" w:rsidRDefault="00802FC9" w:rsidP="00B6019F">
            <w:pPr>
              <w:tabs>
                <w:tab w:val="left" w:pos="1134"/>
              </w:tabs>
              <w:overflowPunct w:val="0"/>
              <w:autoSpaceDE w:val="0"/>
              <w:ind w:left="371" w:hanging="14"/>
              <w:rPr>
                <w:rFonts w:ascii="Times New Roman" w:hAnsi="Times New Roman"/>
                <w:sz w:val="28"/>
                <w:szCs w:val="28"/>
                <w:lang w:eastAsia="ar-SA"/>
              </w:rPr>
            </w:pPr>
            <w:r w:rsidRPr="00B6019F">
              <w:rPr>
                <w:rFonts w:ascii="Times New Roman" w:hAnsi="Times New Roman"/>
                <w:color w:val="000000" w:themeColor="text1"/>
                <w:sz w:val="28"/>
                <w:szCs w:val="28"/>
                <w:lang w:eastAsia="ar-SA"/>
              </w:rPr>
              <w:t>11.</w:t>
            </w:r>
            <w:r w:rsidR="00B6019F" w:rsidRPr="00B6019F">
              <w:rPr>
                <w:rFonts w:ascii="Times New Roman" w:hAnsi="Times New Roman"/>
                <w:color w:val="000000" w:themeColor="text1"/>
                <w:sz w:val="28"/>
                <w:szCs w:val="28"/>
                <w:lang w:eastAsia="ar-SA"/>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p>
          <w:p w14:paraId="78FE7B0C" w14:textId="2A35BDA2" w:rsidR="00802FC9" w:rsidRPr="00B6019F" w:rsidRDefault="00802FC9" w:rsidP="00B6019F">
            <w:pPr>
              <w:tabs>
                <w:tab w:val="left" w:pos="1134"/>
              </w:tabs>
              <w:overflowPunct w:val="0"/>
              <w:autoSpaceDE w:val="0"/>
              <w:ind w:left="371" w:hanging="14"/>
              <w:rPr>
                <w:rFonts w:ascii="Times New Roman" w:hAnsi="Times New Roman"/>
                <w:sz w:val="28"/>
                <w:szCs w:val="28"/>
                <w:lang w:eastAsia="ar-SA"/>
              </w:rPr>
            </w:pPr>
            <w:r w:rsidRPr="00B6019F">
              <w:rPr>
                <w:rFonts w:ascii="Times New Roman" w:hAnsi="Times New Roman"/>
                <w:color w:val="000000" w:themeColor="text1"/>
                <w:sz w:val="28"/>
                <w:szCs w:val="28"/>
                <w:lang w:eastAsia="ar-SA"/>
              </w:rPr>
              <w:t>12.</w:t>
            </w:r>
            <w:r w:rsidR="00B6019F">
              <w:rPr>
                <w:rFonts w:ascii="Times New Roman" w:hAnsi="Times New Roman"/>
                <w:color w:val="000000" w:themeColor="text1"/>
                <w:sz w:val="28"/>
                <w:szCs w:val="28"/>
                <w:lang w:eastAsia="ar-SA"/>
              </w:rPr>
              <w:t xml:space="preserve"> </w:t>
            </w:r>
            <w:r w:rsidR="00B6019F" w:rsidRPr="00B6019F">
              <w:rPr>
                <w:rFonts w:ascii="Times New Roman" w:hAnsi="Times New Roman"/>
                <w:color w:val="000000" w:themeColor="text1"/>
                <w:sz w:val="28"/>
                <w:szCs w:val="28"/>
                <w:lang w:eastAsia="ar-SA"/>
              </w:rPr>
              <w:t>Описание материально-технической базы, необходимой для осуществления образовательного процесса по дисциплине</w:t>
            </w:r>
          </w:p>
        </w:tc>
        <w:tc>
          <w:tcPr>
            <w:tcW w:w="630" w:type="dxa"/>
          </w:tcPr>
          <w:p w14:paraId="634521AF" w14:textId="77777777" w:rsidR="00D04180" w:rsidRDefault="00C15ACB" w:rsidP="00426911">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B6019F">
              <w:rPr>
                <w:rFonts w:ascii="Times New Roman" w:hAnsi="Times New Roman"/>
                <w:sz w:val="28"/>
                <w:szCs w:val="28"/>
                <w:lang w:eastAsia="ar-SA"/>
              </w:rPr>
              <w:t>1</w:t>
            </w:r>
          </w:p>
          <w:p w14:paraId="5EDB8325" w14:textId="77777777" w:rsidR="00B6019F" w:rsidRDefault="00B6019F" w:rsidP="00426911">
            <w:pPr>
              <w:suppressLineNumbers/>
              <w:suppressAutoHyphens/>
              <w:ind w:firstLine="0"/>
              <w:jc w:val="center"/>
              <w:rPr>
                <w:rFonts w:ascii="Times New Roman" w:hAnsi="Times New Roman"/>
                <w:sz w:val="28"/>
                <w:szCs w:val="28"/>
                <w:lang w:eastAsia="ar-SA"/>
              </w:rPr>
            </w:pPr>
          </w:p>
          <w:p w14:paraId="73989F08" w14:textId="77777777" w:rsidR="00B6019F" w:rsidRDefault="00B6019F" w:rsidP="00426911">
            <w:pPr>
              <w:suppressLineNumbers/>
              <w:suppressAutoHyphens/>
              <w:ind w:firstLine="0"/>
              <w:jc w:val="center"/>
              <w:rPr>
                <w:rFonts w:ascii="Times New Roman" w:hAnsi="Times New Roman"/>
                <w:sz w:val="28"/>
                <w:szCs w:val="28"/>
                <w:lang w:eastAsia="ar-SA"/>
              </w:rPr>
            </w:pPr>
          </w:p>
          <w:p w14:paraId="48F41876" w14:textId="5E846BBF" w:rsidR="00B6019F" w:rsidRDefault="00B6019F" w:rsidP="00B6019F">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384D8A">
              <w:rPr>
                <w:rFonts w:ascii="Times New Roman" w:hAnsi="Times New Roman"/>
                <w:sz w:val="28"/>
                <w:szCs w:val="28"/>
                <w:lang w:eastAsia="ar-SA"/>
              </w:rPr>
              <w:t>4</w:t>
            </w:r>
          </w:p>
          <w:p w14:paraId="651E56C8" w14:textId="77777777" w:rsidR="00B6019F" w:rsidRDefault="00B6019F" w:rsidP="00B6019F">
            <w:pPr>
              <w:suppressLineNumbers/>
              <w:suppressAutoHyphens/>
              <w:ind w:firstLine="0"/>
              <w:jc w:val="center"/>
              <w:rPr>
                <w:rFonts w:ascii="Times New Roman" w:hAnsi="Times New Roman"/>
                <w:sz w:val="28"/>
                <w:szCs w:val="28"/>
                <w:lang w:eastAsia="ar-SA"/>
              </w:rPr>
            </w:pPr>
          </w:p>
          <w:p w14:paraId="4E1A70E8" w14:textId="77777777" w:rsidR="00B6019F" w:rsidRDefault="00B6019F" w:rsidP="00B6019F">
            <w:pPr>
              <w:suppressLineNumbers/>
              <w:suppressAutoHyphens/>
              <w:ind w:firstLine="0"/>
              <w:jc w:val="center"/>
              <w:rPr>
                <w:rFonts w:ascii="Times New Roman" w:hAnsi="Times New Roman"/>
                <w:sz w:val="28"/>
                <w:szCs w:val="28"/>
                <w:lang w:eastAsia="ar-SA"/>
              </w:rPr>
            </w:pPr>
          </w:p>
          <w:p w14:paraId="72AB9F4C" w14:textId="77777777" w:rsidR="00B6019F" w:rsidRDefault="00B6019F" w:rsidP="00B6019F">
            <w:pPr>
              <w:suppressLineNumbers/>
              <w:suppressAutoHyphens/>
              <w:ind w:firstLine="0"/>
              <w:jc w:val="center"/>
              <w:rPr>
                <w:rFonts w:ascii="Times New Roman" w:hAnsi="Times New Roman"/>
                <w:sz w:val="28"/>
                <w:szCs w:val="28"/>
                <w:lang w:eastAsia="ar-SA"/>
              </w:rPr>
            </w:pPr>
          </w:p>
          <w:p w14:paraId="55C37D0F" w14:textId="6B817D7C" w:rsidR="00B6019F" w:rsidRPr="00935F9B" w:rsidRDefault="00B6019F" w:rsidP="00B6019F">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25</w:t>
            </w:r>
          </w:p>
        </w:tc>
      </w:tr>
    </w:tbl>
    <w:p w14:paraId="19796980" w14:textId="77777777" w:rsidR="00B20FB3" w:rsidRPr="00935F9B" w:rsidRDefault="00D04180" w:rsidP="00A62826">
      <w:pPr>
        <w:spacing w:line="276" w:lineRule="auto"/>
        <w:ind w:firstLine="708"/>
        <w:outlineLvl w:val="0"/>
        <w:rPr>
          <w:rFonts w:ascii="Times New Roman" w:hAnsi="Times New Roman"/>
          <w:b/>
          <w:bCs/>
          <w:sz w:val="28"/>
          <w:szCs w:val="28"/>
        </w:rPr>
      </w:pPr>
      <w:r w:rsidRPr="00935F9B">
        <w:rPr>
          <w:rFonts w:ascii="Times New Roman" w:hAnsi="Times New Roman"/>
          <w:b/>
          <w:bCs/>
          <w:sz w:val="26"/>
          <w:szCs w:val="26"/>
        </w:rPr>
        <w:br w:type="page"/>
      </w:r>
      <w:r w:rsidRPr="00935F9B">
        <w:rPr>
          <w:rFonts w:ascii="Times New Roman" w:hAnsi="Times New Roman"/>
          <w:b/>
          <w:bCs/>
          <w:sz w:val="28"/>
          <w:szCs w:val="28"/>
        </w:rPr>
        <w:lastRenderedPageBreak/>
        <w:t>1. Наименование дисциплины</w:t>
      </w:r>
      <w:bookmarkEnd w:id="1"/>
      <w:bookmarkEnd w:id="2"/>
      <w:r w:rsidRPr="00935F9B">
        <w:rPr>
          <w:rFonts w:ascii="Times New Roman" w:hAnsi="Times New Roman"/>
          <w:b/>
          <w:bCs/>
          <w:sz w:val="28"/>
          <w:szCs w:val="28"/>
        </w:rPr>
        <w:t xml:space="preserve"> </w:t>
      </w:r>
    </w:p>
    <w:p w14:paraId="4631DCD4" w14:textId="272FA376" w:rsidR="00067186" w:rsidRDefault="00B20FB3" w:rsidP="00B952F3">
      <w:pPr>
        <w:spacing w:line="276" w:lineRule="auto"/>
        <w:ind w:firstLine="0"/>
        <w:outlineLvl w:val="0"/>
        <w:rPr>
          <w:rFonts w:ascii="Times New Roman" w:hAnsi="Times New Roman"/>
          <w:bCs/>
          <w:kern w:val="32"/>
          <w:sz w:val="28"/>
          <w:szCs w:val="28"/>
        </w:rPr>
      </w:pPr>
      <w:r w:rsidRPr="00935F9B">
        <w:rPr>
          <w:rFonts w:ascii="Times New Roman" w:hAnsi="Times New Roman"/>
          <w:bCs/>
          <w:kern w:val="32"/>
          <w:sz w:val="28"/>
          <w:szCs w:val="28"/>
        </w:rPr>
        <w:tab/>
      </w:r>
      <w:r w:rsidR="0082277D">
        <w:rPr>
          <w:rFonts w:ascii="Times New Roman" w:hAnsi="Times New Roman"/>
          <w:bCs/>
          <w:kern w:val="32"/>
          <w:sz w:val="28"/>
          <w:szCs w:val="28"/>
        </w:rPr>
        <w:t>«</w:t>
      </w:r>
      <w:r w:rsidR="0082277D" w:rsidRPr="0082277D">
        <w:rPr>
          <w:rFonts w:ascii="Times New Roman" w:hAnsi="Times New Roman"/>
          <w:bCs/>
          <w:kern w:val="32"/>
          <w:sz w:val="28"/>
          <w:szCs w:val="28"/>
        </w:rPr>
        <w:t>Big data в политических кампаниях</w:t>
      </w:r>
      <w:r w:rsidR="0082277D">
        <w:rPr>
          <w:rFonts w:ascii="Times New Roman" w:hAnsi="Times New Roman"/>
          <w:bCs/>
          <w:kern w:val="32"/>
          <w:sz w:val="28"/>
          <w:szCs w:val="28"/>
        </w:rPr>
        <w:t>».</w:t>
      </w:r>
    </w:p>
    <w:p w14:paraId="5DD4C4D7" w14:textId="77777777" w:rsidR="0082277D" w:rsidRPr="00935F9B" w:rsidRDefault="0082277D" w:rsidP="00B952F3">
      <w:pPr>
        <w:spacing w:line="276" w:lineRule="auto"/>
        <w:ind w:firstLine="0"/>
        <w:outlineLvl w:val="0"/>
        <w:rPr>
          <w:rFonts w:ascii="Times New Roman" w:hAnsi="Times New Roman"/>
          <w:sz w:val="28"/>
          <w:szCs w:val="28"/>
        </w:rPr>
      </w:pPr>
    </w:p>
    <w:p w14:paraId="61FB4C53" w14:textId="2F974ACF" w:rsidR="005E4BAB" w:rsidRPr="00B6019F" w:rsidRDefault="005E4BAB" w:rsidP="00B6019F">
      <w:pPr>
        <w:tabs>
          <w:tab w:val="left" w:pos="540"/>
        </w:tabs>
        <w:ind w:firstLine="709"/>
        <w:contextualSpacing/>
        <w:rPr>
          <w:rFonts w:ascii="Times New Roman" w:hAnsi="Times New Roman"/>
          <w:b/>
          <w:sz w:val="28"/>
          <w:szCs w:val="28"/>
        </w:rPr>
      </w:pPr>
      <w:r w:rsidRPr="00935F9B">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B6019F">
        <w:rPr>
          <w:rFonts w:ascii="Times New Roman" w:hAnsi="Times New Roman"/>
          <w:b/>
          <w:sz w:val="28"/>
          <w:szCs w:val="28"/>
        </w:rPr>
        <w:t>е</w:t>
      </w:r>
    </w:p>
    <w:p w14:paraId="344D9098" w14:textId="77777777" w:rsidR="008273FF" w:rsidRDefault="00B952F3" w:rsidP="00067186">
      <w:pPr>
        <w:jc w:val="right"/>
        <w:rPr>
          <w:rFonts w:ascii="Times New Roman" w:hAnsi="Times New Roman"/>
          <w:sz w:val="28"/>
          <w:szCs w:val="28"/>
        </w:rPr>
      </w:pPr>
      <w:r w:rsidRPr="00935F9B">
        <w:rPr>
          <w:rFonts w:ascii="Times New Roman" w:hAnsi="Times New Roman"/>
          <w:sz w:val="28"/>
          <w:szCs w:val="28"/>
        </w:rPr>
        <w:t xml:space="preserve">    </w:t>
      </w:r>
    </w:p>
    <w:p w14:paraId="758B367E" w14:textId="61B7F87A" w:rsidR="0052456E" w:rsidRDefault="00B952F3" w:rsidP="00067186">
      <w:pPr>
        <w:jc w:val="right"/>
        <w:rPr>
          <w:rFonts w:ascii="Times New Roman" w:hAnsi="Times New Roman"/>
          <w:sz w:val="24"/>
          <w:szCs w:val="24"/>
        </w:rPr>
      </w:pPr>
      <w:r w:rsidRPr="00935F9B">
        <w:rPr>
          <w:rFonts w:ascii="Times New Roman" w:hAnsi="Times New Roman"/>
          <w:sz w:val="24"/>
          <w:szCs w:val="24"/>
        </w:rPr>
        <w:t>Таблица 1</w:t>
      </w:r>
    </w:p>
    <w:p w14:paraId="093977EC" w14:textId="77777777" w:rsidR="00067186" w:rsidRPr="00067186" w:rsidRDefault="00067186" w:rsidP="00067186">
      <w:pPr>
        <w:jc w:val="right"/>
        <w:rPr>
          <w:rFonts w:ascii="Times New Roman" w:hAnsi="Times New Roman"/>
          <w:sz w:val="24"/>
          <w:szCs w:val="24"/>
        </w:rPr>
      </w:pPr>
    </w:p>
    <w:tbl>
      <w:tblPr>
        <w:tblStyle w:val="af4"/>
        <w:tblW w:w="9747" w:type="dxa"/>
        <w:tblLayout w:type="fixed"/>
        <w:tblLook w:val="04A0" w:firstRow="1" w:lastRow="0" w:firstColumn="1" w:lastColumn="0" w:noHBand="0" w:noVBand="1"/>
      </w:tblPr>
      <w:tblGrid>
        <w:gridCol w:w="988"/>
        <w:gridCol w:w="2551"/>
        <w:gridCol w:w="3119"/>
        <w:gridCol w:w="3089"/>
      </w:tblGrid>
      <w:tr w:rsidR="0052456E" w:rsidRPr="00935F9B" w14:paraId="097DEF5F" w14:textId="77777777" w:rsidTr="004A3B23">
        <w:tc>
          <w:tcPr>
            <w:tcW w:w="988" w:type="dxa"/>
          </w:tcPr>
          <w:p w14:paraId="78B66D51" w14:textId="77777777" w:rsidR="0052456E" w:rsidRPr="00917B63"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Код компетенции</w:t>
            </w:r>
          </w:p>
        </w:tc>
        <w:tc>
          <w:tcPr>
            <w:tcW w:w="2551" w:type="dxa"/>
          </w:tcPr>
          <w:p w14:paraId="098CABD9" w14:textId="77777777" w:rsidR="0052456E" w:rsidRPr="00917B63"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Наименование компетенции</w:t>
            </w:r>
          </w:p>
        </w:tc>
        <w:tc>
          <w:tcPr>
            <w:tcW w:w="3119" w:type="dxa"/>
          </w:tcPr>
          <w:p w14:paraId="74A95B33" w14:textId="77777777" w:rsidR="0052456E" w:rsidRPr="00776E6A"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Индикаторы достижения компетенции</w:t>
            </w:r>
          </w:p>
        </w:tc>
        <w:tc>
          <w:tcPr>
            <w:tcW w:w="3089" w:type="dxa"/>
          </w:tcPr>
          <w:p w14:paraId="201CBCA6" w14:textId="77777777" w:rsidR="0052456E" w:rsidRPr="00EF22EB"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EF22EB">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52456E" w:rsidRPr="00935F9B" w14:paraId="29917983" w14:textId="77777777" w:rsidTr="004A3B23">
        <w:tc>
          <w:tcPr>
            <w:tcW w:w="988" w:type="dxa"/>
          </w:tcPr>
          <w:p w14:paraId="3F54B26E" w14:textId="3F6094A8" w:rsidR="0052456E" w:rsidRPr="0052456E" w:rsidRDefault="0082277D"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t>ПКН-3</w:t>
            </w:r>
          </w:p>
        </w:tc>
        <w:tc>
          <w:tcPr>
            <w:tcW w:w="2551" w:type="dxa"/>
          </w:tcPr>
          <w:p w14:paraId="2F4DF22A" w14:textId="09A4E064" w:rsidR="0052456E" w:rsidRDefault="0052456E" w:rsidP="004A3B23">
            <w:pPr>
              <w:pStyle w:val="a4"/>
              <w:shd w:val="clear" w:color="auto" w:fill="FFFFFF"/>
            </w:pPr>
            <w:r>
              <w:t xml:space="preserve">Способность </w:t>
            </w:r>
            <w:r w:rsidR="003E650F">
              <w:t>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3119" w:type="dxa"/>
          </w:tcPr>
          <w:p w14:paraId="5C5004AE" w14:textId="22FE6619" w:rsidR="0052456E" w:rsidRDefault="0052456E" w:rsidP="004A3B23">
            <w:pPr>
              <w:pStyle w:val="a4"/>
              <w:shd w:val="clear" w:color="auto" w:fill="FFFFFF"/>
            </w:pPr>
            <w:r>
              <w:t xml:space="preserve">1. </w:t>
            </w:r>
            <w:r w:rsidR="003E650F">
              <w:t>Понимает содержание политической повестки дня, свободно ориентируется в текущих внутриполитических и внешнеполитических проблемах.</w:t>
            </w:r>
          </w:p>
          <w:p w14:paraId="29E3E916" w14:textId="77777777" w:rsidR="003E650F" w:rsidRDefault="0052456E" w:rsidP="004A3B23">
            <w:pPr>
              <w:pStyle w:val="a4"/>
              <w:shd w:val="clear" w:color="auto" w:fill="FFFFFF"/>
            </w:pPr>
            <w:r>
              <w:t xml:space="preserve">2. </w:t>
            </w:r>
            <w:r w:rsidR="003E650F">
              <w:t>Владеет качественными и количественными методами исследования, методами политического анализа и прогноза.</w:t>
            </w:r>
          </w:p>
          <w:p w14:paraId="04D075BC" w14:textId="0AB26270" w:rsidR="0052456E" w:rsidRPr="00E24299" w:rsidRDefault="003E650F" w:rsidP="004A3B23">
            <w:pPr>
              <w:pStyle w:val="a4"/>
              <w:shd w:val="clear" w:color="auto" w:fill="FFFFFF"/>
            </w:pPr>
            <w:r>
              <w:t>3. Анализирует текущие внутриполитические и внешнеполитические процессы, прогнозирует ход их дальнейшего развития.</w:t>
            </w:r>
            <w:r w:rsidR="0052456E">
              <w:t xml:space="preserve"> </w:t>
            </w:r>
          </w:p>
          <w:p w14:paraId="4C415DB3" w14:textId="2347CB00" w:rsidR="0052456E" w:rsidRDefault="003E650F" w:rsidP="004A3B23">
            <w:pPr>
              <w:pStyle w:val="a4"/>
              <w:shd w:val="clear" w:color="auto" w:fill="FFFFFF"/>
            </w:pPr>
            <w:r>
              <w:t>4. 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089" w:type="dxa"/>
          </w:tcPr>
          <w:p w14:paraId="7B367D7C" w14:textId="090B252C" w:rsidR="0052456E" w:rsidRDefault="00974AF7"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w:t>
            </w:r>
            <w:r w:rsidR="00D96C4B">
              <w:rPr>
                <w:rFonts w:ascii="Times New Roman" w:hAnsi="Times New Roman"/>
                <w:sz w:val="24"/>
                <w:szCs w:val="24"/>
              </w:rPr>
              <w:t xml:space="preserve">Знать: </w:t>
            </w:r>
            <w:r w:rsidR="00EF22EB">
              <w:rPr>
                <w:rFonts w:ascii="Times New Roman" w:hAnsi="Times New Roman"/>
                <w:sz w:val="24"/>
                <w:szCs w:val="24"/>
              </w:rPr>
              <w:t>базовые источники и форматы освещения актуальной общественно-политической повестки.</w:t>
            </w:r>
          </w:p>
          <w:p w14:paraId="6965862E" w14:textId="100C9916" w:rsid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w:t>
            </w:r>
            <w:r w:rsidR="00EF22EB">
              <w:rPr>
                <w:rFonts w:ascii="Times New Roman" w:hAnsi="Times New Roman"/>
                <w:sz w:val="24"/>
                <w:szCs w:val="24"/>
              </w:rPr>
              <w:t>: обобщать и систематизировать информационные потоки общественно-политической направленности.</w:t>
            </w:r>
          </w:p>
          <w:p w14:paraId="10C110E5" w14:textId="77777777" w:rsid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p>
          <w:p w14:paraId="4910D959" w14:textId="05B7D0D6" w:rsidR="003E650F" w:rsidRDefault="00974AF7"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w:t>
            </w:r>
            <w:r w:rsidR="00D96C4B">
              <w:rPr>
                <w:rFonts w:ascii="Times New Roman" w:hAnsi="Times New Roman"/>
                <w:sz w:val="24"/>
                <w:szCs w:val="24"/>
              </w:rPr>
              <w:t xml:space="preserve">Знать: </w:t>
            </w:r>
            <w:r w:rsidR="00EF22EB">
              <w:rPr>
                <w:rFonts w:ascii="Times New Roman" w:hAnsi="Times New Roman"/>
                <w:sz w:val="24"/>
                <w:szCs w:val="24"/>
              </w:rPr>
              <w:t>основные методы и инструменты политического анализа и прогнозирования.</w:t>
            </w:r>
          </w:p>
          <w:p w14:paraId="7E401D0C" w14:textId="64BB67CF" w:rsidR="00D96C4B" w:rsidRDefault="00D96C4B"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Уметь: </w:t>
            </w:r>
            <w:r w:rsidR="00EF22EB">
              <w:rPr>
                <w:rFonts w:ascii="Times New Roman" w:hAnsi="Times New Roman"/>
                <w:sz w:val="24"/>
                <w:szCs w:val="24"/>
              </w:rPr>
              <w:t>применять основные методы и инструменты политического анализа и прогнозирования в практической деятельности.</w:t>
            </w:r>
          </w:p>
          <w:p w14:paraId="38E3B9FF" w14:textId="77777777"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p>
          <w:p w14:paraId="5B46A730" w14:textId="53A50BC2"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3. Знать:</w:t>
            </w:r>
            <w:r w:rsidR="00EF22EB">
              <w:rPr>
                <w:rFonts w:ascii="Times New Roman" w:hAnsi="Times New Roman"/>
                <w:sz w:val="24"/>
                <w:szCs w:val="24"/>
              </w:rPr>
              <w:t xml:space="preserve"> способы анализа внутриполитических и внешнеполитических процессов.</w:t>
            </w:r>
          </w:p>
          <w:p w14:paraId="464CA721" w14:textId="1357CAF0"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w:t>
            </w:r>
            <w:r w:rsidR="00EF22EB">
              <w:rPr>
                <w:rFonts w:ascii="Times New Roman" w:hAnsi="Times New Roman"/>
                <w:sz w:val="24"/>
                <w:szCs w:val="24"/>
              </w:rPr>
              <w:t xml:space="preserve"> анализировать актуальные внутриполитические и внешнеполитические процессы в практической деятельности.</w:t>
            </w:r>
          </w:p>
          <w:p w14:paraId="79D776CF" w14:textId="77777777"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p>
          <w:p w14:paraId="14E07784" w14:textId="1140DDF2" w:rsidR="003E650F"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4. Знать:</w:t>
            </w:r>
            <w:r w:rsidR="00EF22EB">
              <w:rPr>
                <w:rFonts w:ascii="Times New Roman" w:hAnsi="Times New Roman"/>
                <w:sz w:val="24"/>
                <w:szCs w:val="24"/>
              </w:rPr>
              <w:t xml:space="preserve"> метрики и инструментарий оценки </w:t>
            </w:r>
            <w:r w:rsidR="00EF22EB">
              <w:rPr>
                <w:rFonts w:ascii="Times New Roman" w:hAnsi="Times New Roman"/>
                <w:sz w:val="24"/>
                <w:szCs w:val="24"/>
              </w:rPr>
              <w:lastRenderedPageBreak/>
              <w:t>деятельности органов государственной власти.</w:t>
            </w:r>
          </w:p>
          <w:p w14:paraId="3AF379B9" w14:textId="51847726" w:rsidR="003E650F" w:rsidRPr="00D96C4B" w:rsidRDefault="003E650F" w:rsidP="003E650F">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w:t>
            </w:r>
            <w:r w:rsidR="00EF22EB">
              <w:rPr>
                <w:rFonts w:ascii="Times New Roman" w:hAnsi="Times New Roman"/>
                <w:sz w:val="24"/>
                <w:szCs w:val="24"/>
              </w:rPr>
              <w:t xml:space="preserve"> применять актуальные метрики и инструментарий для оценки деятельности органов государственной власти в практической деятельности.</w:t>
            </w:r>
          </w:p>
        </w:tc>
      </w:tr>
      <w:tr w:rsidR="0052456E" w:rsidRPr="00935F9B" w14:paraId="0BFD0101" w14:textId="77777777" w:rsidTr="00384D8A">
        <w:trPr>
          <w:trHeight w:val="617"/>
        </w:trPr>
        <w:tc>
          <w:tcPr>
            <w:tcW w:w="988" w:type="dxa"/>
          </w:tcPr>
          <w:p w14:paraId="4CEF5F1F" w14:textId="2C1321FD" w:rsidR="0052456E" w:rsidRPr="003E650F" w:rsidRDefault="003E650F"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lastRenderedPageBreak/>
              <w:t>ПКН-8</w:t>
            </w:r>
          </w:p>
        </w:tc>
        <w:tc>
          <w:tcPr>
            <w:tcW w:w="2551" w:type="dxa"/>
          </w:tcPr>
          <w:p w14:paraId="1620FB83" w14:textId="54B6777A" w:rsidR="0052456E" w:rsidRDefault="003E650F" w:rsidP="004A3B23">
            <w:pPr>
              <w:pStyle w:val="a4"/>
              <w:shd w:val="clear" w:color="auto" w:fill="FFFFFF"/>
            </w:pPr>
            <w: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tc>
        <w:tc>
          <w:tcPr>
            <w:tcW w:w="3119" w:type="dxa"/>
          </w:tcPr>
          <w:p w14:paraId="536424E6" w14:textId="61E2EEA3" w:rsidR="008273FF" w:rsidRPr="00B6019F" w:rsidRDefault="008273FF" w:rsidP="008273FF">
            <w:pPr>
              <w:pStyle w:val="a4"/>
              <w:shd w:val="clear" w:color="auto" w:fill="FFFFFF"/>
              <w:rPr>
                <w:color w:val="000000" w:themeColor="text1"/>
              </w:rPr>
            </w:pPr>
            <w:r>
              <w:t>1</w:t>
            </w:r>
            <w:r w:rsidRPr="00B6019F">
              <w:rPr>
                <w:color w:val="000000" w:themeColor="text1"/>
              </w:rPr>
              <w:t>.</w:t>
            </w:r>
            <w:r w:rsidR="00B6019F">
              <w:rPr>
                <w:color w:val="000000" w:themeColor="text1"/>
              </w:rPr>
              <w:t> </w:t>
            </w:r>
            <w:r w:rsidRPr="00B6019F">
              <w:rPr>
                <w:color w:val="000000" w:themeColor="text1"/>
              </w:rPr>
              <w:t>Владеет основами составления и навыками презентации отчетов по результатам осуществления профессиональной деятельности.</w:t>
            </w:r>
          </w:p>
          <w:p w14:paraId="43E862EC" w14:textId="76DE5591" w:rsidR="008273FF" w:rsidRPr="00B6019F" w:rsidRDefault="008273FF" w:rsidP="008273FF">
            <w:pPr>
              <w:pStyle w:val="a4"/>
              <w:shd w:val="clear" w:color="auto" w:fill="FFFFFF"/>
              <w:rPr>
                <w:color w:val="000000" w:themeColor="text1"/>
              </w:rPr>
            </w:pPr>
            <w:r w:rsidRPr="00B6019F">
              <w:rPr>
                <w:color w:val="000000" w:themeColor="text1"/>
              </w:rPr>
              <w:t>2.</w:t>
            </w:r>
            <w:r w:rsidR="00B6019F">
              <w:rPr>
                <w:color w:val="000000" w:themeColor="text1"/>
              </w:rPr>
              <w:t> </w:t>
            </w:r>
            <w:r w:rsidRPr="00B6019F">
              <w:rPr>
                <w:color w:val="000000" w:themeColor="text1"/>
              </w:rPr>
              <w:t>Готовит аналитические записки.</w:t>
            </w:r>
          </w:p>
          <w:p w14:paraId="5FA90443" w14:textId="1A56C7E2" w:rsidR="008273FF" w:rsidRDefault="008273FF" w:rsidP="008273FF">
            <w:pPr>
              <w:pStyle w:val="a4"/>
              <w:shd w:val="clear" w:color="auto" w:fill="FFFFFF"/>
            </w:pPr>
            <w:r w:rsidRPr="00B6019F">
              <w:rPr>
                <w:color w:val="000000" w:themeColor="text1"/>
              </w:rPr>
              <w:t>3.Составляет политические рейтинги и индексы.</w:t>
            </w:r>
          </w:p>
        </w:tc>
        <w:tc>
          <w:tcPr>
            <w:tcW w:w="3089" w:type="dxa"/>
          </w:tcPr>
          <w:p w14:paraId="28FDB8D1" w14:textId="77777777" w:rsidR="00384D8A"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w:t>
            </w:r>
            <w:r w:rsidR="00384D8A">
              <w:rPr>
                <w:rFonts w:ascii="Times New Roman" w:hAnsi="Times New Roman"/>
                <w:sz w:val="24"/>
                <w:szCs w:val="24"/>
              </w:rPr>
              <w:t xml:space="preserve"> </w:t>
            </w:r>
            <w:r w:rsidR="00384D8A" w:rsidRPr="00384D8A">
              <w:rPr>
                <w:rFonts w:ascii="Times New Roman" w:hAnsi="Times New Roman"/>
                <w:sz w:val="24"/>
                <w:szCs w:val="24"/>
              </w:rPr>
              <w:t xml:space="preserve">Знать: основы составления и навыки презентации отчетов по результатам осуществления профессиональной деятельности. </w:t>
            </w:r>
          </w:p>
          <w:p w14:paraId="39330181" w14:textId="6BE3579C" w:rsidR="00D96C4B" w:rsidRDefault="00384D8A"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использовать основные технологии и инструменты</w:t>
            </w:r>
            <w:r>
              <w:rPr>
                <w:rFonts w:ascii="Times New Roman" w:hAnsi="Times New Roman"/>
                <w:sz w:val="24"/>
                <w:szCs w:val="24"/>
              </w:rPr>
              <w:t xml:space="preserve"> </w:t>
            </w:r>
            <w:r w:rsidRPr="00384D8A">
              <w:rPr>
                <w:rFonts w:ascii="Times New Roman" w:hAnsi="Times New Roman"/>
                <w:sz w:val="24"/>
                <w:szCs w:val="24"/>
              </w:rPr>
              <w:t>презентации результатов профессиональной деятельности.</w:t>
            </w:r>
          </w:p>
          <w:p w14:paraId="0B8C748B" w14:textId="77777777" w:rsidR="00B6019F"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p>
          <w:p w14:paraId="66CC3AEF" w14:textId="77777777" w:rsidR="00384D8A"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w:t>
            </w:r>
            <w:r w:rsidR="00384D8A">
              <w:rPr>
                <w:rFonts w:ascii="Times New Roman" w:hAnsi="Times New Roman"/>
                <w:sz w:val="24"/>
                <w:szCs w:val="24"/>
              </w:rPr>
              <w:t xml:space="preserve"> </w:t>
            </w:r>
            <w:r w:rsidR="00384D8A" w:rsidRPr="00384D8A">
              <w:rPr>
                <w:rFonts w:ascii="Times New Roman" w:hAnsi="Times New Roman"/>
                <w:sz w:val="24"/>
                <w:szCs w:val="24"/>
              </w:rPr>
              <w:t xml:space="preserve">Знать: правила и формат составления аналитических записок по результатам профессиональной деятельности. </w:t>
            </w:r>
          </w:p>
          <w:p w14:paraId="35879F6D" w14:textId="570B47BE" w:rsidR="00B6019F" w:rsidRDefault="00384D8A"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составлять и оформлять аналитические записки по результатам профессиональной деятельности.</w:t>
            </w:r>
          </w:p>
          <w:p w14:paraId="1359BB4F" w14:textId="77777777" w:rsidR="00B6019F"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p>
          <w:p w14:paraId="484F0797" w14:textId="77777777" w:rsidR="00384D8A" w:rsidRDefault="00B6019F"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3.</w:t>
            </w:r>
            <w:r w:rsidR="00384D8A">
              <w:rPr>
                <w:rFonts w:ascii="Times New Roman" w:hAnsi="Times New Roman"/>
                <w:sz w:val="24"/>
                <w:szCs w:val="24"/>
              </w:rPr>
              <w:t xml:space="preserve"> </w:t>
            </w:r>
            <w:r w:rsidR="00384D8A" w:rsidRPr="00384D8A">
              <w:rPr>
                <w:rFonts w:ascii="Times New Roman" w:hAnsi="Times New Roman"/>
                <w:sz w:val="24"/>
                <w:szCs w:val="24"/>
              </w:rPr>
              <w:t>Знать: основы разработки и составления политических рейтингов и индексов.</w:t>
            </w:r>
          </w:p>
          <w:p w14:paraId="2E36EBB3" w14:textId="79BFA5F8" w:rsidR="00B6019F" w:rsidRPr="00EF22EB" w:rsidRDefault="00384D8A" w:rsidP="00EF22EB">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разрабатывать и составлять политические рейтинги и индексы по результатам профессиональной деятельности.</w:t>
            </w:r>
          </w:p>
        </w:tc>
      </w:tr>
    </w:tbl>
    <w:p w14:paraId="2A9C0D21" w14:textId="77777777" w:rsidR="00934F9B" w:rsidRPr="00935F9B" w:rsidRDefault="00934F9B" w:rsidP="00290803">
      <w:pPr>
        <w:autoSpaceDE w:val="0"/>
        <w:autoSpaceDN w:val="0"/>
        <w:adjustRightInd w:val="0"/>
        <w:spacing w:line="276" w:lineRule="auto"/>
        <w:ind w:firstLine="0"/>
        <w:rPr>
          <w:rFonts w:ascii="Times New Roman" w:hAnsi="Times New Roman"/>
          <w:b/>
          <w:sz w:val="28"/>
          <w:szCs w:val="28"/>
        </w:rPr>
      </w:pPr>
    </w:p>
    <w:p w14:paraId="2CE122F2" w14:textId="77777777" w:rsidR="00D04180" w:rsidRPr="00935F9B" w:rsidRDefault="001C6E66" w:rsidP="00290803">
      <w:pPr>
        <w:autoSpaceDE w:val="0"/>
        <w:autoSpaceDN w:val="0"/>
        <w:adjustRightInd w:val="0"/>
        <w:spacing w:line="276" w:lineRule="auto"/>
        <w:ind w:firstLine="0"/>
        <w:rPr>
          <w:rFonts w:ascii="Times New Roman" w:hAnsi="Times New Roman"/>
          <w:b/>
          <w:sz w:val="28"/>
          <w:szCs w:val="28"/>
        </w:rPr>
      </w:pPr>
      <w:r w:rsidRPr="00935F9B">
        <w:rPr>
          <w:rFonts w:ascii="Times New Roman" w:hAnsi="Times New Roman"/>
          <w:b/>
          <w:sz w:val="28"/>
          <w:szCs w:val="28"/>
          <w:lang w:eastAsia="ru-RU"/>
        </w:rPr>
        <w:t xml:space="preserve"> </w:t>
      </w:r>
      <w:bookmarkStart w:id="3" w:name="_Toc438658220"/>
      <w:bookmarkStart w:id="4" w:name="_Toc438735524"/>
      <w:r w:rsidR="009E0BDF" w:rsidRPr="00935F9B">
        <w:rPr>
          <w:rFonts w:ascii="Times New Roman" w:hAnsi="Times New Roman"/>
          <w:b/>
          <w:sz w:val="28"/>
          <w:szCs w:val="28"/>
          <w:lang w:eastAsia="ru-RU"/>
        </w:rPr>
        <w:t xml:space="preserve">         </w:t>
      </w:r>
      <w:r w:rsidR="00D04180" w:rsidRPr="00935F9B">
        <w:rPr>
          <w:rFonts w:ascii="Times New Roman" w:hAnsi="Times New Roman"/>
          <w:b/>
          <w:sz w:val="28"/>
          <w:szCs w:val="28"/>
        </w:rPr>
        <w:t>3. Место дисциплины в структуре образовательной программы</w:t>
      </w:r>
      <w:bookmarkEnd w:id="3"/>
      <w:bookmarkEnd w:id="4"/>
    </w:p>
    <w:p w14:paraId="64933840" w14:textId="0CE4C8C2" w:rsidR="003E650F" w:rsidRPr="00B6019F" w:rsidRDefault="003B4A61" w:rsidP="00917B63">
      <w:pPr>
        <w:spacing w:line="360" w:lineRule="auto"/>
        <w:ind w:firstLine="0"/>
        <w:rPr>
          <w:rFonts w:ascii="Times New Roman" w:eastAsia="ヒラギノ角ゴ Pro W3" w:hAnsi="Times New Roman"/>
          <w:color w:val="000000" w:themeColor="text1"/>
          <w:sz w:val="28"/>
          <w:szCs w:val="28"/>
        </w:rPr>
      </w:pPr>
      <w:bookmarkStart w:id="5" w:name="_Toc438658221"/>
      <w:bookmarkStart w:id="6" w:name="_Toc438735525"/>
      <w:r w:rsidRPr="00B6019F">
        <w:rPr>
          <w:rFonts w:ascii="Times New Roman" w:hAnsi="Times New Roman"/>
          <w:color w:val="000000" w:themeColor="text1"/>
          <w:sz w:val="28"/>
          <w:szCs w:val="28"/>
        </w:rPr>
        <w:tab/>
      </w:r>
      <w:r w:rsidR="00747F06" w:rsidRPr="00B6019F">
        <w:rPr>
          <w:rFonts w:ascii="Times New Roman" w:hAnsi="Times New Roman"/>
          <w:color w:val="000000" w:themeColor="text1"/>
          <w:sz w:val="28"/>
          <w:szCs w:val="28"/>
        </w:rPr>
        <w:t>Дисциплина</w:t>
      </w:r>
      <w:r w:rsidR="00762D9C" w:rsidRPr="00B6019F">
        <w:rPr>
          <w:rFonts w:ascii="Times New Roman" w:hAnsi="Times New Roman"/>
          <w:color w:val="000000" w:themeColor="text1"/>
          <w:sz w:val="28"/>
          <w:szCs w:val="28"/>
        </w:rPr>
        <w:t xml:space="preserve"> </w:t>
      </w:r>
      <w:r w:rsidR="000D0412" w:rsidRPr="00B6019F">
        <w:rPr>
          <w:rFonts w:ascii="Times New Roman" w:hAnsi="Times New Roman"/>
          <w:color w:val="000000" w:themeColor="text1"/>
          <w:sz w:val="28"/>
          <w:szCs w:val="28"/>
        </w:rPr>
        <w:t>«</w:t>
      </w:r>
      <w:r w:rsidR="003E650F" w:rsidRPr="00B6019F">
        <w:rPr>
          <w:rFonts w:ascii="Times New Roman" w:hAnsi="Times New Roman"/>
          <w:color w:val="000000" w:themeColor="text1"/>
          <w:sz w:val="28"/>
          <w:szCs w:val="28"/>
          <w:lang w:val="en-US" w:eastAsia="ru-RU"/>
        </w:rPr>
        <w:t>Big</w:t>
      </w:r>
      <w:r w:rsidR="003E650F" w:rsidRPr="00B6019F">
        <w:rPr>
          <w:rFonts w:ascii="Times New Roman" w:hAnsi="Times New Roman"/>
          <w:color w:val="000000" w:themeColor="text1"/>
          <w:sz w:val="28"/>
          <w:szCs w:val="28"/>
          <w:lang w:eastAsia="ru-RU"/>
        </w:rPr>
        <w:t xml:space="preserve"> </w:t>
      </w:r>
      <w:r w:rsidR="003E650F" w:rsidRPr="00B6019F">
        <w:rPr>
          <w:rFonts w:ascii="Times New Roman" w:hAnsi="Times New Roman"/>
          <w:color w:val="000000" w:themeColor="text1"/>
          <w:sz w:val="28"/>
          <w:szCs w:val="28"/>
          <w:lang w:val="en-US" w:eastAsia="ru-RU"/>
        </w:rPr>
        <w:t>data</w:t>
      </w:r>
      <w:r w:rsidR="003E650F" w:rsidRPr="00B6019F">
        <w:rPr>
          <w:rFonts w:ascii="Times New Roman" w:hAnsi="Times New Roman"/>
          <w:color w:val="000000" w:themeColor="text1"/>
          <w:sz w:val="28"/>
          <w:szCs w:val="28"/>
          <w:lang w:eastAsia="ru-RU"/>
        </w:rPr>
        <w:t xml:space="preserve"> в политических кампаниях</w:t>
      </w:r>
      <w:r w:rsidR="003159BB" w:rsidRPr="00B6019F">
        <w:rPr>
          <w:rFonts w:ascii="Times New Roman" w:hAnsi="Times New Roman"/>
          <w:color w:val="000000" w:themeColor="text1"/>
          <w:sz w:val="28"/>
          <w:szCs w:val="28"/>
          <w:lang w:eastAsia="ru-RU"/>
        </w:rPr>
        <w:t>»</w:t>
      </w:r>
      <w:r w:rsidR="003159BB" w:rsidRPr="00B6019F">
        <w:rPr>
          <w:rFonts w:ascii="Times New Roman" w:eastAsia="ヒラギノ角ゴ Pro W3" w:hAnsi="Times New Roman"/>
          <w:color w:val="000000" w:themeColor="text1"/>
          <w:sz w:val="28"/>
          <w:szCs w:val="28"/>
        </w:rPr>
        <w:t xml:space="preserve"> </w:t>
      </w:r>
      <w:r w:rsidR="00974AF7" w:rsidRPr="00B6019F">
        <w:rPr>
          <w:rFonts w:ascii="Times New Roman" w:eastAsia="ヒラギノ角ゴ Pro W3" w:hAnsi="Times New Roman"/>
          <w:color w:val="000000" w:themeColor="text1"/>
          <w:sz w:val="28"/>
          <w:szCs w:val="28"/>
        </w:rPr>
        <w:t>входит</w:t>
      </w:r>
      <w:r w:rsidR="003E650F" w:rsidRPr="00B6019F">
        <w:rPr>
          <w:rFonts w:ascii="Times New Roman" w:eastAsia="ヒラギノ角ゴ Pro W3" w:hAnsi="Times New Roman"/>
          <w:color w:val="000000" w:themeColor="text1"/>
          <w:sz w:val="28"/>
          <w:szCs w:val="28"/>
        </w:rPr>
        <w:t xml:space="preserve"> в </w:t>
      </w:r>
      <w:r w:rsidR="008273FF" w:rsidRPr="00B6019F">
        <w:rPr>
          <w:rFonts w:ascii="Times New Roman" w:eastAsia="ヒラギノ角ゴ Pro W3" w:hAnsi="Times New Roman"/>
          <w:color w:val="000000" w:themeColor="text1"/>
          <w:sz w:val="28"/>
          <w:szCs w:val="28"/>
        </w:rPr>
        <w:t xml:space="preserve">цикл </w:t>
      </w:r>
      <w:r w:rsidR="003E650F" w:rsidRPr="00B6019F">
        <w:rPr>
          <w:rFonts w:ascii="Times New Roman" w:eastAsia="ヒラギノ角ゴ Pro W3" w:hAnsi="Times New Roman"/>
          <w:color w:val="000000" w:themeColor="text1"/>
          <w:sz w:val="28"/>
          <w:szCs w:val="28"/>
        </w:rPr>
        <w:t xml:space="preserve">профиля </w:t>
      </w:r>
      <w:r w:rsidR="008273FF" w:rsidRPr="00B6019F">
        <w:rPr>
          <w:rFonts w:ascii="Times New Roman" w:eastAsia="ヒラギノ角ゴ Pro W3" w:hAnsi="Times New Roman"/>
          <w:color w:val="000000" w:themeColor="text1"/>
          <w:sz w:val="28"/>
          <w:szCs w:val="28"/>
        </w:rPr>
        <w:t xml:space="preserve">(элективный) </w:t>
      </w:r>
      <w:r w:rsidR="003E650F" w:rsidRPr="00B6019F">
        <w:rPr>
          <w:rFonts w:ascii="Times New Roman" w:eastAsia="ヒラギノ角ゴ Pro W3" w:hAnsi="Times New Roman"/>
          <w:color w:val="000000" w:themeColor="text1"/>
          <w:sz w:val="28"/>
          <w:szCs w:val="28"/>
        </w:rPr>
        <w:t xml:space="preserve">«Политические технологии» </w:t>
      </w:r>
      <w:r w:rsidR="002361F7" w:rsidRPr="002361F7">
        <w:rPr>
          <w:rFonts w:ascii="Times New Roman" w:eastAsia="ヒラギノ角ゴ Pro W3" w:hAnsi="Times New Roman"/>
          <w:color w:val="000000" w:themeColor="text1"/>
          <w:sz w:val="28"/>
          <w:szCs w:val="28"/>
        </w:rPr>
        <w:t xml:space="preserve">ОП "Современные политические </w:t>
      </w:r>
      <w:r w:rsidR="002361F7" w:rsidRPr="002361F7">
        <w:rPr>
          <w:rFonts w:ascii="Times New Roman" w:eastAsia="ヒラギノ角ゴ Pro W3" w:hAnsi="Times New Roman"/>
          <w:color w:val="000000" w:themeColor="text1"/>
          <w:sz w:val="28"/>
          <w:szCs w:val="28"/>
        </w:rPr>
        <w:lastRenderedPageBreak/>
        <w:t xml:space="preserve">технологии, экспертиза и GR", </w:t>
      </w:r>
      <w:r w:rsidR="003E650F" w:rsidRPr="00B6019F">
        <w:rPr>
          <w:rFonts w:ascii="Times New Roman" w:eastAsia="ヒラギノ角ゴ Pro W3" w:hAnsi="Times New Roman"/>
          <w:color w:val="000000" w:themeColor="text1"/>
          <w:sz w:val="28"/>
          <w:szCs w:val="28"/>
        </w:rPr>
        <w:t xml:space="preserve"> по направлению подготовки 41.03.04 Политология.</w:t>
      </w:r>
    </w:p>
    <w:p w14:paraId="35FE8A3A" w14:textId="3A015E97" w:rsidR="009F2EDB" w:rsidRDefault="009F2EDB" w:rsidP="003E650F">
      <w:pPr>
        <w:tabs>
          <w:tab w:val="left" w:pos="709"/>
          <w:tab w:val="left" w:pos="993"/>
        </w:tabs>
        <w:rPr>
          <w:rFonts w:ascii="Times New Roman" w:hAnsi="Times New Roman"/>
          <w:sz w:val="28"/>
          <w:szCs w:val="28"/>
        </w:rPr>
      </w:pPr>
    </w:p>
    <w:p w14:paraId="2BAC3107" w14:textId="15095D34" w:rsidR="00D04180" w:rsidRDefault="00D04180" w:rsidP="00762D9C">
      <w:pPr>
        <w:spacing w:line="276" w:lineRule="auto"/>
        <w:ind w:firstLine="708"/>
        <w:rPr>
          <w:rFonts w:ascii="Times New Roman" w:hAnsi="Times New Roman"/>
          <w:b/>
          <w:iCs/>
          <w:sz w:val="28"/>
          <w:szCs w:val="28"/>
        </w:rPr>
      </w:pPr>
      <w:r w:rsidRPr="00935F9B">
        <w:rPr>
          <w:rFonts w:ascii="Times New Roman" w:hAnsi="Times New Roman"/>
          <w:b/>
          <w:sz w:val="28"/>
          <w:szCs w:val="28"/>
        </w:rPr>
        <w:t>4</w:t>
      </w:r>
      <w:r w:rsidRPr="00935F9B">
        <w:rPr>
          <w:rFonts w:ascii="Times New Roman" w:hAnsi="Times New Roman"/>
          <w:b/>
          <w:i/>
          <w:sz w:val="28"/>
          <w:szCs w:val="28"/>
        </w:rPr>
        <w:t xml:space="preserve">. </w:t>
      </w:r>
      <w:r w:rsidRPr="00935F9B">
        <w:rPr>
          <w:rFonts w:ascii="Times New Roman" w:hAnsi="Times New Roman"/>
          <w:b/>
          <w:iCs/>
          <w:sz w:val="28"/>
          <w:szCs w:val="28"/>
        </w:rPr>
        <w:t>Объём дисциплины</w:t>
      </w:r>
      <w:r w:rsidR="00DC1820" w:rsidRPr="00935F9B">
        <w:rPr>
          <w:rFonts w:ascii="Times New Roman" w:hAnsi="Times New Roman"/>
          <w:b/>
          <w:iCs/>
          <w:sz w:val="28"/>
          <w:szCs w:val="28"/>
        </w:rPr>
        <w:t xml:space="preserve"> </w:t>
      </w:r>
      <w:r w:rsidR="00DC1820" w:rsidRPr="00935F9B">
        <w:rPr>
          <w:rFonts w:ascii="Times New Roman" w:hAnsi="Times New Roman"/>
          <w:b/>
          <w:bCs/>
          <w:sz w:val="28"/>
          <w:szCs w:val="28"/>
        </w:rPr>
        <w:t>(модуля)</w:t>
      </w:r>
      <w:r w:rsidR="004E67CA">
        <w:rPr>
          <w:b/>
          <w:bCs/>
          <w:sz w:val="28"/>
          <w:szCs w:val="28"/>
        </w:rPr>
        <w:t xml:space="preserve"> </w:t>
      </w:r>
      <w:r w:rsidR="00DC1820" w:rsidRPr="00935F9B">
        <w:rPr>
          <w:rFonts w:ascii="Times New Roman" w:hAnsi="Times New Roman"/>
          <w:b/>
          <w:iCs/>
          <w:sz w:val="28"/>
          <w:szCs w:val="28"/>
        </w:rPr>
        <w:t>в</w:t>
      </w:r>
      <w:r w:rsidRPr="00935F9B">
        <w:rPr>
          <w:rFonts w:ascii="Times New Roman" w:hAnsi="Times New Roman"/>
          <w:b/>
          <w:iCs/>
          <w:sz w:val="28"/>
          <w:szCs w:val="28"/>
        </w:rPr>
        <w:t xml:space="preserve"> зачетных единицах и в академических часах с выделением аудиторной (лекции, семинары) и самостоятельной работы обучающихся </w:t>
      </w:r>
      <w:bookmarkEnd w:id="5"/>
      <w:bookmarkEnd w:id="6"/>
    </w:p>
    <w:p w14:paraId="43559AE3" w14:textId="77777777" w:rsidR="0059495D" w:rsidRPr="00291EA3" w:rsidRDefault="0059495D" w:rsidP="0059495D">
      <w:pPr>
        <w:spacing w:line="276" w:lineRule="auto"/>
        <w:ind w:firstLine="0"/>
        <w:jc w:val="right"/>
        <w:rPr>
          <w:rFonts w:ascii="Times New Roman" w:hAnsi="Times New Roman"/>
          <w:bCs/>
          <w:iCs/>
          <w:sz w:val="24"/>
          <w:szCs w:val="24"/>
        </w:rPr>
      </w:pPr>
    </w:p>
    <w:p w14:paraId="0CBB2991" w14:textId="3ED4B9EC" w:rsidR="0059495D" w:rsidRDefault="0059495D" w:rsidP="006B5885">
      <w:pPr>
        <w:tabs>
          <w:tab w:val="left" w:pos="540"/>
        </w:tabs>
        <w:ind w:firstLine="709"/>
        <w:contextualSpacing/>
        <w:jc w:val="right"/>
        <w:rPr>
          <w:rFonts w:ascii="Times New Roman" w:hAnsi="Times New Roman"/>
          <w:bCs/>
          <w:iCs/>
          <w:sz w:val="24"/>
          <w:szCs w:val="24"/>
        </w:rPr>
      </w:pPr>
      <w:r w:rsidRPr="00291EA3">
        <w:rPr>
          <w:rFonts w:ascii="Times New Roman" w:hAnsi="Times New Roman"/>
          <w:bCs/>
          <w:iCs/>
          <w:sz w:val="24"/>
          <w:szCs w:val="24"/>
        </w:rPr>
        <w:t>Таблица</w:t>
      </w:r>
      <w:r>
        <w:rPr>
          <w:rFonts w:ascii="Times New Roman" w:hAnsi="Times New Roman"/>
          <w:bCs/>
          <w:iCs/>
          <w:sz w:val="24"/>
          <w:szCs w:val="24"/>
        </w:rPr>
        <w:t xml:space="preserve"> </w:t>
      </w:r>
      <w:r w:rsidR="00762D9C">
        <w:rPr>
          <w:rFonts w:ascii="Times New Roman" w:hAnsi="Times New Roman"/>
          <w:bCs/>
          <w:iCs/>
          <w:sz w:val="24"/>
          <w:szCs w:val="24"/>
        </w:rPr>
        <w:t>2</w:t>
      </w:r>
    </w:p>
    <w:tbl>
      <w:tblPr>
        <w:tblStyle w:val="17"/>
        <w:tblW w:w="9493" w:type="dxa"/>
        <w:tblLayout w:type="fixed"/>
        <w:tblLook w:val="0000" w:firstRow="0" w:lastRow="0" w:firstColumn="0" w:lastColumn="0" w:noHBand="0" w:noVBand="0"/>
      </w:tblPr>
      <w:tblGrid>
        <w:gridCol w:w="3539"/>
        <w:gridCol w:w="2977"/>
        <w:gridCol w:w="2977"/>
      </w:tblGrid>
      <w:tr w:rsidR="0059495D" w:rsidRPr="00935F9B" w14:paraId="6CA0C1B4" w14:textId="77777777" w:rsidTr="005A31DE">
        <w:trPr>
          <w:trHeight w:val="301"/>
        </w:trPr>
        <w:tc>
          <w:tcPr>
            <w:tcW w:w="3539" w:type="dxa"/>
            <w:vMerge w:val="restart"/>
          </w:tcPr>
          <w:p w14:paraId="4D77ABD7"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
                <w:sz w:val="28"/>
                <w:szCs w:val="28"/>
              </w:rPr>
              <w:t>Вид учебной работы по дисциплине</w:t>
            </w:r>
          </w:p>
        </w:tc>
        <w:tc>
          <w:tcPr>
            <w:tcW w:w="5954" w:type="dxa"/>
            <w:gridSpan w:val="2"/>
            <w:vAlign w:val="center"/>
          </w:tcPr>
          <w:p w14:paraId="03083332" w14:textId="715995F6" w:rsidR="0059495D" w:rsidRPr="00935F9B" w:rsidRDefault="0059495D" w:rsidP="004A3B23">
            <w:pPr>
              <w:autoSpaceDE w:val="0"/>
              <w:autoSpaceDN w:val="0"/>
              <w:adjustRightInd w:val="0"/>
              <w:spacing w:line="276" w:lineRule="auto"/>
              <w:jc w:val="center"/>
              <w:rPr>
                <w:rFonts w:ascii="Times New Roman" w:hAnsi="Times New Roman"/>
                <w:bCs/>
                <w:sz w:val="24"/>
                <w:szCs w:val="24"/>
              </w:rPr>
            </w:pPr>
          </w:p>
        </w:tc>
      </w:tr>
      <w:tr w:rsidR="005A31DE" w14:paraId="4E1E936D" w14:textId="77777777" w:rsidTr="005A31DE">
        <w:trPr>
          <w:trHeight w:val="814"/>
        </w:trPr>
        <w:tc>
          <w:tcPr>
            <w:tcW w:w="3539" w:type="dxa"/>
            <w:vMerge/>
          </w:tcPr>
          <w:p w14:paraId="6E340D9A" w14:textId="77777777" w:rsidR="005A31DE" w:rsidRPr="00935F9B" w:rsidRDefault="005A31DE" w:rsidP="004A3B23">
            <w:pPr>
              <w:autoSpaceDE w:val="0"/>
              <w:autoSpaceDN w:val="0"/>
              <w:adjustRightInd w:val="0"/>
              <w:spacing w:line="276" w:lineRule="auto"/>
              <w:jc w:val="left"/>
              <w:rPr>
                <w:rFonts w:ascii="Times New Roman" w:hAnsi="Times New Roman"/>
                <w:sz w:val="24"/>
                <w:szCs w:val="24"/>
              </w:rPr>
            </w:pPr>
          </w:p>
        </w:tc>
        <w:tc>
          <w:tcPr>
            <w:tcW w:w="2977" w:type="dxa"/>
          </w:tcPr>
          <w:p w14:paraId="5DFABD69" w14:textId="77777777" w:rsidR="005A31DE" w:rsidRPr="00935F9B" w:rsidRDefault="005A31DE" w:rsidP="004A3B23">
            <w:pPr>
              <w:autoSpaceDE w:val="0"/>
              <w:autoSpaceDN w:val="0"/>
              <w:adjustRightInd w:val="0"/>
              <w:spacing w:line="276" w:lineRule="auto"/>
              <w:ind w:firstLine="142"/>
              <w:jc w:val="center"/>
              <w:rPr>
                <w:rFonts w:ascii="Times New Roman" w:hAnsi="Times New Roman"/>
                <w:bCs/>
                <w:sz w:val="24"/>
                <w:szCs w:val="24"/>
              </w:rPr>
            </w:pPr>
            <w:r w:rsidRPr="00935F9B">
              <w:rPr>
                <w:rFonts w:ascii="Times New Roman" w:hAnsi="Times New Roman"/>
                <w:bCs/>
                <w:sz w:val="24"/>
                <w:szCs w:val="24"/>
              </w:rPr>
              <w:t>Всего</w:t>
            </w:r>
          </w:p>
          <w:p w14:paraId="774157B5" w14:textId="77777777" w:rsidR="005A31DE" w:rsidRPr="00935F9B" w:rsidRDefault="005A31DE" w:rsidP="004A3B23">
            <w:pPr>
              <w:autoSpaceDE w:val="0"/>
              <w:autoSpaceDN w:val="0"/>
              <w:adjustRightInd w:val="0"/>
              <w:spacing w:line="276" w:lineRule="auto"/>
              <w:ind w:left="96" w:hanging="96"/>
              <w:jc w:val="center"/>
              <w:rPr>
                <w:rFonts w:ascii="Times New Roman" w:hAnsi="Times New Roman"/>
                <w:sz w:val="24"/>
                <w:szCs w:val="24"/>
              </w:rPr>
            </w:pPr>
            <w:r w:rsidRPr="00935F9B">
              <w:rPr>
                <w:rFonts w:ascii="Times New Roman" w:hAnsi="Times New Roman"/>
                <w:bCs/>
                <w:sz w:val="24"/>
                <w:szCs w:val="24"/>
              </w:rPr>
              <w:t>(в з/е и часах)</w:t>
            </w:r>
          </w:p>
        </w:tc>
        <w:tc>
          <w:tcPr>
            <w:tcW w:w="2977" w:type="dxa"/>
          </w:tcPr>
          <w:p w14:paraId="20CEB08B" w14:textId="2972A076" w:rsidR="005A31DE" w:rsidRDefault="005A31DE" w:rsidP="004A3B23">
            <w:pPr>
              <w:autoSpaceDE w:val="0"/>
              <w:autoSpaceDN w:val="0"/>
              <w:adjustRightInd w:val="0"/>
              <w:spacing w:line="276" w:lineRule="auto"/>
              <w:ind w:firstLine="0"/>
              <w:jc w:val="center"/>
              <w:rPr>
                <w:rFonts w:ascii="Times New Roman" w:hAnsi="Times New Roman"/>
                <w:bCs/>
                <w:sz w:val="24"/>
                <w:szCs w:val="24"/>
              </w:rPr>
            </w:pPr>
            <w:r>
              <w:rPr>
                <w:rFonts w:ascii="Times New Roman" w:hAnsi="Times New Roman"/>
                <w:bCs/>
                <w:sz w:val="24"/>
                <w:szCs w:val="24"/>
              </w:rPr>
              <w:t>Семестр 7</w:t>
            </w:r>
          </w:p>
          <w:p w14:paraId="34578CA7" w14:textId="77777777" w:rsidR="005A31DE" w:rsidRPr="00935F9B" w:rsidRDefault="005A31DE" w:rsidP="004A3B23">
            <w:pPr>
              <w:autoSpaceDE w:val="0"/>
              <w:autoSpaceDN w:val="0"/>
              <w:adjustRightInd w:val="0"/>
              <w:spacing w:line="276" w:lineRule="auto"/>
              <w:ind w:firstLine="0"/>
              <w:jc w:val="center"/>
              <w:rPr>
                <w:rFonts w:ascii="Times New Roman" w:hAnsi="Times New Roman"/>
                <w:bCs/>
                <w:sz w:val="24"/>
                <w:szCs w:val="24"/>
              </w:rPr>
            </w:pPr>
            <w:r w:rsidRPr="00935F9B">
              <w:rPr>
                <w:rFonts w:ascii="Times New Roman" w:hAnsi="Times New Roman"/>
                <w:bCs/>
                <w:sz w:val="24"/>
                <w:szCs w:val="24"/>
              </w:rPr>
              <w:t>(в часах)</w:t>
            </w:r>
          </w:p>
        </w:tc>
      </w:tr>
      <w:tr w:rsidR="005A31DE" w14:paraId="47001039" w14:textId="77777777" w:rsidTr="005A31DE">
        <w:trPr>
          <w:trHeight w:val="331"/>
        </w:trPr>
        <w:tc>
          <w:tcPr>
            <w:tcW w:w="3539" w:type="dxa"/>
          </w:tcPr>
          <w:p w14:paraId="060AA1D4"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sz w:val="24"/>
                <w:szCs w:val="24"/>
              </w:rPr>
              <w:t>Общая трудоёмкость дисциплины</w:t>
            </w:r>
          </w:p>
        </w:tc>
        <w:tc>
          <w:tcPr>
            <w:tcW w:w="2977" w:type="dxa"/>
          </w:tcPr>
          <w:p w14:paraId="60EF04B3" w14:textId="57DDA692"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bCs/>
                <w:sz w:val="24"/>
                <w:szCs w:val="24"/>
              </w:rPr>
              <w:t>3/108</w:t>
            </w:r>
          </w:p>
        </w:tc>
        <w:tc>
          <w:tcPr>
            <w:tcW w:w="2977" w:type="dxa"/>
          </w:tcPr>
          <w:p w14:paraId="4C943A31" w14:textId="3A33C0C3"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bCs/>
                <w:sz w:val="24"/>
                <w:szCs w:val="24"/>
              </w:rPr>
              <w:t>108</w:t>
            </w:r>
          </w:p>
        </w:tc>
      </w:tr>
      <w:tr w:rsidR="005A31DE" w14:paraId="768E88FE" w14:textId="77777777" w:rsidTr="005A31DE">
        <w:trPr>
          <w:trHeight w:val="602"/>
        </w:trPr>
        <w:tc>
          <w:tcPr>
            <w:tcW w:w="3539" w:type="dxa"/>
          </w:tcPr>
          <w:p w14:paraId="687B348B"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Контактная работа</w:t>
            </w:r>
            <w:r>
              <w:rPr>
                <w:rFonts w:ascii="Times New Roman" w:hAnsi="Times New Roman"/>
                <w:bCs/>
                <w:i/>
                <w:iCs/>
                <w:sz w:val="24"/>
                <w:szCs w:val="24"/>
              </w:rPr>
              <w:t xml:space="preserve"> –  </w:t>
            </w:r>
            <w:r w:rsidRPr="00935F9B">
              <w:rPr>
                <w:rFonts w:ascii="Times New Roman" w:hAnsi="Times New Roman"/>
                <w:bCs/>
                <w:i/>
                <w:iCs/>
                <w:sz w:val="24"/>
                <w:szCs w:val="24"/>
              </w:rPr>
              <w:t>Аудиторные занятия</w:t>
            </w:r>
          </w:p>
        </w:tc>
        <w:tc>
          <w:tcPr>
            <w:tcW w:w="2977" w:type="dxa"/>
          </w:tcPr>
          <w:p w14:paraId="599BB088" w14:textId="5B16BBC6"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34</w:t>
            </w:r>
          </w:p>
        </w:tc>
        <w:tc>
          <w:tcPr>
            <w:tcW w:w="2977" w:type="dxa"/>
          </w:tcPr>
          <w:p w14:paraId="44D02ACC" w14:textId="2CE7D578"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34</w:t>
            </w:r>
          </w:p>
        </w:tc>
      </w:tr>
      <w:tr w:rsidR="005A31DE" w14:paraId="2C665C43" w14:textId="77777777" w:rsidTr="005A31DE">
        <w:trPr>
          <w:trHeight w:val="301"/>
        </w:trPr>
        <w:tc>
          <w:tcPr>
            <w:tcW w:w="3539" w:type="dxa"/>
          </w:tcPr>
          <w:p w14:paraId="552A6A9D"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 xml:space="preserve">Лекции </w:t>
            </w:r>
          </w:p>
        </w:tc>
        <w:tc>
          <w:tcPr>
            <w:tcW w:w="2977" w:type="dxa"/>
          </w:tcPr>
          <w:p w14:paraId="5748F575" w14:textId="1070B52A"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16</w:t>
            </w:r>
          </w:p>
        </w:tc>
        <w:tc>
          <w:tcPr>
            <w:tcW w:w="2977" w:type="dxa"/>
          </w:tcPr>
          <w:p w14:paraId="24FD5CFA" w14:textId="5B5ED2B7"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16</w:t>
            </w:r>
          </w:p>
        </w:tc>
      </w:tr>
      <w:tr w:rsidR="005A31DE" w14:paraId="48B9E4F1" w14:textId="77777777" w:rsidTr="005A31DE">
        <w:trPr>
          <w:trHeight w:val="301"/>
        </w:trPr>
        <w:tc>
          <w:tcPr>
            <w:tcW w:w="3539" w:type="dxa"/>
          </w:tcPr>
          <w:p w14:paraId="6DEE4B15" w14:textId="6925FA51"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Семинары и практические</w:t>
            </w:r>
            <w:r>
              <w:rPr>
                <w:rFonts w:ascii="Times New Roman" w:hAnsi="Times New Roman"/>
                <w:sz w:val="24"/>
                <w:szCs w:val="24"/>
              </w:rPr>
              <w:t xml:space="preserve"> </w:t>
            </w:r>
            <w:r w:rsidRPr="00935F9B">
              <w:rPr>
                <w:rFonts w:ascii="Times New Roman" w:hAnsi="Times New Roman"/>
                <w:sz w:val="24"/>
                <w:szCs w:val="24"/>
              </w:rPr>
              <w:t>занятия</w:t>
            </w:r>
          </w:p>
        </w:tc>
        <w:tc>
          <w:tcPr>
            <w:tcW w:w="2977" w:type="dxa"/>
          </w:tcPr>
          <w:p w14:paraId="69C34F2D" w14:textId="06629C1A"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18</w:t>
            </w:r>
          </w:p>
        </w:tc>
        <w:tc>
          <w:tcPr>
            <w:tcW w:w="2977" w:type="dxa"/>
          </w:tcPr>
          <w:p w14:paraId="04C15694" w14:textId="608FC077"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18</w:t>
            </w:r>
          </w:p>
        </w:tc>
      </w:tr>
      <w:tr w:rsidR="005A31DE" w14:paraId="3D4DD4BB" w14:textId="77777777" w:rsidTr="005A31DE">
        <w:trPr>
          <w:trHeight w:val="301"/>
        </w:trPr>
        <w:tc>
          <w:tcPr>
            <w:tcW w:w="3539" w:type="dxa"/>
          </w:tcPr>
          <w:p w14:paraId="1E90D25C" w14:textId="77777777" w:rsidR="005A31DE" w:rsidRPr="00935F9B" w:rsidRDefault="005A31DE" w:rsidP="005A31DE">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Самостоятельная работа</w:t>
            </w:r>
          </w:p>
        </w:tc>
        <w:tc>
          <w:tcPr>
            <w:tcW w:w="2977" w:type="dxa"/>
          </w:tcPr>
          <w:p w14:paraId="34E2E0F9" w14:textId="311D434F"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74</w:t>
            </w:r>
          </w:p>
        </w:tc>
        <w:tc>
          <w:tcPr>
            <w:tcW w:w="2977" w:type="dxa"/>
          </w:tcPr>
          <w:p w14:paraId="7EDD8A38" w14:textId="39BABE70"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74</w:t>
            </w:r>
          </w:p>
        </w:tc>
      </w:tr>
      <w:tr w:rsidR="005A31DE" w:rsidRPr="00935F9B" w14:paraId="6E80B399" w14:textId="77777777" w:rsidTr="005A31DE">
        <w:trPr>
          <w:trHeight w:val="331"/>
        </w:trPr>
        <w:tc>
          <w:tcPr>
            <w:tcW w:w="3539" w:type="dxa"/>
          </w:tcPr>
          <w:p w14:paraId="6DE6DEC0" w14:textId="77777777" w:rsidR="005A31DE" w:rsidRPr="00935F9B" w:rsidRDefault="005A31DE" w:rsidP="004A3B23">
            <w:pPr>
              <w:autoSpaceDE w:val="0"/>
              <w:autoSpaceDN w:val="0"/>
              <w:adjustRightInd w:val="0"/>
              <w:spacing w:line="276" w:lineRule="auto"/>
              <w:jc w:val="left"/>
              <w:rPr>
                <w:rFonts w:ascii="Times New Roman" w:hAnsi="Times New Roman"/>
                <w:bCs/>
                <w:iCs/>
                <w:sz w:val="24"/>
                <w:szCs w:val="24"/>
              </w:rPr>
            </w:pPr>
            <w:r w:rsidRPr="00935F9B">
              <w:rPr>
                <w:rFonts w:ascii="Times New Roman" w:hAnsi="Times New Roman"/>
                <w:bCs/>
                <w:iCs/>
                <w:sz w:val="24"/>
                <w:szCs w:val="24"/>
              </w:rPr>
              <w:t>Вид текущего контроля</w:t>
            </w:r>
          </w:p>
        </w:tc>
        <w:tc>
          <w:tcPr>
            <w:tcW w:w="2977" w:type="dxa"/>
          </w:tcPr>
          <w:p w14:paraId="0892DABD" w14:textId="6071BBF0" w:rsidR="005A31DE" w:rsidRPr="00935F9B" w:rsidRDefault="005A31DE"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tc>
        <w:tc>
          <w:tcPr>
            <w:tcW w:w="2977" w:type="dxa"/>
          </w:tcPr>
          <w:p w14:paraId="04DE40C2" w14:textId="77777777" w:rsidR="005A31DE" w:rsidRPr="00935F9B" w:rsidRDefault="005A31DE"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tc>
      </w:tr>
      <w:tr w:rsidR="005A31DE" w:rsidRPr="00935F9B" w14:paraId="77B40F2C" w14:textId="77777777" w:rsidTr="005A31DE">
        <w:trPr>
          <w:trHeight w:val="301"/>
        </w:trPr>
        <w:tc>
          <w:tcPr>
            <w:tcW w:w="3539" w:type="dxa"/>
          </w:tcPr>
          <w:p w14:paraId="5A76F7B5" w14:textId="77777777" w:rsidR="005A31DE" w:rsidRPr="00935F9B" w:rsidRDefault="005A31DE"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Вид промежуточной аттестации</w:t>
            </w:r>
          </w:p>
        </w:tc>
        <w:tc>
          <w:tcPr>
            <w:tcW w:w="2977" w:type="dxa"/>
          </w:tcPr>
          <w:p w14:paraId="0BAA052C" w14:textId="13F4F93C" w:rsidR="005A31DE" w:rsidRPr="00935F9B" w:rsidRDefault="005A31DE" w:rsidP="005A31DE">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c>
          <w:tcPr>
            <w:tcW w:w="2977" w:type="dxa"/>
          </w:tcPr>
          <w:p w14:paraId="14951738" w14:textId="77777777" w:rsidR="005A31DE" w:rsidRPr="00935F9B" w:rsidRDefault="005A31DE"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r>
    </w:tbl>
    <w:p w14:paraId="3C7E53D6" w14:textId="77777777" w:rsidR="0059495D" w:rsidRPr="00935F9B" w:rsidRDefault="0059495D" w:rsidP="00D04180">
      <w:pPr>
        <w:spacing w:line="276" w:lineRule="auto"/>
        <w:ind w:firstLine="0"/>
        <w:rPr>
          <w:rFonts w:ascii="Times New Roman" w:hAnsi="Times New Roman"/>
          <w:sz w:val="28"/>
          <w:szCs w:val="28"/>
        </w:rPr>
      </w:pPr>
    </w:p>
    <w:p w14:paraId="5FF4F0AB" w14:textId="77777777" w:rsidR="00D04180" w:rsidRPr="00935F9B" w:rsidRDefault="0065659B" w:rsidP="00D04180">
      <w:pPr>
        <w:pStyle w:val="14"/>
        <w:spacing w:line="276" w:lineRule="auto"/>
        <w:rPr>
          <w:rStyle w:val="af0"/>
          <w:color w:val="auto"/>
        </w:rPr>
      </w:pPr>
      <w:bookmarkStart w:id="7" w:name="_Toc438658222"/>
      <w:bookmarkStart w:id="8" w:name="_Toc438735526"/>
      <w:r w:rsidRPr="00935F9B">
        <w:tab/>
        <w:t xml:space="preserve">        </w:t>
      </w:r>
      <w:r w:rsidR="00D04180" w:rsidRPr="00935F9B">
        <w:t xml:space="preserve">5. </w:t>
      </w:r>
      <w:r w:rsidR="00D04180" w:rsidRPr="00935F9B">
        <w:rPr>
          <w:rStyle w:val="af0"/>
          <w:rFonts w:eastAsia="Times New Roman"/>
          <w:color w:val="auto"/>
          <w:u w:val="none"/>
        </w:rPr>
        <w:t>Содержание дисциплины, структурированное по темам дисциплины с указанием их объемов (в академических часах) и видов учебных занятий</w:t>
      </w:r>
      <w:bookmarkEnd w:id="7"/>
      <w:bookmarkEnd w:id="8"/>
    </w:p>
    <w:p w14:paraId="52C1B3ED" w14:textId="77777777" w:rsidR="00D04180" w:rsidRPr="00935F9B" w:rsidRDefault="0065659B" w:rsidP="00D04180">
      <w:pPr>
        <w:spacing w:line="276" w:lineRule="auto"/>
        <w:ind w:firstLine="0"/>
        <w:rPr>
          <w:rFonts w:ascii="Times New Roman" w:hAnsi="Times New Roman"/>
          <w:b/>
          <w:sz w:val="28"/>
          <w:szCs w:val="28"/>
        </w:rPr>
      </w:pPr>
      <w:r w:rsidRPr="00935F9B">
        <w:rPr>
          <w:rFonts w:ascii="Times New Roman" w:hAnsi="Times New Roman"/>
          <w:b/>
          <w:sz w:val="28"/>
          <w:szCs w:val="28"/>
        </w:rPr>
        <w:t xml:space="preserve">        </w:t>
      </w:r>
      <w:r w:rsidR="00D04180" w:rsidRPr="00226171">
        <w:rPr>
          <w:rFonts w:ascii="Times New Roman" w:hAnsi="Times New Roman"/>
          <w:b/>
          <w:sz w:val="28"/>
          <w:szCs w:val="28"/>
        </w:rPr>
        <w:t>5.1.  Содержание дисциплины</w:t>
      </w:r>
      <w:r w:rsidR="002675C9" w:rsidRPr="00935F9B">
        <w:rPr>
          <w:rFonts w:ascii="Times New Roman" w:hAnsi="Times New Roman"/>
          <w:sz w:val="28"/>
          <w:szCs w:val="28"/>
        </w:rPr>
        <w:t xml:space="preserve"> </w:t>
      </w:r>
    </w:p>
    <w:p w14:paraId="6C2062D6" w14:textId="278B3C7D" w:rsidR="006226F8" w:rsidRPr="00935F9B" w:rsidRDefault="006226F8" w:rsidP="004A3B23">
      <w:pPr>
        <w:spacing w:line="360" w:lineRule="auto"/>
        <w:ind w:firstLine="709"/>
        <w:rPr>
          <w:rFonts w:ascii="Times New Roman" w:hAnsi="Times New Roman"/>
          <w:b/>
          <w:sz w:val="28"/>
          <w:szCs w:val="28"/>
        </w:rPr>
      </w:pPr>
      <w:bookmarkStart w:id="9" w:name="_Toc438658225"/>
      <w:r w:rsidRPr="00935F9B">
        <w:rPr>
          <w:rFonts w:ascii="Times New Roman" w:hAnsi="Times New Roman"/>
          <w:b/>
          <w:sz w:val="28"/>
          <w:szCs w:val="28"/>
        </w:rPr>
        <w:t xml:space="preserve">Тема 1. </w:t>
      </w:r>
      <w:r w:rsidR="005A31DE">
        <w:rPr>
          <w:rFonts w:ascii="Times New Roman" w:hAnsi="Times New Roman"/>
          <w:b/>
          <w:sz w:val="28"/>
          <w:szCs w:val="28"/>
        </w:rPr>
        <w:t>Организация и планирование политических кампаний с использованием инструментов больших данных</w:t>
      </w:r>
      <w:r w:rsidR="006E78B8">
        <w:rPr>
          <w:rFonts w:ascii="Times New Roman" w:hAnsi="Times New Roman"/>
          <w:b/>
          <w:sz w:val="28"/>
          <w:szCs w:val="28"/>
        </w:rPr>
        <w:t>.</w:t>
      </w:r>
    </w:p>
    <w:p w14:paraId="4126479A" w14:textId="4279EA1F" w:rsidR="005A31DE" w:rsidRPr="00EF22EB" w:rsidRDefault="00EF22EB" w:rsidP="004A3B23">
      <w:pPr>
        <w:spacing w:line="360" w:lineRule="auto"/>
        <w:ind w:firstLine="709"/>
        <w:rPr>
          <w:rFonts w:ascii="Times New Roman" w:hAnsi="Times New Roman"/>
          <w:sz w:val="28"/>
          <w:szCs w:val="28"/>
        </w:rPr>
      </w:pPr>
      <w:r>
        <w:rPr>
          <w:rFonts w:ascii="Times New Roman" w:hAnsi="Times New Roman"/>
          <w:sz w:val="28"/>
          <w:szCs w:val="28"/>
        </w:rPr>
        <w:t xml:space="preserve">Виды и форматы политических кампаний. Стратегия и тактика в политических кампаниях. Система организации и проведения практических работ в политических кампаниях. Особенности организации и планирования избирательных кампаний. Полевые направления политических и избирательных кампаний. Возможности больших данных в политических и избирательных кампаниях. Формирование плана работ в рамках политической кампании. Планирование полевых работ в рамках политической кампании с </w:t>
      </w:r>
      <w:r>
        <w:rPr>
          <w:rFonts w:ascii="Times New Roman" w:hAnsi="Times New Roman"/>
          <w:sz w:val="28"/>
          <w:szCs w:val="28"/>
        </w:rPr>
        <w:lastRenderedPageBreak/>
        <w:t>использованием больших данных. Большие данные как источник информации для реализации политической кампании. Аналитические работы с использованием больших данных. Особенности финансового обеспечения политических кампаний с использованием инструментов больших данных. Практические эффекты от использования больших данных в политических кампаниях. Ограничения и риски использования больших данных в политических кампаниях.</w:t>
      </w:r>
    </w:p>
    <w:p w14:paraId="3EF2FCBC" w14:textId="7D73AC25" w:rsidR="006E78B8" w:rsidRDefault="006226F8" w:rsidP="004A3B23">
      <w:pPr>
        <w:spacing w:line="360" w:lineRule="auto"/>
        <w:ind w:firstLine="709"/>
        <w:rPr>
          <w:rFonts w:ascii="Times New Roman" w:eastAsia="SimSun" w:hAnsi="Times New Roman"/>
          <w:b/>
          <w:bCs/>
          <w:sz w:val="28"/>
          <w:szCs w:val="28"/>
        </w:rPr>
      </w:pPr>
      <w:r w:rsidRPr="00935F9B">
        <w:rPr>
          <w:rFonts w:ascii="Times New Roman" w:hAnsi="Times New Roman"/>
          <w:b/>
          <w:sz w:val="28"/>
          <w:szCs w:val="28"/>
        </w:rPr>
        <w:t>Тема 2</w:t>
      </w:r>
      <w:r w:rsidR="004A3B23">
        <w:rPr>
          <w:rFonts w:ascii="Times New Roman" w:hAnsi="Times New Roman"/>
          <w:b/>
          <w:sz w:val="28"/>
          <w:szCs w:val="28"/>
        </w:rPr>
        <w:t xml:space="preserve">. </w:t>
      </w:r>
      <w:r w:rsidR="005A31DE">
        <w:rPr>
          <w:rFonts w:ascii="Times New Roman" w:eastAsia="SimSun" w:hAnsi="Times New Roman"/>
          <w:b/>
          <w:bCs/>
          <w:sz w:val="28"/>
          <w:szCs w:val="28"/>
        </w:rPr>
        <w:t>Особенности формирования баз данных в политических кампаниях.</w:t>
      </w:r>
    </w:p>
    <w:p w14:paraId="22E6A2D4" w14:textId="5404748C" w:rsidR="005A31DE" w:rsidRDefault="00EF22EB" w:rsidP="004A3B23">
      <w:pPr>
        <w:spacing w:line="360" w:lineRule="auto"/>
        <w:ind w:firstLine="709"/>
        <w:rPr>
          <w:rFonts w:ascii="Times New Roman" w:hAnsi="Times New Roman"/>
          <w:sz w:val="28"/>
          <w:szCs w:val="28"/>
        </w:rPr>
      </w:pPr>
      <w:r>
        <w:rPr>
          <w:rFonts w:ascii="Times New Roman" w:hAnsi="Times New Roman"/>
          <w:sz w:val="28"/>
          <w:szCs w:val="28"/>
        </w:rPr>
        <w:t xml:space="preserve">Большие данные как актуальное направление в политической аналитике и исследованиях. </w:t>
      </w:r>
      <w:r w:rsidR="00FF4334">
        <w:rPr>
          <w:rFonts w:ascii="Times New Roman" w:hAnsi="Times New Roman"/>
          <w:sz w:val="28"/>
          <w:szCs w:val="28"/>
        </w:rPr>
        <w:t xml:space="preserve">Современные базы данных. Классификация данных: структурированные и неструктурированые данные. Классификация баз данных: иерархические и сетевые модели организации данных. Особенности формирования, хранения и обработки данных в цифровую эпоху. Использование вторичных данных в политических кампаниях. Источники, форматы, процедуры использования вторичных данных в политических кампаниях. Формирование оригинальных баз данных в политических кампаниях. Информационное обеспечение современных политических кампаний. Социальные сети и цифровые ресурсы как источники данных. Базовые правила работы с цифровыми данными. Способы получения данных с использованием социальных сетей и цифровых ресурсов. Инструментарий формирования цифровых баз данных. </w:t>
      </w:r>
    </w:p>
    <w:p w14:paraId="06629FAB" w14:textId="06BF5315" w:rsidR="006E78B8" w:rsidRDefault="006226F8" w:rsidP="004A3B23">
      <w:pPr>
        <w:spacing w:line="360" w:lineRule="auto"/>
        <w:ind w:firstLine="709"/>
        <w:rPr>
          <w:rFonts w:ascii="Times New Roman" w:hAnsi="Times New Roman"/>
          <w:b/>
          <w:sz w:val="28"/>
          <w:szCs w:val="28"/>
        </w:rPr>
      </w:pPr>
      <w:r w:rsidRPr="00935F9B">
        <w:rPr>
          <w:rFonts w:ascii="Times New Roman" w:hAnsi="Times New Roman"/>
          <w:b/>
          <w:sz w:val="28"/>
          <w:szCs w:val="28"/>
        </w:rPr>
        <w:t xml:space="preserve">Тема 3. </w:t>
      </w:r>
      <w:r w:rsidR="005A31DE">
        <w:rPr>
          <w:rFonts w:ascii="Times New Roman" w:eastAsia="SimSun" w:hAnsi="Times New Roman"/>
          <w:b/>
          <w:bCs/>
          <w:sz w:val="28"/>
          <w:szCs w:val="28"/>
        </w:rPr>
        <w:t>Обработка баз данных с использованием современных аналитических инструментов</w:t>
      </w:r>
      <w:r w:rsidR="006E78B8">
        <w:rPr>
          <w:rFonts w:ascii="Times New Roman" w:eastAsia="SimSun" w:hAnsi="Times New Roman"/>
          <w:b/>
          <w:bCs/>
          <w:sz w:val="28"/>
          <w:szCs w:val="28"/>
        </w:rPr>
        <w:t>.</w:t>
      </w:r>
    </w:p>
    <w:p w14:paraId="6BD930AF" w14:textId="461FE2CD" w:rsidR="005A31DE" w:rsidRPr="00DC2DBB" w:rsidRDefault="00FF4334" w:rsidP="00226171">
      <w:pPr>
        <w:spacing w:line="360" w:lineRule="auto"/>
        <w:ind w:firstLine="709"/>
        <w:rPr>
          <w:rFonts w:ascii="Times New Roman" w:hAnsi="Times New Roman"/>
          <w:sz w:val="28"/>
          <w:szCs w:val="28"/>
        </w:rPr>
      </w:pPr>
      <w:r>
        <w:rPr>
          <w:rFonts w:ascii="Times New Roman" w:hAnsi="Times New Roman"/>
          <w:sz w:val="28"/>
          <w:szCs w:val="28"/>
        </w:rPr>
        <w:t xml:space="preserve">Основы статистической обработки данных. </w:t>
      </w:r>
      <w:r w:rsidR="00DC2DBB">
        <w:rPr>
          <w:rFonts w:ascii="Times New Roman" w:hAnsi="Times New Roman"/>
          <w:sz w:val="28"/>
          <w:szCs w:val="28"/>
        </w:rPr>
        <w:t xml:space="preserve">Приемы анализа данных в политических кампаниях. Инструменты статистической обработки данных. Программное обеспечение статистической обработки данных. Одномерный анализ данных: частотный, осевой, линейный анализ. Особенности описательной статистики: разбросы и распределения. Понятие статистической </w:t>
      </w:r>
      <w:r w:rsidR="00DC2DBB">
        <w:rPr>
          <w:rFonts w:ascii="Times New Roman" w:hAnsi="Times New Roman"/>
          <w:sz w:val="28"/>
          <w:szCs w:val="28"/>
        </w:rPr>
        <w:lastRenderedPageBreak/>
        <w:t xml:space="preserve">связи. Двухмерный анализ данных: кросс-табуляционный анализ, множественные сопряжения, корреляционный анализ, регрессионный анализ. Понятие корреляционный и регрессионной связи, ковариация и корреляция.   Многомерный анализ данных: кластерный анализ, факторный анализ. Виды кластер-анализа: иерархический и неиерархический анализ (метод </w:t>
      </w:r>
      <w:r w:rsidR="00DC2DBB">
        <w:rPr>
          <w:rFonts w:ascii="Times New Roman" w:hAnsi="Times New Roman"/>
          <w:sz w:val="28"/>
          <w:szCs w:val="28"/>
          <w:lang w:val="en-US"/>
        </w:rPr>
        <w:t>k</w:t>
      </w:r>
      <w:r w:rsidR="00DC2DBB">
        <w:rPr>
          <w:rFonts w:ascii="Times New Roman" w:hAnsi="Times New Roman"/>
          <w:sz w:val="28"/>
          <w:szCs w:val="28"/>
        </w:rPr>
        <w:t xml:space="preserve">-средних). Математическое обоснование анализа больших данных. Верификация и проверка результатов обработки баз данных. Возможности комбинации различных типов данных и способов обработки. </w:t>
      </w:r>
      <w:r w:rsidR="00226171">
        <w:rPr>
          <w:rFonts w:ascii="Times New Roman" w:hAnsi="Times New Roman"/>
          <w:sz w:val="28"/>
          <w:szCs w:val="28"/>
        </w:rPr>
        <w:t>Системы формирования и анализа баз данных различного уровня. Возможности программирования и обеспечения обработки больших данных. Использование больших данных в политических кампаниях. Специфика обработки данных в политических исследованиях, аналитике и консалтинге.</w:t>
      </w:r>
    </w:p>
    <w:p w14:paraId="5B5B7091" w14:textId="5D7D7BE1" w:rsidR="006226F8" w:rsidRPr="00935F9B" w:rsidRDefault="006226F8" w:rsidP="004A3B23">
      <w:pPr>
        <w:spacing w:line="360" w:lineRule="auto"/>
        <w:ind w:firstLine="709"/>
        <w:rPr>
          <w:rFonts w:ascii="Times New Roman" w:hAnsi="Times New Roman"/>
          <w:sz w:val="28"/>
          <w:szCs w:val="28"/>
        </w:rPr>
      </w:pPr>
      <w:r w:rsidRPr="00935F9B">
        <w:rPr>
          <w:rFonts w:ascii="Times New Roman" w:hAnsi="Times New Roman"/>
          <w:b/>
          <w:sz w:val="28"/>
          <w:szCs w:val="28"/>
        </w:rPr>
        <w:t>Тема</w:t>
      </w:r>
      <w:r w:rsidR="00E85118" w:rsidRPr="00935F9B">
        <w:rPr>
          <w:rFonts w:ascii="Times New Roman" w:hAnsi="Times New Roman"/>
          <w:b/>
          <w:sz w:val="28"/>
          <w:szCs w:val="28"/>
        </w:rPr>
        <w:t xml:space="preserve"> </w:t>
      </w:r>
      <w:r w:rsidR="005A31DE">
        <w:rPr>
          <w:rFonts w:ascii="Times New Roman" w:hAnsi="Times New Roman"/>
          <w:b/>
          <w:sz w:val="28"/>
          <w:szCs w:val="28"/>
        </w:rPr>
        <w:t>4</w:t>
      </w:r>
      <w:r w:rsidR="006E78B8">
        <w:rPr>
          <w:rFonts w:ascii="Times New Roman" w:hAnsi="Times New Roman"/>
          <w:b/>
          <w:sz w:val="28"/>
          <w:szCs w:val="28"/>
        </w:rPr>
        <w:t>.</w:t>
      </w:r>
      <w:r w:rsidR="005A31DE">
        <w:rPr>
          <w:rFonts w:ascii="Times New Roman" w:hAnsi="Times New Roman"/>
          <w:b/>
          <w:sz w:val="28"/>
          <w:szCs w:val="28"/>
        </w:rPr>
        <w:t xml:space="preserve"> Управление политическими кампаниями и принятие решений на основе больших данных.</w:t>
      </w:r>
    </w:p>
    <w:p w14:paraId="390CEFB8" w14:textId="44439BE3" w:rsidR="005A31DE" w:rsidRPr="00DC2DBB" w:rsidRDefault="00DC2DBB" w:rsidP="004A3B23">
      <w:pPr>
        <w:spacing w:line="360" w:lineRule="auto"/>
        <w:ind w:firstLine="709"/>
        <w:rPr>
          <w:rFonts w:ascii="Times New Roman" w:hAnsi="Times New Roman"/>
          <w:sz w:val="28"/>
          <w:szCs w:val="28"/>
        </w:rPr>
      </w:pPr>
      <w:r>
        <w:rPr>
          <w:rFonts w:ascii="Times New Roman" w:hAnsi="Times New Roman"/>
          <w:sz w:val="28"/>
          <w:szCs w:val="28"/>
        </w:rPr>
        <w:t xml:space="preserve">Влияние современных цифровых технологий на политические процессы. </w:t>
      </w:r>
      <w:r>
        <w:rPr>
          <w:rFonts w:ascii="Times New Roman" w:hAnsi="Times New Roman"/>
          <w:sz w:val="28"/>
          <w:szCs w:val="28"/>
          <w:lang w:val="en-US"/>
        </w:rPr>
        <w:t>Data</w:t>
      </w:r>
      <w:r w:rsidRPr="00DC2DBB">
        <w:rPr>
          <w:rFonts w:ascii="Times New Roman" w:hAnsi="Times New Roman"/>
          <w:sz w:val="28"/>
          <w:szCs w:val="28"/>
        </w:rPr>
        <w:t>-</w:t>
      </w:r>
      <w:r>
        <w:rPr>
          <w:rFonts w:ascii="Times New Roman" w:hAnsi="Times New Roman"/>
          <w:sz w:val="28"/>
          <w:szCs w:val="28"/>
          <w:lang w:val="en-US"/>
        </w:rPr>
        <w:t>driven</w:t>
      </w:r>
      <w:r w:rsidRPr="00DC2DBB">
        <w:rPr>
          <w:rFonts w:ascii="Times New Roman" w:hAnsi="Times New Roman"/>
          <w:sz w:val="28"/>
          <w:szCs w:val="28"/>
        </w:rPr>
        <w:t xml:space="preserve"> </w:t>
      </w:r>
      <w:r>
        <w:rPr>
          <w:rFonts w:ascii="Times New Roman" w:hAnsi="Times New Roman"/>
          <w:sz w:val="28"/>
          <w:szCs w:val="28"/>
        </w:rPr>
        <w:t xml:space="preserve">подход в управлении политическими процессами. Принятие политических и управленческих решений, основанное на данных. Дата-ориентированные подходы в избирательных кампаниях. </w:t>
      </w:r>
      <w:r w:rsidR="00226171">
        <w:rPr>
          <w:rFonts w:ascii="Times New Roman" w:hAnsi="Times New Roman"/>
          <w:sz w:val="28"/>
          <w:szCs w:val="28"/>
        </w:rPr>
        <w:t xml:space="preserve">Новые модели политического менеджмента в эпоху больших данных. Трансформация системы управления политическими акторами в условиях цифровизации. </w:t>
      </w:r>
      <w:r>
        <w:rPr>
          <w:rFonts w:ascii="Times New Roman" w:hAnsi="Times New Roman"/>
          <w:sz w:val="28"/>
          <w:szCs w:val="28"/>
        </w:rPr>
        <w:t>Практика электорального и политического проектирования с использованием больших данных.</w:t>
      </w:r>
      <w:r w:rsidR="00226171">
        <w:rPr>
          <w:rFonts w:ascii="Times New Roman" w:hAnsi="Times New Roman"/>
          <w:sz w:val="28"/>
          <w:szCs w:val="28"/>
        </w:rPr>
        <w:t xml:space="preserve"> Современные практики </w:t>
      </w:r>
      <w:r w:rsidR="00226171">
        <w:rPr>
          <w:rFonts w:ascii="Times New Roman" w:hAnsi="Times New Roman"/>
          <w:sz w:val="28"/>
          <w:szCs w:val="28"/>
          <w:lang w:val="en-US"/>
        </w:rPr>
        <w:t>data</w:t>
      </w:r>
      <w:r w:rsidR="00226171" w:rsidRPr="00226171">
        <w:rPr>
          <w:rFonts w:ascii="Times New Roman" w:hAnsi="Times New Roman"/>
          <w:sz w:val="28"/>
          <w:szCs w:val="28"/>
        </w:rPr>
        <w:t>-</w:t>
      </w:r>
      <w:r w:rsidR="00226171">
        <w:rPr>
          <w:rFonts w:ascii="Times New Roman" w:hAnsi="Times New Roman"/>
          <w:sz w:val="28"/>
          <w:szCs w:val="28"/>
          <w:lang w:val="en-US"/>
        </w:rPr>
        <w:t>driven</w:t>
      </w:r>
      <w:r w:rsidR="00226171" w:rsidRPr="00226171">
        <w:rPr>
          <w:rFonts w:ascii="Times New Roman" w:hAnsi="Times New Roman"/>
          <w:sz w:val="28"/>
          <w:szCs w:val="28"/>
        </w:rPr>
        <w:t xml:space="preserve"> </w:t>
      </w:r>
      <w:r w:rsidR="00226171">
        <w:rPr>
          <w:rFonts w:ascii="Times New Roman" w:hAnsi="Times New Roman"/>
          <w:sz w:val="28"/>
          <w:szCs w:val="28"/>
        </w:rPr>
        <w:t xml:space="preserve">подхода в государственном и региональном администрировании: опыт ЦУР. Электронное правительство и электронная демократия как элементы </w:t>
      </w:r>
      <w:r w:rsidR="00226171">
        <w:rPr>
          <w:rFonts w:ascii="Times New Roman" w:hAnsi="Times New Roman"/>
          <w:sz w:val="28"/>
          <w:szCs w:val="28"/>
          <w:lang w:val="en-US"/>
        </w:rPr>
        <w:t>data</w:t>
      </w:r>
      <w:r w:rsidR="00226171" w:rsidRPr="00226171">
        <w:rPr>
          <w:rFonts w:ascii="Times New Roman" w:hAnsi="Times New Roman"/>
          <w:sz w:val="28"/>
          <w:szCs w:val="28"/>
        </w:rPr>
        <w:t>-</w:t>
      </w:r>
      <w:r w:rsidR="00226171">
        <w:rPr>
          <w:rFonts w:ascii="Times New Roman" w:hAnsi="Times New Roman"/>
          <w:sz w:val="28"/>
          <w:szCs w:val="28"/>
          <w:lang w:val="en-US"/>
        </w:rPr>
        <w:t>driven</w:t>
      </w:r>
      <w:r w:rsidR="00226171" w:rsidRPr="00226171">
        <w:rPr>
          <w:rFonts w:ascii="Times New Roman" w:hAnsi="Times New Roman"/>
          <w:sz w:val="28"/>
          <w:szCs w:val="28"/>
        </w:rPr>
        <w:t xml:space="preserve"> </w:t>
      </w:r>
      <w:r w:rsidR="00226171">
        <w:rPr>
          <w:rFonts w:ascii="Times New Roman" w:hAnsi="Times New Roman"/>
          <w:sz w:val="28"/>
          <w:szCs w:val="28"/>
        </w:rPr>
        <w:t>подхода. Принципы открытых данных. Влияние больших данных на электоральные процедуры.</w:t>
      </w:r>
      <w:r>
        <w:rPr>
          <w:rFonts w:ascii="Times New Roman" w:hAnsi="Times New Roman"/>
          <w:sz w:val="28"/>
          <w:szCs w:val="28"/>
        </w:rPr>
        <w:t xml:space="preserve"> Особенности управления информационными потоками и цифровым контентом в политических кампаниях с использованием больших данных. Сегментирование и микросегментирование аудитории в политических кампаниях. Алгоритмизация политического процесса. </w:t>
      </w:r>
      <w:r w:rsidR="00226171">
        <w:rPr>
          <w:rFonts w:ascii="Times New Roman" w:hAnsi="Times New Roman"/>
          <w:sz w:val="28"/>
          <w:szCs w:val="28"/>
        </w:rPr>
        <w:t xml:space="preserve">Перспективы машинного </w:t>
      </w:r>
      <w:r w:rsidR="00226171">
        <w:rPr>
          <w:rFonts w:ascii="Times New Roman" w:hAnsi="Times New Roman"/>
          <w:sz w:val="28"/>
          <w:szCs w:val="28"/>
        </w:rPr>
        <w:lastRenderedPageBreak/>
        <w:t>обучения и искусственного интеллекта в политических кампаниях. Ограничения и риски больших данных в управлении политическими процессами. Издержки принятия решений на основе технологий, методов и инструментов больших данных.</w:t>
      </w:r>
    </w:p>
    <w:p w14:paraId="33E526E6" w14:textId="69C2579A" w:rsidR="006226F8" w:rsidRPr="00935F9B" w:rsidRDefault="006226F8" w:rsidP="004A3B23">
      <w:pPr>
        <w:spacing w:line="360" w:lineRule="auto"/>
        <w:ind w:firstLine="709"/>
        <w:rPr>
          <w:rFonts w:ascii="Times New Roman" w:hAnsi="Times New Roman"/>
          <w:sz w:val="28"/>
          <w:szCs w:val="28"/>
        </w:rPr>
      </w:pPr>
      <w:r w:rsidRPr="00935F9B">
        <w:rPr>
          <w:rFonts w:ascii="Times New Roman" w:hAnsi="Times New Roman"/>
          <w:b/>
          <w:sz w:val="28"/>
          <w:szCs w:val="28"/>
        </w:rPr>
        <w:t xml:space="preserve">Тема </w:t>
      </w:r>
      <w:r w:rsidR="00E85118" w:rsidRPr="00935F9B">
        <w:rPr>
          <w:rFonts w:ascii="Times New Roman" w:hAnsi="Times New Roman"/>
          <w:b/>
          <w:sz w:val="28"/>
          <w:szCs w:val="28"/>
        </w:rPr>
        <w:t>5.</w:t>
      </w:r>
      <w:r w:rsidR="005A31DE">
        <w:rPr>
          <w:rFonts w:ascii="Times New Roman" w:hAnsi="Times New Roman"/>
          <w:b/>
          <w:sz w:val="28"/>
          <w:szCs w:val="28"/>
        </w:rPr>
        <w:t xml:space="preserve"> Презентация результатов аналитической деятельности с применением инструментов больших данных. </w:t>
      </w:r>
    </w:p>
    <w:p w14:paraId="09EDDF8C" w14:textId="7FFDC1D8" w:rsidR="004A3B23" w:rsidRPr="004A3B23" w:rsidRDefault="004A3B23" w:rsidP="005A31DE">
      <w:pPr>
        <w:tabs>
          <w:tab w:val="left" w:pos="709"/>
          <w:tab w:val="left" w:pos="993"/>
        </w:tabs>
        <w:spacing w:line="360" w:lineRule="auto"/>
        <w:ind w:firstLine="0"/>
        <w:rPr>
          <w:rFonts w:ascii="Times New Roman" w:hAnsi="Times New Roman"/>
          <w:sz w:val="28"/>
          <w:szCs w:val="28"/>
        </w:rPr>
      </w:pPr>
      <w:r>
        <w:rPr>
          <w:rFonts w:ascii="Times New Roman" w:hAnsi="Times New Roman"/>
          <w:sz w:val="28"/>
          <w:szCs w:val="28"/>
        </w:rPr>
        <w:tab/>
      </w:r>
      <w:r w:rsidR="00210F57">
        <w:rPr>
          <w:rFonts w:ascii="Times New Roman" w:hAnsi="Times New Roman"/>
          <w:sz w:val="28"/>
          <w:szCs w:val="28"/>
        </w:rPr>
        <w:t xml:space="preserve">Большие данные в системе взаимодействия с органами государственной власти и бизнес-структурами. </w:t>
      </w:r>
      <w:r w:rsidR="00226171">
        <w:rPr>
          <w:rFonts w:ascii="Times New Roman" w:hAnsi="Times New Roman"/>
          <w:sz w:val="28"/>
          <w:szCs w:val="28"/>
        </w:rPr>
        <w:t xml:space="preserve">Виды аналитических продуктов с использованием больших данных. Подготовка отчетов, аналитических материалов, записок и справок по результатам работы с большими данными. Особенности визуализации данных и преставления материалов. Возможности современного программного обеспечения для визуализации и представления данных. Разработка сценариев, прогнозов, рекомендаций по результатам работы с большими данными. </w:t>
      </w:r>
      <w:r w:rsidR="00210F57">
        <w:rPr>
          <w:rFonts w:ascii="Times New Roman" w:hAnsi="Times New Roman"/>
          <w:sz w:val="28"/>
          <w:szCs w:val="28"/>
        </w:rPr>
        <w:t>Преимущества и ограничения использования больших данных в аналитической и консалтинговой деятельности.</w:t>
      </w:r>
    </w:p>
    <w:p w14:paraId="4723436D" w14:textId="77777777" w:rsidR="004A3B23" w:rsidRDefault="004A3B23" w:rsidP="00D04180">
      <w:pPr>
        <w:tabs>
          <w:tab w:val="left" w:pos="709"/>
          <w:tab w:val="left" w:pos="993"/>
        </w:tabs>
        <w:spacing w:line="276" w:lineRule="auto"/>
        <w:ind w:firstLine="0"/>
        <w:rPr>
          <w:rFonts w:ascii="Times New Roman" w:hAnsi="Times New Roman"/>
          <w:b/>
          <w:sz w:val="28"/>
          <w:szCs w:val="28"/>
        </w:rPr>
      </w:pPr>
    </w:p>
    <w:p w14:paraId="7A9966FE" w14:textId="64E1497A" w:rsidR="00661251" w:rsidRPr="005A31DE" w:rsidRDefault="00A97C11" w:rsidP="005A31DE">
      <w:pPr>
        <w:tabs>
          <w:tab w:val="left" w:pos="709"/>
          <w:tab w:val="left" w:pos="993"/>
        </w:tabs>
        <w:spacing w:line="276" w:lineRule="auto"/>
        <w:ind w:firstLine="0"/>
        <w:rPr>
          <w:rFonts w:ascii="Times New Roman" w:hAnsi="Times New Roman"/>
          <w:b/>
          <w:sz w:val="28"/>
          <w:szCs w:val="28"/>
        </w:rPr>
      </w:pPr>
      <w:r>
        <w:rPr>
          <w:rFonts w:ascii="Times New Roman" w:hAnsi="Times New Roman"/>
          <w:b/>
          <w:sz w:val="28"/>
          <w:szCs w:val="28"/>
        </w:rPr>
        <w:tab/>
      </w:r>
      <w:r w:rsidR="00D04180" w:rsidRPr="00935F9B">
        <w:rPr>
          <w:rFonts w:ascii="Times New Roman" w:hAnsi="Times New Roman"/>
          <w:b/>
          <w:sz w:val="28"/>
          <w:szCs w:val="28"/>
        </w:rPr>
        <w:t>5.2. Учебно-тематический план</w:t>
      </w:r>
      <w:bookmarkEnd w:id="9"/>
      <w:r w:rsidR="00981A11" w:rsidRPr="00935F9B">
        <w:rPr>
          <w:rFonts w:ascii="Times New Roman" w:hAnsi="Times New Roman"/>
          <w:b/>
          <w:sz w:val="28"/>
          <w:szCs w:val="28"/>
        </w:rPr>
        <w:t>.</w:t>
      </w:r>
      <w:bookmarkStart w:id="10" w:name="_Toc438658229"/>
    </w:p>
    <w:p w14:paraId="2C1D435E" w14:textId="31CCBEB0" w:rsidR="00661251" w:rsidRDefault="00661251" w:rsidP="00B900E1">
      <w:pPr>
        <w:spacing w:line="360" w:lineRule="auto"/>
        <w:ind w:firstLine="0"/>
        <w:jc w:val="right"/>
        <w:rPr>
          <w:rFonts w:ascii="Times New Roman" w:hAnsi="Times New Roman"/>
          <w:sz w:val="24"/>
          <w:szCs w:val="24"/>
        </w:rPr>
      </w:pPr>
      <w:r w:rsidRPr="00935F9B">
        <w:rPr>
          <w:rFonts w:ascii="Times New Roman" w:hAnsi="Times New Roman"/>
          <w:sz w:val="24"/>
          <w:szCs w:val="24"/>
        </w:rPr>
        <w:t xml:space="preserve">Таблица </w:t>
      </w:r>
      <w:r w:rsidR="00A97C11">
        <w:rPr>
          <w:rFonts w:ascii="Times New Roman" w:hAnsi="Times New Roman"/>
          <w:sz w:val="24"/>
          <w:szCs w:val="24"/>
        </w:rPr>
        <w:t>3</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40"/>
        <w:gridCol w:w="879"/>
        <w:gridCol w:w="1134"/>
        <w:gridCol w:w="1134"/>
        <w:gridCol w:w="1530"/>
        <w:gridCol w:w="993"/>
        <w:gridCol w:w="1417"/>
      </w:tblGrid>
      <w:tr w:rsidR="00661251" w:rsidRPr="00935F9B" w14:paraId="04B31FC2" w14:textId="77777777" w:rsidTr="00776EE8">
        <w:tc>
          <w:tcPr>
            <w:tcW w:w="596" w:type="dxa"/>
            <w:vMerge w:val="restart"/>
            <w:shd w:val="clear" w:color="auto" w:fill="auto"/>
          </w:tcPr>
          <w:p w14:paraId="6E7C7893"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w:t>
            </w:r>
          </w:p>
          <w:p w14:paraId="382A9FD5"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п/п</w:t>
            </w:r>
          </w:p>
        </w:tc>
        <w:tc>
          <w:tcPr>
            <w:tcW w:w="2240" w:type="dxa"/>
            <w:vMerge w:val="restart"/>
            <w:shd w:val="clear" w:color="auto" w:fill="auto"/>
          </w:tcPr>
          <w:p w14:paraId="56426EBE"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Наименование темы (раздела) дисциплины</w:t>
            </w:r>
          </w:p>
        </w:tc>
        <w:tc>
          <w:tcPr>
            <w:tcW w:w="5670" w:type="dxa"/>
            <w:gridSpan w:val="5"/>
          </w:tcPr>
          <w:p w14:paraId="4D9F49FC" w14:textId="77777777" w:rsidR="00661251" w:rsidRPr="00935F9B"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Трудоемкость в часах</w:t>
            </w:r>
          </w:p>
        </w:tc>
        <w:tc>
          <w:tcPr>
            <w:tcW w:w="1417" w:type="dxa"/>
            <w:vMerge w:val="restart"/>
            <w:shd w:val="clear" w:color="auto" w:fill="auto"/>
          </w:tcPr>
          <w:p w14:paraId="72E6360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Формы текущего контроля успеваемости</w:t>
            </w:r>
          </w:p>
        </w:tc>
      </w:tr>
      <w:tr w:rsidR="00661251" w:rsidRPr="00935F9B" w14:paraId="3E481BB8" w14:textId="77777777" w:rsidTr="00776EE8">
        <w:tc>
          <w:tcPr>
            <w:tcW w:w="596" w:type="dxa"/>
            <w:vMerge/>
            <w:shd w:val="clear" w:color="auto" w:fill="auto"/>
          </w:tcPr>
          <w:p w14:paraId="66D602F5"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B3C54A9"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val="restart"/>
            <w:shd w:val="clear" w:color="auto" w:fill="auto"/>
          </w:tcPr>
          <w:p w14:paraId="1488A13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Всего</w:t>
            </w:r>
          </w:p>
        </w:tc>
        <w:tc>
          <w:tcPr>
            <w:tcW w:w="3798" w:type="dxa"/>
            <w:gridSpan w:val="3"/>
            <w:shd w:val="clear" w:color="auto" w:fill="auto"/>
          </w:tcPr>
          <w:p w14:paraId="589CF825" w14:textId="77777777" w:rsidR="00661251" w:rsidRPr="00935F9B"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Аудиторная работа</w:t>
            </w:r>
          </w:p>
        </w:tc>
        <w:tc>
          <w:tcPr>
            <w:tcW w:w="993" w:type="dxa"/>
            <w:vMerge w:val="restart"/>
            <w:shd w:val="clear" w:color="auto" w:fill="auto"/>
          </w:tcPr>
          <w:p w14:paraId="18E87C6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Самостоятельная работа</w:t>
            </w:r>
          </w:p>
        </w:tc>
        <w:tc>
          <w:tcPr>
            <w:tcW w:w="1417" w:type="dxa"/>
            <w:vMerge/>
            <w:shd w:val="clear" w:color="auto" w:fill="auto"/>
          </w:tcPr>
          <w:p w14:paraId="29F8866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61251" w:rsidRPr="00935F9B" w14:paraId="49D353D6" w14:textId="77777777" w:rsidTr="00776EE8">
        <w:tc>
          <w:tcPr>
            <w:tcW w:w="596" w:type="dxa"/>
            <w:vMerge/>
            <w:shd w:val="clear" w:color="auto" w:fill="auto"/>
          </w:tcPr>
          <w:p w14:paraId="6F5C2B9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E00760D"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shd w:val="clear" w:color="auto" w:fill="auto"/>
          </w:tcPr>
          <w:p w14:paraId="32BDADDC"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134" w:type="dxa"/>
            <w:shd w:val="clear" w:color="auto" w:fill="auto"/>
          </w:tcPr>
          <w:p w14:paraId="31C3A24C" w14:textId="77777777" w:rsidR="00661251" w:rsidRPr="00B900E1"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i/>
                <w:iCs/>
                <w:sz w:val="24"/>
                <w:szCs w:val="24"/>
                <w:lang w:eastAsia="ru-RU"/>
              </w:rPr>
            </w:pPr>
            <w:r w:rsidRPr="00B900E1">
              <w:rPr>
                <w:rFonts w:ascii="Times New Roman" w:hAnsi="Times New Roman"/>
                <w:b/>
                <w:i/>
                <w:iCs/>
                <w:sz w:val="24"/>
                <w:szCs w:val="24"/>
                <w:lang w:eastAsia="ru-RU"/>
              </w:rPr>
              <w:t>Общая</w:t>
            </w:r>
          </w:p>
        </w:tc>
        <w:tc>
          <w:tcPr>
            <w:tcW w:w="1134" w:type="dxa"/>
            <w:shd w:val="clear" w:color="auto" w:fill="auto"/>
          </w:tcPr>
          <w:p w14:paraId="3935FB20" w14:textId="77777777" w:rsidR="00661251" w:rsidRPr="000B0284"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0B0284">
              <w:rPr>
                <w:rFonts w:ascii="Times New Roman" w:hAnsi="Times New Roman"/>
                <w:b/>
                <w:sz w:val="24"/>
                <w:szCs w:val="24"/>
                <w:lang w:eastAsia="ru-RU"/>
              </w:rPr>
              <w:t>Лекции</w:t>
            </w:r>
          </w:p>
        </w:tc>
        <w:tc>
          <w:tcPr>
            <w:tcW w:w="1530" w:type="dxa"/>
            <w:shd w:val="clear" w:color="auto" w:fill="auto"/>
          </w:tcPr>
          <w:p w14:paraId="66EFD955" w14:textId="77777777" w:rsidR="00661251" w:rsidRPr="000B0284" w:rsidRDefault="00661251" w:rsidP="00776EE8">
            <w:pPr>
              <w:tabs>
                <w:tab w:val="right" w:pos="851"/>
              </w:tabs>
              <w:ind w:firstLine="0"/>
              <w:rPr>
                <w:rFonts w:ascii="Times New Roman" w:hAnsi="Times New Roman"/>
                <w:b/>
              </w:rPr>
            </w:pPr>
            <w:r w:rsidRPr="000B0284">
              <w:rPr>
                <w:rFonts w:ascii="Times New Roman" w:hAnsi="Times New Roman"/>
                <w:b/>
              </w:rPr>
              <w:t>Семинары, практические занятия</w:t>
            </w:r>
          </w:p>
          <w:p w14:paraId="1A718280" w14:textId="77777777" w:rsidR="00661251" w:rsidRPr="000B0284"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p>
        </w:tc>
        <w:tc>
          <w:tcPr>
            <w:tcW w:w="993" w:type="dxa"/>
            <w:vMerge/>
            <w:shd w:val="clear" w:color="auto" w:fill="auto"/>
          </w:tcPr>
          <w:p w14:paraId="0FA81C3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417" w:type="dxa"/>
            <w:vMerge/>
            <w:shd w:val="clear" w:color="auto" w:fill="auto"/>
          </w:tcPr>
          <w:p w14:paraId="3F4EB71B"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61251" w:rsidRPr="00935F9B" w14:paraId="439CC65E" w14:textId="77777777" w:rsidTr="00DF2271">
        <w:trPr>
          <w:trHeight w:val="1485"/>
        </w:trPr>
        <w:tc>
          <w:tcPr>
            <w:tcW w:w="596" w:type="dxa"/>
            <w:shd w:val="clear" w:color="auto" w:fill="auto"/>
          </w:tcPr>
          <w:p w14:paraId="4B440817"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1.</w:t>
            </w:r>
          </w:p>
        </w:tc>
        <w:tc>
          <w:tcPr>
            <w:tcW w:w="2240" w:type="dxa"/>
            <w:shd w:val="clear" w:color="auto" w:fill="auto"/>
          </w:tcPr>
          <w:p w14:paraId="0BF741E9" w14:textId="753A174B" w:rsidR="00661251" w:rsidRPr="00935F9B" w:rsidRDefault="00DF2271" w:rsidP="00776EE8">
            <w:pPr>
              <w:pStyle w:val="311"/>
              <w:rPr>
                <w:b w:val="0"/>
                <w:bCs w:val="0"/>
                <w:snapToGrid w:val="0"/>
                <w:lang w:eastAsia="ru-RU"/>
              </w:rPr>
            </w:pPr>
            <w:r w:rsidRPr="00DF2271">
              <w:rPr>
                <w:b w:val="0"/>
                <w:bCs w:val="0"/>
                <w:snapToGrid w:val="0"/>
                <w:lang w:eastAsia="ru-RU"/>
              </w:rPr>
              <w:t>Организация и планирование политических кампаний с использованием инструментов больших данных</w:t>
            </w:r>
          </w:p>
        </w:tc>
        <w:tc>
          <w:tcPr>
            <w:tcW w:w="879" w:type="dxa"/>
            <w:shd w:val="clear" w:color="auto" w:fill="auto"/>
            <w:vAlign w:val="center"/>
          </w:tcPr>
          <w:p w14:paraId="27A83C2C" w14:textId="7053534A" w:rsidR="00661251" w:rsidRPr="00935F9B" w:rsidRDefault="00DF2271" w:rsidP="00DF2271">
            <w:pPr>
              <w:suppressAutoHyphens/>
              <w:ind w:right="-1" w:firstLine="0"/>
              <w:jc w:val="center"/>
              <w:rPr>
                <w:rFonts w:ascii="Times New Roman" w:hAnsi="Times New Roman"/>
                <w:bCs/>
                <w:sz w:val="24"/>
                <w:szCs w:val="24"/>
                <w:lang w:eastAsia="ru-RU"/>
              </w:rPr>
            </w:pPr>
            <w:r>
              <w:rPr>
                <w:rFonts w:ascii="Times New Roman" w:hAnsi="Times New Roman"/>
                <w:bCs/>
                <w:sz w:val="24"/>
                <w:szCs w:val="24"/>
                <w:lang w:eastAsia="ru-RU"/>
              </w:rPr>
              <w:t>22</w:t>
            </w:r>
          </w:p>
        </w:tc>
        <w:tc>
          <w:tcPr>
            <w:tcW w:w="1134" w:type="dxa"/>
            <w:shd w:val="clear" w:color="auto" w:fill="auto"/>
            <w:vAlign w:val="center"/>
          </w:tcPr>
          <w:p w14:paraId="7C19241F" w14:textId="7667ADE9" w:rsidR="00661251" w:rsidRPr="00B900E1" w:rsidRDefault="00DF2271" w:rsidP="00776EE8">
            <w:pPr>
              <w:suppressAutoHyphens/>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4</w:t>
            </w:r>
          </w:p>
        </w:tc>
        <w:tc>
          <w:tcPr>
            <w:tcW w:w="1134" w:type="dxa"/>
            <w:shd w:val="clear" w:color="auto" w:fill="auto"/>
            <w:vAlign w:val="center"/>
          </w:tcPr>
          <w:p w14:paraId="6B8BA5AE" w14:textId="5F2246BA" w:rsidR="00661251" w:rsidRPr="00935F9B" w:rsidRDefault="00DF227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284FAB58" w14:textId="77777777" w:rsidR="00DF2271" w:rsidRDefault="00DF2271" w:rsidP="00DF2271">
            <w:pPr>
              <w:ind w:right="-1" w:firstLine="0"/>
              <w:rPr>
                <w:rFonts w:ascii="Times New Roman" w:hAnsi="Times New Roman"/>
                <w:bCs/>
                <w:sz w:val="24"/>
                <w:szCs w:val="24"/>
                <w:lang w:eastAsia="ru-RU"/>
              </w:rPr>
            </w:pPr>
          </w:p>
          <w:p w14:paraId="5A7924C3" w14:textId="77777777" w:rsidR="00DF2271" w:rsidRDefault="00DF2271" w:rsidP="00DF2271">
            <w:pPr>
              <w:ind w:right="-1" w:firstLine="0"/>
              <w:rPr>
                <w:rFonts w:ascii="Times New Roman" w:hAnsi="Times New Roman"/>
                <w:bCs/>
                <w:sz w:val="24"/>
                <w:szCs w:val="24"/>
                <w:lang w:eastAsia="ru-RU"/>
              </w:rPr>
            </w:pPr>
          </w:p>
          <w:p w14:paraId="1748E952" w14:textId="136D12DB"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2</w:t>
            </w:r>
          </w:p>
          <w:p w14:paraId="68A4B31E" w14:textId="7ADBB1BB" w:rsidR="00661251" w:rsidRPr="00935F9B" w:rsidRDefault="00661251" w:rsidP="00776EE8">
            <w:pPr>
              <w:ind w:right="-1"/>
              <w:jc w:val="center"/>
              <w:rPr>
                <w:rFonts w:ascii="Times New Roman" w:hAnsi="Times New Roman"/>
                <w:bCs/>
                <w:sz w:val="24"/>
                <w:szCs w:val="24"/>
                <w:lang w:eastAsia="ru-RU"/>
              </w:rPr>
            </w:pPr>
          </w:p>
          <w:p w14:paraId="11786729" w14:textId="77777777" w:rsidR="00661251" w:rsidRPr="00935F9B" w:rsidRDefault="00661251" w:rsidP="00776EE8">
            <w:pPr>
              <w:ind w:right="-1"/>
              <w:jc w:val="center"/>
              <w:rPr>
                <w:rFonts w:ascii="Times New Roman" w:hAnsi="Times New Roman"/>
                <w:bCs/>
                <w:sz w:val="24"/>
                <w:szCs w:val="24"/>
                <w:lang w:eastAsia="ru-RU"/>
              </w:rPr>
            </w:pPr>
          </w:p>
        </w:tc>
        <w:tc>
          <w:tcPr>
            <w:tcW w:w="993" w:type="dxa"/>
            <w:shd w:val="clear" w:color="auto" w:fill="auto"/>
            <w:vAlign w:val="center"/>
          </w:tcPr>
          <w:p w14:paraId="531A3A87" w14:textId="580D133A" w:rsidR="00661251" w:rsidRPr="00935F9B" w:rsidRDefault="00DF227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vAlign w:val="center"/>
          </w:tcPr>
          <w:p w14:paraId="30443472" w14:textId="77777777" w:rsidR="00661251" w:rsidRPr="00935F9B" w:rsidRDefault="00661251" w:rsidP="00776EE8">
            <w:pPr>
              <w:ind w:right="-1" w:firstLine="34"/>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4D8EB829" w14:textId="77777777" w:rsidTr="00DF2271">
        <w:tc>
          <w:tcPr>
            <w:tcW w:w="596" w:type="dxa"/>
            <w:shd w:val="clear" w:color="auto" w:fill="auto"/>
          </w:tcPr>
          <w:p w14:paraId="7072CC87"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2.</w:t>
            </w:r>
          </w:p>
        </w:tc>
        <w:tc>
          <w:tcPr>
            <w:tcW w:w="2240" w:type="dxa"/>
            <w:shd w:val="clear" w:color="auto" w:fill="auto"/>
          </w:tcPr>
          <w:p w14:paraId="7F1D42B6" w14:textId="4C103A4E" w:rsidR="00661251" w:rsidRPr="00935F9B" w:rsidRDefault="00DF2271" w:rsidP="00776EE8">
            <w:pPr>
              <w:suppressAutoHyphens/>
              <w:ind w:right="-1" w:firstLine="0"/>
              <w:jc w:val="left"/>
              <w:rPr>
                <w:rFonts w:ascii="Times New Roman" w:hAnsi="Times New Roman"/>
                <w:bCs/>
                <w:sz w:val="24"/>
                <w:szCs w:val="24"/>
                <w:lang w:eastAsia="ru-RU"/>
              </w:rPr>
            </w:pPr>
            <w:r w:rsidRPr="00DF2271">
              <w:rPr>
                <w:rFonts w:ascii="Times New Roman" w:hAnsi="Times New Roman"/>
                <w:bCs/>
                <w:sz w:val="24"/>
                <w:szCs w:val="24"/>
                <w:lang w:eastAsia="ru-RU"/>
              </w:rPr>
              <w:t>Особенности формирования баз данных в</w:t>
            </w:r>
            <w:r>
              <w:rPr>
                <w:rFonts w:ascii="Times New Roman" w:hAnsi="Times New Roman"/>
                <w:bCs/>
                <w:sz w:val="24"/>
                <w:szCs w:val="24"/>
                <w:lang w:eastAsia="ru-RU"/>
              </w:rPr>
              <w:t xml:space="preserve"> </w:t>
            </w:r>
            <w:r w:rsidRPr="00DF2271">
              <w:rPr>
                <w:rFonts w:ascii="Times New Roman" w:hAnsi="Times New Roman"/>
                <w:bCs/>
                <w:sz w:val="24"/>
                <w:szCs w:val="24"/>
                <w:lang w:eastAsia="ru-RU"/>
              </w:rPr>
              <w:t>политических кампаниях</w:t>
            </w:r>
          </w:p>
        </w:tc>
        <w:tc>
          <w:tcPr>
            <w:tcW w:w="879" w:type="dxa"/>
            <w:shd w:val="clear" w:color="auto" w:fill="auto"/>
            <w:vAlign w:val="center"/>
          </w:tcPr>
          <w:p w14:paraId="20954112" w14:textId="28CB254B" w:rsidR="00661251" w:rsidRPr="00935F9B"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32</w:t>
            </w:r>
          </w:p>
        </w:tc>
        <w:tc>
          <w:tcPr>
            <w:tcW w:w="1134" w:type="dxa"/>
            <w:shd w:val="clear" w:color="auto" w:fill="auto"/>
            <w:vAlign w:val="center"/>
          </w:tcPr>
          <w:p w14:paraId="18EE1A3F" w14:textId="0287AD39" w:rsidR="00661251" w:rsidRPr="00B900E1" w:rsidRDefault="00DF2271" w:rsidP="00776EE8">
            <w:pPr>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8</w:t>
            </w:r>
          </w:p>
        </w:tc>
        <w:tc>
          <w:tcPr>
            <w:tcW w:w="1134" w:type="dxa"/>
            <w:shd w:val="clear" w:color="auto" w:fill="auto"/>
            <w:vAlign w:val="center"/>
          </w:tcPr>
          <w:p w14:paraId="01719A0A" w14:textId="2A0D14A3" w:rsidR="00661251" w:rsidRPr="00935F9B" w:rsidRDefault="00DF227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77C1D6CF" w14:textId="77777777" w:rsidR="00DF2271" w:rsidRDefault="00DF2271" w:rsidP="00DF2271">
            <w:pPr>
              <w:ind w:right="-1" w:firstLine="0"/>
              <w:rPr>
                <w:rFonts w:ascii="Times New Roman" w:hAnsi="Times New Roman"/>
                <w:bCs/>
                <w:sz w:val="24"/>
                <w:szCs w:val="24"/>
                <w:lang w:eastAsia="ru-RU"/>
              </w:rPr>
            </w:pPr>
          </w:p>
          <w:p w14:paraId="459838EC" w14:textId="79D3AC53"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p w14:paraId="072038E5" w14:textId="77777777" w:rsidR="00661251" w:rsidRPr="00935F9B" w:rsidRDefault="00661251" w:rsidP="00DF2271">
            <w:pPr>
              <w:ind w:right="-1" w:firstLine="0"/>
              <w:rPr>
                <w:rFonts w:ascii="Times New Roman" w:hAnsi="Times New Roman"/>
                <w:bCs/>
                <w:sz w:val="24"/>
                <w:szCs w:val="24"/>
                <w:lang w:eastAsia="ru-RU"/>
              </w:rPr>
            </w:pPr>
          </w:p>
        </w:tc>
        <w:tc>
          <w:tcPr>
            <w:tcW w:w="993" w:type="dxa"/>
            <w:shd w:val="clear" w:color="auto" w:fill="auto"/>
            <w:vAlign w:val="center"/>
          </w:tcPr>
          <w:p w14:paraId="7A3360DC" w14:textId="6D5CE3AA" w:rsidR="00661251" w:rsidRPr="00935F9B" w:rsidRDefault="00DF227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16</w:t>
            </w:r>
          </w:p>
        </w:tc>
        <w:tc>
          <w:tcPr>
            <w:tcW w:w="1417" w:type="dxa"/>
            <w:shd w:val="clear" w:color="auto" w:fill="auto"/>
            <w:vAlign w:val="center"/>
          </w:tcPr>
          <w:p w14:paraId="2017D68E" w14:textId="77777777" w:rsidR="00661251" w:rsidRPr="00935F9B" w:rsidRDefault="00661251" w:rsidP="00776EE8">
            <w:pPr>
              <w:snapToGrid w:val="0"/>
              <w:ind w:firstLine="34"/>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DF2271" w:rsidRPr="00935F9B" w14:paraId="2C60D8A8" w14:textId="77777777" w:rsidTr="00DF2271">
        <w:tc>
          <w:tcPr>
            <w:tcW w:w="596" w:type="dxa"/>
            <w:shd w:val="clear" w:color="auto" w:fill="auto"/>
          </w:tcPr>
          <w:p w14:paraId="773BEE09" w14:textId="77777777" w:rsidR="00DF2271" w:rsidRPr="00935F9B" w:rsidRDefault="00DF2271" w:rsidP="00DF2271">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lastRenderedPageBreak/>
              <w:t>3.</w:t>
            </w:r>
          </w:p>
        </w:tc>
        <w:tc>
          <w:tcPr>
            <w:tcW w:w="2240" w:type="dxa"/>
            <w:shd w:val="clear" w:color="auto" w:fill="auto"/>
          </w:tcPr>
          <w:p w14:paraId="5127B3BF" w14:textId="7AC76821" w:rsidR="00DF2271" w:rsidRPr="00935F9B" w:rsidRDefault="00DF2271" w:rsidP="00DF2271">
            <w:pPr>
              <w:autoSpaceDE w:val="0"/>
              <w:ind w:firstLine="0"/>
              <w:contextualSpacing/>
              <w:jc w:val="left"/>
              <w:rPr>
                <w:rFonts w:ascii="Times New Roman" w:hAnsi="Times New Roman"/>
                <w:snapToGrid w:val="0"/>
                <w:sz w:val="24"/>
                <w:szCs w:val="24"/>
                <w:lang w:eastAsia="ru-RU"/>
              </w:rPr>
            </w:pPr>
            <w:r w:rsidRPr="00DF2271">
              <w:rPr>
                <w:rFonts w:ascii="Times New Roman" w:hAnsi="Times New Roman"/>
                <w:snapToGrid w:val="0"/>
                <w:sz w:val="24"/>
                <w:szCs w:val="24"/>
                <w:lang w:eastAsia="ru-RU"/>
              </w:rPr>
              <w:t>Обработка баз данных с использованием современных аналитических инструменто</w:t>
            </w:r>
            <w:r>
              <w:rPr>
                <w:rFonts w:ascii="Times New Roman" w:hAnsi="Times New Roman"/>
                <w:snapToGrid w:val="0"/>
                <w:sz w:val="24"/>
                <w:szCs w:val="24"/>
                <w:lang w:eastAsia="ru-RU"/>
              </w:rPr>
              <w:t>в</w:t>
            </w:r>
          </w:p>
        </w:tc>
        <w:tc>
          <w:tcPr>
            <w:tcW w:w="879" w:type="dxa"/>
            <w:shd w:val="clear" w:color="auto" w:fill="auto"/>
            <w:vAlign w:val="center"/>
          </w:tcPr>
          <w:p w14:paraId="7B27968D" w14:textId="1FEF497D" w:rsidR="00DF2271" w:rsidRPr="00935F9B" w:rsidRDefault="00DF2271" w:rsidP="00DF2271">
            <w:pPr>
              <w:suppressAutoHyphens/>
              <w:ind w:right="-1" w:firstLine="0"/>
              <w:jc w:val="center"/>
              <w:rPr>
                <w:rFonts w:ascii="Times New Roman" w:hAnsi="Times New Roman"/>
                <w:bCs/>
                <w:sz w:val="24"/>
                <w:szCs w:val="24"/>
                <w:lang w:eastAsia="ru-RU"/>
              </w:rPr>
            </w:pPr>
            <w:r>
              <w:rPr>
                <w:rFonts w:ascii="Times New Roman" w:hAnsi="Times New Roman"/>
                <w:bCs/>
                <w:sz w:val="24"/>
                <w:szCs w:val="24"/>
                <w:lang w:eastAsia="ru-RU"/>
              </w:rPr>
              <w:t>32</w:t>
            </w:r>
          </w:p>
        </w:tc>
        <w:tc>
          <w:tcPr>
            <w:tcW w:w="1134" w:type="dxa"/>
            <w:shd w:val="clear" w:color="auto" w:fill="auto"/>
            <w:vAlign w:val="center"/>
          </w:tcPr>
          <w:p w14:paraId="38C79C34" w14:textId="59811619" w:rsidR="00DF2271" w:rsidRPr="00B900E1" w:rsidRDefault="00DF2271" w:rsidP="00DF2271">
            <w:pPr>
              <w:suppressAutoHyphens/>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8</w:t>
            </w:r>
          </w:p>
        </w:tc>
        <w:tc>
          <w:tcPr>
            <w:tcW w:w="1134" w:type="dxa"/>
            <w:shd w:val="clear" w:color="auto" w:fill="auto"/>
            <w:vAlign w:val="center"/>
          </w:tcPr>
          <w:p w14:paraId="5CC04FD4" w14:textId="48399F8A" w:rsidR="00DF2271" w:rsidRPr="00935F9B" w:rsidRDefault="00DF2271" w:rsidP="00DF22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65AA3E88" w14:textId="77777777" w:rsidR="00DF2271" w:rsidRDefault="00DF2271" w:rsidP="00DF2271">
            <w:pPr>
              <w:ind w:right="-1" w:firstLine="0"/>
              <w:rPr>
                <w:rFonts w:ascii="Times New Roman" w:hAnsi="Times New Roman"/>
                <w:bCs/>
                <w:sz w:val="24"/>
                <w:szCs w:val="24"/>
                <w:lang w:eastAsia="ru-RU"/>
              </w:rPr>
            </w:pPr>
          </w:p>
          <w:p w14:paraId="4F2DD999" w14:textId="77777777"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p w14:paraId="0B8E24D3" w14:textId="4F492E65" w:rsidR="00DF2271" w:rsidRPr="00935F9B" w:rsidRDefault="00DF2271" w:rsidP="00DF2271">
            <w:pPr>
              <w:ind w:right="-1"/>
              <w:jc w:val="center"/>
              <w:rPr>
                <w:rFonts w:ascii="Times New Roman" w:hAnsi="Times New Roman"/>
                <w:bCs/>
                <w:sz w:val="24"/>
                <w:szCs w:val="24"/>
                <w:lang w:eastAsia="ru-RU"/>
              </w:rPr>
            </w:pPr>
          </w:p>
        </w:tc>
        <w:tc>
          <w:tcPr>
            <w:tcW w:w="993" w:type="dxa"/>
            <w:shd w:val="clear" w:color="auto" w:fill="auto"/>
            <w:vAlign w:val="center"/>
          </w:tcPr>
          <w:p w14:paraId="67275BF0" w14:textId="7999024A" w:rsidR="00DF2271" w:rsidRPr="00935F9B" w:rsidRDefault="00DF2271" w:rsidP="00DF22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16</w:t>
            </w:r>
          </w:p>
        </w:tc>
        <w:tc>
          <w:tcPr>
            <w:tcW w:w="1417" w:type="dxa"/>
            <w:shd w:val="clear" w:color="auto" w:fill="auto"/>
            <w:vAlign w:val="center"/>
          </w:tcPr>
          <w:p w14:paraId="6BFEE33F" w14:textId="77777777" w:rsidR="00DF2271" w:rsidRPr="00935F9B" w:rsidRDefault="00DF2271" w:rsidP="00DF2271">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DF2271" w:rsidRPr="00935F9B" w14:paraId="031B0D54" w14:textId="77777777" w:rsidTr="00DF2271">
        <w:tc>
          <w:tcPr>
            <w:tcW w:w="596" w:type="dxa"/>
            <w:shd w:val="clear" w:color="auto" w:fill="auto"/>
          </w:tcPr>
          <w:p w14:paraId="1A6466BF" w14:textId="77777777" w:rsidR="00DF2271" w:rsidRPr="00935F9B" w:rsidRDefault="00DF2271" w:rsidP="00DF2271">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4.</w:t>
            </w:r>
          </w:p>
        </w:tc>
        <w:tc>
          <w:tcPr>
            <w:tcW w:w="2240" w:type="dxa"/>
            <w:shd w:val="clear" w:color="auto" w:fill="auto"/>
          </w:tcPr>
          <w:p w14:paraId="18C66C54" w14:textId="4A1A6707" w:rsidR="00DF2271" w:rsidRPr="00935F9B" w:rsidRDefault="00DF2271" w:rsidP="00B900E1">
            <w:pPr>
              <w:ind w:firstLine="0"/>
              <w:jc w:val="left"/>
              <w:rPr>
                <w:rFonts w:ascii="Times New Roman" w:hAnsi="Times New Roman"/>
                <w:sz w:val="24"/>
                <w:szCs w:val="24"/>
                <w:lang w:eastAsia="ru-RU"/>
              </w:rPr>
            </w:pPr>
            <w:r w:rsidRPr="00DF2271">
              <w:rPr>
                <w:rFonts w:ascii="Times New Roman" w:hAnsi="Times New Roman"/>
                <w:sz w:val="24"/>
                <w:szCs w:val="24"/>
                <w:lang w:eastAsia="ru-RU"/>
              </w:rPr>
              <w:t>Управление политическими кампаниями и принятие решений на основе больших данных</w:t>
            </w:r>
          </w:p>
        </w:tc>
        <w:tc>
          <w:tcPr>
            <w:tcW w:w="879" w:type="dxa"/>
            <w:shd w:val="clear" w:color="auto" w:fill="auto"/>
            <w:vAlign w:val="center"/>
          </w:tcPr>
          <w:p w14:paraId="0F369C2C" w14:textId="56FA4BDD" w:rsidR="00DF2271" w:rsidRPr="00935F9B" w:rsidRDefault="00DF2271" w:rsidP="00DF2271">
            <w:pPr>
              <w:suppressAutoHyphens/>
              <w:ind w:right="-1" w:firstLine="0"/>
              <w:jc w:val="center"/>
              <w:rPr>
                <w:rFonts w:ascii="Times New Roman" w:hAnsi="Times New Roman"/>
                <w:bCs/>
                <w:sz w:val="24"/>
                <w:szCs w:val="24"/>
                <w:lang w:eastAsia="ru-RU"/>
              </w:rPr>
            </w:pPr>
            <w:r>
              <w:rPr>
                <w:rFonts w:ascii="Times New Roman" w:hAnsi="Times New Roman"/>
                <w:bCs/>
                <w:sz w:val="24"/>
                <w:szCs w:val="24"/>
                <w:lang w:eastAsia="ru-RU"/>
              </w:rPr>
              <w:t>30</w:t>
            </w:r>
          </w:p>
        </w:tc>
        <w:tc>
          <w:tcPr>
            <w:tcW w:w="1134" w:type="dxa"/>
            <w:shd w:val="clear" w:color="auto" w:fill="auto"/>
            <w:vAlign w:val="center"/>
          </w:tcPr>
          <w:p w14:paraId="3D120CAA" w14:textId="7AF0A157" w:rsidR="00DF2271" w:rsidRPr="00B900E1" w:rsidRDefault="00DF2271" w:rsidP="00DF2271">
            <w:pPr>
              <w:suppressAutoHyphens/>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8</w:t>
            </w:r>
          </w:p>
        </w:tc>
        <w:tc>
          <w:tcPr>
            <w:tcW w:w="1134" w:type="dxa"/>
            <w:shd w:val="clear" w:color="auto" w:fill="auto"/>
            <w:vAlign w:val="center"/>
          </w:tcPr>
          <w:p w14:paraId="787CB6F0" w14:textId="7C6A80A9" w:rsidR="00DF2271" w:rsidRPr="00935F9B" w:rsidRDefault="00DF2271" w:rsidP="00DF22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1CD6CF8E" w14:textId="77777777" w:rsidR="00DF2271" w:rsidRDefault="00DF2271" w:rsidP="00DF2271">
            <w:pPr>
              <w:ind w:right="-1" w:firstLine="0"/>
              <w:rPr>
                <w:rFonts w:ascii="Times New Roman" w:hAnsi="Times New Roman"/>
                <w:bCs/>
                <w:sz w:val="24"/>
                <w:szCs w:val="24"/>
                <w:lang w:eastAsia="ru-RU"/>
              </w:rPr>
            </w:pPr>
          </w:p>
          <w:p w14:paraId="77E52D4F" w14:textId="77777777" w:rsidR="00DF2271"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p w14:paraId="441DE576" w14:textId="2CA19E78" w:rsidR="00DF2271" w:rsidRPr="00935F9B" w:rsidRDefault="00DF2271" w:rsidP="00DF2271">
            <w:pPr>
              <w:ind w:right="-1"/>
              <w:jc w:val="center"/>
              <w:rPr>
                <w:rFonts w:ascii="Times New Roman" w:hAnsi="Times New Roman"/>
                <w:bCs/>
                <w:sz w:val="24"/>
                <w:szCs w:val="24"/>
                <w:lang w:eastAsia="ru-RU"/>
              </w:rPr>
            </w:pPr>
          </w:p>
        </w:tc>
        <w:tc>
          <w:tcPr>
            <w:tcW w:w="993" w:type="dxa"/>
            <w:shd w:val="clear" w:color="auto" w:fill="auto"/>
            <w:vAlign w:val="center"/>
          </w:tcPr>
          <w:p w14:paraId="49F8ABC5" w14:textId="21B6FC96" w:rsidR="00DF2271" w:rsidRPr="00935F9B" w:rsidRDefault="00DF2271" w:rsidP="00DF22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vAlign w:val="center"/>
          </w:tcPr>
          <w:p w14:paraId="63E27E7A" w14:textId="77777777" w:rsidR="00DF2271" w:rsidRPr="00935F9B" w:rsidRDefault="00DF2271" w:rsidP="00DF2271">
            <w:pPr>
              <w:snapToGrid w:val="0"/>
              <w:ind w:firstLine="0"/>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795BA410" w14:textId="77777777" w:rsidTr="00DF2271">
        <w:trPr>
          <w:trHeight w:val="1384"/>
        </w:trPr>
        <w:tc>
          <w:tcPr>
            <w:tcW w:w="596" w:type="dxa"/>
            <w:shd w:val="clear" w:color="auto" w:fill="auto"/>
          </w:tcPr>
          <w:p w14:paraId="3FDAFE6C"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5.</w:t>
            </w:r>
          </w:p>
        </w:tc>
        <w:tc>
          <w:tcPr>
            <w:tcW w:w="2240" w:type="dxa"/>
            <w:shd w:val="clear" w:color="auto" w:fill="auto"/>
          </w:tcPr>
          <w:p w14:paraId="4F5F43D6" w14:textId="1FBF493E" w:rsidR="00661251" w:rsidRPr="00935F9B" w:rsidRDefault="00DF2271" w:rsidP="00776EE8">
            <w:pPr>
              <w:autoSpaceDE w:val="0"/>
              <w:ind w:firstLine="0"/>
              <w:contextualSpacing/>
              <w:jc w:val="left"/>
              <w:rPr>
                <w:rFonts w:ascii="Times New Roman" w:hAnsi="Times New Roman"/>
                <w:bCs/>
                <w:sz w:val="24"/>
                <w:szCs w:val="24"/>
                <w:lang w:eastAsia="ru-RU"/>
              </w:rPr>
            </w:pPr>
            <w:r w:rsidRPr="00DF2271">
              <w:rPr>
                <w:rFonts w:ascii="Times New Roman" w:hAnsi="Times New Roman"/>
                <w:bCs/>
                <w:sz w:val="24"/>
                <w:szCs w:val="24"/>
                <w:lang w:eastAsia="ru-RU"/>
              </w:rPr>
              <w:t>Презентация результатов аналитической деятельности с применением инструментов больших данных</w:t>
            </w:r>
          </w:p>
        </w:tc>
        <w:tc>
          <w:tcPr>
            <w:tcW w:w="879" w:type="dxa"/>
            <w:shd w:val="clear" w:color="auto" w:fill="auto"/>
            <w:vAlign w:val="center"/>
          </w:tcPr>
          <w:p w14:paraId="14BA47FB" w14:textId="56D1B449" w:rsidR="00661251" w:rsidRPr="00935F9B"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26</w:t>
            </w:r>
          </w:p>
        </w:tc>
        <w:tc>
          <w:tcPr>
            <w:tcW w:w="1134" w:type="dxa"/>
            <w:shd w:val="clear" w:color="auto" w:fill="auto"/>
            <w:vAlign w:val="center"/>
          </w:tcPr>
          <w:p w14:paraId="4968167D" w14:textId="2E082EC7" w:rsidR="00661251" w:rsidRPr="00B900E1" w:rsidRDefault="00DF2271" w:rsidP="00776EE8">
            <w:pPr>
              <w:ind w:right="-1" w:firstLine="63"/>
              <w:jc w:val="center"/>
              <w:rPr>
                <w:rFonts w:ascii="Times New Roman" w:hAnsi="Times New Roman"/>
                <w:bCs/>
                <w:i/>
                <w:iCs/>
                <w:sz w:val="24"/>
                <w:szCs w:val="24"/>
                <w:lang w:eastAsia="ru-RU"/>
              </w:rPr>
            </w:pPr>
            <w:r w:rsidRPr="00B900E1">
              <w:rPr>
                <w:rFonts w:ascii="Times New Roman" w:hAnsi="Times New Roman"/>
                <w:bCs/>
                <w:i/>
                <w:iCs/>
                <w:sz w:val="24"/>
                <w:szCs w:val="24"/>
                <w:lang w:eastAsia="ru-RU"/>
              </w:rPr>
              <w:t>6</w:t>
            </w:r>
          </w:p>
        </w:tc>
        <w:tc>
          <w:tcPr>
            <w:tcW w:w="1134" w:type="dxa"/>
            <w:shd w:val="clear" w:color="auto" w:fill="auto"/>
            <w:vAlign w:val="center"/>
          </w:tcPr>
          <w:p w14:paraId="39339CFE" w14:textId="0AF76489" w:rsidR="00661251" w:rsidRPr="00935F9B" w:rsidRDefault="00DF227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0C1A7F1D" w14:textId="4FD87FE2" w:rsidR="00661251" w:rsidRPr="00935F9B" w:rsidRDefault="00DF2271" w:rsidP="00DF2271">
            <w:pPr>
              <w:ind w:right="-1" w:firstLine="0"/>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6F8B2FE8" w14:textId="479282E9" w:rsidR="00661251" w:rsidRPr="00935F9B" w:rsidRDefault="00DF227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vAlign w:val="center"/>
          </w:tcPr>
          <w:p w14:paraId="49B9D636" w14:textId="77777777" w:rsidR="00661251" w:rsidRPr="00935F9B" w:rsidRDefault="00661251" w:rsidP="00DF2271">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4E67CA" w:rsidRPr="00935F9B" w14:paraId="7A1636AD" w14:textId="77777777" w:rsidTr="004E67CA">
        <w:trPr>
          <w:trHeight w:val="1384"/>
        </w:trPr>
        <w:tc>
          <w:tcPr>
            <w:tcW w:w="596" w:type="dxa"/>
            <w:shd w:val="clear" w:color="auto" w:fill="auto"/>
          </w:tcPr>
          <w:p w14:paraId="05D7E3C0" w14:textId="77777777" w:rsidR="004E67CA" w:rsidRPr="00935F9B" w:rsidRDefault="004E67CA" w:rsidP="004E67CA">
            <w:pPr>
              <w:spacing w:line="276" w:lineRule="auto"/>
              <w:ind w:firstLine="0"/>
              <w:rPr>
                <w:rFonts w:ascii="Times New Roman" w:hAnsi="Times New Roman"/>
                <w:bCs/>
                <w:sz w:val="24"/>
                <w:szCs w:val="24"/>
                <w:lang w:eastAsia="ru-RU"/>
              </w:rPr>
            </w:pPr>
          </w:p>
        </w:tc>
        <w:tc>
          <w:tcPr>
            <w:tcW w:w="2240" w:type="dxa"/>
            <w:shd w:val="clear" w:color="auto" w:fill="auto"/>
          </w:tcPr>
          <w:p w14:paraId="4648E7E9" w14:textId="343A440C" w:rsidR="004E67CA" w:rsidRPr="00DF2271" w:rsidRDefault="004E67CA" w:rsidP="004E67CA">
            <w:pPr>
              <w:autoSpaceDE w:val="0"/>
              <w:ind w:firstLine="0"/>
              <w:contextualSpacing/>
              <w:jc w:val="left"/>
              <w:rPr>
                <w:rFonts w:ascii="Times New Roman" w:hAnsi="Times New Roman"/>
                <w:bCs/>
                <w:sz w:val="24"/>
                <w:szCs w:val="24"/>
                <w:lang w:eastAsia="ru-RU"/>
              </w:rPr>
            </w:pPr>
            <w:r>
              <w:rPr>
                <w:rFonts w:ascii="Times New Roman" w:hAnsi="Times New Roman"/>
                <w:bCs/>
                <w:sz w:val="24"/>
                <w:szCs w:val="24"/>
                <w:lang w:eastAsia="ru-RU"/>
              </w:rPr>
              <w:t>В целом по дисциплине</w:t>
            </w:r>
          </w:p>
        </w:tc>
        <w:tc>
          <w:tcPr>
            <w:tcW w:w="879" w:type="dxa"/>
            <w:shd w:val="clear" w:color="auto" w:fill="auto"/>
            <w:vAlign w:val="center"/>
          </w:tcPr>
          <w:p w14:paraId="75F5A118" w14:textId="3771194E" w:rsidR="004E67CA" w:rsidRPr="004E67CA" w:rsidRDefault="004E67CA" w:rsidP="004E67CA">
            <w:pPr>
              <w:ind w:right="-1" w:firstLine="0"/>
              <w:jc w:val="center"/>
              <w:rPr>
                <w:rFonts w:ascii="Times New Roman" w:hAnsi="Times New Roman"/>
                <w:bCs/>
                <w:sz w:val="24"/>
                <w:szCs w:val="24"/>
                <w:lang w:eastAsia="ru-RU"/>
              </w:rPr>
            </w:pPr>
            <w:r w:rsidRPr="004E67CA">
              <w:rPr>
                <w:rFonts w:ascii="Times New Roman" w:hAnsi="Times New Roman"/>
                <w:color w:val="000000"/>
              </w:rPr>
              <w:t>142</w:t>
            </w:r>
          </w:p>
        </w:tc>
        <w:tc>
          <w:tcPr>
            <w:tcW w:w="1134" w:type="dxa"/>
            <w:shd w:val="clear" w:color="auto" w:fill="auto"/>
            <w:vAlign w:val="center"/>
          </w:tcPr>
          <w:p w14:paraId="6B32128C" w14:textId="08E48913" w:rsidR="004E67CA" w:rsidRPr="004E67CA" w:rsidRDefault="004E67CA" w:rsidP="004E67CA">
            <w:pPr>
              <w:ind w:right="-1" w:firstLine="63"/>
              <w:jc w:val="center"/>
              <w:rPr>
                <w:rFonts w:ascii="Times New Roman" w:hAnsi="Times New Roman"/>
                <w:bCs/>
                <w:i/>
                <w:iCs/>
                <w:sz w:val="24"/>
                <w:szCs w:val="24"/>
                <w:lang w:eastAsia="ru-RU"/>
              </w:rPr>
            </w:pPr>
            <w:r w:rsidRPr="004E67CA">
              <w:rPr>
                <w:rFonts w:ascii="Times New Roman" w:hAnsi="Times New Roman"/>
                <w:i/>
                <w:iCs/>
                <w:color w:val="000000"/>
              </w:rPr>
              <w:t>34</w:t>
            </w:r>
          </w:p>
        </w:tc>
        <w:tc>
          <w:tcPr>
            <w:tcW w:w="1134" w:type="dxa"/>
            <w:shd w:val="clear" w:color="auto" w:fill="auto"/>
            <w:vAlign w:val="center"/>
          </w:tcPr>
          <w:p w14:paraId="7AFE765F" w14:textId="426B592C" w:rsidR="004E67CA" w:rsidRPr="004E67CA" w:rsidRDefault="004E67CA" w:rsidP="004E67CA">
            <w:pPr>
              <w:ind w:right="-1" w:firstLine="62"/>
              <w:jc w:val="center"/>
              <w:rPr>
                <w:rFonts w:ascii="Times New Roman" w:hAnsi="Times New Roman"/>
                <w:bCs/>
                <w:sz w:val="24"/>
                <w:szCs w:val="24"/>
                <w:lang w:eastAsia="ru-RU"/>
              </w:rPr>
            </w:pPr>
            <w:r w:rsidRPr="004E67CA">
              <w:rPr>
                <w:rFonts w:ascii="Times New Roman" w:hAnsi="Times New Roman"/>
                <w:color w:val="000000"/>
              </w:rPr>
              <w:t>16</w:t>
            </w:r>
          </w:p>
        </w:tc>
        <w:tc>
          <w:tcPr>
            <w:tcW w:w="1530" w:type="dxa"/>
            <w:shd w:val="clear" w:color="auto" w:fill="auto"/>
            <w:vAlign w:val="center"/>
          </w:tcPr>
          <w:p w14:paraId="0F1021E9" w14:textId="2B48BA76" w:rsidR="004E67CA" w:rsidRPr="004E67CA" w:rsidRDefault="004E67CA" w:rsidP="004E67CA">
            <w:pPr>
              <w:ind w:right="-1" w:firstLine="0"/>
              <w:jc w:val="center"/>
              <w:rPr>
                <w:rFonts w:ascii="Times New Roman" w:hAnsi="Times New Roman"/>
                <w:bCs/>
                <w:sz w:val="24"/>
                <w:szCs w:val="24"/>
                <w:lang w:eastAsia="ru-RU"/>
              </w:rPr>
            </w:pPr>
            <w:r w:rsidRPr="004E67CA">
              <w:rPr>
                <w:rFonts w:ascii="Times New Roman" w:hAnsi="Times New Roman"/>
                <w:color w:val="000000"/>
              </w:rPr>
              <w:t>18</w:t>
            </w:r>
          </w:p>
        </w:tc>
        <w:tc>
          <w:tcPr>
            <w:tcW w:w="993" w:type="dxa"/>
            <w:shd w:val="clear" w:color="auto" w:fill="auto"/>
            <w:vAlign w:val="center"/>
          </w:tcPr>
          <w:p w14:paraId="78F1A3CF" w14:textId="202613AA" w:rsidR="004E67CA" w:rsidRPr="004E67CA" w:rsidRDefault="004E67CA" w:rsidP="004E67CA">
            <w:pPr>
              <w:ind w:right="-1" w:firstLine="63"/>
              <w:jc w:val="center"/>
              <w:rPr>
                <w:rFonts w:ascii="Times New Roman" w:hAnsi="Times New Roman"/>
                <w:bCs/>
                <w:sz w:val="24"/>
                <w:szCs w:val="24"/>
                <w:lang w:eastAsia="ru-RU"/>
              </w:rPr>
            </w:pPr>
            <w:r w:rsidRPr="004E67CA">
              <w:rPr>
                <w:rFonts w:ascii="Times New Roman" w:hAnsi="Times New Roman"/>
                <w:color w:val="000000"/>
              </w:rPr>
              <w:t>74</w:t>
            </w:r>
          </w:p>
        </w:tc>
        <w:tc>
          <w:tcPr>
            <w:tcW w:w="1417" w:type="dxa"/>
            <w:shd w:val="clear" w:color="auto" w:fill="auto"/>
          </w:tcPr>
          <w:p w14:paraId="692636EE" w14:textId="32AF5186" w:rsidR="004E67CA" w:rsidRDefault="004E67CA" w:rsidP="004E67CA">
            <w:pPr>
              <w:snapToGrid w:val="0"/>
              <w:ind w:firstLine="0"/>
              <w:jc w:val="left"/>
              <w:rPr>
                <w:rFonts w:ascii="Times New Roman" w:eastAsia="SimSun" w:hAnsi="Times New Roman"/>
                <w:sz w:val="24"/>
                <w:szCs w:val="24"/>
                <w:lang w:eastAsia="ar-SA"/>
              </w:rPr>
            </w:pPr>
            <w:r>
              <w:rPr>
                <w:rFonts w:ascii="Times New Roman" w:eastAsia="SimSun" w:hAnsi="Times New Roman"/>
                <w:sz w:val="24"/>
                <w:szCs w:val="24"/>
                <w:lang w:eastAsia="ar-SA"/>
              </w:rPr>
              <w:t>Согласно учебному плану: контрольная работа</w:t>
            </w:r>
          </w:p>
        </w:tc>
      </w:tr>
      <w:tr w:rsidR="00851179" w:rsidRPr="00851179" w14:paraId="4B090F04" w14:textId="77777777" w:rsidTr="00B900E1">
        <w:tc>
          <w:tcPr>
            <w:tcW w:w="596" w:type="dxa"/>
            <w:shd w:val="clear" w:color="auto" w:fill="auto"/>
          </w:tcPr>
          <w:p w14:paraId="3BCB7C20"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0865B969" w14:textId="77777777" w:rsidR="00661251" w:rsidRPr="00935F9B" w:rsidRDefault="00661251" w:rsidP="00776EE8">
            <w:pPr>
              <w:pStyle w:val="11"/>
              <w:autoSpaceDE w:val="0"/>
              <w:autoSpaceDN w:val="0"/>
              <w:adjustRightInd w:val="0"/>
              <w:ind w:left="0" w:firstLine="0"/>
              <w:rPr>
                <w:rFonts w:ascii="Times New Roman" w:hAnsi="Times New Roman"/>
                <w:sz w:val="24"/>
                <w:szCs w:val="24"/>
              </w:rPr>
            </w:pPr>
            <w:r w:rsidRPr="00935F9B">
              <w:rPr>
                <w:rFonts w:ascii="Times New Roman" w:hAnsi="Times New Roman"/>
                <w:sz w:val="24"/>
                <w:szCs w:val="24"/>
              </w:rPr>
              <w:t>Итого в %</w:t>
            </w:r>
          </w:p>
        </w:tc>
        <w:tc>
          <w:tcPr>
            <w:tcW w:w="879" w:type="dxa"/>
            <w:shd w:val="clear" w:color="auto" w:fill="auto"/>
            <w:vAlign w:val="center"/>
          </w:tcPr>
          <w:p w14:paraId="4186A632" w14:textId="77777777" w:rsidR="00661251" w:rsidRPr="00935F9B" w:rsidRDefault="00661251" w:rsidP="00DF2271">
            <w:pPr>
              <w:ind w:firstLine="0"/>
              <w:jc w:val="center"/>
              <w:rPr>
                <w:rFonts w:ascii="Times New Roman" w:hAnsi="Times New Roman"/>
                <w:sz w:val="24"/>
                <w:szCs w:val="24"/>
              </w:rPr>
            </w:pPr>
            <w:r>
              <w:rPr>
                <w:rFonts w:ascii="Times New Roman" w:hAnsi="Times New Roman"/>
                <w:sz w:val="24"/>
                <w:szCs w:val="24"/>
              </w:rPr>
              <w:t>100</w:t>
            </w:r>
          </w:p>
        </w:tc>
        <w:tc>
          <w:tcPr>
            <w:tcW w:w="1134" w:type="dxa"/>
            <w:shd w:val="clear" w:color="auto" w:fill="auto"/>
            <w:vAlign w:val="center"/>
          </w:tcPr>
          <w:p w14:paraId="65A296B7" w14:textId="4507523E" w:rsidR="00661251" w:rsidRPr="00B900E1" w:rsidRDefault="00B900E1" w:rsidP="00DF2271">
            <w:pPr>
              <w:ind w:firstLine="63"/>
              <w:jc w:val="center"/>
              <w:rPr>
                <w:rFonts w:ascii="Times New Roman" w:hAnsi="Times New Roman"/>
                <w:i/>
                <w:iCs/>
                <w:sz w:val="24"/>
                <w:szCs w:val="24"/>
              </w:rPr>
            </w:pPr>
            <w:r w:rsidRPr="00B900E1">
              <w:rPr>
                <w:rFonts w:ascii="Times New Roman" w:hAnsi="Times New Roman"/>
                <w:i/>
                <w:iCs/>
                <w:sz w:val="24"/>
                <w:szCs w:val="24"/>
              </w:rPr>
              <w:t>24</w:t>
            </w:r>
          </w:p>
        </w:tc>
        <w:tc>
          <w:tcPr>
            <w:tcW w:w="1134" w:type="dxa"/>
            <w:shd w:val="clear" w:color="auto" w:fill="auto"/>
            <w:vAlign w:val="center"/>
          </w:tcPr>
          <w:p w14:paraId="297CE06B" w14:textId="381812FA" w:rsidR="00661251" w:rsidRPr="00851179" w:rsidRDefault="00B900E1" w:rsidP="00DF2271">
            <w:pPr>
              <w:ind w:firstLine="34"/>
              <w:jc w:val="center"/>
              <w:rPr>
                <w:rFonts w:ascii="Times New Roman" w:hAnsi="Times New Roman"/>
                <w:color w:val="000000" w:themeColor="text1"/>
                <w:sz w:val="24"/>
                <w:szCs w:val="24"/>
              </w:rPr>
            </w:pPr>
            <w:r>
              <w:rPr>
                <w:rFonts w:ascii="Times New Roman" w:hAnsi="Times New Roman"/>
                <w:color w:val="000000" w:themeColor="text1"/>
                <w:sz w:val="24"/>
                <w:szCs w:val="24"/>
              </w:rPr>
              <w:t>11</w:t>
            </w:r>
          </w:p>
        </w:tc>
        <w:tc>
          <w:tcPr>
            <w:tcW w:w="1530" w:type="dxa"/>
            <w:shd w:val="clear" w:color="auto" w:fill="auto"/>
            <w:vAlign w:val="center"/>
          </w:tcPr>
          <w:p w14:paraId="36BA3EF7" w14:textId="7F128283" w:rsidR="00661251" w:rsidRPr="00851179" w:rsidRDefault="00B900E1" w:rsidP="00DF2271">
            <w:pPr>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13</w:t>
            </w:r>
          </w:p>
        </w:tc>
        <w:tc>
          <w:tcPr>
            <w:tcW w:w="993" w:type="dxa"/>
            <w:shd w:val="clear" w:color="auto" w:fill="auto"/>
            <w:vAlign w:val="center"/>
          </w:tcPr>
          <w:p w14:paraId="220E5842" w14:textId="33F5E620" w:rsidR="00661251" w:rsidRPr="00851179" w:rsidRDefault="00B900E1" w:rsidP="00DF2271">
            <w:pPr>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76</w:t>
            </w:r>
          </w:p>
        </w:tc>
        <w:tc>
          <w:tcPr>
            <w:tcW w:w="1417" w:type="dxa"/>
            <w:shd w:val="clear" w:color="auto" w:fill="auto"/>
            <w:vAlign w:val="center"/>
          </w:tcPr>
          <w:p w14:paraId="1B5C9D3E" w14:textId="77777777" w:rsidR="00661251" w:rsidRPr="00851179" w:rsidRDefault="00661251" w:rsidP="00B900E1">
            <w:pPr>
              <w:widowControl w:val="0"/>
              <w:tabs>
                <w:tab w:val="right" w:pos="1167"/>
              </w:tabs>
              <w:autoSpaceDE w:val="0"/>
              <w:autoSpaceDN w:val="0"/>
              <w:adjustRightInd w:val="0"/>
              <w:ind w:firstLine="0"/>
              <w:jc w:val="center"/>
              <w:rPr>
                <w:rFonts w:ascii="Times New Roman" w:hAnsi="Times New Roman"/>
                <w:color w:val="000000" w:themeColor="text1"/>
                <w:sz w:val="24"/>
                <w:szCs w:val="24"/>
                <w:lang w:eastAsia="ru-RU"/>
              </w:rPr>
            </w:pPr>
          </w:p>
        </w:tc>
      </w:tr>
    </w:tbl>
    <w:p w14:paraId="63527C6E" w14:textId="77777777" w:rsidR="00661251" w:rsidRPr="00935F9B" w:rsidRDefault="00661251" w:rsidP="00661251">
      <w:pPr>
        <w:spacing w:line="360" w:lineRule="auto"/>
        <w:ind w:firstLine="0"/>
        <w:jc w:val="right"/>
        <w:rPr>
          <w:rFonts w:ascii="Times New Roman" w:hAnsi="Times New Roman"/>
          <w:sz w:val="24"/>
          <w:szCs w:val="24"/>
        </w:rPr>
      </w:pPr>
    </w:p>
    <w:p w14:paraId="45225D67" w14:textId="77777777" w:rsidR="00D04180" w:rsidRPr="00917B63" w:rsidRDefault="00940D96" w:rsidP="00940D96">
      <w:pPr>
        <w:keepNext/>
        <w:tabs>
          <w:tab w:val="left" w:pos="2880"/>
        </w:tabs>
        <w:spacing w:line="276" w:lineRule="auto"/>
        <w:ind w:firstLine="0"/>
        <w:jc w:val="left"/>
        <w:rPr>
          <w:rFonts w:ascii="Times New Roman" w:hAnsi="Times New Roman"/>
          <w:b/>
          <w:bCs/>
          <w:spacing w:val="-3"/>
          <w:kern w:val="32"/>
          <w:sz w:val="28"/>
          <w:szCs w:val="28"/>
          <w:lang w:eastAsia="ja-JP"/>
        </w:rPr>
      </w:pPr>
      <w:r w:rsidRPr="00917B63">
        <w:rPr>
          <w:rFonts w:ascii="Times New Roman" w:hAnsi="Times New Roman"/>
          <w:sz w:val="28"/>
          <w:szCs w:val="28"/>
          <w:lang w:eastAsia="ja-JP"/>
        </w:rPr>
        <w:t xml:space="preserve">     </w:t>
      </w:r>
      <w:r w:rsidR="00D04180" w:rsidRPr="00917B63">
        <w:rPr>
          <w:rFonts w:ascii="Times New Roman" w:hAnsi="Times New Roman"/>
          <w:b/>
          <w:bCs/>
          <w:spacing w:val="-3"/>
          <w:kern w:val="32"/>
          <w:sz w:val="28"/>
          <w:szCs w:val="28"/>
          <w:lang w:eastAsia="ja-JP"/>
        </w:rPr>
        <w:t xml:space="preserve">5.3. </w:t>
      </w:r>
      <w:bookmarkEnd w:id="10"/>
      <w:r w:rsidR="00B45DA6" w:rsidRPr="00917B63">
        <w:rPr>
          <w:rFonts w:ascii="Times New Roman" w:hAnsi="Times New Roman"/>
          <w:b/>
          <w:sz w:val="28"/>
          <w:szCs w:val="28"/>
          <w:lang w:eastAsia="ru-RU"/>
        </w:rPr>
        <w:t>Содержание семинаров, практических занятий</w:t>
      </w:r>
    </w:p>
    <w:p w14:paraId="5266213E" w14:textId="47636C3E" w:rsidR="009B4EB7" w:rsidRPr="00935F9B" w:rsidRDefault="009B4EB7" w:rsidP="009B4EB7">
      <w:pPr>
        <w:tabs>
          <w:tab w:val="left" w:pos="709"/>
          <w:tab w:val="left" w:pos="993"/>
        </w:tabs>
        <w:spacing w:line="360" w:lineRule="auto"/>
        <w:ind w:firstLine="0"/>
        <w:jc w:val="right"/>
        <w:rPr>
          <w:rFonts w:ascii="Times New Roman" w:hAnsi="Times New Roman"/>
          <w:bCs/>
          <w:sz w:val="24"/>
          <w:szCs w:val="24"/>
        </w:rPr>
      </w:pPr>
      <w:r w:rsidRPr="00935F9B">
        <w:rPr>
          <w:rFonts w:ascii="Times New Roman" w:hAnsi="Times New Roman"/>
          <w:bCs/>
          <w:sz w:val="24"/>
          <w:szCs w:val="24"/>
        </w:rPr>
        <w:t xml:space="preserve">Таблица </w:t>
      </w:r>
      <w:r w:rsidR="00A97C11">
        <w:rPr>
          <w:rFonts w:ascii="Times New Roman" w:hAnsi="Times New Roman"/>
          <w:bCs/>
          <w:sz w:val="24"/>
          <w:szCs w:val="24"/>
        </w:rPr>
        <w:t>4</w:t>
      </w:r>
    </w:p>
    <w:tbl>
      <w:tblPr>
        <w:tblStyle w:val="33"/>
        <w:tblW w:w="9668" w:type="dxa"/>
        <w:tblInd w:w="-34" w:type="dxa"/>
        <w:tblLook w:val="04A0" w:firstRow="1" w:lastRow="0" w:firstColumn="1" w:lastColumn="0" w:noHBand="0" w:noVBand="1"/>
      </w:tblPr>
      <w:tblGrid>
        <w:gridCol w:w="2552"/>
        <w:gridCol w:w="5415"/>
        <w:gridCol w:w="1701"/>
      </w:tblGrid>
      <w:tr w:rsidR="00653D5B" w:rsidRPr="00917B63" w14:paraId="56039965" w14:textId="77777777" w:rsidTr="005928EF">
        <w:trPr>
          <w:trHeight w:val="1471"/>
        </w:trPr>
        <w:tc>
          <w:tcPr>
            <w:tcW w:w="2552" w:type="dxa"/>
            <w:tcBorders>
              <w:top w:val="single" w:sz="4" w:space="0" w:color="auto"/>
              <w:left w:val="single" w:sz="4" w:space="0" w:color="auto"/>
              <w:bottom w:val="single" w:sz="4" w:space="0" w:color="auto"/>
              <w:right w:val="single" w:sz="4" w:space="0" w:color="auto"/>
            </w:tcBorders>
            <w:hideMark/>
          </w:tcPr>
          <w:p w14:paraId="331625C9"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r w:rsidRPr="00917B63">
              <w:rPr>
                <w:rFonts w:ascii="Times New Roman" w:hAnsi="Times New Roman"/>
                <w:b/>
                <w:sz w:val="24"/>
                <w:szCs w:val="24"/>
                <w:lang w:eastAsia="ru-RU"/>
              </w:rPr>
              <w:t>Наименование тем (разделов) дисциплины</w:t>
            </w:r>
          </w:p>
        </w:tc>
        <w:tc>
          <w:tcPr>
            <w:tcW w:w="5415" w:type="dxa"/>
            <w:tcBorders>
              <w:top w:val="single" w:sz="4" w:space="0" w:color="auto"/>
              <w:left w:val="single" w:sz="4" w:space="0" w:color="auto"/>
              <w:bottom w:val="single" w:sz="4" w:space="0" w:color="auto"/>
              <w:right w:val="single" w:sz="4" w:space="0" w:color="auto"/>
            </w:tcBorders>
          </w:tcPr>
          <w:p w14:paraId="73B456D3" w14:textId="77777777" w:rsidR="009B4EB7" w:rsidRPr="00917B63" w:rsidRDefault="009B4EB7" w:rsidP="00E72981">
            <w:pPr>
              <w:keepNext/>
              <w:widowControl w:val="0"/>
              <w:autoSpaceDE w:val="0"/>
              <w:autoSpaceDN w:val="0"/>
              <w:adjustRightInd w:val="0"/>
              <w:ind w:firstLine="0"/>
              <w:rPr>
                <w:rFonts w:ascii="Times New Roman" w:hAnsi="Times New Roman"/>
                <w:b/>
                <w:sz w:val="24"/>
                <w:szCs w:val="24"/>
                <w:lang w:eastAsia="ru-RU"/>
              </w:rPr>
            </w:pPr>
            <w:r w:rsidRPr="00210F57">
              <w:rPr>
                <w:rFonts w:ascii="Times New Roman" w:hAnsi="Times New Roman"/>
                <w:b/>
                <w:sz w:val="24"/>
                <w:szCs w:val="24"/>
                <w:lang w:eastAsia="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r w:rsidRPr="00917B63">
              <w:rPr>
                <w:rFonts w:ascii="Times New Roman" w:hAnsi="Times New Roman"/>
                <w:b/>
                <w:sz w:val="24"/>
                <w:szCs w:val="24"/>
                <w:lang w:eastAsia="ru-RU"/>
              </w:rPr>
              <w:t xml:space="preserve"> </w:t>
            </w:r>
          </w:p>
          <w:p w14:paraId="6873CF71"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3DEA0661"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r w:rsidRPr="00917B63">
              <w:rPr>
                <w:rFonts w:ascii="Times New Roman" w:hAnsi="Times New Roman"/>
                <w:b/>
                <w:sz w:val="24"/>
                <w:szCs w:val="24"/>
                <w:lang w:eastAsia="ru-RU"/>
              </w:rPr>
              <w:t>Формы проведения занятий</w:t>
            </w:r>
          </w:p>
        </w:tc>
      </w:tr>
      <w:tr w:rsidR="0040194C" w:rsidRPr="00917B63" w14:paraId="3FE6840A" w14:textId="77777777" w:rsidTr="005E4BAB">
        <w:trPr>
          <w:trHeight w:val="1165"/>
        </w:trPr>
        <w:tc>
          <w:tcPr>
            <w:tcW w:w="2552" w:type="dxa"/>
            <w:tcBorders>
              <w:top w:val="single" w:sz="4" w:space="0" w:color="000000"/>
              <w:left w:val="single" w:sz="4" w:space="0" w:color="000000"/>
              <w:bottom w:val="single" w:sz="4" w:space="0" w:color="000000"/>
              <w:right w:val="single" w:sz="4" w:space="0" w:color="000000"/>
            </w:tcBorders>
            <w:hideMark/>
          </w:tcPr>
          <w:p w14:paraId="63208F95" w14:textId="7D76178D" w:rsidR="0040194C" w:rsidRPr="00917B63" w:rsidRDefault="00B900E1" w:rsidP="00B3502F">
            <w:pPr>
              <w:pStyle w:val="311"/>
              <w:rPr>
                <w:b w:val="0"/>
                <w:bCs w:val="0"/>
                <w:snapToGrid w:val="0"/>
                <w:lang w:eastAsia="ru-RU"/>
              </w:rPr>
            </w:pPr>
            <w:r w:rsidRPr="00DF2271">
              <w:rPr>
                <w:b w:val="0"/>
                <w:bCs w:val="0"/>
                <w:snapToGrid w:val="0"/>
                <w:lang w:eastAsia="ru-RU"/>
              </w:rPr>
              <w:t>Организация и планирование политических кампаний с использованием инструментов больших данных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7072301C" w14:textId="197729B8" w:rsidR="0068718D" w:rsidRDefault="00210F57" w:rsidP="0068718D">
            <w:pPr>
              <w:tabs>
                <w:tab w:val="left" w:pos="313"/>
              </w:tabs>
              <w:ind w:firstLine="0"/>
              <w:rPr>
                <w:rFonts w:ascii="Times New Roman" w:hAnsi="Times New Roman"/>
                <w:sz w:val="24"/>
                <w:szCs w:val="24"/>
              </w:rPr>
            </w:pPr>
            <w:r>
              <w:rPr>
                <w:rFonts w:ascii="Times New Roman" w:hAnsi="Times New Roman"/>
                <w:sz w:val="24"/>
                <w:szCs w:val="24"/>
              </w:rPr>
              <w:t>1. Планирование аналитической и проектной деятельности с использованием больших данных.</w:t>
            </w:r>
          </w:p>
          <w:p w14:paraId="595A3620" w14:textId="77777777"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2. Полевые направления работы с использованием больших данных в политических исследованиях, аналитике и консультировании.</w:t>
            </w:r>
          </w:p>
          <w:p w14:paraId="1227699C" w14:textId="77777777"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 xml:space="preserve">3. Система организации работы с технологиями, методиками и инструментами </w:t>
            </w:r>
            <w:r>
              <w:rPr>
                <w:rFonts w:ascii="Times New Roman" w:hAnsi="Times New Roman"/>
                <w:sz w:val="24"/>
                <w:szCs w:val="24"/>
                <w:lang w:val="en-US"/>
              </w:rPr>
              <w:t>big</w:t>
            </w:r>
            <w:r w:rsidRPr="00210F57">
              <w:rPr>
                <w:rFonts w:ascii="Times New Roman" w:hAnsi="Times New Roman"/>
                <w:sz w:val="24"/>
                <w:szCs w:val="24"/>
              </w:rPr>
              <w:t xml:space="preserve"> </w:t>
            </w:r>
            <w:r>
              <w:rPr>
                <w:rFonts w:ascii="Times New Roman" w:hAnsi="Times New Roman"/>
                <w:sz w:val="24"/>
                <w:szCs w:val="24"/>
                <w:lang w:val="en-US"/>
              </w:rPr>
              <w:t>data</w:t>
            </w:r>
            <w:r w:rsidRPr="00210F57">
              <w:rPr>
                <w:rFonts w:ascii="Times New Roman" w:hAnsi="Times New Roman"/>
                <w:sz w:val="24"/>
                <w:szCs w:val="24"/>
              </w:rPr>
              <w:t xml:space="preserve"> </w:t>
            </w:r>
            <w:r>
              <w:rPr>
                <w:rFonts w:ascii="Times New Roman" w:hAnsi="Times New Roman"/>
                <w:sz w:val="24"/>
                <w:szCs w:val="24"/>
              </w:rPr>
              <w:t>в политических кампаниях.</w:t>
            </w:r>
          </w:p>
          <w:p w14:paraId="71293929" w14:textId="074D3355"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4. Источники получения больших данных и актуальный инструментарий работы с большими данными для политолога.</w:t>
            </w:r>
          </w:p>
          <w:p w14:paraId="0D271544" w14:textId="4B51F148" w:rsidR="00210F57" w:rsidRDefault="00210F57" w:rsidP="0068718D">
            <w:pPr>
              <w:tabs>
                <w:tab w:val="left" w:pos="313"/>
              </w:tabs>
              <w:ind w:firstLine="0"/>
              <w:rPr>
                <w:rFonts w:ascii="Times New Roman" w:hAnsi="Times New Roman"/>
                <w:sz w:val="24"/>
                <w:szCs w:val="24"/>
              </w:rPr>
            </w:pPr>
            <w:r>
              <w:rPr>
                <w:rFonts w:ascii="Times New Roman" w:hAnsi="Times New Roman"/>
                <w:sz w:val="24"/>
                <w:szCs w:val="24"/>
              </w:rPr>
              <w:t>5. Специфика работы с большими данными в политических и электоральных кампаниях в цифровую эпоху.</w:t>
            </w:r>
          </w:p>
          <w:p w14:paraId="1871674A" w14:textId="3C254629" w:rsidR="0040194C" w:rsidRPr="009D0CC7" w:rsidRDefault="0040194C" w:rsidP="0068718D">
            <w:pPr>
              <w:tabs>
                <w:tab w:val="left" w:pos="313"/>
              </w:tabs>
              <w:ind w:firstLine="0"/>
              <w:rPr>
                <w:rFonts w:ascii="Times New Roman" w:hAnsi="Times New Roman"/>
                <w:sz w:val="24"/>
                <w:szCs w:val="24"/>
              </w:rPr>
            </w:pPr>
            <w:r w:rsidRPr="009D0CC7">
              <w:rPr>
                <w:rFonts w:ascii="Times New Roman" w:eastAsia="Calibri" w:hAnsi="Times New Roman"/>
                <w:sz w:val="24"/>
                <w:szCs w:val="24"/>
              </w:rPr>
              <w:t>(</w:t>
            </w:r>
            <w:r w:rsidR="0068718D">
              <w:rPr>
                <w:rFonts w:ascii="Times New Roman" w:eastAsia="Calibri" w:hAnsi="Times New Roman"/>
                <w:sz w:val="24"/>
                <w:szCs w:val="24"/>
              </w:rPr>
              <w:t xml:space="preserve">8: 1,3,4,5; </w:t>
            </w:r>
            <w:r w:rsidR="00917B63" w:rsidRPr="009D0CC7">
              <w:rPr>
                <w:rFonts w:ascii="Times New Roman" w:hAnsi="Times New Roman"/>
                <w:sz w:val="24"/>
                <w:szCs w:val="24"/>
              </w:rPr>
              <w:t>9</w:t>
            </w:r>
            <w:r w:rsidR="0068718D">
              <w:rPr>
                <w:rFonts w:ascii="Times New Roman" w:hAnsi="Times New Roman"/>
                <w:sz w:val="24"/>
                <w:szCs w:val="24"/>
              </w:rPr>
              <w:t>: в</w:t>
            </w:r>
            <w:r w:rsidR="00917B63" w:rsidRPr="009D0CC7">
              <w:rPr>
                <w:rFonts w:ascii="Times New Roman" w:hAnsi="Times New Roman"/>
                <w:sz w:val="24"/>
                <w:szCs w:val="24"/>
              </w:rPr>
              <w:t>се</w:t>
            </w:r>
            <w:r w:rsidRPr="009D0CC7">
              <w:rPr>
                <w:rFonts w:ascii="Times New Roman" w:hAnsi="Times New Roman"/>
                <w:sz w:val="24"/>
                <w:szCs w:val="24"/>
              </w:rPr>
              <w:t>)</w:t>
            </w:r>
          </w:p>
        </w:tc>
        <w:tc>
          <w:tcPr>
            <w:tcW w:w="1701" w:type="dxa"/>
            <w:tcBorders>
              <w:top w:val="single" w:sz="4" w:space="0" w:color="auto"/>
              <w:left w:val="single" w:sz="4" w:space="0" w:color="auto"/>
              <w:right w:val="single" w:sz="4" w:space="0" w:color="auto"/>
            </w:tcBorders>
            <w:hideMark/>
          </w:tcPr>
          <w:p w14:paraId="5194434B" w14:textId="15743640" w:rsidR="0040194C" w:rsidRPr="00917B63" w:rsidRDefault="0040194C" w:rsidP="00B900E1">
            <w:pPr>
              <w:ind w:firstLine="0"/>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sidR="00B900E1">
              <w:rPr>
                <w:rFonts w:ascii="Times New Roman" w:hAnsi="Times New Roman"/>
                <w:sz w:val="24"/>
                <w:szCs w:val="24"/>
                <w:lang w:eastAsia="ru-RU"/>
              </w:rPr>
              <w:t>Выполнение практических заданий.</w:t>
            </w:r>
          </w:p>
        </w:tc>
      </w:tr>
      <w:tr w:rsidR="0040194C" w:rsidRPr="00917B63" w14:paraId="38FB9751" w14:textId="77777777" w:rsidTr="00B3502F">
        <w:trPr>
          <w:trHeight w:val="1119"/>
        </w:trPr>
        <w:tc>
          <w:tcPr>
            <w:tcW w:w="2552" w:type="dxa"/>
            <w:tcBorders>
              <w:top w:val="single" w:sz="4" w:space="0" w:color="000000"/>
              <w:left w:val="single" w:sz="4" w:space="0" w:color="000000"/>
              <w:bottom w:val="single" w:sz="4" w:space="0" w:color="000000"/>
              <w:right w:val="single" w:sz="4" w:space="0" w:color="000000"/>
            </w:tcBorders>
          </w:tcPr>
          <w:p w14:paraId="09644DC6" w14:textId="5044CDBB" w:rsidR="0040194C" w:rsidRPr="00917B63" w:rsidRDefault="00B900E1" w:rsidP="00B3502F">
            <w:pPr>
              <w:suppressAutoHyphens/>
              <w:ind w:right="-1" w:firstLine="0"/>
              <w:jc w:val="left"/>
              <w:rPr>
                <w:rFonts w:ascii="Times New Roman" w:hAnsi="Times New Roman"/>
                <w:bCs/>
                <w:sz w:val="24"/>
                <w:szCs w:val="24"/>
                <w:lang w:eastAsia="ru-RU"/>
              </w:rPr>
            </w:pPr>
            <w:r w:rsidRPr="00DF2271">
              <w:rPr>
                <w:rFonts w:ascii="Times New Roman" w:hAnsi="Times New Roman"/>
                <w:bCs/>
                <w:sz w:val="24"/>
                <w:szCs w:val="24"/>
                <w:lang w:eastAsia="ru-RU"/>
              </w:rPr>
              <w:lastRenderedPageBreak/>
              <w:t>Особенности формирования баз данных в</w:t>
            </w:r>
            <w:r>
              <w:rPr>
                <w:rFonts w:ascii="Times New Roman" w:hAnsi="Times New Roman"/>
                <w:bCs/>
                <w:sz w:val="24"/>
                <w:szCs w:val="24"/>
                <w:lang w:eastAsia="ru-RU"/>
              </w:rPr>
              <w:t xml:space="preserve"> </w:t>
            </w:r>
            <w:r w:rsidRPr="00DF2271">
              <w:rPr>
                <w:rFonts w:ascii="Times New Roman" w:hAnsi="Times New Roman"/>
                <w:bCs/>
                <w:sz w:val="24"/>
                <w:szCs w:val="24"/>
                <w:lang w:eastAsia="ru-RU"/>
              </w:rPr>
              <w:t>политических кампаниях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3ABB5B0F" w14:textId="77777777" w:rsidR="00210F57" w:rsidRDefault="00210F57" w:rsidP="00B900E1">
            <w:pPr>
              <w:pStyle w:val="a4"/>
              <w:spacing w:before="0" w:beforeAutospacing="0" w:after="0" w:afterAutospacing="0"/>
            </w:pPr>
            <w:r>
              <w:t>1. Определение, подходы и классификации баз данных в деятельности политических исследователей, аналитиков и консультантов.</w:t>
            </w:r>
          </w:p>
          <w:p w14:paraId="38900952" w14:textId="77777777" w:rsidR="00210F57" w:rsidRDefault="00210F57" w:rsidP="00B900E1">
            <w:pPr>
              <w:pStyle w:val="a4"/>
              <w:spacing w:before="0" w:beforeAutospacing="0" w:after="0" w:afterAutospacing="0"/>
            </w:pPr>
            <w:r>
              <w:t>2. Формирование и хранение данных в цифровом формате.</w:t>
            </w:r>
          </w:p>
          <w:p w14:paraId="1369CD44" w14:textId="74F9009D" w:rsidR="0068718D" w:rsidRDefault="00210F57" w:rsidP="00B900E1">
            <w:pPr>
              <w:pStyle w:val="a4"/>
              <w:spacing w:before="0" w:beforeAutospacing="0" w:after="0" w:afterAutospacing="0"/>
            </w:pPr>
            <w:r>
              <w:t xml:space="preserve">3. Источники получения больших данных и информационное обеспечение </w:t>
            </w:r>
            <w:r>
              <w:rPr>
                <w:lang w:val="en-US"/>
              </w:rPr>
              <w:t>big</w:t>
            </w:r>
            <w:r w:rsidRPr="00210F57">
              <w:t xml:space="preserve"> </w:t>
            </w:r>
            <w:r>
              <w:rPr>
                <w:lang w:val="en-US"/>
              </w:rPr>
              <w:t>data</w:t>
            </w:r>
            <w:r w:rsidRPr="00210F57">
              <w:t xml:space="preserve"> </w:t>
            </w:r>
            <w:r>
              <w:t>в политических кампаниях.</w:t>
            </w:r>
          </w:p>
          <w:p w14:paraId="0F998FC8" w14:textId="773BAB4F" w:rsidR="00210F57" w:rsidRDefault="00210F57" w:rsidP="00B900E1">
            <w:pPr>
              <w:pStyle w:val="a4"/>
              <w:spacing w:before="0" w:beforeAutospacing="0" w:after="0" w:afterAutospacing="0"/>
            </w:pPr>
            <w:r>
              <w:t>4. Социальные сети и цифровые ресурсы для получения больших данных.</w:t>
            </w:r>
          </w:p>
          <w:p w14:paraId="4727F766" w14:textId="6FFF2529" w:rsidR="00210F57" w:rsidRPr="00210F57" w:rsidRDefault="00210F57" w:rsidP="00B900E1">
            <w:pPr>
              <w:pStyle w:val="a4"/>
              <w:spacing w:before="0" w:beforeAutospacing="0" w:after="0" w:afterAutospacing="0"/>
            </w:pPr>
            <w:r>
              <w:t>5. Инструменты работы с большими данными и практики формирования баз данных с использованием специализированного программного обеспечения.</w:t>
            </w:r>
          </w:p>
          <w:p w14:paraId="2AFF33A4" w14:textId="7D596704" w:rsidR="00B3502F" w:rsidRPr="00917B63" w:rsidRDefault="0040194C" w:rsidP="00B900E1">
            <w:pPr>
              <w:pStyle w:val="a4"/>
              <w:spacing w:before="0" w:beforeAutospacing="0" w:after="0" w:afterAutospacing="0"/>
            </w:pPr>
            <w:r w:rsidRPr="00917B63">
              <w:t>(</w:t>
            </w:r>
            <w:r w:rsidR="0068718D">
              <w:t>8: 2,3,4,6</w:t>
            </w:r>
            <w:r w:rsidR="00FF4334">
              <w:t>,7</w:t>
            </w:r>
            <w:r w:rsidR="0068718D">
              <w:t xml:space="preserve">; 9: </w:t>
            </w:r>
            <w:r w:rsidR="00917B63">
              <w:t>все</w:t>
            </w:r>
            <w:r w:rsidRPr="00917B63">
              <w:t>)</w:t>
            </w:r>
          </w:p>
        </w:tc>
        <w:tc>
          <w:tcPr>
            <w:tcW w:w="1701" w:type="dxa"/>
            <w:tcBorders>
              <w:top w:val="single" w:sz="4" w:space="0" w:color="auto"/>
              <w:left w:val="single" w:sz="4" w:space="0" w:color="auto"/>
              <w:right w:val="single" w:sz="4" w:space="0" w:color="auto"/>
            </w:tcBorders>
          </w:tcPr>
          <w:p w14:paraId="1B6CD387" w14:textId="11FE1FA6" w:rsidR="0040194C" w:rsidRPr="00917B63" w:rsidRDefault="009D0CC7" w:rsidP="009D0CC7">
            <w:pPr>
              <w:keepNext/>
              <w:widowControl w:val="0"/>
              <w:autoSpaceDE w:val="0"/>
              <w:autoSpaceDN w:val="0"/>
              <w:adjustRightInd w:val="0"/>
              <w:ind w:firstLine="0"/>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40194C" w:rsidRPr="00917B63" w14:paraId="1BB71CE4"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26E8DDE3" w14:textId="2579BB7D" w:rsidR="0040194C" w:rsidRPr="00917B63" w:rsidRDefault="00B900E1" w:rsidP="00B3502F">
            <w:pPr>
              <w:autoSpaceDE w:val="0"/>
              <w:ind w:firstLine="0"/>
              <w:contextualSpacing/>
              <w:jc w:val="left"/>
              <w:rPr>
                <w:rFonts w:ascii="Times New Roman" w:hAnsi="Times New Roman"/>
                <w:snapToGrid w:val="0"/>
                <w:sz w:val="24"/>
                <w:szCs w:val="24"/>
                <w:lang w:eastAsia="ru-RU"/>
              </w:rPr>
            </w:pPr>
            <w:r w:rsidRPr="00DF2271">
              <w:rPr>
                <w:rFonts w:ascii="Times New Roman" w:hAnsi="Times New Roman"/>
                <w:snapToGrid w:val="0"/>
                <w:sz w:val="24"/>
                <w:szCs w:val="24"/>
                <w:lang w:eastAsia="ru-RU"/>
              </w:rPr>
              <w:t>Обработка баз данных с использованием современных аналитических инструменто</w:t>
            </w:r>
            <w:r>
              <w:rPr>
                <w:rFonts w:ascii="Times New Roman" w:hAnsi="Times New Roman"/>
                <w:snapToGrid w:val="0"/>
                <w:sz w:val="24"/>
                <w:szCs w:val="24"/>
                <w:lang w:eastAsia="ru-RU"/>
              </w:rPr>
              <w:t>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4B461E18" w14:textId="53C46199" w:rsidR="0040194C" w:rsidRDefault="00210F57" w:rsidP="00B3502F">
            <w:pPr>
              <w:pStyle w:val="a4"/>
              <w:spacing w:before="0" w:beforeAutospacing="0" w:after="0" w:afterAutospacing="0"/>
            </w:pPr>
            <w:r>
              <w:t>1. Статистическая обработка больших данных в политических кампаниях.</w:t>
            </w:r>
          </w:p>
          <w:p w14:paraId="4E581C76" w14:textId="137255F3" w:rsidR="00210F57" w:rsidRDefault="00210F57" w:rsidP="00B3502F">
            <w:pPr>
              <w:pStyle w:val="a4"/>
              <w:spacing w:before="0" w:beforeAutospacing="0" w:after="0" w:afterAutospacing="0"/>
            </w:pPr>
            <w:r>
              <w:t>2. Основные виды статистического анализа при работе с большими данными.</w:t>
            </w:r>
          </w:p>
          <w:p w14:paraId="2457F5FD" w14:textId="6EAF726F" w:rsidR="00210F57" w:rsidRDefault="00210F57" w:rsidP="00B3502F">
            <w:pPr>
              <w:pStyle w:val="a4"/>
              <w:spacing w:before="0" w:beforeAutospacing="0" w:after="0" w:afterAutospacing="0"/>
            </w:pPr>
            <w:r>
              <w:t>3. Одномерный, двухмерный, многомерный анализ данных</w:t>
            </w:r>
          </w:p>
          <w:p w14:paraId="5BC5F898" w14:textId="2EABD1EA" w:rsidR="00210F57" w:rsidRDefault="00210F57" w:rsidP="00B3502F">
            <w:pPr>
              <w:pStyle w:val="a4"/>
              <w:spacing w:before="0" w:beforeAutospacing="0" w:after="0" w:afterAutospacing="0"/>
            </w:pPr>
            <w:r>
              <w:t>4. Программное обеспечение статистической обработки данных.</w:t>
            </w:r>
          </w:p>
          <w:p w14:paraId="10A0C32B" w14:textId="1C4156DC" w:rsidR="00210F57" w:rsidRDefault="00210F57" w:rsidP="00B3502F">
            <w:pPr>
              <w:pStyle w:val="a4"/>
              <w:spacing w:before="0" w:beforeAutospacing="0" w:after="0" w:afterAutospacing="0"/>
            </w:pPr>
            <w:r>
              <w:t>5. Математическое обоснование анализа больших данных.</w:t>
            </w:r>
          </w:p>
          <w:p w14:paraId="57D79E43" w14:textId="361854AA" w:rsidR="0068718D" w:rsidRPr="009D0CC7" w:rsidRDefault="0068718D" w:rsidP="00B3502F">
            <w:pPr>
              <w:pStyle w:val="a4"/>
              <w:spacing w:before="0" w:beforeAutospacing="0" w:after="0" w:afterAutospacing="0"/>
            </w:pPr>
            <w:r w:rsidRPr="00917B63">
              <w:t>(</w:t>
            </w:r>
            <w:r>
              <w:t>8: 2,4,6</w:t>
            </w:r>
            <w:r w:rsidR="00FF4334">
              <w:t>,7</w:t>
            </w:r>
            <w:r>
              <w:t>; 9: все</w:t>
            </w:r>
            <w:r w:rsidRPr="00917B63">
              <w:t>)</w:t>
            </w:r>
          </w:p>
        </w:tc>
        <w:tc>
          <w:tcPr>
            <w:tcW w:w="1701" w:type="dxa"/>
            <w:tcBorders>
              <w:top w:val="single" w:sz="4" w:space="0" w:color="auto"/>
              <w:left w:val="single" w:sz="4" w:space="0" w:color="auto"/>
              <w:right w:val="single" w:sz="4" w:space="0" w:color="auto"/>
            </w:tcBorders>
          </w:tcPr>
          <w:p w14:paraId="1225D824" w14:textId="6BEC92BA" w:rsidR="009D0CC7" w:rsidRDefault="009D0CC7" w:rsidP="009D0CC7">
            <w:pPr>
              <w:keepNext/>
              <w:widowControl w:val="0"/>
              <w:autoSpaceDE w:val="0"/>
              <w:autoSpaceDN w:val="0"/>
              <w:adjustRightInd w:val="0"/>
              <w:ind w:firstLine="0"/>
              <w:rPr>
                <w:rFonts w:ascii="Times New Roman" w:eastAsia="Calibri" w:hAnsi="Times New Roman"/>
                <w:sz w:val="24"/>
                <w:szCs w:val="24"/>
              </w:rPr>
            </w:pPr>
            <w:r w:rsidRPr="00917B63">
              <w:rPr>
                <w:rFonts w:ascii="Times New Roman" w:eastAsia="Calibri" w:hAnsi="Times New Roman"/>
                <w:sz w:val="24"/>
                <w:szCs w:val="24"/>
              </w:rPr>
              <w:t xml:space="preserve">Опрос, студентов по вопросам темы. Выступление с докладами. </w:t>
            </w:r>
          </w:p>
          <w:p w14:paraId="63A067B3" w14:textId="0CEA4355" w:rsidR="0040194C" w:rsidRPr="009D0CC7" w:rsidRDefault="009D0CC7" w:rsidP="009D0CC7">
            <w:pPr>
              <w:keepNext/>
              <w:widowControl w:val="0"/>
              <w:autoSpaceDE w:val="0"/>
              <w:autoSpaceDN w:val="0"/>
              <w:adjustRightInd w:val="0"/>
              <w:ind w:firstLine="0"/>
              <w:rPr>
                <w:rFonts w:ascii="Times New Roman" w:eastAsia="Calibri" w:hAnsi="Times New Roman"/>
                <w:sz w:val="24"/>
                <w:szCs w:val="24"/>
              </w:rPr>
            </w:pPr>
            <w:r>
              <w:rPr>
                <w:rFonts w:ascii="Times New Roman" w:hAnsi="Times New Roman"/>
                <w:sz w:val="24"/>
                <w:szCs w:val="24"/>
                <w:lang w:eastAsia="ru-RU"/>
              </w:rPr>
              <w:t>Выполнение практических заданий.</w:t>
            </w:r>
          </w:p>
        </w:tc>
      </w:tr>
      <w:tr w:rsidR="0040194C" w:rsidRPr="00917B63" w14:paraId="0091E8B3"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5ADC08A7" w14:textId="5A2ACCE9" w:rsidR="0040194C" w:rsidRPr="00917B63" w:rsidRDefault="00B900E1" w:rsidP="00B900E1">
            <w:pPr>
              <w:ind w:firstLine="0"/>
              <w:jc w:val="left"/>
              <w:rPr>
                <w:rFonts w:ascii="Times New Roman" w:hAnsi="Times New Roman"/>
                <w:sz w:val="24"/>
                <w:szCs w:val="24"/>
                <w:lang w:eastAsia="ru-RU"/>
              </w:rPr>
            </w:pPr>
            <w:r w:rsidRPr="00DF2271">
              <w:rPr>
                <w:rFonts w:ascii="Times New Roman" w:hAnsi="Times New Roman"/>
                <w:sz w:val="24"/>
                <w:szCs w:val="24"/>
                <w:lang w:eastAsia="ru-RU"/>
              </w:rPr>
              <w:t>Управление политическими кампаниями и принятие решений на основе больших данных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533FF5BD" w14:textId="59FCCDED" w:rsidR="00B900E1" w:rsidRDefault="00210F57" w:rsidP="00B3502F">
            <w:pPr>
              <w:pStyle w:val="a4"/>
              <w:spacing w:before="0" w:beforeAutospacing="0" w:after="0" w:afterAutospacing="0"/>
            </w:pPr>
            <w:r>
              <w:t xml:space="preserve">1. Новые модели политического управления в системе </w:t>
            </w:r>
            <w:r>
              <w:rPr>
                <w:lang w:val="en-US"/>
              </w:rPr>
              <w:t>big</w:t>
            </w:r>
            <w:r w:rsidRPr="00210F57">
              <w:t xml:space="preserve"> </w:t>
            </w:r>
            <w:r>
              <w:rPr>
                <w:lang w:val="en-US"/>
              </w:rPr>
              <w:t>data</w:t>
            </w:r>
            <w:r>
              <w:t>.</w:t>
            </w:r>
          </w:p>
          <w:p w14:paraId="5274F61B" w14:textId="69E4C0E0" w:rsidR="00210F57" w:rsidRDefault="00210F57" w:rsidP="00B3502F">
            <w:pPr>
              <w:pStyle w:val="a4"/>
              <w:spacing w:before="0" w:beforeAutospacing="0" w:after="0" w:afterAutospacing="0"/>
            </w:pPr>
            <w:r w:rsidRPr="00210F57">
              <w:t>2</w:t>
            </w:r>
            <w:r>
              <w:t xml:space="preserve">. </w:t>
            </w:r>
            <w:r>
              <w:rPr>
                <w:lang w:val="en-US"/>
              </w:rPr>
              <w:t>Data</w:t>
            </w:r>
            <w:r w:rsidRPr="00210F57">
              <w:t>-</w:t>
            </w:r>
            <w:r>
              <w:rPr>
                <w:lang w:val="en-US"/>
              </w:rPr>
              <w:t>driven</w:t>
            </w:r>
            <w:r w:rsidRPr="00210F57">
              <w:t xml:space="preserve"> </w:t>
            </w:r>
            <w:r>
              <w:t>подход к принятию политических и управленческих решений.</w:t>
            </w:r>
          </w:p>
          <w:p w14:paraId="07C834F5" w14:textId="69F23437" w:rsidR="00210F57" w:rsidRDefault="00210F57" w:rsidP="00B3502F">
            <w:pPr>
              <w:pStyle w:val="a4"/>
              <w:spacing w:before="0" w:beforeAutospacing="0" w:after="0" w:afterAutospacing="0"/>
            </w:pPr>
            <w:r>
              <w:t>3. Система управления политическими и избирательными процессами, основанная на данных.</w:t>
            </w:r>
          </w:p>
          <w:p w14:paraId="0BCA21A9" w14:textId="31468135" w:rsidR="00210F57" w:rsidRDefault="00210F57" w:rsidP="00B3502F">
            <w:pPr>
              <w:pStyle w:val="a4"/>
              <w:spacing w:before="0" w:beforeAutospacing="0" w:after="0" w:afterAutospacing="0"/>
            </w:pPr>
            <w:r>
              <w:t>4. Управление цифровыми процессами, информационными потоками и контентом с использованием больших данных.</w:t>
            </w:r>
          </w:p>
          <w:p w14:paraId="78D7991B" w14:textId="718740FD" w:rsidR="00210F57" w:rsidRPr="00210F57" w:rsidRDefault="00210F57" w:rsidP="00B3502F">
            <w:pPr>
              <w:pStyle w:val="a4"/>
              <w:spacing w:before="0" w:beforeAutospacing="0" w:after="0" w:afterAutospacing="0"/>
            </w:pPr>
            <w:r>
              <w:t xml:space="preserve">5. </w:t>
            </w:r>
            <w:r w:rsidR="00551FD8">
              <w:t>Возможности, ограничения и риски больших данных в политической сфере.</w:t>
            </w:r>
          </w:p>
          <w:p w14:paraId="2A414FEE" w14:textId="6CD5126F" w:rsidR="00210F57" w:rsidRPr="009D0CC7" w:rsidRDefault="0068718D" w:rsidP="00B3502F">
            <w:pPr>
              <w:pStyle w:val="a4"/>
              <w:spacing w:before="0" w:beforeAutospacing="0" w:after="0" w:afterAutospacing="0"/>
            </w:pPr>
            <w:r w:rsidRPr="00917B63">
              <w:t>(</w:t>
            </w:r>
            <w:r>
              <w:t>8: 1,4,5</w:t>
            </w:r>
            <w:r w:rsidR="00FF4334">
              <w:t>,7</w:t>
            </w:r>
            <w:r>
              <w:t>; 9: все</w:t>
            </w:r>
            <w:r w:rsidRPr="00917B63">
              <w:t>)</w:t>
            </w:r>
          </w:p>
        </w:tc>
        <w:tc>
          <w:tcPr>
            <w:tcW w:w="1701" w:type="dxa"/>
            <w:tcBorders>
              <w:top w:val="single" w:sz="4" w:space="0" w:color="auto"/>
              <w:left w:val="single" w:sz="4" w:space="0" w:color="auto"/>
              <w:bottom w:val="single" w:sz="4" w:space="0" w:color="auto"/>
              <w:right w:val="single" w:sz="4" w:space="0" w:color="auto"/>
            </w:tcBorders>
          </w:tcPr>
          <w:p w14:paraId="26A41A4E" w14:textId="10BF0B33" w:rsidR="009D0CC7" w:rsidRPr="00917B63" w:rsidRDefault="009D0CC7" w:rsidP="009D0CC7">
            <w:pPr>
              <w:keepNext/>
              <w:widowControl w:val="0"/>
              <w:autoSpaceDE w:val="0"/>
              <w:autoSpaceDN w:val="0"/>
              <w:adjustRightInd w:val="0"/>
              <w:ind w:firstLine="0"/>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40194C" w:rsidRPr="00917B63" w14:paraId="50969C3D" w14:textId="77777777" w:rsidTr="009D0CC7">
        <w:trPr>
          <w:trHeight w:val="1119"/>
        </w:trPr>
        <w:tc>
          <w:tcPr>
            <w:tcW w:w="2552" w:type="dxa"/>
            <w:tcBorders>
              <w:top w:val="single" w:sz="4" w:space="0" w:color="000000"/>
              <w:left w:val="single" w:sz="4" w:space="0" w:color="000000"/>
              <w:bottom w:val="single" w:sz="4" w:space="0" w:color="000000"/>
              <w:right w:val="single" w:sz="4" w:space="0" w:color="000000"/>
            </w:tcBorders>
          </w:tcPr>
          <w:p w14:paraId="7898BDA4" w14:textId="5406BED5" w:rsidR="0040194C" w:rsidRPr="00917B63" w:rsidRDefault="00B900E1" w:rsidP="00B3502F">
            <w:pPr>
              <w:autoSpaceDE w:val="0"/>
              <w:ind w:firstLine="0"/>
              <w:contextualSpacing/>
              <w:jc w:val="left"/>
              <w:rPr>
                <w:rFonts w:ascii="Times New Roman" w:hAnsi="Times New Roman"/>
                <w:bCs/>
                <w:sz w:val="24"/>
                <w:szCs w:val="24"/>
                <w:lang w:eastAsia="ru-RU"/>
              </w:rPr>
            </w:pPr>
            <w:r w:rsidRPr="00DF2271">
              <w:rPr>
                <w:rFonts w:ascii="Times New Roman" w:hAnsi="Times New Roman"/>
                <w:bCs/>
                <w:sz w:val="24"/>
                <w:szCs w:val="24"/>
                <w:lang w:eastAsia="ru-RU"/>
              </w:rPr>
              <w:t>Презентация результатов аналитической деятельности с применением инструментов больших данных</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3F0D89F6" w14:textId="71BC789F" w:rsidR="00B3502F" w:rsidRDefault="00551FD8" w:rsidP="00B3502F">
            <w:pPr>
              <w:pStyle w:val="a4"/>
              <w:spacing w:before="0" w:beforeAutospacing="0" w:after="0" w:afterAutospacing="0"/>
            </w:pPr>
            <w:r>
              <w:t>1. Использование больших данных при взаимодействии политолога с государственными органами и бизнес-структурами.</w:t>
            </w:r>
          </w:p>
          <w:p w14:paraId="666C5675" w14:textId="080DD130" w:rsidR="00551FD8" w:rsidRDefault="00551FD8" w:rsidP="00B3502F">
            <w:pPr>
              <w:pStyle w:val="a4"/>
              <w:spacing w:before="0" w:beforeAutospacing="0" w:after="0" w:afterAutospacing="0"/>
            </w:pPr>
            <w:r>
              <w:t xml:space="preserve">2. Форматы презентации результатов аналитической деятельности с использование </w:t>
            </w:r>
            <w:r>
              <w:rPr>
                <w:lang w:val="en-US"/>
              </w:rPr>
              <w:t>big</w:t>
            </w:r>
            <w:r w:rsidRPr="00551FD8">
              <w:t xml:space="preserve"> </w:t>
            </w:r>
            <w:r>
              <w:rPr>
                <w:lang w:val="en-US"/>
              </w:rPr>
              <w:t>data</w:t>
            </w:r>
            <w:r>
              <w:t>.</w:t>
            </w:r>
          </w:p>
          <w:p w14:paraId="151EC541" w14:textId="64FCBF0C" w:rsidR="00551FD8" w:rsidRDefault="00551FD8" w:rsidP="00B3502F">
            <w:pPr>
              <w:pStyle w:val="a4"/>
              <w:spacing w:before="0" w:beforeAutospacing="0" w:after="0" w:afterAutospacing="0"/>
            </w:pPr>
            <w:r>
              <w:t>3. Подготовка отчетных материалов по итогам работы с большими данными.</w:t>
            </w:r>
          </w:p>
          <w:p w14:paraId="4F3A0C45" w14:textId="77416D2D" w:rsidR="00551FD8" w:rsidRDefault="00551FD8" w:rsidP="00B3502F">
            <w:pPr>
              <w:pStyle w:val="a4"/>
              <w:spacing w:before="0" w:beforeAutospacing="0" w:after="0" w:afterAutospacing="0"/>
            </w:pPr>
            <w:r>
              <w:t xml:space="preserve">4. Возможности внедрения результатов работы </w:t>
            </w:r>
            <w:r>
              <w:rPr>
                <w:lang w:val="en-US"/>
              </w:rPr>
              <w:t>big</w:t>
            </w:r>
            <w:r w:rsidRPr="00551FD8">
              <w:t xml:space="preserve"> </w:t>
            </w:r>
            <w:r>
              <w:rPr>
                <w:lang w:val="en-US"/>
              </w:rPr>
              <w:t>data</w:t>
            </w:r>
            <w:r w:rsidRPr="00551FD8">
              <w:t xml:space="preserve"> </w:t>
            </w:r>
            <w:r>
              <w:t>в политический процесс.</w:t>
            </w:r>
          </w:p>
          <w:p w14:paraId="240645B8" w14:textId="1B653A03" w:rsidR="00551FD8" w:rsidRPr="00551FD8" w:rsidRDefault="00551FD8" w:rsidP="00B3502F">
            <w:pPr>
              <w:pStyle w:val="a4"/>
              <w:spacing w:before="0" w:beforeAutospacing="0" w:after="0" w:afterAutospacing="0"/>
            </w:pPr>
            <w:r>
              <w:lastRenderedPageBreak/>
              <w:t>5. Разработка интеллектуальных продуктов на основе больших данных.</w:t>
            </w:r>
          </w:p>
          <w:p w14:paraId="39596A6A" w14:textId="6484F7B7" w:rsidR="0040194C" w:rsidRPr="00917B63" w:rsidRDefault="0068718D" w:rsidP="00B3502F">
            <w:pPr>
              <w:pStyle w:val="a4"/>
              <w:spacing w:before="0" w:beforeAutospacing="0" w:after="0" w:afterAutospacing="0"/>
            </w:pPr>
            <w:r w:rsidRPr="00917B63">
              <w:t>(</w:t>
            </w:r>
            <w:r>
              <w:t>8: 1,4,5; 9: все</w:t>
            </w:r>
            <w:r w:rsidRPr="00917B63">
              <w:t>)</w:t>
            </w:r>
          </w:p>
        </w:tc>
        <w:tc>
          <w:tcPr>
            <w:tcW w:w="1701" w:type="dxa"/>
            <w:tcBorders>
              <w:top w:val="single" w:sz="4" w:space="0" w:color="auto"/>
              <w:left w:val="single" w:sz="4" w:space="0" w:color="auto"/>
              <w:bottom w:val="single" w:sz="4" w:space="0" w:color="auto"/>
              <w:right w:val="single" w:sz="4" w:space="0" w:color="auto"/>
            </w:tcBorders>
          </w:tcPr>
          <w:p w14:paraId="54F4DB87" w14:textId="3B859C16" w:rsidR="0040194C" w:rsidRPr="00917B63" w:rsidRDefault="009D0CC7" w:rsidP="005928EF">
            <w:pPr>
              <w:keepNext/>
              <w:widowControl w:val="0"/>
              <w:autoSpaceDE w:val="0"/>
              <w:autoSpaceDN w:val="0"/>
              <w:adjustRightInd w:val="0"/>
              <w:ind w:firstLine="4"/>
              <w:rPr>
                <w:rFonts w:ascii="Times New Roman" w:hAnsi="Times New Roman"/>
                <w:sz w:val="24"/>
                <w:szCs w:val="24"/>
                <w:lang w:eastAsia="ru-RU"/>
              </w:rPr>
            </w:pPr>
            <w:r w:rsidRPr="00917B63">
              <w:rPr>
                <w:rFonts w:ascii="Times New Roman" w:eastAsia="Calibri" w:hAnsi="Times New Roman"/>
                <w:sz w:val="24"/>
                <w:szCs w:val="24"/>
              </w:rPr>
              <w:lastRenderedPageBreak/>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bl>
    <w:p w14:paraId="3CF4B3F7" w14:textId="77777777" w:rsidR="005928EF" w:rsidRPr="00917B63" w:rsidRDefault="005928EF" w:rsidP="00CD0786">
      <w:pPr>
        <w:spacing w:line="276" w:lineRule="auto"/>
        <w:ind w:firstLine="426"/>
        <w:outlineLvl w:val="0"/>
        <w:rPr>
          <w:rFonts w:ascii="Times New Roman" w:hAnsi="Times New Roman"/>
          <w:b/>
          <w:sz w:val="24"/>
          <w:szCs w:val="24"/>
        </w:rPr>
      </w:pPr>
      <w:bookmarkStart w:id="11" w:name="_Toc438658235"/>
      <w:bookmarkStart w:id="12" w:name="_Toc438735531"/>
      <w:bookmarkStart w:id="13" w:name="_Toc321840927"/>
      <w:bookmarkStart w:id="14" w:name="_Toc321840853"/>
      <w:bookmarkStart w:id="15" w:name="_Toc320724384"/>
      <w:bookmarkStart w:id="16" w:name="_Toc320720003"/>
    </w:p>
    <w:p w14:paraId="12A8E279" w14:textId="77777777" w:rsidR="00D04180" w:rsidRPr="00935F9B" w:rsidRDefault="00D04180" w:rsidP="00CD0786">
      <w:pPr>
        <w:spacing w:line="276" w:lineRule="auto"/>
        <w:ind w:firstLine="426"/>
        <w:outlineLvl w:val="0"/>
        <w:rPr>
          <w:rFonts w:ascii="Times New Roman" w:hAnsi="Times New Roman"/>
          <w:b/>
          <w:sz w:val="28"/>
          <w:szCs w:val="28"/>
        </w:rPr>
      </w:pPr>
      <w:r w:rsidRPr="00935F9B">
        <w:rPr>
          <w:rFonts w:ascii="Times New Roman" w:hAnsi="Times New Roman"/>
          <w:b/>
          <w:sz w:val="28"/>
          <w:szCs w:val="28"/>
        </w:rPr>
        <w:t>6.</w:t>
      </w:r>
      <w:r w:rsidRPr="00935F9B">
        <w:rPr>
          <w:rFonts w:ascii="Times New Roman" w:hAnsi="Times New Roman"/>
          <w:sz w:val="28"/>
          <w:szCs w:val="28"/>
        </w:rPr>
        <w:t xml:space="preserve"> </w:t>
      </w:r>
      <w:bookmarkEnd w:id="11"/>
      <w:bookmarkEnd w:id="12"/>
      <w:r w:rsidR="00E72981" w:rsidRPr="00935F9B">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74050A54" w14:textId="77777777" w:rsidR="00D04180" w:rsidRPr="00935F9B" w:rsidRDefault="00D04180" w:rsidP="00D04180">
      <w:pPr>
        <w:keepNext/>
        <w:spacing w:line="276" w:lineRule="auto"/>
        <w:rPr>
          <w:rFonts w:ascii="Times New Roman" w:hAnsi="Times New Roman"/>
          <w:b/>
          <w:sz w:val="28"/>
          <w:szCs w:val="28"/>
        </w:rPr>
      </w:pPr>
      <w:r w:rsidRPr="00935F9B">
        <w:rPr>
          <w:rFonts w:ascii="Times New Roman" w:hAnsi="Times New Roman"/>
          <w:b/>
          <w:sz w:val="28"/>
          <w:szCs w:val="28"/>
        </w:rPr>
        <w:t xml:space="preserve">6.1. </w:t>
      </w:r>
      <w:r w:rsidR="00E72981" w:rsidRPr="00935F9B">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006A3893" w14:textId="156F54F7" w:rsidR="00D04180" w:rsidRPr="00935F9B" w:rsidRDefault="00D04180" w:rsidP="00D04180">
      <w:pPr>
        <w:spacing w:line="276" w:lineRule="auto"/>
        <w:jc w:val="right"/>
        <w:rPr>
          <w:rFonts w:ascii="Times New Roman" w:hAnsi="Times New Roman"/>
          <w:sz w:val="24"/>
          <w:szCs w:val="24"/>
        </w:rPr>
      </w:pPr>
      <w:r w:rsidRPr="00935F9B">
        <w:rPr>
          <w:rFonts w:ascii="Times New Roman" w:hAnsi="Times New Roman"/>
          <w:sz w:val="24"/>
          <w:szCs w:val="24"/>
        </w:rPr>
        <w:t xml:space="preserve">Таблица </w:t>
      </w:r>
      <w:r w:rsidR="00A97C11">
        <w:rPr>
          <w:rFonts w:ascii="Times New Roman" w:hAnsi="Times New Roman"/>
          <w:sz w:val="24"/>
          <w:szCs w:val="24"/>
        </w:rPr>
        <w:t>5</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9"/>
        <w:gridCol w:w="3363"/>
        <w:gridCol w:w="2966"/>
      </w:tblGrid>
      <w:tr w:rsidR="006F0470" w:rsidRPr="00935F9B" w14:paraId="5EA25486" w14:textId="77777777" w:rsidTr="00551FD8">
        <w:tc>
          <w:tcPr>
            <w:tcW w:w="1665" w:type="pct"/>
            <w:shd w:val="clear" w:color="auto" w:fill="auto"/>
          </w:tcPr>
          <w:p w14:paraId="0608FCDA" w14:textId="77777777" w:rsidR="006F0470" w:rsidRPr="00551FD8" w:rsidRDefault="006F0470" w:rsidP="0068718D">
            <w:pPr>
              <w:keepNext/>
              <w:ind w:firstLine="0"/>
              <w:rPr>
                <w:rFonts w:ascii="Times New Roman" w:hAnsi="Times New Roman"/>
                <w:sz w:val="24"/>
                <w:szCs w:val="24"/>
              </w:rPr>
            </w:pPr>
            <w:r w:rsidRPr="00551FD8">
              <w:rPr>
                <w:rFonts w:ascii="Times New Roman" w:hAnsi="Times New Roman"/>
                <w:b/>
                <w:sz w:val="24"/>
                <w:szCs w:val="24"/>
              </w:rPr>
              <w:t>Наименование тем (разделов) дисциплины</w:t>
            </w:r>
          </w:p>
        </w:tc>
        <w:tc>
          <w:tcPr>
            <w:tcW w:w="1772" w:type="pct"/>
          </w:tcPr>
          <w:p w14:paraId="21D8F96F" w14:textId="77777777" w:rsidR="006F0470" w:rsidRPr="00551FD8" w:rsidRDefault="006F0470" w:rsidP="0068718D">
            <w:pPr>
              <w:keepNext/>
              <w:ind w:firstLine="0"/>
              <w:rPr>
                <w:rFonts w:ascii="Times New Roman" w:hAnsi="Times New Roman"/>
                <w:b/>
                <w:sz w:val="24"/>
                <w:szCs w:val="24"/>
              </w:rPr>
            </w:pPr>
            <w:r w:rsidRPr="00551FD8">
              <w:rPr>
                <w:rFonts w:ascii="Times New Roman" w:hAnsi="Times New Roman"/>
                <w:b/>
                <w:sz w:val="24"/>
                <w:szCs w:val="24"/>
              </w:rPr>
              <w:t xml:space="preserve">Перечень вопросов, отводимых на самостоятельное освоение </w:t>
            </w:r>
          </w:p>
        </w:tc>
        <w:tc>
          <w:tcPr>
            <w:tcW w:w="1564" w:type="pct"/>
            <w:shd w:val="clear" w:color="auto" w:fill="auto"/>
          </w:tcPr>
          <w:p w14:paraId="1BE5EC2E" w14:textId="77777777" w:rsidR="006F0470" w:rsidRPr="00917B63" w:rsidRDefault="006F0470" w:rsidP="0068718D">
            <w:pPr>
              <w:keepNext/>
              <w:ind w:firstLine="0"/>
              <w:rPr>
                <w:rFonts w:ascii="Times New Roman" w:hAnsi="Times New Roman"/>
                <w:b/>
                <w:sz w:val="24"/>
                <w:szCs w:val="24"/>
              </w:rPr>
            </w:pPr>
            <w:r w:rsidRPr="00917B63">
              <w:rPr>
                <w:rFonts w:ascii="Times New Roman" w:hAnsi="Times New Roman"/>
                <w:b/>
                <w:sz w:val="24"/>
                <w:szCs w:val="24"/>
              </w:rPr>
              <w:t>Формы внеаудиторной самостоятельной работы</w:t>
            </w:r>
          </w:p>
        </w:tc>
      </w:tr>
      <w:tr w:rsidR="00796BB6" w:rsidRPr="00935F9B" w14:paraId="25B157FE" w14:textId="77777777" w:rsidTr="00551FD8">
        <w:tc>
          <w:tcPr>
            <w:tcW w:w="1665" w:type="pct"/>
            <w:shd w:val="clear" w:color="auto" w:fill="auto"/>
          </w:tcPr>
          <w:p w14:paraId="14917688" w14:textId="1292700A" w:rsidR="00796BB6" w:rsidRPr="00917B63" w:rsidRDefault="00B900E1" w:rsidP="00D35581">
            <w:pPr>
              <w:pStyle w:val="311"/>
              <w:rPr>
                <w:b w:val="0"/>
                <w:bCs w:val="0"/>
                <w:snapToGrid w:val="0"/>
                <w:lang w:eastAsia="ru-RU"/>
              </w:rPr>
            </w:pPr>
            <w:r w:rsidRPr="00DF2271">
              <w:rPr>
                <w:b w:val="0"/>
                <w:bCs w:val="0"/>
                <w:snapToGrid w:val="0"/>
                <w:lang w:eastAsia="ru-RU"/>
              </w:rPr>
              <w:t>Организация и планирование политических кампаний с использованием инструментов больших данных</w:t>
            </w:r>
          </w:p>
        </w:tc>
        <w:tc>
          <w:tcPr>
            <w:tcW w:w="1772" w:type="pct"/>
          </w:tcPr>
          <w:p w14:paraId="2B7CF31C" w14:textId="2D80F341" w:rsidR="00796BB6" w:rsidRPr="00917B63" w:rsidRDefault="00551FD8" w:rsidP="00B900E1">
            <w:pPr>
              <w:widowControl w:val="0"/>
              <w:autoSpaceDE w:val="0"/>
              <w:autoSpaceDN w:val="0"/>
              <w:adjustRightInd w:val="0"/>
              <w:ind w:firstLine="0"/>
              <w:jc w:val="left"/>
              <w:rPr>
                <w:rFonts w:ascii="Times New Roman" w:hAnsi="Times New Roman"/>
                <w:sz w:val="24"/>
                <w:szCs w:val="24"/>
              </w:rPr>
            </w:pPr>
            <w:r>
              <w:rPr>
                <w:rFonts w:ascii="Times New Roman" w:hAnsi="Times New Roman"/>
                <w:sz w:val="24"/>
                <w:szCs w:val="24"/>
              </w:rPr>
              <w:t>Разработка программы исследования, оформление паспорта проекта и плана работ; Новейшие подходы к планированию политических кампаний; Инструменты искусственного интеллекта для планирования и организации аналитической деятельности</w:t>
            </w:r>
            <w:r w:rsidR="00E63A02">
              <w:rPr>
                <w:rFonts w:ascii="Times New Roman" w:hAnsi="Times New Roman"/>
                <w:sz w:val="24"/>
                <w:szCs w:val="24"/>
              </w:rPr>
              <w:t>.</w:t>
            </w:r>
          </w:p>
        </w:tc>
        <w:tc>
          <w:tcPr>
            <w:tcW w:w="1564" w:type="pct"/>
            <w:shd w:val="clear" w:color="auto" w:fill="auto"/>
          </w:tcPr>
          <w:p w14:paraId="73873962"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2906A0DB" w14:textId="77777777" w:rsidTr="00551FD8">
        <w:trPr>
          <w:trHeight w:val="1262"/>
        </w:trPr>
        <w:tc>
          <w:tcPr>
            <w:tcW w:w="1665" w:type="pct"/>
            <w:shd w:val="clear" w:color="auto" w:fill="auto"/>
          </w:tcPr>
          <w:p w14:paraId="1F897AA0" w14:textId="6649A9EE" w:rsidR="00796BB6" w:rsidRPr="00917B63" w:rsidRDefault="00B900E1" w:rsidP="00D35581">
            <w:pPr>
              <w:suppressAutoHyphens/>
              <w:ind w:right="-1" w:firstLine="0"/>
              <w:jc w:val="left"/>
              <w:rPr>
                <w:rFonts w:ascii="Times New Roman" w:hAnsi="Times New Roman"/>
                <w:bCs/>
                <w:sz w:val="24"/>
                <w:szCs w:val="24"/>
                <w:lang w:eastAsia="ru-RU"/>
              </w:rPr>
            </w:pPr>
            <w:r w:rsidRPr="00DF2271">
              <w:rPr>
                <w:rFonts w:ascii="Times New Roman" w:hAnsi="Times New Roman"/>
                <w:bCs/>
                <w:sz w:val="24"/>
                <w:szCs w:val="24"/>
                <w:lang w:eastAsia="ru-RU"/>
              </w:rPr>
              <w:t>Особенности формирования баз данных в</w:t>
            </w:r>
            <w:r>
              <w:rPr>
                <w:rFonts w:ascii="Times New Roman" w:hAnsi="Times New Roman"/>
                <w:bCs/>
                <w:sz w:val="24"/>
                <w:szCs w:val="24"/>
                <w:lang w:eastAsia="ru-RU"/>
              </w:rPr>
              <w:t xml:space="preserve"> </w:t>
            </w:r>
            <w:r w:rsidRPr="00DF2271">
              <w:rPr>
                <w:rFonts w:ascii="Times New Roman" w:hAnsi="Times New Roman"/>
                <w:bCs/>
                <w:sz w:val="24"/>
                <w:szCs w:val="24"/>
                <w:lang w:eastAsia="ru-RU"/>
              </w:rPr>
              <w:t>политических кампаниях</w:t>
            </w:r>
          </w:p>
        </w:tc>
        <w:tc>
          <w:tcPr>
            <w:tcW w:w="1772" w:type="pct"/>
          </w:tcPr>
          <w:p w14:paraId="78320D4F" w14:textId="130D1A6B" w:rsidR="00796BB6" w:rsidRPr="00917B63" w:rsidRDefault="00551FD8" w:rsidP="00B900E1">
            <w:pPr>
              <w:pStyle w:val="a4"/>
              <w:tabs>
                <w:tab w:val="left" w:pos="993"/>
              </w:tabs>
              <w:spacing w:before="0" w:beforeAutospacing="0" w:after="0" w:afterAutospacing="0"/>
              <w:contextualSpacing/>
            </w:pPr>
            <w:r>
              <w:t xml:space="preserve">Технические средства хранения больших данных; Наиболее распространенные типы и форматы данных; Библиотеки больших данных в общественно-политической сфере.  </w:t>
            </w:r>
          </w:p>
        </w:tc>
        <w:tc>
          <w:tcPr>
            <w:tcW w:w="1564" w:type="pct"/>
            <w:shd w:val="clear" w:color="auto" w:fill="auto"/>
          </w:tcPr>
          <w:p w14:paraId="333590F4"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79CBF4E9" w14:textId="77777777" w:rsidTr="00551FD8">
        <w:tc>
          <w:tcPr>
            <w:tcW w:w="1665" w:type="pct"/>
            <w:shd w:val="clear" w:color="auto" w:fill="auto"/>
          </w:tcPr>
          <w:p w14:paraId="7E55BE95" w14:textId="681A653D" w:rsidR="00796BB6" w:rsidRPr="00917B63" w:rsidRDefault="00B900E1" w:rsidP="00D35581">
            <w:pPr>
              <w:autoSpaceDE w:val="0"/>
              <w:ind w:firstLine="0"/>
              <w:contextualSpacing/>
              <w:jc w:val="left"/>
              <w:rPr>
                <w:rFonts w:ascii="Times New Roman" w:hAnsi="Times New Roman"/>
                <w:snapToGrid w:val="0"/>
                <w:sz w:val="24"/>
                <w:szCs w:val="24"/>
                <w:lang w:eastAsia="ru-RU"/>
              </w:rPr>
            </w:pPr>
            <w:r w:rsidRPr="00DF2271">
              <w:rPr>
                <w:rFonts w:ascii="Times New Roman" w:hAnsi="Times New Roman"/>
                <w:snapToGrid w:val="0"/>
                <w:sz w:val="24"/>
                <w:szCs w:val="24"/>
                <w:lang w:eastAsia="ru-RU"/>
              </w:rPr>
              <w:t>Обработка баз данных с использованием современных аналитических инструменто</w:t>
            </w:r>
            <w:r>
              <w:rPr>
                <w:rFonts w:ascii="Times New Roman" w:hAnsi="Times New Roman"/>
                <w:snapToGrid w:val="0"/>
                <w:sz w:val="24"/>
                <w:szCs w:val="24"/>
                <w:lang w:eastAsia="ru-RU"/>
              </w:rPr>
              <w:t>в</w:t>
            </w:r>
          </w:p>
        </w:tc>
        <w:tc>
          <w:tcPr>
            <w:tcW w:w="1772" w:type="pct"/>
          </w:tcPr>
          <w:p w14:paraId="746CD2BA" w14:textId="575F70F0" w:rsidR="00796BB6" w:rsidRPr="00551FD8" w:rsidRDefault="00551FD8" w:rsidP="00B900E1">
            <w:pPr>
              <w:ind w:firstLine="0"/>
              <w:jc w:val="left"/>
              <w:rPr>
                <w:rFonts w:ascii="Times New Roman" w:hAnsi="Times New Roman"/>
                <w:sz w:val="24"/>
                <w:szCs w:val="24"/>
              </w:rPr>
            </w:pPr>
            <w:r>
              <w:rPr>
                <w:rFonts w:ascii="Times New Roman" w:hAnsi="Times New Roman"/>
                <w:sz w:val="24"/>
                <w:szCs w:val="24"/>
              </w:rPr>
              <w:t>Практика автоматизации обработки данных социальных сетей, мессенджеров и иных цифровых ресурсов в политической сфере; Используемые языки программирования для создания специализированного программного обеспечения</w:t>
            </w:r>
            <w:r w:rsidRPr="00551FD8">
              <w:rPr>
                <w:rFonts w:ascii="Times New Roman" w:hAnsi="Times New Roman"/>
                <w:sz w:val="24"/>
                <w:szCs w:val="24"/>
              </w:rPr>
              <w:t xml:space="preserve"> (</w:t>
            </w:r>
            <w:r>
              <w:rPr>
                <w:rFonts w:ascii="Times New Roman" w:hAnsi="Times New Roman"/>
                <w:sz w:val="24"/>
                <w:szCs w:val="24"/>
                <w:lang w:val="en-US"/>
              </w:rPr>
              <w:t>SQL</w:t>
            </w:r>
            <w:r>
              <w:rPr>
                <w:rFonts w:ascii="Times New Roman" w:hAnsi="Times New Roman"/>
                <w:sz w:val="24"/>
                <w:szCs w:val="24"/>
              </w:rPr>
              <w:t xml:space="preserve">, R, </w:t>
            </w:r>
            <w:r>
              <w:rPr>
                <w:rFonts w:ascii="Times New Roman" w:hAnsi="Times New Roman"/>
                <w:sz w:val="24"/>
                <w:szCs w:val="24"/>
                <w:lang w:val="en-US"/>
              </w:rPr>
              <w:t>Python</w:t>
            </w:r>
            <w:r w:rsidRPr="00551FD8">
              <w:rPr>
                <w:rFonts w:ascii="Times New Roman" w:hAnsi="Times New Roman"/>
                <w:sz w:val="24"/>
                <w:szCs w:val="24"/>
              </w:rPr>
              <w:t xml:space="preserve"> </w:t>
            </w:r>
            <w:r>
              <w:rPr>
                <w:rFonts w:ascii="Times New Roman" w:hAnsi="Times New Roman"/>
                <w:sz w:val="24"/>
                <w:szCs w:val="24"/>
              </w:rPr>
              <w:t xml:space="preserve">и др.); </w:t>
            </w:r>
            <w:r>
              <w:rPr>
                <w:rFonts w:ascii="Times New Roman" w:hAnsi="Times New Roman"/>
                <w:sz w:val="24"/>
                <w:szCs w:val="24"/>
                <w:lang w:val="en-US"/>
              </w:rPr>
              <w:t>D</w:t>
            </w:r>
            <w:r>
              <w:rPr>
                <w:rFonts w:ascii="Times New Roman" w:hAnsi="Times New Roman"/>
                <w:sz w:val="24"/>
                <w:szCs w:val="24"/>
              </w:rPr>
              <w:t xml:space="preserve">ata </w:t>
            </w:r>
            <w:r>
              <w:rPr>
                <w:rFonts w:ascii="Times New Roman" w:hAnsi="Times New Roman"/>
                <w:sz w:val="24"/>
                <w:szCs w:val="24"/>
                <w:lang w:val="en-US"/>
              </w:rPr>
              <w:t>M</w:t>
            </w:r>
            <w:r>
              <w:rPr>
                <w:rFonts w:ascii="Times New Roman" w:hAnsi="Times New Roman"/>
                <w:sz w:val="24"/>
                <w:szCs w:val="24"/>
              </w:rPr>
              <w:t>i</w:t>
            </w:r>
            <w:r>
              <w:rPr>
                <w:rFonts w:ascii="Times New Roman" w:hAnsi="Times New Roman"/>
                <w:sz w:val="24"/>
                <w:szCs w:val="24"/>
                <w:lang w:val="en-US"/>
              </w:rPr>
              <w:t>ning</w:t>
            </w:r>
            <w:r w:rsidRPr="00551FD8">
              <w:rPr>
                <w:rFonts w:ascii="Times New Roman" w:hAnsi="Times New Roman"/>
                <w:sz w:val="24"/>
                <w:szCs w:val="24"/>
              </w:rPr>
              <w:t xml:space="preserve"> </w:t>
            </w:r>
            <w:r>
              <w:rPr>
                <w:rFonts w:ascii="Times New Roman" w:hAnsi="Times New Roman"/>
                <w:sz w:val="24"/>
                <w:szCs w:val="24"/>
              </w:rPr>
              <w:t>в политической деятельности.</w:t>
            </w:r>
          </w:p>
        </w:tc>
        <w:tc>
          <w:tcPr>
            <w:tcW w:w="1564" w:type="pct"/>
            <w:shd w:val="clear" w:color="auto" w:fill="auto"/>
          </w:tcPr>
          <w:p w14:paraId="0DDD31CB"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74E982D1" w14:textId="77777777" w:rsidTr="00551FD8">
        <w:tc>
          <w:tcPr>
            <w:tcW w:w="1665" w:type="pct"/>
            <w:shd w:val="clear" w:color="auto" w:fill="auto"/>
          </w:tcPr>
          <w:p w14:paraId="207F8961" w14:textId="5B8C69DD" w:rsidR="00796BB6" w:rsidRPr="00917B63" w:rsidRDefault="00B900E1" w:rsidP="00B900E1">
            <w:pPr>
              <w:ind w:firstLine="0"/>
              <w:jc w:val="left"/>
              <w:rPr>
                <w:rFonts w:ascii="Times New Roman" w:hAnsi="Times New Roman"/>
                <w:sz w:val="24"/>
                <w:szCs w:val="24"/>
                <w:lang w:eastAsia="ru-RU"/>
              </w:rPr>
            </w:pPr>
            <w:r w:rsidRPr="00DF2271">
              <w:rPr>
                <w:rFonts w:ascii="Times New Roman" w:hAnsi="Times New Roman"/>
                <w:sz w:val="24"/>
                <w:szCs w:val="24"/>
                <w:lang w:eastAsia="ru-RU"/>
              </w:rPr>
              <w:t>Управление политическими кампаниями и принятие решений на основе больших данных</w:t>
            </w:r>
          </w:p>
        </w:tc>
        <w:tc>
          <w:tcPr>
            <w:tcW w:w="1772" w:type="pct"/>
          </w:tcPr>
          <w:p w14:paraId="57C61618" w14:textId="65A95E3E" w:rsidR="00796BB6" w:rsidRPr="00551FD8" w:rsidRDefault="00551FD8" w:rsidP="00B900E1">
            <w:pPr>
              <w:ind w:firstLine="0"/>
              <w:jc w:val="left"/>
              <w:rPr>
                <w:rFonts w:ascii="Times New Roman" w:hAnsi="Times New Roman"/>
                <w:sz w:val="24"/>
                <w:szCs w:val="24"/>
              </w:rPr>
            </w:pPr>
            <w:r>
              <w:rPr>
                <w:rFonts w:ascii="Times New Roman" w:hAnsi="Times New Roman"/>
                <w:sz w:val="24"/>
                <w:szCs w:val="24"/>
              </w:rPr>
              <w:t xml:space="preserve">Мировой опыт государственного управления на основе больших данных; </w:t>
            </w:r>
            <w:r w:rsidR="004A2C64">
              <w:rPr>
                <w:rFonts w:ascii="Times New Roman" w:hAnsi="Times New Roman"/>
                <w:sz w:val="24"/>
                <w:szCs w:val="24"/>
              </w:rPr>
              <w:t>П</w:t>
            </w:r>
            <w:r>
              <w:rPr>
                <w:rFonts w:ascii="Times New Roman" w:hAnsi="Times New Roman"/>
                <w:sz w:val="24"/>
                <w:szCs w:val="24"/>
              </w:rPr>
              <w:t xml:space="preserve">рактики территориального </w:t>
            </w:r>
            <w:r>
              <w:rPr>
                <w:rFonts w:ascii="Times New Roman" w:hAnsi="Times New Roman"/>
                <w:sz w:val="24"/>
                <w:szCs w:val="24"/>
              </w:rPr>
              <w:lastRenderedPageBreak/>
              <w:t xml:space="preserve">администрирования на основе данных в мире; </w:t>
            </w:r>
            <w:r w:rsidR="004A2C64">
              <w:rPr>
                <w:rFonts w:ascii="Times New Roman" w:hAnsi="Times New Roman"/>
                <w:sz w:val="24"/>
                <w:szCs w:val="24"/>
              </w:rPr>
              <w:t>А</w:t>
            </w:r>
            <w:r>
              <w:rPr>
                <w:rFonts w:ascii="Times New Roman" w:hAnsi="Times New Roman"/>
                <w:sz w:val="24"/>
                <w:szCs w:val="24"/>
              </w:rPr>
              <w:t>втоматизированный мониторинг социальных медиа в системе государственного управления.</w:t>
            </w:r>
          </w:p>
        </w:tc>
        <w:tc>
          <w:tcPr>
            <w:tcW w:w="1564" w:type="pct"/>
            <w:shd w:val="clear" w:color="auto" w:fill="auto"/>
          </w:tcPr>
          <w:p w14:paraId="654A77F9" w14:textId="77777777" w:rsidR="00796BB6" w:rsidRPr="00917B63" w:rsidRDefault="00796BB6" w:rsidP="00B900E1">
            <w:pPr>
              <w:keepNext/>
              <w:ind w:firstLine="0"/>
              <w:rPr>
                <w:b/>
                <w:sz w:val="24"/>
                <w:szCs w:val="24"/>
              </w:rPr>
            </w:pPr>
            <w:r w:rsidRPr="00917B63">
              <w:rPr>
                <w:rFonts w:ascii="Times New Roman" w:hAnsi="Times New Roman"/>
                <w:sz w:val="24"/>
                <w:szCs w:val="24"/>
              </w:rPr>
              <w:lastRenderedPageBreak/>
              <w:t xml:space="preserve">Выполнение домашних заданий, разбор практических вопросов по теме занятия, работа с </w:t>
            </w:r>
            <w:r w:rsidRPr="00917B63">
              <w:rPr>
                <w:rFonts w:ascii="Times New Roman" w:hAnsi="Times New Roman"/>
                <w:sz w:val="24"/>
                <w:szCs w:val="24"/>
              </w:rPr>
              <w:lastRenderedPageBreak/>
              <w:t>учебной и справочной литературой, подготовка докладов и презентаций.</w:t>
            </w:r>
          </w:p>
        </w:tc>
      </w:tr>
      <w:tr w:rsidR="00796BB6" w:rsidRPr="00935F9B" w14:paraId="1DAD0D22" w14:textId="77777777" w:rsidTr="00551FD8">
        <w:tc>
          <w:tcPr>
            <w:tcW w:w="1665" w:type="pct"/>
            <w:shd w:val="clear" w:color="auto" w:fill="auto"/>
          </w:tcPr>
          <w:p w14:paraId="3D4C7354" w14:textId="24EFCD61" w:rsidR="00796BB6" w:rsidRPr="00917B63" w:rsidRDefault="00B900E1" w:rsidP="00D35581">
            <w:pPr>
              <w:autoSpaceDE w:val="0"/>
              <w:ind w:firstLine="0"/>
              <w:contextualSpacing/>
              <w:jc w:val="left"/>
              <w:rPr>
                <w:rFonts w:ascii="Times New Roman" w:hAnsi="Times New Roman"/>
                <w:bCs/>
                <w:sz w:val="24"/>
                <w:szCs w:val="24"/>
                <w:lang w:eastAsia="ru-RU"/>
              </w:rPr>
            </w:pPr>
            <w:r w:rsidRPr="00DF2271">
              <w:rPr>
                <w:rFonts w:ascii="Times New Roman" w:hAnsi="Times New Roman"/>
                <w:bCs/>
                <w:sz w:val="24"/>
                <w:szCs w:val="24"/>
                <w:lang w:eastAsia="ru-RU"/>
              </w:rPr>
              <w:lastRenderedPageBreak/>
              <w:t>Презентация результатов аналитической деятельности с применением инструментов больших данных</w:t>
            </w:r>
          </w:p>
        </w:tc>
        <w:tc>
          <w:tcPr>
            <w:tcW w:w="1772" w:type="pct"/>
          </w:tcPr>
          <w:p w14:paraId="38F12A78" w14:textId="66D7B236" w:rsidR="00796BB6" w:rsidRPr="004A2C64" w:rsidRDefault="00551FD8" w:rsidP="00B900E1">
            <w:pPr>
              <w:ind w:firstLine="0"/>
              <w:rPr>
                <w:rFonts w:ascii="Times New Roman" w:hAnsi="Times New Roman"/>
                <w:sz w:val="24"/>
                <w:szCs w:val="24"/>
              </w:rPr>
            </w:pPr>
            <w:r>
              <w:rPr>
                <w:rFonts w:ascii="Times New Roman" w:hAnsi="Times New Roman"/>
                <w:sz w:val="24"/>
                <w:szCs w:val="24"/>
              </w:rPr>
              <w:t xml:space="preserve">Визуализация данных с использованием программных инструментов; </w:t>
            </w:r>
            <w:r w:rsidR="004A2C64">
              <w:rPr>
                <w:rFonts w:ascii="Times New Roman" w:hAnsi="Times New Roman"/>
                <w:sz w:val="24"/>
                <w:szCs w:val="24"/>
              </w:rPr>
              <w:t>Н</w:t>
            </w:r>
            <w:r>
              <w:rPr>
                <w:rFonts w:ascii="Times New Roman" w:hAnsi="Times New Roman"/>
                <w:sz w:val="24"/>
                <w:szCs w:val="24"/>
              </w:rPr>
              <w:t xml:space="preserve">овые формы представления результатов работы c </w:t>
            </w:r>
            <w:r>
              <w:rPr>
                <w:rFonts w:ascii="Times New Roman" w:hAnsi="Times New Roman"/>
                <w:sz w:val="24"/>
                <w:szCs w:val="24"/>
                <w:lang w:val="en-US"/>
              </w:rPr>
              <w:t>big</w:t>
            </w:r>
            <w:r w:rsidRPr="00551FD8">
              <w:rPr>
                <w:rFonts w:ascii="Times New Roman" w:hAnsi="Times New Roman"/>
                <w:sz w:val="24"/>
                <w:szCs w:val="24"/>
              </w:rPr>
              <w:t xml:space="preserve"> </w:t>
            </w:r>
            <w:r>
              <w:rPr>
                <w:rFonts w:ascii="Times New Roman" w:hAnsi="Times New Roman"/>
                <w:sz w:val="24"/>
                <w:szCs w:val="24"/>
                <w:lang w:val="en-US"/>
              </w:rPr>
              <w:t>data</w:t>
            </w:r>
            <w:r w:rsidRPr="00551FD8">
              <w:rPr>
                <w:rFonts w:ascii="Times New Roman" w:hAnsi="Times New Roman"/>
                <w:sz w:val="24"/>
                <w:szCs w:val="24"/>
              </w:rPr>
              <w:t xml:space="preserve"> </w:t>
            </w:r>
            <w:r>
              <w:rPr>
                <w:rFonts w:ascii="Times New Roman" w:hAnsi="Times New Roman"/>
                <w:sz w:val="24"/>
                <w:szCs w:val="24"/>
              </w:rPr>
              <w:t xml:space="preserve">в политическом процессе; </w:t>
            </w:r>
            <w:r w:rsidR="00E63A02">
              <w:rPr>
                <w:rFonts w:ascii="Times New Roman" w:hAnsi="Times New Roman"/>
                <w:sz w:val="24"/>
                <w:szCs w:val="24"/>
              </w:rPr>
              <w:t>Нормативно-правовые стандарты при работе с большими данными в России.</w:t>
            </w:r>
          </w:p>
        </w:tc>
        <w:tc>
          <w:tcPr>
            <w:tcW w:w="1564" w:type="pct"/>
            <w:shd w:val="clear" w:color="auto" w:fill="auto"/>
          </w:tcPr>
          <w:p w14:paraId="16F705FA" w14:textId="77777777" w:rsidR="00796BB6" w:rsidRPr="00917B63" w:rsidRDefault="00796BB6" w:rsidP="00B900E1">
            <w:pPr>
              <w:keepNext/>
              <w:ind w:firstLine="0"/>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bl>
    <w:p w14:paraId="12DD8581" w14:textId="77777777" w:rsidR="00614BAD" w:rsidRPr="00935F9B" w:rsidRDefault="00614BAD" w:rsidP="00D04180">
      <w:pPr>
        <w:tabs>
          <w:tab w:val="left" w:pos="709"/>
          <w:tab w:val="left" w:pos="993"/>
        </w:tabs>
        <w:spacing w:line="276" w:lineRule="auto"/>
        <w:ind w:firstLine="567"/>
        <w:rPr>
          <w:rFonts w:ascii="Times New Roman" w:hAnsi="Times New Roman"/>
          <w:b/>
          <w:iCs/>
          <w:sz w:val="28"/>
          <w:szCs w:val="28"/>
        </w:rPr>
      </w:pPr>
      <w:bookmarkStart w:id="17" w:name="_Toc321840928"/>
      <w:bookmarkStart w:id="18" w:name="_Toc321840854"/>
      <w:bookmarkStart w:id="19" w:name="_Toc320724385"/>
      <w:bookmarkStart w:id="20" w:name="_Toc320720004"/>
      <w:bookmarkEnd w:id="13"/>
      <w:bookmarkEnd w:id="14"/>
      <w:bookmarkEnd w:id="15"/>
      <w:bookmarkEnd w:id="16"/>
    </w:p>
    <w:p w14:paraId="57576986" w14:textId="0FCC3EED" w:rsidR="00E72981" w:rsidRPr="00935F9B" w:rsidRDefault="00EE2613" w:rsidP="00E72981">
      <w:pPr>
        <w:keepNext/>
        <w:rPr>
          <w:rFonts w:ascii="Times New Roman" w:hAnsi="Times New Roman"/>
          <w:b/>
          <w:sz w:val="28"/>
          <w:szCs w:val="28"/>
        </w:rPr>
      </w:pPr>
      <w:r w:rsidRPr="00935F9B">
        <w:rPr>
          <w:rFonts w:ascii="Times New Roman" w:hAnsi="Times New Roman"/>
          <w:b/>
          <w:iCs/>
          <w:sz w:val="28"/>
          <w:szCs w:val="28"/>
        </w:rPr>
        <w:tab/>
      </w:r>
      <w:r w:rsidR="00D04180" w:rsidRPr="00935F9B">
        <w:rPr>
          <w:rFonts w:ascii="Times New Roman" w:hAnsi="Times New Roman"/>
          <w:b/>
          <w:iCs/>
          <w:sz w:val="28"/>
          <w:szCs w:val="28"/>
        </w:rPr>
        <w:t xml:space="preserve">6.2. </w:t>
      </w:r>
      <w:r w:rsidR="00E72981" w:rsidRPr="00935F9B">
        <w:rPr>
          <w:rFonts w:ascii="Times New Roman" w:hAnsi="Times New Roman"/>
          <w:b/>
          <w:sz w:val="28"/>
          <w:szCs w:val="28"/>
        </w:rPr>
        <w:t>Перечень вопросов, заданий, тем для подготовки к текуще</w:t>
      </w:r>
      <w:r w:rsidR="002D6AE8" w:rsidRPr="00935F9B">
        <w:rPr>
          <w:rFonts w:ascii="Times New Roman" w:hAnsi="Times New Roman"/>
          <w:b/>
          <w:sz w:val="28"/>
          <w:szCs w:val="28"/>
        </w:rPr>
        <w:t xml:space="preserve">му контролю </w:t>
      </w:r>
    </w:p>
    <w:p w14:paraId="35FC4079" w14:textId="1DF7AD6E" w:rsidR="00517363" w:rsidRDefault="00E63A02" w:rsidP="0086605F">
      <w:pPr>
        <w:ind w:firstLine="709"/>
        <w:jc w:val="center"/>
        <w:rPr>
          <w:rFonts w:ascii="Times New Roman" w:hAnsi="Times New Roman"/>
          <w:b/>
          <w:i/>
          <w:sz w:val="28"/>
          <w:szCs w:val="28"/>
        </w:rPr>
      </w:pPr>
      <w:r w:rsidRPr="007F0FEA">
        <w:rPr>
          <w:rFonts w:ascii="Times New Roman" w:hAnsi="Times New Roman"/>
          <w:b/>
          <w:i/>
          <w:sz w:val="28"/>
          <w:szCs w:val="28"/>
        </w:rPr>
        <w:t>Примерные</w:t>
      </w:r>
      <w:r w:rsidR="00027920" w:rsidRPr="007F0FEA">
        <w:rPr>
          <w:rFonts w:ascii="Times New Roman" w:hAnsi="Times New Roman"/>
          <w:b/>
          <w:i/>
          <w:sz w:val="28"/>
          <w:szCs w:val="28"/>
        </w:rPr>
        <w:t xml:space="preserve"> </w:t>
      </w:r>
      <w:r w:rsidRPr="007F0FEA">
        <w:rPr>
          <w:rFonts w:ascii="Times New Roman" w:hAnsi="Times New Roman"/>
          <w:b/>
          <w:i/>
          <w:sz w:val="28"/>
          <w:szCs w:val="28"/>
        </w:rPr>
        <w:t xml:space="preserve">задания </w:t>
      </w:r>
      <w:r w:rsidR="007F0FEA" w:rsidRPr="007F0FEA">
        <w:rPr>
          <w:rFonts w:ascii="Times New Roman" w:hAnsi="Times New Roman"/>
          <w:b/>
          <w:i/>
          <w:sz w:val="28"/>
          <w:szCs w:val="28"/>
        </w:rPr>
        <w:t xml:space="preserve">для выполнения </w:t>
      </w:r>
      <w:r w:rsidR="00027920" w:rsidRPr="007F0FEA">
        <w:rPr>
          <w:rFonts w:ascii="Times New Roman" w:hAnsi="Times New Roman"/>
          <w:b/>
          <w:i/>
          <w:sz w:val="28"/>
          <w:szCs w:val="28"/>
        </w:rPr>
        <w:t>контрольной работы</w:t>
      </w:r>
    </w:p>
    <w:p w14:paraId="70050645" w14:textId="77777777" w:rsidR="00E63A02" w:rsidRDefault="004A2C64" w:rsidP="007F0FEA">
      <w:pPr>
        <w:spacing w:line="276" w:lineRule="auto"/>
        <w:ind w:firstLine="0"/>
        <w:rPr>
          <w:rFonts w:ascii="Times New Roman" w:hAnsi="Times New Roman"/>
          <w:b/>
          <w:i/>
          <w:sz w:val="28"/>
          <w:szCs w:val="28"/>
        </w:rPr>
      </w:pPr>
      <w:r>
        <w:rPr>
          <w:rFonts w:ascii="Times New Roman" w:hAnsi="Times New Roman"/>
          <w:b/>
          <w:i/>
          <w:sz w:val="28"/>
          <w:szCs w:val="28"/>
        </w:rPr>
        <w:tab/>
      </w:r>
    </w:p>
    <w:p w14:paraId="5CAC4F1D" w14:textId="1D4C5CD4" w:rsidR="0068718D" w:rsidRDefault="004A2C64"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1. </w:t>
      </w:r>
      <w:r w:rsidR="00E63A02">
        <w:rPr>
          <w:rFonts w:ascii="Times New Roman" w:hAnsi="Times New Roman"/>
          <w:bCs/>
          <w:iCs/>
          <w:sz w:val="28"/>
          <w:szCs w:val="28"/>
        </w:rPr>
        <w:t>Политическому аналитику предложена задача разработать рекомендации для одной из парламентских политических партий по организации политического проекта в одном из крупных регионов Российской Федерации (на выбор), связанного с экологическим просвещением детей и молодежи, с использованием анализа больших данных. Разработайте план реализации поставленной задачи, опишите возможности, эффекты и ожидаемые результаты использования инструментов больших данных, опишите возможные ограничения при использовании данных инструментов в представленном политическом проекте.</w:t>
      </w:r>
    </w:p>
    <w:p w14:paraId="4E707D3D" w14:textId="77777777" w:rsidR="007F0FEA" w:rsidRDefault="00E63A02"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2. </w:t>
      </w:r>
      <w:r w:rsidR="007F0FEA">
        <w:rPr>
          <w:rFonts w:ascii="Times New Roman" w:hAnsi="Times New Roman"/>
          <w:bCs/>
          <w:iCs/>
          <w:sz w:val="28"/>
          <w:szCs w:val="28"/>
        </w:rPr>
        <w:t>На основе предложенного массива цифровых данных, сформированного по результатам автоматизированной обработки социальных сетей и мессенджеров, связанного с гражданской активностью граждан пенсионного возраста в Российской Федерации реализуйте обработку данных по следующим видам: одномерному, двухмерному, многомерному. Какой инструментарий будет использован для обработки данных? Какой тип анализа будет использован? Каковые основные результаты обработки данных и ограничения при дальнейшем использовании результатов обработки?</w:t>
      </w:r>
    </w:p>
    <w:p w14:paraId="2120FBE1" w14:textId="5CE27115" w:rsidR="00E63A02" w:rsidRDefault="007F0FEA"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3. На основе представленных результатов обработки массива цифровых данных, отражающего цифровые контексты социального недовольства в субъектах Центрального федерального округа сформулируйте основные выводы, отражающие текущее состояние и тенденции дальнейшего развития процессов социального недовольства в данных регионах. Предложите </w:t>
      </w:r>
      <w:r>
        <w:rPr>
          <w:rFonts w:ascii="Times New Roman" w:hAnsi="Times New Roman"/>
          <w:bCs/>
          <w:iCs/>
          <w:sz w:val="28"/>
          <w:szCs w:val="28"/>
        </w:rPr>
        <w:lastRenderedPageBreak/>
        <w:t>соответствующие рекомендации профильным органам государственной власти. В чем состоят основные преимущества и базовые ограничения полученных данных в контексте дальнейшего внедрения в политический процесс?</w:t>
      </w:r>
    </w:p>
    <w:p w14:paraId="00C84D41" w14:textId="5F8A6F73" w:rsidR="007F0FEA" w:rsidRPr="004A2C64" w:rsidRDefault="007F0FEA" w:rsidP="007F0FEA">
      <w:pPr>
        <w:spacing w:line="276" w:lineRule="auto"/>
        <w:ind w:firstLine="708"/>
        <w:rPr>
          <w:rFonts w:ascii="Times New Roman" w:hAnsi="Times New Roman"/>
          <w:bCs/>
          <w:iCs/>
          <w:sz w:val="28"/>
          <w:szCs w:val="28"/>
        </w:rPr>
      </w:pPr>
      <w:r>
        <w:rPr>
          <w:rFonts w:ascii="Times New Roman" w:hAnsi="Times New Roman"/>
          <w:bCs/>
          <w:iCs/>
          <w:sz w:val="28"/>
          <w:szCs w:val="28"/>
        </w:rPr>
        <w:t xml:space="preserve">4. Рассмотрите текущие процессы трансформации системы управления регионами в Российской Федерации с использованием </w:t>
      </w:r>
      <w:r>
        <w:rPr>
          <w:rFonts w:ascii="Times New Roman" w:hAnsi="Times New Roman"/>
          <w:bCs/>
          <w:iCs/>
          <w:sz w:val="28"/>
          <w:szCs w:val="28"/>
          <w:lang w:val="en-US"/>
        </w:rPr>
        <w:t>data</w:t>
      </w:r>
      <w:r w:rsidRPr="007F0FEA">
        <w:rPr>
          <w:rFonts w:ascii="Times New Roman" w:hAnsi="Times New Roman"/>
          <w:bCs/>
          <w:iCs/>
          <w:sz w:val="28"/>
          <w:szCs w:val="28"/>
        </w:rPr>
        <w:t>-</w:t>
      </w:r>
      <w:r>
        <w:rPr>
          <w:rFonts w:ascii="Times New Roman" w:hAnsi="Times New Roman"/>
          <w:bCs/>
          <w:iCs/>
          <w:sz w:val="28"/>
          <w:szCs w:val="28"/>
          <w:lang w:val="en-US"/>
        </w:rPr>
        <w:t>driven</w:t>
      </w:r>
      <w:r w:rsidRPr="007F0FEA">
        <w:rPr>
          <w:rFonts w:ascii="Times New Roman" w:hAnsi="Times New Roman"/>
          <w:bCs/>
          <w:iCs/>
          <w:sz w:val="28"/>
          <w:szCs w:val="28"/>
        </w:rPr>
        <w:t xml:space="preserve"> </w:t>
      </w:r>
      <w:r>
        <w:rPr>
          <w:rFonts w:ascii="Times New Roman" w:hAnsi="Times New Roman"/>
          <w:bCs/>
          <w:iCs/>
          <w:sz w:val="28"/>
          <w:szCs w:val="28"/>
        </w:rPr>
        <w:t xml:space="preserve">подхода. Каковы основные тенденции в совершенствовании процесса управления регионами можно? Как используются технологии, методы и инструменты больших данных в управлении регионами? Каковы эффекты внедрения подобных механизмов? Опишите собственное видение процессов цифровой трансформации политического менеджмента под влиянием цифровых технологий, машинного обучения и искусственного интеллекта в краткосрочной и долгосрочной перспективах. </w:t>
      </w:r>
    </w:p>
    <w:p w14:paraId="4B3C64D4" w14:textId="66F5074F" w:rsidR="004A2C64" w:rsidRPr="0086605F" w:rsidRDefault="004A2C64" w:rsidP="007F0FEA">
      <w:pPr>
        <w:spacing w:line="276" w:lineRule="auto"/>
        <w:ind w:firstLine="0"/>
        <w:rPr>
          <w:rFonts w:ascii="Times New Roman" w:hAnsi="Times New Roman"/>
          <w:b/>
          <w:i/>
          <w:sz w:val="28"/>
          <w:szCs w:val="28"/>
        </w:rPr>
      </w:pPr>
      <w:r>
        <w:rPr>
          <w:rFonts w:ascii="Times New Roman" w:hAnsi="Times New Roman"/>
          <w:b/>
          <w:i/>
          <w:sz w:val="28"/>
          <w:szCs w:val="28"/>
        </w:rPr>
        <w:tab/>
      </w:r>
    </w:p>
    <w:p w14:paraId="71AFB7DD" w14:textId="3D1F6D42" w:rsidR="0086605F" w:rsidRDefault="00517363" w:rsidP="00517363">
      <w:pPr>
        <w:ind w:firstLine="708"/>
        <w:rPr>
          <w:rFonts w:ascii="Times New Roman" w:hAnsi="Times New Roman"/>
          <w:b/>
          <w:sz w:val="28"/>
          <w:szCs w:val="28"/>
        </w:rPr>
      </w:pPr>
      <w:r w:rsidRPr="00935F9B">
        <w:rPr>
          <w:rFonts w:ascii="Times New Roman" w:hAnsi="Times New Roman"/>
          <w:b/>
          <w:sz w:val="28"/>
          <w:szCs w:val="28"/>
        </w:rPr>
        <w:t>Критерии оценки задания</w:t>
      </w:r>
    </w:p>
    <w:p w14:paraId="62A208F5" w14:textId="3CEF1155" w:rsidR="0086605F" w:rsidRDefault="0086605F" w:rsidP="00517363">
      <w:pPr>
        <w:ind w:firstLine="708"/>
        <w:rPr>
          <w:rFonts w:ascii="Times New Roman" w:hAnsi="Times New Roman"/>
          <w:b/>
          <w:sz w:val="28"/>
          <w:szCs w:val="28"/>
        </w:rPr>
      </w:pPr>
    </w:p>
    <w:p w14:paraId="3A78C165" w14:textId="7EF07E05"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1. Качество предоставления творческого продукта.</w:t>
      </w:r>
    </w:p>
    <w:p w14:paraId="6B1F94B4" w14:textId="21BF0CD5"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2. Самостоятельность выполнения творческого продукта.</w:t>
      </w:r>
    </w:p>
    <w:p w14:paraId="395C1B73" w14:textId="6A4A4A09"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3. Адекватность и логичность структуры документа.</w:t>
      </w:r>
    </w:p>
    <w:p w14:paraId="3F072F8F" w14:textId="41C510C1"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 xml:space="preserve">4. Аргументированность выводов и наличие визуального сопровождения/графической интерпретации данных. </w:t>
      </w:r>
    </w:p>
    <w:p w14:paraId="3A73D9B8" w14:textId="3B52D3CD" w:rsid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5. Умение защитить тезисы и выводы, на которых базируется подготовка творческого продукта.</w:t>
      </w:r>
    </w:p>
    <w:p w14:paraId="739421C8" w14:textId="54E545DB" w:rsidR="0086605F" w:rsidRPr="0086605F" w:rsidRDefault="0086605F" w:rsidP="00776E6A">
      <w:pPr>
        <w:spacing w:line="276" w:lineRule="auto"/>
        <w:ind w:firstLine="708"/>
        <w:rPr>
          <w:rFonts w:ascii="Times New Roman" w:hAnsi="Times New Roman"/>
          <w:bCs/>
          <w:sz w:val="28"/>
          <w:szCs w:val="28"/>
        </w:rPr>
      </w:pPr>
      <w:r>
        <w:rPr>
          <w:rFonts w:ascii="Times New Roman" w:hAnsi="Times New Roman"/>
          <w:bCs/>
          <w:sz w:val="28"/>
          <w:szCs w:val="28"/>
        </w:rPr>
        <w:t>6. Самостоятельность подготовки творческого продукта и оригинальность отчетных документов.</w:t>
      </w:r>
    </w:p>
    <w:p w14:paraId="0AE46B7A" w14:textId="4EF1E928" w:rsidR="00517363" w:rsidRDefault="00517363" w:rsidP="00917B63">
      <w:pPr>
        <w:spacing w:line="360" w:lineRule="auto"/>
        <w:rPr>
          <w:rFonts w:ascii="Times New Roman" w:hAnsi="Times New Roman"/>
          <w:sz w:val="28"/>
          <w:szCs w:val="28"/>
        </w:rPr>
      </w:pPr>
    </w:p>
    <w:p w14:paraId="77FBEDAD" w14:textId="794C9C25" w:rsidR="00D04180" w:rsidRPr="00935F9B" w:rsidRDefault="00AD7D44" w:rsidP="00AD7D44">
      <w:pPr>
        <w:pStyle w:val="af9"/>
        <w:widowControl w:val="0"/>
        <w:autoSpaceDE w:val="0"/>
        <w:autoSpaceDN w:val="0"/>
        <w:adjustRightInd w:val="0"/>
        <w:ind w:right="-142"/>
        <w:outlineLvl w:val="0"/>
        <w:rPr>
          <w:rFonts w:ascii="Times New Roman" w:hAnsi="Times New Roman"/>
          <w:b/>
          <w:bCs/>
          <w:sz w:val="28"/>
          <w:szCs w:val="28"/>
          <w:lang w:eastAsia="ru-RU"/>
        </w:rPr>
      </w:pPr>
      <w:bookmarkStart w:id="21" w:name="_Toc438658240"/>
      <w:bookmarkStart w:id="22" w:name="_Toc438735534"/>
      <w:bookmarkEnd w:id="17"/>
      <w:bookmarkEnd w:id="18"/>
      <w:bookmarkEnd w:id="19"/>
      <w:bookmarkEnd w:id="20"/>
      <w:r w:rsidRPr="00935F9B">
        <w:rPr>
          <w:rFonts w:ascii="Times New Roman" w:hAnsi="Times New Roman"/>
          <w:b/>
          <w:bCs/>
          <w:sz w:val="28"/>
          <w:szCs w:val="28"/>
          <w:lang w:eastAsia="ru-RU"/>
        </w:rPr>
        <w:t>7.</w:t>
      </w:r>
      <w:r w:rsidR="00D67D07">
        <w:rPr>
          <w:rFonts w:ascii="Times New Roman" w:hAnsi="Times New Roman"/>
          <w:b/>
          <w:bCs/>
          <w:sz w:val="28"/>
          <w:szCs w:val="28"/>
          <w:lang w:eastAsia="ru-RU"/>
        </w:rPr>
        <w:t xml:space="preserve"> </w:t>
      </w:r>
      <w:r w:rsidR="00D04180" w:rsidRPr="00935F9B">
        <w:rPr>
          <w:rFonts w:ascii="Times New Roman" w:hAnsi="Times New Roman"/>
          <w:b/>
          <w:bCs/>
          <w:sz w:val="28"/>
          <w:szCs w:val="28"/>
          <w:lang w:eastAsia="ru-RU"/>
        </w:rPr>
        <w:t>Фонд оценочных средств для проведения промежуточной аттестации обучающихся по дисциплине</w:t>
      </w:r>
      <w:bookmarkEnd w:id="21"/>
      <w:bookmarkEnd w:id="22"/>
    </w:p>
    <w:p w14:paraId="290D53E6" w14:textId="5F7DC1CA" w:rsidR="00AD7D44" w:rsidRPr="00935F9B" w:rsidRDefault="00AD7D44" w:rsidP="004E67CA">
      <w:pPr>
        <w:pStyle w:val="a4"/>
        <w:spacing w:before="0" w:beforeAutospacing="0" w:after="0" w:afterAutospacing="0" w:line="360" w:lineRule="auto"/>
        <w:ind w:firstLine="708"/>
        <w:jc w:val="both"/>
        <w:rPr>
          <w:rFonts w:eastAsia="Calibri"/>
          <w:bCs/>
          <w:sz w:val="28"/>
          <w:szCs w:val="28"/>
        </w:rPr>
      </w:pPr>
      <w:r w:rsidRPr="00935F9B">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67D07">
        <w:rPr>
          <w:rFonts w:eastAsia="Calibri"/>
          <w:bCs/>
          <w:sz w:val="28"/>
          <w:szCs w:val="28"/>
        </w:rPr>
        <w:t> </w:t>
      </w:r>
      <w:r w:rsidRPr="00935F9B">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35F9B">
        <w:rPr>
          <w:rFonts w:eastAsia="Calibri"/>
          <w:bCs/>
          <w:sz w:val="28"/>
          <w:szCs w:val="28"/>
        </w:rPr>
        <w:tab/>
      </w:r>
    </w:p>
    <w:p w14:paraId="5DD6D660" w14:textId="2EB37AFC" w:rsidR="00F402CE" w:rsidRPr="004E67CA" w:rsidRDefault="00D67D07" w:rsidP="004E67CA">
      <w:pPr>
        <w:pStyle w:val="a4"/>
        <w:spacing w:line="276" w:lineRule="auto"/>
        <w:jc w:val="both"/>
        <w:rPr>
          <w:rFonts w:eastAsia="Calibri"/>
          <w:b/>
          <w:bCs/>
          <w:sz w:val="28"/>
          <w:szCs w:val="28"/>
        </w:rPr>
      </w:pPr>
      <w:r>
        <w:rPr>
          <w:rFonts w:eastAsia="Calibri"/>
          <w:b/>
          <w:bCs/>
          <w:sz w:val="28"/>
          <w:szCs w:val="28"/>
        </w:rPr>
        <w:tab/>
      </w:r>
      <w:r w:rsidR="00AD7D44" w:rsidRPr="003921A8">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70866A1" w14:textId="7AFEB4A0" w:rsidR="005928EF" w:rsidRDefault="00F402CE" w:rsidP="0035063A">
      <w:pPr>
        <w:pStyle w:val="a4"/>
        <w:spacing w:before="0" w:beforeAutospacing="0" w:after="0" w:afterAutospacing="0" w:line="276" w:lineRule="auto"/>
        <w:ind w:right="-711" w:firstLine="708"/>
        <w:jc w:val="both"/>
        <w:rPr>
          <w:b/>
          <w:color w:val="000000" w:themeColor="text1"/>
          <w:sz w:val="28"/>
          <w:szCs w:val="28"/>
        </w:rPr>
      </w:pPr>
      <w:r w:rsidRPr="00FC7C4A">
        <w:rPr>
          <w:rFonts w:eastAsia="Calibri"/>
          <w:b/>
          <w:color w:val="000000" w:themeColor="text1"/>
          <w:sz w:val="28"/>
          <w:szCs w:val="28"/>
        </w:rPr>
        <w:lastRenderedPageBreak/>
        <w:t>Примерный</w:t>
      </w:r>
      <w:r w:rsidRPr="00FC7C4A">
        <w:rPr>
          <w:rStyle w:val="a3"/>
          <w:color w:val="000000" w:themeColor="text1"/>
          <w:sz w:val="28"/>
          <w:szCs w:val="28"/>
        </w:rPr>
        <w:t xml:space="preserve"> п</w:t>
      </w:r>
      <w:r w:rsidRPr="00FC7C4A">
        <w:rPr>
          <w:b/>
          <w:color w:val="000000" w:themeColor="text1"/>
          <w:sz w:val="28"/>
          <w:szCs w:val="28"/>
        </w:rPr>
        <w:t>еречень вопросов для подготовки к зачету</w:t>
      </w:r>
      <w:bookmarkStart w:id="23" w:name="_Toc438658263"/>
      <w:bookmarkStart w:id="24" w:name="_Toc438735535"/>
    </w:p>
    <w:p w14:paraId="21D173E1"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 Организация и проведение полевых работ в политических кампаниях с использованием больших данных.</w:t>
      </w:r>
    </w:p>
    <w:p w14:paraId="7B573C40"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 Основы планирования полевых работ в политических кампаниях с использованием больших данных.</w:t>
      </w:r>
    </w:p>
    <w:p w14:paraId="5CAF6852"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 Особенности использования больших данных в политических кампаниях различного вида и формата.</w:t>
      </w:r>
    </w:p>
    <w:p w14:paraId="5042026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4. Возможности больших данных в избирательных кампаниях.</w:t>
      </w:r>
    </w:p>
    <w:p w14:paraId="0F6329D9"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5. Отличительные характеристики больших данных как источника информации для реализации политической кампании.</w:t>
      </w:r>
    </w:p>
    <w:p w14:paraId="6A492A0B"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6. Особенности финансового обеспечения политических кампаний с использованием инструментов больших данных.</w:t>
      </w:r>
    </w:p>
    <w:p w14:paraId="13DEDB64"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7. Практические эффекты от использования больших данных в политических кампаниях.</w:t>
      </w:r>
    </w:p>
    <w:p w14:paraId="67933450"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8. Ограничения и риски использования больших данных в политических кампаниях.</w:t>
      </w:r>
    </w:p>
    <w:p w14:paraId="154AC89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9. Современные базы данных: определение и классификация по различным признакам.</w:t>
      </w:r>
    </w:p>
    <w:p w14:paraId="70FF09EC"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10. Особенности формирования, хранения и обработки данных в цифровую эпоху.</w:t>
      </w:r>
    </w:p>
    <w:p w14:paraId="032C893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11. Особенности использования вторичных данных и сторонних баз данных в политических кампаниях.</w:t>
      </w:r>
    </w:p>
    <w:p w14:paraId="5E99AF37"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12. Преимущества формирования собственных оригинальных баз данных в политических кампаниях.</w:t>
      </w:r>
    </w:p>
    <w:p w14:paraId="48E3CAD1"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13. Информационное обеспечение современных политических кампаний с использованием больших данных.</w:t>
      </w:r>
    </w:p>
    <w:p w14:paraId="65E88BBD"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14. Базовые правила работы с цифровыми данными.</w:t>
      </w:r>
    </w:p>
    <w:p w14:paraId="2545CD5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15. Способы получения данных с использованием социальных сетей и цифровых ресурсов.</w:t>
      </w:r>
    </w:p>
    <w:p w14:paraId="01E464B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16. Инструментарий формирования цифровых баз данных. </w:t>
      </w:r>
    </w:p>
    <w:p w14:paraId="31F8AAF4"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17. Приемы анализа данных в политических кампаниях.</w:t>
      </w:r>
    </w:p>
    <w:p w14:paraId="2BC330C1"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18. Инструменты и программное обеспечение статистической обработки данных. </w:t>
      </w:r>
    </w:p>
    <w:p w14:paraId="7A322BFC"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19. Базовые виды анализа данных посредством статистической обработки.</w:t>
      </w:r>
    </w:p>
    <w:p w14:paraId="71CE5483"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20. Верификация и проверка результатов обработки баз данных.</w:t>
      </w:r>
    </w:p>
    <w:p w14:paraId="138D0A12"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21. Специфика обработки данных в политических исследованиях, аналитике и консалтинге.</w:t>
      </w:r>
    </w:p>
    <w:p w14:paraId="24C81E5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lastRenderedPageBreak/>
        <w:t>22. Data-driven подход в управлении политическими процессами.</w:t>
      </w:r>
    </w:p>
    <w:p w14:paraId="2C40EC96"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23. Дата-ориентированные подходы в современных избирательных кампаниях.</w:t>
      </w:r>
    </w:p>
    <w:p w14:paraId="51C10F6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24. Трансформация системы управления политическими акторами в условиях цифровизации </w:t>
      </w:r>
    </w:p>
    <w:p w14:paraId="7679E01A"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25. Практика электорального и политического проектирования с использованием больших данных в России.</w:t>
      </w:r>
    </w:p>
    <w:p w14:paraId="3C9729ED"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26. Практика электорального и политического проектирования с использованием больших данных за рубежом.</w:t>
      </w:r>
    </w:p>
    <w:p w14:paraId="0E3032E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27. Современные практики data-driven подхода в государственном и региональном администрировании.</w:t>
      </w:r>
    </w:p>
    <w:p w14:paraId="6A1D9E88"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28. Электронное правительство и электронная демократия как элементы data-driven подхода.</w:t>
      </w:r>
    </w:p>
    <w:p w14:paraId="0D57C6B6"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29. Особенности управления информационными потоками и цифровым контентом в политических кампаниях с использованием больших данных.</w:t>
      </w:r>
    </w:p>
    <w:p w14:paraId="7B6EFEE4"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30. Принципы открытых данных в современном мире.</w:t>
      </w:r>
    </w:p>
    <w:p w14:paraId="6C357BAB"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31. Влияние больших данных на электоральные процедуры. </w:t>
      </w:r>
    </w:p>
    <w:p w14:paraId="5AD63F4A"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32. Сегментирование и микросегментирование аудитории в политических кампаниях. </w:t>
      </w:r>
    </w:p>
    <w:p w14:paraId="6846D093"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33. Эффекты алгоритмизации политического процесса.</w:t>
      </w:r>
    </w:p>
    <w:p w14:paraId="7FBC774F"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 xml:space="preserve">34. Перспективы машинного обучения и искусственного интеллекта в политических кампаниях </w:t>
      </w:r>
    </w:p>
    <w:p w14:paraId="7C39FEB7"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35. Ограничения и риски больших данных в управлении политическими процессами.</w:t>
      </w:r>
    </w:p>
    <w:p w14:paraId="57EDBDC5"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36. Издержки принятия решений на основе технологий, методов и инструментов больших данных.</w:t>
      </w:r>
    </w:p>
    <w:p w14:paraId="5696222E"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37. Большие данные в системе взаимодействия с органами государственной власти и бизнес-структурами.</w:t>
      </w:r>
    </w:p>
    <w:p w14:paraId="58AA22F7"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38. Порядок подготовки отчетов, аналитических материалов, записок и справок по результатам работы с большими данными.</w:t>
      </w:r>
    </w:p>
    <w:p w14:paraId="120C38EC" w14:textId="77777777" w:rsidR="006F5665"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39. Возможности современного программного обеспечения для визуализации и представления данных.</w:t>
      </w:r>
    </w:p>
    <w:p w14:paraId="18645CD5" w14:textId="79F06B61" w:rsidR="00FC7C4A" w:rsidRPr="006F5665" w:rsidRDefault="006F5665" w:rsidP="006F5665">
      <w:pPr>
        <w:pStyle w:val="a4"/>
        <w:spacing w:before="0" w:beforeAutospacing="0" w:after="0" w:afterAutospacing="0" w:line="276" w:lineRule="auto"/>
        <w:ind w:firstLine="709"/>
        <w:jc w:val="both"/>
        <w:rPr>
          <w:bCs/>
          <w:color w:val="000000" w:themeColor="text1"/>
          <w:sz w:val="28"/>
          <w:szCs w:val="28"/>
        </w:rPr>
      </w:pPr>
      <w:r w:rsidRPr="006F5665">
        <w:rPr>
          <w:bCs/>
          <w:color w:val="000000" w:themeColor="text1"/>
          <w:sz w:val="28"/>
          <w:szCs w:val="28"/>
        </w:rPr>
        <w:t>40. Преимущества и ограничения использования больших данных в аналитической и консалтинговой деятельности.</w:t>
      </w:r>
    </w:p>
    <w:p w14:paraId="45BBA224" w14:textId="77777777" w:rsidR="0035063A" w:rsidRPr="0035063A" w:rsidRDefault="0035063A" w:rsidP="0035063A">
      <w:pPr>
        <w:pStyle w:val="a4"/>
        <w:spacing w:before="0" w:beforeAutospacing="0" w:after="0" w:afterAutospacing="0" w:line="276" w:lineRule="auto"/>
        <w:ind w:right="-711" w:firstLine="708"/>
        <w:jc w:val="both"/>
        <w:rPr>
          <w:b/>
          <w:color w:val="000000" w:themeColor="text1"/>
          <w:sz w:val="28"/>
          <w:szCs w:val="28"/>
        </w:rPr>
      </w:pPr>
    </w:p>
    <w:p w14:paraId="18247EB6" w14:textId="7C6105D4" w:rsidR="00EC60C2" w:rsidRDefault="00EC60C2" w:rsidP="00EC60C2">
      <w:pPr>
        <w:ind w:firstLine="709"/>
        <w:rPr>
          <w:rFonts w:ascii="Times New Roman" w:hAnsi="Times New Roman"/>
          <w:b/>
          <w:color w:val="000000" w:themeColor="text1"/>
          <w:sz w:val="28"/>
          <w:szCs w:val="28"/>
        </w:rPr>
      </w:pPr>
      <w:r w:rsidRPr="000D4D4D">
        <w:rPr>
          <w:rFonts w:ascii="Times New Roman" w:hAnsi="Times New Roman"/>
          <w:b/>
          <w:color w:val="000000" w:themeColor="text1"/>
          <w:sz w:val="28"/>
          <w:szCs w:val="28"/>
        </w:rPr>
        <w:t xml:space="preserve">Примеры оценочных средств для проверки каждого индикатора достижения компетенции, формируемой дисциплиной </w:t>
      </w:r>
    </w:p>
    <w:p w14:paraId="3129A02F" w14:textId="2562A7EE" w:rsidR="004E67CA" w:rsidRDefault="004E67CA" w:rsidP="00EC60C2">
      <w:pPr>
        <w:ind w:firstLine="709"/>
        <w:rPr>
          <w:rFonts w:ascii="Times New Roman" w:hAnsi="Times New Roman"/>
          <w:b/>
          <w:color w:val="000000" w:themeColor="text1"/>
          <w:sz w:val="28"/>
          <w:szCs w:val="28"/>
        </w:rPr>
      </w:pPr>
    </w:p>
    <w:p w14:paraId="54D12123" w14:textId="7D6D7FB2" w:rsidR="00C15ACB" w:rsidRPr="00C15ACB" w:rsidRDefault="00C15ACB" w:rsidP="00C15ACB">
      <w:pPr>
        <w:ind w:firstLine="709"/>
        <w:jc w:val="right"/>
        <w:rPr>
          <w:rFonts w:ascii="Times New Roman" w:hAnsi="Times New Roman"/>
          <w:bCs/>
          <w:color w:val="000000" w:themeColor="text1"/>
          <w:sz w:val="24"/>
          <w:szCs w:val="24"/>
        </w:rPr>
      </w:pPr>
      <w:r w:rsidRPr="00C15ACB">
        <w:rPr>
          <w:rFonts w:ascii="Times New Roman" w:hAnsi="Times New Roman"/>
          <w:bCs/>
          <w:color w:val="000000" w:themeColor="text1"/>
          <w:sz w:val="24"/>
          <w:szCs w:val="24"/>
        </w:rPr>
        <w:lastRenderedPageBreak/>
        <w:t>Таблица 6</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0D4D4D" w:rsidRPr="000D4D4D" w14:paraId="72CB661B" w14:textId="77777777" w:rsidTr="00497324">
        <w:tc>
          <w:tcPr>
            <w:tcW w:w="2268" w:type="dxa"/>
          </w:tcPr>
          <w:p w14:paraId="27D91066"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Наименование компетенции</w:t>
            </w:r>
          </w:p>
        </w:tc>
        <w:tc>
          <w:tcPr>
            <w:tcW w:w="2268" w:type="dxa"/>
          </w:tcPr>
          <w:p w14:paraId="4D56EE79"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Наименование  индикаторов достижения компетенции</w:t>
            </w:r>
          </w:p>
        </w:tc>
        <w:tc>
          <w:tcPr>
            <w:tcW w:w="2552" w:type="dxa"/>
          </w:tcPr>
          <w:p w14:paraId="1B07747F"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FC7C4A">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080CEC21"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6F5665">
              <w:rPr>
                <w:rFonts w:ascii="Times New Roman" w:hAnsi="Times New Roman"/>
                <w:color w:val="000000" w:themeColor="text1"/>
                <w:sz w:val="24"/>
                <w:szCs w:val="24"/>
              </w:rPr>
              <w:t>Типовые контрольные задания</w:t>
            </w:r>
          </w:p>
        </w:tc>
      </w:tr>
      <w:tr w:rsidR="00497324" w:rsidRPr="00497324" w14:paraId="02FEB57A" w14:textId="77777777" w:rsidTr="00497324">
        <w:tc>
          <w:tcPr>
            <w:tcW w:w="2268" w:type="dxa"/>
          </w:tcPr>
          <w:p w14:paraId="569BD344" w14:textId="40F44FAD" w:rsidR="00497324" w:rsidRPr="00497324" w:rsidRDefault="004E67CA"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Pr>
                <w:rFonts w:ascii="Times New Roman" w:hAnsi="Times New Roman"/>
                <w:b/>
                <w:sz w:val="24"/>
                <w:szCs w:val="24"/>
              </w:rPr>
              <w:t>ПКН-3.</w:t>
            </w:r>
            <w:r w:rsidR="00497324" w:rsidRPr="00497324">
              <w:rPr>
                <w:rFonts w:ascii="Times New Roman" w:hAnsi="Times New Roman"/>
                <w:b/>
                <w:sz w:val="24"/>
                <w:szCs w:val="24"/>
              </w:rPr>
              <w:t xml:space="preserve"> </w:t>
            </w:r>
            <w:r w:rsidRPr="004E67CA">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268" w:type="dxa"/>
          </w:tcPr>
          <w:p w14:paraId="3E7B94A8" w14:textId="473B48BD" w:rsidR="004E67CA"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1.</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Понимает содержание политической повестки дня, свободно ориентируется в текущих внутриполитических и внешнеполитических проблемах.</w:t>
            </w:r>
          </w:p>
          <w:p w14:paraId="2602C5ED" w14:textId="7ADC6127" w:rsidR="004E67CA"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2.</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Владеет качественными и количественными методами исследования, методами политического анализа и прогноза.</w:t>
            </w:r>
          </w:p>
          <w:p w14:paraId="536FE738" w14:textId="5FD18B2C" w:rsidR="004E67CA"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3.</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 xml:space="preserve">Анализирует текущие внутриполитические и внешнеполитические процессы, прогнозирует ход их дальнейшего развития. </w:t>
            </w:r>
          </w:p>
          <w:p w14:paraId="3304BB36" w14:textId="718F23E2" w:rsidR="00497324" w:rsidRPr="004E67CA" w:rsidRDefault="004E67CA" w:rsidP="004E67CA">
            <w:pPr>
              <w:widowControl w:val="0"/>
              <w:tabs>
                <w:tab w:val="left" w:pos="540"/>
              </w:tabs>
              <w:autoSpaceDE w:val="0"/>
              <w:autoSpaceDN w:val="0"/>
              <w:adjustRightInd w:val="0"/>
              <w:ind w:firstLine="0"/>
              <w:rPr>
                <w:rFonts w:ascii="Times New Roman" w:hAnsi="Times New Roman"/>
                <w:color w:val="000000" w:themeColor="text1"/>
                <w:sz w:val="24"/>
                <w:szCs w:val="24"/>
              </w:rPr>
            </w:pPr>
            <w:r w:rsidRPr="004E67CA">
              <w:rPr>
                <w:rFonts w:ascii="Times New Roman" w:hAnsi="Times New Roman"/>
                <w:color w:val="000000" w:themeColor="text1"/>
                <w:sz w:val="24"/>
                <w:szCs w:val="24"/>
              </w:rPr>
              <w:t>4.</w:t>
            </w:r>
            <w:r>
              <w:rPr>
                <w:rFonts w:ascii="Times New Roman" w:hAnsi="Times New Roman"/>
                <w:color w:val="000000" w:themeColor="text1"/>
                <w:sz w:val="24"/>
                <w:szCs w:val="24"/>
                <w:lang w:val="en-US"/>
              </w:rPr>
              <w:t> </w:t>
            </w:r>
            <w:r w:rsidRPr="004E67CA">
              <w:rPr>
                <w:rFonts w:ascii="Times New Roman" w:hAnsi="Times New Roman"/>
                <w:color w:val="000000" w:themeColor="text1"/>
                <w:sz w:val="24"/>
                <w:szCs w:val="24"/>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2552" w:type="dxa"/>
          </w:tcPr>
          <w:p w14:paraId="7A34AF28"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1.Знать: базовые источники и форматы освещения актуальной общественно-политической повестки.</w:t>
            </w:r>
          </w:p>
          <w:p w14:paraId="52309D0C"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обобщать и систематизировать информационные потоки общественно-политической направленности.</w:t>
            </w:r>
          </w:p>
          <w:p w14:paraId="2E05B797"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p>
          <w:p w14:paraId="2C60FAB7"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2.Знать: основные методы и инструменты политического анализа и прогнозирования.</w:t>
            </w:r>
          </w:p>
          <w:p w14:paraId="1F7F16AC"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применять основные методы и инструменты политического анализа и прогнозирования в практической деятельности.</w:t>
            </w:r>
          </w:p>
          <w:p w14:paraId="6995964E"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p>
          <w:p w14:paraId="2AB415AA"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3. Знать: способы анализа внутриполитических и внешнеполитических процессов.</w:t>
            </w:r>
          </w:p>
          <w:p w14:paraId="59AFE0BD"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анализировать актуальные внутриполитические и внешнеполитические процессы в практической деятельности.</w:t>
            </w:r>
          </w:p>
          <w:p w14:paraId="4B4DA586"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p>
          <w:p w14:paraId="7CD3F0F9" w14:textId="77777777" w:rsidR="00E63A02" w:rsidRDefault="00E63A02" w:rsidP="00E63A02">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4. Знать: метрики и инструментарий оценки деятельности </w:t>
            </w:r>
            <w:r>
              <w:rPr>
                <w:rFonts w:ascii="Times New Roman" w:hAnsi="Times New Roman"/>
                <w:sz w:val="24"/>
                <w:szCs w:val="24"/>
              </w:rPr>
              <w:lastRenderedPageBreak/>
              <w:t>органов государственной власти.</w:t>
            </w:r>
          </w:p>
          <w:p w14:paraId="578EC27C" w14:textId="69D084DA" w:rsidR="00497324" w:rsidRPr="00497324" w:rsidRDefault="00E63A02" w:rsidP="00E63A02">
            <w:pPr>
              <w:ind w:firstLine="0"/>
              <w:rPr>
                <w:rFonts w:ascii="Times New Roman" w:hAnsi="Times New Roman"/>
                <w:color w:val="000000" w:themeColor="text1"/>
                <w:sz w:val="24"/>
                <w:szCs w:val="24"/>
              </w:rPr>
            </w:pPr>
            <w:r>
              <w:rPr>
                <w:rFonts w:ascii="Times New Roman" w:hAnsi="Times New Roman"/>
                <w:sz w:val="24"/>
                <w:szCs w:val="24"/>
              </w:rPr>
              <w:t>Уметь: применять актуальные метрики и инструментарий для оценки деятельности органов государственной власти в практической деятельности.</w:t>
            </w:r>
          </w:p>
        </w:tc>
        <w:tc>
          <w:tcPr>
            <w:tcW w:w="3118" w:type="dxa"/>
          </w:tcPr>
          <w:p w14:paraId="7036DFC1" w14:textId="6C73CE7E" w:rsidR="00A34D3D"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lastRenderedPageBreak/>
              <w:t>1. Перечислите основные источники получения различных типов данных об актуальной общественно-политической повестке.</w:t>
            </w:r>
          </w:p>
          <w:p w14:paraId="31C5AF23" w14:textId="77777777" w:rsidR="006F5665" w:rsidRDefault="006F5665" w:rsidP="004E67CA">
            <w:pPr>
              <w:ind w:firstLine="0"/>
              <w:rPr>
                <w:rFonts w:ascii="Times New Roman" w:hAnsi="Times New Roman"/>
                <w:color w:val="000000" w:themeColor="text1"/>
                <w:sz w:val="24"/>
                <w:szCs w:val="24"/>
              </w:rPr>
            </w:pPr>
          </w:p>
          <w:p w14:paraId="3A7CF12C" w14:textId="07DC92D5" w:rsidR="006F5665"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t>2. Приведите основные методы и инструменты сбора, обработки и анализа больших данных в современных политических кампаниях.</w:t>
            </w:r>
          </w:p>
          <w:p w14:paraId="33F9A2F0" w14:textId="77777777" w:rsidR="006F5665" w:rsidRDefault="006F5665" w:rsidP="004E67CA">
            <w:pPr>
              <w:ind w:firstLine="0"/>
              <w:rPr>
                <w:rFonts w:ascii="Times New Roman" w:hAnsi="Times New Roman"/>
                <w:color w:val="000000" w:themeColor="text1"/>
                <w:sz w:val="24"/>
                <w:szCs w:val="24"/>
              </w:rPr>
            </w:pPr>
          </w:p>
          <w:p w14:paraId="0336B44D" w14:textId="6CB6C6E2" w:rsidR="006F5665"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t>3. Приведите возможности формирования сценариев, прогнозов, рекомендаций для органов государственной власти на основе аналитической деятельности с использованием технологий, методов и инструментов больших данных.</w:t>
            </w:r>
          </w:p>
          <w:p w14:paraId="41EE1DA6" w14:textId="77777777" w:rsidR="006F5665" w:rsidRDefault="006F5665" w:rsidP="004E67CA">
            <w:pPr>
              <w:ind w:firstLine="0"/>
              <w:rPr>
                <w:rFonts w:ascii="Times New Roman" w:hAnsi="Times New Roman"/>
                <w:color w:val="000000" w:themeColor="text1"/>
                <w:sz w:val="24"/>
                <w:szCs w:val="24"/>
              </w:rPr>
            </w:pPr>
          </w:p>
          <w:p w14:paraId="1AC7EDE9" w14:textId="4DAA1043" w:rsidR="006F5665" w:rsidRPr="00497324" w:rsidRDefault="006F5665" w:rsidP="004E67CA">
            <w:pPr>
              <w:ind w:firstLine="0"/>
              <w:rPr>
                <w:rFonts w:ascii="Times New Roman" w:hAnsi="Times New Roman"/>
                <w:color w:val="000000" w:themeColor="text1"/>
                <w:sz w:val="24"/>
                <w:szCs w:val="24"/>
              </w:rPr>
            </w:pPr>
            <w:r>
              <w:rPr>
                <w:rFonts w:ascii="Times New Roman" w:hAnsi="Times New Roman"/>
                <w:color w:val="000000" w:themeColor="text1"/>
                <w:sz w:val="24"/>
                <w:szCs w:val="24"/>
              </w:rPr>
              <w:t>4. Перечислите основные метрики оценки информационных потоков общественно-политической направленности, используемых при работе с инструментами сбора, обработки и анализа больших данных.</w:t>
            </w:r>
          </w:p>
        </w:tc>
      </w:tr>
      <w:tr w:rsidR="00497324" w:rsidRPr="00497324" w14:paraId="1D05F61F" w14:textId="77777777" w:rsidTr="00497324">
        <w:tc>
          <w:tcPr>
            <w:tcW w:w="2268" w:type="dxa"/>
          </w:tcPr>
          <w:p w14:paraId="6F07188B" w14:textId="5B808329" w:rsidR="00497324"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t>ПК</w:t>
            </w:r>
            <w:r w:rsidR="004E67CA">
              <w:rPr>
                <w:rFonts w:ascii="Times New Roman" w:hAnsi="Times New Roman"/>
                <w:b/>
                <w:sz w:val="24"/>
                <w:szCs w:val="24"/>
              </w:rPr>
              <w:t>Н</w:t>
            </w:r>
            <w:r w:rsidRPr="00497324">
              <w:rPr>
                <w:rFonts w:ascii="Times New Roman" w:hAnsi="Times New Roman"/>
                <w:b/>
                <w:sz w:val="24"/>
                <w:szCs w:val="24"/>
              </w:rPr>
              <w:t>-</w:t>
            </w:r>
            <w:r w:rsidR="004E67CA">
              <w:rPr>
                <w:rFonts w:ascii="Times New Roman" w:hAnsi="Times New Roman"/>
                <w:b/>
                <w:sz w:val="24"/>
                <w:szCs w:val="24"/>
              </w:rPr>
              <w:t>8</w:t>
            </w:r>
            <w:r w:rsidRPr="00497324">
              <w:rPr>
                <w:rFonts w:ascii="Times New Roman" w:hAnsi="Times New Roman"/>
                <w:b/>
                <w:sz w:val="24"/>
                <w:szCs w:val="24"/>
              </w:rPr>
              <w:t xml:space="preserve">. </w:t>
            </w:r>
            <w:r w:rsidR="004E67CA" w:rsidRPr="004E67CA">
              <w:rPr>
                <w:rFonts w:ascii="Times New Roman" w:hAnsi="Times New Roman"/>
                <w:sz w:val="24"/>
                <w:szCs w:val="24"/>
              </w:rPr>
              <w:t>Способность составлять и оформлять документы и отчеты по результатам профессиональной деятельности, работать со служебными документами, готовить аналитические записки, составлять политические рейтинги и индексы.</w:t>
            </w:r>
          </w:p>
        </w:tc>
        <w:tc>
          <w:tcPr>
            <w:tcW w:w="2268" w:type="dxa"/>
          </w:tcPr>
          <w:p w14:paraId="582F001F" w14:textId="77777777" w:rsidR="00B6019F" w:rsidRPr="00B6019F" w:rsidRDefault="00B6019F" w:rsidP="00B6019F">
            <w:pPr>
              <w:pStyle w:val="a4"/>
              <w:shd w:val="clear" w:color="auto" w:fill="FFFFFF"/>
              <w:rPr>
                <w:color w:val="000000" w:themeColor="text1"/>
              </w:rPr>
            </w:pPr>
            <w:r>
              <w:t>1</w:t>
            </w:r>
            <w:r w:rsidRPr="00B6019F">
              <w:rPr>
                <w:color w:val="000000" w:themeColor="text1"/>
              </w:rPr>
              <w:t>.</w:t>
            </w:r>
            <w:r>
              <w:rPr>
                <w:color w:val="000000" w:themeColor="text1"/>
              </w:rPr>
              <w:t> </w:t>
            </w:r>
            <w:r w:rsidRPr="00B6019F">
              <w:rPr>
                <w:color w:val="000000" w:themeColor="text1"/>
              </w:rPr>
              <w:t>Владеет основами составления и навыками презентации отчетов по результатам осуществления профессиональной деятельности.</w:t>
            </w:r>
          </w:p>
          <w:p w14:paraId="1E247E81" w14:textId="77777777" w:rsidR="00B6019F" w:rsidRPr="00B6019F" w:rsidRDefault="00B6019F" w:rsidP="00B6019F">
            <w:pPr>
              <w:pStyle w:val="a4"/>
              <w:shd w:val="clear" w:color="auto" w:fill="FFFFFF"/>
              <w:rPr>
                <w:color w:val="000000" w:themeColor="text1"/>
              </w:rPr>
            </w:pPr>
            <w:r w:rsidRPr="00B6019F">
              <w:rPr>
                <w:color w:val="000000" w:themeColor="text1"/>
              </w:rPr>
              <w:t>2.</w:t>
            </w:r>
            <w:r>
              <w:rPr>
                <w:color w:val="000000" w:themeColor="text1"/>
              </w:rPr>
              <w:t> </w:t>
            </w:r>
            <w:r w:rsidRPr="00B6019F">
              <w:rPr>
                <w:color w:val="000000" w:themeColor="text1"/>
              </w:rPr>
              <w:t>Готовит аналитические записки.</w:t>
            </w:r>
          </w:p>
          <w:p w14:paraId="28505831" w14:textId="7915DB26" w:rsidR="00B6019F" w:rsidRPr="004E67CA" w:rsidRDefault="00B6019F" w:rsidP="00B6019F">
            <w:pPr>
              <w:pStyle w:val="a4"/>
              <w:shd w:val="clear" w:color="auto" w:fill="FFFFFF"/>
              <w:rPr>
                <w:color w:val="000000" w:themeColor="text1"/>
              </w:rPr>
            </w:pPr>
            <w:r w:rsidRPr="00B6019F">
              <w:rPr>
                <w:color w:val="000000" w:themeColor="text1"/>
              </w:rPr>
              <w:t>3.Составляет политические рейтинги и индексы.</w:t>
            </w:r>
          </w:p>
          <w:p w14:paraId="7E45704C" w14:textId="0153FD3E" w:rsidR="00497324" w:rsidRPr="004E67CA" w:rsidRDefault="00497324" w:rsidP="004E67CA">
            <w:pPr>
              <w:pStyle w:val="af9"/>
              <w:widowControl w:val="0"/>
              <w:tabs>
                <w:tab w:val="left" w:pos="540"/>
              </w:tabs>
              <w:autoSpaceDE w:val="0"/>
              <w:autoSpaceDN w:val="0"/>
              <w:adjustRightInd w:val="0"/>
              <w:spacing w:after="0" w:line="240" w:lineRule="auto"/>
              <w:ind w:left="0"/>
              <w:rPr>
                <w:rFonts w:ascii="Times New Roman" w:hAnsi="Times New Roman"/>
                <w:color w:val="000000" w:themeColor="text1"/>
                <w:sz w:val="24"/>
                <w:szCs w:val="24"/>
              </w:rPr>
            </w:pPr>
          </w:p>
        </w:tc>
        <w:tc>
          <w:tcPr>
            <w:tcW w:w="2552" w:type="dxa"/>
          </w:tcPr>
          <w:p w14:paraId="6CEFA901"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1. </w:t>
            </w:r>
            <w:r w:rsidRPr="00384D8A">
              <w:rPr>
                <w:rFonts w:ascii="Times New Roman" w:hAnsi="Times New Roman"/>
                <w:sz w:val="24"/>
                <w:szCs w:val="24"/>
              </w:rPr>
              <w:t xml:space="preserve">Знать: основы составления и навыки презентации отчетов по результатам осуществления профессиональной деятельности. </w:t>
            </w:r>
          </w:p>
          <w:p w14:paraId="41337CCE"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использовать основные технологии и инструменты</w:t>
            </w:r>
            <w:r>
              <w:rPr>
                <w:rFonts w:ascii="Times New Roman" w:hAnsi="Times New Roman"/>
                <w:sz w:val="24"/>
                <w:szCs w:val="24"/>
              </w:rPr>
              <w:t xml:space="preserve"> </w:t>
            </w:r>
            <w:r w:rsidRPr="00384D8A">
              <w:rPr>
                <w:rFonts w:ascii="Times New Roman" w:hAnsi="Times New Roman"/>
                <w:sz w:val="24"/>
                <w:szCs w:val="24"/>
              </w:rPr>
              <w:t>презентации результатов профессиональной деятельности.</w:t>
            </w:r>
          </w:p>
          <w:p w14:paraId="6F47C4F9"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p>
          <w:p w14:paraId="2F5C7201"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2. </w:t>
            </w:r>
            <w:r w:rsidRPr="00384D8A">
              <w:rPr>
                <w:rFonts w:ascii="Times New Roman" w:hAnsi="Times New Roman"/>
                <w:sz w:val="24"/>
                <w:szCs w:val="24"/>
              </w:rPr>
              <w:t xml:space="preserve">Знать: правила и формат составления аналитических записок по результатам профессиональной деятельности. </w:t>
            </w:r>
          </w:p>
          <w:p w14:paraId="088E596C"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sidRPr="00384D8A">
              <w:rPr>
                <w:rFonts w:ascii="Times New Roman" w:hAnsi="Times New Roman"/>
                <w:sz w:val="24"/>
                <w:szCs w:val="24"/>
              </w:rPr>
              <w:t>Уметь: составлять и оформлять аналитические записки по результатам профессиональной деятельности.</w:t>
            </w:r>
          </w:p>
          <w:p w14:paraId="58093B88"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p>
          <w:p w14:paraId="753DAC31" w14:textId="77777777" w:rsidR="00384D8A" w:rsidRDefault="00384D8A" w:rsidP="00384D8A">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3. </w:t>
            </w:r>
            <w:r w:rsidRPr="00384D8A">
              <w:rPr>
                <w:rFonts w:ascii="Times New Roman" w:hAnsi="Times New Roman"/>
                <w:sz w:val="24"/>
                <w:szCs w:val="24"/>
              </w:rPr>
              <w:t>Знать: основы разработки и составления политических рейтингов и индексов.</w:t>
            </w:r>
          </w:p>
          <w:p w14:paraId="48F211B7" w14:textId="5A03C132" w:rsidR="00B6019F" w:rsidRPr="00497324" w:rsidRDefault="00384D8A" w:rsidP="00384D8A">
            <w:pPr>
              <w:widowControl w:val="0"/>
              <w:tabs>
                <w:tab w:val="left" w:pos="540"/>
              </w:tabs>
              <w:autoSpaceDE w:val="0"/>
              <w:autoSpaceDN w:val="0"/>
              <w:adjustRightInd w:val="0"/>
              <w:ind w:firstLine="0"/>
              <w:contextualSpacing/>
              <w:jc w:val="left"/>
              <w:rPr>
                <w:rFonts w:ascii="Times New Roman" w:hAnsi="Times New Roman"/>
                <w:color w:val="000000" w:themeColor="text1"/>
                <w:sz w:val="24"/>
                <w:szCs w:val="24"/>
              </w:rPr>
            </w:pPr>
            <w:r w:rsidRPr="00384D8A">
              <w:rPr>
                <w:rFonts w:ascii="Times New Roman" w:hAnsi="Times New Roman"/>
                <w:sz w:val="24"/>
                <w:szCs w:val="24"/>
              </w:rPr>
              <w:t xml:space="preserve">Уметь: разрабатывать и составлять политические рейтинги и индексы по результатам </w:t>
            </w:r>
            <w:r w:rsidRPr="00384D8A">
              <w:rPr>
                <w:rFonts w:ascii="Times New Roman" w:hAnsi="Times New Roman"/>
                <w:sz w:val="24"/>
                <w:szCs w:val="24"/>
              </w:rPr>
              <w:lastRenderedPageBreak/>
              <w:t>профессиональной деятельности.</w:t>
            </w:r>
          </w:p>
        </w:tc>
        <w:tc>
          <w:tcPr>
            <w:tcW w:w="3118" w:type="dxa"/>
          </w:tcPr>
          <w:p w14:paraId="392502AA" w14:textId="2743058A" w:rsidR="006F5665" w:rsidRDefault="00B6019F" w:rsidP="00B6019F">
            <w:pPr>
              <w:ind w:firstLine="0"/>
              <w:rPr>
                <w:rFonts w:ascii="Times New Roman" w:hAnsi="Times New Roman"/>
                <w:color w:val="000000" w:themeColor="text1"/>
                <w:sz w:val="24"/>
                <w:szCs w:val="24"/>
              </w:rPr>
            </w:pPr>
            <w:r>
              <w:rPr>
                <w:rFonts w:ascii="Times New Roman" w:hAnsi="Times New Roman"/>
                <w:color w:val="000000" w:themeColor="text1"/>
                <w:sz w:val="24"/>
                <w:szCs w:val="24"/>
              </w:rPr>
              <w:lastRenderedPageBreak/>
              <w:t>1.</w:t>
            </w:r>
            <w:r w:rsidR="00384D8A">
              <w:rPr>
                <w:rFonts w:ascii="Times New Roman" w:hAnsi="Times New Roman"/>
                <w:color w:val="000000" w:themeColor="text1"/>
                <w:sz w:val="24"/>
                <w:szCs w:val="24"/>
              </w:rPr>
              <w:t xml:space="preserve"> Составьте и оформите презентацию по результатам оперативной аналитической работы по анализу информационных потоков российских политических партий в преддверии Единого дня голосования.</w:t>
            </w:r>
          </w:p>
          <w:p w14:paraId="63023487" w14:textId="77777777" w:rsidR="00B6019F" w:rsidRDefault="00B6019F" w:rsidP="00B6019F">
            <w:pPr>
              <w:ind w:firstLine="0"/>
              <w:rPr>
                <w:rFonts w:ascii="Times New Roman" w:hAnsi="Times New Roman"/>
                <w:color w:val="000000" w:themeColor="text1"/>
                <w:sz w:val="24"/>
                <w:szCs w:val="24"/>
              </w:rPr>
            </w:pPr>
          </w:p>
          <w:p w14:paraId="5CB9BFB0" w14:textId="3EB37766" w:rsidR="00384D8A" w:rsidRDefault="00B6019F" w:rsidP="00384D8A">
            <w:pPr>
              <w:ind w:firstLine="0"/>
              <w:rPr>
                <w:rFonts w:ascii="Times New Roman" w:hAnsi="Times New Roman"/>
                <w:color w:val="000000" w:themeColor="text1"/>
                <w:sz w:val="24"/>
                <w:szCs w:val="24"/>
              </w:rPr>
            </w:pPr>
            <w:r>
              <w:rPr>
                <w:rFonts w:ascii="Times New Roman" w:hAnsi="Times New Roman"/>
                <w:color w:val="000000" w:themeColor="text1"/>
                <w:sz w:val="24"/>
                <w:szCs w:val="24"/>
              </w:rPr>
              <w:t>2.</w:t>
            </w:r>
            <w:r w:rsidR="00384D8A">
              <w:rPr>
                <w:rFonts w:ascii="Times New Roman" w:hAnsi="Times New Roman"/>
                <w:color w:val="000000" w:themeColor="text1"/>
                <w:sz w:val="24"/>
                <w:szCs w:val="24"/>
              </w:rPr>
              <w:t xml:space="preserve"> Составьте и оформите презентацию по результатам оперативной аналитической работы по анализу информационных потоков сетей социального недовольства в субъектах Российской Федерации.</w:t>
            </w:r>
          </w:p>
          <w:p w14:paraId="7FED81C4" w14:textId="5CFBB713" w:rsidR="00B6019F" w:rsidRDefault="00B6019F" w:rsidP="00B6019F">
            <w:pPr>
              <w:ind w:firstLine="0"/>
              <w:rPr>
                <w:rFonts w:ascii="Times New Roman" w:hAnsi="Times New Roman"/>
                <w:color w:val="000000" w:themeColor="text1"/>
                <w:sz w:val="24"/>
                <w:szCs w:val="24"/>
              </w:rPr>
            </w:pPr>
          </w:p>
          <w:p w14:paraId="4EADD85E" w14:textId="77777777" w:rsidR="00B6019F" w:rsidRDefault="00B6019F" w:rsidP="00B6019F">
            <w:pPr>
              <w:ind w:firstLine="0"/>
              <w:rPr>
                <w:rFonts w:ascii="Times New Roman" w:hAnsi="Times New Roman"/>
                <w:color w:val="000000" w:themeColor="text1"/>
                <w:sz w:val="24"/>
                <w:szCs w:val="24"/>
              </w:rPr>
            </w:pPr>
          </w:p>
          <w:p w14:paraId="099E67EF" w14:textId="50D22CEB" w:rsidR="00B6019F" w:rsidRPr="00497324" w:rsidRDefault="00B6019F" w:rsidP="00B6019F">
            <w:pPr>
              <w:ind w:firstLine="0"/>
              <w:rPr>
                <w:rFonts w:ascii="Times New Roman" w:hAnsi="Times New Roman"/>
                <w:color w:val="000000" w:themeColor="text1"/>
                <w:sz w:val="24"/>
                <w:szCs w:val="24"/>
              </w:rPr>
            </w:pPr>
            <w:r>
              <w:rPr>
                <w:rFonts w:ascii="Times New Roman" w:hAnsi="Times New Roman"/>
                <w:color w:val="000000" w:themeColor="text1"/>
                <w:sz w:val="24"/>
                <w:szCs w:val="24"/>
              </w:rPr>
              <w:t>3.</w:t>
            </w:r>
            <w:r w:rsidR="00384D8A">
              <w:rPr>
                <w:rFonts w:ascii="Times New Roman" w:hAnsi="Times New Roman"/>
                <w:color w:val="000000" w:themeColor="text1"/>
                <w:sz w:val="24"/>
                <w:szCs w:val="24"/>
              </w:rPr>
              <w:t xml:space="preserve"> Составьте рейтинг регионов по уровню социальной напряженности на основе открытых цифровых следов Интернет-пользователей.</w:t>
            </w:r>
          </w:p>
        </w:tc>
      </w:tr>
    </w:tbl>
    <w:bookmarkEnd w:id="23"/>
    <w:bookmarkEnd w:id="24"/>
    <w:p w14:paraId="0F4D6391" w14:textId="2A1205CB" w:rsidR="001C4107" w:rsidRPr="00F96E54" w:rsidRDefault="00384D8A" w:rsidP="00384D8A">
      <w:pPr>
        <w:tabs>
          <w:tab w:val="left" w:pos="709"/>
        </w:tabs>
        <w:autoSpaceDE w:val="0"/>
        <w:autoSpaceDN w:val="0"/>
        <w:adjustRightInd w:val="0"/>
        <w:spacing w:line="276" w:lineRule="auto"/>
        <w:ind w:firstLine="0"/>
        <w:rPr>
          <w:rStyle w:val="a3"/>
          <w:rFonts w:ascii="Times New Roman" w:eastAsia="Calibri" w:hAnsi="Times New Roman"/>
          <w:sz w:val="28"/>
          <w:szCs w:val="28"/>
        </w:rPr>
      </w:pPr>
      <w:r>
        <w:rPr>
          <w:rStyle w:val="a3"/>
          <w:rFonts w:ascii="Times New Roman" w:eastAsia="Calibri" w:hAnsi="Times New Roman"/>
          <w:sz w:val="28"/>
          <w:szCs w:val="28"/>
        </w:rPr>
        <w:tab/>
      </w:r>
      <w:r w:rsidR="001C4107" w:rsidRPr="00F96E54">
        <w:rPr>
          <w:rStyle w:val="a3"/>
          <w:rFonts w:ascii="Times New Roman" w:eastAsia="Calibri" w:hAnsi="Times New Roman"/>
          <w:sz w:val="28"/>
          <w:szCs w:val="28"/>
        </w:rPr>
        <w:t>8. Перечень основной и дополнительной учебной литературы, необходимой для освоения дисциплины</w:t>
      </w:r>
    </w:p>
    <w:p w14:paraId="26F15844" w14:textId="77777777" w:rsidR="001C4107" w:rsidRPr="008D4CE5" w:rsidRDefault="001C4107" w:rsidP="001C4107">
      <w:pPr>
        <w:tabs>
          <w:tab w:val="left" w:pos="709"/>
        </w:tabs>
        <w:autoSpaceDE w:val="0"/>
        <w:autoSpaceDN w:val="0"/>
        <w:adjustRightInd w:val="0"/>
        <w:spacing w:line="276" w:lineRule="auto"/>
        <w:ind w:firstLine="567"/>
        <w:rPr>
          <w:rFonts w:ascii="Times New Roman" w:hAnsi="Times New Roman"/>
          <w:b/>
          <w:bCs/>
          <w:sz w:val="28"/>
          <w:szCs w:val="28"/>
        </w:rPr>
      </w:pPr>
    </w:p>
    <w:p w14:paraId="13D3F116" w14:textId="77777777" w:rsidR="001C4107" w:rsidRDefault="001C4107" w:rsidP="001C4107">
      <w:pPr>
        <w:spacing w:line="276" w:lineRule="auto"/>
        <w:ind w:firstLine="426"/>
        <w:rPr>
          <w:rFonts w:ascii="Times New Roman" w:hAnsi="Times New Roman"/>
          <w:b/>
          <w:bCs/>
          <w:spacing w:val="-6"/>
          <w:sz w:val="28"/>
          <w:szCs w:val="28"/>
        </w:rPr>
      </w:pPr>
      <w:r w:rsidRPr="008D4CE5">
        <w:rPr>
          <w:rFonts w:ascii="Times New Roman" w:hAnsi="Times New Roman"/>
          <w:b/>
          <w:bCs/>
          <w:spacing w:val="-6"/>
          <w:sz w:val="28"/>
          <w:szCs w:val="28"/>
        </w:rPr>
        <w:t>Основная литература</w:t>
      </w:r>
    </w:p>
    <w:p w14:paraId="44D49E4D" w14:textId="77777777" w:rsidR="001C4107" w:rsidRPr="00DD7FF0" w:rsidRDefault="001C4107" w:rsidP="001C4107">
      <w:pPr>
        <w:spacing w:line="276" w:lineRule="auto"/>
        <w:ind w:firstLine="426"/>
        <w:rPr>
          <w:rFonts w:ascii="Times New Roman" w:hAnsi="Times New Roman"/>
          <w:bCs/>
          <w:spacing w:val="-6"/>
          <w:sz w:val="28"/>
          <w:szCs w:val="28"/>
        </w:rPr>
      </w:pPr>
      <w:r w:rsidRPr="00DD7FF0">
        <w:rPr>
          <w:rFonts w:ascii="Times New Roman" w:hAnsi="Times New Roman"/>
          <w:bCs/>
          <w:spacing w:val="-6"/>
          <w:sz w:val="28"/>
          <w:szCs w:val="28"/>
        </w:rPr>
        <w:t xml:space="preserve">1. Кастельс, М. Власть коммуникации = Communication </w:t>
      </w:r>
      <w:proofErr w:type="gramStart"/>
      <w:r w:rsidRPr="00DD7FF0">
        <w:rPr>
          <w:rFonts w:ascii="Times New Roman" w:hAnsi="Times New Roman"/>
          <w:bCs/>
          <w:spacing w:val="-6"/>
          <w:sz w:val="28"/>
          <w:szCs w:val="28"/>
        </w:rPr>
        <w:t>Power :</w:t>
      </w:r>
      <w:proofErr w:type="gramEnd"/>
      <w:r w:rsidRPr="00DD7FF0">
        <w:rPr>
          <w:rFonts w:ascii="Times New Roman" w:hAnsi="Times New Roman"/>
          <w:bCs/>
          <w:spacing w:val="-6"/>
          <w:sz w:val="28"/>
          <w:szCs w:val="28"/>
        </w:rPr>
        <w:t xml:space="preserve"> учебное пособие :  / М. Кастельс ; под науч. ред. А. И. Черных ; пер. с англ. Н. М. Тылевич, А. А. Архиповой. – 3-е изд. – </w:t>
      </w:r>
      <w:proofErr w:type="gramStart"/>
      <w:r w:rsidRPr="00DD7FF0">
        <w:rPr>
          <w:rFonts w:ascii="Times New Roman" w:hAnsi="Times New Roman"/>
          <w:bCs/>
          <w:spacing w:val="-6"/>
          <w:sz w:val="28"/>
          <w:szCs w:val="28"/>
        </w:rPr>
        <w:t>Москва :</w:t>
      </w:r>
      <w:proofErr w:type="gramEnd"/>
      <w:r w:rsidRPr="00DD7FF0">
        <w:rPr>
          <w:rFonts w:ascii="Times New Roman" w:hAnsi="Times New Roman"/>
          <w:bCs/>
          <w:spacing w:val="-6"/>
          <w:sz w:val="28"/>
          <w:szCs w:val="28"/>
        </w:rPr>
        <w:t xml:space="preserve"> Издательский дом Высшей школы экономики, 2020. – 592 </w:t>
      </w:r>
      <w:proofErr w:type="gramStart"/>
      <w:r w:rsidRPr="00DD7FF0">
        <w:rPr>
          <w:rFonts w:ascii="Times New Roman" w:hAnsi="Times New Roman"/>
          <w:bCs/>
          <w:spacing w:val="-6"/>
          <w:sz w:val="28"/>
          <w:szCs w:val="28"/>
        </w:rPr>
        <w:t>с. :</w:t>
      </w:r>
      <w:proofErr w:type="gramEnd"/>
      <w:r w:rsidRPr="00DD7FF0">
        <w:rPr>
          <w:rFonts w:ascii="Times New Roman" w:hAnsi="Times New Roman"/>
          <w:bCs/>
          <w:spacing w:val="-6"/>
          <w:sz w:val="28"/>
          <w:szCs w:val="28"/>
        </w:rPr>
        <w:t xml:space="preserve"> ил. – (Переводные учебники ВШЭ). – ISBN 978-5-7598-2029-1 (e-</w:t>
      </w:r>
      <w:proofErr w:type="spellStart"/>
      <w:r w:rsidRPr="00DD7FF0">
        <w:rPr>
          <w:rFonts w:ascii="Times New Roman" w:hAnsi="Times New Roman"/>
          <w:bCs/>
          <w:spacing w:val="-6"/>
          <w:sz w:val="28"/>
          <w:szCs w:val="28"/>
        </w:rPr>
        <w:t>book</w:t>
      </w:r>
      <w:proofErr w:type="spellEnd"/>
      <w:r w:rsidRPr="00DD7FF0">
        <w:rPr>
          <w:rFonts w:ascii="Times New Roman" w:hAnsi="Times New Roman"/>
          <w:bCs/>
          <w:spacing w:val="-6"/>
          <w:sz w:val="28"/>
          <w:szCs w:val="28"/>
        </w:rPr>
        <w:t>). – DOI 10.17323/978-5-7598-2119-9. - ЭБС Университетская библиотека online. – URL: https://biblioclub.ru/index.php?page=bo</w:t>
      </w:r>
      <w:r>
        <w:rPr>
          <w:rFonts w:ascii="Times New Roman" w:hAnsi="Times New Roman"/>
          <w:bCs/>
          <w:spacing w:val="-6"/>
          <w:sz w:val="28"/>
          <w:szCs w:val="28"/>
        </w:rPr>
        <w:t xml:space="preserve">ok&amp;id=600848 (дата обращения: </w:t>
      </w:r>
      <w:r w:rsidRPr="00DD7FF0">
        <w:rPr>
          <w:rFonts w:ascii="Times New Roman" w:hAnsi="Times New Roman"/>
          <w:bCs/>
          <w:spacing w:val="-6"/>
          <w:sz w:val="28"/>
          <w:szCs w:val="28"/>
        </w:rPr>
        <w:t xml:space="preserve">29.05.2023). – </w:t>
      </w:r>
      <w:proofErr w:type="gramStart"/>
      <w:r w:rsidRPr="00DD7FF0">
        <w:rPr>
          <w:rFonts w:ascii="Times New Roman" w:hAnsi="Times New Roman"/>
          <w:bCs/>
          <w:spacing w:val="-6"/>
          <w:sz w:val="28"/>
          <w:szCs w:val="28"/>
        </w:rPr>
        <w:t>Текст :</w:t>
      </w:r>
      <w:proofErr w:type="gramEnd"/>
      <w:r w:rsidRPr="00DD7FF0">
        <w:rPr>
          <w:rFonts w:ascii="Times New Roman" w:hAnsi="Times New Roman"/>
          <w:bCs/>
          <w:spacing w:val="-6"/>
          <w:sz w:val="28"/>
          <w:szCs w:val="28"/>
        </w:rPr>
        <w:t xml:space="preserve"> электронный.</w:t>
      </w:r>
    </w:p>
    <w:p w14:paraId="2BC9CA7D" w14:textId="77777777" w:rsidR="001C4107" w:rsidRPr="00DD7FF0" w:rsidRDefault="001C4107" w:rsidP="001C4107">
      <w:pPr>
        <w:spacing w:line="276" w:lineRule="auto"/>
        <w:ind w:firstLine="426"/>
        <w:rPr>
          <w:rFonts w:ascii="Times New Roman" w:hAnsi="Times New Roman"/>
          <w:bCs/>
          <w:spacing w:val="-6"/>
          <w:sz w:val="28"/>
          <w:szCs w:val="28"/>
        </w:rPr>
      </w:pPr>
      <w:r w:rsidRPr="00DD7FF0">
        <w:rPr>
          <w:rFonts w:ascii="Times New Roman" w:hAnsi="Times New Roman"/>
          <w:bCs/>
          <w:spacing w:val="-6"/>
          <w:sz w:val="28"/>
          <w:szCs w:val="28"/>
        </w:rPr>
        <w:t xml:space="preserve">2. Пушкарева, Г.В.  Политический </w:t>
      </w:r>
      <w:proofErr w:type="gramStart"/>
      <w:r w:rsidRPr="00DD7FF0">
        <w:rPr>
          <w:rFonts w:ascii="Times New Roman" w:hAnsi="Times New Roman"/>
          <w:bCs/>
          <w:spacing w:val="-6"/>
          <w:sz w:val="28"/>
          <w:szCs w:val="28"/>
        </w:rPr>
        <w:t>менеджмент :</w:t>
      </w:r>
      <w:proofErr w:type="gramEnd"/>
      <w:r w:rsidRPr="00DD7FF0">
        <w:rPr>
          <w:rFonts w:ascii="Times New Roman" w:hAnsi="Times New Roman"/>
          <w:bCs/>
          <w:spacing w:val="-6"/>
          <w:sz w:val="28"/>
          <w:szCs w:val="28"/>
        </w:rPr>
        <w:t xml:space="preserve"> учебник и практикум для вузов / Г. В. Пушкарева. — 2-е изд., перераб. и доп. — </w:t>
      </w:r>
      <w:proofErr w:type="gramStart"/>
      <w:r w:rsidRPr="00DD7FF0">
        <w:rPr>
          <w:rFonts w:ascii="Times New Roman" w:hAnsi="Times New Roman"/>
          <w:bCs/>
          <w:spacing w:val="-6"/>
          <w:sz w:val="28"/>
          <w:szCs w:val="28"/>
        </w:rPr>
        <w:t>Москва :</w:t>
      </w:r>
      <w:proofErr w:type="gramEnd"/>
      <w:r w:rsidRPr="00DD7FF0">
        <w:rPr>
          <w:rFonts w:ascii="Times New Roman" w:hAnsi="Times New Roman"/>
          <w:bCs/>
          <w:spacing w:val="-6"/>
          <w:sz w:val="28"/>
          <w:szCs w:val="28"/>
        </w:rPr>
        <w:t xml:space="preserve"> Издательство Юрайт, 2023. — 326 с. — (Высшее образование). ISBN 978-5-534-15725-3. — Образовательная платформа Юрайт. — URL: https://urait.ru/bcode/511307 (дата обращения: 29.05.2023). – </w:t>
      </w:r>
      <w:proofErr w:type="gramStart"/>
      <w:r w:rsidRPr="00DD7FF0">
        <w:rPr>
          <w:rFonts w:ascii="Times New Roman" w:hAnsi="Times New Roman"/>
          <w:bCs/>
          <w:spacing w:val="-6"/>
          <w:sz w:val="28"/>
          <w:szCs w:val="28"/>
        </w:rPr>
        <w:t>Текст :</w:t>
      </w:r>
      <w:proofErr w:type="gramEnd"/>
      <w:r w:rsidRPr="00DD7FF0">
        <w:rPr>
          <w:rFonts w:ascii="Times New Roman" w:hAnsi="Times New Roman"/>
          <w:bCs/>
          <w:spacing w:val="-6"/>
          <w:sz w:val="28"/>
          <w:szCs w:val="28"/>
        </w:rPr>
        <w:t xml:space="preserve"> электронный.</w:t>
      </w:r>
    </w:p>
    <w:p w14:paraId="7769E111" w14:textId="77777777" w:rsidR="001C4107" w:rsidRPr="00DD7FF0" w:rsidRDefault="001C4107" w:rsidP="001C4107">
      <w:pPr>
        <w:spacing w:line="276" w:lineRule="auto"/>
        <w:ind w:firstLine="426"/>
        <w:rPr>
          <w:rFonts w:ascii="Times New Roman" w:hAnsi="Times New Roman"/>
          <w:spacing w:val="-6"/>
          <w:sz w:val="28"/>
          <w:szCs w:val="28"/>
        </w:rPr>
      </w:pPr>
      <w:r w:rsidRPr="00DD7FF0">
        <w:rPr>
          <w:rFonts w:ascii="Times New Roman" w:hAnsi="Times New Roman"/>
          <w:bCs/>
          <w:spacing w:val="-6"/>
          <w:sz w:val="28"/>
          <w:szCs w:val="28"/>
        </w:rPr>
        <w:t xml:space="preserve">3. </w:t>
      </w:r>
      <w:r w:rsidRPr="00DD7FF0">
        <w:rPr>
          <w:rFonts w:ascii="Times New Roman" w:hAnsi="Times New Roman"/>
          <w:spacing w:val="-6"/>
          <w:sz w:val="28"/>
          <w:szCs w:val="28"/>
        </w:rPr>
        <w:t xml:space="preserve">Чугунов, А.В.  Социальная </w:t>
      </w:r>
      <w:proofErr w:type="gramStart"/>
      <w:r w:rsidRPr="00DD7FF0">
        <w:rPr>
          <w:rFonts w:ascii="Times New Roman" w:hAnsi="Times New Roman"/>
          <w:spacing w:val="-6"/>
          <w:sz w:val="28"/>
          <w:szCs w:val="28"/>
        </w:rPr>
        <w:t>информатика :</w:t>
      </w:r>
      <w:proofErr w:type="gramEnd"/>
      <w:r w:rsidRPr="00DD7FF0">
        <w:rPr>
          <w:rFonts w:ascii="Times New Roman" w:hAnsi="Times New Roman"/>
          <w:spacing w:val="-6"/>
          <w:sz w:val="28"/>
          <w:szCs w:val="28"/>
        </w:rPr>
        <w:t xml:space="preserve"> учебник и практикум для вузов / А. В. Чугунов. — 2-е изд., перераб. и доп. — </w:t>
      </w:r>
      <w:proofErr w:type="gramStart"/>
      <w:r w:rsidRPr="00DD7FF0">
        <w:rPr>
          <w:rFonts w:ascii="Times New Roman" w:hAnsi="Times New Roman"/>
          <w:spacing w:val="-6"/>
          <w:sz w:val="28"/>
          <w:szCs w:val="28"/>
        </w:rPr>
        <w:t>Москва :</w:t>
      </w:r>
      <w:proofErr w:type="gramEnd"/>
      <w:r w:rsidRPr="00DD7FF0">
        <w:rPr>
          <w:rFonts w:ascii="Times New Roman" w:hAnsi="Times New Roman"/>
          <w:spacing w:val="-6"/>
          <w:sz w:val="28"/>
          <w:szCs w:val="28"/>
        </w:rPr>
        <w:t xml:space="preserve"> Издательство Юрайт, 2023. — 256 с. — (Высшее образование). — ISBN 978-5-534-09010-9.  – Образовательная платформа Юрайт [сайт]. — URL: https://urait.ru/bcode/511993 (дата обращения: 29.05.2023).</w:t>
      </w:r>
      <w:r w:rsidRPr="00DD7FF0">
        <w:t xml:space="preserve"> </w:t>
      </w:r>
      <w:r w:rsidRPr="00DD7FF0">
        <w:rPr>
          <w:rFonts w:ascii="Times New Roman" w:hAnsi="Times New Roman"/>
          <w:spacing w:val="-6"/>
          <w:sz w:val="28"/>
          <w:szCs w:val="28"/>
        </w:rPr>
        <w:t xml:space="preserve">— </w:t>
      </w:r>
      <w:proofErr w:type="gramStart"/>
      <w:r w:rsidRPr="00DD7FF0">
        <w:rPr>
          <w:rFonts w:ascii="Times New Roman" w:hAnsi="Times New Roman"/>
          <w:spacing w:val="-6"/>
          <w:sz w:val="28"/>
          <w:szCs w:val="28"/>
        </w:rPr>
        <w:t>Текст :</w:t>
      </w:r>
      <w:proofErr w:type="gramEnd"/>
      <w:r w:rsidRPr="00DD7FF0">
        <w:rPr>
          <w:rFonts w:ascii="Times New Roman" w:hAnsi="Times New Roman"/>
          <w:spacing w:val="-6"/>
          <w:sz w:val="28"/>
          <w:szCs w:val="28"/>
        </w:rPr>
        <w:t xml:space="preserve"> электронный.</w:t>
      </w:r>
    </w:p>
    <w:p w14:paraId="33EC4A34" w14:textId="77777777" w:rsidR="001C4107" w:rsidRPr="008D4CE5" w:rsidRDefault="001C4107" w:rsidP="001C4107">
      <w:pPr>
        <w:spacing w:line="276" w:lineRule="auto"/>
        <w:ind w:firstLine="426"/>
        <w:rPr>
          <w:rFonts w:ascii="Times New Roman" w:hAnsi="Times New Roman"/>
          <w:i/>
          <w:spacing w:val="-6"/>
          <w:sz w:val="28"/>
          <w:szCs w:val="28"/>
        </w:rPr>
      </w:pPr>
    </w:p>
    <w:p w14:paraId="0AE77EA4" w14:textId="77777777" w:rsidR="001C4107" w:rsidRDefault="001C4107" w:rsidP="001C4107">
      <w:pPr>
        <w:spacing w:line="276" w:lineRule="auto"/>
        <w:ind w:firstLine="426"/>
        <w:rPr>
          <w:rFonts w:ascii="Times New Roman" w:hAnsi="Times New Roman"/>
          <w:b/>
          <w:bCs/>
          <w:spacing w:val="-6"/>
          <w:sz w:val="28"/>
          <w:szCs w:val="28"/>
        </w:rPr>
      </w:pPr>
      <w:r w:rsidRPr="008D4CE5">
        <w:rPr>
          <w:rFonts w:ascii="Times New Roman" w:hAnsi="Times New Roman"/>
          <w:b/>
          <w:bCs/>
          <w:spacing w:val="-6"/>
          <w:sz w:val="28"/>
          <w:szCs w:val="28"/>
        </w:rPr>
        <w:t>Дополнительная литература</w:t>
      </w:r>
    </w:p>
    <w:p w14:paraId="6DF21392" w14:textId="77777777" w:rsidR="001C4107" w:rsidRPr="00DD7FF0" w:rsidRDefault="001C4107" w:rsidP="001C4107">
      <w:pPr>
        <w:spacing w:line="276" w:lineRule="auto"/>
        <w:ind w:firstLine="426"/>
        <w:rPr>
          <w:rFonts w:ascii="Times New Roman" w:hAnsi="Times New Roman"/>
          <w:bCs/>
          <w:spacing w:val="-6"/>
          <w:sz w:val="28"/>
          <w:szCs w:val="28"/>
        </w:rPr>
      </w:pPr>
      <w:r>
        <w:rPr>
          <w:rFonts w:ascii="Times New Roman" w:hAnsi="Times New Roman"/>
          <w:bCs/>
          <w:spacing w:val="-6"/>
          <w:sz w:val="28"/>
          <w:szCs w:val="28"/>
        </w:rPr>
        <w:t>4</w:t>
      </w:r>
      <w:r w:rsidRPr="00DD7FF0">
        <w:rPr>
          <w:rFonts w:ascii="Times New Roman" w:hAnsi="Times New Roman"/>
          <w:bCs/>
          <w:spacing w:val="-6"/>
          <w:sz w:val="28"/>
          <w:szCs w:val="28"/>
        </w:rPr>
        <w:t xml:space="preserve">. Ахременко, А. С.  Политический анализ и прогнозирование в 2 ч. Часть </w:t>
      </w:r>
      <w:proofErr w:type="gramStart"/>
      <w:r w:rsidRPr="00DD7FF0">
        <w:rPr>
          <w:rFonts w:ascii="Times New Roman" w:hAnsi="Times New Roman"/>
          <w:bCs/>
          <w:spacing w:val="-6"/>
          <w:sz w:val="28"/>
          <w:szCs w:val="28"/>
        </w:rPr>
        <w:t>2 :</w:t>
      </w:r>
      <w:proofErr w:type="gramEnd"/>
      <w:r w:rsidRPr="00DD7FF0">
        <w:rPr>
          <w:rFonts w:ascii="Times New Roman" w:hAnsi="Times New Roman"/>
          <w:bCs/>
          <w:spacing w:val="-6"/>
          <w:sz w:val="28"/>
          <w:szCs w:val="28"/>
        </w:rPr>
        <w:t xml:space="preserve"> учебник и практикум для вузов / А. С. Ахременко. — 2-е изд., испр. и доп. — </w:t>
      </w:r>
      <w:proofErr w:type="gramStart"/>
      <w:r w:rsidRPr="00DD7FF0">
        <w:rPr>
          <w:rFonts w:ascii="Times New Roman" w:hAnsi="Times New Roman"/>
          <w:bCs/>
          <w:spacing w:val="-6"/>
          <w:sz w:val="28"/>
          <w:szCs w:val="28"/>
        </w:rPr>
        <w:t>Москва :</w:t>
      </w:r>
      <w:proofErr w:type="gramEnd"/>
      <w:r w:rsidRPr="00DD7FF0">
        <w:rPr>
          <w:rFonts w:ascii="Times New Roman" w:hAnsi="Times New Roman"/>
          <w:bCs/>
          <w:spacing w:val="-6"/>
          <w:sz w:val="28"/>
          <w:szCs w:val="28"/>
        </w:rPr>
        <w:t xml:space="preserve"> Издательство Юрайт, 2023. — 221 с. — (Высшее образование). — ISBN 978-5-534-07227-3. — Образовательная платформа Юрайт [сайт]. — URL: https://urait.ru/bcode/512536 (дата обращения: 29.05.2023). — </w:t>
      </w:r>
      <w:proofErr w:type="gramStart"/>
      <w:r w:rsidRPr="00DD7FF0">
        <w:rPr>
          <w:rFonts w:ascii="Times New Roman" w:hAnsi="Times New Roman"/>
          <w:bCs/>
          <w:spacing w:val="-6"/>
          <w:sz w:val="28"/>
          <w:szCs w:val="28"/>
        </w:rPr>
        <w:t>Текст :</w:t>
      </w:r>
      <w:proofErr w:type="gramEnd"/>
      <w:r w:rsidRPr="00DD7FF0">
        <w:rPr>
          <w:rFonts w:ascii="Times New Roman" w:hAnsi="Times New Roman"/>
          <w:bCs/>
          <w:spacing w:val="-6"/>
          <w:sz w:val="28"/>
          <w:szCs w:val="28"/>
        </w:rPr>
        <w:t xml:space="preserve"> электронный.</w:t>
      </w:r>
    </w:p>
    <w:p w14:paraId="7AE5B881" w14:textId="77777777" w:rsidR="001C4107" w:rsidRDefault="001C4107" w:rsidP="001C4107">
      <w:pPr>
        <w:spacing w:line="276" w:lineRule="auto"/>
        <w:ind w:firstLine="426"/>
        <w:rPr>
          <w:rFonts w:ascii="Times New Roman" w:hAnsi="Times New Roman"/>
          <w:bCs/>
          <w:spacing w:val="-6"/>
          <w:sz w:val="28"/>
          <w:szCs w:val="28"/>
        </w:rPr>
      </w:pPr>
      <w:r>
        <w:rPr>
          <w:rFonts w:ascii="Times New Roman" w:hAnsi="Times New Roman"/>
          <w:bCs/>
          <w:spacing w:val="-6"/>
          <w:sz w:val="28"/>
          <w:szCs w:val="28"/>
        </w:rPr>
        <w:t xml:space="preserve">5. </w:t>
      </w:r>
      <w:r w:rsidRPr="004F7E7E">
        <w:rPr>
          <w:rFonts w:ascii="Times New Roman" w:hAnsi="Times New Roman"/>
          <w:bCs/>
          <w:spacing w:val="-6"/>
          <w:sz w:val="28"/>
          <w:szCs w:val="28"/>
        </w:rPr>
        <w:t>Бродовская</w:t>
      </w:r>
      <w:r>
        <w:rPr>
          <w:rFonts w:ascii="Times New Roman" w:hAnsi="Times New Roman"/>
          <w:bCs/>
          <w:spacing w:val="-6"/>
          <w:sz w:val="28"/>
          <w:szCs w:val="28"/>
        </w:rPr>
        <w:t>,</w:t>
      </w:r>
      <w:r w:rsidRPr="004F7E7E">
        <w:rPr>
          <w:rFonts w:ascii="Times New Roman" w:hAnsi="Times New Roman"/>
          <w:bCs/>
          <w:spacing w:val="-6"/>
          <w:sz w:val="28"/>
          <w:szCs w:val="28"/>
        </w:rPr>
        <w:t xml:space="preserve"> Е.В. Большие данные в исследовании политических </w:t>
      </w:r>
      <w:proofErr w:type="gramStart"/>
      <w:r w:rsidRPr="004F7E7E">
        <w:rPr>
          <w:rFonts w:ascii="Times New Roman" w:hAnsi="Times New Roman"/>
          <w:bCs/>
          <w:spacing w:val="-6"/>
          <w:sz w:val="28"/>
          <w:szCs w:val="28"/>
        </w:rPr>
        <w:t>процессов :</w:t>
      </w:r>
      <w:proofErr w:type="gramEnd"/>
      <w:r w:rsidRPr="004F7E7E">
        <w:rPr>
          <w:rFonts w:ascii="Times New Roman" w:hAnsi="Times New Roman"/>
          <w:bCs/>
          <w:spacing w:val="-6"/>
          <w:sz w:val="28"/>
          <w:szCs w:val="28"/>
        </w:rPr>
        <w:t xml:space="preserve"> учебное пособие / Е.В. Бродовская, А.Ю. Домбровская ; Министерство науки и высшего образования Российской Федерации, Московский педагогический государственный университет. - </w:t>
      </w:r>
      <w:proofErr w:type="gramStart"/>
      <w:r w:rsidRPr="004F7E7E">
        <w:rPr>
          <w:rFonts w:ascii="Times New Roman" w:hAnsi="Times New Roman"/>
          <w:bCs/>
          <w:spacing w:val="-6"/>
          <w:sz w:val="28"/>
          <w:szCs w:val="28"/>
        </w:rPr>
        <w:t>Москва :</w:t>
      </w:r>
      <w:proofErr w:type="gramEnd"/>
      <w:r w:rsidRPr="004F7E7E">
        <w:rPr>
          <w:rFonts w:ascii="Times New Roman" w:hAnsi="Times New Roman"/>
          <w:bCs/>
          <w:spacing w:val="-6"/>
          <w:sz w:val="28"/>
          <w:szCs w:val="28"/>
        </w:rPr>
        <w:t xml:space="preserve"> МПГУ, 2018. - 88 </w:t>
      </w:r>
      <w:proofErr w:type="gramStart"/>
      <w:r w:rsidRPr="004F7E7E">
        <w:rPr>
          <w:rFonts w:ascii="Times New Roman" w:hAnsi="Times New Roman"/>
          <w:bCs/>
          <w:spacing w:val="-6"/>
          <w:sz w:val="28"/>
          <w:szCs w:val="28"/>
        </w:rPr>
        <w:t>с. :</w:t>
      </w:r>
      <w:proofErr w:type="gramEnd"/>
      <w:r w:rsidRPr="004F7E7E">
        <w:rPr>
          <w:rFonts w:ascii="Times New Roman" w:hAnsi="Times New Roman"/>
          <w:bCs/>
          <w:spacing w:val="-6"/>
          <w:sz w:val="28"/>
          <w:szCs w:val="28"/>
        </w:rPr>
        <w:t xml:space="preserve"> схем., табл., ил. - ЭБС Университетская библиотека online. - URL: http://biblioclub.ru/index.php?page=bo</w:t>
      </w:r>
      <w:r>
        <w:rPr>
          <w:rFonts w:ascii="Times New Roman" w:hAnsi="Times New Roman"/>
          <w:bCs/>
          <w:spacing w:val="-6"/>
          <w:sz w:val="28"/>
          <w:szCs w:val="28"/>
        </w:rPr>
        <w:t>ok&amp;id=563578 (дата обращения: 29.05.2023</w:t>
      </w:r>
      <w:r w:rsidRPr="004F7E7E">
        <w:rPr>
          <w:rFonts w:ascii="Times New Roman" w:hAnsi="Times New Roman"/>
          <w:bCs/>
          <w:spacing w:val="-6"/>
          <w:sz w:val="28"/>
          <w:szCs w:val="28"/>
        </w:rPr>
        <w:t xml:space="preserve">). - </w:t>
      </w:r>
      <w:proofErr w:type="gramStart"/>
      <w:r w:rsidRPr="004F7E7E">
        <w:rPr>
          <w:rFonts w:ascii="Times New Roman" w:hAnsi="Times New Roman"/>
          <w:bCs/>
          <w:spacing w:val="-6"/>
          <w:sz w:val="28"/>
          <w:szCs w:val="28"/>
        </w:rPr>
        <w:t>Текст :</w:t>
      </w:r>
      <w:proofErr w:type="gramEnd"/>
      <w:r w:rsidRPr="004F7E7E">
        <w:rPr>
          <w:rFonts w:ascii="Times New Roman" w:hAnsi="Times New Roman"/>
          <w:bCs/>
          <w:spacing w:val="-6"/>
          <w:sz w:val="28"/>
          <w:szCs w:val="28"/>
        </w:rPr>
        <w:t xml:space="preserve"> электронный.</w:t>
      </w:r>
    </w:p>
    <w:p w14:paraId="59E41F6D" w14:textId="77777777" w:rsidR="001C4107" w:rsidRPr="00DD7FF0" w:rsidRDefault="001C4107" w:rsidP="001C4107">
      <w:pPr>
        <w:spacing w:line="276" w:lineRule="auto"/>
        <w:ind w:firstLine="426"/>
        <w:rPr>
          <w:rFonts w:ascii="Times New Roman" w:hAnsi="Times New Roman"/>
          <w:spacing w:val="-6"/>
          <w:sz w:val="28"/>
          <w:szCs w:val="28"/>
        </w:rPr>
      </w:pPr>
      <w:r>
        <w:rPr>
          <w:rFonts w:ascii="Times New Roman" w:hAnsi="Times New Roman"/>
          <w:spacing w:val="-6"/>
          <w:sz w:val="28"/>
          <w:szCs w:val="28"/>
        </w:rPr>
        <w:lastRenderedPageBreak/>
        <w:t xml:space="preserve">6. </w:t>
      </w:r>
      <w:r w:rsidRPr="0035063A">
        <w:rPr>
          <w:rFonts w:ascii="Times New Roman" w:hAnsi="Times New Roman"/>
          <w:spacing w:val="-6"/>
          <w:sz w:val="28"/>
          <w:szCs w:val="28"/>
        </w:rPr>
        <w:t xml:space="preserve">Миркин, Б.Г.  Введение в анализ </w:t>
      </w:r>
      <w:proofErr w:type="gramStart"/>
      <w:r w:rsidRPr="0035063A">
        <w:rPr>
          <w:rFonts w:ascii="Times New Roman" w:hAnsi="Times New Roman"/>
          <w:spacing w:val="-6"/>
          <w:sz w:val="28"/>
          <w:szCs w:val="28"/>
        </w:rPr>
        <w:t>данных :</w:t>
      </w:r>
      <w:proofErr w:type="gramEnd"/>
      <w:r w:rsidRPr="0035063A">
        <w:rPr>
          <w:rFonts w:ascii="Times New Roman" w:hAnsi="Times New Roman"/>
          <w:spacing w:val="-6"/>
          <w:sz w:val="28"/>
          <w:szCs w:val="28"/>
        </w:rPr>
        <w:t xml:space="preserve"> учебник и практикум / Б. Г. Миркин. — </w:t>
      </w:r>
      <w:proofErr w:type="gramStart"/>
      <w:r w:rsidRPr="0035063A">
        <w:rPr>
          <w:rFonts w:ascii="Times New Roman" w:hAnsi="Times New Roman"/>
          <w:spacing w:val="-6"/>
          <w:sz w:val="28"/>
          <w:szCs w:val="28"/>
        </w:rPr>
        <w:t>Москва :</w:t>
      </w:r>
      <w:proofErr w:type="gramEnd"/>
      <w:r w:rsidRPr="0035063A">
        <w:rPr>
          <w:rFonts w:ascii="Times New Roman" w:hAnsi="Times New Roman"/>
          <w:spacing w:val="-6"/>
          <w:sz w:val="28"/>
          <w:szCs w:val="28"/>
        </w:rPr>
        <w:t xml:space="preserve"> Издательство Юрайт, 2023. — 174 с. — (Высшее образование). — ISBN 978-5-9916-5009-0. </w:t>
      </w:r>
      <w:r w:rsidRPr="00DD7FF0">
        <w:rPr>
          <w:rFonts w:ascii="Times New Roman" w:hAnsi="Times New Roman"/>
          <w:spacing w:val="-6"/>
          <w:sz w:val="28"/>
          <w:szCs w:val="28"/>
        </w:rPr>
        <w:t>—</w:t>
      </w:r>
      <w:r w:rsidRPr="0035063A">
        <w:rPr>
          <w:rFonts w:ascii="Times New Roman" w:hAnsi="Times New Roman"/>
          <w:spacing w:val="-6"/>
          <w:sz w:val="28"/>
          <w:szCs w:val="28"/>
        </w:rPr>
        <w:t xml:space="preserve"> Образовательная платформа Юрай</w:t>
      </w:r>
      <w:r>
        <w:rPr>
          <w:rFonts w:ascii="Times New Roman" w:hAnsi="Times New Roman"/>
          <w:spacing w:val="-6"/>
          <w:sz w:val="28"/>
          <w:szCs w:val="28"/>
        </w:rPr>
        <w:t xml:space="preserve">т. </w:t>
      </w:r>
      <w:r w:rsidRPr="0035063A">
        <w:rPr>
          <w:rFonts w:ascii="Times New Roman" w:hAnsi="Times New Roman"/>
          <w:spacing w:val="-6"/>
          <w:sz w:val="28"/>
          <w:szCs w:val="28"/>
        </w:rPr>
        <w:t xml:space="preserve">— URL: https://urait.ru/bcode/511121 (дата обращения: </w:t>
      </w:r>
      <w:r w:rsidRPr="00DD7FF0">
        <w:rPr>
          <w:rFonts w:ascii="Times New Roman" w:hAnsi="Times New Roman"/>
          <w:spacing w:val="-6"/>
          <w:sz w:val="28"/>
          <w:szCs w:val="28"/>
        </w:rPr>
        <w:t>29.05.2023</w:t>
      </w:r>
      <w:r w:rsidRPr="0035063A">
        <w:rPr>
          <w:rFonts w:ascii="Times New Roman" w:hAnsi="Times New Roman"/>
          <w:spacing w:val="-6"/>
          <w:sz w:val="28"/>
          <w:szCs w:val="28"/>
        </w:rPr>
        <w:t>).</w:t>
      </w:r>
      <w:r w:rsidRPr="00DD7FF0">
        <w:t xml:space="preserve"> </w:t>
      </w:r>
      <w:r w:rsidRPr="00DD7FF0">
        <w:rPr>
          <w:rFonts w:ascii="Times New Roman" w:hAnsi="Times New Roman"/>
          <w:spacing w:val="-6"/>
          <w:sz w:val="28"/>
          <w:szCs w:val="28"/>
        </w:rPr>
        <w:t xml:space="preserve">— </w:t>
      </w:r>
      <w:proofErr w:type="gramStart"/>
      <w:r w:rsidRPr="00DD7FF0">
        <w:rPr>
          <w:rFonts w:ascii="Times New Roman" w:hAnsi="Times New Roman"/>
          <w:spacing w:val="-6"/>
          <w:sz w:val="28"/>
          <w:szCs w:val="28"/>
        </w:rPr>
        <w:t>Текст :</w:t>
      </w:r>
      <w:proofErr w:type="gramEnd"/>
      <w:r w:rsidRPr="00DD7FF0">
        <w:rPr>
          <w:rFonts w:ascii="Times New Roman" w:hAnsi="Times New Roman"/>
          <w:spacing w:val="-6"/>
          <w:sz w:val="28"/>
          <w:szCs w:val="28"/>
        </w:rPr>
        <w:t xml:space="preserve"> электронный</w:t>
      </w:r>
    </w:p>
    <w:p w14:paraId="1F968E76" w14:textId="77777777" w:rsidR="001C4107" w:rsidRPr="00DD7FF0" w:rsidRDefault="001C4107" w:rsidP="001C4107">
      <w:pPr>
        <w:spacing w:line="276" w:lineRule="auto"/>
        <w:ind w:firstLine="0"/>
        <w:rPr>
          <w:rFonts w:ascii="Times New Roman" w:hAnsi="Times New Roman"/>
          <w:spacing w:val="-6"/>
          <w:sz w:val="28"/>
          <w:szCs w:val="28"/>
        </w:rPr>
      </w:pPr>
      <w:r>
        <w:rPr>
          <w:rFonts w:ascii="Times New Roman" w:hAnsi="Times New Roman"/>
          <w:spacing w:val="-6"/>
          <w:sz w:val="28"/>
          <w:szCs w:val="28"/>
        </w:rPr>
        <w:t>7</w:t>
      </w:r>
      <w:r w:rsidRPr="00DD7FF0">
        <w:rPr>
          <w:rFonts w:ascii="Times New Roman" w:hAnsi="Times New Roman"/>
          <w:spacing w:val="-6"/>
          <w:sz w:val="28"/>
          <w:szCs w:val="28"/>
        </w:rPr>
        <w:t xml:space="preserve">. Чуев, С.В.  Политический менеджмент. Коммуникативные </w:t>
      </w:r>
      <w:proofErr w:type="gramStart"/>
      <w:r w:rsidRPr="00DD7FF0">
        <w:rPr>
          <w:rFonts w:ascii="Times New Roman" w:hAnsi="Times New Roman"/>
          <w:spacing w:val="-6"/>
          <w:sz w:val="28"/>
          <w:szCs w:val="28"/>
        </w:rPr>
        <w:t>технологии :</w:t>
      </w:r>
      <w:proofErr w:type="gramEnd"/>
      <w:r w:rsidRPr="00DD7FF0">
        <w:rPr>
          <w:rFonts w:ascii="Times New Roman" w:hAnsi="Times New Roman"/>
          <w:spacing w:val="-6"/>
          <w:sz w:val="28"/>
          <w:szCs w:val="28"/>
        </w:rPr>
        <w:t xml:space="preserve"> учебное пособие для вузов / С. В. Чуев. — 2-е изд., испр. и доп. — </w:t>
      </w:r>
      <w:proofErr w:type="gramStart"/>
      <w:r w:rsidRPr="00DD7FF0">
        <w:rPr>
          <w:rFonts w:ascii="Times New Roman" w:hAnsi="Times New Roman"/>
          <w:spacing w:val="-6"/>
          <w:sz w:val="28"/>
          <w:szCs w:val="28"/>
        </w:rPr>
        <w:t>Москва :</w:t>
      </w:r>
      <w:proofErr w:type="gramEnd"/>
      <w:r w:rsidRPr="00DD7FF0">
        <w:rPr>
          <w:rFonts w:ascii="Times New Roman" w:hAnsi="Times New Roman"/>
          <w:spacing w:val="-6"/>
          <w:sz w:val="28"/>
          <w:szCs w:val="28"/>
        </w:rPr>
        <w:t xml:space="preserve"> Издательство Юрайт, 2023. — 244 с. — (Высшее образование). — ISBN 978-5-534-09615-6. — Образовательная платформа Юрайт. — URL: https://urait.ru/bcode/515059 (дата обращения: 29.05.2023). — </w:t>
      </w:r>
      <w:proofErr w:type="gramStart"/>
      <w:r w:rsidRPr="00DD7FF0">
        <w:rPr>
          <w:rFonts w:ascii="Times New Roman" w:hAnsi="Times New Roman"/>
          <w:spacing w:val="-6"/>
          <w:sz w:val="28"/>
          <w:szCs w:val="28"/>
        </w:rPr>
        <w:t>Текст :</w:t>
      </w:r>
      <w:proofErr w:type="gramEnd"/>
      <w:r w:rsidRPr="00DD7FF0">
        <w:rPr>
          <w:rFonts w:ascii="Times New Roman" w:hAnsi="Times New Roman"/>
          <w:spacing w:val="-6"/>
          <w:sz w:val="28"/>
          <w:szCs w:val="28"/>
        </w:rPr>
        <w:t xml:space="preserve"> электронный.</w:t>
      </w:r>
    </w:p>
    <w:p w14:paraId="6DE413FD" w14:textId="77777777" w:rsidR="001C4107" w:rsidRDefault="001C4107" w:rsidP="001C4107">
      <w:pPr>
        <w:spacing w:line="276" w:lineRule="auto"/>
        <w:ind w:firstLine="426"/>
        <w:rPr>
          <w:rFonts w:ascii="Times New Roman" w:hAnsi="Times New Roman"/>
          <w:b/>
          <w:sz w:val="28"/>
          <w:szCs w:val="28"/>
        </w:rPr>
      </w:pPr>
    </w:p>
    <w:p w14:paraId="61DFC9EB" w14:textId="77777777" w:rsidR="001C4107" w:rsidRPr="00935F9B" w:rsidRDefault="001C4107" w:rsidP="001C4107">
      <w:pPr>
        <w:spacing w:line="276" w:lineRule="auto"/>
        <w:ind w:firstLine="426"/>
        <w:rPr>
          <w:rFonts w:ascii="Times New Roman" w:hAnsi="Times New Roman"/>
          <w:b/>
          <w:bCs/>
          <w:sz w:val="28"/>
          <w:szCs w:val="28"/>
        </w:rPr>
      </w:pPr>
      <w:r w:rsidRPr="00935F9B">
        <w:rPr>
          <w:rFonts w:ascii="Times New Roman" w:hAnsi="Times New Roman"/>
          <w:b/>
          <w:sz w:val="28"/>
          <w:szCs w:val="28"/>
        </w:rPr>
        <w:t xml:space="preserve">9. Перечень ресурсов </w:t>
      </w:r>
      <w:r w:rsidRPr="00935F9B">
        <w:rPr>
          <w:rFonts w:ascii="Times New Roman" w:hAnsi="Times New Roman"/>
          <w:b/>
          <w:bCs/>
          <w:sz w:val="28"/>
          <w:szCs w:val="28"/>
        </w:rPr>
        <w:t>информационно-телекоммуникационной сети «Интернет», необходимых для освоения дисциплины</w:t>
      </w:r>
    </w:p>
    <w:p w14:paraId="615223B2"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Институт высших гуманитарных исследований ИВГИ ivgi.org</w:t>
      </w:r>
    </w:p>
    <w:p w14:paraId="27305003"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Журнал ПОЛИТЭКС Политическая экспертиза. URL: </w:t>
      </w:r>
      <w:hyperlink r:id="rId8" w:history="1">
        <w:r w:rsidRPr="00B13FFD">
          <w:rPr>
            <w:sz w:val="28"/>
            <w:szCs w:val="28"/>
          </w:rPr>
          <w:t>https://politex.spbu.ru/</w:t>
        </w:r>
      </w:hyperlink>
      <w:r w:rsidRPr="00B13FFD">
        <w:rPr>
          <w:sz w:val="28"/>
          <w:szCs w:val="28"/>
        </w:rPr>
        <w:t xml:space="preserve"> </w:t>
      </w:r>
    </w:p>
    <w:p w14:paraId="037A4F98"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Журнал Полис Политические исследования. URL: </w:t>
      </w:r>
      <w:hyperlink r:id="rId9" w:history="1">
        <w:r w:rsidRPr="00B13FFD">
          <w:rPr>
            <w:sz w:val="28"/>
            <w:szCs w:val="28"/>
          </w:rPr>
          <w:t>https://www.politstudies.ru/</w:t>
        </w:r>
      </w:hyperlink>
      <w:r w:rsidRPr="00B13FFD">
        <w:rPr>
          <w:sz w:val="28"/>
          <w:szCs w:val="28"/>
        </w:rPr>
        <w:t xml:space="preserve"> </w:t>
      </w:r>
    </w:p>
    <w:p w14:paraId="064C3F28"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Национальная политическая энциклопедия. URL: http://politike.ru/</w:t>
      </w:r>
    </w:p>
    <w:p w14:paraId="361F9934"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Политическая наука: электронная хрестоматия/ сост. И.И. Санжаревский // URL: </w:t>
      </w:r>
      <w:hyperlink r:id="rId10" w:history="1">
        <w:r w:rsidRPr="00B13FFD">
          <w:rPr>
            <w:sz w:val="28"/>
            <w:szCs w:val="28"/>
          </w:rPr>
          <w:t>http://read.virmk.ru</w:t>
        </w:r>
      </w:hyperlink>
    </w:p>
    <w:p w14:paraId="75453827"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Политология в России и мире. URL: http://www.politnauka.org</w:t>
      </w:r>
    </w:p>
    <w:p w14:paraId="7B882F51" w14:textId="77777777" w:rsidR="001C4107"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Центр Мизеса https://liberty-belarus.info/</w:t>
      </w:r>
    </w:p>
    <w:p w14:paraId="328C4012" w14:textId="77777777" w:rsidR="001C4107" w:rsidRPr="00B13FFD" w:rsidRDefault="001C4107" w:rsidP="001C4107">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Pr>
          <w:sz w:val="28"/>
          <w:szCs w:val="28"/>
        </w:rPr>
        <w:t xml:space="preserve">Журнал Информационное общество. </w:t>
      </w:r>
      <w:r>
        <w:rPr>
          <w:sz w:val="28"/>
          <w:szCs w:val="28"/>
          <w:lang w:val="en-US"/>
        </w:rPr>
        <w:t>URL</w:t>
      </w:r>
      <w:r>
        <w:rPr>
          <w:sz w:val="28"/>
          <w:szCs w:val="28"/>
        </w:rPr>
        <w:t xml:space="preserve">: </w:t>
      </w:r>
      <w:r w:rsidRPr="0035063A">
        <w:rPr>
          <w:sz w:val="28"/>
          <w:szCs w:val="28"/>
        </w:rPr>
        <w:t>http://infosoc.iis.ru</w:t>
      </w:r>
    </w:p>
    <w:p w14:paraId="4982BFF1" w14:textId="77777777" w:rsidR="001C4107" w:rsidRPr="00935F9B" w:rsidRDefault="001C4107" w:rsidP="001C4107">
      <w:pPr>
        <w:pStyle w:val="a4"/>
        <w:numPr>
          <w:ilvl w:val="3"/>
          <w:numId w:val="1"/>
        </w:numPr>
        <w:tabs>
          <w:tab w:val="clear" w:pos="2880"/>
          <w:tab w:val="left" w:pos="426"/>
          <w:tab w:val="left" w:pos="709"/>
          <w:tab w:val="left" w:pos="1134"/>
          <w:tab w:val="num" w:pos="1636"/>
        </w:tabs>
        <w:suppressAutoHyphens/>
        <w:spacing w:before="0" w:beforeAutospacing="0" w:after="0" w:afterAutospacing="0" w:line="276" w:lineRule="auto"/>
        <w:ind w:left="284" w:firstLine="567"/>
        <w:contextualSpacing/>
        <w:jc w:val="both"/>
        <w:rPr>
          <w:sz w:val="28"/>
          <w:szCs w:val="28"/>
        </w:rPr>
      </w:pPr>
      <w:r w:rsidRPr="00935F9B">
        <w:rPr>
          <w:sz w:val="28"/>
          <w:szCs w:val="28"/>
        </w:rPr>
        <w:t>Электронные ресурсы БИК:</w:t>
      </w:r>
    </w:p>
    <w:p w14:paraId="380A4C61"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Электронная библиотека Финансового университета (ЭБ) http://elib.fa.ru/</w:t>
      </w:r>
    </w:p>
    <w:p w14:paraId="7E20F82E"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BOOK.RU http://www.book.ru</w:t>
      </w:r>
    </w:p>
    <w:p w14:paraId="51DDFFD6"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«Университетская библиотека ОНЛАЙН» http://biblioclub.ru/</w:t>
      </w:r>
    </w:p>
    <w:p w14:paraId="4CAC89C9"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Znanium http://www.znanium.com</w:t>
      </w:r>
    </w:p>
    <w:p w14:paraId="122EC415"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Образовательная платформа Юрайт [сайт] https://urait.ru/</w:t>
      </w:r>
    </w:p>
    <w:p w14:paraId="272507DD"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издательства Проспект http://ebs.prospekt.org/books</w:t>
      </w:r>
    </w:p>
    <w:p w14:paraId="52AB5F88"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издательства Лань https://e.lanbook.com/</w:t>
      </w:r>
    </w:p>
    <w:p w14:paraId="137CD1BB"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Деловая онлайн-библиотека Alpina Digital http://lib.alpinadigital.ru/</w:t>
      </w:r>
    </w:p>
    <w:p w14:paraId="3686A6EF"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lastRenderedPageBreak/>
        <w:t>Электронная библиотека Издательского дома «Гребенников» https://grebennikon.ru/</w:t>
      </w:r>
    </w:p>
    <w:p w14:paraId="66BEFAE9"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Научная электронная библиотека eLibrary.ru http://elibrary.ru  </w:t>
      </w:r>
    </w:p>
    <w:p w14:paraId="47AC9F8D"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Национальная электронная библиотека http://нэб.рф/</w:t>
      </w:r>
    </w:p>
    <w:p w14:paraId="4471B512"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val="en-US" w:eastAsia="ru-RU"/>
        </w:rPr>
      </w:pPr>
      <w:r w:rsidRPr="00B13FFD">
        <w:rPr>
          <w:rFonts w:ascii="Times New Roman" w:hAnsi="Times New Roman"/>
          <w:sz w:val="28"/>
          <w:szCs w:val="28"/>
          <w:lang w:val="en-US" w:eastAsia="ru-RU"/>
        </w:rPr>
        <w:t>Academic Reference http://ar.cnki.net/ACADREF</w:t>
      </w:r>
    </w:p>
    <w:p w14:paraId="593C4D01"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Пакет баз данных компании EBSCO Publishing, крупнейшего агрегатора научных ресурсов ведущих издательств мира http://search.ebscohost.com</w:t>
      </w:r>
    </w:p>
    <w:p w14:paraId="7962F48E"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Электронные продукты издательства Elsevier http://www.sciencedirect.com</w:t>
      </w:r>
    </w:p>
    <w:p w14:paraId="644CD994"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val="en-US" w:eastAsia="ru-RU"/>
        </w:rPr>
      </w:pPr>
      <w:r w:rsidRPr="00B13FFD">
        <w:rPr>
          <w:rFonts w:ascii="Times New Roman" w:hAnsi="Times New Roman"/>
          <w:sz w:val="28"/>
          <w:szCs w:val="28"/>
          <w:lang w:val="en-US" w:eastAsia="ru-RU"/>
        </w:rPr>
        <w:t>JSTOR Arts &amp; Sciences I Collection http://jstor.org</w:t>
      </w:r>
    </w:p>
    <w:p w14:paraId="7343F57A"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Scopus https://www.scopus.com</w:t>
      </w:r>
    </w:p>
    <w:p w14:paraId="112D4D0C"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Электронная коллекция книг издательства </w:t>
      </w:r>
      <w:proofErr w:type="spellStart"/>
      <w:r w:rsidRPr="00B13FFD">
        <w:rPr>
          <w:rFonts w:ascii="Times New Roman" w:hAnsi="Times New Roman"/>
          <w:sz w:val="28"/>
          <w:szCs w:val="28"/>
          <w:lang w:eastAsia="ru-RU"/>
        </w:rPr>
        <w:t>Springer</w:t>
      </w:r>
      <w:proofErr w:type="spellEnd"/>
      <w:r w:rsidRPr="00B13FFD">
        <w:rPr>
          <w:rFonts w:ascii="Times New Roman" w:hAnsi="Times New Roman"/>
          <w:sz w:val="28"/>
          <w:szCs w:val="28"/>
          <w:lang w:eastAsia="ru-RU"/>
        </w:rPr>
        <w:t xml:space="preserve">: </w:t>
      </w:r>
      <w:proofErr w:type="spellStart"/>
      <w:r w:rsidRPr="00B13FFD">
        <w:rPr>
          <w:rFonts w:ascii="Times New Roman" w:hAnsi="Times New Roman"/>
          <w:sz w:val="28"/>
          <w:szCs w:val="28"/>
          <w:lang w:eastAsia="ru-RU"/>
        </w:rPr>
        <w:t>Springer</w:t>
      </w:r>
      <w:proofErr w:type="spellEnd"/>
      <w:r w:rsidRPr="00B13FFD">
        <w:rPr>
          <w:rFonts w:ascii="Times New Roman" w:hAnsi="Times New Roman"/>
          <w:sz w:val="28"/>
          <w:szCs w:val="28"/>
          <w:lang w:eastAsia="ru-RU"/>
        </w:rPr>
        <w:t xml:space="preserve"> </w:t>
      </w:r>
      <w:proofErr w:type="spellStart"/>
      <w:r w:rsidRPr="00B13FFD">
        <w:rPr>
          <w:rFonts w:ascii="Times New Roman" w:hAnsi="Times New Roman"/>
          <w:sz w:val="28"/>
          <w:szCs w:val="28"/>
          <w:lang w:eastAsia="ru-RU"/>
        </w:rPr>
        <w:t>eBooks</w:t>
      </w:r>
      <w:proofErr w:type="spellEnd"/>
      <w:r w:rsidRPr="00B13FFD">
        <w:rPr>
          <w:rFonts w:ascii="Times New Roman" w:hAnsi="Times New Roman"/>
          <w:sz w:val="28"/>
          <w:szCs w:val="28"/>
          <w:lang w:eastAsia="ru-RU"/>
        </w:rPr>
        <w:t xml:space="preserve"> http://link.springer.com/</w:t>
      </w:r>
    </w:p>
    <w:p w14:paraId="11F1856D" w14:textId="77777777" w:rsidR="001C4107" w:rsidRPr="00B13FFD" w:rsidRDefault="001C4107" w:rsidP="001C4107">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База данных научных журналов издательства </w:t>
      </w:r>
      <w:proofErr w:type="spellStart"/>
      <w:r w:rsidRPr="00B13FFD">
        <w:rPr>
          <w:rFonts w:ascii="Times New Roman" w:hAnsi="Times New Roman"/>
          <w:sz w:val="28"/>
          <w:szCs w:val="28"/>
          <w:lang w:eastAsia="ru-RU"/>
        </w:rPr>
        <w:t>Wiley</w:t>
      </w:r>
      <w:proofErr w:type="spellEnd"/>
      <w:r w:rsidRPr="00B13FFD">
        <w:rPr>
          <w:rFonts w:ascii="Times New Roman" w:hAnsi="Times New Roman"/>
          <w:sz w:val="28"/>
          <w:szCs w:val="28"/>
          <w:lang w:eastAsia="ru-RU"/>
        </w:rPr>
        <w:t xml:space="preserve"> https://onlinelibrary.wiley.com/</w:t>
      </w:r>
    </w:p>
    <w:p w14:paraId="799865AF" w14:textId="77777777" w:rsidR="001C4107" w:rsidRPr="00935F9B" w:rsidRDefault="001C4107" w:rsidP="001C4107">
      <w:pPr>
        <w:tabs>
          <w:tab w:val="left" w:pos="709"/>
          <w:tab w:val="left" w:pos="993"/>
        </w:tabs>
        <w:spacing w:line="276" w:lineRule="auto"/>
        <w:ind w:firstLine="709"/>
        <w:rPr>
          <w:rFonts w:ascii="Times New Roman" w:hAnsi="Times New Roman"/>
          <w:b/>
          <w:bCs/>
          <w:sz w:val="28"/>
          <w:szCs w:val="28"/>
        </w:rPr>
      </w:pPr>
      <w:r w:rsidRPr="00B13FFD">
        <w:rPr>
          <w:rFonts w:ascii="Times New Roman" w:hAnsi="Times New Roman"/>
          <w:sz w:val="28"/>
          <w:szCs w:val="28"/>
          <w:lang w:eastAsia="ru-RU"/>
        </w:rPr>
        <w:t>Цифровой архив научных журналов: http://arch.neicon.ru/xmlui</w:t>
      </w:r>
    </w:p>
    <w:p w14:paraId="6681E887" w14:textId="77777777" w:rsidR="001C4107" w:rsidRPr="00935F9B" w:rsidRDefault="001C4107" w:rsidP="001C4107">
      <w:pPr>
        <w:tabs>
          <w:tab w:val="left" w:pos="709"/>
          <w:tab w:val="left" w:pos="993"/>
        </w:tabs>
        <w:spacing w:line="276" w:lineRule="auto"/>
        <w:ind w:firstLine="709"/>
        <w:rPr>
          <w:rFonts w:ascii="Times New Roman" w:hAnsi="Times New Roman"/>
          <w:b/>
          <w:bCs/>
          <w:sz w:val="28"/>
          <w:szCs w:val="28"/>
        </w:rPr>
      </w:pPr>
    </w:p>
    <w:p w14:paraId="20C269EC" w14:textId="73E19898" w:rsidR="001C4107" w:rsidRDefault="001C4107" w:rsidP="001C4107">
      <w:pPr>
        <w:jc w:val="center"/>
        <w:outlineLvl w:val="0"/>
        <w:rPr>
          <w:rFonts w:ascii="Times New Roman" w:hAnsi="Times New Roman"/>
          <w:b/>
          <w:color w:val="000000" w:themeColor="text1"/>
          <w:sz w:val="28"/>
          <w:szCs w:val="28"/>
        </w:rPr>
      </w:pPr>
      <w:bookmarkStart w:id="25" w:name="_Toc426472317"/>
      <w:bookmarkStart w:id="26" w:name="_Toc438658267"/>
      <w:bookmarkStart w:id="27" w:name="_Toc438735540"/>
      <w:r w:rsidRPr="00BD3F88">
        <w:rPr>
          <w:rFonts w:ascii="Times New Roman" w:hAnsi="Times New Roman"/>
          <w:b/>
          <w:color w:val="000000" w:themeColor="text1"/>
          <w:sz w:val="28"/>
          <w:szCs w:val="28"/>
        </w:rPr>
        <w:t>10. Методические указания для обучающихся по освоению дисциплины</w:t>
      </w:r>
    </w:p>
    <w:p w14:paraId="30A7F36F" w14:textId="7A8F0C3B" w:rsidR="00B6019F" w:rsidRDefault="00B6019F" w:rsidP="00B6019F">
      <w:pPr>
        <w:outlineLvl w:val="0"/>
        <w:rPr>
          <w:rFonts w:ascii="Times New Roman" w:hAnsi="Times New Roman"/>
          <w:b/>
          <w:color w:val="000000" w:themeColor="text1"/>
          <w:sz w:val="28"/>
          <w:szCs w:val="28"/>
        </w:rPr>
      </w:pPr>
    </w:p>
    <w:p w14:paraId="7B7DF6B3" w14:textId="77777777" w:rsidR="00B6019F" w:rsidRPr="008D4CE5" w:rsidRDefault="00B6019F" w:rsidP="00B6019F">
      <w:pPr>
        <w:numPr>
          <w:ilvl w:val="0"/>
          <w:numId w:val="19"/>
        </w:numPr>
        <w:tabs>
          <w:tab w:val="left" w:pos="0"/>
          <w:tab w:val="left" w:pos="360"/>
          <w:tab w:val="left" w:pos="1100"/>
        </w:tabs>
        <w:spacing w:line="276" w:lineRule="auto"/>
        <w:ind w:right="70"/>
        <w:rPr>
          <w:rFonts w:ascii="Times New Roman" w:hAnsi="Times New Roman"/>
          <w:bCs/>
          <w:sz w:val="28"/>
          <w:szCs w:val="28"/>
        </w:rPr>
      </w:pPr>
      <w:r w:rsidRPr="00935F9B">
        <w:rPr>
          <w:rFonts w:ascii="Times New Roman" w:hAnsi="Times New Roman"/>
          <w:sz w:val="28"/>
          <w:szCs w:val="28"/>
        </w:rPr>
        <w:tab/>
      </w:r>
      <w:r w:rsidRPr="008D4CE5">
        <w:rPr>
          <w:rFonts w:ascii="Times New Roman" w:hAnsi="Times New Roman"/>
          <w:bCs/>
          <w:sz w:val="28"/>
          <w:szCs w:val="28"/>
        </w:rPr>
        <w:t>При подготовке к практическим занятиям необходимо изучить список рекомендованной литературы и источников;</w:t>
      </w:r>
    </w:p>
    <w:p w14:paraId="2A6E1DD3" w14:textId="77777777" w:rsidR="00B6019F" w:rsidRPr="008D4CE5" w:rsidRDefault="00B6019F" w:rsidP="00B6019F">
      <w:pPr>
        <w:numPr>
          <w:ilvl w:val="0"/>
          <w:numId w:val="19"/>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Практические занятия предполагают микро-групповую работу, тренинги, мастер-классы, а также деловые игры. </w:t>
      </w:r>
    </w:p>
    <w:p w14:paraId="5D7AF799"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На практических занятиях студенты могут использовать персональные компьютеры, планшеты для эффективного использования аудиторного времени;</w:t>
      </w:r>
    </w:p>
    <w:p w14:paraId="5179A184"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При подготовке </w:t>
      </w:r>
      <w:r>
        <w:rPr>
          <w:rFonts w:ascii="Times New Roman" w:hAnsi="Times New Roman"/>
          <w:bCs/>
          <w:sz w:val="28"/>
          <w:szCs w:val="28"/>
        </w:rPr>
        <w:t xml:space="preserve">практико-ориентированных </w:t>
      </w:r>
      <w:r w:rsidRPr="008D4CE5">
        <w:rPr>
          <w:rFonts w:ascii="Times New Roman" w:hAnsi="Times New Roman"/>
          <w:bCs/>
          <w:sz w:val="28"/>
          <w:szCs w:val="28"/>
        </w:rPr>
        <w:t xml:space="preserve">заданий к практическим занятиям </w:t>
      </w:r>
      <w:r>
        <w:rPr>
          <w:rFonts w:ascii="Times New Roman" w:hAnsi="Times New Roman"/>
          <w:bCs/>
          <w:sz w:val="28"/>
          <w:szCs w:val="28"/>
        </w:rPr>
        <w:t>студентам</w:t>
      </w:r>
      <w:r w:rsidRPr="008D4CE5">
        <w:rPr>
          <w:rFonts w:ascii="Times New Roman" w:hAnsi="Times New Roman"/>
          <w:bCs/>
          <w:sz w:val="28"/>
          <w:szCs w:val="28"/>
        </w:rPr>
        <w:t xml:space="preserve"> следует ориентироваться </w:t>
      </w:r>
      <w:r>
        <w:rPr>
          <w:rFonts w:ascii="Times New Roman" w:hAnsi="Times New Roman"/>
          <w:bCs/>
          <w:sz w:val="28"/>
          <w:szCs w:val="28"/>
        </w:rPr>
        <w:t xml:space="preserve">как на собственный опыт и интерес, так и </w:t>
      </w:r>
      <w:r w:rsidRPr="008D4CE5">
        <w:rPr>
          <w:rFonts w:ascii="Times New Roman" w:hAnsi="Times New Roman"/>
          <w:bCs/>
          <w:sz w:val="28"/>
          <w:szCs w:val="28"/>
        </w:rPr>
        <w:t xml:space="preserve">на темы </w:t>
      </w:r>
      <w:r>
        <w:rPr>
          <w:rFonts w:ascii="Times New Roman" w:hAnsi="Times New Roman"/>
          <w:bCs/>
          <w:sz w:val="28"/>
          <w:szCs w:val="28"/>
        </w:rPr>
        <w:t>курсовых и выпускных квалификационных</w:t>
      </w:r>
      <w:r w:rsidRPr="008D4CE5">
        <w:rPr>
          <w:rFonts w:ascii="Times New Roman" w:hAnsi="Times New Roman"/>
          <w:bCs/>
          <w:sz w:val="28"/>
          <w:szCs w:val="28"/>
        </w:rPr>
        <w:t xml:space="preserve"> работ;</w:t>
      </w:r>
    </w:p>
    <w:p w14:paraId="4236253C"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Самостоятельная домашняя работа построена на дополнении и масштабировании результатов практических аудиторных занятий, выполняемых в соответствии с </w:t>
      </w:r>
      <w:r>
        <w:rPr>
          <w:rFonts w:ascii="Times New Roman" w:hAnsi="Times New Roman"/>
          <w:bCs/>
          <w:sz w:val="28"/>
          <w:szCs w:val="28"/>
        </w:rPr>
        <w:t>выбранными темами и распределением студентов</w:t>
      </w:r>
      <w:r w:rsidRPr="008D4CE5">
        <w:rPr>
          <w:rFonts w:ascii="Times New Roman" w:hAnsi="Times New Roman"/>
          <w:bCs/>
          <w:sz w:val="28"/>
          <w:szCs w:val="28"/>
        </w:rPr>
        <w:t xml:space="preserve">; </w:t>
      </w:r>
    </w:p>
    <w:p w14:paraId="323F584C"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Отчетными форматами в рамках самостоятельной работы являются: </w:t>
      </w:r>
      <w:r>
        <w:rPr>
          <w:rFonts w:ascii="Times New Roman" w:hAnsi="Times New Roman"/>
          <w:bCs/>
          <w:sz w:val="28"/>
          <w:szCs w:val="28"/>
        </w:rPr>
        <w:t>презентации, конспекты,</w:t>
      </w:r>
      <w:r w:rsidRPr="008D4CE5">
        <w:rPr>
          <w:rFonts w:ascii="Times New Roman" w:hAnsi="Times New Roman"/>
          <w:bCs/>
          <w:sz w:val="28"/>
          <w:szCs w:val="28"/>
        </w:rPr>
        <w:t xml:space="preserve"> рефлексивное письмо, аналитическая записка, подготовленные в соответствии с требованиями выдвигаемыми к данными документам. </w:t>
      </w:r>
    </w:p>
    <w:p w14:paraId="432B2BDC" w14:textId="77777777" w:rsidR="00B6019F" w:rsidRPr="008D4CE5"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lastRenderedPageBreak/>
        <w:t xml:space="preserve">При возникновении вопросов </w:t>
      </w:r>
      <w:r>
        <w:rPr>
          <w:rFonts w:ascii="Times New Roman" w:hAnsi="Times New Roman"/>
          <w:bCs/>
          <w:sz w:val="28"/>
          <w:szCs w:val="28"/>
        </w:rPr>
        <w:t>студент</w:t>
      </w:r>
      <w:r w:rsidRPr="008D4CE5">
        <w:rPr>
          <w:rFonts w:ascii="Times New Roman" w:hAnsi="Times New Roman"/>
          <w:bCs/>
          <w:sz w:val="28"/>
          <w:szCs w:val="28"/>
        </w:rPr>
        <w:t xml:space="preserve"> может задать соответствующие вопросы преподавателю непосредственно в начале или в ходе практического занятия.</w:t>
      </w:r>
    </w:p>
    <w:p w14:paraId="6A3E5F00" w14:textId="77777777" w:rsidR="00B6019F" w:rsidRDefault="00B6019F" w:rsidP="00B6019F">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Самостоятельная работа нацелена на закрепление и углубление полученных знаний и навыков, подготовку к предстоящим занятиям и зачету</w:t>
      </w:r>
      <w:r>
        <w:rPr>
          <w:rFonts w:ascii="Times New Roman" w:hAnsi="Times New Roman"/>
          <w:bCs/>
          <w:sz w:val="28"/>
          <w:szCs w:val="28"/>
        </w:rPr>
        <w:t>/экзамену.</w:t>
      </w:r>
    </w:p>
    <w:p w14:paraId="75CF7929" w14:textId="77777777" w:rsidR="00B6019F" w:rsidRDefault="00B6019F" w:rsidP="00B6019F">
      <w:pPr>
        <w:outlineLvl w:val="0"/>
        <w:rPr>
          <w:rFonts w:ascii="Times New Roman" w:hAnsi="Times New Roman"/>
          <w:b/>
          <w:color w:val="000000" w:themeColor="text1"/>
          <w:sz w:val="28"/>
          <w:szCs w:val="28"/>
        </w:rPr>
      </w:pPr>
    </w:p>
    <w:p w14:paraId="336804E5" w14:textId="088C0A10" w:rsidR="00B6019F" w:rsidRDefault="00B6019F" w:rsidP="00B6019F">
      <w:pPr>
        <w:ind w:firstLine="708"/>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Рекомендации по выполнению контрольных работ</w:t>
      </w:r>
    </w:p>
    <w:p w14:paraId="7F6AB524" w14:textId="77777777" w:rsidR="00B6019F" w:rsidRPr="00851179" w:rsidRDefault="00B6019F" w:rsidP="00B6019F">
      <w:pPr>
        <w:ind w:firstLine="708"/>
        <w:outlineLvl w:val="0"/>
        <w:rPr>
          <w:rFonts w:ascii="Times New Roman" w:hAnsi="Times New Roman"/>
          <w:b/>
          <w:color w:val="000000" w:themeColor="text1"/>
          <w:sz w:val="28"/>
          <w:szCs w:val="28"/>
        </w:rPr>
      </w:pPr>
    </w:p>
    <w:p w14:paraId="3890875B" w14:textId="77777777" w:rsidR="00B6019F" w:rsidRPr="00851179" w:rsidRDefault="00B6019F" w:rsidP="00B6019F">
      <w:pPr>
        <w:spacing w:line="276" w:lineRule="auto"/>
        <w:ind w:firstLine="709"/>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BA57073" w14:textId="77777777" w:rsidR="00B6019F" w:rsidRDefault="00B6019F" w:rsidP="00B6019F">
      <w:pPr>
        <w:jc w:val="center"/>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Требования к оформлению</w:t>
      </w:r>
    </w:p>
    <w:p w14:paraId="34D79CB5" w14:textId="77777777" w:rsidR="00B6019F" w:rsidRPr="00851179" w:rsidRDefault="00B6019F" w:rsidP="00B6019F">
      <w:pPr>
        <w:jc w:val="center"/>
        <w:outlineLvl w:val="0"/>
        <w:rPr>
          <w:rFonts w:ascii="Times New Roman" w:hAnsi="Times New Roman"/>
          <w:b/>
          <w:color w:val="000000" w:themeColor="text1"/>
          <w:sz w:val="28"/>
          <w:szCs w:val="28"/>
        </w:rPr>
      </w:pPr>
    </w:p>
    <w:p w14:paraId="4EA396AE" w14:textId="77777777" w:rsidR="00B6019F" w:rsidRDefault="00B6019F" w:rsidP="00B6019F">
      <w:pPr>
        <w:spacing w:line="276" w:lineRule="auto"/>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74D883A0" w14:textId="77777777" w:rsidR="00B6019F" w:rsidRPr="00851179" w:rsidRDefault="00B6019F" w:rsidP="00B6019F">
      <w:pPr>
        <w:ind w:firstLine="708"/>
        <w:rPr>
          <w:rFonts w:ascii="Times New Roman" w:hAnsi="Times New Roman"/>
          <w:color w:val="000000" w:themeColor="text1"/>
          <w:sz w:val="28"/>
          <w:szCs w:val="28"/>
        </w:rPr>
      </w:pPr>
    </w:p>
    <w:p w14:paraId="313E78FA" w14:textId="77777777" w:rsidR="00B6019F" w:rsidRPr="00851179" w:rsidRDefault="00B6019F" w:rsidP="00B6019F">
      <w:pPr>
        <w:numPr>
          <w:ilvl w:val="0"/>
          <w:numId w:val="28"/>
        </w:numPr>
        <w:rPr>
          <w:rFonts w:ascii="Times New Roman" w:hAnsi="Times New Roman"/>
          <w:b/>
          <w:color w:val="000000" w:themeColor="text1"/>
          <w:sz w:val="28"/>
          <w:szCs w:val="28"/>
        </w:rPr>
      </w:pPr>
      <w:r w:rsidRPr="00851179">
        <w:rPr>
          <w:rFonts w:ascii="Times New Roman" w:hAnsi="Times New Roman"/>
          <w:b/>
          <w:color w:val="000000" w:themeColor="text1"/>
          <w:sz w:val="28"/>
          <w:szCs w:val="28"/>
        </w:rPr>
        <w:t>Оформление титульного листа</w:t>
      </w:r>
    </w:p>
    <w:p w14:paraId="44B3DF5E"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На титульном листе должны быть названия:</w:t>
      </w:r>
    </w:p>
    <w:p w14:paraId="438CFD1A"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 вуза; </w:t>
      </w:r>
    </w:p>
    <w:p w14:paraId="12D6B420"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факультета;</w:t>
      </w:r>
    </w:p>
    <w:p w14:paraId="51C8F5C2"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Департамента/кафедры; </w:t>
      </w:r>
    </w:p>
    <w:p w14:paraId="2588EDEB"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дисциплины;  </w:t>
      </w:r>
    </w:p>
    <w:p w14:paraId="111C0D1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темы контрольной работы;</w:t>
      </w:r>
    </w:p>
    <w:p w14:paraId="7C2DFD98"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Ф.И.О. студента и номер группы;</w:t>
      </w:r>
    </w:p>
    <w:p w14:paraId="0B66A7C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Ф.И.О. преподавателя;  </w:t>
      </w:r>
    </w:p>
    <w:p w14:paraId="7C405FC6"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город и год.</w:t>
      </w:r>
    </w:p>
    <w:p w14:paraId="4CA73C3E" w14:textId="77777777" w:rsidR="00B6019F" w:rsidRPr="00AA1483" w:rsidRDefault="00B6019F" w:rsidP="00B6019F">
      <w:pPr>
        <w:ind w:firstLine="708"/>
        <w:rPr>
          <w:rFonts w:ascii="Times New Roman" w:hAnsi="Times New Roman"/>
          <w:b/>
          <w:color w:val="000000" w:themeColor="text1"/>
          <w:sz w:val="28"/>
          <w:szCs w:val="28"/>
        </w:rPr>
      </w:pPr>
      <w:r w:rsidRPr="00AA1483">
        <w:rPr>
          <w:rFonts w:ascii="Times New Roman" w:hAnsi="Times New Roman"/>
          <w:b/>
          <w:color w:val="000000" w:themeColor="text1"/>
          <w:sz w:val="28"/>
          <w:szCs w:val="28"/>
        </w:rPr>
        <w:t>2.Структура работы</w:t>
      </w:r>
    </w:p>
    <w:p w14:paraId="46BF068B" w14:textId="77777777" w:rsidR="00B6019F" w:rsidRPr="00851179" w:rsidRDefault="00B6019F" w:rsidP="00B6019F">
      <w:pPr>
        <w:ind w:firstLine="708"/>
        <w:rPr>
          <w:rFonts w:ascii="Times New Roman" w:hAnsi="Times New Roman"/>
          <w:color w:val="000000" w:themeColor="text1"/>
          <w:sz w:val="28"/>
          <w:szCs w:val="28"/>
        </w:rPr>
      </w:pPr>
      <w:r w:rsidRPr="00851179">
        <w:rPr>
          <w:color w:val="000000" w:themeColor="text1"/>
          <w:sz w:val="28"/>
          <w:szCs w:val="28"/>
        </w:rPr>
        <w:t xml:space="preserve"> </w:t>
      </w:r>
      <w:r w:rsidRPr="00851179">
        <w:rPr>
          <w:rFonts w:ascii="Times New Roman" w:hAnsi="Times New Roman"/>
          <w:color w:val="000000" w:themeColor="text1"/>
          <w:sz w:val="28"/>
          <w:szCs w:val="28"/>
        </w:rPr>
        <w:t xml:space="preserve">Контрольная работа должна быть структурирована и состоять из: </w:t>
      </w:r>
    </w:p>
    <w:p w14:paraId="296ACB2E"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содержания;</w:t>
      </w:r>
    </w:p>
    <w:p w14:paraId="01015E8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введения;</w:t>
      </w:r>
    </w:p>
    <w:p w14:paraId="2C945170"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основной части с названием (разделением на параграфы с названиями);</w:t>
      </w:r>
    </w:p>
    <w:p w14:paraId="5104FAD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заключения;</w:t>
      </w:r>
    </w:p>
    <w:p w14:paraId="47182EE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w:t>
      </w:r>
      <w:r>
        <w:rPr>
          <w:rFonts w:ascii="Times New Roman" w:hAnsi="Times New Roman"/>
          <w:color w:val="000000" w:themeColor="text1"/>
          <w:sz w:val="28"/>
          <w:szCs w:val="28"/>
        </w:rPr>
        <w:t> </w:t>
      </w:r>
      <w:r w:rsidRPr="00851179">
        <w:rPr>
          <w:rFonts w:ascii="Times New Roman" w:hAnsi="Times New Roman"/>
          <w:color w:val="000000" w:themeColor="text1"/>
          <w:sz w:val="28"/>
          <w:szCs w:val="28"/>
        </w:rPr>
        <w:t>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5CC7B29"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b/>
          <w:color w:val="000000" w:themeColor="text1"/>
          <w:sz w:val="28"/>
          <w:szCs w:val="28"/>
        </w:rPr>
        <w:t>3. Объём контрольной работы</w:t>
      </w:r>
      <w:r w:rsidRPr="00851179">
        <w:rPr>
          <w:rFonts w:ascii="Times New Roman" w:hAnsi="Times New Roman"/>
          <w:color w:val="000000" w:themeColor="text1"/>
          <w:sz w:val="28"/>
          <w:szCs w:val="28"/>
        </w:rPr>
        <w:t xml:space="preserve"> </w:t>
      </w:r>
    </w:p>
    <w:p w14:paraId="109D978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lastRenderedPageBreak/>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8CBFD4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14BF51DA" w14:textId="77777777" w:rsidR="00B6019F" w:rsidRPr="00851179" w:rsidRDefault="00B6019F" w:rsidP="00B6019F">
      <w:pPr>
        <w:ind w:firstLine="708"/>
        <w:rPr>
          <w:rFonts w:ascii="Times New Roman" w:hAnsi="Times New Roman"/>
          <w:b/>
          <w:color w:val="000000" w:themeColor="text1"/>
          <w:sz w:val="28"/>
          <w:szCs w:val="28"/>
        </w:rPr>
      </w:pPr>
      <w:r w:rsidRPr="00851179">
        <w:rPr>
          <w:rFonts w:ascii="Times New Roman" w:hAnsi="Times New Roman"/>
          <w:b/>
          <w:color w:val="000000" w:themeColor="text1"/>
          <w:sz w:val="28"/>
          <w:szCs w:val="28"/>
        </w:rPr>
        <w:t>4. Нумерация страниц</w:t>
      </w:r>
    </w:p>
    <w:p w14:paraId="0AB3C442"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2D7CC3F6" w14:textId="77777777" w:rsidR="00B6019F" w:rsidRPr="00851179" w:rsidRDefault="00B6019F" w:rsidP="00B6019F">
      <w:pPr>
        <w:ind w:firstLine="708"/>
        <w:rPr>
          <w:rFonts w:ascii="Times New Roman" w:hAnsi="Times New Roman"/>
          <w:b/>
          <w:color w:val="000000" w:themeColor="text1"/>
          <w:sz w:val="28"/>
          <w:szCs w:val="28"/>
        </w:rPr>
      </w:pPr>
      <w:r w:rsidRPr="00851179">
        <w:rPr>
          <w:rFonts w:ascii="Times New Roman" w:hAnsi="Times New Roman"/>
          <w:b/>
          <w:color w:val="000000" w:themeColor="text1"/>
          <w:sz w:val="28"/>
          <w:szCs w:val="28"/>
        </w:rPr>
        <w:t xml:space="preserve">5. Оформление ссылок и библиографического списка </w:t>
      </w:r>
    </w:p>
    <w:p w14:paraId="26767FB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2B0F91E3"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0F5C8098"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ABDF380"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4335CC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117A1722"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851179">
        <w:rPr>
          <w:rFonts w:ascii="Times New Roman" w:hAnsi="Times New Roman"/>
          <w:color w:val="000000" w:themeColor="text1"/>
          <w:sz w:val="28"/>
          <w:szCs w:val="28"/>
        </w:rPr>
        <w:t>Uniform</w:t>
      </w:r>
      <w:proofErr w:type="spellEnd"/>
      <w:r w:rsidRPr="00851179">
        <w:rPr>
          <w:rFonts w:ascii="Times New Roman" w:hAnsi="Times New Roman"/>
          <w:color w:val="000000" w:themeColor="text1"/>
          <w:sz w:val="28"/>
          <w:szCs w:val="28"/>
        </w:rPr>
        <w:t xml:space="preserve"> </w:t>
      </w:r>
      <w:proofErr w:type="spellStart"/>
      <w:r w:rsidRPr="00851179">
        <w:rPr>
          <w:rFonts w:ascii="Times New Roman" w:hAnsi="Times New Roman"/>
          <w:color w:val="000000" w:themeColor="text1"/>
          <w:sz w:val="28"/>
          <w:szCs w:val="28"/>
        </w:rPr>
        <w:t>Resource</w:t>
      </w:r>
      <w:proofErr w:type="spellEnd"/>
      <w:r w:rsidRPr="00851179">
        <w:rPr>
          <w:rFonts w:ascii="Times New Roman" w:hAnsi="Times New Roman"/>
          <w:color w:val="000000" w:themeColor="text1"/>
          <w:sz w:val="28"/>
          <w:szCs w:val="28"/>
        </w:rPr>
        <w:t xml:space="preserve"> </w:t>
      </w:r>
      <w:proofErr w:type="spellStart"/>
      <w:r w:rsidRPr="00851179">
        <w:rPr>
          <w:rFonts w:ascii="Times New Roman" w:hAnsi="Times New Roman"/>
          <w:color w:val="000000" w:themeColor="text1"/>
          <w:sz w:val="28"/>
          <w:szCs w:val="28"/>
        </w:rPr>
        <w:t>Locator</w:t>
      </w:r>
      <w:proofErr w:type="spellEnd"/>
      <w:r w:rsidRPr="00851179">
        <w:rPr>
          <w:rFonts w:ascii="Times New Roman" w:hAnsi="Times New Roman"/>
          <w:color w:val="000000" w:themeColor="text1"/>
          <w:sz w:val="28"/>
          <w:szCs w:val="28"/>
        </w:rPr>
        <w:t xml:space="preserve"> – унифицированный указатель ресурса).</w:t>
      </w:r>
    </w:p>
    <w:p w14:paraId="13D61D9D"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Например: </w:t>
      </w:r>
    </w:p>
    <w:p w14:paraId="183AD499" w14:textId="77777777" w:rsidR="00B6019F" w:rsidRPr="00851179" w:rsidRDefault="00B6019F" w:rsidP="00B6019F">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1.</w:t>
      </w:r>
      <w:r>
        <w:rPr>
          <w:rFonts w:ascii="Times New Roman" w:hAnsi="Times New Roman"/>
          <w:i/>
          <w:color w:val="000000" w:themeColor="text1"/>
          <w:sz w:val="28"/>
          <w:szCs w:val="28"/>
        </w:rPr>
        <w:t> </w:t>
      </w:r>
      <w:r w:rsidRPr="00851179">
        <w:rPr>
          <w:rFonts w:ascii="Times New Roman" w:hAnsi="Times New Roman"/>
          <w:i/>
          <w:color w:val="000000" w:themeColor="text1"/>
          <w:sz w:val="28"/>
          <w:szCs w:val="28"/>
        </w:rPr>
        <w:t xml:space="preserve">Википедия. Философия. </w:t>
      </w:r>
      <w:r w:rsidRPr="00851179">
        <w:rPr>
          <w:rFonts w:ascii="Times New Roman" w:hAnsi="Times New Roman"/>
          <w:color w:val="000000" w:themeColor="text1"/>
          <w:sz w:val="28"/>
          <w:szCs w:val="28"/>
        </w:rPr>
        <w:t>–</w:t>
      </w:r>
      <w:r w:rsidRPr="00851179">
        <w:rPr>
          <w:rFonts w:ascii="Times New Roman" w:hAnsi="Times New Roman"/>
          <w:i/>
          <w:color w:val="000000" w:themeColor="text1"/>
          <w:sz w:val="28"/>
          <w:szCs w:val="28"/>
        </w:rPr>
        <w:t xml:space="preserve"> URL: http://ru.wikipedia.org/wiki (дата обращения: 21.12.2011).</w:t>
      </w:r>
    </w:p>
    <w:p w14:paraId="23FAACC7" w14:textId="77777777" w:rsidR="00B6019F" w:rsidRPr="00851179" w:rsidRDefault="00B6019F" w:rsidP="00B6019F">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2.</w:t>
      </w:r>
      <w:r>
        <w:rPr>
          <w:rFonts w:ascii="Times New Roman" w:hAnsi="Times New Roman"/>
          <w:i/>
          <w:color w:val="000000" w:themeColor="text1"/>
          <w:sz w:val="28"/>
          <w:szCs w:val="28"/>
        </w:rPr>
        <w:t> </w:t>
      </w:r>
      <w:r w:rsidRPr="00851179">
        <w:rPr>
          <w:rFonts w:ascii="Times New Roman" w:hAnsi="Times New Roman"/>
          <w:i/>
          <w:color w:val="000000" w:themeColor="text1"/>
          <w:sz w:val="28"/>
          <w:szCs w:val="28"/>
        </w:rPr>
        <w:t>Дмитрий Медведев [личный сайт].</w:t>
      </w:r>
      <w:r w:rsidRPr="00851179">
        <w:rPr>
          <w:rFonts w:ascii="Times New Roman" w:hAnsi="Times New Roman"/>
          <w:color w:val="000000" w:themeColor="text1"/>
          <w:sz w:val="28"/>
          <w:szCs w:val="28"/>
        </w:rPr>
        <w:t xml:space="preserve"> –</w:t>
      </w:r>
      <w:r w:rsidRPr="00851179">
        <w:rPr>
          <w:rFonts w:ascii="Times New Roman" w:hAnsi="Times New Roman"/>
          <w:i/>
          <w:color w:val="000000" w:themeColor="text1"/>
          <w:sz w:val="28"/>
          <w:szCs w:val="28"/>
        </w:rPr>
        <w:t xml:space="preserve"> URL: http://medvedev.kremlin.ru (дата обращения: 01.04.2012).</w:t>
      </w:r>
    </w:p>
    <w:p w14:paraId="62C314CC" w14:textId="77777777" w:rsidR="00B6019F" w:rsidRPr="00851179" w:rsidRDefault="00B6019F" w:rsidP="00B6019F">
      <w:pPr>
        <w:outlineLvl w:val="0"/>
        <w:rPr>
          <w:rFonts w:ascii="Times New Roman" w:hAnsi="Times New Roman"/>
          <w:b/>
          <w:color w:val="000000" w:themeColor="text1"/>
          <w:sz w:val="20"/>
          <w:szCs w:val="20"/>
        </w:rPr>
      </w:pPr>
    </w:p>
    <w:p w14:paraId="7101D363" w14:textId="77777777" w:rsidR="00B6019F" w:rsidRPr="00851179" w:rsidRDefault="00B6019F" w:rsidP="00B6019F">
      <w:pPr>
        <w:jc w:val="center"/>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Требования к содержанию</w:t>
      </w:r>
    </w:p>
    <w:p w14:paraId="6E1771C7"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w:t>
      </w:r>
      <w:r w:rsidRPr="00851179">
        <w:rPr>
          <w:rFonts w:ascii="Times New Roman" w:hAnsi="Times New Roman"/>
          <w:color w:val="000000" w:themeColor="text1"/>
          <w:sz w:val="28"/>
          <w:szCs w:val="28"/>
        </w:rPr>
        <w:lastRenderedPageBreak/>
        <w:t xml:space="preserve">анализируемой темы задания, с указанием номеров страниц, с которых начинаются параграфы. </w:t>
      </w:r>
    </w:p>
    <w:p w14:paraId="1474C007"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5DF79333"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DD6F061"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Параграфы в работе должны быть относительно равномерны по объёму.</w:t>
      </w:r>
    </w:p>
    <w:p w14:paraId="39D0A5C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1475D7AF"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07E0141E"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3A707793"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7A8107B" w14:textId="77777777" w:rsidR="00B6019F" w:rsidRPr="00851179"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5CD53C7A" w14:textId="15BD388A" w:rsidR="00B6019F" w:rsidRPr="00B6019F" w:rsidRDefault="00B6019F" w:rsidP="00B6019F">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bookmarkEnd w:id="25"/>
    <w:bookmarkEnd w:id="26"/>
    <w:bookmarkEnd w:id="27"/>
    <w:p w14:paraId="1A66F0E1" w14:textId="77777777" w:rsidR="00B6019F" w:rsidRDefault="00B6019F" w:rsidP="00B6019F">
      <w:pPr>
        <w:ind w:firstLine="0"/>
        <w:rPr>
          <w:rFonts w:ascii="Times New Roman" w:hAnsi="Times New Roman"/>
          <w:color w:val="000000" w:themeColor="text1"/>
          <w:sz w:val="28"/>
          <w:szCs w:val="28"/>
        </w:rPr>
      </w:pPr>
    </w:p>
    <w:p w14:paraId="48D78335" w14:textId="77777777" w:rsidR="00B6019F" w:rsidRDefault="00B6019F" w:rsidP="00B6019F">
      <w:pPr>
        <w:spacing w:line="276" w:lineRule="auto"/>
        <w:ind w:firstLine="709"/>
        <w:outlineLvl w:val="0"/>
        <w:rPr>
          <w:rFonts w:ascii="Times New Roman" w:eastAsia="Calibri" w:hAnsi="Times New Roman"/>
          <w:b/>
          <w:sz w:val="28"/>
          <w:szCs w:val="28"/>
        </w:rPr>
      </w:pPr>
      <w:r w:rsidRPr="00935F9B">
        <w:rPr>
          <w:rFonts w:ascii="Times New Roman" w:eastAsia="Calibri"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p>
    <w:p w14:paraId="0ED15103" w14:textId="77777777" w:rsidR="00B6019F" w:rsidRPr="008D4CE5" w:rsidRDefault="00B6019F" w:rsidP="00B6019F">
      <w:pPr>
        <w:spacing w:line="276" w:lineRule="auto"/>
        <w:ind w:firstLine="0"/>
        <w:outlineLvl w:val="0"/>
        <w:rPr>
          <w:rFonts w:ascii="Times New Roman" w:eastAsia="Calibri" w:hAnsi="Times New Roman"/>
          <w:b/>
          <w:sz w:val="28"/>
          <w:szCs w:val="28"/>
        </w:rPr>
      </w:pPr>
      <w:r>
        <w:rPr>
          <w:rFonts w:ascii="Times New Roman" w:hAnsi="Times New Roman"/>
          <w:sz w:val="28"/>
          <w:szCs w:val="28"/>
        </w:rPr>
        <w:tab/>
      </w:r>
      <w:r w:rsidRPr="00935F9B">
        <w:rPr>
          <w:rFonts w:ascii="Times New Roman" w:hAnsi="Times New Roman"/>
          <w:sz w:val="28"/>
          <w:szCs w:val="28"/>
        </w:rPr>
        <w:t>11.1 Комплект лицензионного программного обеспечения:</w:t>
      </w:r>
    </w:p>
    <w:p w14:paraId="0F1DA1E1" w14:textId="77777777" w:rsidR="00B6019F" w:rsidRPr="00935F9B" w:rsidRDefault="00B6019F" w:rsidP="00B6019F">
      <w:pPr>
        <w:tabs>
          <w:tab w:val="left" w:pos="709"/>
          <w:tab w:val="left" w:pos="993"/>
        </w:tabs>
        <w:spacing w:line="276" w:lineRule="auto"/>
        <w:ind w:firstLine="0"/>
        <w:rPr>
          <w:rFonts w:ascii="Times New Roman" w:hAnsi="Times New Roman"/>
          <w:sz w:val="28"/>
          <w:szCs w:val="28"/>
        </w:rPr>
      </w:pPr>
      <w:r w:rsidRPr="00935F9B">
        <w:rPr>
          <w:rFonts w:ascii="Times New Roman" w:hAnsi="Times New Roman"/>
          <w:sz w:val="28"/>
          <w:szCs w:val="28"/>
        </w:rPr>
        <w:t>1.</w:t>
      </w:r>
      <w:r w:rsidRPr="00935F9B">
        <w:rPr>
          <w:rFonts w:ascii="Times New Roman" w:hAnsi="Times New Roman"/>
          <w:sz w:val="28"/>
          <w:szCs w:val="28"/>
          <w:lang w:val="en-US"/>
        </w:rPr>
        <w:t>Windows</w:t>
      </w:r>
      <w:r w:rsidRPr="00935F9B">
        <w:rPr>
          <w:rFonts w:ascii="Times New Roman" w:hAnsi="Times New Roman"/>
          <w:sz w:val="28"/>
          <w:szCs w:val="28"/>
        </w:rPr>
        <w:t xml:space="preserve"> </w:t>
      </w:r>
      <w:r w:rsidRPr="00935F9B">
        <w:rPr>
          <w:rFonts w:ascii="Times New Roman" w:hAnsi="Times New Roman"/>
          <w:sz w:val="28"/>
          <w:szCs w:val="28"/>
          <w:lang w:val="en-US"/>
        </w:rPr>
        <w:t>Microsoft</w:t>
      </w:r>
      <w:r w:rsidRPr="00935F9B">
        <w:rPr>
          <w:rFonts w:ascii="Times New Roman" w:hAnsi="Times New Roman"/>
          <w:sz w:val="28"/>
          <w:szCs w:val="28"/>
        </w:rPr>
        <w:t xml:space="preserve"> </w:t>
      </w:r>
      <w:r w:rsidRPr="00935F9B">
        <w:rPr>
          <w:rFonts w:ascii="Times New Roman" w:hAnsi="Times New Roman"/>
          <w:sz w:val="28"/>
          <w:szCs w:val="28"/>
          <w:lang w:val="en-US"/>
        </w:rPr>
        <w:t>Office</w:t>
      </w:r>
    </w:p>
    <w:p w14:paraId="7ED7FAA5" w14:textId="77777777" w:rsidR="00B6019F" w:rsidRPr="00851179" w:rsidRDefault="00B6019F" w:rsidP="00B6019F">
      <w:pPr>
        <w:tabs>
          <w:tab w:val="left" w:pos="709"/>
          <w:tab w:val="left" w:pos="993"/>
        </w:tabs>
        <w:spacing w:line="276" w:lineRule="auto"/>
        <w:ind w:firstLine="0"/>
        <w:rPr>
          <w:rFonts w:ascii="Times New Roman" w:eastAsia="Calibri" w:hAnsi="Times New Roman"/>
          <w:bCs/>
          <w:color w:val="FF0000"/>
          <w:kern w:val="32"/>
          <w:sz w:val="28"/>
          <w:szCs w:val="28"/>
        </w:rPr>
      </w:pPr>
      <w:r w:rsidRPr="00935F9B">
        <w:rPr>
          <w:rFonts w:ascii="Times New Roman" w:hAnsi="Times New Roman"/>
          <w:sz w:val="28"/>
          <w:szCs w:val="28"/>
        </w:rPr>
        <w:t xml:space="preserve">2.Антивирус </w:t>
      </w:r>
      <w:r w:rsidRPr="00851179">
        <w:rPr>
          <w:rFonts w:ascii="Times New Roman" w:eastAsia="Calibri" w:hAnsi="Times New Roman"/>
          <w:bCs/>
          <w:color w:val="000000" w:themeColor="text1"/>
          <w:kern w:val="32"/>
          <w:sz w:val="28"/>
          <w:szCs w:val="28"/>
          <w:lang w:val="en-US"/>
        </w:rPr>
        <w:t>Kaspersky</w:t>
      </w:r>
    </w:p>
    <w:p w14:paraId="3EB777D7" w14:textId="77777777" w:rsidR="00B6019F" w:rsidRPr="008D4CE5" w:rsidRDefault="00B6019F" w:rsidP="00B6019F">
      <w:pPr>
        <w:tabs>
          <w:tab w:val="left" w:pos="709"/>
          <w:tab w:val="left" w:pos="993"/>
        </w:tabs>
        <w:spacing w:line="276" w:lineRule="auto"/>
        <w:ind w:firstLine="0"/>
        <w:rPr>
          <w:rFonts w:ascii="Times New Roman" w:hAnsi="Times New Roman"/>
          <w:sz w:val="28"/>
          <w:szCs w:val="28"/>
        </w:rPr>
      </w:pPr>
      <w:r>
        <w:rPr>
          <w:rFonts w:ascii="Times New Roman" w:hAnsi="Times New Roman"/>
          <w:sz w:val="28"/>
          <w:szCs w:val="28"/>
        </w:rPr>
        <w:tab/>
      </w:r>
      <w:r w:rsidRPr="00935F9B">
        <w:rPr>
          <w:rFonts w:ascii="Times New Roman" w:hAnsi="Times New Roman"/>
          <w:sz w:val="28"/>
          <w:szCs w:val="28"/>
        </w:rPr>
        <w:t>11.2 Современные профессиональные базы данных и информационные справочные системы:</w:t>
      </w:r>
    </w:p>
    <w:p w14:paraId="1F7D3C2A" w14:textId="77777777" w:rsidR="00B6019F" w:rsidRPr="00935F9B" w:rsidRDefault="00B6019F" w:rsidP="00B6019F">
      <w:pPr>
        <w:spacing w:line="276" w:lineRule="auto"/>
        <w:ind w:firstLine="0"/>
        <w:rPr>
          <w:rFonts w:ascii="Times New Roman" w:hAnsi="Times New Roman"/>
          <w:sz w:val="28"/>
          <w:szCs w:val="28"/>
        </w:rPr>
      </w:pPr>
      <w:r w:rsidRPr="00935F9B">
        <w:rPr>
          <w:rFonts w:ascii="Times New Roman" w:hAnsi="Times New Roman"/>
          <w:sz w:val="28"/>
          <w:szCs w:val="28"/>
        </w:rPr>
        <w:t xml:space="preserve">1. Консультант Плюс. URL: http://www.consultant.ru/document/cons_doc_ LAW_160060/; </w:t>
      </w:r>
    </w:p>
    <w:p w14:paraId="2279CE8F" w14:textId="77777777" w:rsidR="00B6019F" w:rsidRPr="00935F9B" w:rsidRDefault="00B6019F" w:rsidP="00B6019F">
      <w:pPr>
        <w:widowControl w:val="0"/>
        <w:autoSpaceDE w:val="0"/>
        <w:autoSpaceDN w:val="0"/>
        <w:adjustRightInd w:val="0"/>
        <w:spacing w:line="276" w:lineRule="auto"/>
        <w:ind w:firstLine="0"/>
        <w:rPr>
          <w:sz w:val="28"/>
          <w:szCs w:val="28"/>
          <w:lang w:val="en-US"/>
        </w:rPr>
      </w:pPr>
      <w:r w:rsidRPr="00935F9B">
        <w:rPr>
          <w:rFonts w:ascii="Times New Roman" w:hAnsi="Times New Roman"/>
          <w:sz w:val="28"/>
          <w:szCs w:val="28"/>
        </w:rPr>
        <w:t>2.</w:t>
      </w:r>
      <w:r w:rsidRPr="00935F9B">
        <w:rPr>
          <w:rFonts w:ascii="Times New Roman" w:hAnsi="Times New Roman"/>
          <w:b/>
          <w:sz w:val="28"/>
          <w:szCs w:val="28"/>
        </w:rPr>
        <w:t xml:space="preserve"> </w:t>
      </w:r>
      <w:r w:rsidRPr="00935F9B">
        <w:rPr>
          <w:rFonts w:ascii="Times New Roman" w:hAnsi="Times New Roman"/>
          <w:sz w:val="28"/>
          <w:szCs w:val="28"/>
        </w:rPr>
        <w:t xml:space="preserve">Справочная правовая система ГАРАНТ (интернет-версия). </w:t>
      </w:r>
      <w:r w:rsidRPr="00935F9B">
        <w:rPr>
          <w:rFonts w:ascii="Times New Roman" w:hAnsi="Times New Roman"/>
          <w:sz w:val="28"/>
          <w:szCs w:val="28"/>
          <w:lang w:val="en-US"/>
        </w:rPr>
        <w:t xml:space="preserve">URL: </w:t>
      </w:r>
      <w:hyperlink r:id="rId11" w:history="1">
        <w:r w:rsidRPr="00935F9B">
          <w:rPr>
            <w:rStyle w:val="af0"/>
            <w:rFonts w:ascii="Times New Roman" w:hAnsi="Times New Roman"/>
            <w:color w:val="auto"/>
            <w:sz w:val="28"/>
            <w:szCs w:val="28"/>
            <w:lang w:val="en-US"/>
          </w:rPr>
          <w:t>http://www.garant.ru/iv/</w:t>
        </w:r>
      </w:hyperlink>
      <w:r w:rsidRPr="00935F9B">
        <w:rPr>
          <w:rFonts w:ascii="Times New Roman" w:hAnsi="Times New Roman"/>
          <w:sz w:val="28"/>
          <w:szCs w:val="28"/>
          <w:lang w:val="en-US"/>
        </w:rPr>
        <w:t>;</w:t>
      </w:r>
      <w:r w:rsidRPr="00935F9B">
        <w:rPr>
          <w:sz w:val="28"/>
          <w:szCs w:val="28"/>
          <w:lang w:val="en-US"/>
        </w:rPr>
        <w:t xml:space="preserve"> </w:t>
      </w:r>
    </w:p>
    <w:p w14:paraId="35F5F960" w14:textId="77777777" w:rsidR="00B6019F" w:rsidRPr="00935F9B" w:rsidRDefault="00B6019F" w:rsidP="00B6019F">
      <w:pPr>
        <w:shd w:val="clear" w:color="auto" w:fill="FFFFFF"/>
        <w:tabs>
          <w:tab w:val="left" w:pos="442"/>
        </w:tabs>
        <w:spacing w:line="276" w:lineRule="auto"/>
        <w:ind w:firstLine="0"/>
        <w:rPr>
          <w:rFonts w:ascii="Times New Roman" w:eastAsia="Calibri" w:hAnsi="Times New Roman"/>
          <w:bCs/>
          <w:sz w:val="28"/>
          <w:szCs w:val="28"/>
        </w:rPr>
      </w:pPr>
      <w:r w:rsidRPr="00E570BA">
        <w:rPr>
          <w:rFonts w:ascii="Times New Roman" w:eastAsia="Calibri" w:hAnsi="Times New Roman"/>
          <w:bCs/>
          <w:sz w:val="28"/>
          <w:szCs w:val="28"/>
          <w:lang w:val="en-US"/>
        </w:rPr>
        <w:lastRenderedPageBreak/>
        <w:tab/>
      </w:r>
      <w:r w:rsidRPr="00935F9B">
        <w:rPr>
          <w:rFonts w:ascii="Times New Roman" w:eastAsia="Calibri" w:hAnsi="Times New Roman"/>
          <w:bCs/>
          <w:sz w:val="28"/>
          <w:szCs w:val="28"/>
        </w:rPr>
        <w:t>11.3. Сертифицированные программные и аппаратные средства защиты информации</w:t>
      </w:r>
    </w:p>
    <w:p w14:paraId="386C9EE8" w14:textId="77777777" w:rsidR="00B6019F" w:rsidRDefault="00B6019F" w:rsidP="00B6019F">
      <w:pPr>
        <w:widowControl w:val="0"/>
        <w:autoSpaceDE w:val="0"/>
        <w:autoSpaceDN w:val="0"/>
        <w:adjustRightInd w:val="0"/>
        <w:spacing w:line="276" w:lineRule="auto"/>
        <w:ind w:firstLine="0"/>
        <w:rPr>
          <w:rFonts w:ascii="Times New Roman" w:hAnsi="Times New Roman"/>
          <w:bCs/>
          <w:sz w:val="28"/>
          <w:szCs w:val="28"/>
        </w:rPr>
      </w:pPr>
      <w:r w:rsidRPr="00935F9B">
        <w:rPr>
          <w:rFonts w:ascii="Times New Roman" w:hAnsi="Times New Roman"/>
          <w:bCs/>
          <w:sz w:val="28"/>
          <w:szCs w:val="28"/>
        </w:rPr>
        <w:t>не используются</w:t>
      </w:r>
    </w:p>
    <w:p w14:paraId="3A190B9D" w14:textId="77777777" w:rsidR="00B6019F" w:rsidRPr="008D4CE5" w:rsidRDefault="00B6019F" w:rsidP="00B6019F">
      <w:pPr>
        <w:widowControl w:val="0"/>
        <w:autoSpaceDE w:val="0"/>
        <w:autoSpaceDN w:val="0"/>
        <w:adjustRightInd w:val="0"/>
        <w:spacing w:line="276" w:lineRule="auto"/>
        <w:ind w:firstLine="0"/>
        <w:rPr>
          <w:rFonts w:ascii="Times New Roman" w:hAnsi="Times New Roman"/>
          <w:sz w:val="28"/>
          <w:szCs w:val="28"/>
        </w:rPr>
      </w:pPr>
    </w:p>
    <w:p w14:paraId="6DDF5E00" w14:textId="77777777" w:rsidR="00B6019F" w:rsidRPr="00935F9B" w:rsidRDefault="00B6019F" w:rsidP="00B6019F">
      <w:pPr>
        <w:tabs>
          <w:tab w:val="left" w:pos="709"/>
          <w:tab w:val="left" w:pos="993"/>
        </w:tabs>
        <w:spacing w:line="276" w:lineRule="auto"/>
        <w:ind w:firstLine="709"/>
        <w:rPr>
          <w:rFonts w:ascii="Times New Roman" w:hAnsi="Times New Roman"/>
          <w:b/>
          <w:bCs/>
          <w:sz w:val="28"/>
          <w:szCs w:val="28"/>
        </w:rPr>
      </w:pPr>
      <w:r w:rsidRPr="00935F9B">
        <w:rPr>
          <w:rFonts w:ascii="Times New Roman" w:hAnsi="Times New Roman"/>
          <w:b/>
          <w:bCs/>
          <w:sz w:val="28"/>
          <w:szCs w:val="28"/>
        </w:rPr>
        <w:t>Базы данных, информационно-справочные и поисковые системы:</w:t>
      </w:r>
    </w:p>
    <w:p w14:paraId="2D260948" w14:textId="77777777" w:rsidR="00B6019F" w:rsidRPr="00935F9B" w:rsidRDefault="00B6019F" w:rsidP="00B6019F">
      <w:pPr>
        <w:tabs>
          <w:tab w:val="left" w:pos="993"/>
        </w:tabs>
        <w:spacing w:line="276" w:lineRule="auto"/>
        <w:ind w:firstLine="720"/>
        <w:rPr>
          <w:rFonts w:ascii="Times New Roman" w:hAnsi="Times New Roman"/>
          <w:sz w:val="28"/>
          <w:szCs w:val="28"/>
        </w:rPr>
      </w:pPr>
      <w:r w:rsidRPr="00935F9B">
        <w:rPr>
          <w:rFonts w:ascii="Times New Roman" w:hAnsi="Times New Roman"/>
          <w:sz w:val="28"/>
          <w:szCs w:val="28"/>
        </w:rPr>
        <w:t>Обучающиеся могут при необходимости использовать возможности электронных библиотек и архивов:</w:t>
      </w:r>
    </w:p>
    <w:p w14:paraId="273EDC8F" w14:textId="77777777" w:rsidR="00B6019F" w:rsidRPr="00935F9B" w:rsidRDefault="00B6019F" w:rsidP="00B6019F">
      <w:pPr>
        <w:tabs>
          <w:tab w:val="left" w:pos="993"/>
        </w:tabs>
        <w:spacing w:line="276" w:lineRule="auto"/>
        <w:ind w:firstLine="720"/>
        <w:rPr>
          <w:rFonts w:ascii="Times New Roman" w:hAnsi="Times New Roman"/>
          <w:sz w:val="28"/>
          <w:szCs w:val="28"/>
        </w:rPr>
      </w:pPr>
      <w:r w:rsidRPr="00935F9B">
        <w:rPr>
          <w:rFonts w:ascii="Times New Roman" w:hAnsi="Times New Roman"/>
          <w:sz w:val="28"/>
          <w:szCs w:val="28"/>
        </w:rPr>
        <w:t>б) электронные библиотеки:</w:t>
      </w:r>
    </w:p>
    <w:p w14:paraId="31A025C7" w14:textId="77777777" w:rsidR="00B6019F" w:rsidRPr="008D4CE5" w:rsidRDefault="00B6019F" w:rsidP="00B6019F">
      <w:pPr>
        <w:pStyle w:val="af9"/>
        <w:widowControl w:val="0"/>
        <w:numPr>
          <w:ilvl w:val="0"/>
          <w:numId w:val="20"/>
        </w:numPr>
        <w:rPr>
          <w:rFonts w:ascii="Times New Roman" w:hAnsi="Times New Roman"/>
          <w:sz w:val="28"/>
          <w:szCs w:val="28"/>
        </w:rPr>
      </w:pPr>
      <w:r w:rsidRPr="008D4CE5">
        <w:rPr>
          <w:rFonts w:ascii="Times New Roman" w:hAnsi="Times New Roman"/>
          <w:sz w:val="28"/>
          <w:szCs w:val="28"/>
        </w:rPr>
        <w:t>электронный каталог Российской государственной публичной научно-технической библиотеки;</w:t>
      </w:r>
    </w:p>
    <w:p w14:paraId="67D6163D" w14:textId="77777777" w:rsidR="00B6019F" w:rsidRPr="008D4CE5" w:rsidRDefault="00B6019F" w:rsidP="00B6019F">
      <w:pPr>
        <w:pStyle w:val="af9"/>
        <w:numPr>
          <w:ilvl w:val="0"/>
          <w:numId w:val="20"/>
        </w:numPr>
        <w:tabs>
          <w:tab w:val="left" w:pos="993"/>
        </w:tabs>
        <w:rPr>
          <w:rFonts w:ascii="Times New Roman" w:hAnsi="Times New Roman"/>
          <w:sz w:val="28"/>
          <w:szCs w:val="28"/>
        </w:rPr>
      </w:pPr>
      <w:r w:rsidRPr="008D4CE5">
        <w:rPr>
          <w:rFonts w:ascii="Times New Roman" w:hAnsi="Times New Roman"/>
          <w:sz w:val="28"/>
          <w:szCs w:val="28"/>
        </w:rPr>
        <w:t>библиографическая база данных, библиотечный каталог библиотеки Финансового университета.</w:t>
      </w:r>
    </w:p>
    <w:p w14:paraId="1B1FFEED" w14:textId="77777777" w:rsidR="00B6019F" w:rsidRDefault="00B6019F" w:rsidP="00B6019F">
      <w:pPr>
        <w:spacing w:line="276" w:lineRule="auto"/>
        <w:ind w:firstLine="567"/>
        <w:outlineLvl w:val="0"/>
        <w:rPr>
          <w:rFonts w:ascii="Times New Roman" w:eastAsia="Calibri" w:hAnsi="Times New Roman"/>
          <w:b/>
          <w:sz w:val="28"/>
          <w:szCs w:val="28"/>
        </w:rPr>
      </w:pPr>
      <w:bookmarkStart w:id="28" w:name="_Toc417907588"/>
      <w:bookmarkStart w:id="29" w:name="_Toc426472318"/>
      <w:bookmarkStart w:id="30" w:name="_Toc438658268"/>
      <w:bookmarkStart w:id="31" w:name="_Toc438735541"/>
      <w:r w:rsidRPr="00935F9B">
        <w:rPr>
          <w:rFonts w:ascii="Times New Roman" w:eastAsia="Calibri"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28"/>
      <w:bookmarkEnd w:id="29"/>
      <w:bookmarkEnd w:id="30"/>
      <w:bookmarkEnd w:id="31"/>
      <w:r w:rsidRPr="00935F9B">
        <w:rPr>
          <w:rFonts w:ascii="Times New Roman" w:eastAsia="Calibri" w:hAnsi="Times New Roman"/>
          <w:b/>
          <w:sz w:val="28"/>
          <w:szCs w:val="28"/>
        </w:rPr>
        <w:t xml:space="preserve"> </w:t>
      </w:r>
    </w:p>
    <w:p w14:paraId="358378A1" w14:textId="77777777" w:rsidR="00B6019F" w:rsidRPr="008D4CE5" w:rsidRDefault="00B6019F" w:rsidP="00B6019F">
      <w:pPr>
        <w:spacing w:line="276" w:lineRule="auto"/>
        <w:ind w:firstLine="567"/>
        <w:outlineLvl w:val="0"/>
        <w:rPr>
          <w:rFonts w:ascii="Times New Roman" w:eastAsia="Calibri" w:hAnsi="Times New Roman"/>
          <w:b/>
          <w:sz w:val="28"/>
          <w:szCs w:val="28"/>
        </w:rPr>
      </w:pPr>
      <w:r w:rsidRPr="00935F9B">
        <w:rPr>
          <w:rFonts w:ascii="Times New Roman" w:hAnsi="Times New Roman"/>
          <w:bCs/>
          <w:kern w:val="2"/>
          <w:sz w:val="28"/>
          <w:lang w:eastAsia="ar-SA"/>
        </w:rPr>
        <w:t>Занятия по дисциплине проводятся в аудиториях, оборудованных мультимедийными комплексами, компьютерными классами с выходом в Интернет.</w:t>
      </w:r>
    </w:p>
    <w:p w14:paraId="7DF55C01" w14:textId="77777777" w:rsidR="00B6019F" w:rsidRDefault="00B6019F" w:rsidP="00B6019F">
      <w:pPr>
        <w:ind w:firstLine="708"/>
        <w:rPr>
          <w:rFonts w:ascii="Times New Roman" w:hAnsi="Times New Roman"/>
          <w:color w:val="000000" w:themeColor="text1"/>
          <w:sz w:val="28"/>
          <w:szCs w:val="28"/>
        </w:rPr>
      </w:pPr>
    </w:p>
    <w:p w14:paraId="78E2D5AB" w14:textId="77777777" w:rsidR="00B6019F" w:rsidRPr="00B6019F" w:rsidRDefault="00B6019F" w:rsidP="00B6019F">
      <w:pPr>
        <w:ind w:firstLine="708"/>
        <w:rPr>
          <w:rFonts w:ascii="Times New Roman" w:hAnsi="Times New Roman"/>
          <w:color w:val="000000" w:themeColor="text1"/>
          <w:sz w:val="28"/>
          <w:szCs w:val="28"/>
        </w:rPr>
      </w:pPr>
    </w:p>
    <w:sectPr w:rsidR="00B6019F" w:rsidRPr="00B6019F" w:rsidSect="00052184">
      <w:headerReference w:type="even" r:id="rId12"/>
      <w:headerReference w:type="default" r:id="rId13"/>
      <w:footerReference w:type="even" r:id="rId14"/>
      <w:footerReference w:type="default" r:id="rId15"/>
      <w:type w:val="continuous"/>
      <w:pgSz w:w="11906" w:h="16838"/>
      <w:pgMar w:top="1276" w:right="707"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AE4D0" w14:textId="77777777" w:rsidR="00DD2B08" w:rsidRDefault="00DD2B08">
      <w:r>
        <w:separator/>
      </w:r>
    </w:p>
  </w:endnote>
  <w:endnote w:type="continuationSeparator" w:id="0">
    <w:p w14:paraId="505A5550" w14:textId="77777777" w:rsidR="00DD2B08" w:rsidRDefault="00DD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Calibri"/>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EDCE4" w14:textId="77777777" w:rsidR="00B821A4" w:rsidRDefault="00B821A4" w:rsidP="00BB04F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23CCEE1" w14:textId="77777777" w:rsidR="00B821A4" w:rsidRDefault="00B821A4">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43573" w14:textId="5A8CCBF5" w:rsidR="00B821A4" w:rsidRPr="00B87F24" w:rsidRDefault="00B821A4">
    <w:pPr>
      <w:pStyle w:val="a9"/>
      <w:jc w:val="center"/>
      <w:rPr>
        <w:rFonts w:ascii="Times New Roman" w:hAnsi="Times New Roman"/>
      </w:rPr>
    </w:pPr>
    <w:r w:rsidRPr="00B87F24">
      <w:rPr>
        <w:rFonts w:ascii="Times New Roman" w:hAnsi="Times New Roman"/>
      </w:rPr>
      <w:fldChar w:fldCharType="begin"/>
    </w:r>
    <w:r w:rsidRPr="00B87F24">
      <w:rPr>
        <w:rFonts w:ascii="Times New Roman" w:hAnsi="Times New Roman"/>
      </w:rPr>
      <w:instrText xml:space="preserve"> PAGE   \* MERGEFORMAT </w:instrText>
    </w:r>
    <w:r w:rsidRPr="00B87F24">
      <w:rPr>
        <w:rFonts w:ascii="Times New Roman" w:hAnsi="Times New Roman"/>
      </w:rPr>
      <w:fldChar w:fldCharType="separate"/>
    </w:r>
    <w:r w:rsidR="00DB1FFB">
      <w:rPr>
        <w:rFonts w:ascii="Times New Roman" w:hAnsi="Times New Roman"/>
        <w:noProof/>
      </w:rPr>
      <w:t>21</w:t>
    </w:r>
    <w:r w:rsidRPr="00B87F24">
      <w:rPr>
        <w:rFonts w:ascii="Times New Roman" w:hAnsi="Times New Roman"/>
        <w:noProof/>
      </w:rPr>
      <w:fldChar w:fldCharType="end"/>
    </w:r>
  </w:p>
  <w:p w14:paraId="0EE35293" w14:textId="77777777" w:rsidR="00B821A4" w:rsidRDefault="00B821A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9A557" w14:textId="77777777" w:rsidR="00DD2B08" w:rsidRDefault="00DD2B08">
      <w:r>
        <w:separator/>
      </w:r>
    </w:p>
  </w:footnote>
  <w:footnote w:type="continuationSeparator" w:id="0">
    <w:p w14:paraId="4B4CC7CC" w14:textId="77777777" w:rsidR="00DD2B08" w:rsidRDefault="00DD2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077B2" w14:textId="77777777" w:rsidR="00B821A4" w:rsidRDefault="00B821A4" w:rsidP="00BB04F1">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0A7CD7AF" w14:textId="77777777" w:rsidR="00B821A4" w:rsidRDefault="00B821A4" w:rsidP="00BB04F1">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107AB" w14:textId="77777777" w:rsidR="00B821A4" w:rsidRDefault="00B821A4" w:rsidP="00BB04F1">
    <w:pPr>
      <w:pStyle w:val="ac"/>
      <w:framePr w:wrap="around" w:vAnchor="text" w:hAnchor="margin" w:xAlign="right" w:y="1"/>
      <w:jc w:val="center"/>
      <w:rPr>
        <w:rStyle w:val="ab"/>
      </w:rPr>
    </w:pPr>
  </w:p>
  <w:p w14:paraId="499FF12E" w14:textId="77777777" w:rsidR="00B821A4" w:rsidRDefault="00B821A4" w:rsidP="00BB04F1">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30"/>
    <w:lvl w:ilvl="0">
      <w:start w:val="1"/>
      <w:numFmt w:val="bullet"/>
      <w:lvlText w:val="-"/>
      <w:lvlJc w:val="left"/>
      <w:pPr>
        <w:tabs>
          <w:tab w:val="num" w:pos="360"/>
        </w:tabs>
        <w:ind w:left="360" w:hanging="360"/>
      </w:pPr>
      <w:rPr>
        <w:rFonts w:ascii="OpenSymbol" w:hAnsi="OpenSymbol"/>
      </w:rPr>
    </w:lvl>
  </w:abstractNum>
  <w:abstractNum w:abstractNumId="1"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57EBF"/>
    <w:multiLevelType w:val="hybridMultilevel"/>
    <w:tmpl w:val="E5DA9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20B19"/>
    <w:multiLevelType w:val="hybridMultilevel"/>
    <w:tmpl w:val="DD8CC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70CC9"/>
    <w:multiLevelType w:val="hybridMultilevel"/>
    <w:tmpl w:val="7D302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A4C26"/>
    <w:multiLevelType w:val="hybridMultilevel"/>
    <w:tmpl w:val="1AC20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CA362C"/>
    <w:multiLevelType w:val="hybridMultilevel"/>
    <w:tmpl w:val="E3FA84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DDB6F3F"/>
    <w:multiLevelType w:val="hybridMultilevel"/>
    <w:tmpl w:val="3F480538"/>
    <w:lvl w:ilvl="0" w:tplc="DD70D322">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5952E2"/>
    <w:multiLevelType w:val="hybridMultilevel"/>
    <w:tmpl w:val="E5C08CF4"/>
    <w:lvl w:ilvl="0" w:tplc="CDFAA632">
      <w:start w:val="1"/>
      <w:numFmt w:val="decimal"/>
      <w:lvlText w:val="%1."/>
      <w:lvlJc w:val="left"/>
      <w:pPr>
        <w:ind w:left="1211" w:hanging="360"/>
      </w:pPr>
      <w:rPr>
        <w:rFonts w:ascii="Times New Roman" w:hAnsi="Times New Roman" w:cs="Times New Roman" w:hint="default"/>
        <w:color w:val="auto"/>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329E16D4"/>
    <w:multiLevelType w:val="hybridMultilevel"/>
    <w:tmpl w:val="D1CAB68E"/>
    <w:lvl w:ilvl="0" w:tplc="66765E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E1983"/>
    <w:multiLevelType w:val="hybridMultilevel"/>
    <w:tmpl w:val="76E0C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78A5678"/>
    <w:multiLevelType w:val="hybridMultilevel"/>
    <w:tmpl w:val="8E12B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CC3C79"/>
    <w:multiLevelType w:val="hybridMultilevel"/>
    <w:tmpl w:val="9C6EBB56"/>
    <w:lvl w:ilvl="0" w:tplc="084A4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671B75"/>
    <w:multiLevelType w:val="hybridMultilevel"/>
    <w:tmpl w:val="89E23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5359A0"/>
    <w:multiLevelType w:val="hybridMultilevel"/>
    <w:tmpl w:val="3780A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A12FDF"/>
    <w:multiLevelType w:val="hybridMultilevel"/>
    <w:tmpl w:val="7304CF9C"/>
    <w:lvl w:ilvl="0" w:tplc="76286CBA">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E07A52"/>
    <w:multiLevelType w:val="hybridMultilevel"/>
    <w:tmpl w:val="38765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8FC28B6"/>
    <w:multiLevelType w:val="hybridMultilevel"/>
    <w:tmpl w:val="DE98039E"/>
    <w:lvl w:ilvl="0" w:tplc="049E925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2C5077"/>
    <w:multiLevelType w:val="hybridMultilevel"/>
    <w:tmpl w:val="553EAB2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693CE5"/>
    <w:multiLevelType w:val="hybridMultilevel"/>
    <w:tmpl w:val="A396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596703D5"/>
    <w:multiLevelType w:val="hybridMultilevel"/>
    <w:tmpl w:val="7110FD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1B1559"/>
    <w:multiLevelType w:val="hybridMultilevel"/>
    <w:tmpl w:val="602A8002"/>
    <w:lvl w:ilvl="0" w:tplc="FFFFFFFF">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15:restartNumberingAfterBreak="0">
    <w:nsid w:val="620D5A49"/>
    <w:multiLevelType w:val="hybridMultilevel"/>
    <w:tmpl w:val="A1501B3C"/>
    <w:lvl w:ilvl="0" w:tplc="13F614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A1D3C"/>
    <w:multiLevelType w:val="hybridMultilevel"/>
    <w:tmpl w:val="EBB2A218"/>
    <w:lvl w:ilvl="0" w:tplc="787A6C9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AB7943"/>
    <w:multiLevelType w:val="hybridMultilevel"/>
    <w:tmpl w:val="85B87F28"/>
    <w:lvl w:ilvl="0" w:tplc="FFFFFFF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BE55310"/>
    <w:multiLevelType w:val="hybridMultilevel"/>
    <w:tmpl w:val="C4A0A386"/>
    <w:lvl w:ilvl="0" w:tplc="BE766FF8">
      <w:start w:val="1"/>
      <w:numFmt w:val="decimal"/>
      <w:lvlText w:val="%1."/>
      <w:lvlJc w:val="left"/>
      <w:pPr>
        <w:tabs>
          <w:tab w:val="num" w:pos="624"/>
        </w:tabs>
        <w:ind w:firstLine="425"/>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9"/>
  </w:num>
  <w:num w:numId="4">
    <w:abstractNumId w:val="9"/>
  </w:num>
  <w:num w:numId="5">
    <w:abstractNumId w:val="6"/>
  </w:num>
  <w:num w:numId="6">
    <w:abstractNumId w:val="3"/>
  </w:num>
  <w:num w:numId="7">
    <w:abstractNumId w:val="2"/>
  </w:num>
  <w:num w:numId="8">
    <w:abstractNumId w:val="10"/>
  </w:num>
  <w:num w:numId="9">
    <w:abstractNumId w:val="13"/>
  </w:num>
  <w:num w:numId="10">
    <w:abstractNumId w:val="15"/>
  </w:num>
  <w:num w:numId="11">
    <w:abstractNumId w:val="26"/>
  </w:num>
  <w:num w:numId="12">
    <w:abstractNumId w:val="11"/>
  </w:num>
  <w:num w:numId="13">
    <w:abstractNumId w:val="28"/>
  </w:num>
  <w:num w:numId="14">
    <w:abstractNumId w:val="20"/>
  </w:num>
  <w:num w:numId="15">
    <w:abstractNumId w:val="14"/>
  </w:num>
  <w:num w:numId="16">
    <w:abstractNumId w:val="24"/>
  </w:num>
  <w:num w:numId="17">
    <w:abstractNumId w:val="27"/>
  </w:num>
  <w:num w:numId="18">
    <w:abstractNumId w:val="17"/>
  </w:num>
  <w:num w:numId="19">
    <w:abstractNumId w:val="8"/>
  </w:num>
  <w:num w:numId="20">
    <w:abstractNumId w:val="18"/>
  </w:num>
  <w:num w:numId="21">
    <w:abstractNumId w:val="16"/>
  </w:num>
  <w:num w:numId="22">
    <w:abstractNumId w:val="5"/>
  </w:num>
  <w:num w:numId="23">
    <w:abstractNumId w:val="21"/>
  </w:num>
  <w:num w:numId="24">
    <w:abstractNumId w:val="4"/>
  </w:num>
  <w:num w:numId="25">
    <w:abstractNumId w:val="12"/>
  </w:num>
  <w:num w:numId="26">
    <w:abstractNumId w:val="1"/>
  </w:num>
  <w:num w:numId="27">
    <w:abstractNumId w:val="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FAF"/>
    <w:rsid w:val="00004003"/>
    <w:rsid w:val="0000515C"/>
    <w:rsid w:val="0000555F"/>
    <w:rsid w:val="00007718"/>
    <w:rsid w:val="00010E1A"/>
    <w:rsid w:val="000110A8"/>
    <w:rsid w:val="00011FB9"/>
    <w:rsid w:val="00012A64"/>
    <w:rsid w:val="00015C9F"/>
    <w:rsid w:val="00022A95"/>
    <w:rsid w:val="00022FF5"/>
    <w:rsid w:val="000271BB"/>
    <w:rsid w:val="00027920"/>
    <w:rsid w:val="00032C69"/>
    <w:rsid w:val="0003317A"/>
    <w:rsid w:val="00041C82"/>
    <w:rsid w:val="000422C9"/>
    <w:rsid w:val="00045CA5"/>
    <w:rsid w:val="00046FEC"/>
    <w:rsid w:val="00052184"/>
    <w:rsid w:val="00052207"/>
    <w:rsid w:val="000526CD"/>
    <w:rsid w:val="00065530"/>
    <w:rsid w:val="000668C1"/>
    <w:rsid w:val="00066E0A"/>
    <w:rsid w:val="00067186"/>
    <w:rsid w:val="000709FA"/>
    <w:rsid w:val="00075A98"/>
    <w:rsid w:val="00077A65"/>
    <w:rsid w:val="00083943"/>
    <w:rsid w:val="000841F2"/>
    <w:rsid w:val="00087700"/>
    <w:rsid w:val="0008782D"/>
    <w:rsid w:val="00092D33"/>
    <w:rsid w:val="000A2A2F"/>
    <w:rsid w:val="000A3F4D"/>
    <w:rsid w:val="000A71CB"/>
    <w:rsid w:val="000B0284"/>
    <w:rsid w:val="000B564A"/>
    <w:rsid w:val="000B72FF"/>
    <w:rsid w:val="000C19B0"/>
    <w:rsid w:val="000C7775"/>
    <w:rsid w:val="000D0412"/>
    <w:rsid w:val="000D0C31"/>
    <w:rsid w:val="000D0C4D"/>
    <w:rsid w:val="000D26BB"/>
    <w:rsid w:val="000D39D0"/>
    <w:rsid w:val="000D4D4D"/>
    <w:rsid w:val="000E6524"/>
    <w:rsid w:val="00100D20"/>
    <w:rsid w:val="0010511B"/>
    <w:rsid w:val="001112D2"/>
    <w:rsid w:val="00120216"/>
    <w:rsid w:val="001226FE"/>
    <w:rsid w:val="00123816"/>
    <w:rsid w:val="00135A37"/>
    <w:rsid w:val="001363D7"/>
    <w:rsid w:val="00136C1B"/>
    <w:rsid w:val="00141CDE"/>
    <w:rsid w:val="00141EE0"/>
    <w:rsid w:val="00147634"/>
    <w:rsid w:val="00153085"/>
    <w:rsid w:val="001635B1"/>
    <w:rsid w:val="00192A83"/>
    <w:rsid w:val="00195C38"/>
    <w:rsid w:val="001A1E07"/>
    <w:rsid w:val="001A3910"/>
    <w:rsid w:val="001A7F32"/>
    <w:rsid w:val="001B690D"/>
    <w:rsid w:val="001B7767"/>
    <w:rsid w:val="001C040B"/>
    <w:rsid w:val="001C4107"/>
    <w:rsid w:val="001C5BFA"/>
    <w:rsid w:val="001C6E66"/>
    <w:rsid w:val="001D0BA7"/>
    <w:rsid w:val="001D27B3"/>
    <w:rsid w:val="001D3F53"/>
    <w:rsid w:val="001E10ED"/>
    <w:rsid w:val="001E7D4E"/>
    <w:rsid w:val="001F34B2"/>
    <w:rsid w:val="00207DD9"/>
    <w:rsid w:val="00207FFA"/>
    <w:rsid w:val="00210F57"/>
    <w:rsid w:val="00226171"/>
    <w:rsid w:val="0022672A"/>
    <w:rsid w:val="00232BCC"/>
    <w:rsid w:val="0023575A"/>
    <w:rsid w:val="002361F7"/>
    <w:rsid w:val="00255ABA"/>
    <w:rsid w:val="00264E62"/>
    <w:rsid w:val="002675C9"/>
    <w:rsid w:val="00281B3F"/>
    <w:rsid w:val="00284626"/>
    <w:rsid w:val="002900A0"/>
    <w:rsid w:val="00290803"/>
    <w:rsid w:val="00291EA3"/>
    <w:rsid w:val="002A378A"/>
    <w:rsid w:val="002B2A99"/>
    <w:rsid w:val="002B68E7"/>
    <w:rsid w:val="002C64DB"/>
    <w:rsid w:val="002D1F5E"/>
    <w:rsid w:val="002D3A5B"/>
    <w:rsid w:val="002D6AE8"/>
    <w:rsid w:val="002E240B"/>
    <w:rsid w:val="002E2545"/>
    <w:rsid w:val="002F0DBE"/>
    <w:rsid w:val="002F1E5A"/>
    <w:rsid w:val="00307B76"/>
    <w:rsid w:val="003159BB"/>
    <w:rsid w:val="0031736B"/>
    <w:rsid w:val="00347801"/>
    <w:rsid w:val="0035063A"/>
    <w:rsid w:val="00353627"/>
    <w:rsid w:val="003705AB"/>
    <w:rsid w:val="00371685"/>
    <w:rsid w:val="00377098"/>
    <w:rsid w:val="00377A21"/>
    <w:rsid w:val="00381F68"/>
    <w:rsid w:val="00384D8A"/>
    <w:rsid w:val="003921A8"/>
    <w:rsid w:val="003A736E"/>
    <w:rsid w:val="003A7A7D"/>
    <w:rsid w:val="003B020B"/>
    <w:rsid w:val="003B225D"/>
    <w:rsid w:val="003B4A61"/>
    <w:rsid w:val="003B57A2"/>
    <w:rsid w:val="003B6D24"/>
    <w:rsid w:val="003C2D86"/>
    <w:rsid w:val="003C47F2"/>
    <w:rsid w:val="003C769A"/>
    <w:rsid w:val="003C7C23"/>
    <w:rsid w:val="003D632D"/>
    <w:rsid w:val="003E0989"/>
    <w:rsid w:val="003E4EA0"/>
    <w:rsid w:val="003E5A77"/>
    <w:rsid w:val="003E639F"/>
    <w:rsid w:val="003E650F"/>
    <w:rsid w:val="003E66AD"/>
    <w:rsid w:val="003F16E8"/>
    <w:rsid w:val="0040194C"/>
    <w:rsid w:val="00412948"/>
    <w:rsid w:val="00414D50"/>
    <w:rsid w:val="0041577E"/>
    <w:rsid w:val="00416D20"/>
    <w:rsid w:val="004224C0"/>
    <w:rsid w:val="004261F2"/>
    <w:rsid w:val="00426911"/>
    <w:rsid w:val="00430751"/>
    <w:rsid w:val="004307FE"/>
    <w:rsid w:val="004327E6"/>
    <w:rsid w:val="004363DA"/>
    <w:rsid w:val="004503B5"/>
    <w:rsid w:val="00450B06"/>
    <w:rsid w:val="004510D3"/>
    <w:rsid w:val="00453254"/>
    <w:rsid w:val="004568BF"/>
    <w:rsid w:val="00456F2D"/>
    <w:rsid w:val="004574AF"/>
    <w:rsid w:val="00457549"/>
    <w:rsid w:val="00461064"/>
    <w:rsid w:val="00461F0F"/>
    <w:rsid w:val="004621C2"/>
    <w:rsid w:val="00471838"/>
    <w:rsid w:val="00485260"/>
    <w:rsid w:val="00497324"/>
    <w:rsid w:val="004A2C64"/>
    <w:rsid w:val="004A3B23"/>
    <w:rsid w:val="004A6CF0"/>
    <w:rsid w:val="004A77D6"/>
    <w:rsid w:val="004B20EF"/>
    <w:rsid w:val="004B33B5"/>
    <w:rsid w:val="004B4DF7"/>
    <w:rsid w:val="004B6A8E"/>
    <w:rsid w:val="004C0C62"/>
    <w:rsid w:val="004C6879"/>
    <w:rsid w:val="004D450D"/>
    <w:rsid w:val="004E5EC6"/>
    <w:rsid w:val="004E67CA"/>
    <w:rsid w:val="005020E5"/>
    <w:rsid w:val="00504546"/>
    <w:rsid w:val="00504C16"/>
    <w:rsid w:val="00511443"/>
    <w:rsid w:val="005155A5"/>
    <w:rsid w:val="00516718"/>
    <w:rsid w:val="00517363"/>
    <w:rsid w:val="005220A7"/>
    <w:rsid w:val="00523DC8"/>
    <w:rsid w:val="0052456E"/>
    <w:rsid w:val="005255B5"/>
    <w:rsid w:val="0053147F"/>
    <w:rsid w:val="005354FE"/>
    <w:rsid w:val="00535F7A"/>
    <w:rsid w:val="00546D70"/>
    <w:rsid w:val="00550B08"/>
    <w:rsid w:val="00551FD8"/>
    <w:rsid w:val="00552C73"/>
    <w:rsid w:val="0055518C"/>
    <w:rsid w:val="00561D68"/>
    <w:rsid w:val="005676BA"/>
    <w:rsid w:val="00572FF3"/>
    <w:rsid w:val="00576159"/>
    <w:rsid w:val="00580DD6"/>
    <w:rsid w:val="00583750"/>
    <w:rsid w:val="00583D55"/>
    <w:rsid w:val="00585586"/>
    <w:rsid w:val="00585664"/>
    <w:rsid w:val="005858D6"/>
    <w:rsid w:val="00590EF9"/>
    <w:rsid w:val="005928EF"/>
    <w:rsid w:val="0059495D"/>
    <w:rsid w:val="005A0FAF"/>
    <w:rsid w:val="005A31DE"/>
    <w:rsid w:val="005A7E96"/>
    <w:rsid w:val="005B215C"/>
    <w:rsid w:val="005B2F9F"/>
    <w:rsid w:val="005B3959"/>
    <w:rsid w:val="005B5334"/>
    <w:rsid w:val="005B5B4B"/>
    <w:rsid w:val="005C12E1"/>
    <w:rsid w:val="005C5340"/>
    <w:rsid w:val="005C61BC"/>
    <w:rsid w:val="005D0BEE"/>
    <w:rsid w:val="005E0A49"/>
    <w:rsid w:val="005E4BAB"/>
    <w:rsid w:val="005F1E66"/>
    <w:rsid w:val="005F492B"/>
    <w:rsid w:val="005F668D"/>
    <w:rsid w:val="00605F1A"/>
    <w:rsid w:val="00606A7F"/>
    <w:rsid w:val="006100A1"/>
    <w:rsid w:val="00610FA2"/>
    <w:rsid w:val="00612B1F"/>
    <w:rsid w:val="00614645"/>
    <w:rsid w:val="00614BAD"/>
    <w:rsid w:val="006226F8"/>
    <w:rsid w:val="0062504D"/>
    <w:rsid w:val="0062585D"/>
    <w:rsid w:val="00642882"/>
    <w:rsid w:val="00653238"/>
    <w:rsid w:val="006535C4"/>
    <w:rsid w:val="00653D5B"/>
    <w:rsid w:val="00654B66"/>
    <w:rsid w:val="0065659B"/>
    <w:rsid w:val="00656B16"/>
    <w:rsid w:val="00656DF2"/>
    <w:rsid w:val="00657FC3"/>
    <w:rsid w:val="00660544"/>
    <w:rsid w:val="00661251"/>
    <w:rsid w:val="0066602D"/>
    <w:rsid w:val="00671283"/>
    <w:rsid w:val="0067418A"/>
    <w:rsid w:val="00674B8D"/>
    <w:rsid w:val="00674F16"/>
    <w:rsid w:val="0067558A"/>
    <w:rsid w:val="006857FA"/>
    <w:rsid w:val="0068718D"/>
    <w:rsid w:val="00690AF0"/>
    <w:rsid w:val="006A10C7"/>
    <w:rsid w:val="006A6B7C"/>
    <w:rsid w:val="006B376A"/>
    <w:rsid w:val="006B5456"/>
    <w:rsid w:val="006B5819"/>
    <w:rsid w:val="006B5885"/>
    <w:rsid w:val="006C35B7"/>
    <w:rsid w:val="006C50EE"/>
    <w:rsid w:val="006D0DD1"/>
    <w:rsid w:val="006D5D8F"/>
    <w:rsid w:val="006D63AB"/>
    <w:rsid w:val="006E0330"/>
    <w:rsid w:val="006E0801"/>
    <w:rsid w:val="006E22D8"/>
    <w:rsid w:val="006E462B"/>
    <w:rsid w:val="006E78B8"/>
    <w:rsid w:val="006F0470"/>
    <w:rsid w:val="006F1A43"/>
    <w:rsid w:val="006F5665"/>
    <w:rsid w:val="006F56DD"/>
    <w:rsid w:val="00701C8E"/>
    <w:rsid w:val="00707EA6"/>
    <w:rsid w:val="00720A8C"/>
    <w:rsid w:val="00721103"/>
    <w:rsid w:val="00740E24"/>
    <w:rsid w:val="007436D0"/>
    <w:rsid w:val="00745976"/>
    <w:rsid w:val="00747F06"/>
    <w:rsid w:val="00753B63"/>
    <w:rsid w:val="00756577"/>
    <w:rsid w:val="00757251"/>
    <w:rsid w:val="00757BB6"/>
    <w:rsid w:val="00760855"/>
    <w:rsid w:val="00762D9C"/>
    <w:rsid w:val="00773957"/>
    <w:rsid w:val="00776E6A"/>
    <w:rsid w:val="00776EE8"/>
    <w:rsid w:val="007815D5"/>
    <w:rsid w:val="00786039"/>
    <w:rsid w:val="007916C8"/>
    <w:rsid w:val="00796BB6"/>
    <w:rsid w:val="007A2794"/>
    <w:rsid w:val="007A601E"/>
    <w:rsid w:val="007A76DA"/>
    <w:rsid w:val="007B1D03"/>
    <w:rsid w:val="007B4BF8"/>
    <w:rsid w:val="007B5103"/>
    <w:rsid w:val="007B5C34"/>
    <w:rsid w:val="007C11CF"/>
    <w:rsid w:val="007C655D"/>
    <w:rsid w:val="007D4F0A"/>
    <w:rsid w:val="007D7F22"/>
    <w:rsid w:val="007F091C"/>
    <w:rsid w:val="007F0FEA"/>
    <w:rsid w:val="007F1D06"/>
    <w:rsid w:val="008004D7"/>
    <w:rsid w:val="008027D8"/>
    <w:rsid w:val="00802FC9"/>
    <w:rsid w:val="008034DC"/>
    <w:rsid w:val="00806853"/>
    <w:rsid w:val="0082277D"/>
    <w:rsid w:val="00823E5A"/>
    <w:rsid w:val="00827053"/>
    <w:rsid w:val="008273FF"/>
    <w:rsid w:val="00831430"/>
    <w:rsid w:val="0083759D"/>
    <w:rsid w:val="00837C51"/>
    <w:rsid w:val="008427DC"/>
    <w:rsid w:val="00851179"/>
    <w:rsid w:val="008542E6"/>
    <w:rsid w:val="00856427"/>
    <w:rsid w:val="00857BA8"/>
    <w:rsid w:val="0086605F"/>
    <w:rsid w:val="008663FF"/>
    <w:rsid w:val="00866F6B"/>
    <w:rsid w:val="0086741D"/>
    <w:rsid w:val="00870AA2"/>
    <w:rsid w:val="0087232D"/>
    <w:rsid w:val="0088131B"/>
    <w:rsid w:val="00881FA2"/>
    <w:rsid w:val="008917A1"/>
    <w:rsid w:val="00893CD3"/>
    <w:rsid w:val="00893FF0"/>
    <w:rsid w:val="00894B69"/>
    <w:rsid w:val="008A15ED"/>
    <w:rsid w:val="008A1682"/>
    <w:rsid w:val="008A2365"/>
    <w:rsid w:val="008A3CD3"/>
    <w:rsid w:val="008A7512"/>
    <w:rsid w:val="008B4238"/>
    <w:rsid w:val="008B4270"/>
    <w:rsid w:val="008B77BB"/>
    <w:rsid w:val="008C2AC5"/>
    <w:rsid w:val="008D4CE5"/>
    <w:rsid w:val="008D6113"/>
    <w:rsid w:val="008D6A59"/>
    <w:rsid w:val="008E11F7"/>
    <w:rsid w:val="008E529A"/>
    <w:rsid w:val="008F0FDE"/>
    <w:rsid w:val="008F1852"/>
    <w:rsid w:val="008F36BF"/>
    <w:rsid w:val="008F7301"/>
    <w:rsid w:val="00900AA7"/>
    <w:rsid w:val="00901212"/>
    <w:rsid w:val="009048B3"/>
    <w:rsid w:val="0091252E"/>
    <w:rsid w:val="009162D5"/>
    <w:rsid w:val="0091736B"/>
    <w:rsid w:val="00917B63"/>
    <w:rsid w:val="00920C5E"/>
    <w:rsid w:val="00923F34"/>
    <w:rsid w:val="00925AE6"/>
    <w:rsid w:val="00933226"/>
    <w:rsid w:val="00934386"/>
    <w:rsid w:val="00934F9B"/>
    <w:rsid w:val="00935F9B"/>
    <w:rsid w:val="00940D96"/>
    <w:rsid w:val="00955871"/>
    <w:rsid w:val="009577E5"/>
    <w:rsid w:val="00960A89"/>
    <w:rsid w:val="00967993"/>
    <w:rsid w:val="00974AF7"/>
    <w:rsid w:val="009802C2"/>
    <w:rsid w:val="00981A11"/>
    <w:rsid w:val="00981E0D"/>
    <w:rsid w:val="00982C83"/>
    <w:rsid w:val="009907C9"/>
    <w:rsid w:val="00994755"/>
    <w:rsid w:val="009976FF"/>
    <w:rsid w:val="009A10E6"/>
    <w:rsid w:val="009A16D1"/>
    <w:rsid w:val="009B1B4B"/>
    <w:rsid w:val="009B43D8"/>
    <w:rsid w:val="009B4EB7"/>
    <w:rsid w:val="009B6A54"/>
    <w:rsid w:val="009C024D"/>
    <w:rsid w:val="009C5990"/>
    <w:rsid w:val="009D0226"/>
    <w:rsid w:val="009D0CC7"/>
    <w:rsid w:val="009D0FEC"/>
    <w:rsid w:val="009D497E"/>
    <w:rsid w:val="009D51BD"/>
    <w:rsid w:val="009D5F04"/>
    <w:rsid w:val="009E0BDF"/>
    <w:rsid w:val="009E0DB1"/>
    <w:rsid w:val="009E3A06"/>
    <w:rsid w:val="009E42CE"/>
    <w:rsid w:val="009F0C81"/>
    <w:rsid w:val="009F2EDB"/>
    <w:rsid w:val="009F66DE"/>
    <w:rsid w:val="009F7EE1"/>
    <w:rsid w:val="00A00620"/>
    <w:rsid w:val="00A11E17"/>
    <w:rsid w:val="00A131BE"/>
    <w:rsid w:val="00A14676"/>
    <w:rsid w:val="00A2002B"/>
    <w:rsid w:val="00A2131E"/>
    <w:rsid w:val="00A22FD6"/>
    <w:rsid w:val="00A24DDC"/>
    <w:rsid w:val="00A26ED2"/>
    <w:rsid w:val="00A31700"/>
    <w:rsid w:val="00A32EFF"/>
    <w:rsid w:val="00A34D3D"/>
    <w:rsid w:val="00A352A5"/>
    <w:rsid w:val="00A35E1D"/>
    <w:rsid w:val="00A45246"/>
    <w:rsid w:val="00A47E1D"/>
    <w:rsid w:val="00A54EDC"/>
    <w:rsid w:val="00A55A55"/>
    <w:rsid w:val="00A62729"/>
    <w:rsid w:val="00A62826"/>
    <w:rsid w:val="00A63D9D"/>
    <w:rsid w:val="00A649AC"/>
    <w:rsid w:val="00A65C0D"/>
    <w:rsid w:val="00A6750A"/>
    <w:rsid w:val="00A70394"/>
    <w:rsid w:val="00A808F3"/>
    <w:rsid w:val="00A80DB0"/>
    <w:rsid w:val="00A83AD6"/>
    <w:rsid w:val="00A851CA"/>
    <w:rsid w:val="00A86500"/>
    <w:rsid w:val="00A87631"/>
    <w:rsid w:val="00A9327C"/>
    <w:rsid w:val="00A94B32"/>
    <w:rsid w:val="00A94C90"/>
    <w:rsid w:val="00A972C0"/>
    <w:rsid w:val="00A97C11"/>
    <w:rsid w:val="00AA1483"/>
    <w:rsid w:val="00AB0203"/>
    <w:rsid w:val="00AB5A9E"/>
    <w:rsid w:val="00AD6402"/>
    <w:rsid w:val="00AD65A3"/>
    <w:rsid w:val="00AD7D44"/>
    <w:rsid w:val="00AE5012"/>
    <w:rsid w:val="00AE793A"/>
    <w:rsid w:val="00AF7496"/>
    <w:rsid w:val="00B02D63"/>
    <w:rsid w:val="00B035DF"/>
    <w:rsid w:val="00B0626F"/>
    <w:rsid w:val="00B07A67"/>
    <w:rsid w:val="00B12380"/>
    <w:rsid w:val="00B2019C"/>
    <w:rsid w:val="00B20FB3"/>
    <w:rsid w:val="00B238D2"/>
    <w:rsid w:val="00B23B02"/>
    <w:rsid w:val="00B26973"/>
    <w:rsid w:val="00B3417F"/>
    <w:rsid w:val="00B3502F"/>
    <w:rsid w:val="00B35878"/>
    <w:rsid w:val="00B4031A"/>
    <w:rsid w:val="00B43431"/>
    <w:rsid w:val="00B45DA6"/>
    <w:rsid w:val="00B51C1D"/>
    <w:rsid w:val="00B51E73"/>
    <w:rsid w:val="00B53C03"/>
    <w:rsid w:val="00B6019F"/>
    <w:rsid w:val="00B62ED6"/>
    <w:rsid w:val="00B656B0"/>
    <w:rsid w:val="00B71B84"/>
    <w:rsid w:val="00B76B78"/>
    <w:rsid w:val="00B80CA3"/>
    <w:rsid w:val="00B821A4"/>
    <w:rsid w:val="00B87F24"/>
    <w:rsid w:val="00B900E1"/>
    <w:rsid w:val="00B952F3"/>
    <w:rsid w:val="00B97E3D"/>
    <w:rsid w:val="00BA2884"/>
    <w:rsid w:val="00BA340F"/>
    <w:rsid w:val="00BB04F1"/>
    <w:rsid w:val="00BB2F74"/>
    <w:rsid w:val="00BC3A25"/>
    <w:rsid w:val="00BE564D"/>
    <w:rsid w:val="00BE56FF"/>
    <w:rsid w:val="00BE590D"/>
    <w:rsid w:val="00BE79A4"/>
    <w:rsid w:val="00BF1FAA"/>
    <w:rsid w:val="00C04326"/>
    <w:rsid w:val="00C06BEB"/>
    <w:rsid w:val="00C06D79"/>
    <w:rsid w:val="00C15ACB"/>
    <w:rsid w:val="00C168A2"/>
    <w:rsid w:val="00C23FE1"/>
    <w:rsid w:val="00C3663A"/>
    <w:rsid w:val="00C67551"/>
    <w:rsid w:val="00C7702C"/>
    <w:rsid w:val="00C80CB0"/>
    <w:rsid w:val="00C81AC9"/>
    <w:rsid w:val="00C84AD5"/>
    <w:rsid w:val="00C93697"/>
    <w:rsid w:val="00C95BEA"/>
    <w:rsid w:val="00CA2770"/>
    <w:rsid w:val="00CA565F"/>
    <w:rsid w:val="00CA7FBE"/>
    <w:rsid w:val="00CB1A3E"/>
    <w:rsid w:val="00CB2B7C"/>
    <w:rsid w:val="00CB57CC"/>
    <w:rsid w:val="00CC0D60"/>
    <w:rsid w:val="00CC1BA6"/>
    <w:rsid w:val="00CC1E4B"/>
    <w:rsid w:val="00CC3476"/>
    <w:rsid w:val="00CC5427"/>
    <w:rsid w:val="00CD0786"/>
    <w:rsid w:val="00CD2658"/>
    <w:rsid w:val="00CE191E"/>
    <w:rsid w:val="00CE3007"/>
    <w:rsid w:val="00CF0204"/>
    <w:rsid w:val="00CF2FAA"/>
    <w:rsid w:val="00D008A4"/>
    <w:rsid w:val="00D0273F"/>
    <w:rsid w:val="00D04180"/>
    <w:rsid w:val="00D07DA7"/>
    <w:rsid w:val="00D25505"/>
    <w:rsid w:val="00D25CB0"/>
    <w:rsid w:val="00D315BE"/>
    <w:rsid w:val="00D33D6A"/>
    <w:rsid w:val="00D34C54"/>
    <w:rsid w:val="00D34F80"/>
    <w:rsid w:val="00D35581"/>
    <w:rsid w:val="00D36534"/>
    <w:rsid w:val="00D40A02"/>
    <w:rsid w:val="00D428EE"/>
    <w:rsid w:val="00D5228A"/>
    <w:rsid w:val="00D55D19"/>
    <w:rsid w:val="00D67D07"/>
    <w:rsid w:val="00D729AC"/>
    <w:rsid w:val="00D736CF"/>
    <w:rsid w:val="00D76C4F"/>
    <w:rsid w:val="00D77E70"/>
    <w:rsid w:val="00D8726D"/>
    <w:rsid w:val="00D911BF"/>
    <w:rsid w:val="00D9213C"/>
    <w:rsid w:val="00D92F6F"/>
    <w:rsid w:val="00D951F3"/>
    <w:rsid w:val="00D96C4B"/>
    <w:rsid w:val="00DA0DE2"/>
    <w:rsid w:val="00DA1B6C"/>
    <w:rsid w:val="00DA391E"/>
    <w:rsid w:val="00DA3955"/>
    <w:rsid w:val="00DB147E"/>
    <w:rsid w:val="00DB1886"/>
    <w:rsid w:val="00DB1FFB"/>
    <w:rsid w:val="00DB72C2"/>
    <w:rsid w:val="00DB7F3B"/>
    <w:rsid w:val="00DC1820"/>
    <w:rsid w:val="00DC2DBB"/>
    <w:rsid w:val="00DC6C22"/>
    <w:rsid w:val="00DD2B08"/>
    <w:rsid w:val="00DD3A06"/>
    <w:rsid w:val="00DD68F2"/>
    <w:rsid w:val="00DE714A"/>
    <w:rsid w:val="00DF0F46"/>
    <w:rsid w:val="00DF1D73"/>
    <w:rsid w:val="00DF2271"/>
    <w:rsid w:val="00E00BB4"/>
    <w:rsid w:val="00E01C43"/>
    <w:rsid w:val="00E02B84"/>
    <w:rsid w:val="00E07A01"/>
    <w:rsid w:val="00E124FA"/>
    <w:rsid w:val="00E1255E"/>
    <w:rsid w:val="00E14035"/>
    <w:rsid w:val="00E2022B"/>
    <w:rsid w:val="00E21048"/>
    <w:rsid w:val="00E23A15"/>
    <w:rsid w:val="00E24299"/>
    <w:rsid w:val="00E24B43"/>
    <w:rsid w:val="00E32432"/>
    <w:rsid w:val="00E35914"/>
    <w:rsid w:val="00E42D11"/>
    <w:rsid w:val="00E42E43"/>
    <w:rsid w:val="00E46E87"/>
    <w:rsid w:val="00E50384"/>
    <w:rsid w:val="00E53FCC"/>
    <w:rsid w:val="00E570BA"/>
    <w:rsid w:val="00E63A02"/>
    <w:rsid w:val="00E64377"/>
    <w:rsid w:val="00E66453"/>
    <w:rsid w:val="00E66587"/>
    <w:rsid w:val="00E72981"/>
    <w:rsid w:val="00E81314"/>
    <w:rsid w:val="00E846B7"/>
    <w:rsid w:val="00E85118"/>
    <w:rsid w:val="00E91B22"/>
    <w:rsid w:val="00E94750"/>
    <w:rsid w:val="00EA2D7A"/>
    <w:rsid w:val="00EB0F86"/>
    <w:rsid w:val="00EC421B"/>
    <w:rsid w:val="00EC60C2"/>
    <w:rsid w:val="00ED48BC"/>
    <w:rsid w:val="00ED7B0A"/>
    <w:rsid w:val="00EE2613"/>
    <w:rsid w:val="00EE3392"/>
    <w:rsid w:val="00EE5A02"/>
    <w:rsid w:val="00EF22EB"/>
    <w:rsid w:val="00EF35FE"/>
    <w:rsid w:val="00F000F3"/>
    <w:rsid w:val="00F011B6"/>
    <w:rsid w:val="00F12027"/>
    <w:rsid w:val="00F12BC5"/>
    <w:rsid w:val="00F1362E"/>
    <w:rsid w:val="00F1557E"/>
    <w:rsid w:val="00F1746D"/>
    <w:rsid w:val="00F3107C"/>
    <w:rsid w:val="00F322DF"/>
    <w:rsid w:val="00F402CE"/>
    <w:rsid w:val="00F44C5F"/>
    <w:rsid w:val="00F6249A"/>
    <w:rsid w:val="00F62A04"/>
    <w:rsid w:val="00F62C84"/>
    <w:rsid w:val="00F62E88"/>
    <w:rsid w:val="00F63494"/>
    <w:rsid w:val="00F64757"/>
    <w:rsid w:val="00F711F4"/>
    <w:rsid w:val="00F71A7B"/>
    <w:rsid w:val="00F873CF"/>
    <w:rsid w:val="00F945FD"/>
    <w:rsid w:val="00F9468D"/>
    <w:rsid w:val="00F96E54"/>
    <w:rsid w:val="00FA0ED2"/>
    <w:rsid w:val="00FA1F2F"/>
    <w:rsid w:val="00FC0695"/>
    <w:rsid w:val="00FC2319"/>
    <w:rsid w:val="00FC3B0A"/>
    <w:rsid w:val="00FC7C4A"/>
    <w:rsid w:val="00FD0755"/>
    <w:rsid w:val="00FD59F6"/>
    <w:rsid w:val="00FD5D78"/>
    <w:rsid w:val="00FF2FF0"/>
    <w:rsid w:val="00FF302E"/>
    <w:rsid w:val="00FF4334"/>
    <w:rsid w:val="00FF5EBC"/>
    <w:rsid w:val="00FF6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9086"/>
  <w15:docId w15:val="{6532F8AF-EE55-4695-8264-F6B6C9E8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6B7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0418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D04180"/>
    <w:pPr>
      <w:keepNext/>
      <w:spacing w:before="240" w:after="60"/>
      <w:ind w:firstLine="0"/>
      <w:jc w:val="left"/>
      <w:outlineLvl w:val="1"/>
    </w:pPr>
    <w:rPr>
      <w:rFonts w:ascii="Cambria" w:hAnsi="Cambria"/>
      <w:b/>
      <w:bCs/>
      <w:i/>
      <w:iCs/>
      <w:sz w:val="28"/>
      <w:szCs w:val="28"/>
      <w:lang w:eastAsia="ru-RU"/>
    </w:rPr>
  </w:style>
  <w:style w:type="paragraph" w:styleId="9">
    <w:name w:val="heading 9"/>
    <w:basedOn w:val="a"/>
    <w:next w:val="a"/>
    <w:link w:val="90"/>
    <w:uiPriority w:val="9"/>
    <w:qFormat/>
    <w:rsid w:val="00D04180"/>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18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D04180"/>
    <w:rPr>
      <w:rFonts w:ascii="Cambria" w:eastAsia="Times New Roman" w:hAnsi="Cambria" w:cs="Times New Roman"/>
      <w:b/>
      <w:bCs/>
      <w:i/>
      <w:iCs/>
      <w:sz w:val="28"/>
      <w:szCs w:val="28"/>
      <w:lang w:eastAsia="ru-RU"/>
    </w:rPr>
  </w:style>
  <w:style w:type="character" w:customStyle="1" w:styleId="90">
    <w:name w:val="Заголовок 9 Знак"/>
    <w:basedOn w:val="a0"/>
    <w:link w:val="9"/>
    <w:uiPriority w:val="9"/>
    <w:rsid w:val="00D04180"/>
    <w:rPr>
      <w:rFonts w:ascii="Cambria" w:eastAsia="Times New Roman" w:hAnsi="Cambria" w:cs="Times New Roman"/>
      <w:sz w:val="20"/>
      <w:szCs w:val="20"/>
    </w:rPr>
  </w:style>
  <w:style w:type="paragraph" w:customStyle="1" w:styleId="Default">
    <w:name w:val="Default"/>
    <w:rsid w:val="00D041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04180"/>
    <w:rPr>
      <w:color w:val="auto"/>
    </w:rPr>
  </w:style>
  <w:style w:type="paragraph" w:customStyle="1" w:styleId="Iaeaaeaiea2">
    <w:name w:val="Iaeaaeaiea 2"/>
    <w:basedOn w:val="Default"/>
    <w:next w:val="Default"/>
    <w:rsid w:val="00D04180"/>
    <w:rPr>
      <w:color w:val="auto"/>
    </w:rPr>
  </w:style>
  <w:style w:type="character" w:customStyle="1" w:styleId="Aeiannueea">
    <w:name w:val="Aeia.nnueea"/>
    <w:rsid w:val="00D04180"/>
    <w:rPr>
      <w:color w:val="000000"/>
      <w:sz w:val="28"/>
      <w:szCs w:val="28"/>
    </w:rPr>
  </w:style>
  <w:style w:type="paragraph" w:styleId="3">
    <w:name w:val="Body Text Indent 3"/>
    <w:basedOn w:val="a"/>
    <w:link w:val="30"/>
    <w:rsid w:val="00D0418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basedOn w:val="a0"/>
    <w:link w:val="3"/>
    <w:rsid w:val="00D04180"/>
    <w:rPr>
      <w:rFonts w:ascii="Times New Roman" w:eastAsia="Times New Roman" w:hAnsi="Times New Roman" w:cs="Times New Roman"/>
      <w:sz w:val="16"/>
      <w:szCs w:val="16"/>
      <w:lang w:eastAsia="ru-RU"/>
    </w:rPr>
  </w:style>
  <w:style w:type="character" w:styleId="a3">
    <w:name w:val="Strong"/>
    <w:uiPriority w:val="22"/>
    <w:qFormat/>
    <w:rsid w:val="00D04180"/>
    <w:rPr>
      <w:rFonts w:cs="Times New Roman"/>
      <w:b/>
      <w:bCs/>
    </w:rPr>
  </w:style>
  <w:style w:type="paragraph" w:styleId="a4">
    <w:name w:val="Normal (Web)"/>
    <w:aliases w:val="Обычный (Web)"/>
    <w:basedOn w:val="a"/>
    <w:uiPriority w:val="99"/>
    <w:qFormat/>
    <w:rsid w:val="00D04180"/>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rsid w:val="00D04180"/>
    <w:pPr>
      <w:spacing w:after="120"/>
      <w:ind w:left="283"/>
    </w:pPr>
    <w:rPr>
      <w:sz w:val="20"/>
      <w:szCs w:val="20"/>
    </w:rPr>
  </w:style>
  <w:style w:type="character" w:customStyle="1" w:styleId="a6">
    <w:name w:val="Основной текст с отступом Знак"/>
    <w:basedOn w:val="a0"/>
    <w:link w:val="a5"/>
    <w:rsid w:val="00D04180"/>
    <w:rPr>
      <w:rFonts w:ascii="Calibri" w:eastAsia="Times New Roman" w:hAnsi="Calibri" w:cs="Times New Roman"/>
      <w:sz w:val="20"/>
      <w:szCs w:val="20"/>
    </w:rPr>
  </w:style>
  <w:style w:type="paragraph" w:customStyle="1" w:styleId="ConsPlusNormal">
    <w:name w:val="ConsPlusNormal"/>
    <w:rsid w:val="00D041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D04180"/>
    <w:pPr>
      <w:ind w:left="720"/>
      <w:contextualSpacing/>
    </w:pPr>
  </w:style>
  <w:style w:type="paragraph" w:styleId="a7">
    <w:name w:val="Body Text"/>
    <w:basedOn w:val="a"/>
    <w:link w:val="a8"/>
    <w:rsid w:val="00D04180"/>
    <w:pPr>
      <w:spacing w:after="120"/>
    </w:pPr>
    <w:rPr>
      <w:sz w:val="20"/>
      <w:szCs w:val="20"/>
    </w:rPr>
  </w:style>
  <w:style w:type="character" w:customStyle="1" w:styleId="a8">
    <w:name w:val="Основной текст Знак"/>
    <w:basedOn w:val="a0"/>
    <w:link w:val="a7"/>
    <w:rsid w:val="00D04180"/>
    <w:rPr>
      <w:rFonts w:ascii="Calibri" w:eastAsia="Times New Roman" w:hAnsi="Calibri" w:cs="Times New Roman"/>
      <w:sz w:val="20"/>
      <w:szCs w:val="20"/>
    </w:rPr>
  </w:style>
  <w:style w:type="paragraph" w:styleId="a9">
    <w:name w:val="footer"/>
    <w:basedOn w:val="a"/>
    <w:link w:val="aa"/>
    <w:uiPriority w:val="99"/>
    <w:rsid w:val="00D04180"/>
    <w:pPr>
      <w:tabs>
        <w:tab w:val="center" w:pos="4677"/>
        <w:tab w:val="right" w:pos="9355"/>
      </w:tabs>
    </w:pPr>
    <w:rPr>
      <w:sz w:val="20"/>
      <w:szCs w:val="20"/>
    </w:rPr>
  </w:style>
  <w:style w:type="character" w:customStyle="1" w:styleId="aa">
    <w:name w:val="Нижний колонтитул Знак"/>
    <w:basedOn w:val="a0"/>
    <w:link w:val="a9"/>
    <w:uiPriority w:val="99"/>
    <w:rsid w:val="00D04180"/>
    <w:rPr>
      <w:rFonts w:ascii="Calibri" w:eastAsia="Times New Roman" w:hAnsi="Calibri" w:cs="Times New Roman"/>
      <w:sz w:val="20"/>
      <w:szCs w:val="20"/>
    </w:rPr>
  </w:style>
  <w:style w:type="character" w:styleId="ab">
    <w:name w:val="page number"/>
    <w:basedOn w:val="a0"/>
    <w:rsid w:val="00D04180"/>
  </w:style>
  <w:style w:type="paragraph" w:styleId="ac">
    <w:name w:val="header"/>
    <w:basedOn w:val="a"/>
    <w:link w:val="ad"/>
    <w:rsid w:val="00D04180"/>
    <w:pPr>
      <w:tabs>
        <w:tab w:val="center" w:pos="4677"/>
        <w:tab w:val="right" w:pos="9355"/>
      </w:tabs>
    </w:pPr>
    <w:rPr>
      <w:sz w:val="20"/>
      <w:szCs w:val="20"/>
    </w:rPr>
  </w:style>
  <w:style w:type="character" w:customStyle="1" w:styleId="ad">
    <w:name w:val="Верхний колонтитул Знак"/>
    <w:basedOn w:val="a0"/>
    <w:link w:val="ac"/>
    <w:rsid w:val="00D04180"/>
    <w:rPr>
      <w:rFonts w:ascii="Calibri" w:eastAsia="Times New Roman" w:hAnsi="Calibri" w:cs="Times New Roman"/>
      <w:sz w:val="20"/>
      <w:szCs w:val="20"/>
    </w:rPr>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
    <w:rsid w:val="00D04180"/>
    <w:rPr>
      <w:sz w:val="20"/>
      <w:szCs w:val="20"/>
    </w:rPr>
  </w:style>
  <w:style w:type="character" w:customStyle="1" w:styleId="af">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e"/>
    <w:rsid w:val="00D04180"/>
    <w:rPr>
      <w:rFonts w:ascii="Calibri" w:eastAsia="Times New Roman" w:hAnsi="Calibri" w:cs="Times New Roman"/>
      <w:sz w:val="20"/>
      <w:szCs w:val="20"/>
    </w:rPr>
  </w:style>
  <w:style w:type="paragraph" w:customStyle="1" w:styleId="Style20">
    <w:name w:val="Style20"/>
    <w:basedOn w:val="a"/>
    <w:uiPriority w:val="99"/>
    <w:rsid w:val="00D04180"/>
    <w:pPr>
      <w:widowControl w:val="0"/>
      <w:autoSpaceDE w:val="0"/>
      <w:autoSpaceDN w:val="0"/>
      <w:adjustRightInd w:val="0"/>
      <w:spacing w:line="499" w:lineRule="exact"/>
      <w:ind w:firstLine="691"/>
    </w:pPr>
    <w:rPr>
      <w:rFonts w:ascii="Times New Roman" w:hAnsi="Times New Roman"/>
      <w:sz w:val="24"/>
      <w:szCs w:val="24"/>
      <w:lang w:eastAsia="ru-RU"/>
    </w:rPr>
  </w:style>
  <w:style w:type="character" w:customStyle="1" w:styleId="FontStyle27">
    <w:name w:val="Font Style27"/>
    <w:uiPriority w:val="99"/>
    <w:rsid w:val="00D04180"/>
    <w:rPr>
      <w:rFonts w:ascii="Times New Roman" w:hAnsi="Times New Roman" w:cs="Times New Roman"/>
      <w:sz w:val="26"/>
      <w:szCs w:val="26"/>
    </w:rPr>
  </w:style>
  <w:style w:type="paragraph" w:customStyle="1" w:styleId="Style13">
    <w:name w:val="Style13"/>
    <w:basedOn w:val="a"/>
    <w:uiPriority w:val="99"/>
    <w:rsid w:val="00D04180"/>
    <w:pPr>
      <w:widowControl w:val="0"/>
      <w:autoSpaceDE w:val="0"/>
      <w:autoSpaceDN w:val="0"/>
      <w:adjustRightInd w:val="0"/>
      <w:spacing w:line="261" w:lineRule="exact"/>
      <w:ind w:hanging="144"/>
      <w:jc w:val="left"/>
    </w:pPr>
    <w:rPr>
      <w:rFonts w:ascii="Times New Roman" w:hAnsi="Times New Roman"/>
      <w:sz w:val="24"/>
      <w:szCs w:val="24"/>
      <w:lang w:eastAsia="ru-RU"/>
    </w:rPr>
  </w:style>
  <w:style w:type="character" w:customStyle="1" w:styleId="FontStyle31">
    <w:name w:val="Font Style31"/>
    <w:uiPriority w:val="99"/>
    <w:rsid w:val="00D04180"/>
    <w:rPr>
      <w:rFonts w:ascii="Times New Roman" w:hAnsi="Times New Roman" w:cs="Times New Roman"/>
      <w:sz w:val="22"/>
      <w:szCs w:val="22"/>
    </w:rPr>
  </w:style>
  <w:style w:type="paragraph" w:customStyle="1" w:styleId="Style12">
    <w:name w:val="Style12"/>
    <w:basedOn w:val="a"/>
    <w:uiPriority w:val="99"/>
    <w:rsid w:val="00D04180"/>
    <w:pPr>
      <w:widowControl w:val="0"/>
      <w:autoSpaceDE w:val="0"/>
      <w:autoSpaceDN w:val="0"/>
      <w:adjustRightInd w:val="0"/>
      <w:spacing w:line="275" w:lineRule="exact"/>
      <w:ind w:firstLine="0"/>
      <w:jc w:val="left"/>
    </w:pPr>
    <w:rPr>
      <w:rFonts w:ascii="Times New Roman" w:hAnsi="Times New Roman"/>
      <w:sz w:val="24"/>
      <w:szCs w:val="24"/>
      <w:lang w:eastAsia="ru-RU"/>
    </w:rPr>
  </w:style>
  <w:style w:type="paragraph" w:customStyle="1" w:styleId="Style17">
    <w:name w:val="Style17"/>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styleId="af0">
    <w:name w:val="Hyperlink"/>
    <w:uiPriority w:val="99"/>
    <w:unhideWhenUsed/>
    <w:rsid w:val="00D04180"/>
    <w:rPr>
      <w:color w:val="0000FF"/>
      <w:u w:val="single"/>
    </w:rPr>
  </w:style>
  <w:style w:type="paragraph" w:customStyle="1" w:styleId="12">
    <w:name w:val="Обычный1"/>
    <w:rsid w:val="00D04180"/>
    <w:pPr>
      <w:widowControl w:val="0"/>
      <w:spacing w:after="0" w:line="240" w:lineRule="auto"/>
    </w:pPr>
    <w:rPr>
      <w:rFonts w:ascii="Times New Roman" w:eastAsia="Times New Roman" w:hAnsi="Times New Roman" w:cs="Times New Roman"/>
      <w:sz w:val="20"/>
      <w:szCs w:val="20"/>
      <w:lang w:eastAsia="ru-RU"/>
    </w:rPr>
  </w:style>
  <w:style w:type="character" w:customStyle="1" w:styleId="21">
    <w:name w:val="Основной текст 2 Знак"/>
    <w:link w:val="22"/>
    <w:uiPriority w:val="99"/>
    <w:semiHidden/>
    <w:rsid w:val="00D04180"/>
    <w:rPr>
      <w:rFonts w:eastAsia="Times New Roman"/>
    </w:rPr>
  </w:style>
  <w:style w:type="paragraph" w:styleId="22">
    <w:name w:val="Body Text 2"/>
    <w:basedOn w:val="a"/>
    <w:link w:val="21"/>
    <w:uiPriority w:val="99"/>
    <w:semiHidden/>
    <w:unhideWhenUsed/>
    <w:rsid w:val="00D04180"/>
    <w:pPr>
      <w:spacing w:after="120" w:line="480" w:lineRule="auto"/>
    </w:pPr>
    <w:rPr>
      <w:rFonts w:asciiTheme="minorHAnsi" w:hAnsiTheme="minorHAnsi" w:cstheme="minorBidi"/>
    </w:rPr>
  </w:style>
  <w:style w:type="character" w:customStyle="1" w:styleId="210">
    <w:name w:val="Основной текст 2 Знак1"/>
    <w:basedOn w:val="a0"/>
    <w:uiPriority w:val="99"/>
    <w:semiHidden/>
    <w:rsid w:val="00D04180"/>
    <w:rPr>
      <w:rFonts w:ascii="Calibri" w:eastAsia="Times New Roman" w:hAnsi="Calibri" w:cs="Times New Roman"/>
    </w:rPr>
  </w:style>
  <w:style w:type="paragraph" w:customStyle="1" w:styleId="Style9">
    <w:name w:val="Style9"/>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uiPriority w:val="99"/>
    <w:rsid w:val="00D04180"/>
    <w:pPr>
      <w:widowControl w:val="0"/>
      <w:autoSpaceDE w:val="0"/>
      <w:autoSpaceDN w:val="0"/>
      <w:adjustRightInd w:val="0"/>
      <w:spacing w:line="226" w:lineRule="exact"/>
      <w:ind w:firstLine="0"/>
      <w:jc w:val="left"/>
    </w:pPr>
    <w:rPr>
      <w:rFonts w:ascii="Times New Roman" w:hAnsi="Times New Roman"/>
      <w:sz w:val="24"/>
      <w:szCs w:val="24"/>
      <w:lang w:eastAsia="ru-RU"/>
    </w:rPr>
  </w:style>
  <w:style w:type="character" w:customStyle="1" w:styleId="FontStyle42">
    <w:name w:val="Font Style42"/>
    <w:uiPriority w:val="99"/>
    <w:rsid w:val="00D04180"/>
    <w:rPr>
      <w:rFonts w:ascii="Times New Roman" w:hAnsi="Times New Roman" w:cs="Times New Roman"/>
      <w:sz w:val="18"/>
      <w:szCs w:val="18"/>
    </w:rPr>
  </w:style>
  <w:style w:type="character" w:customStyle="1" w:styleId="FontStyle23">
    <w:name w:val="Font Style23"/>
    <w:uiPriority w:val="99"/>
    <w:rsid w:val="00D04180"/>
    <w:rPr>
      <w:rFonts w:ascii="Times New Roman" w:hAnsi="Times New Roman" w:cs="Times New Roman"/>
      <w:sz w:val="18"/>
      <w:szCs w:val="18"/>
    </w:rPr>
  </w:style>
  <w:style w:type="paragraph" w:customStyle="1" w:styleId="af1">
    <w:name w:val="Основной абзац"/>
    <w:basedOn w:val="a"/>
    <w:rsid w:val="00D04180"/>
    <w:pPr>
      <w:spacing w:after="60" w:line="240" w:lineRule="atLeast"/>
      <w:ind w:firstLine="720"/>
    </w:pPr>
    <w:rPr>
      <w:rFonts w:ascii="Garamond" w:hAnsi="Garamond"/>
      <w:szCs w:val="20"/>
    </w:rPr>
  </w:style>
  <w:style w:type="character" w:customStyle="1" w:styleId="FontStyle11">
    <w:name w:val="Font Style11"/>
    <w:uiPriority w:val="99"/>
    <w:rsid w:val="00D04180"/>
    <w:rPr>
      <w:rFonts w:ascii="Times New Roman" w:hAnsi="Times New Roman" w:cs="Times New Roman"/>
      <w:b/>
      <w:bCs/>
      <w:i/>
      <w:iCs/>
      <w:sz w:val="16"/>
      <w:szCs w:val="16"/>
    </w:rPr>
  </w:style>
  <w:style w:type="paragraph" w:customStyle="1" w:styleId="Style4">
    <w:name w:val="Style4"/>
    <w:basedOn w:val="a"/>
    <w:uiPriority w:val="99"/>
    <w:rsid w:val="00D04180"/>
    <w:pPr>
      <w:widowControl w:val="0"/>
      <w:autoSpaceDE w:val="0"/>
      <w:autoSpaceDN w:val="0"/>
      <w:adjustRightInd w:val="0"/>
      <w:spacing w:line="317" w:lineRule="exact"/>
      <w:ind w:firstLine="0"/>
      <w:jc w:val="center"/>
    </w:pPr>
    <w:rPr>
      <w:rFonts w:ascii="Times New Roman" w:hAnsi="Times New Roman"/>
      <w:sz w:val="24"/>
      <w:szCs w:val="24"/>
      <w:lang w:eastAsia="ru-RU"/>
    </w:rPr>
  </w:style>
  <w:style w:type="character" w:customStyle="1" w:styleId="FontStyle76">
    <w:name w:val="Font Style76"/>
    <w:uiPriority w:val="99"/>
    <w:rsid w:val="00D04180"/>
    <w:rPr>
      <w:rFonts w:ascii="Times New Roman" w:hAnsi="Times New Roman" w:cs="Times New Roman"/>
      <w:b/>
      <w:bCs/>
      <w:sz w:val="26"/>
      <w:szCs w:val="26"/>
    </w:rPr>
  </w:style>
  <w:style w:type="paragraph" w:customStyle="1" w:styleId="Style5">
    <w:name w:val="Style5"/>
    <w:basedOn w:val="a"/>
    <w:uiPriority w:val="99"/>
    <w:rsid w:val="00D04180"/>
    <w:pPr>
      <w:widowControl w:val="0"/>
      <w:autoSpaceDE w:val="0"/>
      <w:autoSpaceDN w:val="0"/>
      <w:adjustRightInd w:val="0"/>
      <w:spacing w:line="202" w:lineRule="exact"/>
      <w:ind w:firstLine="235"/>
    </w:pPr>
    <w:rPr>
      <w:rFonts w:ascii="Times New Roman" w:hAnsi="Times New Roman"/>
      <w:sz w:val="24"/>
      <w:szCs w:val="24"/>
      <w:lang w:eastAsia="ru-RU"/>
    </w:rPr>
  </w:style>
  <w:style w:type="character" w:customStyle="1" w:styleId="FontStyle17">
    <w:name w:val="Font Style17"/>
    <w:uiPriority w:val="99"/>
    <w:rsid w:val="00D04180"/>
    <w:rPr>
      <w:rFonts w:ascii="Times New Roman" w:hAnsi="Times New Roman" w:cs="Times New Roman"/>
      <w:b/>
      <w:bCs/>
      <w:i/>
      <w:iCs/>
      <w:sz w:val="18"/>
      <w:szCs w:val="18"/>
    </w:rPr>
  </w:style>
  <w:style w:type="paragraph" w:customStyle="1" w:styleId="Style3">
    <w:name w:val="Style3"/>
    <w:basedOn w:val="a"/>
    <w:uiPriority w:val="99"/>
    <w:rsid w:val="00D04180"/>
    <w:pPr>
      <w:widowControl w:val="0"/>
      <w:autoSpaceDE w:val="0"/>
      <w:autoSpaceDN w:val="0"/>
      <w:adjustRightInd w:val="0"/>
      <w:spacing w:line="398" w:lineRule="exact"/>
      <w:ind w:firstLine="0"/>
      <w:jc w:val="left"/>
    </w:pPr>
    <w:rPr>
      <w:rFonts w:ascii="Times New Roman" w:hAnsi="Times New Roman"/>
      <w:sz w:val="24"/>
      <w:szCs w:val="24"/>
      <w:lang w:eastAsia="ru-RU"/>
    </w:rPr>
  </w:style>
  <w:style w:type="character" w:customStyle="1" w:styleId="FontStyle18">
    <w:name w:val="Font Style18"/>
    <w:uiPriority w:val="99"/>
    <w:rsid w:val="00D04180"/>
    <w:rPr>
      <w:rFonts w:ascii="Times New Roman" w:hAnsi="Times New Roman" w:cs="Times New Roman"/>
      <w:b/>
      <w:bCs/>
      <w:i/>
      <w:iCs/>
      <w:sz w:val="18"/>
      <w:szCs w:val="18"/>
    </w:rPr>
  </w:style>
  <w:style w:type="character" w:customStyle="1" w:styleId="FontStyle21">
    <w:name w:val="Font Style21"/>
    <w:uiPriority w:val="99"/>
    <w:rsid w:val="00D04180"/>
    <w:rPr>
      <w:rFonts w:ascii="Times New Roman" w:hAnsi="Times New Roman" w:cs="Times New Roman"/>
      <w:b/>
      <w:bCs/>
      <w:sz w:val="18"/>
      <w:szCs w:val="18"/>
    </w:rPr>
  </w:style>
  <w:style w:type="character" w:customStyle="1" w:styleId="FontStyle22">
    <w:name w:val="Font Style22"/>
    <w:uiPriority w:val="99"/>
    <w:rsid w:val="00D04180"/>
    <w:rPr>
      <w:rFonts w:ascii="Times New Roman" w:hAnsi="Times New Roman" w:cs="Times New Roman"/>
      <w:b/>
      <w:bCs/>
      <w:sz w:val="18"/>
      <w:szCs w:val="18"/>
    </w:rPr>
  </w:style>
  <w:style w:type="character" w:customStyle="1" w:styleId="31">
    <w:name w:val="Основной текст 3 Знак"/>
    <w:link w:val="32"/>
    <w:uiPriority w:val="99"/>
    <w:semiHidden/>
    <w:rsid w:val="00D04180"/>
    <w:rPr>
      <w:rFonts w:eastAsia="Times New Roman"/>
      <w:sz w:val="16"/>
      <w:szCs w:val="16"/>
    </w:rPr>
  </w:style>
  <w:style w:type="paragraph" w:styleId="32">
    <w:name w:val="Body Text 3"/>
    <w:basedOn w:val="a"/>
    <w:link w:val="31"/>
    <w:uiPriority w:val="99"/>
    <w:semiHidden/>
    <w:unhideWhenUsed/>
    <w:rsid w:val="00D04180"/>
    <w:pPr>
      <w:spacing w:after="120"/>
    </w:pPr>
    <w:rPr>
      <w:rFonts w:asciiTheme="minorHAnsi" w:hAnsiTheme="minorHAnsi" w:cstheme="minorBidi"/>
      <w:sz w:val="16"/>
      <w:szCs w:val="16"/>
    </w:rPr>
  </w:style>
  <w:style w:type="character" w:customStyle="1" w:styleId="310">
    <w:name w:val="Основной текст 3 Знак1"/>
    <w:basedOn w:val="a0"/>
    <w:uiPriority w:val="99"/>
    <w:semiHidden/>
    <w:rsid w:val="00D04180"/>
    <w:rPr>
      <w:rFonts w:ascii="Calibri" w:eastAsia="Times New Roman" w:hAnsi="Calibri" w:cs="Times New Roman"/>
      <w:sz w:val="16"/>
      <w:szCs w:val="16"/>
    </w:rPr>
  </w:style>
  <w:style w:type="paragraph" w:customStyle="1" w:styleId="Style10">
    <w:name w:val="Style10"/>
    <w:basedOn w:val="a"/>
    <w:uiPriority w:val="99"/>
    <w:rsid w:val="00D04180"/>
    <w:pPr>
      <w:widowControl w:val="0"/>
      <w:autoSpaceDE w:val="0"/>
      <w:autoSpaceDN w:val="0"/>
      <w:adjustRightInd w:val="0"/>
      <w:spacing w:line="264" w:lineRule="exact"/>
      <w:ind w:firstLine="0"/>
    </w:pPr>
    <w:rPr>
      <w:rFonts w:ascii="Arial" w:hAnsi="Arial" w:cs="Arial"/>
      <w:sz w:val="24"/>
      <w:szCs w:val="24"/>
      <w:lang w:eastAsia="ru-RU"/>
    </w:rPr>
  </w:style>
  <w:style w:type="paragraph" w:customStyle="1" w:styleId="Style11">
    <w:name w:val="Style11"/>
    <w:basedOn w:val="a"/>
    <w:uiPriority w:val="99"/>
    <w:rsid w:val="00D04180"/>
    <w:pPr>
      <w:widowControl w:val="0"/>
      <w:autoSpaceDE w:val="0"/>
      <w:autoSpaceDN w:val="0"/>
      <w:adjustRightInd w:val="0"/>
      <w:spacing w:line="264" w:lineRule="exact"/>
      <w:ind w:firstLine="398"/>
    </w:pPr>
    <w:rPr>
      <w:rFonts w:ascii="Arial" w:hAnsi="Arial" w:cs="Arial"/>
      <w:sz w:val="24"/>
      <w:szCs w:val="24"/>
      <w:lang w:eastAsia="ru-RU"/>
    </w:rPr>
  </w:style>
  <w:style w:type="character" w:customStyle="1" w:styleId="FontStyle26">
    <w:name w:val="Font Style26"/>
    <w:uiPriority w:val="99"/>
    <w:rsid w:val="00D04180"/>
    <w:rPr>
      <w:rFonts w:ascii="Times New Roman" w:hAnsi="Times New Roman" w:cs="Times New Roman"/>
      <w:sz w:val="22"/>
      <w:szCs w:val="22"/>
    </w:rPr>
  </w:style>
  <w:style w:type="character" w:customStyle="1" w:styleId="FontStyle14">
    <w:name w:val="Font Style14"/>
    <w:uiPriority w:val="99"/>
    <w:rsid w:val="00D04180"/>
    <w:rPr>
      <w:rFonts w:ascii="Times New Roman" w:hAnsi="Times New Roman" w:cs="Times New Roman"/>
      <w:sz w:val="20"/>
      <w:szCs w:val="20"/>
    </w:rPr>
  </w:style>
  <w:style w:type="character" w:customStyle="1" w:styleId="FontStyle12">
    <w:name w:val="Font Style12"/>
    <w:uiPriority w:val="99"/>
    <w:rsid w:val="00D04180"/>
    <w:rPr>
      <w:rFonts w:ascii="Times New Roman" w:hAnsi="Times New Roman" w:cs="Times New Roman"/>
      <w:i/>
      <w:iCs/>
      <w:sz w:val="20"/>
      <w:szCs w:val="20"/>
    </w:rPr>
  </w:style>
  <w:style w:type="character" w:customStyle="1" w:styleId="FontStyle13">
    <w:name w:val="Font Style13"/>
    <w:uiPriority w:val="99"/>
    <w:rsid w:val="00D04180"/>
    <w:rPr>
      <w:rFonts w:ascii="Times New Roman" w:hAnsi="Times New Roman" w:cs="Times New Roman"/>
      <w:i/>
      <w:iCs/>
      <w:sz w:val="18"/>
      <w:szCs w:val="18"/>
    </w:rPr>
  </w:style>
  <w:style w:type="character" w:customStyle="1" w:styleId="FontStyle15">
    <w:name w:val="Font Style15"/>
    <w:uiPriority w:val="99"/>
    <w:rsid w:val="00D04180"/>
    <w:rPr>
      <w:rFonts w:ascii="Times New Roman" w:hAnsi="Times New Roman" w:cs="Times New Roman"/>
      <w:sz w:val="18"/>
      <w:szCs w:val="18"/>
    </w:rPr>
  </w:style>
  <w:style w:type="paragraph" w:customStyle="1" w:styleId="Style1">
    <w:name w:val="Style1"/>
    <w:basedOn w:val="a"/>
    <w:rsid w:val="00D04180"/>
    <w:pPr>
      <w:widowControl w:val="0"/>
      <w:autoSpaceDE w:val="0"/>
      <w:autoSpaceDN w:val="0"/>
      <w:adjustRightInd w:val="0"/>
      <w:ind w:firstLine="0"/>
    </w:pPr>
    <w:rPr>
      <w:rFonts w:ascii="Arial" w:hAnsi="Arial" w:cs="Arial"/>
      <w:sz w:val="24"/>
      <w:szCs w:val="24"/>
      <w:lang w:eastAsia="ru-RU"/>
    </w:rPr>
  </w:style>
  <w:style w:type="paragraph" w:customStyle="1" w:styleId="Style2">
    <w:name w:val="Style2"/>
    <w:basedOn w:val="a"/>
    <w:uiPriority w:val="99"/>
    <w:rsid w:val="00D04180"/>
    <w:pPr>
      <w:widowControl w:val="0"/>
      <w:autoSpaceDE w:val="0"/>
      <w:autoSpaceDN w:val="0"/>
      <w:adjustRightInd w:val="0"/>
      <w:ind w:firstLine="0"/>
    </w:pPr>
    <w:rPr>
      <w:rFonts w:ascii="Arial" w:hAnsi="Arial" w:cs="Arial"/>
      <w:sz w:val="24"/>
      <w:szCs w:val="24"/>
      <w:lang w:eastAsia="ru-RU"/>
    </w:rPr>
  </w:style>
  <w:style w:type="paragraph" w:customStyle="1" w:styleId="Style8">
    <w:name w:val="Style8"/>
    <w:basedOn w:val="a"/>
    <w:uiPriority w:val="99"/>
    <w:rsid w:val="00D04180"/>
    <w:pPr>
      <w:widowControl w:val="0"/>
      <w:autoSpaceDE w:val="0"/>
      <w:autoSpaceDN w:val="0"/>
      <w:adjustRightInd w:val="0"/>
      <w:spacing w:line="130" w:lineRule="exact"/>
      <w:ind w:firstLine="0"/>
    </w:pPr>
    <w:rPr>
      <w:rFonts w:ascii="Arial" w:hAnsi="Arial" w:cs="Arial"/>
      <w:sz w:val="24"/>
      <w:szCs w:val="24"/>
      <w:lang w:eastAsia="ru-RU"/>
    </w:rPr>
  </w:style>
  <w:style w:type="paragraph" w:customStyle="1" w:styleId="Style26">
    <w:name w:val="Style26"/>
    <w:basedOn w:val="a"/>
    <w:rsid w:val="00D04180"/>
    <w:pPr>
      <w:widowControl w:val="0"/>
      <w:autoSpaceDE w:val="0"/>
      <w:autoSpaceDN w:val="0"/>
      <w:adjustRightInd w:val="0"/>
      <w:spacing w:line="322" w:lineRule="exact"/>
      <w:ind w:firstLine="845"/>
    </w:pPr>
    <w:rPr>
      <w:rFonts w:ascii="Arial" w:hAnsi="Arial" w:cs="Arial"/>
      <w:sz w:val="24"/>
      <w:szCs w:val="24"/>
      <w:lang w:eastAsia="ru-RU"/>
    </w:rPr>
  </w:style>
  <w:style w:type="paragraph" w:customStyle="1" w:styleId="Style35">
    <w:name w:val="Style35"/>
    <w:basedOn w:val="a"/>
    <w:uiPriority w:val="99"/>
    <w:rsid w:val="00D04180"/>
    <w:pPr>
      <w:widowControl w:val="0"/>
      <w:autoSpaceDE w:val="0"/>
      <w:autoSpaceDN w:val="0"/>
      <w:adjustRightInd w:val="0"/>
      <w:spacing w:line="322" w:lineRule="exact"/>
      <w:ind w:firstLine="854"/>
    </w:pPr>
    <w:rPr>
      <w:rFonts w:ascii="Arial" w:hAnsi="Arial" w:cs="Arial"/>
      <w:sz w:val="24"/>
      <w:szCs w:val="24"/>
      <w:lang w:eastAsia="ru-RU"/>
    </w:rPr>
  </w:style>
  <w:style w:type="paragraph" w:customStyle="1" w:styleId="Style45">
    <w:name w:val="Style45"/>
    <w:basedOn w:val="a"/>
    <w:uiPriority w:val="99"/>
    <w:rsid w:val="00D04180"/>
    <w:pPr>
      <w:widowControl w:val="0"/>
      <w:autoSpaceDE w:val="0"/>
      <w:autoSpaceDN w:val="0"/>
      <w:adjustRightInd w:val="0"/>
      <w:spacing w:line="322" w:lineRule="exact"/>
      <w:ind w:hanging="355"/>
    </w:pPr>
    <w:rPr>
      <w:rFonts w:ascii="Arial" w:hAnsi="Arial" w:cs="Arial"/>
      <w:sz w:val="24"/>
      <w:szCs w:val="24"/>
      <w:lang w:eastAsia="ru-RU"/>
    </w:rPr>
  </w:style>
  <w:style w:type="paragraph" w:customStyle="1" w:styleId="Style58">
    <w:name w:val="Style58"/>
    <w:basedOn w:val="a"/>
    <w:uiPriority w:val="99"/>
    <w:rsid w:val="00D04180"/>
    <w:pPr>
      <w:widowControl w:val="0"/>
      <w:autoSpaceDE w:val="0"/>
      <w:autoSpaceDN w:val="0"/>
      <w:adjustRightInd w:val="0"/>
      <w:spacing w:line="322" w:lineRule="exact"/>
      <w:ind w:firstLine="374"/>
    </w:pPr>
    <w:rPr>
      <w:rFonts w:ascii="Arial" w:hAnsi="Arial" w:cs="Arial"/>
      <w:sz w:val="24"/>
      <w:szCs w:val="24"/>
      <w:lang w:eastAsia="ru-RU"/>
    </w:rPr>
  </w:style>
  <w:style w:type="character" w:customStyle="1" w:styleId="FontStyle94">
    <w:name w:val="Font Style94"/>
    <w:uiPriority w:val="99"/>
    <w:rsid w:val="00D04180"/>
    <w:rPr>
      <w:rFonts w:ascii="Arial" w:hAnsi="Arial" w:cs="Arial"/>
      <w:b/>
      <w:bCs/>
      <w:spacing w:val="-10"/>
      <w:sz w:val="12"/>
      <w:szCs w:val="12"/>
    </w:rPr>
  </w:style>
  <w:style w:type="character" w:customStyle="1" w:styleId="FontStyle106">
    <w:name w:val="Font Style106"/>
    <w:uiPriority w:val="99"/>
    <w:rsid w:val="00D04180"/>
    <w:rPr>
      <w:rFonts w:ascii="Consolas" w:hAnsi="Consolas" w:cs="Consolas"/>
      <w:b/>
      <w:bCs/>
      <w:spacing w:val="-20"/>
      <w:sz w:val="16"/>
      <w:szCs w:val="16"/>
    </w:rPr>
  </w:style>
  <w:style w:type="character" w:customStyle="1" w:styleId="FontStyle108">
    <w:name w:val="Font Style108"/>
    <w:uiPriority w:val="99"/>
    <w:rsid w:val="00D04180"/>
    <w:rPr>
      <w:rFonts w:ascii="Arial" w:hAnsi="Arial" w:cs="Arial"/>
      <w:sz w:val="20"/>
      <w:szCs w:val="20"/>
    </w:rPr>
  </w:style>
  <w:style w:type="character" w:customStyle="1" w:styleId="FontStyle109">
    <w:name w:val="Font Style109"/>
    <w:uiPriority w:val="99"/>
    <w:rsid w:val="00D04180"/>
    <w:rPr>
      <w:rFonts w:ascii="Times New Roman" w:hAnsi="Times New Roman" w:cs="Times New Roman"/>
      <w:b/>
      <w:bCs/>
      <w:sz w:val="26"/>
      <w:szCs w:val="26"/>
    </w:rPr>
  </w:style>
  <w:style w:type="character" w:customStyle="1" w:styleId="FontStyle110">
    <w:name w:val="Font Style110"/>
    <w:uiPriority w:val="99"/>
    <w:rsid w:val="00D04180"/>
    <w:rPr>
      <w:rFonts w:ascii="Times New Roman" w:hAnsi="Times New Roman" w:cs="Times New Roman"/>
      <w:sz w:val="26"/>
      <w:szCs w:val="26"/>
    </w:rPr>
  </w:style>
  <w:style w:type="character" w:customStyle="1" w:styleId="FontStyle62">
    <w:name w:val="Font Style62"/>
    <w:uiPriority w:val="99"/>
    <w:rsid w:val="00D04180"/>
    <w:rPr>
      <w:rFonts w:ascii="Arial" w:hAnsi="Arial" w:cs="Arial"/>
      <w:sz w:val="26"/>
      <w:szCs w:val="26"/>
    </w:rPr>
  </w:style>
  <w:style w:type="character" w:customStyle="1" w:styleId="FontStyle35">
    <w:name w:val="Font Style35"/>
    <w:uiPriority w:val="99"/>
    <w:rsid w:val="00D04180"/>
    <w:rPr>
      <w:rFonts w:ascii="Times New Roman" w:hAnsi="Times New Roman" w:cs="Times New Roman"/>
      <w:b/>
      <w:bCs/>
      <w:sz w:val="22"/>
      <w:szCs w:val="22"/>
    </w:rPr>
  </w:style>
  <w:style w:type="character" w:customStyle="1" w:styleId="af2">
    <w:name w:val="Текст выноски Знак"/>
    <w:link w:val="af3"/>
    <w:uiPriority w:val="99"/>
    <w:semiHidden/>
    <w:rsid w:val="00D04180"/>
    <w:rPr>
      <w:rFonts w:ascii="Tahoma" w:eastAsia="Times New Roman" w:hAnsi="Tahoma"/>
      <w:sz w:val="16"/>
      <w:szCs w:val="16"/>
    </w:rPr>
  </w:style>
  <w:style w:type="paragraph" w:styleId="af3">
    <w:name w:val="Balloon Text"/>
    <w:basedOn w:val="a"/>
    <w:link w:val="af2"/>
    <w:uiPriority w:val="99"/>
    <w:semiHidden/>
    <w:unhideWhenUsed/>
    <w:rsid w:val="00D04180"/>
    <w:rPr>
      <w:rFonts w:ascii="Tahoma" w:hAnsi="Tahoma" w:cstheme="minorBidi"/>
      <w:sz w:val="16"/>
      <w:szCs w:val="16"/>
    </w:rPr>
  </w:style>
  <w:style w:type="character" w:customStyle="1" w:styleId="13">
    <w:name w:val="Текст выноски Знак1"/>
    <w:basedOn w:val="a0"/>
    <w:uiPriority w:val="99"/>
    <w:semiHidden/>
    <w:rsid w:val="00D04180"/>
    <w:rPr>
      <w:rFonts w:ascii="Segoe UI" w:eastAsia="Times New Roman" w:hAnsi="Segoe UI" w:cs="Segoe UI"/>
      <w:sz w:val="18"/>
      <w:szCs w:val="18"/>
    </w:rPr>
  </w:style>
  <w:style w:type="paragraph" w:styleId="14">
    <w:name w:val="toc 1"/>
    <w:basedOn w:val="a"/>
    <w:next w:val="a"/>
    <w:autoRedefine/>
    <w:uiPriority w:val="39"/>
    <w:unhideWhenUsed/>
    <w:rsid w:val="00D04180"/>
    <w:pPr>
      <w:tabs>
        <w:tab w:val="right" w:leader="dot" w:pos="9070"/>
      </w:tabs>
      <w:ind w:firstLine="0"/>
      <w:outlineLvl w:val="0"/>
    </w:pPr>
    <w:rPr>
      <w:rFonts w:ascii="Times New Roman" w:eastAsia="Calibri" w:hAnsi="Times New Roman"/>
      <w:b/>
      <w:noProof/>
      <w:sz w:val="28"/>
      <w:szCs w:val="28"/>
    </w:rPr>
  </w:style>
  <w:style w:type="paragraph" w:customStyle="1" w:styleId="FR3">
    <w:name w:val="FR3"/>
    <w:rsid w:val="00D04180"/>
    <w:pPr>
      <w:widowControl w:val="0"/>
      <w:spacing w:after="0" w:line="460" w:lineRule="auto"/>
      <w:jc w:val="center"/>
    </w:pPr>
    <w:rPr>
      <w:rFonts w:ascii="Times New Roman" w:eastAsia="Times New Roman" w:hAnsi="Times New Roman" w:cs="Times New Roman"/>
      <w:b/>
      <w:snapToGrid w:val="0"/>
      <w:sz w:val="28"/>
      <w:szCs w:val="20"/>
      <w:lang w:eastAsia="ru-RU"/>
    </w:rPr>
  </w:style>
  <w:style w:type="paragraph" w:customStyle="1" w:styleId="Style41">
    <w:name w:val="Style41"/>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36">
    <w:name w:val="Font Style36"/>
    <w:uiPriority w:val="99"/>
    <w:rsid w:val="00D04180"/>
    <w:rPr>
      <w:rFonts w:ascii="Times New Roman" w:hAnsi="Times New Roman" w:cs="Times New Roman"/>
      <w:sz w:val="28"/>
      <w:szCs w:val="28"/>
    </w:rPr>
  </w:style>
  <w:style w:type="character" w:customStyle="1" w:styleId="FontStyle71">
    <w:name w:val="Font Style71"/>
    <w:uiPriority w:val="99"/>
    <w:rsid w:val="00D04180"/>
    <w:rPr>
      <w:rFonts w:ascii="Times New Roman" w:hAnsi="Times New Roman" w:cs="Times New Roman"/>
      <w:sz w:val="24"/>
      <w:szCs w:val="24"/>
    </w:rPr>
  </w:style>
  <w:style w:type="character" w:customStyle="1" w:styleId="FontStyle70">
    <w:name w:val="Font Style70"/>
    <w:uiPriority w:val="99"/>
    <w:rsid w:val="00D04180"/>
    <w:rPr>
      <w:rFonts w:ascii="Times New Roman" w:hAnsi="Times New Roman" w:cs="Times New Roman"/>
      <w:b/>
      <w:bCs/>
      <w:sz w:val="24"/>
      <w:szCs w:val="24"/>
    </w:rPr>
  </w:style>
  <w:style w:type="character" w:customStyle="1" w:styleId="FontStyle68">
    <w:name w:val="Font Style68"/>
    <w:uiPriority w:val="99"/>
    <w:rsid w:val="00D04180"/>
    <w:rPr>
      <w:rFonts w:ascii="Times New Roman" w:hAnsi="Times New Roman" w:cs="Times New Roman"/>
      <w:b/>
      <w:bCs/>
      <w:i/>
      <w:iCs/>
      <w:sz w:val="24"/>
      <w:szCs w:val="24"/>
    </w:rPr>
  </w:style>
  <w:style w:type="character" w:customStyle="1" w:styleId="FontStyle69">
    <w:name w:val="Font Style69"/>
    <w:uiPriority w:val="99"/>
    <w:rsid w:val="00D04180"/>
    <w:rPr>
      <w:rFonts w:ascii="Times New Roman" w:hAnsi="Times New Roman" w:cs="Times New Roman"/>
      <w:i/>
      <w:iCs/>
      <w:sz w:val="24"/>
      <w:szCs w:val="24"/>
    </w:rPr>
  </w:style>
  <w:style w:type="table" w:styleId="af4">
    <w:name w:val="Table Grid"/>
    <w:basedOn w:val="a1"/>
    <w:uiPriority w:val="39"/>
    <w:rsid w:val="00D041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D04180"/>
    <w:pPr>
      <w:ind w:left="220"/>
    </w:pPr>
  </w:style>
  <w:style w:type="paragraph" w:customStyle="1" w:styleId="-31">
    <w:name w:val="Таблица-сетка 31"/>
    <w:basedOn w:val="1"/>
    <w:next w:val="a"/>
    <w:uiPriority w:val="39"/>
    <w:semiHidden/>
    <w:unhideWhenUsed/>
    <w:qFormat/>
    <w:rsid w:val="00D04180"/>
    <w:pPr>
      <w:spacing w:line="276" w:lineRule="auto"/>
      <w:ind w:firstLine="0"/>
      <w:jc w:val="left"/>
      <w:outlineLvl w:val="9"/>
    </w:pPr>
    <w:rPr>
      <w:lang w:eastAsia="ru-RU"/>
    </w:rPr>
  </w:style>
  <w:style w:type="paragraph" w:customStyle="1" w:styleId="15">
    <w:name w:val="Текст1"/>
    <w:basedOn w:val="a"/>
    <w:rsid w:val="00D04180"/>
    <w:pPr>
      <w:ind w:firstLine="0"/>
      <w:jc w:val="left"/>
    </w:pPr>
    <w:rPr>
      <w:rFonts w:ascii="Courier New" w:hAnsi="Courier New"/>
      <w:sz w:val="20"/>
      <w:szCs w:val="20"/>
      <w:lang w:eastAsia="ar-SA"/>
    </w:rPr>
  </w:style>
  <w:style w:type="character" w:styleId="af5">
    <w:name w:val="FollowedHyperlink"/>
    <w:uiPriority w:val="99"/>
    <w:semiHidden/>
    <w:unhideWhenUsed/>
    <w:rsid w:val="00D04180"/>
    <w:rPr>
      <w:color w:val="800080"/>
      <w:u w:val="single"/>
    </w:rPr>
  </w:style>
  <w:style w:type="character" w:customStyle="1" w:styleId="-3">
    <w:name w:val="Светлая сетка - Акцент 3 Знак"/>
    <w:link w:val="-30"/>
    <w:uiPriority w:val="99"/>
    <w:semiHidden/>
    <w:locked/>
    <w:rsid w:val="00D04180"/>
    <w:rPr>
      <w:sz w:val="22"/>
      <w:szCs w:val="22"/>
      <w:lang w:eastAsia="en-US"/>
    </w:rPr>
  </w:style>
  <w:style w:type="character" w:customStyle="1" w:styleId="apple-converted-space">
    <w:name w:val="apple-converted-space"/>
    <w:rsid w:val="00D04180"/>
  </w:style>
  <w:style w:type="character" w:customStyle="1" w:styleId="b">
    <w:name w:val="b"/>
    <w:rsid w:val="00D04180"/>
  </w:style>
  <w:style w:type="character" w:customStyle="1" w:styleId="blk">
    <w:name w:val="blk"/>
    <w:rsid w:val="00D04180"/>
  </w:style>
  <w:style w:type="paragraph" w:customStyle="1" w:styleId="af6">
    <w:basedOn w:val="a"/>
    <w:next w:val="af7"/>
    <w:link w:val="af8"/>
    <w:qFormat/>
    <w:rsid w:val="00D04180"/>
    <w:pPr>
      <w:ind w:firstLine="0"/>
      <w:jc w:val="center"/>
    </w:pPr>
    <w:rPr>
      <w:rFonts w:ascii="Times New Roman" w:hAnsi="Times New Roman"/>
      <w:b/>
      <w:sz w:val="28"/>
      <w:szCs w:val="20"/>
      <w:lang w:eastAsia="ru-RU"/>
    </w:rPr>
  </w:style>
  <w:style w:type="character" w:customStyle="1" w:styleId="af8">
    <w:name w:val="Заголовок Знак"/>
    <w:link w:val="af6"/>
    <w:rsid w:val="00D04180"/>
    <w:rPr>
      <w:rFonts w:ascii="Times New Roman" w:eastAsia="Times New Roman" w:hAnsi="Times New Roman" w:cs="Times New Roman"/>
      <w:b/>
      <w:sz w:val="28"/>
      <w:szCs w:val="20"/>
      <w:lang w:eastAsia="ru-RU"/>
    </w:rPr>
  </w:style>
  <w:style w:type="paragraph" w:styleId="af9">
    <w:name w:val="List Paragraph"/>
    <w:basedOn w:val="a"/>
    <w:link w:val="afa"/>
    <w:uiPriority w:val="34"/>
    <w:qFormat/>
    <w:rsid w:val="00D04180"/>
    <w:pPr>
      <w:spacing w:after="200" w:line="276" w:lineRule="auto"/>
      <w:ind w:left="720" w:firstLine="0"/>
      <w:contextualSpacing/>
      <w:jc w:val="left"/>
    </w:pPr>
    <w:rPr>
      <w:rFonts w:eastAsia="Calibri"/>
    </w:rPr>
  </w:style>
  <w:style w:type="paragraph" w:customStyle="1" w:styleId="311">
    <w:name w:val="Основной текст 31"/>
    <w:basedOn w:val="a"/>
    <w:rsid w:val="00D04180"/>
    <w:pPr>
      <w:suppressAutoHyphens/>
      <w:ind w:firstLine="0"/>
      <w:jc w:val="left"/>
    </w:pPr>
    <w:rPr>
      <w:rFonts w:ascii="Times New Roman" w:hAnsi="Times New Roman"/>
      <w:b/>
      <w:bCs/>
      <w:sz w:val="24"/>
      <w:szCs w:val="24"/>
      <w:lang w:eastAsia="ar-SA"/>
    </w:rPr>
  </w:style>
  <w:style w:type="paragraph" w:customStyle="1" w:styleId="afb">
    <w:name w:val="Îáû÷íûé"/>
    <w:rsid w:val="00D04180"/>
    <w:pPr>
      <w:spacing w:after="0" w:line="240" w:lineRule="auto"/>
    </w:pPr>
    <w:rPr>
      <w:rFonts w:ascii="Times New Roman" w:eastAsia="Times New Roman" w:hAnsi="Times New Roman" w:cs="Times New Roman"/>
      <w:sz w:val="20"/>
      <w:szCs w:val="20"/>
      <w:lang w:eastAsia="ru-RU"/>
    </w:rPr>
  </w:style>
  <w:style w:type="character" w:customStyle="1" w:styleId="butback">
    <w:name w:val="butback"/>
    <w:rsid w:val="00D04180"/>
  </w:style>
  <w:style w:type="character" w:customStyle="1" w:styleId="submenu-table">
    <w:name w:val="submenu-table"/>
    <w:rsid w:val="00D04180"/>
  </w:style>
  <w:style w:type="table" w:styleId="-30">
    <w:name w:val="Light Grid Accent 3"/>
    <w:basedOn w:val="a1"/>
    <w:link w:val="-3"/>
    <w:uiPriority w:val="99"/>
    <w:semiHidden/>
    <w:unhideWhenUsed/>
    <w:rsid w:val="00D0418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af7">
    <w:name w:val="Title"/>
    <w:basedOn w:val="a"/>
    <w:next w:val="a"/>
    <w:link w:val="16"/>
    <w:uiPriority w:val="10"/>
    <w:qFormat/>
    <w:rsid w:val="00D04180"/>
    <w:pPr>
      <w:contextualSpacing/>
    </w:pPr>
    <w:rPr>
      <w:rFonts w:asciiTheme="majorHAnsi" w:eastAsiaTheme="majorEastAsia" w:hAnsiTheme="majorHAnsi" w:cstheme="majorBidi"/>
      <w:spacing w:val="-10"/>
      <w:kern w:val="28"/>
      <w:sz w:val="56"/>
      <w:szCs w:val="56"/>
    </w:rPr>
  </w:style>
  <w:style w:type="character" w:customStyle="1" w:styleId="16">
    <w:name w:val="Заголовок Знак1"/>
    <w:basedOn w:val="a0"/>
    <w:link w:val="af7"/>
    <w:uiPriority w:val="10"/>
    <w:rsid w:val="00D04180"/>
    <w:rPr>
      <w:rFonts w:asciiTheme="majorHAnsi" w:eastAsiaTheme="majorEastAsia" w:hAnsiTheme="majorHAnsi" w:cstheme="majorBidi"/>
      <w:spacing w:val="-10"/>
      <w:kern w:val="28"/>
      <w:sz w:val="56"/>
      <w:szCs w:val="56"/>
    </w:rPr>
  </w:style>
  <w:style w:type="character" w:customStyle="1" w:styleId="apple-style-span">
    <w:name w:val="apple-style-span"/>
    <w:basedOn w:val="a0"/>
    <w:rsid w:val="00BB04F1"/>
  </w:style>
  <w:style w:type="paragraph" w:customStyle="1" w:styleId="obychnyjjweb">
    <w:name w:val="obychnyjjweb"/>
    <w:basedOn w:val="a"/>
    <w:rsid w:val="00BB04F1"/>
    <w:pPr>
      <w:suppressAutoHyphens/>
      <w:spacing w:before="280" w:after="280"/>
      <w:ind w:firstLine="0"/>
      <w:jc w:val="left"/>
    </w:pPr>
    <w:rPr>
      <w:rFonts w:ascii="Times New Roman" w:eastAsia="SimSun" w:hAnsi="Times New Roman"/>
      <w:sz w:val="24"/>
      <w:szCs w:val="24"/>
      <w:lang w:eastAsia="ar-SA"/>
    </w:rPr>
  </w:style>
  <w:style w:type="character" w:customStyle="1" w:styleId="FontStyle60">
    <w:name w:val="Font Style60"/>
    <w:rsid w:val="00940D96"/>
    <w:rPr>
      <w:rFonts w:ascii="Times New Roman" w:hAnsi="Times New Roman" w:cs="Times New Roman"/>
      <w:sz w:val="26"/>
      <w:szCs w:val="26"/>
    </w:rPr>
  </w:style>
  <w:style w:type="character" w:customStyle="1" w:styleId="FontStyle32">
    <w:name w:val="Font Style32"/>
    <w:rsid w:val="00D315BE"/>
    <w:rPr>
      <w:rFonts w:ascii="Times New Roman" w:hAnsi="Times New Roman"/>
      <w:sz w:val="18"/>
    </w:rPr>
  </w:style>
  <w:style w:type="paragraph" w:customStyle="1" w:styleId="Style24">
    <w:name w:val="Style24"/>
    <w:basedOn w:val="a"/>
    <w:rsid w:val="00D315BE"/>
    <w:pPr>
      <w:widowControl w:val="0"/>
      <w:autoSpaceDE w:val="0"/>
      <w:autoSpaceDN w:val="0"/>
      <w:adjustRightInd w:val="0"/>
      <w:ind w:firstLine="0"/>
      <w:jc w:val="left"/>
    </w:pPr>
    <w:rPr>
      <w:rFonts w:ascii="Times New Roman" w:hAnsi="Times New Roman"/>
      <w:sz w:val="24"/>
      <w:szCs w:val="24"/>
      <w:lang w:eastAsia="ru-RU"/>
    </w:rPr>
  </w:style>
  <w:style w:type="paragraph" w:customStyle="1" w:styleId="dropcap-first">
    <w:name w:val="dropcap-first"/>
    <w:basedOn w:val="a"/>
    <w:rsid w:val="00D315BE"/>
    <w:pPr>
      <w:spacing w:before="100" w:beforeAutospacing="1" w:after="100" w:afterAutospacing="1"/>
      <w:ind w:firstLine="0"/>
      <w:jc w:val="left"/>
    </w:pPr>
    <w:rPr>
      <w:rFonts w:ascii="Times New Roman" w:hAnsi="Times New Roman"/>
      <w:sz w:val="24"/>
      <w:szCs w:val="24"/>
      <w:lang w:eastAsia="ru-RU"/>
    </w:rPr>
  </w:style>
  <w:style w:type="character" w:customStyle="1" w:styleId="afa">
    <w:name w:val="Абзац списка Знак"/>
    <w:link w:val="af9"/>
    <w:uiPriority w:val="34"/>
    <w:locked/>
    <w:rsid w:val="00B952F3"/>
    <w:rPr>
      <w:rFonts w:ascii="Calibri" w:eastAsia="Calibri" w:hAnsi="Calibri" w:cs="Times New Roman"/>
    </w:rPr>
  </w:style>
  <w:style w:type="character" w:styleId="afc">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B952F3"/>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
    <w:locked/>
    <w:rsid w:val="00B952F3"/>
    <w:rPr>
      <w:rFonts w:ascii="Times New Roman" w:eastAsia="Times New Roman" w:hAnsi="Times New Roman" w:cs="Times New Roman"/>
      <w:sz w:val="20"/>
      <w:szCs w:val="20"/>
      <w:lang w:eastAsia="ru-RU"/>
    </w:rPr>
  </w:style>
  <w:style w:type="table" w:customStyle="1" w:styleId="33">
    <w:name w:val="Сетка таблицы3"/>
    <w:basedOn w:val="a1"/>
    <w:uiPriority w:val="39"/>
    <w:rsid w:val="009B4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4"/>
    <w:uiPriority w:val="39"/>
    <w:rsid w:val="00E94750"/>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4"/>
    <w:uiPriority w:val="39"/>
    <w:rsid w:val="00EC6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8424">
      <w:bodyDiv w:val="1"/>
      <w:marLeft w:val="0"/>
      <w:marRight w:val="0"/>
      <w:marTop w:val="0"/>
      <w:marBottom w:val="0"/>
      <w:divBdr>
        <w:top w:val="none" w:sz="0" w:space="0" w:color="auto"/>
        <w:left w:val="none" w:sz="0" w:space="0" w:color="auto"/>
        <w:bottom w:val="none" w:sz="0" w:space="0" w:color="auto"/>
        <w:right w:val="none" w:sz="0" w:space="0" w:color="auto"/>
      </w:divBdr>
      <w:divsChild>
        <w:div w:id="619381697">
          <w:marLeft w:val="0"/>
          <w:marRight w:val="750"/>
          <w:marTop w:val="0"/>
          <w:marBottom w:val="0"/>
          <w:divBdr>
            <w:top w:val="none" w:sz="0" w:space="0" w:color="auto"/>
            <w:left w:val="none" w:sz="0" w:space="0" w:color="auto"/>
            <w:bottom w:val="none" w:sz="0" w:space="0" w:color="auto"/>
            <w:right w:val="none" w:sz="0" w:space="0" w:color="auto"/>
          </w:divBdr>
          <w:divsChild>
            <w:div w:id="572550129">
              <w:marLeft w:val="0"/>
              <w:marRight w:val="0"/>
              <w:marTop w:val="0"/>
              <w:marBottom w:val="0"/>
              <w:divBdr>
                <w:top w:val="none" w:sz="0" w:space="0" w:color="auto"/>
                <w:left w:val="none" w:sz="0" w:space="0" w:color="auto"/>
                <w:bottom w:val="none" w:sz="0" w:space="0" w:color="auto"/>
                <w:right w:val="none" w:sz="0" w:space="0" w:color="auto"/>
              </w:divBdr>
              <w:divsChild>
                <w:div w:id="1009791187">
                  <w:marLeft w:val="0"/>
                  <w:marRight w:val="0"/>
                  <w:marTop w:val="0"/>
                  <w:marBottom w:val="0"/>
                  <w:divBdr>
                    <w:top w:val="none" w:sz="0" w:space="0" w:color="auto"/>
                    <w:left w:val="none" w:sz="0" w:space="0" w:color="auto"/>
                    <w:bottom w:val="none" w:sz="0" w:space="0" w:color="auto"/>
                    <w:right w:val="none" w:sz="0" w:space="0" w:color="auto"/>
                  </w:divBdr>
                  <w:divsChild>
                    <w:div w:id="1911309368">
                      <w:marLeft w:val="0"/>
                      <w:marRight w:val="0"/>
                      <w:marTop w:val="0"/>
                      <w:marBottom w:val="0"/>
                      <w:divBdr>
                        <w:top w:val="none" w:sz="0" w:space="0" w:color="auto"/>
                        <w:left w:val="none" w:sz="0" w:space="0" w:color="auto"/>
                        <w:bottom w:val="none" w:sz="0" w:space="0" w:color="auto"/>
                        <w:right w:val="none" w:sz="0" w:space="0" w:color="auto"/>
                      </w:divBdr>
                      <w:divsChild>
                        <w:div w:id="1525560807">
                          <w:marLeft w:val="0"/>
                          <w:marRight w:val="0"/>
                          <w:marTop w:val="0"/>
                          <w:marBottom w:val="0"/>
                          <w:divBdr>
                            <w:top w:val="none" w:sz="0" w:space="0" w:color="auto"/>
                            <w:left w:val="none" w:sz="0" w:space="0" w:color="auto"/>
                            <w:bottom w:val="none" w:sz="0" w:space="0" w:color="auto"/>
                            <w:right w:val="none" w:sz="0" w:space="0" w:color="auto"/>
                          </w:divBdr>
                          <w:divsChild>
                            <w:div w:id="113716713">
                              <w:marLeft w:val="0"/>
                              <w:marRight w:val="0"/>
                              <w:marTop w:val="0"/>
                              <w:marBottom w:val="0"/>
                              <w:divBdr>
                                <w:top w:val="none" w:sz="0" w:space="0" w:color="auto"/>
                                <w:left w:val="none" w:sz="0" w:space="0" w:color="auto"/>
                                <w:bottom w:val="none" w:sz="0" w:space="0" w:color="auto"/>
                                <w:right w:val="none" w:sz="0" w:space="0" w:color="auto"/>
                              </w:divBdr>
                              <w:divsChild>
                                <w:div w:id="43301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19256">
      <w:bodyDiv w:val="1"/>
      <w:marLeft w:val="0"/>
      <w:marRight w:val="0"/>
      <w:marTop w:val="0"/>
      <w:marBottom w:val="0"/>
      <w:divBdr>
        <w:top w:val="none" w:sz="0" w:space="0" w:color="auto"/>
        <w:left w:val="none" w:sz="0" w:space="0" w:color="auto"/>
        <w:bottom w:val="none" w:sz="0" w:space="0" w:color="auto"/>
        <w:right w:val="none" w:sz="0" w:space="0" w:color="auto"/>
      </w:divBdr>
    </w:div>
    <w:div w:id="139538554">
      <w:bodyDiv w:val="1"/>
      <w:marLeft w:val="0"/>
      <w:marRight w:val="0"/>
      <w:marTop w:val="0"/>
      <w:marBottom w:val="0"/>
      <w:divBdr>
        <w:top w:val="none" w:sz="0" w:space="0" w:color="auto"/>
        <w:left w:val="none" w:sz="0" w:space="0" w:color="auto"/>
        <w:bottom w:val="none" w:sz="0" w:space="0" w:color="auto"/>
        <w:right w:val="none" w:sz="0" w:space="0" w:color="auto"/>
      </w:divBdr>
      <w:divsChild>
        <w:div w:id="1667202267">
          <w:marLeft w:val="0"/>
          <w:marRight w:val="0"/>
          <w:marTop w:val="0"/>
          <w:marBottom w:val="0"/>
          <w:divBdr>
            <w:top w:val="none" w:sz="0" w:space="0" w:color="auto"/>
            <w:left w:val="none" w:sz="0" w:space="0" w:color="auto"/>
            <w:bottom w:val="none" w:sz="0" w:space="0" w:color="auto"/>
            <w:right w:val="none" w:sz="0" w:space="0" w:color="auto"/>
          </w:divBdr>
          <w:divsChild>
            <w:div w:id="140124321">
              <w:marLeft w:val="0"/>
              <w:marRight w:val="0"/>
              <w:marTop w:val="0"/>
              <w:marBottom w:val="0"/>
              <w:divBdr>
                <w:top w:val="none" w:sz="0" w:space="0" w:color="auto"/>
                <w:left w:val="none" w:sz="0" w:space="0" w:color="auto"/>
                <w:bottom w:val="none" w:sz="0" w:space="0" w:color="auto"/>
                <w:right w:val="none" w:sz="0" w:space="0" w:color="auto"/>
              </w:divBdr>
              <w:divsChild>
                <w:div w:id="1731265389">
                  <w:marLeft w:val="0"/>
                  <w:marRight w:val="0"/>
                  <w:marTop w:val="0"/>
                  <w:marBottom w:val="0"/>
                  <w:divBdr>
                    <w:top w:val="none" w:sz="0" w:space="0" w:color="auto"/>
                    <w:left w:val="none" w:sz="0" w:space="0" w:color="auto"/>
                    <w:bottom w:val="none" w:sz="0" w:space="0" w:color="auto"/>
                    <w:right w:val="none" w:sz="0" w:space="0" w:color="auto"/>
                  </w:divBdr>
                  <w:divsChild>
                    <w:div w:id="198700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40959">
      <w:bodyDiv w:val="1"/>
      <w:marLeft w:val="0"/>
      <w:marRight w:val="0"/>
      <w:marTop w:val="0"/>
      <w:marBottom w:val="0"/>
      <w:divBdr>
        <w:top w:val="none" w:sz="0" w:space="0" w:color="auto"/>
        <w:left w:val="none" w:sz="0" w:space="0" w:color="auto"/>
        <w:bottom w:val="none" w:sz="0" w:space="0" w:color="auto"/>
        <w:right w:val="none" w:sz="0" w:space="0" w:color="auto"/>
      </w:divBdr>
      <w:divsChild>
        <w:div w:id="812016837">
          <w:marLeft w:val="0"/>
          <w:marRight w:val="0"/>
          <w:marTop w:val="0"/>
          <w:marBottom w:val="0"/>
          <w:divBdr>
            <w:top w:val="none" w:sz="0" w:space="0" w:color="auto"/>
            <w:left w:val="none" w:sz="0" w:space="0" w:color="auto"/>
            <w:bottom w:val="none" w:sz="0" w:space="0" w:color="auto"/>
            <w:right w:val="none" w:sz="0" w:space="0" w:color="auto"/>
          </w:divBdr>
          <w:divsChild>
            <w:div w:id="94984146">
              <w:marLeft w:val="0"/>
              <w:marRight w:val="0"/>
              <w:marTop w:val="0"/>
              <w:marBottom w:val="0"/>
              <w:divBdr>
                <w:top w:val="none" w:sz="0" w:space="0" w:color="auto"/>
                <w:left w:val="none" w:sz="0" w:space="0" w:color="auto"/>
                <w:bottom w:val="none" w:sz="0" w:space="0" w:color="auto"/>
                <w:right w:val="none" w:sz="0" w:space="0" w:color="auto"/>
              </w:divBdr>
              <w:divsChild>
                <w:div w:id="257057816">
                  <w:marLeft w:val="0"/>
                  <w:marRight w:val="0"/>
                  <w:marTop w:val="0"/>
                  <w:marBottom w:val="0"/>
                  <w:divBdr>
                    <w:top w:val="none" w:sz="0" w:space="0" w:color="auto"/>
                    <w:left w:val="none" w:sz="0" w:space="0" w:color="auto"/>
                    <w:bottom w:val="none" w:sz="0" w:space="0" w:color="auto"/>
                    <w:right w:val="none" w:sz="0" w:space="0" w:color="auto"/>
                  </w:divBdr>
                  <w:divsChild>
                    <w:div w:id="5254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07530">
      <w:bodyDiv w:val="1"/>
      <w:marLeft w:val="0"/>
      <w:marRight w:val="0"/>
      <w:marTop w:val="0"/>
      <w:marBottom w:val="0"/>
      <w:divBdr>
        <w:top w:val="none" w:sz="0" w:space="0" w:color="auto"/>
        <w:left w:val="none" w:sz="0" w:space="0" w:color="auto"/>
        <w:bottom w:val="none" w:sz="0" w:space="0" w:color="auto"/>
        <w:right w:val="none" w:sz="0" w:space="0" w:color="auto"/>
      </w:divBdr>
      <w:divsChild>
        <w:div w:id="618611850">
          <w:marLeft w:val="0"/>
          <w:marRight w:val="0"/>
          <w:marTop w:val="0"/>
          <w:marBottom w:val="0"/>
          <w:divBdr>
            <w:top w:val="none" w:sz="0" w:space="0" w:color="auto"/>
            <w:left w:val="none" w:sz="0" w:space="0" w:color="auto"/>
            <w:bottom w:val="none" w:sz="0" w:space="0" w:color="auto"/>
            <w:right w:val="none" w:sz="0" w:space="0" w:color="auto"/>
          </w:divBdr>
          <w:divsChild>
            <w:div w:id="1801335973">
              <w:marLeft w:val="0"/>
              <w:marRight w:val="0"/>
              <w:marTop w:val="0"/>
              <w:marBottom w:val="0"/>
              <w:divBdr>
                <w:top w:val="none" w:sz="0" w:space="0" w:color="auto"/>
                <w:left w:val="none" w:sz="0" w:space="0" w:color="auto"/>
                <w:bottom w:val="none" w:sz="0" w:space="0" w:color="auto"/>
                <w:right w:val="none" w:sz="0" w:space="0" w:color="auto"/>
              </w:divBdr>
              <w:divsChild>
                <w:div w:id="507793013">
                  <w:marLeft w:val="0"/>
                  <w:marRight w:val="0"/>
                  <w:marTop w:val="0"/>
                  <w:marBottom w:val="0"/>
                  <w:divBdr>
                    <w:top w:val="none" w:sz="0" w:space="0" w:color="auto"/>
                    <w:left w:val="none" w:sz="0" w:space="0" w:color="auto"/>
                    <w:bottom w:val="none" w:sz="0" w:space="0" w:color="auto"/>
                    <w:right w:val="none" w:sz="0" w:space="0" w:color="auto"/>
                  </w:divBdr>
                  <w:divsChild>
                    <w:div w:id="2537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822398">
      <w:bodyDiv w:val="1"/>
      <w:marLeft w:val="0"/>
      <w:marRight w:val="0"/>
      <w:marTop w:val="0"/>
      <w:marBottom w:val="0"/>
      <w:divBdr>
        <w:top w:val="none" w:sz="0" w:space="0" w:color="auto"/>
        <w:left w:val="none" w:sz="0" w:space="0" w:color="auto"/>
        <w:bottom w:val="none" w:sz="0" w:space="0" w:color="auto"/>
        <w:right w:val="none" w:sz="0" w:space="0" w:color="auto"/>
      </w:divBdr>
      <w:divsChild>
        <w:div w:id="1141921154">
          <w:marLeft w:val="0"/>
          <w:marRight w:val="0"/>
          <w:marTop w:val="0"/>
          <w:marBottom w:val="0"/>
          <w:divBdr>
            <w:top w:val="none" w:sz="0" w:space="0" w:color="auto"/>
            <w:left w:val="none" w:sz="0" w:space="0" w:color="auto"/>
            <w:bottom w:val="none" w:sz="0" w:space="0" w:color="auto"/>
            <w:right w:val="none" w:sz="0" w:space="0" w:color="auto"/>
          </w:divBdr>
          <w:divsChild>
            <w:div w:id="521162315">
              <w:marLeft w:val="0"/>
              <w:marRight w:val="0"/>
              <w:marTop w:val="0"/>
              <w:marBottom w:val="0"/>
              <w:divBdr>
                <w:top w:val="none" w:sz="0" w:space="0" w:color="auto"/>
                <w:left w:val="none" w:sz="0" w:space="0" w:color="auto"/>
                <w:bottom w:val="none" w:sz="0" w:space="0" w:color="auto"/>
                <w:right w:val="none" w:sz="0" w:space="0" w:color="auto"/>
              </w:divBdr>
              <w:divsChild>
                <w:div w:id="150027479">
                  <w:marLeft w:val="0"/>
                  <w:marRight w:val="0"/>
                  <w:marTop w:val="0"/>
                  <w:marBottom w:val="0"/>
                  <w:divBdr>
                    <w:top w:val="none" w:sz="0" w:space="0" w:color="auto"/>
                    <w:left w:val="none" w:sz="0" w:space="0" w:color="auto"/>
                    <w:bottom w:val="none" w:sz="0" w:space="0" w:color="auto"/>
                    <w:right w:val="none" w:sz="0" w:space="0" w:color="auto"/>
                  </w:divBdr>
                  <w:divsChild>
                    <w:div w:id="15167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151019">
      <w:bodyDiv w:val="1"/>
      <w:marLeft w:val="0"/>
      <w:marRight w:val="0"/>
      <w:marTop w:val="0"/>
      <w:marBottom w:val="0"/>
      <w:divBdr>
        <w:top w:val="none" w:sz="0" w:space="0" w:color="auto"/>
        <w:left w:val="none" w:sz="0" w:space="0" w:color="auto"/>
        <w:bottom w:val="none" w:sz="0" w:space="0" w:color="auto"/>
        <w:right w:val="none" w:sz="0" w:space="0" w:color="auto"/>
      </w:divBdr>
    </w:div>
    <w:div w:id="374156226">
      <w:bodyDiv w:val="1"/>
      <w:marLeft w:val="0"/>
      <w:marRight w:val="0"/>
      <w:marTop w:val="0"/>
      <w:marBottom w:val="0"/>
      <w:divBdr>
        <w:top w:val="none" w:sz="0" w:space="0" w:color="auto"/>
        <w:left w:val="none" w:sz="0" w:space="0" w:color="auto"/>
        <w:bottom w:val="none" w:sz="0" w:space="0" w:color="auto"/>
        <w:right w:val="none" w:sz="0" w:space="0" w:color="auto"/>
      </w:divBdr>
      <w:divsChild>
        <w:div w:id="651635922">
          <w:marLeft w:val="0"/>
          <w:marRight w:val="0"/>
          <w:marTop w:val="0"/>
          <w:marBottom w:val="0"/>
          <w:divBdr>
            <w:top w:val="none" w:sz="0" w:space="0" w:color="auto"/>
            <w:left w:val="none" w:sz="0" w:space="0" w:color="auto"/>
            <w:bottom w:val="none" w:sz="0" w:space="0" w:color="auto"/>
            <w:right w:val="none" w:sz="0" w:space="0" w:color="auto"/>
          </w:divBdr>
          <w:divsChild>
            <w:div w:id="1115518014">
              <w:marLeft w:val="0"/>
              <w:marRight w:val="0"/>
              <w:marTop w:val="0"/>
              <w:marBottom w:val="0"/>
              <w:divBdr>
                <w:top w:val="none" w:sz="0" w:space="0" w:color="auto"/>
                <w:left w:val="none" w:sz="0" w:space="0" w:color="auto"/>
                <w:bottom w:val="none" w:sz="0" w:space="0" w:color="auto"/>
                <w:right w:val="none" w:sz="0" w:space="0" w:color="auto"/>
              </w:divBdr>
              <w:divsChild>
                <w:div w:id="897975168">
                  <w:marLeft w:val="0"/>
                  <w:marRight w:val="0"/>
                  <w:marTop w:val="0"/>
                  <w:marBottom w:val="0"/>
                  <w:divBdr>
                    <w:top w:val="none" w:sz="0" w:space="0" w:color="auto"/>
                    <w:left w:val="none" w:sz="0" w:space="0" w:color="auto"/>
                    <w:bottom w:val="none" w:sz="0" w:space="0" w:color="auto"/>
                    <w:right w:val="none" w:sz="0" w:space="0" w:color="auto"/>
                  </w:divBdr>
                  <w:divsChild>
                    <w:div w:id="10480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393164">
      <w:bodyDiv w:val="1"/>
      <w:marLeft w:val="0"/>
      <w:marRight w:val="0"/>
      <w:marTop w:val="0"/>
      <w:marBottom w:val="0"/>
      <w:divBdr>
        <w:top w:val="none" w:sz="0" w:space="0" w:color="auto"/>
        <w:left w:val="none" w:sz="0" w:space="0" w:color="auto"/>
        <w:bottom w:val="none" w:sz="0" w:space="0" w:color="auto"/>
        <w:right w:val="none" w:sz="0" w:space="0" w:color="auto"/>
      </w:divBdr>
      <w:divsChild>
        <w:div w:id="375087071">
          <w:marLeft w:val="0"/>
          <w:marRight w:val="0"/>
          <w:marTop w:val="0"/>
          <w:marBottom w:val="0"/>
          <w:divBdr>
            <w:top w:val="none" w:sz="0" w:space="0" w:color="auto"/>
            <w:left w:val="none" w:sz="0" w:space="0" w:color="auto"/>
            <w:bottom w:val="none" w:sz="0" w:space="0" w:color="auto"/>
            <w:right w:val="none" w:sz="0" w:space="0" w:color="auto"/>
          </w:divBdr>
          <w:divsChild>
            <w:div w:id="797795766">
              <w:marLeft w:val="0"/>
              <w:marRight w:val="0"/>
              <w:marTop w:val="0"/>
              <w:marBottom w:val="0"/>
              <w:divBdr>
                <w:top w:val="none" w:sz="0" w:space="0" w:color="auto"/>
                <w:left w:val="none" w:sz="0" w:space="0" w:color="auto"/>
                <w:bottom w:val="none" w:sz="0" w:space="0" w:color="auto"/>
                <w:right w:val="none" w:sz="0" w:space="0" w:color="auto"/>
              </w:divBdr>
              <w:divsChild>
                <w:div w:id="20350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17426">
      <w:bodyDiv w:val="1"/>
      <w:marLeft w:val="0"/>
      <w:marRight w:val="0"/>
      <w:marTop w:val="0"/>
      <w:marBottom w:val="0"/>
      <w:divBdr>
        <w:top w:val="none" w:sz="0" w:space="0" w:color="auto"/>
        <w:left w:val="none" w:sz="0" w:space="0" w:color="auto"/>
        <w:bottom w:val="none" w:sz="0" w:space="0" w:color="auto"/>
        <w:right w:val="none" w:sz="0" w:space="0" w:color="auto"/>
      </w:divBdr>
      <w:divsChild>
        <w:div w:id="1933663416">
          <w:marLeft w:val="0"/>
          <w:marRight w:val="0"/>
          <w:marTop w:val="0"/>
          <w:marBottom w:val="0"/>
          <w:divBdr>
            <w:top w:val="none" w:sz="0" w:space="0" w:color="auto"/>
            <w:left w:val="none" w:sz="0" w:space="0" w:color="auto"/>
            <w:bottom w:val="none" w:sz="0" w:space="0" w:color="auto"/>
            <w:right w:val="none" w:sz="0" w:space="0" w:color="auto"/>
          </w:divBdr>
          <w:divsChild>
            <w:div w:id="1432504295">
              <w:marLeft w:val="0"/>
              <w:marRight w:val="0"/>
              <w:marTop w:val="0"/>
              <w:marBottom w:val="0"/>
              <w:divBdr>
                <w:top w:val="none" w:sz="0" w:space="0" w:color="auto"/>
                <w:left w:val="none" w:sz="0" w:space="0" w:color="auto"/>
                <w:bottom w:val="none" w:sz="0" w:space="0" w:color="auto"/>
                <w:right w:val="none" w:sz="0" w:space="0" w:color="auto"/>
              </w:divBdr>
              <w:divsChild>
                <w:div w:id="149148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33039">
      <w:bodyDiv w:val="1"/>
      <w:marLeft w:val="0"/>
      <w:marRight w:val="0"/>
      <w:marTop w:val="0"/>
      <w:marBottom w:val="0"/>
      <w:divBdr>
        <w:top w:val="none" w:sz="0" w:space="0" w:color="auto"/>
        <w:left w:val="none" w:sz="0" w:space="0" w:color="auto"/>
        <w:bottom w:val="none" w:sz="0" w:space="0" w:color="auto"/>
        <w:right w:val="none" w:sz="0" w:space="0" w:color="auto"/>
      </w:divBdr>
      <w:divsChild>
        <w:div w:id="679280898">
          <w:marLeft w:val="0"/>
          <w:marRight w:val="0"/>
          <w:marTop w:val="0"/>
          <w:marBottom w:val="0"/>
          <w:divBdr>
            <w:top w:val="none" w:sz="0" w:space="0" w:color="auto"/>
            <w:left w:val="none" w:sz="0" w:space="0" w:color="auto"/>
            <w:bottom w:val="none" w:sz="0" w:space="0" w:color="auto"/>
            <w:right w:val="none" w:sz="0" w:space="0" w:color="auto"/>
          </w:divBdr>
          <w:divsChild>
            <w:div w:id="620763866">
              <w:marLeft w:val="0"/>
              <w:marRight w:val="0"/>
              <w:marTop w:val="0"/>
              <w:marBottom w:val="0"/>
              <w:divBdr>
                <w:top w:val="none" w:sz="0" w:space="0" w:color="auto"/>
                <w:left w:val="none" w:sz="0" w:space="0" w:color="auto"/>
                <w:bottom w:val="none" w:sz="0" w:space="0" w:color="auto"/>
                <w:right w:val="none" w:sz="0" w:space="0" w:color="auto"/>
              </w:divBdr>
              <w:divsChild>
                <w:div w:id="235937505">
                  <w:marLeft w:val="0"/>
                  <w:marRight w:val="0"/>
                  <w:marTop w:val="0"/>
                  <w:marBottom w:val="0"/>
                  <w:divBdr>
                    <w:top w:val="none" w:sz="0" w:space="0" w:color="auto"/>
                    <w:left w:val="none" w:sz="0" w:space="0" w:color="auto"/>
                    <w:bottom w:val="none" w:sz="0" w:space="0" w:color="auto"/>
                    <w:right w:val="none" w:sz="0" w:space="0" w:color="auto"/>
                  </w:divBdr>
                  <w:divsChild>
                    <w:div w:id="18778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545610">
      <w:bodyDiv w:val="1"/>
      <w:marLeft w:val="0"/>
      <w:marRight w:val="0"/>
      <w:marTop w:val="0"/>
      <w:marBottom w:val="0"/>
      <w:divBdr>
        <w:top w:val="none" w:sz="0" w:space="0" w:color="auto"/>
        <w:left w:val="none" w:sz="0" w:space="0" w:color="auto"/>
        <w:bottom w:val="none" w:sz="0" w:space="0" w:color="auto"/>
        <w:right w:val="none" w:sz="0" w:space="0" w:color="auto"/>
      </w:divBdr>
    </w:div>
    <w:div w:id="931232750">
      <w:bodyDiv w:val="1"/>
      <w:marLeft w:val="0"/>
      <w:marRight w:val="0"/>
      <w:marTop w:val="0"/>
      <w:marBottom w:val="0"/>
      <w:divBdr>
        <w:top w:val="none" w:sz="0" w:space="0" w:color="auto"/>
        <w:left w:val="none" w:sz="0" w:space="0" w:color="auto"/>
        <w:bottom w:val="none" w:sz="0" w:space="0" w:color="auto"/>
        <w:right w:val="none" w:sz="0" w:space="0" w:color="auto"/>
      </w:divBdr>
      <w:divsChild>
        <w:div w:id="1741443169">
          <w:marLeft w:val="0"/>
          <w:marRight w:val="0"/>
          <w:marTop w:val="0"/>
          <w:marBottom w:val="0"/>
          <w:divBdr>
            <w:top w:val="none" w:sz="0" w:space="0" w:color="auto"/>
            <w:left w:val="none" w:sz="0" w:space="0" w:color="auto"/>
            <w:bottom w:val="none" w:sz="0" w:space="0" w:color="auto"/>
            <w:right w:val="none" w:sz="0" w:space="0" w:color="auto"/>
          </w:divBdr>
          <w:divsChild>
            <w:div w:id="280457630">
              <w:marLeft w:val="0"/>
              <w:marRight w:val="0"/>
              <w:marTop w:val="0"/>
              <w:marBottom w:val="0"/>
              <w:divBdr>
                <w:top w:val="none" w:sz="0" w:space="0" w:color="auto"/>
                <w:left w:val="none" w:sz="0" w:space="0" w:color="auto"/>
                <w:bottom w:val="none" w:sz="0" w:space="0" w:color="auto"/>
                <w:right w:val="none" w:sz="0" w:space="0" w:color="auto"/>
              </w:divBdr>
              <w:divsChild>
                <w:div w:id="1288123636">
                  <w:marLeft w:val="0"/>
                  <w:marRight w:val="0"/>
                  <w:marTop w:val="0"/>
                  <w:marBottom w:val="0"/>
                  <w:divBdr>
                    <w:top w:val="none" w:sz="0" w:space="0" w:color="auto"/>
                    <w:left w:val="none" w:sz="0" w:space="0" w:color="auto"/>
                    <w:bottom w:val="none" w:sz="0" w:space="0" w:color="auto"/>
                    <w:right w:val="none" w:sz="0" w:space="0" w:color="auto"/>
                  </w:divBdr>
                  <w:divsChild>
                    <w:div w:id="93167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98669">
      <w:bodyDiv w:val="1"/>
      <w:marLeft w:val="0"/>
      <w:marRight w:val="0"/>
      <w:marTop w:val="0"/>
      <w:marBottom w:val="0"/>
      <w:divBdr>
        <w:top w:val="none" w:sz="0" w:space="0" w:color="auto"/>
        <w:left w:val="none" w:sz="0" w:space="0" w:color="auto"/>
        <w:bottom w:val="none" w:sz="0" w:space="0" w:color="auto"/>
        <w:right w:val="none" w:sz="0" w:space="0" w:color="auto"/>
      </w:divBdr>
      <w:divsChild>
        <w:div w:id="2143423730">
          <w:marLeft w:val="0"/>
          <w:marRight w:val="0"/>
          <w:marTop w:val="0"/>
          <w:marBottom w:val="0"/>
          <w:divBdr>
            <w:top w:val="none" w:sz="0" w:space="0" w:color="auto"/>
            <w:left w:val="none" w:sz="0" w:space="0" w:color="auto"/>
            <w:bottom w:val="none" w:sz="0" w:space="0" w:color="auto"/>
            <w:right w:val="none" w:sz="0" w:space="0" w:color="auto"/>
          </w:divBdr>
          <w:divsChild>
            <w:div w:id="2127771855">
              <w:marLeft w:val="0"/>
              <w:marRight w:val="0"/>
              <w:marTop w:val="0"/>
              <w:marBottom w:val="0"/>
              <w:divBdr>
                <w:top w:val="none" w:sz="0" w:space="0" w:color="auto"/>
                <w:left w:val="none" w:sz="0" w:space="0" w:color="auto"/>
                <w:bottom w:val="none" w:sz="0" w:space="0" w:color="auto"/>
                <w:right w:val="none" w:sz="0" w:space="0" w:color="auto"/>
              </w:divBdr>
              <w:divsChild>
                <w:div w:id="1368991313">
                  <w:marLeft w:val="0"/>
                  <w:marRight w:val="0"/>
                  <w:marTop w:val="0"/>
                  <w:marBottom w:val="0"/>
                  <w:divBdr>
                    <w:top w:val="none" w:sz="0" w:space="0" w:color="auto"/>
                    <w:left w:val="none" w:sz="0" w:space="0" w:color="auto"/>
                    <w:bottom w:val="none" w:sz="0" w:space="0" w:color="auto"/>
                    <w:right w:val="none" w:sz="0" w:space="0" w:color="auto"/>
                  </w:divBdr>
                  <w:divsChild>
                    <w:div w:id="1201672949">
                      <w:marLeft w:val="0"/>
                      <w:marRight w:val="0"/>
                      <w:marTop w:val="0"/>
                      <w:marBottom w:val="0"/>
                      <w:divBdr>
                        <w:top w:val="none" w:sz="0" w:space="0" w:color="auto"/>
                        <w:left w:val="none" w:sz="0" w:space="0" w:color="auto"/>
                        <w:bottom w:val="none" w:sz="0" w:space="0" w:color="auto"/>
                        <w:right w:val="none" w:sz="0" w:space="0" w:color="auto"/>
                      </w:divBdr>
                    </w:div>
                  </w:divsChild>
                </w:div>
                <w:div w:id="139543185">
                  <w:marLeft w:val="0"/>
                  <w:marRight w:val="0"/>
                  <w:marTop w:val="0"/>
                  <w:marBottom w:val="0"/>
                  <w:divBdr>
                    <w:top w:val="none" w:sz="0" w:space="0" w:color="auto"/>
                    <w:left w:val="none" w:sz="0" w:space="0" w:color="auto"/>
                    <w:bottom w:val="none" w:sz="0" w:space="0" w:color="auto"/>
                    <w:right w:val="none" w:sz="0" w:space="0" w:color="auto"/>
                  </w:divBdr>
                  <w:divsChild>
                    <w:div w:id="313536585">
                      <w:marLeft w:val="0"/>
                      <w:marRight w:val="0"/>
                      <w:marTop w:val="0"/>
                      <w:marBottom w:val="0"/>
                      <w:divBdr>
                        <w:top w:val="none" w:sz="0" w:space="0" w:color="auto"/>
                        <w:left w:val="none" w:sz="0" w:space="0" w:color="auto"/>
                        <w:bottom w:val="none" w:sz="0" w:space="0" w:color="auto"/>
                        <w:right w:val="none" w:sz="0" w:space="0" w:color="auto"/>
                      </w:divBdr>
                    </w:div>
                  </w:divsChild>
                </w:div>
                <w:div w:id="488441404">
                  <w:marLeft w:val="0"/>
                  <w:marRight w:val="0"/>
                  <w:marTop w:val="0"/>
                  <w:marBottom w:val="0"/>
                  <w:divBdr>
                    <w:top w:val="none" w:sz="0" w:space="0" w:color="auto"/>
                    <w:left w:val="none" w:sz="0" w:space="0" w:color="auto"/>
                    <w:bottom w:val="none" w:sz="0" w:space="0" w:color="auto"/>
                    <w:right w:val="none" w:sz="0" w:space="0" w:color="auto"/>
                  </w:divBdr>
                  <w:divsChild>
                    <w:div w:id="1451048138">
                      <w:marLeft w:val="0"/>
                      <w:marRight w:val="0"/>
                      <w:marTop w:val="0"/>
                      <w:marBottom w:val="0"/>
                      <w:divBdr>
                        <w:top w:val="none" w:sz="0" w:space="0" w:color="auto"/>
                        <w:left w:val="none" w:sz="0" w:space="0" w:color="auto"/>
                        <w:bottom w:val="none" w:sz="0" w:space="0" w:color="auto"/>
                        <w:right w:val="none" w:sz="0" w:space="0" w:color="auto"/>
                      </w:divBdr>
                    </w:div>
                  </w:divsChild>
                </w:div>
                <w:div w:id="1298292835">
                  <w:marLeft w:val="0"/>
                  <w:marRight w:val="0"/>
                  <w:marTop w:val="0"/>
                  <w:marBottom w:val="0"/>
                  <w:divBdr>
                    <w:top w:val="none" w:sz="0" w:space="0" w:color="auto"/>
                    <w:left w:val="none" w:sz="0" w:space="0" w:color="auto"/>
                    <w:bottom w:val="none" w:sz="0" w:space="0" w:color="auto"/>
                    <w:right w:val="none" w:sz="0" w:space="0" w:color="auto"/>
                  </w:divBdr>
                  <w:divsChild>
                    <w:div w:id="1048602797">
                      <w:marLeft w:val="0"/>
                      <w:marRight w:val="0"/>
                      <w:marTop w:val="0"/>
                      <w:marBottom w:val="0"/>
                      <w:divBdr>
                        <w:top w:val="none" w:sz="0" w:space="0" w:color="auto"/>
                        <w:left w:val="none" w:sz="0" w:space="0" w:color="auto"/>
                        <w:bottom w:val="none" w:sz="0" w:space="0" w:color="auto"/>
                        <w:right w:val="none" w:sz="0" w:space="0" w:color="auto"/>
                      </w:divBdr>
                    </w:div>
                  </w:divsChild>
                </w:div>
                <w:div w:id="999626100">
                  <w:marLeft w:val="0"/>
                  <w:marRight w:val="0"/>
                  <w:marTop w:val="0"/>
                  <w:marBottom w:val="0"/>
                  <w:divBdr>
                    <w:top w:val="none" w:sz="0" w:space="0" w:color="auto"/>
                    <w:left w:val="none" w:sz="0" w:space="0" w:color="auto"/>
                    <w:bottom w:val="none" w:sz="0" w:space="0" w:color="auto"/>
                    <w:right w:val="none" w:sz="0" w:space="0" w:color="auto"/>
                  </w:divBdr>
                  <w:divsChild>
                    <w:div w:id="1752389843">
                      <w:marLeft w:val="0"/>
                      <w:marRight w:val="0"/>
                      <w:marTop w:val="0"/>
                      <w:marBottom w:val="0"/>
                      <w:divBdr>
                        <w:top w:val="none" w:sz="0" w:space="0" w:color="auto"/>
                        <w:left w:val="none" w:sz="0" w:space="0" w:color="auto"/>
                        <w:bottom w:val="none" w:sz="0" w:space="0" w:color="auto"/>
                        <w:right w:val="none" w:sz="0" w:space="0" w:color="auto"/>
                      </w:divBdr>
                    </w:div>
                  </w:divsChild>
                </w:div>
                <w:div w:id="1058088701">
                  <w:marLeft w:val="0"/>
                  <w:marRight w:val="0"/>
                  <w:marTop w:val="0"/>
                  <w:marBottom w:val="0"/>
                  <w:divBdr>
                    <w:top w:val="none" w:sz="0" w:space="0" w:color="auto"/>
                    <w:left w:val="none" w:sz="0" w:space="0" w:color="auto"/>
                    <w:bottom w:val="none" w:sz="0" w:space="0" w:color="auto"/>
                    <w:right w:val="none" w:sz="0" w:space="0" w:color="auto"/>
                  </w:divBdr>
                  <w:divsChild>
                    <w:div w:id="77873525">
                      <w:marLeft w:val="0"/>
                      <w:marRight w:val="0"/>
                      <w:marTop w:val="0"/>
                      <w:marBottom w:val="0"/>
                      <w:divBdr>
                        <w:top w:val="none" w:sz="0" w:space="0" w:color="auto"/>
                        <w:left w:val="none" w:sz="0" w:space="0" w:color="auto"/>
                        <w:bottom w:val="none" w:sz="0" w:space="0" w:color="auto"/>
                        <w:right w:val="none" w:sz="0" w:space="0" w:color="auto"/>
                      </w:divBdr>
                    </w:div>
                  </w:divsChild>
                </w:div>
                <w:div w:id="1252859271">
                  <w:marLeft w:val="0"/>
                  <w:marRight w:val="0"/>
                  <w:marTop w:val="0"/>
                  <w:marBottom w:val="0"/>
                  <w:divBdr>
                    <w:top w:val="none" w:sz="0" w:space="0" w:color="auto"/>
                    <w:left w:val="none" w:sz="0" w:space="0" w:color="auto"/>
                    <w:bottom w:val="none" w:sz="0" w:space="0" w:color="auto"/>
                    <w:right w:val="none" w:sz="0" w:space="0" w:color="auto"/>
                  </w:divBdr>
                  <w:divsChild>
                    <w:div w:id="1181432358">
                      <w:marLeft w:val="0"/>
                      <w:marRight w:val="0"/>
                      <w:marTop w:val="0"/>
                      <w:marBottom w:val="0"/>
                      <w:divBdr>
                        <w:top w:val="none" w:sz="0" w:space="0" w:color="auto"/>
                        <w:left w:val="none" w:sz="0" w:space="0" w:color="auto"/>
                        <w:bottom w:val="none" w:sz="0" w:space="0" w:color="auto"/>
                        <w:right w:val="none" w:sz="0" w:space="0" w:color="auto"/>
                      </w:divBdr>
                    </w:div>
                  </w:divsChild>
                </w:div>
                <w:div w:id="1381903728">
                  <w:marLeft w:val="0"/>
                  <w:marRight w:val="0"/>
                  <w:marTop w:val="0"/>
                  <w:marBottom w:val="0"/>
                  <w:divBdr>
                    <w:top w:val="none" w:sz="0" w:space="0" w:color="auto"/>
                    <w:left w:val="none" w:sz="0" w:space="0" w:color="auto"/>
                    <w:bottom w:val="none" w:sz="0" w:space="0" w:color="auto"/>
                    <w:right w:val="none" w:sz="0" w:space="0" w:color="auto"/>
                  </w:divBdr>
                  <w:divsChild>
                    <w:div w:id="1615862955">
                      <w:marLeft w:val="0"/>
                      <w:marRight w:val="0"/>
                      <w:marTop w:val="0"/>
                      <w:marBottom w:val="0"/>
                      <w:divBdr>
                        <w:top w:val="none" w:sz="0" w:space="0" w:color="auto"/>
                        <w:left w:val="none" w:sz="0" w:space="0" w:color="auto"/>
                        <w:bottom w:val="none" w:sz="0" w:space="0" w:color="auto"/>
                        <w:right w:val="none" w:sz="0" w:space="0" w:color="auto"/>
                      </w:divBdr>
                    </w:div>
                  </w:divsChild>
                </w:div>
                <w:div w:id="488787086">
                  <w:marLeft w:val="0"/>
                  <w:marRight w:val="0"/>
                  <w:marTop w:val="0"/>
                  <w:marBottom w:val="0"/>
                  <w:divBdr>
                    <w:top w:val="none" w:sz="0" w:space="0" w:color="auto"/>
                    <w:left w:val="none" w:sz="0" w:space="0" w:color="auto"/>
                    <w:bottom w:val="none" w:sz="0" w:space="0" w:color="auto"/>
                    <w:right w:val="none" w:sz="0" w:space="0" w:color="auto"/>
                  </w:divBdr>
                  <w:divsChild>
                    <w:div w:id="86044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7751">
      <w:bodyDiv w:val="1"/>
      <w:marLeft w:val="0"/>
      <w:marRight w:val="0"/>
      <w:marTop w:val="0"/>
      <w:marBottom w:val="0"/>
      <w:divBdr>
        <w:top w:val="none" w:sz="0" w:space="0" w:color="auto"/>
        <w:left w:val="none" w:sz="0" w:space="0" w:color="auto"/>
        <w:bottom w:val="none" w:sz="0" w:space="0" w:color="auto"/>
        <w:right w:val="none" w:sz="0" w:space="0" w:color="auto"/>
      </w:divBdr>
      <w:divsChild>
        <w:div w:id="154998951">
          <w:marLeft w:val="0"/>
          <w:marRight w:val="0"/>
          <w:marTop w:val="0"/>
          <w:marBottom w:val="0"/>
          <w:divBdr>
            <w:top w:val="none" w:sz="0" w:space="0" w:color="auto"/>
            <w:left w:val="none" w:sz="0" w:space="0" w:color="auto"/>
            <w:bottom w:val="none" w:sz="0" w:space="0" w:color="auto"/>
            <w:right w:val="none" w:sz="0" w:space="0" w:color="auto"/>
          </w:divBdr>
          <w:divsChild>
            <w:div w:id="1539586983">
              <w:marLeft w:val="0"/>
              <w:marRight w:val="0"/>
              <w:marTop w:val="0"/>
              <w:marBottom w:val="0"/>
              <w:divBdr>
                <w:top w:val="none" w:sz="0" w:space="0" w:color="auto"/>
                <w:left w:val="none" w:sz="0" w:space="0" w:color="auto"/>
                <w:bottom w:val="none" w:sz="0" w:space="0" w:color="auto"/>
                <w:right w:val="none" w:sz="0" w:space="0" w:color="auto"/>
              </w:divBdr>
              <w:divsChild>
                <w:div w:id="17430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703683">
      <w:bodyDiv w:val="1"/>
      <w:marLeft w:val="0"/>
      <w:marRight w:val="0"/>
      <w:marTop w:val="0"/>
      <w:marBottom w:val="0"/>
      <w:divBdr>
        <w:top w:val="none" w:sz="0" w:space="0" w:color="auto"/>
        <w:left w:val="none" w:sz="0" w:space="0" w:color="auto"/>
        <w:bottom w:val="none" w:sz="0" w:space="0" w:color="auto"/>
        <w:right w:val="none" w:sz="0" w:space="0" w:color="auto"/>
      </w:divBdr>
      <w:divsChild>
        <w:div w:id="1123188690">
          <w:marLeft w:val="0"/>
          <w:marRight w:val="0"/>
          <w:marTop w:val="0"/>
          <w:marBottom w:val="0"/>
          <w:divBdr>
            <w:top w:val="none" w:sz="0" w:space="0" w:color="auto"/>
            <w:left w:val="none" w:sz="0" w:space="0" w:color="auto"/>
            <w:bottom w:val="none" w:sz="0" w:space="0" w:color="auto"/>
            <w:right w:val="none" w:sz="0" w:space="0" w:color="auto"/>
          </w:divBdr>
          <w:divsChild>
            <w:div w:id="617417103">
              <w:marLeft w:val="0"/>
              <w:marRight w:val="0"/>
              <w:marTop w:val="0"/>
              <w:marBottom w:val="0"/>
              <w:divBdr>
                <w:top w:val="none" w:sz="0" w:space="0" w:color="auto"/>
                <w:left w:val="none" w:sz="0" w:space="0" w:color="auto"/>
                <w:bottom w:val="none" w:sz="0" w:space="0" w:color="auto"/>
                <w:right w:val="none" w:sz="0" w:space="0" w:color="auto"/>
              </w:divBdr>
              <w:divsChild>
                <w:div w:id="622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9417">
      <w:bodyDiv w:val="1"/>
      <w:marLeft w:val="0"/>
      <w:marRight w:val="0"/>
      <w:marTop w:val="0"/>
      <w:marBottom w:val="0"/>
      <w:divBdr>
        <w:top w:val="none" w:sz="0" w:space="0" w:color="auto"/>
        <w:left w:val="none" w:sz="0" w:space="0" w:color="auto"/>
        <w:bottom w:val="none" w:sz="0" w:space="0" w:color="auto"/>
        <w:right w:val="none" w:sz="0" w:space="0" w:color="auto"/>
      </w:divBdr>
      <w:divsChild>
        <w:div w:id="122309840">
          <w:marLeft w:val="0"/>
          <w:marRight w:val="0"/>
          <w:marTop w:val="0"/>
          <w:marBottom w:val="0"/>
          <w:divBdr>
            <w:top w:val="none" w:sz="0" w:space="0" w:color="auto"/>
            <w:left w:val="none" w:sz="0" w:space="0" w:color="auto"/>
            <w:bottom w:val="none" w:sz="0" w:space="0" w:color="auto"/>
            <w:right w:val="none" w:sz="0" w:space="0" w:color="auto"/>
          </w:divBdr>
          <w:divsChild>
            <w:div w:id="1250383181">
              <w:marLeft w:val="0"/>
              <w:marRight w:val="0"/>
              <w:marTop w:val="0"/>
              <w:marBottom w:val="0"/>
              <w:divBdr>
                <w:top w:val="none" w:sz="0" w:space="0" w:color="auto"/>
                <w:left w:val="none" w:sz="0" w:space="0" w:color="auto"/>
                <w:bottom w:val="none" w:sz="0" w:space="0" w:color="auto"/>
                <w:right w:val="none" w:sz="0" w:space="0" w:color="auto"/>
              </w:divBdr>
              <w:divsChild>
                <w:div w:id="1850944100">
                  <w:marLeft w:val="0"/>
                  <w:marRight w:val="0"/>
                  <w:marTop w:val="0"/>
                  <w:marBottom w:val="0"/>
                  <w:divBdr>
                    <w:top w:val="none" w:sz="0" w:space="0" w:color="auto"/>
                    <w:left w:val="none" w:sz="0" w:space="0" w:color="auto"/>
                    <w:bottom w:val="none" w:sz="0" w:space="0" w:color="auto"/>
                    <w:right w:val="none" w:sz="0" w:space="0" w:color="auto"/>
                  </w:divBdr>
                  <w:divsChild>
                    <w:div w:id="10936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967584">
      <w:bodyDiv w:val="1"/>
      <w:marLeft w:val="0"/>
      <w:marRight w:val="0"/>
      <w:marTop w:val="0"/>
      <w:marBottom w:val="0"/>
      <w:divBdr>
        <w:top w:val="none" w:sz="0" w:space="0" w:color="auto"/>
        <w:left w:val="none" w:sz="0" w:space="0" w:color="auto"/>
        <w:bottom w:val="none" w:sz="0" w:space="0" w:color="auto"/>
        <w:right w:val="none" w:sz="0" w:space="0" w:color="auto"/>
      </w:divBdr>
      <w:divsChild>
        <w:div w:id="830219983">
          <w:marLeft w:val="0"/>
          <w:marRight w:val="0"/>
          <w:marTop w:val="0"/>
          <w:marBottom w:val="195"/>
          <w:divBdr>
            <w:top w:val="none" w:sz="0" w:space="0" w:color="auto"/>
            <w:left w:val="none" w:sz="0" w:space="0" w:color="auto"/>
            <w:bottom w:val="none" w:sz="0" w:space="0" w:color="auto"/>
            <w:right w:val="none" w:sz="0" w:space="0" w:color="auto"/>
          </w:divBdr>
          <w:divsChild>
            <w:div w:id="128850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35083">
      <w:bodyDiv w:val="1"/>
      <w:marLeft w:val="0"/>
      <w:marRight w:val="0"/>
      <w:marTop w:val="0"/>
      <w:marBottom w:val="0"/>
      <w:divBdr>
        <w:top w:val="none" w:sz="0" w:space="0" w:color="auto"/>
        <w:left w:val="none" w:sz="0" w:space="0" w:color="auto"/>
        <w:bottom w:val="none" w:sz="0" w:space="0" w:color="auto"/>
        <w:right w:val="none" w:sz="0" w:space="0" w:color="auto"/>
      </w:divBdr>
      <w:divsChild>
        <w:div w:id="1425105513">
          <w:marLeft w:val="0"/>
          <w:marRight w:val="0"/>
          <w:marTop w:val="0"/>
          <w:marBottom w:val="0"/>
          <w:divBdr>
            <w:top w:val="none" w:sz="0" w:space="0" w:color="auto"/>
            <w:left w:val="none" w:sz="0" w:space="0" w:color="auto"/>
            <w:bottom w:val="none" w:sz="0" w:space="0" w:color="auto"/>
            <w:right w:val="none" w:sz="0" w:space="0" w:color="auto"/>
          </w:divBdr>
          <w:divsChild>
            <w:div w:id="814297607">
              <w:marLeft w:val="0"/>
              <w:marRight w:val="0"/>
              <w:marTop w:val="0"/>
              <w:marBottom w:val="0"/>
              <w:divBdr>
                <w:top w:val="none" w:sz="0" w:space="0" w:color="auto"/>
                <w:left w:val="none" w:sz="0" w:space="0" w:color="auto"/>
                <w:bottom w:val="none" w:sz="0" w:space="0" w:color="auto"/>
                <w:right w:val="none" w:sz="0" w:space="0" w:color="auto"/>
              </w:divBdr>
              <w:divsChild>
                <w:div w:id="1145047549">
                  <w:marLeft w:val="0"/>
                  <w:marRight w:val="0"/>
                  <w:marTop w:val="0"/>
                  <w:marBottom w:val="0"/>
                  <w:divBdr>
                    <w:top w:val="none" w:sz="0" w:space="0" w:color="auto"/>
                    <w:left w:val="none" w:sz="0" w:space="0" w:color="auto"/>
                    <w:bottom w:val="none" w:sz="0" w:space="0" w:color="auto"/>
                    <w:right w:val="none" w:sz="0" w:space="0" w:color="auto"/>
                  </w:divBdr>
                  <w:divsChild>
                    <w:div w:id="16325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7323">
      <w:bodyDiv w:val="1"/>
      <w:marLeft w:val="0"/>
      <w:marRight w:val="0"/>
      <w:marTop w:val="0"/>
      <w:marBottom w:val="0"/>
      <w:divBdr>
        <w:top w:val="none" w:sz="0" w:space="0" w:color="auto"/>
        <w:left w:val="none" w:sz="0" w:space="0" w:color="auto"/>
        <w:bottom w:val="none" w:sz="0" w:space="0" w:color="auto"/>
        <w:right w:val="none" w:sz="0" w:space="0" w:color="auto"/>
      </w:divBdr>
      <w:divsChild>
        <w:div w:id="1067415026">
          <w:marLeft w:val="0"/>
          <w:marRight w:val="0"/>
          <w:marTop w:val="0"/>
          <w:marBottom w:val="0"/>
          <w:divBdr>
            <w:top w:val="none" w:sz="0" w:space="0" w:color="auto"/>
            <w:left w:val="none" w:sz="0" w:space="0" w:color="auto"/>
            <w:bottom w:val="none" w:sz="0" w:space="0" w:color="auto"/>
            <w:right w:val="none" w:sz="0" w:space="0" w:color="auto"/>
          </w:divBdr>
          <w:divsChild>
            <w:div w:id="112598767">
              <w:marLeft w:val="0"/>
              <w:marRight w:val="0"/>
              <w:marTop w:val="0"/>
              <w:marBottom w:val="0"/>
              <w:divBdr>
                <w:top w:val="none" w:sz="0" w:space="0" w:color="auto"/>
                <w:left w:val="none" w:sz="0" w:space="0" w:color="auto"/>
                <w:bottom w:val="none" w:sz="0" w:space="0" w:color="auto"/>
                <w:right w:val="none" w:sz="0" w:space="0" w:color="auto"/>
              </w:divBdr>
              <w:divsChild>
                <w:div w:id="1748649989">
                  <w:marLeft w:val="0"/>
                  <w:marRight w:val="0"/>
                  <w:marTop w:val="0"/>
                  <w:marBottom w:val="0"/>
                  <w:divBdr>
                    <w:top w:val="none" w:sz="0" w:space="0" w:color="auto"/>
                    <w:left w:val="none" w:sz="0" w:space="0" w:color="auto"/>
                    <w:bottom w:val="none" w:sz="0" w:space="0" w:color="auto"/>
                    <w:right w:val="none" w:sz="0" w:space="0" w:color="auto"/>
                  </w:divBdr>
                  <w:divsChild>
                    <w:div w:id="9552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430498">
      <w:bodyDiv w:val="1"/>
      <w:marLeft w:val="0"/>
      <w:marRight w:val="0"/>
      <w:marTop w:val="0"/>
      <w:marBottom w:val="0"/>
      <w:divBdr>
        <w:top w:val="none" w:sz="0" w:space="0" w:color="auto"/>
        <w:left w:val="none" w:sz="0" w:space="0" w:color="auto"/>
        <w:bottom w:val="none" w:sz="0" w:space="0" w:color="auto"/>
        <w:right w:val="none" w:sz="0" w:space="0" w:color="auto"/>
      </w:divBdr>
      <w:divsChild>
        <w:div w:id="968777547">
          <w:marLeft w:val="0"/>
          <w:marRight w:val="0"/>
          <w:marTop w:val="0"/>
          <w:marBottom w:val="0"/>
          <w:divBdr>
            <w:top w:val="none" w:sz="0" w:space="0" w:color="auto"/>
            <w:left w:val="none" w:sz="0" w:space="0" w:color="auto"/>
            <w:bottom w:val="none" w:sz="0" w:space="0" w:color="auto"/>
            <w:right w:val="none" w:sz="0" w:space="0" w:color="auto"/>
          </w:divBdr>
          <w:divsChild>
            <w:div w:id="1261061156">
              <w:marLeft w:val="0"/>
              <w:marRight w:val="0"/>
              <w:marTop w:val="0"/>
              <w:marBottom w:val="0"/>
              <w:divBdr>
                <w:top w:val="none" w:sz="0" w:space="0" w:color="auto"/>
                <w:left w:val="none" w:sz="0" w:space="0" w:color="auto"/>
                <w:bottom w:val="none" w:sz="0" w:space="0" w:color="auto"/>
                <w:right w:val="none" w:sz="0" w:space="0" w:color="auto"/>
              </w:divBdr>
              <w:divsChild>
                <w:div w:id="1467771917">
                  <w:marLeft w:val="0"/>
                  <w:marRight w:val="0"/>
                  <w:marTop w:val="0"/>
                  <w:marBottom w:val="0"/>
                  <w:divBdr>
                    <w:top w:val="none" w:sz="0" w:space="0" w:color="auto"/>
                    <w:left w:val="none" w:sz="0" w:space="0" w:color="auto"/>
                    <w:bottom w:val="none" w:sz="0" w:space="0" w:color="auto"/>
                    <w:right w:val="none" w:sz="0" w:space="0" w:color="auto"/>
                  </w:divBdr>
                  <w:divsChild>
                    <w:div w:id="178862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568013">
      <w:bodyDiv w:val="1"/>
      <w:marLeft w:val="0"/>
      <w:marRight w:val="0"/>
      <w:marTop w:val="0"/>
      <w:marBottom w:val="0"/>
      <w:divBdr>
        <w:top w:val="none" w:sz="0" w:space="0" w:color="auto"/>
        <w:left w:val="none" w:sz="0" w:space="0" w:color="auto"/>
        <w:bottom w:val="none" w:sz="0" w:space="0" w:color="auto"/>
        <w:right w:val="none" w:sz="0" w:space="0" w:color="auto"/>
      </w:divBdr>
      <w:divsChild>
        <w:div w:id="80492030">
          <w:marLeft w:val="0"/>
          <w:marRight w:val="0"/>
          <w:marTop w:val="0"/>
          <w:marBottom w:val="0"/>
          <w:divBdr>
            <w:top w:val="none" w:sz="0" w:space="0" w:color="auto"/>
            <w:left w:val="none" w:sz="0" w:space="0" w:color="auto"/>
            <w:bottom w:val="none" w:sz="0" w:space="0" w:color="auto"/>
            <w:right w:val="none" w:sz="0" w:space="0" w:color="auto"/>
          </w:divBdr>
          <w:divsChild>
            <w:div w:id="724792255">
              <w:marLeft w:val="0"/>
              <w:marRight w:val="0"/>
              <w:marTop w:val="0"/>
              <w:marBottom w:val="0"/>
              <w:divBdr>
                <w:top w:val="none" w:sz="0" w:space="0" w:color="auto"/>
                <w:left w:val="none" w:sz="0" w:space="0" w:color="auto"/>
                <w:bottom w:val="none" w:sz="0" w:space="0" w:color="auto"/>
                <w:right w:val="none" w:sz="0" w:space="0" w:color="auto"/>
              </w:divBdr>
              <w:divsChild>
                <w:div w:id="513224695">
                  <w:marLeft w:val="0"/>
                  <w:marRight w:val="0"/>
                  <w:marTop w:val="0"/>
                  <w:marBottom w:val="0"/>
                  <w:divBdr>
                    <w:top w:val="none" w:sz="0" w:space="0" w:color="auto"/>
                    <w:left w:val="none" w:sz="0" w:space="0" w:color="auto"/>
                    <w:bottom w:val="none" w:sz="0" w:space="0" w:color="auto"/>
                    <w:right w:val="none" w:sz="0" w:space="0" w:color="auto"/>
                  </w:divBdr>
                  <w:divsChild>
                    <w:div w:id="11894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358714">
      <w:bodyDiv w:val="1"/>
      <w:marLeft w:val="0"/>
      <w:marRight w:val="0"/>
      <w:marTop w:val="0"/>
      <w:marBottom w:val="0"/>
      <w:divBdr>
        <w:top w:val="none" w:sz="0" w:space="0" w:color="auto"/>
        <w:left w:val="none" w:sz="0" w:space="0" w:color="auto"/>
        <w:bottom w:val="none" w:sz="0" w:space="0" w:color="auto"/>
        <w:right w:val="none" w:sz="0" w:space="0" w:color="auto"/>
      </w:divBdr>
      <w:divsChild>
        <w:div w:id="2128546840">
          <w:marLeft w:val="0"/>
          <w:marRight w:val="0"/>
          <w:marTop w:val="0"/>
          <w:marBottom w:val="0"/>
          <w:divBdr>
            <w:top w:val="none" w:sz="0" w:space="0" w:color="auto"/>
            <w:left w:val="none" w:sz="0" w:space="0" w:color="auto"/>
            <w:bottom w:val="none" w:sz="0" w:space="0" w:color="auto"/>
            <w:right w:val="none" w:sz="0" w:space="0" w:color="auto"/>
          </w:divBdr>
          <w:divsChild>
            <w:div w:id="1768185259">
              <w:marLeft w:val="0"/>
              <w:marRight w:val="0"/>
              <w:marTop w:val="0"/>
              <w:marBottom w:val="0"/>
              <w:divBdr>
                <w:top w:val="none" w:sz="0" w:space="0" w:color="auto"/>
                <w:left w:val="none" w:sz="0" w:space="0" w:color="auto"/>
                <w:bottom w:val="none" w:sz="0" w:space="0" w:color="auto"/>
                <w:right w:val="none" w:sz="0" w:space="0" w:color="auto"/>
              </w:divBdr>
              <w:divsChild>
                <w:div w:id="405106251">
                  <w:marLeft w:val="0"/>
                  <w:marRight w:val="0"/>
                  <w:marTop w:val="0"/>
                  <w:marBottom w:val="0"/>
                  <w:divBdr>
                    <w:top w:val="none" w:sz="0" w:space="0" w:color="auto"/>
                    <w:left w:val="none" w:sz="0" w:space="0" w:color="auto"/>
                    <w:bottom w:val="none" w:sz="0" w:space="0" w:color="auto"/>
                    <w:right w:val="none" w:sz="0" w:space="0" w:color="auto"/>
                  </w:divBdr>
                  <w:divsChild>
                    <w:div w:id="187388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3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tex.spbu.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ad.virmk.ru" TargetMode="External"/><Relationship Id="rId4" Type="http://schemas.openxmlformats.org/officeDocument/2006/relationships/settings" Target="settings.xml"/><Relationship Id="rId9" Type="http://schemas.openxmlformats.org/officeDocument/2006/relationships/hyperlink" Target="https://www.politstudi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5347A-FCD6-411D-B418-A4EEB2B14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6470</Words>
  <Characters>36882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 brega</dc:creator>
  <cp:lastModifiedBy>Хусяинова Вера Михайловна</cp:lastModifiedBy>
  <cp:revision>23</cp:revision>
  <cp:lastPrinted>2023-10-10T07:28:00Z</cp:lastPrinted>
  <dcterms:created xsi:type="dcterms:W3CDTF">2023-05-27T14:03:00Z</dcterms:created>
  <dcterms:modified xsi:type="dcterms:W3CDTF">2023-11-01T11:11:00Z</dcterms:modified>
</cp:coreProperties>
</file>