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3BE2" w:rsidTr="00AD07FF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7FF" w:rsidRDefault="00973BE2" w:rsidP="00AD07FF">
            <w:pPr>
              <w:pStyle w:val="ConsPlusNormal"/>
              <w:jc w:val="both"/>
              <w:rPr>
                <w:color w:val="0000FF"/>
              </w:rPr>
            </w:pPr>
            <w:r>
              <w:t xml:space="preserve">Документ предоставлен </w:t>
            </w:r>
            <w:hyperlink r:id="rId7" w:history="1">
              <w:r>
                <w:rPr>
                  <w:color w:val="0000FF"/>
                </w:rPr>
                <w:t>КонсультантПлюс</w:t>
              </w:r>
            </w:hyperlink>
          </w:p>
          <w:p w:rsidR="00973BE2" w:rsidRDefault="00973BE2" w:rsidP="00AD07FF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подготовлена с использованием правовых актов по состоянию </w:t>
            </w:r>
            <w:r w:rsidRPr="00A82A28">
              <w:rPr>
                <w:color w:val="FF0000"/>
                <w:u w:val="single"/>
              </w:rPr>
              <w:t xml:space="preserve">на </w:t>
            </w:r>
            <w:r w:rsidR="005C6E4E">
              <w:rPr>
                <w:color w:val="FF0000"/>
                <w:u w:val="single"/>
              </w:rPr>
              <w:t>14</w:t>
            </w:r>
            <w:r w:rsidRPr="00A82A28">
              <w:rPr>
                <w:color w:val="FF0000"/>
                <w:u w:val="single"/>
              </w:rPr>
              <w:t>.</w:t>
            </w:r>
            <w:r w:rsidR="005C6E4E">
              <w:rPr>
                <w:color w:val="FF0000"/>
                <w:u w:val="single"/>
              </w:rPr>
              <w:t>02</w:t>
            </w:r>
            <w:r w:rsidRPr="00A82A28">
              <w:rPr>
                <w:color w:val="FF0000"/>
                <w:u w:val="single"/>
              </w:rPr>
              <w:t>.20</w:t>
            </w:r>
            <w:r w:rsidR="005C6E4E">
              <w:rPr>
                <w:color w:val="FF0000"/>
                <w:u w:val="single"/>
              </w:rPr>
              <w:t>24</w:t>
            </w:r>
            <w:r w:rsidRPr="00A82A28">
              <w:rPr>
                <w:color w:val="FF0000"/>
                <w:u w:val="single"/>
              </w:rPr>
              <w:t>.</w:t>
            </w:r>
          </w:p>
        </w:tc>
      </w:tr>
    </w:tbl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Согласие работника на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получение работодателем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персональных данных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третьих лиц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 заполнения)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Генеральному директору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ООО "Полигон-2"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Антонову С.Н.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Чижова Андрея Николаевича,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(фамилия, имя, отчество)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зарегистрированного по адресу: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 xml:space="preserve">112233, г. </w:t>
      </w:r>
      <w:proofErr w:type="spellStart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Энск</w:t>
      </w:r>
      <w:proofErr w:type="spellEnd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, ул. Виноградная,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----------------------------------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(адрес регистрации указывается с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д. 4, кв. 108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,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----------------------------------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почтовым индексом)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 xml:space="preserve">112233, г. </w:t>
      </w:r>
      <w:proofErr w:type="spellStart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Энск</w:t>
      </w:r>
      <w:proofErr w:type="spellEnd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, ул. Виноградная,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----------------------------------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(почтовый адрес)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д. 4, кв. 108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----------------------------------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паспорт серия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11 55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456789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-----    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выдан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20.04.2007 Ленинским УВД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-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(дата выдачи и наименование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 xml:space="preserve">г. </w:t>
      </w:r>
      <w:proofErr w:type="spellStart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Энска</w:t>
      </w:r>
      <w:proofErr w:type="spellEnd"/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----------------------------------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органа, выдавшего документ)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8-123-356-45-71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----------------------------------</w:t>
      </w:r>
    </w:p>
    <w:p w:rsidR="005C6E4E" w:rsidRDefault="005C6E4E" w:rsidP="007F5B4F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(номер телефона)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СОГЛАСИЕ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получение персональных данных от третьих лиц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Чижов Андрей Николаевич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Я, ------------------------------------------------------------------,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(фамилия, имя, отчество полностью)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Федерального закона от 27 июля 2006 года N 152-ФЗ "О персональных данных"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даю согласие</w:t>
      </w:r>
    </w:p>
    <w:p w:rsidR="005C6E4E" w:rsidRDefault="005C6E4E" w:rsidP="005C6E4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Обществу с ограниченной ответственностью "Полигон-2" (ООО "Полигон-2"), расположенному по адресу: г. </w:t>
      </w:r>
      <w:proofErr w:type="spellStart"/>
      <w:r>
        <w:rPr>
          <w:rFonts w:ascii="Calibri" w:hAnsi="Calibri" w:cs="Calibri"/>
        </w:rPr>
        <w:t>Энск</w:t>
      </w:r>
      <w:proofErr w:type="spellEnd"/>
      <w:r>
        <w:rPr>
          <w:rFonts w:ascii="Calibri" w:hAnsi="Calibri" w:cs="Calibri"/>
        </w:rPr>
        <w:t xml:space="preserve">, ул. Веселая, дом 11, ИНН 1122334455 на получение моих персональных данных о периоде трудовой деятельности от третьих лиц (Общество с ограниченной ответственностью "Верона", расположенное по адресу: г. </w:t>
      </w:r>
      <w:proofErr w:type="spellStart"/>
      <w:r>
        <w:rPr>
          <w:rFonts w:ascii="Calibri" w:hAnsi="Calibri" w:cs="Calibri"/>
        </w:rPr>
        <w:t>Энск</w:t>
      </w:r>
      <w:proofErr w:type="spellEnd"/>
      <w:r>
        <w:rPr>
          <w:rFonts w:ascii="Calibri" w:hAnsi="Calibri" w:cs="Calibri"/>
        </w:rPr>
        <w:t>, ул. Цветочная, дом 17, ИНН 1122334456) в целях подтверждения моего страхового стажа.</w:t>
      </w:r>
    </w:p>
    <w:p w:rsidR="005C6E4E" w:rsidRDefault="005C6E4E" w:rsidP="005C6E4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согласие действует со дня его подписания до дня отзыва в письменной форме.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Ч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 xml:space="preserve">ижов        </w:t>
      </w:r>
      <w:proofErr w:type="spellStart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Чижов</w:t>
      </w:r>
      <w:proofErr w:type="spellEnd"/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 xml:space="preserve"> А.Н.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-----        ----------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(расшифровка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  подписи)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 </w:t>
      </w:r>
      <w:r>
        <w:rPr>
          <w:rFonts w:ascii="Courier New" w:eastAsiaTheme="minorHAnsi" w:hAnsi="Courier New" w:cs="Courier New"/>
          <w:i/>
          <w:iCs/>
          <w:color w:val="auto"/>
          <w:sz w:val="20"/>
          <w:szCs w:val="20"/>
        </w:rPr>
        <w:t>27.03.2023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 ----------</w:t>
      </w:r>
    </w:p>
    <w:p w:rsidR="005C6E4E" w:rsidRDefault="005C6E4E" w:rsidP="005C6E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   (дата)</w:t>
      </w:r>
    </w:p>
    <w:p w:rsidR="005C6E4E" w:rsidRDefault="005C6E4E" w:rsidP="005C6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5C6E4E" w:rsidSect="007F5B4F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E2"/>
    <w:rsid w:val="005C6E4E"/>
    <w:rsid w:val="006A29B8"/>
    <w:rsid w:val="007F5B4F"/>
    <w:rsid w:val="00973BE2"/>
    <w:rsid w:val="00A82A28"/>
    <w:rsid w:val="00AD07FF"/>
    <w:rsid w:val="00D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943C"/>
  <w15:chartTrackingRefBased/>
  <w15:docId w15:val="{0CE91E55-5B10-4F34-91F6-A0BBA51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3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06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onsultan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FFEFC92BDA24E86E8135FCA132A70" ma:contentTypeVersion="0" ma:contentTypeDescription="Создание документа." ma:contentTypeScope="" ma:versionID="3255bccfdfac98a298eae157bae8c0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3755E-B77F-4AC0-B68A-255F0A361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9C480-53A0-43F9-9C4F-8C451CBC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CEA71-A6E1-4034-9EBB-46D0D79D1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Казюкова Надежда Николаевна</dc:creator>
  <cp:keywords/>
  <dc:description/>
  <cp:lastModifiedBy>Казюкова Надежда Николаевна</cp:lastModifiedBy>
  <cp:revision>3</cp:revision>
  <dcterms:created xsi:type="dcterms:W3CDTF">2024-02-15T08:12:00Z</dcterms:created>
  <dcterms:modified xsi:type="dcterms:W3CDTF">2024-02-15T08:29:00Z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0x010100019FFEFC92BDA24E86E8135FCA132A70</vt:lpwstr>
  </property>
</Properties>
</file>