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4B" w:rsidRPr="00134F5C" w:rsidRDefault="0021044B" w:rsidP="002104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4F5C">
        <w:rPr>
          <w:rFonts w:ascii="Times New Roman" w:eastAsia="Calibri" w:hAnsi="Times New Roman" w:cs="Times New Roman"/>
          <w:b/>
          <w:sz w:val="28"/>
          <w:szCs w:val="28"/>
        </w:rPr>
        <w:t>Грамоты, награды, благодарности по научным направлениям кафедры.</w:t>
      </w:r>
    </w:p>
    <w:p w:rsidR="0021044B" w:rsidRPr="00134F5C" w:rsidRDefault="0021044B" w:rsidP="002104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44B" w:rsidRPr="00134F5C" w:rsidRDefault="0021044B" w:rsidP="002104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>ППС кафедры.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Дипломом за издание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Экономика чрезвычайных ситуаций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(авторы: Чеботарев С.С. (под общ. ред.), Овсяник А.И., Родионов А.С., Юсупов Р.М., Чеботарев С.С.) награжден заведующий кафедрой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, профессор Овсяник А.И. в номинации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Открытие года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34F5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Всероссийская книжная премия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ЗОЛТОЙ ФОНД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, Издательство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КНОРУС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>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Благодарность профессору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Вишняковой С.П. (Киселевой С.П.) за организацию и проведение 27.04.2023 г. в РАН </w:t>
      </w:r>
      <w:r w:rsidRPr="00134F5C">
        <w:rPr>
          <w:rFonts w:ascii="Times New Roman" w:eastAsia="Calibri" w:hAnsi="Times New Roman" w:cs="Times New Roman"/>
          <w:sz w:val="28"/>
          <w:szCs w:val="28"/>
          <w:lang w:val="en-US"/>
        </w:rPr>
        <w:t>XXXI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Моисеевских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чтений - научно-практической конференции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Россия в </w:t>
      </w:r>
      <w:r w:rsidRPr="00134F5C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веке: проблемы ядерной безопасности и ядерного сдерживания в эколого-политологических оценках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Н.Н.Моисеева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и современность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(РАН,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Благодарность профессору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Вишняковой С.П. (Киселевой С.П.) за организацию, подготовку и проведение </w:t>
      </w:r>
      <w:r w:rsidRPr="00134F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26-27 апреля 2022 года </w:t>
      </w:r>
      <w:r w:rsidRPr="00134F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РАН В</w:t>
      </w: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сероссийской научно-практической конференции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Россия в ХХ</w:t>
      </w: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веке в условиях глобальных </w:t>
      </w:r>
      <w:proofErr w:type="gramStart"/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вызовов:  проблемы</w:t>
      </w:r>
      <w:proofErr w:type="gramEnd"/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управления рисками и обеспечения безопасности социально-экономических и социально-политических систем и природно-техногенных комплексов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(РАН, 2022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Благодарность п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рофессору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Вишняковой С.П. (Киселевой С.П.) за участие в организации и проведении 27-28 октября 2022 г. в РАН Международной научно-практической конференции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Экологическая культура, образование и здоровье в условиях трансформации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антропоэкосистем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(РАН и АНО ВО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МНЭПУ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>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Благодарность профессору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Шахраманьяну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М.А. за значительный вклад в научную и учебно-методическую работу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, высокие профессиональные качества и патриотическое воспитание молодежи (ректор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С.Е.Прокофьев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, 2022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Благодарность профессору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Родионову А.С. за значительный вклад в научную и учебно-методическую деятельность университета, высокие профессиональные качества, патриотическое воспитание молодежи и в связи с юбилеем (ректор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С.Е.Прокофьев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Благодарность доценту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Пименову Н.А. за значительный вклад в научную и учебно-методическую работу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, профессионализм и высокие показатели в трудовой деятельности (ректор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С.Е.Прокофьев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Диплом победителя (1 место) в Международном конкурсе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за работу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Аспекты теории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Основы военной подготовки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доценту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Романченко Л.Н. (Международный образовательный портал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Солнечный Свет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>, 2023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Грамота за активное участие доцента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Романченко Л.Н. в </w:t>
      </w:r>
      <w:r w:rsidRPr="00134F5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конференции, посвященной Всемирному дню гражданской обороны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Гражданская оборона на страже мира и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(АГПС МЧС России, 1 марта 2022 г.).</w:t>
      </w:r>
    </w:p>
    <w:p w:rsidR="0021044B" w:rsidRPr="00134F5C" w:rsidRDefault="0021044B" w:rsidP="0021044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Благодарственное письмо и диплом </w:t>
      </w:r>
      <w:r w:rsidRPr="00134F5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степени лауреату в номинации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Лидер публикационной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, доценту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Романченко Л.Н. за публикацию семи изданий в 2021-2022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., высокую эффективность и авторский профессионализм (Издательство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>, 2022 г.).</w:t>
      </w:r>
    </w:p>
    <w:p w:rsidR="0064446D" w:rsidRDefault="0064446D"/>
    <w:sectPr w:rsidR="006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B072C"/>
    <w:multiLevelType w:val="multilevel"/>
    <w:tmpl w:val="5D8C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9B92DBB"/>
    <w:multiLevelType w:val="hybridMultilevel"/>
    <w:tmpl w:val="116CB854"/>
    <w:lvl w:ilvl="0" w:tplc="63DE94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B3"/>
    <w:rsid w:val="0021044B"/>
    <w:rsid w:val="00461AC3"/>
    <w:rsid w:val="0064446D"/>
    <w:rsid w:val="00AB1FB3"/>
    <w:rsid w:val="00BB4B31"/>
    <w:rsid w:val="00E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52B9-D7A3-4E27-A0BA-38CBA58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Судакова Екатерина Витальевна</cp:lastModifiedBy>
  <cp:revision>2</cp:revision>
  <dcterms:created xsi:type="dcterms:W3CDTF">2025-03-14T12:03:00Z</dcterms:created>
  <dcterms:modified xsi:type="dcterms:W3CDTF">2025-03-14T12:03:00Z</dcterms:modified>
</cp:coreProperties>
</file>