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3EDE0CF"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7D65C9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0A50A05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4A301DB1" w:rsidR="00610B78" w:rsidRPr="009329A4" w:rsidRDefault="00610B78"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 xml:space="preserve">ЛОГИСТИКА: </w:t>
      </w:r>
      <w:r w:rsidR="0004200D">
        <w:rPr>
          <w:rFonts w:ascii="Times New Roman" w:hAnsi="Times New Roman" w:cs="Times New Roman"/>
          <w:sz w:val="28"/>
          <w:szCs w:val="28"/>
        </w:rPr>
        <w:t>ПРОДВИНУТЫЙ</w:t>
      </w:r>
      <w:r>
        <w:rPr>
          <w:rFonts w:ascii="Times New Roman" w:hAnsi="Times New Roman" w:cs="Times New Roman"/>
          <w:sz w:val="28"/>
          <w:szCs w:val="28"/>
        </w:rPr>
        <w:t xml:space="preserve"> КУРС</w:t>
      </w:r>
    </w:p>
    <w:p w14:paraId="53C17E9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21ECC6"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FC90721"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6A463BA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D5E7E" w:rsidRDefault="00B85529" w:rsidP="00B85529">
      <w:pPr>
        <w:keepNext/>
        <w:keepLines/>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УТВЕРЖДАЮ</w:t>
      </w:r>
    </w:p>
    <w:p w14:paraId="7EB57D59"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D5E7E" w:rsidRDefault="00B85529" w:rsidP="00B85529">
      <w:pPr>
        <w:spacing w:after="120"/>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_____________Е.А. Каменева</w:t>
      </w:r>
    </w:p>
    <w:p w14:paraId="3E905D16" w14:textId="6E09153B" w:rsidR="00B85529" w:rsidRPr="00BC1620" w:rsidRDefault="00BC1620" w:rsidP="00B85529">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85529" w:rsidRPr="00BC1620">
        <w:rPr>
          <w:rFonts w:ascii="Times New Roman" w:eastAsia="Times New Roman" w:hAnsi="Times New Roman" w:cs="Times New Roman"/>
          <w:sz w:val="28"/>
          <w:szCs w:val="28"/>
          <w:lang w:eastAsia="ru-RU"/>
        </w:rPr>
        <w:t>«</w:t>
      </w:r>
      <w:r w:rsidR="007951C8">
        <w:rPr>
          <w:rFonts w:ascii="Times New Roman" w:eastAsia="Times New Roman" w:hAnsi="Times New Roman" w:cs="Times New Roman"/>
          <w:sz w:val="28"/>
          <w:szCs w:val="28"/>
          <w:lang w:eastAsia="ru-RU"/>
        </w:rPr>
        <w:t>25</w:t>
      </w:r>
      <w:r w:rsidR="00B85529" w:rsidRPr="00BC1620">
        <w:rPr>
          <w:rFonts w:ascii="Times New Roman" w:eastAsia="Times New Roman" w:hAnsi="Times New Roman" w:cs="Times New Roman"/>
          <w:sz w:val="28"/>
          <w:szCs w:val="28"/>
          <w:lang w:eastAsia="ru-RU"/>
        </w:rPr>
        <w:t xml:space="preserve">» </w:t>
      </w:r>
      <w:r w:rsidR="007951C8">
        <w:rPr>
          <w:rFonts w:ascii="Times New Roman" w:eastAsia="Times New Roman" w:hAnsi="Times New Roman" w:cs="Times New Roman"/>
          <w:sz w:val="28"/>
          <w:szCs w:val="28"/>
          <w:lang w:eastAsia="ru-RU"/>
        </w:rPr>
        <w:t xml:space="preserve">августа </w:t>
      </w:r>
      <w:r w:rsidR="00B85529" w:rsidRPr="00BC1620">
        <w:rPr>
          <w:rFonts w:ascii="Times New Roman" w:eastAsia="Times New Roman" w:hAnsi="Times New Roman" w:cs="Times New Roman"/>
          <w:sz w:val="28"/>
          <w:szCs w:val="28"/>
          <w:lang w:eastAsia="ru-RU"/>
        </w:rPr>
        <w:t xml:space="preserve">2023 г.       </w:t>
      </w:r>
    </w:p>
    <w:p w14:paraId="434FE4A4"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6B0344A3" w14:textId="77777777" w:rsidR="00B85529" w:rsidRPr="000D5E7E" w:rsidRDefault="00B85529" w:rsidP="00BC1620">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776D11FB"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2E57B243" w14:textId="77777777" w:rsidR="00B85529" w:rsidRPr="009329A4" w:rsidRDefault="00610B78"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 БАЗОВЫЙ КУРС</w:t>
      </w:r>
    </w:p>
    <w:p w14:paraId="755E735A"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FE41023" w14:textId="77777777" w:rsidR="00B85529" w:rsidRPr="000D5E7E" w:rsidRDefault="00B85529" w:rsidP="00BC1620">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Pr>
          <w:rFonts w:ascii="Times New Roman" w:eastAsia="Times New Roman" w:hAnsi="Times New Roman" w:cs="Times New Roman"/>
          <w:snapToGrid w:val="0"/>
          <w:sz w:val="28"/>
          <w:szCs w:val="28"/>
          <w:lang w:eastAsia="ru-RU"/>
        </w:rPr>
        <w:br/>
      </w:r>
      <w:r w:rsidR="00BC1620"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C759371" w14:textId="66915D33" w:rsidR="00B85529"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E1DA789" w14:textId="77777777" w:rsidR="00074077" w:rsidRPr="000D5E7E"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5A636B6" w14:textId="77777777" w:rsidR="00B85529" w:rsidRPr="00215C67" w:rsidRDefault="00B85529" w:rsidP="00B85529">
      <w:pPr>
        <w:widowControl w:val="0"/>
        <w:autoSpaceDE w:val="0"/>
        <w:autoSpaceDN w:val="0"/>
        <w:adjustRightInd w:val="0"/>
        <w:spacing w:after="0" w:line="240" w:lineRule="auto"/>
        <w:jc w:val="center"/>
        <w:rPr>
          <w:rFonts w:ascii="Times New Roman" w:hAnsi="Times New Roman" w:cs="Times New Roman"/>
          <w:i/>
          <w:sz w:val="28"/>
          <w:szCs w:val="28"/>
        </w:rPr>
      </w:pPr>
      <w:r w:rsidRPr="00215C67">
        <w:rPr>
          <w:rFonts w:ascii="Times New Roman" w:hAnsi="Times New Roman" w:cs="Times New Roman"/>
          <w:b/>
          <w:i/>
          <w:sz w:val="28"/>
          <w:szCs w:val="28"/>
        </w:rPr>
        <w:t xml:space="preserve">Рекомендовано </w:t>
      </w:r>
      <w:r w:rsidRPr="00215C67">
        <w:rPr>
          <w:rFonts w:ascii="Times New Roman" w:hAnsi="Times New Roman" w:cs="Times New Roman"/>
          <w:i/>
          <w:sz w:val="28"/>
          <w:szCs w:val="28"/>
        </w:rPr>
        <w:t>Ученым советом Ф</w:t>
      </w:r>
      <w:r w:rsidRPr="00215C67">
        <w:rPr>
          <w:rFonts w:ascii="Times New Roman" w:hAnsi="Times New Roman" w:cs="Times New Roman"/>
          <w:i/>
          <w:color w:val="000000"/>
          <w:sz w:val="28"/>
          <w:szCs w:val="28"/>
        </w:rPr>
        <w:t>акультета экономики и бизнеса</w:t>
      </w:r>
    </w:p>
    <w:p w14:paraId="748DA3BA" w14:textId="2997C0AE" w:rsidR="00B85529" w:rsidRPr="00215C67" w:rsidRDefault="00F0086E"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215C67">
        <w:rPr>
          <w:rFonts w:ascii="Times New Roman" w:hAnsi="Times New Roman" w:cs="Times New Roman"/>
          <w:i/>
          <w:sz w:val="28"/>
          <w:szCs w:val="28"/>
        </w:rPr>
        <w:t xml:space="preserve">от </w:t>
      </w:r>
      <w:r w:rsidR="000D678E" w:rsidRPr="00215C67">
        <w:rPr>
          <w:rFonts w:ascii="Times New Roman" w:hAnsi="Times New Roman" w:cs="Times New Roman"/>
          <w:i/>
          <w:sz w:val="28"/>
          <w:szCs w:val="28"/>
        </w:rPr>
        <w:t>18</w:t>
      </w:r>
      <w:r w:rsidRPr="00215C67">
        <w:rPr>
          <w:rFonts w:ascii="Times New Roman" w:hAnsi="Times New Roman" w:cs="Times New Roman"/>
          <w:i/>
          <w:sz w:val="28"/>
          <w:szCs w:val="28"/>
        </w:rPr>
        <w:t xml:space="preserve"> </w:t>
      </w:r>
      <w:r w:rsidR="000D678E" w:rsidRPr="00215C67">
        <w:rPr>
          <w:rFonts w:ascii="Times New Roman" w:hAnsi="Times New Roman" w:cs="Times New Roman"/>
          <w:i/>
          <w:sz w:val="28"/>
          <w:szCs w:val="28"/>
        </w:rPr>
        <w:t>апреля</w:t>
      </w:r>
      <w:r w:rsidRPr="00215C67">
        <w:rPr>
          <w:rFonts w:ascii="Times New Roman" w:hAnsi="Times New Roman" w:cs="Times New Roman"/>
          <w:i/>
          <w:sz w:val="28"/>
          <w:szCs w:val="28"/>
        </w:rPr>
        <w:t xml:space="preserve"> 2023 г., протокол № </w:t>
      </w:r>
      <w:r w:rsidR="0068671A" w:rsidRPr="00215C67">
        <w:rPr>
          <w:rFonts w:ascii="Times New Roman" w:hAnsi="Times New Roman" w:cs="Times New Roman"/>
          <w:i/>
          <w:sz w:val="28"/>
          <w:szCs w:val="28"/>
        </w:rPr>
        <w:t>2</w:t>
      </w:r>
      <w:r w:rsidR="000D678E" w:rsidRPr="00215C67">
        <w:rPr>
          <w:rFonts w:ascii="Times New Roman" w:hAnsi="Times New Roman" w:cs="Times New Roman"/>
          <w:i/>
          <w:sz w:val="28"/>
          <w:szCs w:val="28"/>
        </w:rPr>
        <w:t>9</w:t>
      </w:r>
    </w:p>
    <w:p w14:paraId="78CF1EF0" w14:textId="77777777" w:rsidR="00F0086E" w:rsidRPr="00215C67" w:rsidRDefault="00F0086E" w:rsidP="00B85529">
      <w:pPr>
        <w:widowControl w:val="0"/>
        <w:autoSpaceDE w:val="0"/>
        <w:autoSpaceDN w:val="0"/>
        <w:adjustRightInd w:val="0"/>
        <w:spacing w:after="0" w:line="240" w:lineRule="auto"/>
        <w:jc w:val="center"/>
        <w:rPr>
          <w:rFonts w:ascii="Times New Roman" w:hAnsi="Times New Roman" w:cs="Times New Roman"/>
          <w:b/>
          <w:i/>
          <w:sz w:val="28"/>
          <w:szCs w:val="28"/>
        </w:rPr>
      </w:pPr>
    </w:p>
    <w:p w14:paraId="3CE2CD81" w14:textId="77777777" w:rsidR="00B85529" w:rsidRPr="00215C67" w:rsidRDefault="00B85529"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215C67">
        <w:rPr>
          <w:rFonts w:ascii="Times New Roman" w:hAnsi="Times New Roman" w:cs="Times New Roman"/>
          <w:b/>
          <w:i/>
          <w:sz w:val="28"/>
          <w:szCs w:val="28"/>
        </w:rPr>
        <w:t xml:space="preserve">Одобрено </w:t>
      </w:r>
      <w:r w:rsidRPr="00215C67">
        <w:rPr>
          <w:rFonts w:ascii="Times New Roman" w:hAnsi="Times New Roman" w:cs="Times New Roman"/>
          <w:i/>
          <w:sz w:val="28"/>
          <w:szCs w:val="28"/>
        </w:rPr>
        <w:t xml:space="preserve">Советом учебно-научного Департамента логистики и маркетинга </w:t>
      </w:r>
    </w:p>
    <w:p w14:paraId="63F2B27D" w14:textId="733C51A8" w:rsidR="00F0086E" w:rsidRPr="00183CF1" w:rsidRDefault="00F0086E" w:rsidP="00F0086E">
      <w:pPr>
        <w:widowControl w:val="0"/>
        <w:autoSpaceDE w:val="0"/>
        <w:autoSpaceDN w:val="0"/>
        <w:adjustRightInd w:val="0"/>
        <w:spacing w:after="0" w:line="240" w:lineRule="auto"/>
        <w:jc w:val="center"/>
        <w:rPr>
          <w:rFonts w:ascii="Times New Roman" w:hAnsi="Times New Roman" w:cs="Times New Roman"/>
          <w:i/>
          <w:sz w:val="28"/>
          <w:szCs w:val="28"/>
        </w:rPr>
      </w:pPr>
      <w:r w:rsidRPr="00215C67">
        <w:rPr>
          <w:rFonts w:ascii="Times New Roman" w:hAnsi="Times New Roman" w:cs="Times New Roman"/>
          <w:i/>
          <w:sz w:val="28"/>
          <w:szCs w:val="28"/>
        </w:rPr>
        <w:t xml:space="preserve">от </w:t>
      </w:r>
      <w:r w:rsidR="000D678E" w:rsidRPr="00215C67">
        <w:rPr>
          <w:rFonts w:ascii="Times New Roman" w:hAnsi="Times New Roman" w:cs="Times New Roman"/>
          <w:i/>
          <w:iCs/>
          <w:noProof/>
          <w:sz w:val="28"/>
          <w:szCs w:val="28"/>
          <w:lang w:eastAsia="ru-RU"/>
        </w:rPr>
        <w:t>14</w:t>
      </w:r>
      <w:r w:rsidRPr="00215C67">
        <w:rPr>
          <w:rFonts w:ascii="Times New Roman" w:hAnsi="Times New Roman" w:cs="Times New Roman"/>
          <w:i/>
          <w:iCs/>
          <w:noProof/>
          <w:sz w:val="28"/>
          <w:szCs w:val="28"/>
          <w:lang w:eastAsia="ru-RU"/>
        </w:rPr>
        <w:t xml:space="preserve"> </w:t>
      </w:r>
      <w:r w:rsidR="000D678E" w:rsidRPr="00215C67">
        <w:rPr>
          <w:rFonts w:ascii="Times New Roman" w:hAnsi="Times New Roman" w:cs="Times New Roman"/>
          <w:i/>
          <w:iCs/>
          <w:noProof/>
          <w:sz w:val="28"/>
          <w:szCs w:val="28"/>
          <w:lang w:eastAsia="ru-RU"/>
        </w:rPr>
        <w:t>апреля</w:t>
      </w:r>
      <w:r w:rsidRPr="00215C67">
        <w:rPr>
          <w:rFonts w:ascii="Times New Roman" w:hAnsi="Times New Roman" w:cs="Times New Roman"/>
          <w:i/>
          <w:iCs/>
          <w:noProof/>
          <w:sz w:val="28"/>
          <w:szCs w:val="28"/>
          <w:lang w:eastAsia="ru-RU"/>
        </w:rPr>
        <w:t xml:space="preserve"> 2023 г.</w:t>
      </w:r>
      <w:r w:rsidR="000D678E" w:rsidRPr="00215C67">
        <w:rPr>
          <w:rFonts w:ascii="Times New Roman" w:hAnsi="Times New Roman" w:cs="Times New Roman"/>
          <w:i/>
          <w:sz w:val="28"/>
          <w:szCs w:val="28"/>
        </w:rPr>
        <w:t>, протокол № 7</w:t>
      </w:r>
    </w:p>
    <w:p w14:paraId="70B6637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5C0A979E" w14:textId="77777777" w:rsidR="00B85529" w:rsidRPr="000D5E7E" w:rsidRDefault="00B85529" w:rsidP="00B85529">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b/>
          <w:bCs/>
          <w:sz w:val="28"/>
          <w:szCs w:val="28"/>
        </w:rPr>
        <w:lastRenderedPageBreak/>
        <w:t xml:space="preserve"> </w:t>
      </w:r>
    </w:p>
    <w:p w14:paraId="1D67622A" w14:textId="77777777" w:rsidR="00B85529" w:rsidRPr="000D5E7E" w:rsidRDefault="00B85529" w:rsidP="00B85529">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2B71324D"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2B560751"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04FED3BA"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502B317D"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2AA5444D"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664CB1C6"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386A1B93"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27379CA8"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0E4AD0CE"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631955A7" w:rsidR="00B85529" w:rsidRPr="00F93DD2" w:rsidRDefault="0093312F" w:rsidP="006B1E8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6E84BED2"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33</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28B6FE7A"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35</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50CDF7CE"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36</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53885892"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37</w:t>
            </w:r>
          </w:p>
        </w:tc>
      </w:tr>
    </w:tbl>
    <w:p w14:paraId="06403A3F" w14:textId="77777777" w:rsidR="00B85529" w:rsidRPr="000D5E7E"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69073FA7" w14:textId="2F66ACF1" w:rsidR="00F309F6" w:rsidRDefault="00F309F6">
      <w:pPr>
        <w:spacing w:after="160" w:line="259" w:lineRule="auto"/>
      </w:pPr>
    </w:p>
    <w:p w14:paraId="110554F9" w14:textId="51980D31" w:rsidR="00B928DC" w:rsidRDefault="00B928DC">
      <w:pPr>
        <w:spacing w:after="160" w:line="259" w:lineRule="auto"/>
      </w:pPr>
    </w:p>
    <w:p w14:paraId="513EED1D" w14:textId="556D8ECE" w:rsidR="00B928DC" w:rsidRDefault="00B928DC">
      <w:pPr>
        <w:spacing w:after="160" w:line="259" w:lineRule="auto"/>
      </w:pPr>
    </w:p>
    <w:p w14:paraId="670C5531" w14:textId="20E864B8" w:rsidR="00B928DC" w:rsidRDefault="00B928DC">
      <w:pPr>
        <w:spacing w:after="160" w:line="259" w:lineRule="auto"/>
      </w:pPr>
    </w:p>
    <w:p w14:paraId="0E6CB4C6" w14:textId="59CDB072" w:rsidR="00B928DC" w:rsidRDefault="00B928DC">
      <w:pPr>
        <w:spacing w:after="160" w:line="259" w:lineRule="auto"/>
      </w:pPr>
    </w:p>
    <w:p w14:paraId="42F6F91A" w14:textId="45232718" w:rsidR="00B928DC" w:rsidRDefault="00B928DC">
      <w:pPr>
        <w:spacing w:after="160" w:line="259" w:lineRule="auto"/>
      </w:pPr>
    </w:p>
    <w:p w14:paraId="709F9550" w14:textId="7E84EDFB" w:rsidR="00B928DC" w:rsidRDefault="00B928DC">
      <w:pPr>
        <w:spacing w:after="160" w:line="259" w:lineRule="auto"/>
      </w:pPr>
    </w:p>
    <w:p w14:paraId="4CAAA9DF" w14:textId="27B5D10B" w:rsidR="00B928DC" w:rsidRDefault="00B928DC">
      <w:pPr>
        <w:spacing w:after="160" w:line="259" w:lineRule="auto"/>
      </w:pPr>
    </w:p>
    <w:p w14:paraId="05216D24" w14:textId="77777777" w:rsidR="00B928DC" w:rsidRDefault="00B928DC">
      <w:pPr>
        <w:spacing w:after="160" w:line="259" w:lineRule="auto"/>
      </w:pPr>
    </w:p>
    <w:p w14:paraId="623F6273" w14:textId="77777777" w:rsidR="0093312F" w:rsidRDefault="0093312F">
      <w:pPr>
        <w:spacing w:after="160" w:line="259" w:lineRule="auto"/>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br w:type="page"/>
      </w:r>
    </w:p>
    <w:p w14:paraId="5621CF6B" w14:textId="70A0C200" w:rsidR="00B45C3D" w:rsidRPr="000D5E7E" w:rsidRDefault="00B45C3D" w:rsidP="00B45C3D">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6A1F2F55" w14:textId="77777777" w:rsidR="00B45C3D" w:rsidRPr="000D5E7E" w:rsidRDefault="00B45C3D" w:rsidP="00B45C3D">
      <w:pPr>
        <w:keepNext/>
        <w:spacing w:after="0" w:line="240" w:lineRule="auto"/>
        <w:ind w:left="720"/>
        <w:rPr>
          <w:rFonts w:ascii="Times New Roman" w:eastAsia="Times New Roman" w:hAnsi="Times New Roman" w:cs="Times New Roman"/>
          <w:b/>
          <w:sz w:val="28"/>
          <w:szCs w:val="28"/>
          <w:lang w:eastAsia="ru-RU"/>
        </w:rPr>
      </w:pPr>
    </w:p>
    <w:p w14:paraId="4967CC8F" w14:textId="6265BB8E" w:rsidR="00B45C3D" w:rsidRPr="00216169"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216169">
        <w:rPr>
          <w:rFonts w:ascii="Times New Roman" w:eastAsia="Times New Roman" w:hAnsi="Times New Roman" w:cs="Times New Roman"/>
          <w:sz w:val="28"/>
          <w:szCs w:val="28"/>
          <w:lang w:eastAsia="ru-RU"/>
        </w:rPr>
        <w:t>«</w:t>
      </w:r>
      <w:r w:rsidR="00F0086E" w:rsidRPr="00216169">
        <w:rPr>
          <w:rFonts w:ascii="Times New Roman" w:hAnsi="Times New Roman" w:cs="Times New Roman"/>
          <w:sz w:val="28"/>
          <w:szCs w:val="28"/>
        </w:rPr>
        <w:t xml:space="preserve">Логистика: </w:t>
      </w:r>
      <w:r w:rsidR="0004200D">
        <w:rPr>
          <w:rFonts w:ascii="Times New Roman" w:hAnsi="Times New Roman" w:cs="Times New Roman"/>
          <w:sz w:val="28"/>
          <w:szCs w:val="28"/>
        </w:rPr>
        <w:t>продвинутый</w:t>
      </w:r>
      <w:r w:rsidR="00F0086E" w:rsidRPr="00216169">
        <w:rPr>
          <w:rFonts w:ascii="Times New Roman" w:hAnsi="Times New Roman" w:cs="Times New Roman"/>
          <w:sz w:val="28"/>
          <w:szCs w:val="28"/>
        </w:rPr>
        <w:t xml:space="preserve"> курс</w:t>
      </w:r>
      <w:r w:rsidRPr="00216169">
        <w:rPr>
          <w:rFonts w:ascii="Times New Roman" w:eastAsia="Times New Roman" w:hAnsi="Times New Roman" w:cs="Times New Roman"/>
          <w:sz w:val="28"/>
          <w:szCs w:val="28"/>
          <w:lang w:eastAsia="ru-RU"/>
        </w:rPr>
        <w:t xml:space="preserve">». </w:t>
      </w:r>
    </w:p>
    <w:p w14:paraId="4210FA7B" w14:textId="77777777" w:rsidR="00B45C3D" w:rsidRPr="00216169"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20661880" w14:textId="77777777" w:rsidR="00B45C3D" w:rsidRPr="000D5E7E" w:rsidRDefault="00B45C3D" w:rsidP="00B45C3D">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E21230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w:t>
            </w:r>
            <w:proofErr w:type="spellStart"/>
            <w:r w:rsidRPr="00681E5A">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D7EC9" w:rsidRPr="00681E5A" w14:paraId="017929ED" w14:textId="77777777" w:rsidTr="001364B4">
        <w:tc>
          <w:tcPr>
            <w:tcW w:w="993" w:type="dxa"/>
            <w:vMerge w:val="restart"/>
            <w:shd w:val="clear" w:color="auto" w:fill="auto"/>
          </w:tcPr>
          <w:p w14:paraId="5C0D1D86"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ПКН-2</w:t>
            </w:r>
          </w:p>
        </w:tc>
        <w:tc>
          <w:tcPr>
            <w:tcW w:w="2410" w:type="dxa"/>
            <w:vMerge w:val="restart"/>
            <w:shd w:val="clear" w:color="auto" w:fill="auto"/>
          </w:tcPr>
          <w:p w14:paraId="7E328A2C" w14:textId="77777777" w:rsidR="006D7EC9" w:rsidRPr="00681E5A" w:rsidRDefault="004D4B9D"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3119" w:type="dxa"/>
            <w:shd w:val="clear" w:color="auto" w:fill="auto"/>
          </w:tcPr>
          <w:p w14:paraId="73EBBAC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553BF">
              <w:rPr>
                <w:rFonts w:ascii="Times New Roman" w:eastAsia="Times New Roman" w:hAnsi="Times New Roman" w:cs="Times New Roman"/>
                <w:sz w:val="24"/>
                <w:szCs w:val="24"/>
                <w:lang w:eastAsia="ru-RU"/>
              </w:rPr>
              <w:t>Демонстрирует знания математических методов, применяемых в менеджменте</w:t>
            </w:r>
            <w:r>
              <w:rPr>
                <w:rFonts w:ascii="Times New Roman" w:eastAsia="Times New Roman" w:hAnsi="Times New Roman" w:cs="Times New Roman"/>
                <w:sz w:val="24"/>
                <w:szCs w:val="24"/>
                <w:lang w:eastAsia="ru-RU"/>
              </w:rPr>
              <w:t>.</w:t>
            </w:r>
          </w:p>
        </w:tc>
        <w:tc>
          <w:tcPr>
            <w:tcW w:w="3656" w:type="dxa"/>
            <w:shd w:val="clear" w:color="auto" w:fill="auto"/>
          </w:tcPr>
          <w:p w14:paraId="35699427"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sidRPr="00E31C20">
              <w:rPr>
                <w:rFonts w:ascii="Times New Roman" w:eastAsia="Arial Unicode MS" w:hAnsi="Times New Roman" w:cs="Times New Roman"/>
                <w:sz w:val="24"/>
                <w:szCs w:val="24"/>
                <w:u w:color="000000"/>
                <w:lang w:eastAsia="ru-RU"/>
              </w:rPr>
              <w:t>математические методы</w:t>
            </w:r>
            <w:r w:rsidR="00E31C20">
              <w:rPr>
                <w:rFonts w:ascii="Times New Roman" w:eastAsia="Times New Roman" w:hAnsi="Times New Roman" w:cs="Times New Roman"/>
                <w:sz w:val="24"/>
                <w:szCs w:val="24"/>
                <w:lang w:eastAsia="ru-RU"/>
              </w:rPr>
              <w:t>, которые могут применяться в менеджменте</w:t>
            </w:r>
          </w:p>
          <w:p w14:paraId="2E655BA2"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 xml:space="preserve">демонстрировать </w:t>
            </w:r>
            <w:r w:rsidR="00E31C20">
              <w:rPr>
                <w:rFonts w:ascii="Times New Roman" w:eastAsia="Times New Roman" w:hAnsi="Times New Roman" w:cs="Times New Roman"/>
                <w:sz w:val="24"/>
                <w:szCs w:val="24"/>
                <w:lang w:eastAsia="ru-RU"/>
              </w:rPr>
              <w:t>знания математических методов</w:t>
            </w:r>
          </w:p>
        </w:tc>
      </w:tr>
      <w:tr w:rsidR="006D7EC9" w:rsidRPr="00681E5A" w14:paraId="068500B6" w14:textId="77777777" w:rsidTr="001364B4">
        <w:tc>
          <w:tcPr>
            <w:tcW w:w="993" w:type="dxa"/>
            <w:vMerge/>
            <w:shd w:val="clear" w:color="auto" w:fill="auto"/>
          </w:tcPr>
          <w:p w14:paraId="204A14EF"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214BD">
              <w:rPr>
                <w:rFonts w:ascii="Times New Roman" w:eastAsia="Times New Roman" w:hAnsi="Times New Roman" w:cs="Times New Roman"/>
                <w:sz w:val="24"/>
                <w:szCs w:val="24"/>
                <w:lang w:eastAsia="ru-RU"/>
              </w:rPr>
              <w:t>Применяет математические методы и модели для обоснования принятия управленческих решений</w:t>
            </w:r>
            <w:r>
              <w:rPr>
                <w:rFonts w:ascii="Times New Roman" w:eastAsia="Times New Roman" w:hAnsi="Times New Roman" w:cs="Times New Roman"/>
                <w:sz w:val="24"/>
                <w:szCs w:val="24"/>
                <w:lang w:eastAsia="ru-RU"/>
              </w:rPr>
              <w:t>.</w:t>
            </w:r>
          </w:p>
        </w:tc>
        <w:tc>
          <w:tcPr>
            <w:tcW w:w="3656" w:type="dxa"/>
            <w:shd w:val="clear" w:color="auto" w:fill="auto"/>
          </w:tcPr>
          <w:p w14:paraId="006CE9F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Pr>
                <w:rFonts w:ascii="Times New Roman" w:eastAsia="Times New Roman" w:hAnsi="Times New Roman" w:cs="Times New Roman"/>
                <w:sz w:val="24"/>
                <w:szCs w:val="24"/>
                <w:lang w:eastAsia="ru-RU"/>
              </w:rPr>
              <w:t>математические методы и модели, которые могут применяться в обосновании принятия управленческих решений</w:t>
            </w:r>
          </w:p>
          <w:p w14:paraId="6D58E639" w14:textId="77777777" w:rsidR="006D7EC9" w:rsidRPr="00681E5A" w:rsidRDefault="006D7EC9" w:rsidP="00390994">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применять</w:t>
            </w:r>
            <w:r w:rsidR="00E31C20">
              <w:rPr>
                <w:rFonts w:ascii="Times New Roman" w:eastAsia="Times New Roman" w:hAnsi="Times New Roman" w:cs="Times New Roman"/>
                <w:sz w:val="24"/>
                <w:szCs w:val="24"/>
                <w:lang w:eastAsia="ru-RU"/>
              </w:rPr>
              <w:t xml:space="preserve"> математические методы и модели для обоснования принятия управленческих решений</w:t>
            </w:r>
          </w:p>
        </w:tc>
      </w:tr>
      <w:tr w:rsidR="006D7EC9" w:rsidRPr="00681E5A" w14:paraId="527294B3" w14:textId="77777777" w:rsidTr="001364B4">
        <w:tc>
          <w:tcPr>
            <w:tcW w:w="993" w:type="dxa"/>
            <w:vMerge/>
            <w:shd w:val="clear" w:color="auto" w:fill="auto"/>
          </w:tcPr>
          <w:p w14:paraId="377909A1"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9733237"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135A41D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214BD">
              <w:rPr>
                <w:rFonts w:ascii="Times New Roman" w:eastAsia="Times New Roman" w:hAnsi="Times New Roman" w:cs="Times New Roman"/>
                <w:sz w:val="24"/>
                <w:szCs w:val="24"/>
                <w:lang w:eastAsia="ru-RU"/>
              </w:rPr>
              <w:t>Содержательно интерпретирует результаты, полученные при использовании математических моделей</w:t>
            </w:r>
            <w:r>
              <w:rPr>
                <w:rFonts w:ascii="Times New Roman" w:eastAsia="Times New Roman" w:hAnsi="Times New Roman" w:cs="Times New Roman"/>
                <w:sz w:val="24"/>
                <w:szCs w:val="24"/>
                <w:lang w:eastAsia="ru-RU"/>
              </w:rPr>
              <w:t>.</w:t>
            </w:r>
          </w:p>
        </w:tc>
        <w:tc>
          <w:tcPr>
            <w:tcW w:w="3656" w:type="dxa"/>
            <w:shd w:val="clear" w:color="auto" w:fill="auto"/>
          </w:tcPr>
          <w:p w14:paraId="089BE6F7" w14:textId="77777777" w:rsidR="006D7EC9" w:rsidRPr="00390994"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390994" w:rsidRPr="00390994">
              <w:rPr>
                <w:rFonts w:ascii="Times New Roman" w:eastAsia="Arial Unicode MS" w:hAnsi="Times New Roman" w:cs="Times New Roman"/>
                <w:sz w:val="24"/>
                <w:szCs w:val="24"/>
                <w:u w:color="000000"/>
                <w:lang w:eastAsia="ru-RU"/>
              </w:rPr>
              <w:t xml:space="preserve">способы и инструменты интерпретации </w:t>
            </w:r>
            <w:r w:rsidR="00390994">
              <w:rPr>
                <w:rFonts w:ascii="Times New Roman" w:eastAsia="Arial Unicode MS" w:hAnsi="Times New Roman" w:cs="Times New Roman"/>
                <w:sz w:val="24"/>
                <w:szCs w:val="24"/>
                <w:u w:color="000000"/>
                <w:lang w:eastAsia="ru-RU"/>
              </w:rPr>
              <w:t>результатов математических моделей</w:t>
            </w:r>
          </w:p>
          <w:p w14:paraId="5FF844C1"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90994">
              <w:rPr>
                <w:rFonts w:ascii="Times New Roman" w:eastAsia="Arial Unicode MS" w:hAnsi="Times New Roman" w:cs="Times New Roman"/>
                <w:sz w:val="24"/>
                <w:szCs w:val="24"/>
                <w:u w:color="000000"/>
                <w:lang w:eastAsia="ru-RU"/>
              </w:rPr>
              <w:t xml:space="preserve">содержательно </w:t>
            </w:r>
            <w:r w:rsidR="00390994">
              <w:rPr>
                <w:rFonts w:ascii="Times New Roman" w:eastAsia="Times New Roman" w:hAnsi="Times New Roman" w:cs="Times New Roman"/>
                <w:sz w:val="24"/>
                <w:szCs w:val="24"/>
                <w:lang w:eastAsia="ru-RU"/>
              </w:rPr>
              <w:t>интерпретировать результаты, полученные при использовании математических моделей</w:t>
            </w:r>
          </w:p>
        </w:tc>
      </w:tr>
      <w:tr w:rsidR="006D7EC9" w:rsidRPr="00681E5A" w14:paraId="2BCB2837" w14:textId="77777777" w:rsidTr="001364B4">
        <w:tc>
          <w:tcPr>
            <w:tcW w:w="993" w:type="dxa"/>
            <w:vMerge w:val="restart"/>
            <w:shd w:val="clear" w:color="auto" w:fill="auto"/>
          </w:tcPr>
          <w:p w14:paraId="10BF8925"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ПКН-10</w:t>
            </w:r>
          </w:p>
        </w:tc>
        <w:tc>
          <w:tcPr>
            <w:tcW w:w="2410" w:type="dxa"/>
            <w:vMerge w:val="restart"/>
            <w:shd w:val="clear" w:color="auto" w:fill="auto"/>
          </w:tcPr>
          <w:p w14:paraId="1EFD1C6C" w14:textId="77777777" w:rsidR="006D7EC9" w:rsidRPr="00681E5A" w:rsidRDefault="0054512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w:t>
            </w:r>
            <w:r w:rsidR="00EB08C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современные информационные </w:t>
            </w:r>
            <w:r>
              <w:rPr>
                <w:rFonts w:ascii="Times New Roman" w:eastAsia="Times New Roman" w:hAnsi="Times New Roman" w:cs="Times New Roman"/>
                <w:sz w:val="24"/>
                <w:szCs w:val="24"/>
                <w:lang w:eastAsia="ru-RU"/>
              </w:rPr>
              <w:lastRenderedPageBreak/>
              <w:t>технологии и программные средства, включая инструменты бизнес-аналитики, обработки и анализа данных</w:t>
            </w:r>
          </w:p>
        </w:tc>
        <w:tc>
          <w:tcPr>
            <w:tcW w:w="3119" w:type="dxa"/>
            <w:shd w:val="clear" w:color="auto" w:fill="auto"/>
          </w:tcPr>
          <w:p w14:paraId="6F3815C0" w14:textId="77777777" w:rsidR="006D7EC9" w:rsidRPr="00681E5A" w:rsidRDefault="006D7EC9" w:rsidP="0054512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545129">
              <w:rPr>
                <w:rFonts w:ascii="Times New Roman" w:eastAsia="Times New Roman" w:hAnsi="Times New Roman" w:cs="Times New Roman"/>
                <w:sz w:val="24"/>
                <w:szCs w:val="24"/>
                <w:lang w:eastAsia="ru-RU"/>
              </w:rPr>
              <w:t>Использует методы получения информации, её анализа для построения моделей и интерпретации результатов моделирования</w:t>
            </w:r>
            <w:r>
              <w:rPr>
                <w:rFonts w:ascii="Times New Roman" w:eastAsia="Times New Roman" w:hAnsi="Times New Roman" w:cs="Times New Roman"/>
                <w:sz w:val="24"/>
                <w:szCs w:val="24"/>
                <w:lang w:eastAsia="ru-RU"/>
              </w:rPr>
              <w:t>.</w:t>
            </w:r>
          </w:p>
        </w:tc>
        <w:tc>
          <w:tcPr>
            <w:tcW w:w="3656" w:type="dxa"/>
            <w:shd w:val="clear" w:color="auto" w:fill="auto"/>
          </w:tcPr>
          <w:p w14:paraId="55A761A2" w14:textId="77777777" w:rsidR="00226B4C"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226B4C">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1159597F" w14:textId="77777777" w:rsidR="006D7EC9" w:rsidRPr="00681E5A"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226B4C">
              <w:rPr>
                <w:rFonts w:ascii="Times New Roman" w:eastAsia="Times New Roman" w:hAnsi="Times New Roman" w:cs="Times New Roman"/>
                <w:sz w:val="24"/>
                <w:szCs w:val="24"/>
                <w:lang w:eastAsia="ru-RU"/>
              </w:rPr>
              <w:t>использовать методы получения информации, её анализа для построения моделей и интерпретации результатов моделирования</w:t>
            </w:r>
          </w:p>
        </w:tc>
      </w:tr>
      <w:tr w:rsidR="006D7EC9" w:rsidRPr="00681E5A" w14:paraId="204667FA" w14:textId="77777777" w:rsidTr="001364B4">
        <w:tc>
          <w:tcPr>
            <w:tcW w:w="993" w:type="dxa"/>
            <w:vMerge/>
            <w:shd w:val="clear" w:color="auto" w:fill="auto"/>
          </w:tcPr>
          <w:p w14:paraId="2BD29FF9"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45129">
              <w:rPr>
                <w:rFonts w:ascii="Times New Roman" w:eastAsia="Times New Roman" w:hAnsi="Times New Roman" w:cs="Times New Roman"/>
                <w:sz w:val="24"/>
                <w:szCs w:val="24"/>
                <w:lang w:eastAsia="ru-RU"/>
              </w:rPr>
              <w:t xml:space="preserve">Применяет приемы классификации и выбора подходящих измерительных шкал при описании организационных систем, происходящих в </w:t>
            </w:r>
            <w:r w:rsidR="00545129">
              <w:rPr>
                <w:rFonts w:ascii="Times New Roman" w:eastAsia="Times New Roman" w:hAnsi="Times New Roman" w:cs="Times New Roman"/>
                <w:sz w:val="24"/>
                <w:szCs w:val="24"/>
                <w:lang w:eastAsia="ru-RU"/>
              </w:rPr>
              <w:lastRenderedPageBreak/>
              <w:t>них процессов и явлений</w:t>
            </w:r>
            <w:r>
              <w:rPr>
                <w:rFonts w:ascii="Times New Roman" w:eastAsia="Times New Roman" w:hAnsi="Times New Roman" w:cs="Times New Roman"/>
                <w:sz w:val="24"/>
                <w:szCs w:val="24"/>
                <w:lang w:eastAsia="ru-RU"/>
              </w:rPr>
              <w:t>.</w:t>
            </w:r>
          </w:p>
        </w:tc>
        <w:tc>
          <w:tcPr>
            <w:tcW w:w="3656" w:type="dxa"/>
            <w:shd w:val="clear" w:color="auto" w:fill="auto"/>
          </w:tcPr>
          <w:p w14:paraId="56D50B1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sidR="00EB08C8">
              <w:rPr>
                <w:rFonts w:ascii="Times New Roman" w:eastAsia="Times New Roman" w:hAnsi="Times New Roman" w:cs="Times New Roman"/>
                <w:sz w:val="24"/>
                <w:szCs w:val="24"/>
                <w:lang w:eastAsia="ru-RU"/>
              </w:rPr>
              <w:t>измерительные шкалы при описании организационных систем, происходящих в них процессов и явлений</w:t>
            </w:r>
          </w:p>
          <w:p w14:paraId="4617F608"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B08C8">
              <w:rPr>
                <w:rFonts w:ascii="Times New Roman" w:eastAsia="Times New Roman" w:hAnsi="Times New Roman" w:cs="Times New Roman"/>
                <w:sz w:val="24"/>
                <w:szCs w:val="24"/>
                <w:lang w:eastAsia="ru-RU"/>
              </w:rPr>
              <w:t xml:space="preserve">применять приемы классификации и выбора </w:t>
            </w:r>
            <w:r w:rsidR="00EB08C8">
              <w:rPr>
                <w:rFonts w:ascii="Times New Roman" w:eastAsia="Times New Roman" w:hAnsi="Times New Roman" w:cs="Times New Roman"/>
                <w:sz w:val="24"/>
                <w:szCs w:val="24"/>
                <w:lang w:eastAsia="ru-RU"/>
              </w:rPr>
              <w:lastRenderedPageBreak/>
              <w:t>подходящих измерительных шкал</w:t>
            </w:r>
          </w:p>
        </w:tc>
      </w:tr>
      <w:tr w:rsidR="006D7EC9" w:rsidRPr="00681E5A" w14:paraId="68AF9EFF" w14:textId="77777777" w:rsidTr="001364B4">
        <w:tc>
          <w:tcPr>
            <w:tcW w:w="993" w:type="dxa"/>
            <w:vMerge/>
            <w:shd w:val="clear" w:color="auto" w:fill="auto"/>
          </w:tcPr>
          <w:p w14:paraId="480F97D8"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77777777" w:rsidR="006D7EC9" w:rsidRPr="00681E5A" w:rsidRDefault="006D7EC9" w:rsidP="0040266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0266A">
              <w:rPr>
                <w:rFonts w:ascii="Times New Roman" w:eastAsia="Times New Roman" w:hAnsi="Times New Roman" w:cs="Times New Roman"/>
                <w:sz w:val="24"/>
                <w:szCs w:val="24"/>
                <w:lang w:eastAsia="ru-RU"/>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r>
              <w:rPr>
                <w:rFonts w:ascii="Times New Roman" w:eastAsia="Times New Roman" w:hAnsi="Times New Roman" w:cs="Times New Roman"/>
                <w:sz w:val="24"/>
                <w:szCs w:val="24"/>
                <w:lang w:eastAsia="ru-RU"/>
              </w:rPr>
              <w:t>.</w:t>
            </w:r>
          </w:p>
        </w:tc>
        <w:tc>
          <w:tcPr>
            <w:tcW w:w="3656" w:type="dxa"/>
            <w:shd w:val="clear" w:color="auto" w:fill="auto"/>
          </w:tcPr>
          <w:p w14:paraId="78E52CFA" w14:textId="77777777" w:rsidR="006D7EC9" w:rsidRPr="00545E42"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545E42" w:rsidRPr="00545E42">
              <w:rPr>
                <w:rFonts w:ascii="Times New Roman" w:eastAsia="Arial Unicode MS" w:hAnsi="Times New Roman" w:cs="Times New Roman"/>
                <w:sz w:val="24"/>
                <w:szCs w:val="24"/>
                <w:u w:color="000000"/>
                <w:lang w:eastAsia="ru-RU"/>
              </w:rPr>
              <w:t>виды качественного и количественного анализа, способы подготовки аналитических отчетов</w:t>
            </w:r>
          </w:p>
          <w:p w14:paraId="0AFB6072" w14:textId="77777777" w:rsidR="006D7EC9" w:rsidRPr="00681E5A" w:rsidRDefault="006D7EC9" w:rsidP="00545E4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45E42">
              <w:rPr>
                <w:rFonts w:ascii="Times New Roman" w:eastAsia="Arial Unicode MS" w:hAnsi="Times New Roman" w:cs="Times New Roman"/>
                <w:sz w:val="24"/>
                <w:szCs w:val="24"/>
                <w:u w:color="000000"/>
                <w:lang w:eastAsia="ru-RU"/>
              </w:rPr>
              <w:t>организовывать и проводить</w:t>
            </w:r>
            <w:r w:rsidR="00545E42">
              <w:rPr>
                <w:rFonts w:ascii="Times New Roman" w:eastAsia="Times New Roman" w:hAnsi="Times New Roman" w:cs="Times New Roman"/>
                <w:sz w:val="24"/>
                <w:szCs w:val="24"/>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r>
      <w:tr w:rsidR="006D7EC9" w:rsidRPr="00681E5A" w14:paraId="15F4B220" w14:textId="77777777" w:rsidTr="001364B4">
        <w:tc>
          <w:tcPr>
            <w:tcW w:w="993" w:type="dxa"/>
            <w:vMerge w:val="restart"/>
            <w:shd w:val="clear" w:color="auto" w:fill="auto"/>
          </w:tcPr>
          <w:p w14:paraId="3473959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УК-13</w:t>
            </w:r>
          </w:p>
        </w:tc>
        <w:tc>
          <w:tcPr>
            <w:tcW w:w="2410" w:type="dxa"/>
            <w:vMerge w:val="restart"/>
            <w:shd w:val="clear" w:color="auto" w:fill="auto"/>
          </w:tcPr>
          <w:p w14:paraId="513DE252" w14:textId="77777777" w:rsidR="006D7EC9" w:rsidRPr="00681E5A" w:rsidRDefault="00005846"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принимать основные экономические решения в различных областях жизнедеятельности</w:t>
            </w:r>
          </w:p>
        </w:tc>
        <w:tc>
          <w:tcPr>
            <w:tcW w:w="3119" w:type="dxa"/>
            <w:shd w:val="clear" w:color="auto" w:fill="auto"/>
          </w:tcPr>
          <w:p w14:paraId="4E204D4A"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05846">
              <w:rPr>
                <w:rFonts w:ascii="Times New Roman" w:eastAsia="Times New Roman" w:hAnsi="Times New Roman" w:cs="Times New Roman"/>
                <w:sz w:val="24"/>
                <w:szCs w:val="24"/>
                <w:lang w:eastAsia="ru-RU"/>
              </w:rPr>
              <w:t>Понимает базовые принципы функционирования экономики и экономического развития, цели и формы участия государства в экономике</w:t>
            </w:r>
            <w:r>
              <w:rPr>
                <w:rFonts w:ascii="Times New Roman" w:eastAsia="Times New Roman" w:hAnsi="Times New Roman" w:cs="Times New Roman"/>
                <w:sz w:val="24"/>
                <w:szCs w:val="24"/>
                <w:lang w:eastAsia="ru-RU"/>
              </w:rPr>
              <w:t>.</w:t>
            </w:r>
          </w:p>
        </w:tc>
        <w:tc>
          <w:tcPr>
            <w:tcW w:w="3656" w:type="dxa"/>
            <w:shd w:val="clear" w:color="auto" w:fill="auto"/>
          </w:tcPr>
          <w:p w14:paraId="4841E021"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606E98">
              <w:rPr>
                <w:rFonts w:ascii="Times New Roman" w:eastAsia="Times New Roman" w:hAnsi="Times New Roman" w:cs="Times New Roman"/>
                <w:sz w:val="24"/>
                <w:szCs w:val="24"/>
                <w:lang w:eastAsia="ru-RU"/>
              </w:rPr>
              <w:t xml:space="preserve">базовые принципы функционирования экономики, роль государства в экономическом развитии </w:t>
            </w:r>
          </w:p>
          <w:p w14:paraId="2240406F" w14:textId="77777777" w:rsidR="006D7EC9" w:rsidRPr="00681E5A" w:rsidRDefault="006D7EC9" w:rsidP="00B442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B442F3">
              <w:rPr>
                <w:rFonts w:ascii="Times New Roman" w:eastAsia="Arial Unicode MS" w:hAnsi="Times New Roman" w:cs="Times New Roman"/>
                <w:sz w:val="24"/>
                <w:szCs w:val="24"/>
                <w:u w:color="000000"/>
                <w:lang w:eastAsia="ru-RU"/>
              </w:rPr>
              <w:t>выстраивать соответствие целей профессиональной деятельности</w:t>
            </w:r>
            <w:r w:rsidR="00606E98">
              <w:rPr>
                <w:rFonts w:ascii="Times New Roman" w:eastAsia="Arial Unicode MS" w:hAnsi="Times New Roman" w:cs="Times New Roman"/>
                <w:sz w:val="24"/>
                <w:szCs w:val="24"/>
                <w:u w:color="000000"/>
                <w:lang w:eastAsia="ru-RU"/>
              </w:rPr>
              <w:t xml:space="preserve"> </w:t>
            </w:r>
            <w:r w:rsidR="00B442F3">
              <w:rPr>
                <w:rFonts w:ascii="Times New Roman" w:eastAsia="Times New Roman" w:hAnsi="Times New Roman" w:cs="Times New Roman"/>
                <w:sz w:val="24"/>
                <w:szCs w:val="24"/>
                <w:lang w:eastAsia="ru-RU"/>
              </w:rPr>
              <w:t>целям</w:t>
            </w:r>
            <w:r w:rsidR="00606E98">
              <w:rPr>
                <w:rFonts w:ascii="Times New Roman" w:eastAsia="Times New Roman" w:hAnsi="Times New Roman" w:cs="Times New Roman"/>
                <w:sz w:val="24"/>
                <w:szCs w:val="24"/>
                <w:lang w:eastAsia="ru-RU"/>
              </w:rPr>
              <w:t xml:space="preserve"> </w:t>
            </w:r>
            <w:r w:rsidR="00B442F3">
              <w:rPr>
                <w:rFonts w:ascii="Times New Roman" w:eastAsia="Times New Roman" w:hAnsi="Times New Roman" w:cs="Times New Roman"/>
                <w:sz w:val="24"/>
                <w:szCs w:val="24"/>
                <w:lang w:eastAsia="ru-RU"/>
              </w:rPr>
              <w:t>государственного регулирования экономики</w:t>
            </w:r>
          </w:p>
        </w:tc>
      </w:tr>
      <w:tr w:rsidR="006D7EC9" w:rsidRPr="00681E5A" w14:paraId="7690F3A6" w14:textId="77777777" w:rsidTr="006D7EC9">
        <w:trPr>
          <w:trHeight w:val="632"/>
        </w:trPr>
        <w:tc>
          <w:tcPr>
            <w:tcW w:w="993" w:type="dxa"/>
            <w:vMerge/>
            <w:shd w:val="clear" w:color="auto" w:fill="auto"/>
          </w:tcPr>
          <w:p w14:paraId="67623A4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E61DE80"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4BA1BD40" w14:textId="77777777" w:rsidR="006D7EC9" w:rsidRPr="00681E5A" w:rsidRDefault="006D7EC9" w:rsidP="004400B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400B6">
              <w:rPr>
                <w:rFonts w:ascii="Times New Roman" w:eastAsia="Times New Roman" w:hAnsi="Times New Roman" w:cs="Times New Roman"/>
                <w:sz w:val="24"/>
                <w:szCs w:val="24"/>
                <w:lang w:eastAsia="ru-RU"/>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Pr>
                <w:rFonts w:ascii="Times New Roman" w:eastAsia="Times New Roman" w:hAnsi="Times New Roman" w:cs="Times New Roman"/>
                <w:sz w:val="24"/>
                <w:szCs w:val="24"/>
                <w:lang w:eastAsia="ru-RU"/>
              </w:rPr>
              <w:t>.</w:t>
            </w:r>
          </w:p>
        </w:tc>
        <w:tc>
          <w:tcPr>
            <w:tcW w:w="3656" w:type="dxa"/>
            <w:shd w:val="clear" w:color="auto" w:fill="auto"/>
          </w:tcPr>
          <w:p w14:paraId="16E6178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81170C" w:rsidRPr="0081170C">
              <w:rPr>
                <w:rFonts w:ascii="Times New Roman" w:eastAsia="Arial Unicode MS" w:hAnsi="Times New Roman" w:cs="Times New Roman"/>
                <w:sz w:val="24"/>
                <w:szCs w:val="24"/>
                <w:u w:color="000000"/>
                <w:lang w:eastAsia="ru-RU"/>
              </w:rPr>
              <w:t>методы экономического и финансового планирования</w:t>
            </w:r>
            <w:r w:rsidR="0081170C">
              <w:rPr>
                <w:rFonts w:ascii="Times New Roman" w:eastAsia="Arial Unicode MS" w:hAnsi="Times New Roman" w:cs="Times New Roman"/>
                <w:sz w:val="24"/>
                <w:szCs w:val="24"/>
                <w:u w:color="000000"/>
                <w:lang w:eastAsia="ru-RU"/>
              </w:rPr>
              <w:t xml:space="preserve">, </w:t>
            </w:r>
            <w:r w:rsidR="00160BE2">
              <w:rPr>
                <w:rFonts w:ascii="Times New Roman" w:eastAsia="Arial Unicode MS" w:hAnsi="Times New Roman" w:cs="Times New Roman"/>
                <w:sz w:val="24"/>
                <w:szCs w:val="24"/>
                <w:u w:color="000000"/>
                <w:lang w:eastAsia="ru-RU"/>
              </w:rPr>
              <w:t>основные экономические и финансовые</w:t>
            </w:r>
            <w:r w:rsidR="0081170C">
              <w:rPr>
                <w:rFonts w:ascii="Times New Roman" w:eastAsia="Arial Unicode MS" w:hAnsi="Times New Roman" w:cs="Times New Roman"/>
                <w:sz w:val="24"/>
                <w:szCs w:val="24"/>
                <w:u w:color="000000"/>
                <w:lang w:eastAsia="ru-RU"/>
              </w:rPr>
              <w:t xml:space="preserve"> риск</w:t>
            </w:r>
            <w:r w:rsidR="00160BE2">
              <w:rPr>
                <w:rFonts w:ascii="Times New Roman" w:eastAsia="Arial Unicode MS" w:hAnsi="Times New Roman" w:cs="Times New Roman"/>
                <w:sz w:val="24"/>
                <w:szCs w:val="24"/>
                <w:u w:color="000000"/>
                <w:lang w:eastAsia="ru-RU"/>
              </w:rPr>
              <w:t>и</w:t>
            </w:r>
          </w:p>
          <w:p w14:paraId="1421FA6D" w14:textId="77777777" w:rsidR="006D7EC9" w:rsidRPr="00681E5A" w:rsidRDefault="006D7EC9" w:rsidP="0081170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81170C">
              <w:rPr>
                <w:rFonts w:ascii="Times New Roman" w:eastAsia="Arial Unicode MS" w:hAnsi="Times New Roman" w:cs="Times New Roman"/>
                <w:sz w:val="24"/>
                <w:szCs w:val="24"/>
                <w:u w:color="000000"/>
                <w:lang w:eastAsia="ru-RU"/>
              </w:rPr>
              <w:t xml:space="preserve">применять </w:t>
            </w:r>
            <w:r w:rsidR="0081170C">
              <w:rPr>
                <w:rFonts w:ascii="Times New Roman" w:eastAsia="Times New Roman" w:hAnsi="Times New Roman" w:cs="Times New Roman"/>
                <w:sz w:val="24"/>
                <w:szCs w:val="24"/>
                <w:lang w:eastAsia="ru-RU"/>
              </w:rPr>
              <w:t>методы личного экономического и финансового планирования для достижения финансовых целей, использовать финансовые инструменты для управления личными финансами, контролировать собственные экономические и финансовые риски</w:t>
            </w:r>
          </w:p>
        </w:tc>
      </w:tr>
    </w:tbl>
    <w:p w14:paraId="02BB34E0"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D5E7E" w:rsidRDefault="00B45C3D" w:rsidP="00BC5687">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C15EBB8" w14:textId="6875398B" w:rsidR="00B45C3D" w:rsidRDefault="00B45C3D" w:rsidP="00B45C3D">
      <w:pPr>
        <w:spacing w:after="0" w:line="360" w:lineRule="auto"/>
        <w:ind w:firstLine="709"/>
        <w:jc w:val="both"/>
        <w:rPr>
          <w:rFonts w:ascii="Times New Roman" w:eastAsia="Times New Roman" w:hAnsi="Times New Roman" w:cs="Times New Roman"/>
          <w:b/>
          <w:bCs/>
          <w:sz w:val="28"/>
          <w:szCs w:val="28"/>
        </w:rPr>
      </w:pPr>
      <w:r w:rsidRPr="002F5619">
        <w:rPr>
          <w:rFonts w:ascii="Times New Roman" w:eastAsia="Times New Roman" w:hAnsi="Times New Roman" w:cs="Times New Roman"/>
          <w:sz w:val="28"/>
          <w:szCs w:val="28"/>
          <w:lang w:eastAsia="ar-SA"/>
        </w:rPr>
        <w:t>Дисциплина «</w:t>
      </w:r>
      <w:r w:rsidR="00F0086E" w:rsidRPr="002F5619">
        <w:rPr>
          <w:rFonts w:ascii="Times New Roman" w:hAnsi="Times New Roman" w:cs="Times New Roman"/>
          <w:sz w:val="28"/>
          <w:szCs w:val="28"/>
        </w:rPr>
        <w:t>Логистика: базовый курс</w:t>
      </w:r>
      <w:r w:rsidRPr="002F5619">
        <w:rPr>
          <w:rFonts w:ascii="Times New Roman" w:eastAsia="Times New Roman" w:hAnsi="Times New Roman" w:cs="Times New Roman"/>
          <w:sz w:val="28"/>
          <w:szCs w:val="28"/>
          <w:lang w:eastAsia="ar-SA"/>
        </w:rPr>
        <w:t xml:space="preserve">» является дисциплиной </w:t>
      </w:r>
      <w:proofErr w:type="spellStart"/>
      <w:r w:rsidR="00F0086E" w:rsidRPr="002F5619">
        <w:rPr>
          <w:rFonts w:ascii="Times New Roman" w:eastAsia="Times New Roman" w:hAnsi="Times New Roman" w:cs="Times New Roman"/>
          <w:sz w:val="28"/>
          <w:szCs w:val="28"/>
          <w:lang w:eastAsia="ar-SA"/>
        </w:rPr>
        <w:t>Обще</w:t>
      </w:r>
      <w:r w:rsidR="00CB234A">
        <w:rPr>
          <w:rFonts w:ascii="Times New Roman" w:eastAsia="Times New Roman" w:hAnsi="Times New Roman" w:cs="Times New Roman"/>
          <w:sz w:val="28"/>
          <w:szCs w:val="28"/>
          <w:lang w:eastAsia="ar-SA"/>
        </w:rPr>
        <w:t>факультетского</w:t>
      </w:r>
      <w:proofErr w:type="spellEnd"/>
      <w:r w:rsidR="00F0086E" w:rsidRPr="002F5619">
        <w:rPr>
          <w:rFonts w:ascii="Times New Roman" w:eastAsia="Times New Roman" w:hAnsi="Times New Roman" w:cs="Times New Roman"/>
          <w:sz w:val="28"/>
          <w:szCs w:val="28"/>
          <w:lang w:eastAsia="ar-SA"/>
        </w:rPr>
        <w:t xml:space="preserve"> цикла</w:t>
      </w:r>
      <w:r w:rsidR="002F5619" w:rsidRPr="002F5619">
        <w:rPr>
          <w:rFonts w:ascii="Times New Roman" w:eastAsia="Times New Roman" w:hAnsi="Times New Roman" w:cs="Times New Roman"/>
          <w:sz w:val="28"/>
          <w:szCs w:val="28"/>
          <w:lang w:eastAsia="ar-SA"/>
        </w:rPr>
        <w:t xml:space="preserve">, </w:t>
      </w:r>
      <w:r w:rsidR="002F5619" w:rsidRPr="006A7B8D">
        <w:rPr>
          <w:rFonts w:ascii="Times New Roman" w:eastAsia="Times New Roman" w:hAnsi="Times New Roman" w:cs="Times New Roman"/>
          <w:sz w:val="28"/>
          <w:szCs w:val="28"/>
          <w:lang w:eastAsia="ar-SA"/>
        </w:rPr>
        <w:t>по направлению подготовки 38.03.02 – Менеджмент,</w:t>
      </w:r>
      <w:r w:rsidR="00B928DC">
        <w:rPr>
          <w:rFonts w:ascii="Times New Roman" w:eastAsia="Times New Roman" w:hAnsi="Times New Roman" w:cs="Times New Roman"/>
          <w:sz w:val="28"/>
          <w:szCs w:val="28"/>
          <w:lang w:eastAsia="ar-SA"/>
        </w:rPr>
        <w:t xml:space="preserve"> </w:t>
      </w:r>
      <w:r w:rsidR="00B928DC" w:rsidRPr="00AA3A36">
        <w:rPr>
          <w:rFonts w:ascii="Times New Roman" w:eastAsia="Times New Roman" w:hAnsi="Times New Roman" w:cs="Times New Roman"/>
          <w:sz w:val="28"/>
          <w:szCs w:val="28"/>
          <w:lang w:eastAsia="ar-SA"/>
        </w:rPr>
        <w:t>ОП «Логистика», профиль «Логистика»; ОП «Маркетинг», профиль «Маркетинг».</w:t>
      </w:r>
      <w:r w:rsidR="002F5619" w:rsidRPr="006A7B8D">
        <w:rPr>
          <w:rFonts w:ascii="Times New Roman" w:eastAsia="Times New Roman" w:hAnsi="Times New Roman" w:cs="Times New Roman"/>
          <w:sz w:val="28"/>
          <w:szCs w:val="28"/>
          <w:lang w:eastAsia="ar-SA"/>
        </w:rPr>
        <w:t xml:space="preserve"> </w:t>
      </w:r>
    </w:p>
    <w:p w14:paraId="6000B188" w14:textId="77777777" w:rsidR="00B45C3D" w:rsidRPr="00B45C3D" w:rsidRDefault="00B45C3D" w:rsidP="00B45C3D">
      <w:pPr>
        <w:spacing w:after="0" w:line="240" w:lineRule="auto"/>
        <w:jc w:val="both"/>
        <w:rPr>
          <w:rFonts w:ascii="Times New Roman" w:eastAsia="Times New Roman" w:hAnsi="Times New Roman" w:cs="Times New Roman"/>
          <w:bCs/>
          <w:sz w:val="28"/>
          <w:szCs w:val="28"/>
          <w:lang w:eastAsia="ru-RU"/>
        </w:rPr>
      </w:pPr>
    </w:p>
    <w:p w14:paraId="15A79762" w14:textId="77777777" w:rsidR="006D7898" w:rsidRDefault="00F37703" w:rsidP="006D7898">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lastRenderedPageBreak/>
        <w:t>Таблица 1</w:t>
      </w:r>
      <w:r w:rsidR="002F561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p>
    <w:p w14:paraId="6B859740" w14:textId="77777777" w:rsidR="002A5B08"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Очная форма</w:t>
      </w:r>
    </w:p>
    <w:p w14:paraId="7F0865C9" w14:textId="4CE0F9B9" w:rsidR="006A1537" w:rsidRDefault="006A1537" w:rsidP="006A1537">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«Логистика»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w:t>
      </w:r>
      <w:r w:rsidR="00C60125">
        <w:rPr>
          <w:rFonts w:ascii="Times New Roman" w:eastAsia="Times New Roman" w:hAnsi="Times New Roman" w:cs="Times New Roman"/>
          <w:i/>
          <w:sz w:val="28"/>
          <w:szCs w:val="28"/>
          <w:lang w:eastAsia="ru-RU"/>
        </w:rPr>
        <w:t xml:space="preserve">«Логистика» 2022 </w:t>
      </w:r>
      <w:proofErr w:type="spellStart"/>
      <w:r w:rsidR="00C60125">
        <w:rPr>
          <w:rFonts w:ascii="Times New Roman" w:eastAsia="Times New Roman" w:hAnsi="Times New Roman" w:cs="Times New Roman"/>
          <w:i/>
          <w:sz w:val="28"/>
          <w:szCs w:val="28"/>
          <w:lang w:eastAsia="ru-RU"/>
        </w:rPr>
        <w:t>г.н</w:t>
      </w:r>
      <w:proofErr w:type="spellEnd"/>
      <w:r w:rsidR="00C60125">
        <w:rPr>
          <w:rFonts w:ascii="Times New Roman" w:eastAsia="Times New Roman" w:hAnsi="Times New Roman" w:cs="Times New Roman"/>
          <w:i/>
          <w:sz w:val="28"/>
          <w:szCs w:val="28"/>
          <w:lang w:eastAsia="ru-RU"/>
        </w:rPr>
        <w:t>.</w:t>
      </w:r>
      <w:r w:rsidR="00937208">
        <w:rPr>
          <w:rFonts w:ascii="Times New Roman" w:eastAsia="Times New Roman" w:hAnsi="Times New Roman" w:cs="Times New Roman"/>
          <w:i/>
          <w:sz w:val="28"/>
          <w:szCs w:val="28"/>
          <w:lang w:eastAsia="ru-RU"/>
        </w:rPr>
        <w:t xml:space="preserve"> и далее</w:t>
      </w:r>
      <w:r w:rsidR="00C60125">
        <w:rPr>
          <w:rFonts w:ascii="Times New Roman" w:eastAsia="Times New Roman" w:hAnsi="Times New Roman" w:cs="Times New Roman"/>
          <w:i/>
          <w:sz w:val="28"/>
          <w:szCs w:val="28"/>
          <w:lang w:eastAsia="ru-RU"/>
        </w:rPr>
        <w:t xml:space="preserve">, профиль </w:t>
      </w:r>
      <w:r>
        <w:rPr>
          <w:rFonts w:ascii="Times New Roman" w:eastAsia="Times New Roman" w:hAnsi="Times New Roman" w:cs="Times New Roman"/>
          <w:i/>
          <w:sz w:val="28"/>
          <w:szCs w:val="28"/>
          <w:lang w:eastAsia="ru-RU"/>
        </w:rPr>
        <w:t xml:space="preserve">«Маркетинг» 2022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r w:rsidR="00937208">
        <w:rPr>
          <w:rFonts w:ascii="Times New Roman" w:eastAsia="Times New Roman" w:hAnsi="Times New Roman" w:cs="Times New Roman"/>
          <w:i/>
          <w:sz w:val="28"/>
          <w:szCs w:val="28"/>
          <w:lang w:eastAsia="ru-RU"/>
        </w:rPr>
        <w:t xml:space="preserve"> и далее</w:t>
      </w: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6A1537" w:rsidRPr="000D5E7E" w14:paraId="627263A8" w14:textId="77777777" w:rsidTr="001364B4">
        <w:tc>
          <w:tcPr>
            <w:tcW w:w="3019" w:type="pct"/>
            <w:shd w:val="clear" w:color="auto" w:fill="auto"/>
            <w:vAlign w:val="center"/>
          </w:tcPr>
          <w:p w14:paraId="0035D3D3"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C0BE63F"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5F8CD94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397756B9" w14:textId="45AB1516" w:rsidR="006A1537"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C60125">
              <w:rPr>
                <w:rFonts w:ascii="Times New Roman" w:eastAsia="Arial Unicode MS" w:hAnsi="Times New Roman" w:cs="Times New Roman"/>
                <w:b/>
                <w:color w:val="000000"/>
                <w:sz w:val="24"/>
                <w:szCs w:val="24"/>
                <w:lang w:eastAsia="ru-RU"/>
              </w:rPr>
              <w:t xml:space="preserve"> 5</w:t>
            </w:r>
          </w:p>
          <w:p w14:paraId="3246D551"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6A1537" w:rsidRPr="000D5E7E" w14:paraId="2B5D32C8" w14:textId="77777777" w:rsidTr="001364B4">
        <w:tc>
          <w:tcPr>
            <w:tcW w:w="3019" w:type="pct"/>
            <w:shd w:val="clear" w:color="auto" w:fill="auto"/>
          </w:tcPr>
          <w:p w14:paraId="59661F10" w14:textId="77777777" w:rsidR="006A1537" w:rsidRPr="000D5E7E" w:rsidRDefault="006A1537"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DC28C65" w14:textId="309B9851"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 xml:space="preserve">5 </w:t>
            </w:r>
            <w:proofErr w:type="spellStart"/>
            <w:r>
              <w:rPr>
                <w:rFonts w:ascii="Times New Roman" w:eastAsia="Arial Unicode MS" w:hAnsi="Times New Roman" w:cs="Times New Roman"/>
                <w:b/>
                <w:color w:val="000000"/>
                <w:sz w:val="24"/>
                <w:szCs w:val="24"/>
                <w:lang w:eastAsia="ru-RU"/>
              </w:rPr>
              <w:t>з.е</w:t>
            </w:r>
            <w:proofErr w:type="spellEnd"/>
            <w:r>
              <w:rPr>
                <w:rFonts w:ascii="Times New Roman" w:eastAsia="Arial Unicode MS" w:hAnsi="Times New Roman" w:cs="Times New Roman"/>
                <w:b/>
                <w:color w:val="000000"/>
                <w:sz w:val="24"/>
                <w:szCs w:val="24"/>
                <w:lang w:eastAsia="ru-RU"/>
              </w:rPr>
              <w:t>./180</w:t>
            </w:r>
          </w:p>
        </w:tc>
        <w:tc>
          <w:tcPr>
            <w:tcW w:w="1019" w:type="pct"/>
          </w:tcPr>
          <w:p w14:paraId="6B90C186" w14:textId="4EDB4CC7" w:rsidR="006A1537" w:rsidRPr="000D5E7E" w:rsidRDefault="006A1537" w:rsidP="00C60125">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C60125">
              <w:rPr>
                <w:rFonts w:ascii="Times New Roman" w:eastAsia="Arial Unicode MS" w:hAnsi="Times New Roman" w:cs="Times New Roman"/>
                <w:b/>
                <w:color w:val="000000"/>
                <w:sz w:val="24"/>
                <w:szCs w:val="24"/>
                <w:lang w:eastAsia="ru-RU"/>
              </w:rPr>
              <w:t>80</w:t>
            </w:r>
          </w:p>
        </w:tc>
      </w:tr>
      <w:tr w:rsidR="006A1537" w:rsidRPr="000D5E7E" w14:paraId="36925EEA" w14:textId="77777777" w:rsidTr="001364B4">
        <w:tc>
          <w:tcPr>
            <w:tcW w:w="3019" w:type="pct"/>
            <w:shd w:val="clear" w:color="auto" w:fill="auto"/>
          </w:tcPr>
          <w:p w14:paraId="3171FB4C"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7CC267E0" w14:textId="65527E75"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68</w:t>
            </w:r>
          </w:p>
        </w:tc>
        <w:tc>
          <w:tcPr>
            <w:tcW w:w="1019" w:type="pct"/>
          </w:tcPr>
          <w:p w14:paraId="4917F156" w14:textId="70871CA6"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68</w:t>
            </w:r>
          </w:p>
        </w:tc>
      </w:tr>
      <w:tr w:rsidR="006A1537" w:rsidRPr="000D5E7E" w14:paraId="015B1D6D" w14:textId="77777777" w:rsidTr="001364B4">
        <w:tc>
          <w:tcPr>
            <w:tcW w:w="3019" w:type="pct"/>
            <w:shd w:val="clear" w:color="auto" w:fill="auto"/>
          </w:tcPr>
          <w:p w14:paraId="284FF55A"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E8435F8" w14:textId="5EDA3D93" w:rsidR="006A1537" w:rsidRPr="000D5E7E" w:rsidRDefault="00C6012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51172E61" w14:textId="74E57907" w:rsidR="006A1537" w:rsidRPr="000D5E7E" w:rsidRDefault="00C6012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6A1537" w:rsidRPr="000D5E7E" w14:paraId="7174DB89" w14:textId="77777777" w:rsidTr="001364B4">
        <w:tc>
          <w:tcPr>
            <w:tcW w:w="3019" w:type="pct"/>
            <w:shd w:val="clear" w:color="auto" w:fill="auto"/>
          </w:tcPr>
          <w:p w14:paraId="1F849E70"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3DBEFF3D"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63529040"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6A1537" w:rsidRPr="000D5E7E" w14:paraId="22C596A0" w14:textId="77777777" w:rsidTr="001364B4">
        <w:tc>
          <w:tcPr>
            <w:tcW w:w="3019" w:type="pct"/>
            <w:shd w:val="clear" w:color="auto" w:fill="auto"/>
          </w:tcPr>
          <w:p w14:paraId="2B171360"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2F4F266A" w14:textId="13026F71"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112</w:t>
            </w:r>
          </w:p>
        </w:tc>
        <w:tc>
          <w:tcPr>
            <w:tcW w:w="1019" w:type="pct"/>
          </w:tcPr>
          <w:p w14:paraId="0A817080" w14:textId="204B70D8"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112</w:t>
            </w:r>
          </w:p>
        </w:tc>
      </w:tr>
      <w:tr w:rsidR="006A1537" w:rsidRPr="000D5E7E" w14:paraId="48903AAE" w14:textId="77777777" w:rsidTr="001364B4">
        <w:tc>
          <w:tcPr>
            <w:tcW w:w="3019" w:type="pct"/>
            <w:shd w:val="clear" w:color="auto" w:fill="auto"/>
            <w:vAlign w:val="center"/>
          </w:tcPr>
          <w:p w14:paraId="11302D7A"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04D6163" w14:textId="07A3FC14"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6A1537">
              <w:rPr>
                <w:rFonts w:ascii="Times New Roman" w:eastAsia="Arial Unicode MS" w:hAnsi="Times New Roman" w:cs="Times New Roman"/>
                <w:i/>
                <w:color w:val="000000"/>
                <w:sz w:val="24"/>
                <w:szCs w:val="24"/>
                <w:lang w:eastAsia="ru-RU"/>
              </w:rPr>
              <w:t xml:space="preserve"> работа</w:t>
            </w:r>
          </w:p>
        </w:tc>
        <w:tc>
          <w:tcPr>
            <w:tcW w:w="1019" w:type="pct"/>
            <w:shd w:val="clear" w:color="auto" w:fill="auto"/>
          </w:tcPr>
          <w:p w14:paraId="339DD20E" w14:textId="7D16524D"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6A1537">
              <w:rPr>
                <w:rFonts w:ascii="Times New Roman" w:eastAsia="Arial Unicode MS" w:hAnsi="Times New Roman" w:cs="Times New Roman"/>
                <w:i/>
                <w:color w:val="000000"/>
                <w:sz w:val="24"/>
                <w:szCs w:val="24"/>
                <w:lang w:eastAsia="ru-RU"/>
              </w:rPr>
              <w:t xml:space="preserve"> работа</w:t>
            </w:r>
          </w:p>
        </w:tc>
      </w:tr>
      <w:tr w:rsidR="006A1537" w:rsidRPr="000D5E7E" w14:paraId="651C5132" w14:textId="77777777" w:rsidTr="001364B4">
        <w:tc>
          <w:tcPr>
            <w:tcW w:w="3019" w:type="pct"/>
            <w:shd w:val="clear" w:color="auto" w:fill="auto"/>
          </w:tcPr>
          <w:p w14:paraId="6027F409"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77C9DA67" w14:textId="3F6EB51F"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15CC9928" w14:textId="78F22D48"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335B0893" w14:textId="0C42E350" w:rsidR="006A1537" w:rsidRDefault="006A1537" w:rsidP="002F5619">
      <w:pPr>
        <w:keepNext/>
        <w:spacing w:after="0" w:line="240" w:lineRule="auto"/>
        <w:ind w:left="567"/>
        <w:jc w:val="right"/>
        <w:rPr>
          <w:rFonts w:ascii="Times New Roman" w:eastAsia="Times New Roman" w:hAnsi="Times New Roman" w:cs="Times New Roman"/>
          <w:sz w:val="28"/>
          <w:szCs w:val="28"/>
          <w:lang w:eastAsia="ru-RU"/>
        </w:rPr>
      </w:pPr>
    </w:p>
    <w:p w14:paraId="0566C86B" w14:textId="54318C6D" w:rsidR="007E4584" w:rsidRDefault="002F5619" w:rsidP="002F5619">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r>
      <w:r w:rsidRPr="000D5E7E">
        <w:rPr>
          <w:rFonts w:ascii="Times New Roman" w:eastAsia="Times New Roman" w:hAnsi="Times New Roman" w:cs="Times New Roman"/>
          <w:sz w:val="28"/>
          <w:szCs w:val="28"/>
          <w:lang w:eastAsia="ru-RU"/>
        </w:rPr>
        <w:t>Таблица 1</w:t>
      </w:r>
      <w:r w:rsidR="0004200D">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p>
    <w:p w14:paraId="53235F8D" w14:textId="77777777" w:rsidR="001A5265" w:rsidRDefault="001A5265" w:rsidP="00F37703">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Очно-заочная форма</w:t>
      </w:r>
    </w:p>
    <w:p w14:paraId="0F158449" w14:textId="5E57945E" w:rsidR="007E4584" w:rsidRPr="000D5E7E" w:rsidRDefault="007E4584" w:rsidP="007E4584">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2022 </w:t>
      </w:r>
      <w:proofErr w:type="spellStart"/>
      <w:r>
        <w:rPr>
          <w:rFonts w:ascii="Times New Roman" w:eastAsia="Times New Roman" w:hAnsi="Times New Roman" w:cs="Times New Roman"/>
          <w:i/>
          <w:sz w:val="28"/>
          <w:szCs w:val="28"/>
          <w:lang w:eastAsia="ru-RU"/>
        </w:rPr>
        <w:t>г.н</w:t>
      </w:r>
      <w:proofErr w:type="gramStart"/>
      <w:r>
        <w:rPr>
          <w:rFonts w:ascii="Times New Roman" w:eastAsia="Times New Roman" w:hAnsi="Times New Roman" w:cs="Times New Roman"/>
          <w:i/>
          <w:sz w:val="28"/>
          <w:szCs w:val="28"/>
          <w:lang w:eastAsia="ru-RU"/>
        </w:rPr>
        <w:t>.</w:t>
      </w:r>
      <w:proofErr w:type="gramEnd"/>
      <w:r w:rsidR="00937208">
        <w:rPr>
          <w:rFonts w:ascii="Times New Roman" w:eastAsia="Times New Roman" w:hAnsi="Times New Roman" w:cs="Times New Roman"/>
          <w:i/>
          <w:sz w:val="28"/>
          <w:szCs w:val="28"/>
          <w:lang w:eastAsia="ru-RU"/>
        </w:rPr>
        <w:t>и</w:t>
      </w:r>
      <w:proofErr w:type="spellEnd"/>
      <w:r w:rsidR="00937208">
        <w:rPr>
          <w:rFonts w:ascii="Times New Roman" w:eastAsia="Times New Roman" w:hAnsi="Times New Roman" w:cs="Times New Roman"/>
          <w:i/>
          <w:sz w:val="28"/>
          <w:szCs w:val="28"/>
          <w:lang w:eastAsia="ru-RU"/>
        </w:rPr>
        <w:t xml:space="preserve"> далее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F37703" w:rsidRPr="000D5E7E" w14:paraId="4163A4A1" w14:textId="77777777" w:rsidTr="001364B4">
        <w:trPr>
          <w:jc w:val="center"/>
        </w:trPr>
        <w:tc>
          <w:tcPr>
            <w:tcW w:w="3019" w:type="pct"/>
            <w:shd w:val="clear" w:color="auto" w:fill="auto"/>
            <w:vAlign w:val="center"/>
          </w:tcPr>
          <w:p w14:paraId="478092C0"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A8AAC5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250332BF"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06BE7D64" w14:textId="4DC00428" w:rsidR="00F37703"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3457F2">
              <w:rPr>
                <w:rFonts w:ascii="Times New Roman" w:eastAsia="Arial Unicode MS" w:hAnsi="Times New Roman" w:cs="Times New Roman"/>
                <w:b/>
                <w:color w:val="000000"/>
                <w:sz w:val="24"/>
                <w:szCs w:val="24"/>
                <w:lang w:eastAsia="ru-RU"/>
              </w:rPr>
              <w:t xml:space="preserve"> 5</w:t>
            </w:r>
            <w:r w:rsidR="00B11CE5">
              <w:rPr>
                <w:rFonts w:ascii="Times New Roman" w:eastAsia="Arial Unicode MS" w:hAnsi="Times New Roman" w:cs="Times New Roman"/>
                <w:b/>
                <w:color w:val="000000"/>
                <w:sz w:val="24"/>
                <w:szCs w:val="24"/>
                <w:lang w:eastAsia="ru-RU"/>
              </w:rPr>
              <w:t xml:space="preserve"> </w:t>
            </w:r>
            <w:r w:rsidR="00CD3438">
              <w:rPr>
                <w:rFonts w:ascii="Times New Roman" w:eastAsia="Arial Unicode MS" w:hAnsi="Times New Roman" w:cs="Times New Roman"/>
                <w:b/>
                <w:color w:val="000000"/>
                <w:sz w:val="24"/>
                <w:szCs w:val="24"/>
                <w:lang w:eastAsia="ru-RU"/>
              </w:rPr>
              <w:t>д.</w:t>
            </w:r>
          </w:p>
          <w:p w14:paraId="54DD1B0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F37703" w:rsidRPr="000D5E7E" w14:paraId="72430AE8" w14:textId="77777777" w:rsidTr="001364B4">
        <w:trPr>
          <w:jc w:val="center"/>
        </w:trPr>
        <w:tc>
          <w:tcPr>
            <w:tcW w:w="3019" w:type="pct"/>
            <w:shd w:val="clear" w:color="auto" w:fill="auto"/>
          </w:tcPr>
          <w:p w14:paraId="26AF8556" w14:textId="77777777" w:rsidR="00F37703" w:rsidRPr="000D5E7E" w:rsidRDefault="00F37703"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69B0DB5" w14:textId="4BAE77CA" w:rsidR="00F37703" w:rsidRPr="000D5E7E" w:rsidRDefault="003457F2"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w:t>
            </w:r>
            <w:r w:rsidR="001A5265">
              <w:rPr>
                <w:rFonts w:ascii="Times New Roman" w:eastAsia="Arial Unicode MS" w:hAnsi="Times New Roman" w:cs="Times New Roman"/>
                <w:b/>
                <w:color w:val="000000"/>
                <w:sz w:val="24"/>
                <w:szCs w:val="24"/>
                <w:lang w:eastAsia="ru-RU"/>
              </w:rPr>
              <w:t xml:space="preserve"> </w:t>
            </w:r>
            <w:proofErr w:type="spellStart"/>
            <w:r w:rsidR="001A5265">
              <w:rPr>
                <w:rFonts w:ascii="Times New Roman" w:eastAsia="Arial Unicode MS" w:hAnsi="Times New Roman" w:cs="Times New Roman"/>
                <w:b/>
                <w:color w:val="000000"/>
                <w:sz w:val="24"/>
                <w:szCs w:val="24"/>
                <w:lang w:eastAsia="ru-RU"/>
              </w:rPr>
              <w:t>з.е</w:t>
            </w:r>
            <w:proofErr w:type="spellEnd"/>
            <w:r w:rsidR="001A5265">
              <w:rPr>
                <w:rFonts w:ascii="Times New Roman" w:eastAsia="Arial Unicode MS" w:hAnsi="Times New Roman" w:cs="Times New Roman"/>
                <w:b/>
                <w:color w:val="000000"/>
                <w:sz w:val="24"/>
                <w:szCs w:val="24"/>
                <w:lang w:eastAsia="ru-RU"/>
              </w:rPr>
              <w:t>./144</w:t>
            </w:r>
          </w:p>
        </w:tc>
        <w:tc>
          <w:tcPr>
            <w:tcW w:w="1019" w:type="pct"/>
          </w:tcPr>
          <w:p w14:paraId="7569ADF2" w14:textId="329C52F3" w:rsidR="00F37703" w:rsidRPr="000D5E7E" w:rsidRDefault="001A5265" w:rsidP="003457F2">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3457F2">
              <w:rPr>
                <w:rFonts w:ascii="Times New Roman" w:eastAsia="Arial Unicode MS" w:hAnsi="Times New Roman" w:cs="Times New Roman"/>
                <w:b/>
                <w:color w:val="000000"/>
                <w:sz w:val="24"/>
                <w:szCs w:val="24"/>
                <w:lang w:eastAsia="ru-RU"/>
              </w:rPr>
              <w:t>80</w:t>
            </w:r>
          </w:p>
        </w:tc>
      </w:tr>
      <w:tr w:rsidR="00F37703" w:rsidRPr="000D5E7E" w14:paraId="1030216B" w14:textId="77777777" w:rsidTr="001364B4">
        <w:trPr>
          <w:jc w:val="center"/>
        </w:trPr>
        <w:tc>
          <w:tcPr>
            <w:tcW w:w="3019" w:type="pct"/>
            <w:shd w:val="clear" w:color="auto" w:fill="auto"/>
          </w:tcPr>
          <w:p w14:paraId="11065900"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3B910C13" w14:textId="64F2DA29"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c>
          <w:tcPr>
            <w:tcW w:w="1019" w:type="pct"/>
          </w:tcPr>
          <w:p w14:paraId="4688FBC9" w14:textId="2484B977"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r>
      <w:tr w:rsidR="00F37703" w:rsidRPr="000D5E7E" w14:paraId="07260394" w14:textId="77777777" w:rsidTr="001364B4">
        <w:trPr>
          <w:jc w:val="center"/>
        </w:trPr>
        <w:tc>
          <w:tcPr>
            <w:tcW w:w="3019" w:type="pct"/>
            <w:shd w:val="clear" w:color="auto" w:fill="auto"/>
          </w:tcPr>
          <w:p w14:paraId="217EBFB8"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68DB204"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c>
          <w:tcPr>
            <w:tcW w:w="1019" w:type="pct"/>
          </w:tcPr>
          <w:p w14:paraId="54F2F175"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r>
      <w:tr w:rsidR="00F37703" w:rsidRPr="000D5E7E" w14:paraId="0E3C432C" w14:textId="77777777" w:rsidTr="001364B4">
        <w:trPr>
          <w:jc w:val="center"/>
        </w:trPr>
        <w:tc>
          <w:tcPr>
            <w:tcW w:w="3019" w:type="pct"/>
            <w:shd w:val="clear" w:color="auto" w:fill="auto"/>
          </w:tcPr>
          <w:p w14:paraId="5863F1B9"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0D3D1F73"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c>
          <w:tcPr>
            <w:tcW w:w="1019" w:type="pct"/>
          </w:tcPr>
          <w:p w14:paraId="7CEC3F10"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r>
      <w:tr w:rsidR="00F37703" w:rsidRPr="000D5E7E" w14:paraId="01B73877" w14:textId="77777777" w:rsidTr="001364B4">
        <w:trPr>
          <w:jc w:val="center"/>
        </w:trPr>
        <w:tc>
          <w:tcPr>
            <w:tcW w:w="3019" w:type="pct"/>
            <w:shd w:val="clear" w:color="auto" w:fill="auto"/>
          </w:tcPr>
          <w:p w14:paraId="38E9BA4A"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799C7169" w14:textId="5A8875C5" w:rsidR="00F37703" w:rsidRPr="000D5E7E" w:rsidRDefault="001A5265" w:rsidP="003457F2">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3457F2">
              <w:rPr>
                <w:rFonts w:ascii="Times New Roman" w:eastAsia="Arial Unicode MS" w:hAnsi="Times New Roman" w:cs="Times New Roman"/>
                <w:b/>
                <w:color w:val="000000"/>
                <w:sz w:val="24"/>
                <w:szCs w:val="24"/>
                <w:lang w:eastAsia="ru-RU"/>
              </w:rPr>
              <w:t>46</w:t>
            </w:r>
          </w:p>
        </w:tc>
        <w:tc>
          <w:tcPr>
            <w:tcW w:w="1019" w:type="pct"/>
          </w:tcPr>
          <w:p w14:paraId="01B7C2C2" w14:textId="4371F17D" w:rsidR="00F37703" w:rsidRPr="000D5E7E" w:rsidRDefault="001A5265" w:rsidP="003457F2">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3457F2">
              <w:rPr>
                <w:rFonts w:ascii="Times New Roman" w:eastAsia="Arial Unicode MS" w:hAnsi="Times New Roman" w:cs="Times New Roman"/>
                <w:b/>
                <w:color w:val="000000"/>
                <w:sz w:val="24"/>
                <w:szCs w:val="24"/>
                <w:lang w:eastAsia="ru-RU"/>
              </w:rPr>
              <w:t>46</w:t>
            </w:r>
          </w:p>
        </w:tc>
      </w:tr>
      <w:tr w:rsidR="00F37703" w:rsidRPr="000D5E7E" w14:paraId="3AE85B95" w14:textId="77777777" w:rsidTr="001364B4">
        <w:trPr>
          <w:jc w:val="center"/>
        </w:trPr>
        <w:tc>
          <w:tcPr>
            <w:tcW w:w="3019" w:type="pct"/>
            <w:shd w:val="clear" w:color="auto" w:fill="auto"/>
            <w:vAlign w:val="center"/>
          </w:tcPr>
          <w:p w14:paraId="6CFDD23F"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077A162" w14:textId="1AF173C3"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F37703">
              <w:rPr>
                <w:rFonts w:ascii="Times New Roman" w:eastAsia="Arial Unicode MS" w:hAnsi="Times New Roman" w:cs="Times New Roman"/>
                <w:i/>
                <w:color w:val="000000"/>
                <w:sz w:val="24"/>
                <w:szCs w:val="24"/>
                <w:lang w:eastAsia="ru-RU"/>
              </w:rPr>
              <w:t xml:space="preserve"> работа</w:t>
            </w:r>
          </w:p>
        </w:tc>
        <w:tc>
          <w:tcPr>
            <w:tcW w:w="1019" w:type="pct"/>
            <w:shd w:val="clear" w:color="auto" w:fill="auto"/>
          </w:tcPr>
          <w:p w14:paraId="68771187" w14:textId="06648A52"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F37703">
              <w:rPr>
                <w:rFonts w:ascii="Times New Roman" w:eastAsia="Arial Unicode MS" w:hAnsi="Times New Roman" w:cs="Times New Roman"/>
                <w:i/>
                <w:color w:val="000000"/>
                <w:sz w:val="24"/>
                <w:szCs w:val="24"/>
                <w:lang w:eastAsia="ru-RU"/>
              </w:rPr>
              <w:t xml:space="preserve"> работа</w:t>
            </w:r>
          </w:p>
        </w:tc>
      </w:tr>
      <w:tr w:rsidR="00F37703" w:rsidRPr="000D5E7E" w14:paraId="693495C5" w14:textId="77777777" w:rsidTr="001364B4">
        <w:trPr>
          <w:jc w:val="center"/>
        </w:trPr>
        <w:tc>
          <w:tcPr>
            <w:tcW w:w="3019" w:type="pct"/>
            <w:shd w:val="clear" w:color="auto" w:fill="auto"/>
          </w:tcPr>
          <w:p w14:paraId="7F0E4069"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60CA01D1" w14:textId="37AAD93D"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40B48A90" w14:textId="61DEEF59"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21629024"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5D408C4B"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10530393"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03D3B2D8" w14:textId="77777777" w:rsidR="00F37703"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71C189B7"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 xml:space="preserve">Тема 1. </w:t>
      </w:r>
      <w:r w:rsidR="00B35F37">
        <w:rPr>
          <w:rFonts w:ascii="Times New Roman" w:eastAsia="Times New Roman" w:hAnsi="Times New Roman" w:cs="Times New Roman"/>
          <w:b/>
          <w:bCs/>
          <w:color w:val="2C2D2E"/>
          <w:sz w:val="28"/>
          <w:szCs w:val="28"/>
          <w:lang w:eastAsia="ru-RU"/>
        </w:rPr>
        <w:t>Современная парадигма логистики</w:t>
      </w:r>
      <w:r w:rsidRPr="001A40A3">
        <w:rPr>
          <w:rFonts w:ascii="Times New Roman" w:eastAsia="Times New Roman" w:hAnsi="Times New Roman" w:cs="Times New Roman"/>
          <w:b/>
          <w:bCs/>
          <w:color w:val="2C2D2E"/>
          <w:sz w:val="28"/>
          <w:szCs w:val="28"/>
          <w:lang w:eastAsia="ru-RU"/>
        </w:rPr>
        <w:t>.</w:t>
      </w:r>
    </w:p>
    <w:p w14:paraId="41B1C760" w14:textId="420CF7AD" w:rsidR="001A40A3" w:rsidRDefault="001A40A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1A40A3">
        <w:rPr>
          <w:rFonts w:ascii="Times New Roman" w:eastAsia="Times New Roman" w:hAnsi="Times New Roman" w:cs="Times New Roman"/>
          <w:bCs/>
          <w:color w:val="2C2D2E"/>
          <w:sz w:val="28"/>
          <w:szCs w:val="28"/>
          <w:lang w:eastAsia="ru-RU"/>
        </w:rPr>
        <w:t>Логистика как нау</w:t>
      </w:r>
      <w:r w:rsidR="00146BF7">
        <w:rPr>
          <w:rFonts w:ascii="Times New Roman" w:eastAsia="Times New Roman" w:hAnsi="Times New Roman" w:cs="Times New Roman"/>
          <w:bCs/>
          <w:color w:val="2C2D2E"/>
          <w:sz w:val="28"/>
          <w:szCs w:val="28"/>
          <w:lang w:eastAsia="ru-RU"/>
        </w:rPr>
        <w:t>чное направление. Логистика как направление образования и подготовки профессиональных кадров. Логистика как направление экономики и бизнеса</w:t>
      </w:r>
      <w:r w:rsidRPr="001A40A3">
        <w:rPr>
          <w:rFonts w:ascii="Times New Roman" w:eastAsia="Times New Roman" w:hAnsi="Times New Roman" w:cs="Times New Roman"/>
          <w:bCs/>
          <w:color w:val="2C2D2E"/>
          <w:sz w:val="28"/>
          <w:szCs w:val="28"/>
          <w:lang w:eastAsia="ru-RU"/>
        </w:rPr>
        <w:t xml:space="preserve">. </w:t>
      </w:r>
      <w:r w:rsidR="00146BF7">
        <w:rPr>
          <w:rFonts w:ascii="Times New Roman" w:eastAsia="Times New Roman" w:hAnsi="Times New Roman" w:cs="Times New Roman"/>
          <w:bCs/>
          <w:color w:val="2C2D2E"/>
          <w:sz w:val="28"/>
          <w:szCs w:val="28"/>
          <w:lang w:eastAsia="ru-RU"/>
        </w:rPr>
        <w:t xml:space="preserve">Основной закон логистики: 6П,7Т,2Ц. Шесть правил </w:t>
      </w:r>
      <w:r w:rsidR="00146BF7">
        <w:rPr>
          <w:rFonts w:ascii="Times New Roman" w:eastAsia="Times New Roman" w:hAnsi="Times New Roman" w:cs="Times New Roman"/>
          <w:bCs/>
          <w:color w:val="2C2D2E"/>
          <w:sz w:val="28"/>
          <w:szCs w:val="28"/>
          <w:lang w:eastAsia="ru-RU"/>
        </w:rPr>
        <w:lastRenderedPageBreak/>
        <w:t>логистики. Семь технологий логистики. Две цели логистики.</w:t>
      </w:r>
      <w:r w:rsidR="00262E67">
        <w:rPr>
          <w:rFonts w:ascii="Times New Roman" w:eastAsia="Times New Roman" w:hAnsi="Times New Roman" w:cs="Times New Roman"/>
          <w:bCs/>
          <w:color w:val="2C2D2E"/>
          <w:sz w:val="28"/>
          <w:szCs w:val="28"/>
          <w:lang w:eastAsia="ru-RU"/>
        </w:rPr>
        <w:t xml:space="preserve"> Проблемы и перспективы развития логистики в современных экономических условиях.</w:t>
      </w:r>
    </w:p>
    <w:p w14:paraId="2AAE4315" w14:textId="7E6A9DB1" w:rsidR="00B25E9F" w:rsidRPr="001A40A3" w:rsidRDefault="00B677A2" w:rsidP="00B25E9F">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
          <w:bCs/>
          <w:color w:val="2C2D2E"/>
          <w:sz w:val="28"/>
          <w:szCs w:val="28"/>
          <w:lang w:eastAsia="ru-RU"/>
        </w:rPr>
        <w:t>Тема 2</w:t>
      </w:r>
      <w:r w:rsidR="00B25E9F" w:rsidRPr="001A40A3">
        <w:rPr>
          <w:rFonts w:ascii="Times New Roman" w:eastAsia="Times New Roman" w:hAnsi="Times New Roman" w:cs="Times New Roman"/>
          <w:b/>
          <w:bCs/>
          <w:color w:val="2C2D2E"/>
          <w:sz w:val="28"/>
          <w:szCs w:val="28"/>
          <w:lang w:eastAsia="ru-RU"/>
        </w:rPr>
        <w:t>. Логистика снабжения</w:t>
      </w:r>
      <w:r w:rsidR="00B25E9F" w:rsidRPr="001A40A3">
        <w:rPr>
          <w:rFonts w:ascii="Times New Roman" w:eastAsia="Times New Roman" w:hAnsi="Times New Roman" w:cs="Times New Roman"/>
          <w:color w:val="2C2D2E"/>
          <w:sz w:val="28"/>
          <w:szCs w:val="28"/>
          <w:lang w:eastAsia="ru-RU"/>
        </w:rPr>
        <w:t>.</w:t>
      </w:r>
    </w:p>
    <w:p w14:paraId="3422597C" w14:textId="161C642C" w:rsidR="00B25E9F" w:rsidRPr="00494F77" w:rsidRDefault="00B25E9F" w:rsidP="00494F77">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color w:val="2C2D2E"/>
          <w:sz w:val="28"/>
          <w:szCs w:val="28"/>
          <w:lang w:eastAsia="ru-RU"/>
        </w:rPr>
        <w:t xml:space="preserve">Цели, задачи и сущность снабженческой деятельности. </w:t>
      </w:r>
      <w:r w:rsidR="00494F77">
        <w:rPr>
          <w:rFonts w:ascii="Times New Roman" w:eastAsia="Times New Roman" w:hAnsi="Times New Roman" w:cs="Times New Roman"/>
          <w:color w:val="2C2D2E"/>
          <w:sz w:val="28"/>
          <w:szCs w:val="28"/>
          <w:lang w:eastAsia="ru-RU"/>
        </w:rPr>
        <w:t>Принципы организации снабжения. Планирование закупок. Участники закупочной деятельности. Отраслевые особенности процесса закупок. Планирование и формирование заказа. Классификация запасов в логистике снабжения. Моделирование</w:t>
      </w:r>
      <w:r w:rsidRPr="001A40A3">
        <w:rPr>
          <w:rFonts w:ascii="Times New Roman" w:eastAsia="Times New Roman" w:hAnsi="Times New Roman" w:cs="Times New Roman"/>
          <w:color w:val="2C2D2E"/>
          <w:sz w:val="28"/>
          <w:szCs w:val="28"/>
          <w:lang w:eastAsia="ru-RU"/>
        </w:rPr>
        <w:t xml:space="preserve"> пополнения запасов в </w:t>
      </w:r>
      <w:r w:rsidR="00494F77">
        <w:rPr>
          <w:rFonts w:ascii="Times New Roman" w:eastAsia="Times New Roman" w:hAnsi="Times New Roman" w:cs="Times New Roman"/>
          <w:color w:val="2C2D2E"/>
          <w:sz w:val="28"/>
          <w:szCs w:val="28"/>
          <w:lang w:eastAsia="ru-RU"/>
        </w:rPr>
        <w:t>соответствии с целями логистики снабжения</w:t>
      </w:r>
      <w:r w:rsidRPr="001A40A3">
        <w:rPr>
          <w:rFonts w:ascii="Times New Roman" w:eastAsia="Times New Roman" w:hAnsi="Times New Roman" w:cs="Times New Roman"/>
          <w:color w:val="2C2D2E"/>
          <w:sz w:val="28"/>
          <w:szCs w:val="28"/>
          <w:lang w:eastAsia="ru-RU"/>
        </w:rPr>
        <w:t>.</w:t>
      </w:r>
      <w:r w:rsidR="00494F77" w:rsidRPr="00494F77">
        <w:rPr>
          <w:rFonts w:ascii="Times New Roman" w:eastAsia="Times New Roman" w:hAnsi="Times New Roman" w:cs="Times New Roman"/>
          <w:color w:val="2C2D2E"/>
          <w:sz w:val="28"/>
          <w:szCs w:val="28"/>
          <w:lang w:eastAsia="ru-RU"/>
        </w:rPr>
        <w:t xml:space="preserve"> </w:t>
      </w:r>
      <w:r w:rsidR="00494F77" w:rsidRPr="001A40A3">
        <w:rPr>
          <w:rFonts w:ascii="Times New Roman" w:eastAsia="Times New Roman" w:hAnsi="Times New Roman" w:cs="Times New Roman"/>
          <w:color w:val="2C2D2E"/>
          <w:sz w:val="28"/>
          <w:szCs w:val="28"/>
          <w:lang w:eastAsia="ru-RU"/>
        </w:rPr>
        <w:t>Критерии выбора поставщика в логистике.</w:t>
      </w:r>
      <w:r w:rsidR="00494F77">
        <w:rPr>
          <w:rFonts w:ascii="Times New Roman" w:eastAsia="Times New Roman" w:hAnsi="Times New Roman" w:cs="Times New Roman"/>
          <w:color w:val="2C2D2E"/>
          <w:sz w:val="28"/>
          <w:szCs w:val="28"/>
          <w:lang w:eastAsia="ru-RU"/>
        </w:rPr>
        <w:t xml:space="preserve"> Виды договоров в логистике снабжения. </w:t>
      </w:r>
      <w:r w:rsidR="00186648">
        <w:rPr>
          <w:rFonts w:ascii="Times New Roman" w:eastAsia="Times New Roman" w:hAnsi="Times New Roman" w:cs="Times New Roman"/>
          <w:color w:val="2C2D2E"/>
          <w:sz w:val="28"/>
          <w:szCs w:val="28"/>
          <w:lang w:eastAsia="ru-RU"/>
        </w:rPr>
        <w:t xml:space="preserve">Структура договорных взаимоотношений в логистике снабжения. </w:t>
      </w:r>
      <w:r w:rsidR="00494F77">
        <w:rPr>
          <w:rFonts w:ascii="Times New Roman" w:eastAsia="Times New Roman" w:hAnsi="Times New Roman" w:cs="Times New Roman"/>
          <w:color w:val="2C2D2E"/>
          <w:sz w:val="28"/>
          <w:szCs w:val="28"/>
          <w:lang w:eastAsia="ru-RU"/>
        </w:rPr>
        <w:t xml:space="preserve">Технология </w:t>
      </w:r>
      <w:r w:rsidR="00494F77">
        <w:rPr>
          <w:rFonts w:ascii="Times New Roman" w:eastAsia="Times New Roman" w:hAnsi="Times New Roman" w:cs="Times New Roman"/>
          <w:color w:val="2C2D2E"/>
          <w:sz w:val="28"/>
          <w:szCs w:val="28"/>
          <w:lang w:val="en-US" w:eastAsia="ru-RU"/>
        </w:rPr>
        <w:t>VMI</w:t>
      </w:r>
      <w:r w:rsidR="00494F77">
        <w:rPr>
          <w:rFonts w:ascii="Times New Roman" w:eastAsia="Times New Roman" w:hAnsi="Times New Roman" w:cs="Times New Roman"/>
          <w:color w:val="2C2D2E"/>
          <w:sz w:val="28"/>
          <w:szCs w:val="28"/>
          <w:lang w:eastAsia="ru-RU"/>
        </w:rPr>
        <w:t xml:space="preserve"> при работе с поставщиками.</w:t>
      </w:r>
      <w:r w:rsidR="00262E67" w:rsidRPr="00262E67">
        <w:rPr>
          <w:rFonts w:ascii="Times New Roman" w:eastAsia="Times New Roman" w:hAnsi="Times New Roman" w:cs="Times New Roman"/>
          <w:bCs/>
          <w:color w:val="2C2D2E"/>
          <w:sz w:val="28"/>
          <w:szCs w:val="28"/>
          <w:lang w:eastAsia="ru-RU"/>
        </w:rPr>
        <w:t xml:space="preserve"> </w:t>
      </w:r>
      <w:r w:rsidR="00262E67">
        <w:rPr>
          <w:rFonts w:ascii="Times New Roman" w:eastAsia="Times New Roman" w:hAnsi="Times New Roman" w:cs="Times New Roman"/>
          <w:bCs/>
          <w:color w:val="2C2D2E"/>
          <w:sz w:val="28"/>
          <w:szCs w:val="28"/>
          <w:lang w:eastAsia="ru-RU"/>
        </w:rPr>
        <w:t>Направления совершенствования логистики снабжения.</w:t>
      </w:r>
    </w:p>
    <w:p w14:paraId="5C3A835E" w14:textId="710FD592" w:rsidR="001A40A3" w:rsidRPr="001A40A3" w:rsidRDefault="00B677A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Pr>
          <w:rFonts w:ascii="Times New Roman" w:eastAsia="Times New Roman" w:hAnsi="Times New Roman" w:cs="Times New Roman"/>
          <w:b/>
          <w:bCs/>
          <w:color w:val="2C2D2E"/>
          <w:sz w:val="28"/>
          <w:szCs w:val="28"/>
          <w:lang w:eastAsia="ru-RU"/>
        </w:rPr>
        <w:t>Тема 3</w:t>
      </w:r>
      <w:r w:rsidR="001A40A3" w:rsidRPr="001A40A3">
        <w:rPr>
          <w:rFonts w:ascii="Times New Roman" w:eastAsia="Times New Roman" w:hAnsi="Times New Roman" w:cs="Times New Roman"/>
          <w:b/>
          <w:bCs/>
          <w:color w:val="2C2D2E"/>
          <w:sz w:val="28"/>
          <w:szCs w:val="28"/>
          <w:lang w:eastAsia="ru-RU"/>
        </w:rPr>
        <w:t>. Логистика производства.</w:t>
      </w:r>
    </w:p>
    <w:p w14:paraId="4BCE90A7" w14:textId="3FA8DCC3" w:rsidR="001A40A3" w:rsidRPr="001A40A3" w:rsidRDefault="00B677A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Цели, задачи</w:t>
      </w:r>
      <w:r w:rsidR="00F37703">
        <w:rPr>
          <w:rFonts w:ascii="Times New Roman" w:eastAsia="Times New Roman" w:hAnsi="Times New Roman" w:cs="Times New Roman"/>
          <w:bCs/>
          <w:color w:val="2C2D2E"/>
          <w:sz w:val="28"/>
          <w:szCs w:val="28"/>
          <w:lang w:eastAsia="ru-RU"/>
        </w:rPr>
        <w:t xml:space="preserve"> логистики производства. </w:t>
      </w:r>
      <w:r>
        <w:rPr>
          <w:rFonts w:ascii="Times New Roman" w:eastAsia="Times New Roman" w:hAnsi="Times New Roman" w:cs="Times New Roman"/>
          <w:bCs/>
          <w:color w:val="2C2D2E"/>
          <w:sz w:val="28"/>
          <w:szCs w:val="28"/>
          <w:lang w:eastAsia="ru-RU"/>
        </w:rPr>
        <w:t xml:space="preserve">Особенности логистики производства промышленных предприятий, торговых организаций, транспортных компаний, складских комплексов. </w:t>
      </w:r>
      <w:r w:rsidR="008C02D2">
        <w:rPr>
          <w:rFonts w:ascii="Times New Roman" w:eastAsia="Times New Roman" w:hAnsi="Times New Roman" w:cs="Times New Roman"/>
          <w:bCs/>
          <w:color w:val="2C2D2E"/>
          <w:sz w:val="28"/>
          <w:szCs w:val="28"/>
          <w:lang w:eastAsia="ru-RU"/>
        </w:rPr>
        <w:t>Виды материальных потоков в логистике производства. Принципы организации п</w:t>
      </w:r>
      <w:r w:rsidR="00F37703">
        <w:rPr>
          <w:rFonts w:ascii="Times New Roman" w:eastAsia="Times New Roman" w:hAnsi="Times New Roman" w:cs="Times New Roman"/>
          <w:bCs/>
          <w:color w:val="2C2D2E"/>
          <w:sz w:val="28"/>
          <w:szCs w:val="28"/>
          <w:lang w:eastAsia="ru-RU"/>
        </w:rPr>
        <w:t>роизводственн</w:t>
      </w:r>
      <w:r w:rsidR="008C02D2">
        <w:rPr>
          <w:rFonts w:ascii="Times New Roman" w:eastAsia="Times New Roman" w:hAnsi="Times New Roman" w:cs="Times New Roman"/>
          <w:bCs/>
          <w:color w:val="2C2D2E"/>
          <w:sz w:val="28"/>
          <w:szCs w:val="28"/>
          <w:lang w:eastAsia="ru-RU"/>
        </w:rPr>
        <w:t>ого</w:t>
      </w:r>
      <w:r w:rsidR="00F37703">
        <w:rPr>
          <w:rFonts w:ascii="Times New Roman" w:eastAsia="Times New Roman" w:hAnsi="Times New Roman" w:cs="Times New Roman"/>
          <w:bCs/>
          <w:color w:val="2C2D2E"/>
          <w:sz w:val="28"/>
          <w:szCs w:val="28"/>
          <w:lang w:eastAsia="ru-RU"/>
        </w:rPr>
        <w:t xml:space="preserve"> процесс</w:t>
      </w:r>
      <w:r w:rsidR="008C02D2">
        <w:rPr>
          <w:rFonts w:ascii="Times New Roman" w:eastAsia="Times New Roman" w:hAnsi="Times New Roman" w:cs="Times New Roman"/>
          <w:bCs/>
          <w:color w:val="2C2D2E"/>
          <w:sz w:val="28"/>
          <w:szCs w:val="28"/>
          <w:lang w:eastAsia="ru-RU"/>
        </w:rPr>
        <w:t>а</w:t>
      </w:r>
      <w:r w:rsidR="00F37703">
        <w:rPr>
          <w:rFonts w:ascii="Times New Roman" w:eastAsia="Times New Roman" w:hAnsi="Times New Roman" w:cs="Times New Roman"/>
          <w:bCs/>
          <w:color w:val="2C2D2E"/>
          <w:sz w:val="28"/>
          <w:szCs w:val="28"/>
          <w:lang w:eastAsia="ru-RU"/>
        </w:rPr>
        <w:t xml:space="preserve">. </w:t>
      </w:r>
      <w:r w:rsidR="008C02D2">
        <w:rPr>
          <w:rFonts w:ascii="Times New Roman" w:eastAsia="Times New Roman" w:hAnsi="Times New Roman" w:cs="Times New Roman"/>
          <w:bCs/>
          <w:color w:val="2C2D2E"/>
          <w:sz w:val="28"/>
          <w:szCs w:val="28"/>
          <w:lang w:eastAsia="ru-RU"/>
        </w:rPr>
        <w:t>Рационализация производственных операций</w:t>
      </w:r>
      <w:r w:rsidR="00F37703">
        <w:rPr>
          <w:rFonts w:ascii="Times New Roman" w:eastAsia="Times New Roman" w:hAnsi="Times New Roman" w:cs="Times New Roman"/>
          <w:bCs/>
          <w:color w:val="2C2D2E"/>
          <w:sz w:val="28"/>
          <w:szCs w:val="28"/>
          <w:lang w:eastAsia="ru-RU"/>
        </w:rPr>
        <w:t xml:space="preserve"> </w:t>
      </w:r>
      <w:r w:rsidR="008C02D2">
        <w:rPr>
          <w:rFonts w:ascii="Times New Roman" w:eastAsia="Times New Roman" w:hAnsi="Times New Roman" w:cs="Times New Roman"/>
          <w:bCs/>
          <w:color w:val="2C2D2E"/>
          <w:sz w:val="28"/>
          <w:szCs w:val="28"/>
          <w:lang w:eastAsia="ru-RU"/>
        </w:rPr>
        <w:t>за счет логистики</w:t>
      </w:r>
      <w:r w:rsidR="00F37703">
        <w:rPr>
          <w:rFonts w:ascii="Times New Roman" w:eastAsia="Times New Roman" w:hAnsi="Times New Roman" w:cs="Times New Roman"/>
          <w:bCs/>
          <w:color w:val="2C2D2E"/>
          <w:sz w:val="28"/>
          <w:szCs w:val="28"/>
          <w:lang w:eastAsia="ru-RU"/>
        </w:rPr>
        <w:t xml:space="preserve">. </w:t>
      </w:r>
      <w:r w:rsidR="008C02D2">
        <w:rPr>
          <w:rFonts w:ascii="Times New Roman" w:eastAsia="Times New Roman" w:hAnsi="Times New Roman" w:cs="Times New Roman"/>
          <w:bCs/>
          <w:color w:val="2C2D2E"/>
          <w:sz w:val="28"/>
          <w:szCs w:val="28"/>
          <w:lang w:eastAsia="ru-RU"/>
        </w:rPr>
        <w:t>Методы нормирования времени операций и времени</w:t>
      </w:r>
      <w:r w:rsidR="00F37703">
        <w:rPr>
          <w:rFonts w:ascii="Times New Roman" w:eastAsia="Times New Roman" w:hAnsi="Times New Roman" w:cs="Times New Roman"/>
          <w:bCs/>
          <w:color w:val="2C2D2E"/>
          <w:sz w:val="28"/>
          <w:szCs w:val="28"/>
          <w:lang w:eastAsia="ru-RU"/>
        </w:rPr>
        <w:t xml:space="preserve"> перерывов. Автоматиз</w:t>
      </w:r>
      <w:r w:rsidR="00262E67">
        <w:rPr>
          <w:rFonts w:ascii="Times New Roman" w:eastAsia="Times New Roman" w:hAnsi="Times New Roman" w:cs="Times New Roman"/>
          <w:bCs/>
          <w:color w:val="2C2D2E"/>
          <w:sz w:val="28"/>
          <w:szCs w:val="28"/>
          <w:lang w:eastAsia="ru-RU"/>
        </w:rPr>
        <w:t xml:space="preserve">ация и роботизация логистики производства. </w:t>
      </w:r>
      <w:r w:rsidR="00F37703">
        <w:rPr>
          <w:rFonts w:ascii="Times New Roman" w:eastAsia="Times New Roman" w:hAnsi="Times New Roman" w:cs="Times New Roman"/>
          <w:bCs/>
          <w:color w:val="2C2D2E"/>
          <w:sz w:val="28"/>
          <w:szCs w:val="28"/>
          <w:lang w:eastAsia="ru-RU"/>
        </w:rPr>
        <w:t xml:space="preserve">Направления </w:t>
      </w:r>
      <w:r w:rsidR="00262E67">
        <w:rPr>
          <w:rFonts w:ascii="Times New Roman" w:eastAsia="Times New Roman" w:hAnsi="Times New Roman" w:cs="Times New Roman"/>
          <w:bCs/>
          <w:color w:val="2C2D2E"/>
          <w:sz w:val="28"/>
          <w:szCs w:val="28"/>
          <w:lang w:eastAsia="ru-RU"/>
        </w:rPr>
        <w:t>совершенствования</w:t>
      </w:r>
      <w:r w:rsidR="00F37703">
        <w:rPr>
          <w:rFonts w:ascii="Times New Roman" w:eastAsia="Times New Roman" w:hAnsi="Times New Roman" w:cs="Times New Roman"/>
          <w:bCs/>
          <w:color w:val="2C2D2E"/>
          <w:sz w:val="28"/>
          <w:szCs w:val="28"/>
          <w:lang w:eastAsia="ru-RU"/>
        </w:rPr>
        <w:t xml:space="preserve"> логистики производства.</w:t>
      </w:r>
    </w:p>
    <w:p w14:paraId="4E9038E6" w14:textId="5C2B18A4" w:rsidR="001A40A3" w:rsidRPr="001A40A3" w:rsidRDefault="00612FB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
          <w:bCs/>
          <w:color w:val="2C2D2E"/>
          <w:sz w:val="28"/>
          <w:szCs w:val="28"/>
          <w:lang w:eastAsia="ru-RU"/>
        </w:rPr>
        <w:t>Тема 4</w:t>
      </w:r>
      <w:r w:rsidR="001A40A3" w:rsidRPr="001A40A3">
        <w:rPr>
          <w:rFonts w:ascii="Times New Roman" w:eastAsia="Times New Roman" w:hAnsi="Times New Roman" w:cs="Times New Roman"/>
          <w:b/>
          <w:bCs/>
          <w:color w:val="2C2D2E"/>
          <w:sz w:val="28"/>
          <w:szCs w:val="28"/>
          <w:lang w:eastAsia="ru-RU"/>
        </w:rPr>
        <w:t xml:space="preserve">. Логистика </w:t>
      </w:r>
      <w:r w:rsidR="001A40A3" w:rsidRPr="001A40A3">
        <w:rPr>
          <w:rFonts w:ascii="Times New Roman" w:eastAsia="Times New Roman" w:hAnsi="Times New Roman" w:cs="Times New Roman"/>
          <w:b/>
          <w:color w:val="2C2D2E"/>
          <w:sz w:val="28"/>
          <w:szCs w:val="28"/>
          <w:lang w:eastAsia="ru-RU"/>
        </w:rPr>
        <w:t>складирования</w:t>
      </w:r>
      <w:r w:rsidR="001A40A3" w:rsidRPr="001A40A3">
        <w:rPr>
          <w:rFonts w:ascii="Times New Roman" w:eastAsia="Times New Roman" w:hAnsi="Times New Roman" w:cs="Times New Roman"/>
          <w:color w:val="2C2D2E"/>
          <w:sz w:val="28"/>
          <w:szCs w:val="28"/>
          <w:lang w:eastAsia="ru-RU"/>
        </w:rPr>
        <w:t>.</w:t>
      </w:r>
    </w:p>
    <w:p w14:paraId="0DE3AE6B" w14:textId="36AEC8C7" w:rsidR="001A40A3" w:rsidRDefault="00612FB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Cs/>
          <w:color w:val="2C2D2E"/>
          <w:sz w:val="28"/>
          <w:szCs w:val="28"/>
          <w:lang w:eastAsia="ru-RU"/>
        </w:rPr>
        <w:t xml:space="preserve">Цели, задачи логистики </w:t>
      </w:r>
      <w:r>
        <w:rPr>
          <w:rFonts w:ascii="Times New Roman" w:eastAsia="Times New Roman" w:hAnsi="Times New Roman" w:cs="Times New Roman"/>
          <w:color w:val="2C2D2E"/>
          <w:sz w:val="28"/>
          <w:szCs w:val="28"/>
          <w:lang w:eastAsia="ru-RU"/>
        </w:rPr>
        <w:t>складирования</w:t>
      </w:r>
      <w:r w:rsidR="001A40A3" w:rsidRPr="001A40A3">
        <w:rPr>
          <w:rFonts w:ascii="Times New Roman" w:eastAsia="Times New Roman" w:hAnsi="Times New Roman" w:cs="Times New Roman"/>
          <w:color w:val="2C2D2E"/>
          <w:sz w:val="28"/>
          <w:szCs w:val="28"/>
          <w:lang w:eastAsia="ru-RU"/>
        </w:rPr>
        <w:t>. </w:t>
      </w:r>
      <w:r w:rsidR="00591CD8">
        <w:rPr>
          <w:rFonts w:ascii="Times New Roman" w:eastAsia="Times New Roman" w:hAnsi="Times New Roman" w:cs="Times New Roman"/>
          <w:color w:val="2C2D2E"/>
          <w:sz w:val="28"/>
          <w:szCs w:val="28"/>
          <w:lang w:eastAsia="ru-RU"/>
        </w:rPr>
        <w:t>Виды, разновидности</w:t>
      </w:r>
      <w:r w:rsidR="001A40A3" w:rsidRPr="001A40A3">
        <w:rPr>
          <w:rFonts w:ascii="Times New Roman" w:eastAsia="Times New Roman" w:hAnsi="Times New Roman" w:cs="Times New Roman"/>
          <w:color w:val="2C2D2E"/>
          <w:sz w:val="28"/>
          <w:szCs w:val="28"/>
          <w:lang w:eastAsia="ru-RU"/>
        </w:rPr>
        <w:t xml:space="preserve"> </w:t>
      </w:r>
      <w:r w:rsidR="00591CD8">
        <w:rPr>
          <w:rFonts w:ascii="Times New Roman" w:eastAsia="Times New Roman" w:hAnsi="Times New Roman" w:cs="Times New Roman"/>
          <w:color w:val="2C2D2E"/>
          <w:sz w:val="28"/>
          <w:szCs w:val="28"/>
          <w:lang w:eastAsia="ru-RU"/>
        </w:rPr>
        <w:t xml:space="preserve">и формы организации </w:t>
      </w:r>
      <w:r w:rsidR="001A40A3" w:rsidRPr="001A40A3">
        <w:rPr>
          <w:rFonts w:ascii="Times New Roman" w:eastAsia="Times New Roman" w:hAnsi="Times New Roman" w:cs="Times New Roman"/>
          <w:color w:val="2C2D2E"/>
          <w:sz w:val="28"/>
          <w:szCs w:val="28"/>
          <w:lang w:eastAsia="ru-RU"/>
        </w:rPr>
        <w:t xml:space="preserve">складов. </w:t>
      </w:r>
      <w:r w:rsidR="00186AAF">
        <w:rPr>
          <w:rFonts w:ascii="Times New Roman" w:eastAsia="Times New Roman" w:hAnsi="Times New Roman" w:cs="Times New Roman"/>
          <w:color w:val="2C2D2E"/>
          <w:sz w:val="28"/>
          <w:szCs w:val="28"/>
          <w:lang w:eastAsia="ru-RU"/>
        </w:rPr>
        <w:t xml:space="preserve">Факторы размещения склада. Процессы и операции на складе. </w:t>
      </w:r>
      <w:r w:rsidR="00591CD8">
        <w:rPr>
          <w:rFonts w:ascii="Times New Roman" w:eastAsia="Times New Roman" w:hAnsi="Times New Roman" w:cs="Times New Roman"/>
          <w:color w:val="2C2D2E"/>
          <w:sz w:val="28"/>
          <w:szCs w:val="28"/>
          <w:lang w:eastAsia="ru-RU"/>
        </w:rPr>
        <w:t xml:space="preserve">Организация системы </w:t>
      </w:r>
      <w:proofErr w:type="spellStart"/>
      <w:r w:rsidR="00591CD8">
        <w:rPr>
          <w:rFonts w:ascii="Times New Roman" w:eastAsia="Times New Roman" w:hAnsi="Times New Roman" w:cs="Times New Roman"/>
          <w:color w:val="2C2D2E"/>
          <w:sz w:val="28"/>
          <w:szCs w:val="28"/>
          <w:lang w:eastAsia="ru-RU"/>
        </w:rPr>
        <w:t>грузопереработки</w:t>
      </w:r>
      <w:proofErr w:type="spellEnd"/>
      <w:r w:rsidR="00591CD8">
        <w:rPr>
          <w:rFonts w:ascii="Times New Roman" w:eastAsia="Times New Roman" w:hAnsi="Times New Roman" w:cs="Times New Roman"/>
          <w:color w:val="2C2D2E"/>
          <w:sz w:val="28"/>
          <w:szCs w:val="28"/>
          <w:lang w:eastAsia="ru-RU"/>
        </w:rPr>
        <w:t xml:space="preserve"> в логистике складирования. Тара, упаковка и маркировка в логистике складирования. А</w:t>
      </w:r>
      <w:r w:rsidR="001A40A3" w:rsidRPr="001A40A3">
        <w:rPr>
          <w:rFonts w:ascii="Times New Roman" w:eastAsia="Times New Roman" w:hAnsi="Times New Roman" w:cs="Times New Roman"/>
          <w:color w:val="2C2D2E"/>
          <w:sz w:val="28"/>
          <w:szCs w:val="28"/>
          <w:lang w:eastAsia="ru-RU"/>
        </w:rPr>
        <w:t>втоматиз</w:t>
      </w:r>
      <w:r w:rsidR="00591CD8">
        <w:rPr>
          <w:rFonts w:ascii="Times New Roman" w:eastAsia="Times New Roman" w:hAnsi="Times New Roman" w:cs="Times New Roman"/>
          <w:color w:val="2C2D2E"/>
          <w:sz w:val="28"/>
          <w:szCs w:val="28"/>
          <w:lang w:eastAsia="ru-RU"/>
        </w:rPr>
        <w:t>ация и роботизация</w:t>
      </w:r>
      <w:r w:rsidR="001A40A3" w:rsidRPr="001A40A3">
        <w:rPr>
          <w:rFonts w:ascii="Times New Roman" w:eastAsia="Times New Roman" w:hAnsi="Times New Roman" w:cs="Times New Roman"/>
          <w:color w:val="2C2D2E"/>
          <w:sz w:val="28"/>
          <w:szCs w:val="28"/>
          <w:lang w:eastAsia="ru-RU"/>
        </w:rPr>
        <w:t xml:space="preserve"> </w:t>
      </w:r>
      <w:r w:rsidR="00591CD8">
        <w:rPr>
          <w:rFonts w:ascii="Times New Roman" w:eastAsia="Times New Roman" w:hAnsi="Times New Roman" w:cs="Times New Roman"/>
          <w:color w:val="2C2D2E"/>
          <w:sz w:val="28"/>
          <w:szCs w:val="28"/>
          <w:lang w:eastAsia="ru-RU"/>
        </w:rPr>
        <w:t>логистики складирования</w:t>
      </w:r>
      <w:r w:rsidR="001A40A3" w:rsidRPr="001A40A3">
        <w:rPr>
          <w:rFonts w:ascii="Times New Roman" w:eastAsia="Times New Roman" w:hAnsi="Times New Roman" w:cs="Times New Roman"/>
          <w:color w:val="2C2D2E"/>
          <w:sz w:val="28"/>
          <w:szCs w:val="28"/>
          <w:lang w:eastAsia="ru-RU"/>
        </w:rPr>
        <w:t xml:space="preserve">. </w:t>
      </w:r>
      <w:r w:rsidR="00CB55D8">
        <w:rPr>
          <w:rFonts w:ascii="Times New Roman" w:eastAsia="Times New Roman" w:hAnsi="Times New Roman" w:cs="Times New Roman"/>
          <w:color w:val="2C2D2E"/>
          <w:sz w:val="28"/>
          <w:szCs w:val="28"/>
          <w:lang w:eastAsia="ru-RU"/>
        </w:rPr>
        <w:t xml:space="preserve">Проектирование складских систем. </w:t>
      </w:r>
      <w:r w:rsidR="001A40A3" w:rsidRPr="001A40A3">
        <w:rPr>
          <w:rFonts w:ascii="Times New Roman" w:eastAsia="Times New Roman" w:hAnsi="Times New Roman" w:cs="Times New Roman"/>
          <w:color w:val="2C2D2E"/>
          <w:sz w:val="28"/>
          <w:szCs w:val="28"/>
          <w:lang w:eastAsia="ru-RU"/>
        </w:rPr>
        <w:t xml:space="preserve">Направления </w:t>
      </w:r>
      <w:r w:rsidR="00591CD8">
        <w:rPr>
          <w:rFonts w:ascii="Times New Roman" w:eastAsia="Times New Roman" w:hAnsi="Times New Roman" w:cs="Times New Roman"/>
          <w:bCs/>
          <w:color w:val="2C2D2E"/>
          <w:sz w:val="28"/>
          <w:szCs w:val="28"/>
          <w:lang w:eastAsia="ru-RU"/>
        </w:rPr>
        <w:t>совершенствования логистики</w:t>
      </w:r>
      <w:r w:rsidR="00591CD8" w:rsidRPr="001A40A3">
        <w:rPr>
          <w:rFonts w:ascii="Times New Roman" w:eastAsia="Times New Roman" w:hAnsi="Times New Roman" w:cs="Times New Roman"/>
          <w:color w:val="2C2D2E"/>
          <w:sz w:val="28"/>
          <w:szCs w:val="28"/>
          <w:lang w:eastAsia="ru-RU"/>
        </w:rPr>
        <w:t xml:space="preserve"> </w:t>
      </w:r>
      <w:r w:rsidR="00591CD8">
        <w:rPr>
          <w:rFonts w:ascii="Times New Roman" w:eastAsia="Times New Roman" w:hAnsi="Times New Roman" w:cs="Times New Roman"/>
          <w:color w:val="2C2D2E"/>
          <w:sz w:val="28"/>
          <w:szCs w:val="28"/>
          <w:lang w:eastAsia="ru-RU"/>
        </w:rPr>
        <w:t>складирования</w:t>
      </w:r>
      <w:r w:rsidR="001A40A3" w:rsidRPr="001A40A3">
        <w:rPr>
          <w:rFonts w:ascii="Times New Roman" w:eastAsia="Times New Roman" w:hAnsi="Times New Roman" w:cs="Times New Roman"/>
          <w:color w:val="2C2D2E"/>
          <w:sz w:val="28"/>
          <w:szCs w:val="28"/>
          <w:lang w:eastAsia="ru-RU"/>
        </w:rPr>
        <w:t>.</w:t>
      </w:r>
    </w:p>
    <w:p w14:paraId="72A6F0B2" w14:textId="080E30BE" w:rsidR="001A40A3" w:rsidRPr="001A40A3"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F309F6">
        <w:rPr>
          <w:rFonts w:ascii="Times New Roman" w:eastAsia="Times New Roman" w:hAnsi="Times New Roman" w:cs="Times New Roman"/>
          <w:b/>
          <w:bCs/>
          <w:color w:val="2C2D2E"/>
          <w:sz w:val="28"/>
          <w:szCs w:val="28"/>
          <w:lang w:eastAsia="ru-RU"/>
        </w:rPr>
        <w:t>Те</w:t>
      </w:r>
      <w:r w:rsidR="00591CD8">
        <w:rPr>
          <w:rFonts w:ascii="Times New Roman" w:eastAsia="Times New Roman" w:hAnsi="Times New Roman" w:cs="Times New Roman"/>
          <w:b/>
          <w:bCs/>
          <w:color w:val="2C2D2E"/>
          <w:sz w:val="28"/>
          <w:szCs w:val="28"/>
          <w:lang w:eastAsia="ru-RU"/>
        </w:rPr>
        <w:t>ма 5</w:t>
      </w:r>
      <w:r w:rsidR="001A40A3" w:rsidRPr="001A40A3">
        <w:rPr>
          <w:rFonts w:ascii="Times New Roman" w:eastAsia="Times New Roman" w:hAnsi="Times New Roman" w:cs="Times New Roman"/>
          <w:b/>
          <w:bCs/>
          <w:color w:val="2C2D2E"/>
          <w:sz w:val="28"/>
          <w:szCs w:val="28"/>
          <w:lang w:eastAsia="ru-RU"/>
        </w:rPr>
        <w:t xml:space="preserve">. Логистика транспортировки. </w:t>
      </w:r>
    </w:p>
    <w:p w14:paraId="096CD4DA" w14:textId="032D24E8" w:rsidR="00F309F6" w:rsidRDefault="00A90AAE" w:rsidP="00AE7F3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Cs/>
          <w:color w:val="2C2D2E"/>
          <w:sz w:val="28"/>
          <w:szCs w:val="28"/>
          <w:lang w:eastAsia="ru-RU"/>
        </w:rPr>
        <w:lastRenderedPageBreak/>
        <w:t>Цели, задачи логистики</w:t>
      </w:r>
      <w:r w:rsidR="00F309F6" w:rsidRPr="00F309F6">
        <w:rPr>
          <w:rFonts w:ascii="Times New Roman" w:eastAsia="Times New Roman" w:hAnsi="Times New Roman" w:cs="Times New Roman"/>
          <w:color w:val="2C2D2E"/>
          <w:sz w:val="28"/>
          <w:szCs w:val="28"/>
          <w:lang w:eastAsia="ru-RU"/>
        </w:rPr>
        <w:t xml:space="preserve"> транспортировки. </w:t>
      </w:r>
      <w:r w:rsidR="00954087">
        <w:rPr>
          <w:rFonts w:ascii="Times New Roman" w:eastAsia="Times New Roman" w:hAnsi="Times New Roman" w:cs="Times New Roman"/>
          <w:color w:val="2C2D2E"/>
          <w:sz w:val="28"/>
          <w:szCs w:val="28"/>
          <w:lang w:eastAsia="ru-RU"/>
        </w:rPr>
        <w:t>Транспортная система России. Классификация в</w:t>
      </w:r>
      <w:r w:rsidR="00F309F6" w:rsidRPr="00F309F6">
        <w:rPr>
          <w:rFonts w:ascii="Times New Roman" w:eastAsia="Times New Roman" w:hAnsi="Times New Roman" w:cs="Times New Roman"/>
          <w:color w:val="2C2D2E"/>
          <w:sz w:val="28"/>
          <w:szCs w:val="28"/>
          <w:lang w:eastAsia="ru-RU"/>
        </w:rPr>
        <w:t>ид</w:t>
      </w:r>
      <w:r w:rsidR="00954087">
        <w:rPr>
          <w:rFonts w:ascii="Times New Roman" w:eastAsia="Times New Roman" w:hAnsi="Times New Roman" w:cs="Times New Roman"/>
          <w:color w:val="2C2D2E"/>
          <w:sz w:val="28"/>
          <w:szCs w:val="28"/>
          <w:lang w:eastAsia="ru-RU"/>
        </w:rPr>
        <w:t>ов</w:t>
      </w:r>
      <w:r w:rsidR="00F309F6" w:rsidRPr="00F309F6">
        <w:rPr>
          <w:rFonts w:ascii="Times New Roman" w:eastAsia="Times New Roman" w:hAnsi="Times New Roman" w:cs="Times New Roman"/>
          <w:color w:val="2C2D2E"/>
          <w:sz w:val="28"/>
          <w:szCs w:val="28"/>
          <w:lang w:eastAsia="ru-RU"/>
        </w:rPr>
        <w:t xml:space="preserve"> транспортировки</w:t>
      </w:r>
      <w:r w:rsidR="00954087">
        <w:rPr>
          <w:rFonts w:ascii="Times New Roman" w:eastAsia="Times New Roman" w:hAnsi="Times New Roman" w:cs="Times New Roman"/>
          <w:color w:val="2C2D2E"/>
          <w:sz w:val="28"/>
          <w:szCs w:val="28"/>
          <w:lang w:eastAsia="ru-RU"/>
        </w:rPr>
        <w:t xml:space="preserve"> и их характеристика</w:t>
      </w:r>
      <w:r w:rsidR="00F309F6" w:rsidRPr="00F309F6">
        <w:rPr>
          <w:rFonts w:ascii="Times New Roman" w:eastAsia="Times New Roman" w:hAnsi="Times New Roman" w:cs="Times New Roman"/>
          <w:color w:val="2C2D2E"/>
          <w:sz w:val="28"/>
          <w:szCs w:val="28"/>
          <w:lang w:eastAsia="ru-RU"/>
        </w:rPr>
        <w:t xml:space="preserve">. </w:t>
      </w:r>
      <w:r w:rsidR="008812DD">
        <w:rPr>
          <w:rFonts w:ascii="Times New Roman" w:eastAsia="Times New Roman" w:hAnsi="Times New Roman" w:cs="Times New Roman"/>
          <w:color w:val="2C2D2E"/>
          <w:sz w:val="28"/>
          <w:szCs w:val="28"/>
          <w:lang w:eastAsia="ru-RU"/>
        </w:rPr>
        <w:t xml:space="preserve">Формы организации перевозок. </w:t>
      </w:r>
      <w:r w:rsidR="00954087">
        <w:rPr>
          <w:rFonts w:ascii="Times New Roman" w:eastAsia="Times New Roman" w:hAnsi="Times New Roman" w:cs="Times New Roman"/>
          <w:color w:val="2C2D2E"/>
          <w:sz w:val="28"/>
          <w:szCs w:val="28"/>
          <w:lang w:eastAsia="ru-RU"/>
        </w:rPr>
        <w:t>Нормативно-правовое регулирование транспортировки грузов и пассажиров</w:t>
      </w:r>
      <w:r w:rsidR="00F309F6" w:rsidRPr="00F309F6">
        <w:rPr>
          <w:rFonts w:ascii="Times New Roman" w:eastAsia="Times New Roman" w:hAnsi="Times New Roman" w:cs="Times New Roman"/>
          <w:color w:val="2C2D2E"/>
          <w:sz w:val="28"/>
          <w:szCs w:val="28"/>
          <w:lang w:eastAsia="ru-RU"/>
        </w:rPr>
        <w:t>. Автоматиз</w:t>
      </w:r>
      <w:r w:rsidR="00954087">
        <w:rPr>
          <w:rFonts w:ascii="Times New Roman" w:eastAsia="Times New Roman" w:hAnsi="Times New Roman" w:cs="Times New Roman"/>
          <w:color w:val="2C2D2E"/>
          <w:sz w:val="28"/>
          <w:szCs w:val="28"/>
          <w:lang w:eastAsia="ru-RU"/>
        </w:rPr>
        <w:t>ация</w:t>
      </w:r>
      <w:r w:rsidR="00F309F6" w:rsidRPr="00F309F6">
        <w:rPr>
          <w:rFonts w:ascii="Times New Roman" w:eastAsia="Times New Roman" w:hAnsi="Times New Roman" w:cs="Times New Roman"/>
          <w:color w:val="2C2D2E"/>
          <w:sz w:val="28"/>
          <w:szCs w:val="28"/>
          <w:lang w:eastAsia="ru-RU"/>
        </w:rPr>
        <w:t xml:space="preserve"> </w:t>
      </w:r>
      <w:r w:rsidR="00954087">
        <w:rPr>
          <w:rFonts w:ascii="Times New Roman" w:eastAsia="Times New Roman" w:hAnsi="Times New Roman" w:cs="Times New Roman"/>
          <w:color w:val="2C2D2E"/>
          <w:sz w:val="28"/>
          <w:szCs w:val="28"/>
          <w:lang w:eastAsia="ru-RU"/>
        </w:rPr>
        <w:t>и роботизация в логистике транспортировки</w:t>
      </w:r>
      <w:r w:rsidR="001A40A3" w:rsidRPr="001A40A3">
        <w:rPr>
          <w:rFonts w:ascii="Times New Roman" w:eastAsia="Times New Roman" w:hAnsi="Times New Roman" w:cs="Times New Roman"/>
          <w:color w:val="2C2D2E"/>
          <w:sz w:val="28"/>
          <w:szCs w:val="28"/>
          <w:lang w:eastAsia="ru-RU"/>
        </w:rPr>
        <w:t xml:space="preserve">. </w:t>
      </w:r>
      <w:r w:rsidR="00AE7F33">
        <w:rPr>
          <w:rFonts w:ascii="Times New Roman" w:eastAsia="Times New Roman" w:hAnsi="Times New Roman" w:cs="Times New Roman"/>
          <w:color w:val="2C2D2E"/>
          <w:sz w:val="28"/>
          <w:szCs w:val="28"/>
          <w:lang w:eastAsia="ru-RU"/>
        </w:rPr>
        <w:t>Современные системы навигации и прослеживания доставки грузов. Перспективы использования беспилотного транспорта. Маршрутизация и диспетчеризация в логистике транспортировки</w:t>
      </w:r>
      <w:r w:rsidR="00F309F6" w:rsidRPr="00F309F6">
        <w:rPr>
          <w:rFonts w:ascii="Times New Roman" w:eastAsia="Times New Roman" w:hAnsi="Times New Roman" w:cs="Times New Roman"/>
          <w:color w:val="2C2D2E"/>
          <w:sz w:val="28"/>
          <w:szCs w:val="28"/>
          <w:lang w:eastAsia="ru-RU"/>
        </w:rPr>
        <w:t>.</w:t>
      </w:r>
      <w:r w:rsidR="00AE7F33">
        <w:rPr>
          <w:rFonts w:ascii="Times New Roman" w:eastAsia="Times New Roman" w:hAnsi="Times New Roman" w:cs="Times New Roman"/>
          <w:color w:val="2C2D2E"/>
          <w:sz w:val="28"/>
          <w:szCs w:val="28"/>
          <w:lang w:eastAsia="ru-RU"/>
        </w:rPr>
        <w:t xml:space="preserve"> </w:t>
      </w:r>
      <w:r w:rsidR="008812DD">
        <w:rPr>
          <w:rFonts w:ascii="Times New Roman" w:eastAsia="Times New Roman" w:hAnsi="Times New Roman" w:cs="Times New Roman"/>
          <w:color w:val="2C2D2E"/>
          <w:sz w:val="28"/>
          <w:szCs w:val="28"/>
          <w:lang w:eastAsia="ru-RU"/>
        </w:rPr>
        <w:t xml:space="preserve">Транспортные коридоры. </w:t>
      </w:r>
      <w:r w:rsidR="00AE7F33" w:rsidRPr="001A40A3">
        <w:rPr>
          <w:rFonts w:ascii="Times New Roman" w:eastAsia="Times New Roman" w:hAnsi="Times New Roman" w:cs="Times New Roman"/>
          <w:color w:val="2C2D2E"/>
          <w:sz w:val="28"/>
          <w:szCs w:val="28"/>
          <w:lang w:eastAsia="ru-RU"/>
        </w:rPr>
        <w:t xml:space="preserve">Направления </w:t>
      </w:r>
      <w:r w:rsidR="00AE7F33">
        <w:rPr>
          <w:rFonts w:ascii="Times New Roman" w:eastAsia="Times New Roman" w:hAnsi="Times New Roman" w:cs="Times New Roman"/>
          <w:bCs/>
          <w:color w:val="2C2D2E"/>
          <w:sz w:val="28"/>
          <w:szCs w:val="28"/>
          <w:lang w:eastAsia="ru-RU"/>
        </w:rPr>
        <w:t>совершенствования логистики транспортировки.</w:t>
      </w:r>
    </w:p>
    <w:p w14:paraId="2F2E7029" w14:textId="6E80A625" w:rsidR="00C21181" w:rsidRPr="00C21181" w:rsidRDefault="006A25BB" w:rsidP="00C21181">
      <w:pPr>
        <w:shd w:val="clear" w:color="auto" w:fill="FFFFFF"/>
        <w:spacing w:after="0" w:line="360" w:lineRule="auto"/>
        <w:jc w:val="both"/>
        <w:rPr>
          <w:rFonts w:ascii="Times New Roman" w:eastAsia="Times New Roman" w:hAnsi="Times New Roman" w:cs="Times New Roman"/>
          <w:b/>
          <w:color w:val="2C2D2E"/>
          <w:sz w:val="28"/>
          <w:szCs w:val="28"/>
          <w:lang w:eastAsia="ru-RU"/>
        </w:rPr>
      </w:pPr>
      <w:r>
        <w:rPr>
          <w:rFonts w:ascii="Times New Roman" w:eastAsia="Times New Roman" w:hAnsi="Times New Roman" w:cs="Times New Roman"/>
          <w:b/>
          <w:color w:val="2C2D2E"/>
          <w:sz w:val="28"/>
          <w:szCs w:val="28"/>
          <w:lang w:eastAsia="ru-RU"/>
        </w:rPr>
        <w:t>Тема 6</w:t>
      </w:r>
      <w:r w:rsidR="00C21181" w:rsidRPr="00C21181">
        <w:rPr>
          <w:rFonts w:ascii="Times New Roman" w:eastAsia="Times New Roman" w:hAnsi="Times New Roman" w:cs="Times New Roman"/>
          <w:b/>
          <w:color w:val="2C2D2E"/>
          <w:sz w:val="28"/>
          <w:szCs w:val="28"/>
          <w:lang w:eastAsia="ru-RU"/>
        </w:rPr>
        <w:t xml:space="preserve">. Логистика </w:t>
      </w:r>
      <w:r w:rsidR="00873867">
        <w:rPr>
          <w:rFonts w:ascii="Times New Roman" w:eastAsia="Times New Roman" w:hAnsi="Times New Roman" w:cs="Times New Roman"/>
          <w:b/>
          <w:color w:val="2C2D2E"/>
          <w:sz w:val="28"/>
          <w:szCs w:val="28"/>
          <w:lang w:eastAsia="ru-RU"/>
        </w:rPr>
        <w:t>сбыта</w:t>
      </w:r>
      <w:r w:rsidR="00C21181" w:rsidRPr="00C21181">
        <w:rPr>
          <w:rFonts w:ascii="Times New Roman" w:eastAsia="Times New Roman" w:hAnsi="Times New Roman" w:cs="Times New Roman"/>
          <w:b/>
          <w:color w:val="2C2D2E"/>
          <w:sz w:val="28"/>
          <w:szCs w:val="28"/>
          <w:lang w:eastAsia="ru-RU"/>
        </w:rPr>
        <w:t xml:space="preserve">. </w:t>
      </w:r>
    </w:p>
    <w:p w14:paraId="23919AE1" w14:textId="08A31FFB" w:rsidR="00A53E41" w:rsidRPr="00513206" w:rsidRDefault="006A25BB" w:rsidP="00513206">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Cs/>
          <w:color w:val="2C2D2E"/>
          <w:sz w:val="28"/>
          <w:szCs w:val="28"/>
          <w:lang w:eastAsia="ru-RU"/>
        </w:rPr>
        <w:t xml:space="preserve">Цели, задачи логистики </w:t>
      </w:r>
      <w:r w:rsidR="00873867">
        <w:rPr>
          <w:rFonts w:ascii="Times New Roman" w:eastAsia="Times New Roman" w:hAnsi="Times New Roman" w:cs="Times New Roman"/>
          <w:bCs/>
          <w:color w:val="2C2D2E"/>
          <w:sz w:val="28"/>
          <w:szCs w:val="28"/>
          <w:lang w:eastAsia="ru-RU"/>
        </w:rPr>
        <w:t>сбыта</w:t>
      </w:r>
      <w:r w:rsidR="00C21181" w:rsidRPr="00C21181">
        <w:rPr>
          <w:rFonts w:ascii="Times New Roman" w:eastAsia="Times New Roman" w:hAnsi="Times New Roman" w:cs="Times New Roman"/>
          <w:color w:val="2C2D2E"/>
          <w:sz w:val="28"/>
          <w:szCs w:val="28"/>
          <w:lang w:eastAsia="ru-RU"/>
        </w:rPr>
        <w:t>.</w:t>
      </w:r>
      <w:r w:rsidR="008812DD">
        <w:rPr>
          <w:rFonts w:ascii="Times New Roman" w:eastAsia="Times New Roman" w:hAnsi="Times New Roman" w:cs="Times New Roman"/>
          <w:color w:val="2C2D2E"/>
          <w:sz w:val="28"/>
          <w:szCs w:val="28"/>
          <w:lang w:eastAsia="ru-RU"/>
        </w:rPr>
        <w:t xml:space="preserve"> Р</w:t>
      </w:r>
      <w:r w:rsidR="00C21181" w:rsidRPr="00C21181">
        <w:rPr>
          <w:rFonts w:ascii="Times New Roman" w:eastAsia="Times New Roman" w:hAnsi="Times New Roman" w:cs="Times New Roman"/>
          <w:color w:val="2C2D2E"/>
          <w:sz w:val="28"/>
          <w:szCs w:val="28"/>
          <w:lang w:eastAsia="ru-RU"/>
        </w:rPr>
        <w:t>авно</w:t>
      </w:r>
      <w:r w:rsidR="008812DD">
        <w:rPr>
          <w:rFonts w:ascii="Times New Roman" w:eastAsia="Times New Roman" w:hAnsi="Times New Roman" w:cs="Times New Roman"/>
          <w:color w:val="2C2D2E"/>
          <w:sz w:val="28"/>
          <w:szCs w:val="28"/>
          <w:lang w:eastAsia="ru-RU"/>
        </w:rPr>
        <w:t>мерность и ритмичность поставок</w:t>
      </w:r>
      <w:r w:rsidR="00513206">
        <w:rPr>
          <w:rFonts w:ascii="Times New Roman" w:eastAsia="Times New Roman" w:hAnsi="Times New Roman" w:cs="Times New Roman"/>
          <w:color w:val="2C2D2E"/>
          <w:sz w:val="28"/>
          <w:szCs w:val="28"/>
          <w:lang w:eastAsia="ru-RU"/>
        </w:rPr>
        <w:t>,</w:t>
      </w:r>
      <w:r w:rsidR="00C21181" w:rsidRPr="00C21181">
        <w:rPr>
          <w:rFonts w:ascii="Times New Roman" w:eastAsia="Times New Roman" w:hAnsi="Times New Roman" w:cs="Times New Roman"/>
          <w:color w:val="2C2D2E"/>
          <w:sz w:val="28"/>
          <w:szCs w:val="28"/>
          <w:lang w:eastAsia="ru-RU"/>
        </w:rPr>
        <w:t xml:space="preserve"> комплектность и ассортимент. </w:t>
      </w:r>
      <w:r w:rsidR="00513206">
        <w:rPr>
          <w:rFonts w:ascii="Times New Roman" w:eastAsia="Times New Roman" w:hAnsi="Times New Roman" w:cs="Times New Roman"/>
          <w:color w:val="2C2D2E"/>
          <w:sz w:val="28"/>
          <w:szCs w:val="28"/>
          <w:lang w:eastAsia="ru-RU"/>
        </w:rPr>
        <w:t>Структура</w:t>
      </w:r>
      <w:r w:rsidR="00147BCC" w:rsidRPr="00C21181">
        <w:rPr>
          <w:rFonts w:ascii="Times New Roman" w:eastAsia="Times New Roman" w:hAnsi="Times New Roman" w:cs="Times New Roman"/>
          <w:color w:val="2C2D2E"/>
          <w:sz w:val="28"/>
          <w:szCs w:val="28"/>
          <w:lang w:eastAsia="ru-RU"/>
        </w:rPr>
        <w:t> </w:t>
      </w:r>
      <w:r w:rsidR="00513206">
        <w:rPr>
          <w:rFonts w:ascii="Times New Roman" w:eastAsia="Times New Roman" w:hAnsi="Times New Roman" w:cs="Times New Roman"/>
          <w:color w:val="2C2D2E"/>
          <w:sz w:val="28"/>
          <w:szCs w:val="28"/>
          <w:lang w:eastAsia="ru-RU"/>
        </w:rPr>
        <w:t xml:space="preserve">и принципы организации </w:t>
      </w:r>
      <w:r w:rsidR="00147BCC" w:rsidRPr="00C21181">
        <w:rPr>
          <w:rFonts w:ascii="Times New Roman" w:eastAsia="Times New Roman" w:hAnsi="Times New Roman" w:cs="Times New Roman"/>
          <w:color w:val="2C2D2E"/>
          <w:sz w:val="28"/>
          <w:szCs w:val="28"/>
          <w:lang w:eastAsia="ru-RU"/>
        </w:rPr>
        <w:t>каналов</w:t>
      </w:r>
      <w:r w:rsidR="00C21181" w:rsidRPr="00C21181">
        <w:rPr>
          <w:rFonts w:ascii="Times New Roman" w:eastAsia="Times New Roman" w:hAnsi="Times New Roman" w:cs="Times New Roman"/>
          <w:color w:val="2C2D2E"/>
          <w:sz w:val="28"/>
          <w:szCs w:val="28"/>
          <w:lang w:eastAsia="ru-RU"/>
        </w:rPr>
        <w:t xml:space="preserve"> </w:t>
      </w:r>
      <w:r w:rsidR="00873867">
        <w:rPr>
          <w:rFonts w:ascii="Times New Roman" w:eastAsia="Times New Roman" w:hAnsi="Times New Roman" w:cs="Times New Roman"/>
          <w:color w:val="2C2D2E"/>
          <w:sz w:val="28"/>
          <w:szCs w:val="28"/>
          <w:lang w:eastAsia="ru-RU"/>
        </w:rPr>
        <w:t>сбыта</w:t>
      </w:r>
      <w:r w:rsidR="00C21181" w:rsidRPr="00C21181">
        <w:rPr>
          <w:rFonts w:ascii="Times New Roman" w:eastAsia="Times New Roman" w:hAnsi="Times New Roman" w:cs="Times New Roman"/>
          <w:color w:val="2C2D2E"/>
          <w:sz w:val="28"/>
          <w:szCs w:val="28"/>
          <w:lang w:eastAsia="ru-RU"/>
        </w:rPr>
        <w:t xml:space="preserve">. Типы посредников в каналах </w:t>
      </w:r>
      <w:r w:rsidR="00873867">
        <w:rPr>
          <w:rFonts w:ascii="Times New Roman" w:eastAsia="Times New Roman" w:hAnsi="Times New Roman" w:cs="Times New Roman"/>
          <w:color w:val="2C2D2E"/>
          <w:sz w:val="28"/>
          <w:szCs w:val="28"/>
          <w:lang w:eastAsia="ru-RU"/>
        </w:rPr>
        <w:t>сбыта</w:t>
      </w:r>
      <w:r w:rsidR="00C21181" w:rsidRPr="00C21181">
        <w:rPr>
          <w:rFonts w:ascii="Times New Roman" w:eastAsia="Times New Roman" w:hAnsi="Times New Roman" w:cs="Times New Roman"/>
          <w:color w:val="2C2D2E"/>
          <w:sz w:val="28"/>
          <w:szCs w:val="28"/>
          <w:lang w:eastAsia="ru-RU"/>
        </w:rPr>
        <w:t>.</w:t>
      </w:r>
      <w:r w:rsidR="00513206">
        <w:rPr>
          <w:rFonts w:ascii="Times New Roman" w:eastAsia="Times New Roman" w:hAnsi="Times New Roman" w:cs="Times New Roman"/>
          <w:color w:val="2C2D2E"/>
          <w:sz w:val="28"/>
          <w:szCs w:val="28"/>
          <w:lang w:eastAsia="ru-RU"/>
        </w:rPr>
        <w:t xml:space="preserve"> </w:t>
      </w:r>
      <w:r w:rsidR="00873867">
        <w:rPr>
          <w:rFonts w:ascii="Times New Roman" w:eastAsia="Times New Roman" w:hAnsi="Times New Roman" w:cs="Times New Roman"/>
          <w:color w:val="2C2D2E"/>
          <w:sz w:val="28"/>
          <w:szCs w:val="28"/>
          <w:lang w:eastAsia="ru-RU"/>
        </w:rPr>
        <w:t xml:space="preserve">Особенности сбыта через товарный </w:t>
      </w:r>
      <w:proofErr w:type="spellStart"/>
      <w:r w:rsidR="00873867">
        <w:rPr>
          <w:rFonts w:ascii="Times New Roman" w:eastAsia="Times New Roman" w:hAnsi="Times New Roman" w:cs="Times New Roman"/>
          <w:color w:val="2C2D2E"/>
          <w:sz w:val="28"/>
          <w:szCs w:val="28"/>
          <w:lang w:eastAsia="ru-RU"/>
        </w:rPr>
        <w:t>маркетплейс</w:t>
      </w:r>
      <w:proofErr w:type="spellEnd"/>
      <w:r w:rsidR="00513206">
        <w:rPr>
          <w:rFonts w:ascii="Times New Roman" w:eastAsia="Times New Roman" w:hAnsi="Times New Roman" w:cs="Times New Roman"/>
          <w:color w:val="2C2D2E"/>
          <w:sz w:val="28"/>
          <w:szCs w:val="28"/>
          <w:lang w:eastAsia="ru-RU"/>
        </w:rPr>
        <w:t>. Кросс-</w:t>
      </w:r>
      <w:proofErr w:type="spellStart"/>
      <w:r w:rsidR="00513206">
        <w:rPr>
          <w:rFonts w:ascii="Times New Roman" w:eastAsia="Times New Roman" w:hAnsi="Times New Roman" w:cs="Times New Roman"/>
          <w:color w:val="2C2D2E"/>
          <w:sz w:val="28"/>
          <w:szCs w:val="28"/>
          <w:lang w:eastAsia="ru-RU"/>
        </w:rPr>
        <w:t>докинг</w:t>
      </w:r>
      <w:proofErr w:type="spellEnd"/>
      <w:r w:rsidR="00513206">
        <w:rPr>
          <w:rFonts w:ascii="Times New Roman" w:eastAsia="Times New Roman" w:hAnsi="Times New Roman" w:cs="Times New Roman"/>
          <w:color w:val="2C2D2E"/>
          <w:sz w:val="28"/>
          <w:szCs w:val="28"/>
          <w:lang w:eastAsia="ru-RU"/>
        </w:rPr>
        <w:t xml:space="preserve"> в логистике </w:t>
      </w:r>
      <w:r w:rsidR="00873867">
        <w:rPr>
          <w:rFonts w:ascii="Times New Roman" w:eastAsia="Times New Roman" w:hAnsi="Times New Roman" w:cs="Times New Roman"/>
          <w:color w:val="2C2D2E"/>
          <w:sz w:val="28"/>
          <w:szCs w:val="28"/>
          <w:lang w:eastAsia="ru-RU"/>
        </w:rPr>
        <w:t>сбыта</w:t>
      </w:r>
      <w:r w:rsidR="00513206">
        <w:rPr>
          <w:rFonts w:ascii="Times New Roman" w:eastAsia="Times New Roman" w:hAnsi="Times New Roman" w:cs="Times New Roman"/>
          <w:color w:val="2C2D2E"/>
          <w:sz w:val="28"/>
          <w:szCs w:val="28"/>
          <w:lang w:eastAsia="ru-RU"/>
        </w:rPr>
        <w:t xml:space="preserve">. Сопутствующие услуги в логистике </w:t>
      </w:r>
      <w:r w:rsidR="00873867">
        <w:rPr>
          <w:rFonts w:ascii="Times New Roman" w:eastAsia="Times New Roman" w:hAnsi="Times New Roman" w:cs="Times New Roman"/>
          <w:color w:val="2C2D2E"/>
          <w:sz w:val="28"/>
          <w:szCs w:val="28"/>
          <w:lang w:eastAsia="ru-RU"/>
        </w:rPr>
        <w:t>сбыта</w:t>
      </w:r>
      <w:r w:rsidR="00513206">
        <w:rPr>
          <w:rFonts w:ascii="Times New Roman" w:eastAsia="Times New Roman" w:hAnsi="Times New Roman" w:cs="Times New Roman"/>
          <w:color w:val="2C2D2E"/>
          <w:sz w:val="28"/>
          <w:szCs w:val="28"/>
          <w:lang w:eastAsia="ru-RU"/>
        </w:rPr>
        <w:t xml:space="preserve">. Реверсивная логистика. Взаимоотношения с потребителями, </w:t>
      </w:r>
      <w:r w:rsidR="00513206">
        <w:rPr>
          <w:rFonts w:ascii="Times New Roman" w:eastAsia="Times New Roman" w:hAnsi="Times New Roman" w:cs="Times New Roman"/>
          <w:color w:val="2C2D2E"/>
          <w:sz w:val="28"/>
          <w:szCs w:val="28"/>
          <w:lang w:val="en-US" w:eastAsia="ru-RU"/>
        </w:rPr>
        <w:t>CRM</w:t>
      </w:r>
      <w:r w:rsidR="00513206" w:rsidRPr="00513206">
        <w:rPr>
          <w:rFonts w:ascii="Times New Roman" w:eastAsia="Times New Roman" w:hAnsi="Times New Roman" w:cs="Times New Roman"/>
          <w:color w:val="2C2D2E"/>
          <w:sz w:val="28"/>
          <w:szCs w:val="28"/>
          <w:lang w:eastAsia="ru-RU"/>
        </w:rPr>
        <w:t xml:space="preserve"> </w:t>
      </w:r>
      <w:r w:rsidR="00513206">
        <w:rPr>
          <w:rFonts w:ascii="Times New Roman" w:eastAsia="Times New Roman" w:hAnsi="Times New Roman" w:cs="Times New Roman"/>
          <w:color w:val="2C2D2E"/>
          <w:sz w:val="28"/>
          <w:szCs w:val="28"/>
          <w:lang w:eastAsia="ru-RU"/>
        </w:rPr>
        <w:t xml:space="preserve">системы. </w:t>
      </w:r>
      <w:r w:rsidR="00513206" w:rsidRPr="001A40A3">
        <w:rPr>
          <w:rFonts w:ascii="Times New Roman" w:eastAsia="Times New Roman" w:hAnsi="Times New Roman" w:cs="Times New Roman"/>
          <w:color w:val="2C2D2E"/>
          <w:sz w:val="28"/>
          <w:szCs w:val="28"/>
          <w:lang w:eastAsia="ru-RU"/>
        </w:rPr>
        <w:t xml:space="preserve">Направления </w:t>
      </w:r>
      <w:r w:rsidR="00513206">
        <w:rPr>
          <w:rFonts w:ascii="Times New Roman" w:eastAsia="Times New Roman" w:hAnsi="Times New Roman" w:cs="Times New Roman"/>
          <w:bCs/>
          <w:color w:val="2C2D2E"/>
          <w:sz w:val="28"/>
          <w:szCs w:val="28"/>
          <w:lang w:eastAsia="ru-RU"/>
        </w:rPr>
        <w:t xml:space="preserve">совершенствования логистики </w:t>
      </w:r>
      <w:r w:rsidR="00873867">
        <w:rPr>
          <w:rFonts w:ascii="Times New Roman" w:eastAsia="Times New Roman" w:hAnsi="Times New Roman" w:cs="Times New Roman"/>
          <w:bCs/>
          <w:color w:val="2C2D2E"/>
          <w:sz w:val="28"/>
          <w:szCs w:val="28"/>
          <w:lang w:eastAsia="ru-RU"/>
        </w:rPr>
        <w:t>сбыта</w:t>
      </w:r>
      <w:r w:rsidR="00513206">
        <w:rPr>
          <w:rFonts w:ascii="Times New Roman" w:eastAsia="Times New Roman" w:hAnsi="Times New Roman" w:cs="Times New Roman"/>
          <w:bCs/>
          <w:color w:val="2C2D2E"/>
          <w:sz w:val="28"/>
          <w:szCs w:val="28"/>
          <w:lang w:eastAsia="ru-RU"/>
        </w:rPr>
        <w:t>.</w:t>
      </w:r>
    </w:p>
    <w:p w14:paraId="6CC0B9CB" w14:textId="6539E31E" w:rsidR="00FD331B" w:rsidRPr="00FD331B" w:rsidRDefault="00FD331B" w:rsidP="00FD331B">
      <w:pPr>
        <w:shd w:val="clear" w:color="auto" w:fill="FFFFFF"/>
        <w:spacing w:after="0" w:line="360" w:lineRule="auto"/>
        <w:jc w:val="both"/>
        <w:rPr>
          <w:rFonts w:ascii="Times New Roman" w:eastAsia="Times New Roman" w:hAnsi="Times New Roman" w:cs="Times New Roman"/>
          <w:b/>
          <w:color w:val="2C2D2E"/>
          <w:sz w:val="28"/>
          <w:szCs w:val="28"/>
          <w:lang w:eastAsia="ru-RU"/>
        </w:rPr>
      </w:pPr>
      <w:r w:rsidRPr="00FD331B">
        <w:rPr>
          <w:rFonts w:ascii="Times New Roman" w:eastAsia="Times New Roman" w:hAnsi="Times New Roman" w:cs="Times New Roman"/>
          <w:b/>
          <w:color w:val="2C2D2E"/>
          <w:sz w:val="28"/>
          <w:szCs w:val="28"/>
          <w:lang w:eastAsia="ru-RU"/>
        </w:rPr>
        <w:t xml:space="preserve">Тема 7. Логистика цепей поставок. </w:t>
      </w:r>
    </w:p>
    <w:p w14:paraId="7F718D48" w14:textId="2FE54652" w:rsidR="008A0479" w:rsidRDefault="00FD331B" w:rsidP="006138A9">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FD331B">
        <w:rPr>
          <w:rFonts w:ascii="Times New Roman" w:eastAsia="Times New Roman" w:hAnsi="Times New Roman" w:cs="Times New Roman"/>
          <w:color w:val="2C2D2E"/>
          <w:sz w:val="28"/>
          <w:szCs w:val="28"/>
          <w:lang w:eastAsia="ru-RU"/>
        </w:rPr>
        <w:t xml:space="preserve">Цели, задачи логистики цепей поставок. Конфигурация </w:t>
      </w:r>
      <w:r w:rsidR="002D6E9E">
        <w:rPr>
          <w:rFonts w:ascii="Times New Roman" w:eastAsia="Times New Roman" w:hAnsi="Times New Roman" w:cs="Times New Roman"/>
          <w:color w:val="2C2D2E"/>
          <w:sz w:val="28"/>
          <w:szCs w:val="28"/>
          <w:lang w:eastAsia="ru-RU"/>
        </w:rPr>
        <w:t xml:space="preserve">цепей поставок: состав </w:t>
      </w:r>
      <w:r w:rsidR="006138A9">
        <w:rPr>
          <w:rFonts w:ascii="Times New Roman" w:eastAsia="Times New Roman" w:hAnsi="Times New Roman" w:cs="Times New Roman"/>
          <w:color w:val="2C2D2E"/>
          <w:sz w:val="28"/>
          <w:szCs w:val="28"/>
          <w:lang w:eastAsia="ru-RU"/>
        </w:rPr>
        <w:t xml:space="preserve">и функционал </w:t>
      </w:r>
      <w:r w:rsidR="002D6E9E">
        <w:rPr>
          <w:rFonts w:ascii="Times New Roman" w:eastAsia="Times New Roman" w:hAnsi="Times New Roman" w:cs="Times New Roman"/>
          <w:color w:val="2C2D2E"/>
          <w:sz w:val="28"/>
          <w:szCs w:val="28"/>
          <w:lang w:eastAsia="ru-RU"/>
        </w:rPr>
        <w:t xml:space="preserve">звеньев, </w:t>
      </w:r>
      <w:r w:rsidR="006138A9">
        <w:rPr>
          <w:rFonts w:ascii="Times New Roman" w:eastAsia="Times New Roman" w:hAnsi="Times New Roman" w:cs="Times New Roman"/>
          <w:color w:val="2C2D2E"/>
          <w:sz w:val="28"/>
          <w:szCs w:val="28"/>
          <w:lang w:eastAsia="ru-RU"/>
        </w:rPr>
        <w:t>производственные мощности, размещение в пространстве, границы.</w:t>
      </w:r>
      <w:r w:rsidRPr="00FD331B">
        <w:rPr>
          <w:rFonts w:ascii="Times New Roman" w:eastAsia="Times New Roman" w:hAnsi="Times New Roman" w:cs="Times New Roman"/>
          <w:color w:val="2C2D2E"/>
          <w:sz w:val="28"/>
          <w:szCs w:val="28"/>
          <w:lang w:eastAsia="ru-RU"/>
        </w:rPr>
        <w:t xml:space="preserve"> </w:t>
      </w:r>
      <w:r w:rsidR="006138A9">
        <w:rPr>
          <w:rFonts w:ascii="Times New Roman" w:eastAsia="Times New Roman" w:hAnsi="Times New Roman" w:cs="Times New Roman"/>
          <w:color w:val="2C2D2E"/>
          <w:sz w:val="28"/>
          <w:szCs w:val="28"/>
          <w:lang w:eastAsia="ru-RU"/>
        </w:rPr>
        <w:t xml:space="preserve">Структура и формат цепей поставок. </w:t>
      </w:r>
      <w:r w:rsidR="00970D91">
        <w:rPr>
          <w:rFonts w:ascii="Times New Roman" w:eastAsia="Times New Roman" w:hAnsi="Times New Roman" w:cs="Times New Roman"/>
          <w:color w:val="2C2D2E"/>
          <w:sz w:val="28"/>
          <w:szCs w:val="28"/>
          <w:lang w:eastAsia="ru-RU"/>
        </w:rPr>
        <w:t xml:space="preserve">Формализация параметров потоков в цепи поставок. </w:t>
      </w:r>
      <w:r w:rsidRPr="00FD331B">
        <w:rPr>
          <w:rFonts w:ascii="Times New Roman" w:eastAsia="Times New Roman" w:hAnsi="Times New Roman" w:cs="Times New Roman"/>
          <w:color w:val="2C2D2E"/>
          <w:sz w:val="28"/>
          <w:szCs w:val="28"/>
          <w:lang w:eastAsia="ru-RU"/>
        </w:rPr>
        <w:t>Кооперация и интеграция в цепях поставок. Стратегическое управление цепями поставок.</w:t>
      </w:r>
      <w:r w:rsidR="006138A9" w:rsidRPr="006138A9">
        <w:rPr>
          <w:rFonts w:ascii="Times New Roman" w:eastAsia="Times New Roman" w:hAnsi="Times New Roman" w:cs="Times New Roman"/>
          <w:color w:val="2C2D2E"/>
          <w:sz w:val="28"/>
          <w:szCs w:val="28"/>
          <w:lang w:eastAsia="ru-RU"/>
        </w:rPr>
        <w:t xml:space="preserve"> </w:t>
      </w:r>
      <w:r w:rsidR="006138A9" w:rsidRPr="001A40A3">
        <w:rPr>
          <w:rFonts w:ascii="Times New Roman" w:eastAsia="Times New Roman" w:hAnsi="Times New Roman" w:cs="Times New Roman"/>
          <w:color w:val="2C2D2E"/>
          <w:sz w:val="28"/>
          <w:szCs w:val="28"/>
          <w:lang w:eastAsia="ru-RU"/>
        </w:rPr>
        <w:t xml:space="preserve">Направления </w:t>
      </w:r>
      <w:r w:rsidR="006138A9">
        <w:rPr>
          <w:rFonts w:ascii="Times New Roman" w:eastAsia="Times New Roman" w:hAnsi="Times New Roman" w:cs="Times New Roman"/>
          <w:bCs/>
          <w:color w:val="2C2D2E"/>
          <w:sz w:val="28"/>
          <w:szCs w:val="28"/>
          <w:lang w:eastAsia="ru-RU"/>
        </w:rPr>
        <w:t>совершенствования логистики цепей поставок.</w:t>
      </w:r>
    </w:p>
    <w:p w14:paraId="70526506" w14:textId="77777777" w:rsidR="008A0479" w:rsidRPr="00EB0C25" w:rsidRDefault="008A0479" w:rsidP="00FD331B">
      <w:pPr>
        <w:shd w:val="clear" w:color="auto" w:fill="FFFFFF"/>
        <w:spacing w:after="0" w:line="360" w:lineRule="auto"/>
        <w:jc w:val="both"/>
        <w:rPr>
          <w:rFonts w:ascii="Times New Roman" w:eastAsia="Times New Roman" w:hAnsi="Times New Roman" w:cs="Times New Roman"/>
          <w:b/>
          <w:color w:val="2C2D2E"/>
          <w:sz w:val="28"/>
          <w:szCs w:val="28"/>
          <w:lang w:eastAsia="ru-RU"/>
        </w:rPr>
      </w:pPr>
      <w:r w:rsidRPr="00EB0C25">
        <w:rPr>
          <w:rFonts w:ascii="Times New Roman" w:eastAsia="Times New Roman" w:hAnsi="Times New Roman" w:cs="Times New Roman"/>
          <w:b/>
          <w:color w:val="2C2D2E"/>
          <w:sz w:val="28"/>
          <w:szCs w:val="28"/>
          <w:lang w:eastAsia="ru-RU"/>
        </w:rPr>
        <w:t>Тема 8. Логистика отраслей и комплексов.</w:t>
      </w:r>
    </w:p>
    <w:p w14:paraId="2F3EBF38" w14:textId="77777777" w:rsidR="002E1C03" w:rsidRDefault="008A0479" w:rsidP="00FD331B">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Структура секторов </w:t>
      </w:r>
      <w:r w:rsidR="00EB0C25">
        <w:rPr>
          <w:rFonts w:ascii="Times New Roman" w:eastAsia="Times New Roman" w:hAnsi="Times New Roman" w:cs="Times New Roman"/>
          <w:color w:val="2C2D2E"/>
          <w:sz w:val="28"/>
          <w:szCs w:val="28"/>
          <w:lang w:eastAsia="ru-RU"/>
        </w:rPr>
        <w:t xml:space="preserve">и комплексов </w:t>
      </w:r>
      <w:r>
        <w:rPr>
          <w:rFonts w:ascii="Times New Roman" w:eastAsia="Times New Roman" w:hAnsi="Times New Roman" w:cs="Times New Roman"/>
          <w:color w:val="2C2D2E"/>
          <w:sz w:val="28"/>
          <w:szCs w:val="28"/>
          <w:lang w:eastAsia="ru-RU"/>
        </w:rPr>
        <w:t xml:space="preserve">экономики России. </w:t>
      </w:r>
      <w:r w:rsidR="00EB0C25">
        <w:rPr>
          <w:rFonts w:ascii="Times New Roman" w:eastAsia="Times New Roman" w:hAnsi="Times New Roman" w:cs="Times New Roman"/>
          <w:color w:val="2C2D2E"/>
          <w:sz w:val="28"/>
          <w:szCs w:val="28"/>
          <w:lang w:eastAsia="ru-RU"/>
        </w:rPr>
        <w:t xml:space="preserve">Внутриотраслевая и межотраслевая логистика. </w:t>
      </w:r>
      <w:r>
        <w:rPr>
          <w:rFonts w:ascii="Times New Roman" w:eastAsia="Times New Roman" w:hAnsi="Times New Roman" w:cs="Times New Roman"/>
          <w:color w:val="2C2D2E"/>
          <w:sz w:val="28"/>
          <w:szCs w:val="28"/>
          <w:lang w:eastAsia="ru-RU"/>
        </w:rPr>
        <w:t xml:space="preserve">Отраслевые особенности логистики </w:t>
      </w:r>
      <w:r w:rsidR="00EB0C25">
        <w:rPr>
          <w:rFonts w:ascii="Times New Roman" w:eastAsia="Times New Roman" w:hAnsi="Times New Roman" w:cs="Times New Roman"/>
          <w:color w:val="2C2D2E"/>
          <w:sz w:val="28"/>
          <w:szCs w:val="28"/>
          <w:lang w:eastAsia="ru-RU"/>
        </w:rPr>
        <w:t xml:space="preserve">топливно-энергетического комплекса, металлургического комплекса, </w:t>
      </w:r>
      <w:r w:rsidR="0004200D">
        <w:rPr>
          <w:rFonts w:ascii="Times New Roman" w:eastAsia="Times New Roman" w:hAnsi="Times New Roman" w:cs="Times New Roman"/>
          <w:color w:val="2C2D2E"/>
          <w:sz w:val="28"/>
          <w:szCs w:val="28"/>
          <w:lang w:eastAsia="ru-RU"/>
        </w:rPr>
        <w:t xml:space="preserve">машиностроительного комплекса, </w:t>
      </w:r>
      <w:r w:rsidR="00EB0C25">
        <w:rPr>
          <w:rFonts w:ascii="Times New Roman" w:eastAsia="Times New Roman" w:hAnsi="Times New Roman" w:cs="Times New Roman"/>
          <w:color w:val="2C2D2E"/>
          <w:sz w:val="28"/>
          <w:szCs w:val="28"/>
          <w:lang w:eastAsia="ru-RU"/>
        </w:rPr>
        <w:t>агропромышленного комплекса. Логистика промышленных предприятий. Логистика розничных торговых сетей.</w:t>
      </w:r>
      <w:r w:rsidR="00EB0C25" w:rsidRPr="00EB0C25">
        <w:rPr>
          <w:rFonts w:ascii="Times New Roman" w:eastAsia="Times New Roman" w:hAnsi="Times New Roman" w:cs="Times New Roman"/>
          <w:color w:val="2C2D2E"/>
          <w:sz w:val="28"/>
          <w:szCs w:val="28"/>
          <w:lang w:eastAsia="ru-RU"/>
        </w:rPr>
        <w:t xml:space="preserve"> </w:t>
      </w:r>
      <w:r w:rsidR="00EB0C25">
        <w:rPr>
          <w:rFonts w:ascii="Times New Roman" w:eastAsia="Times New Roman" w:hAnsi="Times New Roman" w:cs="Times New Roman"/>
          <w:color w:val="2C2D2E"/>
          <w:sz w:val="28"/>
          <w:szCs w:val="28"/>
          <w:lang w:eastAsia="ru-RU"/>
        </w:rPr>
        <w:lastRenderedPageBreak/>
        <w:t xml:space="preserve">Логистика в индустрии туризма и гостеприимства. </w:t>
      </w:r>
      <w:r w:rsidR="00254ECE" w:rsidRPr="001A40A3">
        <w:rPr>
          <w:rFonts w:ascii="Times New Roman" w:eastAsia="Times New Roman" w:hAnsi="Times New Roman" w:cs="Times New Roman"/>
          <w:color w:val="2C2D2E"/>
          <w:sz w:val="28"/>
          <w:szCs w:val="28"/>
          <w:lang w:eastAsia="ru-RU"/>
        </w:rPr>
        <w:t xml:space="preserve">Направления </w:t>
      </w:r>
      <w:r w:rsidR="00254ECE">
        <w:rPr>
          <w:rFonts w:ascii="Times New Roman" w:eastAsia="Times New Roman" w:hAnsi="Times New Roman" w:cs="Times New Roman"/>
          <w:bCs/>
          <w:color w:val="2C2D2E"/>
          <w:sz w:val="28"/>
          <w:szCs w:val="28"/>
          <w:lang w:eastAsia="ru-RU"/>
        </w:rPr>
        <w:t>совершенствования логистики</w:t>
      </w:r>
      <w:r w:rsidR="00254ECE" w:rsidRPr="00FD331B">
        <w:rPr>
          <w:rFonts w:ascii="Times New Roman" w:eastAsia="Times New Roman" w:hAnsi="Times New Roman" w:cs="Times New Roman"/>
          <w:color w:val="2C2D2E"/>
          <w:sz w:val="28"/>
          <w:szCs w:val="28"/>
          <w:lang w:eastAsia="ru-RU"/>
        </w:rPr>
        <w:t xml:space="preserve"> </w:t>
      </w:r>
      <w:r w:rsidR="00254ECE">
        <w:rPr>
          <w:rFonts w:ascii="Times New Roman" w:eastAsia="Times New Roman" w:hAnsi="Times New Roman" w:cs="Times New Roman"/>
          <w:color w:val="2C2D2E"/>
          <w:sz w:val="28"/>
          <w:szCs w:val="28"/>
          <w:lang w:eastAsia="ru-RU"/>
        </w:rPr>
        <w:t>отраслей и комплексов.</w:t>
      </w:r>
    </w:p>
    <w:p w14:paraId="23EF763E" w14:textId="4ECCBB2C" w:rsidR="00A53E41" w:rsidRPr="00FD331B" w:rsidRDefault="00A53E41" w:rsidP="00FD331B">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3497ED75" w14:textId="77777777" w:rsidR="00A53E41" w:rsidRDefault="00A53E41" w:rsidP="00A53E41">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p>
    <w:p w14:paraId="437D7F8A" w14:textId="4195B326" w:rsidR="00A53E41" w:rsidRDefault="00A53E41" w:rsidP="00A53E41">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sidR="002F5619">
        <w:rPr>
          <w:rFonts w:ascii="Times New Roman" w:hAnsi="Times New Roman" w:cs="Times New Roman"/>
          <w:sz w:val="28"/>
          <w:szCs w:val="28"/>
        </w:rPr>
        <w:t>.1.</w:t>
      </w:r>
    </w:p>
    <w:p w14:paraId="4092A966" w14:textId="5F3F06A6" w:rsidR="00780523" w:rsidRDefault="00780523" w:rsidP="00237032">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Профиль «Логистика»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r w:rsidR="00237032">
        <w:rPr>
          <w:rFonts w:ascii="Times New Roman" w:eastAsia="Times New Roman" w:hAnsi="Times New Roman" w:cs="Times New Roman"/>
          <w:i/>
          <w:sz w:val="28"/>
          <w:szCs w:val="28"/>
          <w:lang w:eastAsia="ru-RU"/>
        </w:rPr>
        <w:t xml:space="preserve"> профиль «Маркетинг» 2021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 xml:space="preserve">., профиль «Логистика» 2022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w:t>
      </w:r>
      <w:r w:rsidR="00D652F7">
        <w:rPr>
          <w:rFonts w:ascii="Times New Roman" w:eastAsia="Times New Roman" w:hAnsi="Times New Roman" w:cs="Times New Roman"/>
          <w:i/>
          <w:sz w:val="28"/>
          <w:szCs w:val="28"/>
          <w:lang w:eastAsia="ru-RU"/>
        </w:rPr>
        <w:t xml:space="preserve"> и далее</w:t>
      </w:r>
      <w:r w:rsidR="00237032">
        <w:rPr>
          <w:rFonts w:ascii="Times New Roman" w:eastAsia="Times New Roman" w:hAnsi="Times New Roman" w:cs="Times New Roman"/>
          <w:i/>
          <w:sz w:val="28"/>
          <w:szCs w:val="28"/>
          <w:lang w:eastAsia="ru-RU"/>
        </w:rPr>
        <w:t>,</w:t>
      </w:r>
      <w:r w:rsidR="00237032" w:rsidRPr="00237032">
        <w:rPr>
          <w:rFonts w:ascii="Times New Roman" w:eastAsia="Times New Roman" w:hAnsi="Times New Roman" w:cs="Times New Roman"/>
          <w:i/>
          <w:sz w:val="28"/>
          <w:szCs w:val="28"/>
          <w:lang w:eastAsia="ru-RU"/>
        </w:rPr>
        <w:t xml:space="preserve"> </w:t>
      </w:r>
      <w:r w:rsidR="00237032">
        <w:rPr>
          <w:rFonts w:ascii="Times New Roman" w:eastAsia="Times New Roman" w:hAnsi="Times New Roman" w:cs="Times New Roman"/>
          <w:i/>
          <w:sz w:val="28"/>
          <w:szCs w:val="28"/>
          <w:lang w:eastAsia="ru-RU"/>
        </w:rPr>
        <w:t xml:space="preserve">профиль «Маркетинг» 2022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w:t>
      </w:r>
      <w:r w:rsidR="00D652F7">
        <w:rPr>
          <w:rFonts w:ascii="Times New Roman" w:eastAsia="Times New Roman" w:hAnsi="Times New Roman" w:cs="Times New Roman"/>
          <w:i/>
          <w:sz w:val="28"/>
          <w:szCs w:val="28"/>
          <w:lang w:eastAsia="ru-RU"/>
        </w:rPr>
        <w:t xml:space="preserve"> и далее</w:t>
      </w:r>
    </w:p>
    <w:p w14:paraId="557986D8" w14:textId="77777777" w:rsidR="00A53E41" w:rsidRPr="000D5E7E" w:rsidRDefault="00237032" w:rsidP="00237032">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96"/>
        <w:gridCol w:w="1895"/>
        <w:gridCol w:w="829"/>
        <w:gridCol w:w="1103"/>
        <w:gridCol w:w="993"/>
        <w:gridCol w:w="1416"/>
        <w:gridCol w:w="1277"/>
        <w:gridCol w:w="1685"/>
      </w:tblGrid>
      <w:tr w:rsidR="00A53E41" w:rsidRPr="000D5E7E" w14:paraId="1FAB00A2" w14:textId="77777777" w:rsidTr="002E1C03">
        <w:tc>
          <w:tcPr>
            <w:tcW w:w="304" w:type="pct"/>
            <w:vMerge w:val="restart"/>
            <w:shd w:val="clear" w:color="auto" w:fill="auto"/>
            <w:vAlign w:val="center"/>
          </w:tcPr>
          <w:p w14:paraId="3236EFA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0958636"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67" w:type="pct"/>
            <w:vMerge w:val="restart"/>
            <w:shd w:val="clear" w:color="auto" w:fill="auto"/>
            <w:vAlign w:val="center"/>
          </w:tcPr>
          <w:p w14:paraId="034A683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A53E41" w:rsidRPr="000D5E7E" w14:paraId="0BF352F2" w14:textId="77777777" w:rsidTr="002E1C03">
        <w:tc>
          <w:tcPr>
            <w:tcW w:w="304" w:type="pct"/>
            <w:vMerge/>
            <w:shd w:val="clear" w:color="auto" w:fill="auto"/>
          </w:tcPr>
          <w:p w14:paraId="7E43FF1F"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67" w:type="pct"/>
            <w:vMerge/>
            <w:shd w:val="clear" w:color="auto" w:fill="auto"/>
          </w:tcPr>
          <w:p w14:paraId="119F31EA"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34A95FB"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4761BF4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7278E70D" w14:textId="77777777" w:rsidTr="002E1C03">
        <w:tc>
          <w:tcPr>
            <w:tcW w:w="304" w:type="pct"/>
            <w:vMerge/>
            <w:shd w:val="clear" w:color="auto" w:fill="FFFF00"/>
          </w:tcPr>
          <w:p w14:paraId="10C1CD15"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67" w:type="pct"/>
            <w:vMerge/>
            <w:shd w:val="clear" w:color="auto" w:fill="FFFF00"/>
          </w:tcPr>
          <w:p w14:paraId="75E556D2"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A40BF54"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20F90243"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Общая, в </w:t>
            </w:r>
            <w:proofErr w:type="spellStart"/>
            <w:r w:rsidRPr="000D5E7E">
              <w:rPr>
                <w:rFonts w:ascii="Times New Roman" w:eastAsia="Times New Roman" w:hAnsi="Times New Roman" w:cs="Times New Roman"/>
                <w:sz w:val="24"/>
                <w:szCs w:val="24"/>
                <w:lang w:eastAsia="ru-RU"/>
              </w:rPr>
              <w:t>т.ч</w:t>
            </w:r>
            <w:proofErr w:type="spellEnd"/>
            <w:r w:rsidRPr="000D5E7E">
              <w:rPr>
                <w:rFonts w:ascii="Times New Roman" w:eastAsia="Times New Roman" w:hAnsi="Times New Roman" w:cs="Times New Roman"/>
                <w:sz w:val="24"/>
                <w:szCs w:val="24"/>
                <w:lang w:eastAsia="ru-RU"/>
              </w:rPr>
              <w:t>.:</w:t>
            </w:r>
          </w:p>
        </w:tc>
        <w:tc>
          <w:tcPr>
            <w:tcW w:w="507" w:type="pct"/>
            <w:shd w:val="clear" w:color="auto" w:fill="auto"/>
            <w:vAlign w:val="center"/>
          </w:tcPr>
          <w:p w14:paraId="0BD88ADA"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0D537DC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01FD6E30"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4DABB95D" w14:textId="77777777" w:rsidTr="002E1C03">
        <w:tc>
          <w:tcPr>
            <w:tcW w:w="304" w:type="pct"/>
            <w:shd w:val="clear" w:color="auto" w:fill="auto"/>
            <w:vAlign w:val="center"/>
          </w:tcPr>
          <w:p w14:paraId="2344BFB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67" w:type="pct"/>
            <w:shd w:val="clear" w:color="auto" w:fill="auto"/>
            <w:vAlign w:val="center"/>
          </w:tcPr>
          <w:p w14:paraId="1F7C49F8" w14:textId="77777777" w:rsidR="00780523" w:rsidRDefault="00A53E41" w:rsidP="0078052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00780523" w:rsidRPr="001A40A3">
              <w:rPr>
                <w:rFonts w:ascii="Times New Roman" w:eastAsia="Times New Roman" w:hAnsi="Times New Roman" w:cs="Times New Roman"/>
                <w:b/>
                <w:bCs/>
                <w:color w:val="2C2D2E"/>
                <w:sz w:val="28"/>
                <w:szCs w:val="28"/>
                <w:lang w:eastAsia="ru-RU"/>
              </w:rPr>
              <w:t xml:space="preserve"> </w:t>
            </w:r>
          </w:p>
          <w:p w14:paraId="7E2E6B2F" w14:textId="66120597" w:rsidR="00A53E41" w:rsidRPr="00E10D28" w:rsidRDefault="002E1C03" w:rsidP="00780523">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5D2DDD6" w14:textId="5D84057E" w:rsidR="00A53E41" w:rsidRPr="000159D3" w:rsidRDefault="003F5418" w:rsidP="001364B4">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15954D03" w14:textId="1F258EB1" w:rsidR="00A53E41" w:rsidRPr="000159D3" w:rsidRDefault="003F5418"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1BB81FA5" w14:textId="54EAF3AD" w:rsidR="00A53E41" w:rsidRPr="000159D3" w:rsidRDefault="00222BEC" w:rsidP="001364B4">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1A2AF39" w14:textId="79ACAD76" w:rsidR="00A53E41" w:rsidRPr="00BC55E7" w:rsidRDefault="00222BEC"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928CC9C" w14:textId="3D0E6540" w:rsidR="00A53E41" w:rsidRPr="000159D3" w:rsidRDefault="00222BEC" w:rsidP="001364B4">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0D3E71A4"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2F9A4DE9"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712371D2" w14:textId="77777777" w:rsidTr="002E1C03">
        <w:tc>
          <w:tcPr>
            <w:tcW w:w="304" w:type="pct"/>
            <w:shd w:val="clear" w:color="auto" w:fill="auto"/>
            <w:vAlign w:val="center"/>
          </w:tcPr>
          <w:p w14:paraId="4FF2F6D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67" w:type="pct"/>
            <w:shd w:val="clear" w:color="auto" w:fill="auto"/>
            <w:vAlign w:val="center"/>
          </w:tcPr>
          <w:p w14:paraId="36F41F3F" w14:textId="77777777" w:rsidR="00780523" w:rsidRDefault="00A53E41" w:rsidP="0078052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4E5F93DF" w14:textId="7BE64D7E" w:rsidR="00A53E41" w:rsidRPr="00E10D28" w:rsidRDefault="00780523" w:rsidP="002E1C0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 xml:space="preserve">Логистика </w:t>
            </w:r>
            <w:r w:rsidR="002E1C03" w:rsidRPr="00780523">
              <w:rPr>
                <w:rFonts w:ascii="Times New Roman" w:eastAsia="TimesNewRomanPS-BoldMT" w:hAnsi="Times New Roman" w:cs="Times New Roman"/>
                <w:bCs/>
                <w:sz w:val="24"/>
                <w:szCs w:val="24"/>
                <w:lang w:eastAsia="ru-RU"/>
              </w:rPr>
              <w:t>снабжения</w:t>
            </w:r>
            <w:r w:rsidR="002E1C03">
              <w:rPr>
                <w:rFonts w:ascii="Times New Roman" w:eastAsia="TimesNewRomanPS-BoldMT" w:hAnsi="Times New Roman" w:cs="Times New Roman"/>
                <w:bCs/>
                <w:sz w:val="24"/>
                <w:szCs w:val="24"/>
                <w:lang w:eastAsia="ru-RU"/>
              </w:rPr>
              <w:t>.</w:t>
            </w:r>
            <w:r w:rsidR="002E1C03" w:rsidRPr="00780523">
              <w:rPr>
                <w:rFonts w:ascii="Times New Roman" w:eastAsia="TimesNewRomanPS-BoldMT" w:hAnsi="Times New Roman" w:cs="Times New Roman"/>
                <w:bCs/>
                <w:sz w:val="24"/>
                <w:szCs w:val="24"/>
                <w:lang w:eastAsia="ru-RU"/>
              </w:rPr>
              <w:t xml:space="preserve"> </w:t>
            </w:r>
          </w:p>
        </w:tc>
        <w:tc>
          <w:tcPr>
            <w:tcW w:w="423" w:type="pct"/>
            <w:shd w:val="clear" w:color="auto" w:fill="auto"/>
            <w:vAlign w:val="center"/>
          </w:tcPr>
          <w:p w14:paraId="43B89FA3" w14:textId="49B9561F" w:rsidR="00A53E41" w:rsidRPr="000159D3" w:rsidRDefault="003F5418" w:rsidP="001364B4">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1CD110F3" w14:textId="4C0A0FDC" w:rsidR="00A53E41" w:rsidRPr="000159D3" w:rsidRDefault="003F5418" w:rsidP="001364B4">
            <w:pPr>
              <w:jc w:val="center"/>
              <w:rPr>
                <w:rFonts w:ascii="Times New Roman" w:hAnsi="Times New Roman" w:cs="Times New Roman"/>
              </w:rPr>
            </w:pPr>
            <w:r>
              <w:rPr>
                <w:rFonts w:ascii="Times New Roman" w:hAnsi="Times New Roman" w:cs="Times New Roman"/>
              </w:rPr>
              <w:t>9</w:t>
            </w:r>
          </w:p>
        </w:tc>
        <w:tc>
          <w:tcPr>
            <w:tcW w:w="507" w:type="pct"/>
            <w:shd w:val="clear" w:color="auto" w:fill="auto"/>
            <w:vAlign w:val="center"/>
          </w:tcPr>
          <w:p w14:paraId="1B8400DD" w14:textId="59031AEC" w:rsidR="00A53E41" w:rsidRPr="006A7B8D" w:rsidRDefault="00222BEC" w:rsidP="006A7B8D">
            <w:pPr>
              <w:jc w:val="center"/>
              <w:rPr>
                <w:rFonts w:ascii="Times New Roman" w:hAnsi="Times New Roman" w:cs="Times New Roman"/>
              </w:rPr>
            </w:pPr>
            <w:r>
              <w:rPr>
                <w:rFonts w:ascii="Times New Roman" w:hAnsi="Times New Roman" w:cs="Times New Roman"/>
              </w:rPr>
              <w:t>5</w:t>
            </w:r>
          </w:p>
        </w:tc>
        <w:tc>
          <w:tcPr>
            <w:tcW w:w="723" w:type="pct"/>
            <w:shd w:val="clear" w:color="auto" w:fill="auto"/>
            <w:vAlign w:val="center"/>
          </w:tcPr>
          <w:p w14:paraId="3221D5CF" w14:textId="151BB988" w:rsidR="00A53E41" w:rsidRPr="00E10D28" w:rsidRDefault="00222BEC"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7143087" w14:textId="1739AF71" w:rsidR="00A53E41" w:rsidRPr="00E10D28" w:rsidRDefault="00222BEC" w:rsidP="001364B4">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3C968C13"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688975B"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34FB7" w:rsidRPr="000D5E7E" w14:paraId="61B6709C" w14:textId="77777777" w:rsidTr="002E1C03">
        <w:tc>
          <w:tcPr>
            <w:tcW w:w="304" w:type="pct"/>
            <w:shd w:val="clear" w:color="auto" w:fill="auto"/>
            <w:vAlign w:val="center"/>
          </w:tcPr>
          <w:p w14:paraId="749AA79E" w14:textId="111DA004"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67" w:type="pct"/>
            <w:shd w:val="clear" w:color="auto" w:fill="auto"/>
            <w:vAlign w:val="center"/>
          </w:tcPr>
          <w:p w14:paraId="39380ECC" w14:textId="77777777" w:rsidR="00234FB7" w:rsidRDefault="00234FB7" w:rsidP="00234FB7">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6C1D602B" w14:textId="7928209A" w:rsidR="00234FB7" w:rsidRPr="00560EA0" w:rsidRDefault="00234FB7" w:rsidP="00234FB7">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DFF308E" w14:textId="4BA95831" w:rsidR="00234FB7" w:rsidRPr="000159D3"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01F696D3" w14:textId="1A741549" w:rsidR="00234FB7" w:rsidRPr="000159D3"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6C04CAF5" w14:textId="2093683A" w:rsidR="00234FB7" w:rsidRPr="006A7B8D"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EEAFC97" w14:textId="5555B442" w:rsidR="00234FB7" w:rsidRPr="00E10D28"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7E8E054" w14:textId="46B6C4C6" w:rsidR="00234FB7" w:rsidRPr="00E10D28"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5C081003"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6BF2EE8C" w14:textId="3C5B33C8" w:rsidR="00234FB7"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34FB7" w:rsidRPr="000D5E7E" w14:paraId="6C6CACA5" w14:textId="77777777" w:rsidTr="002E1C03">
        <w:tc>
          <w:tcPr>
            <w:tcW w:w="304" w:type="pct"/>
            <w:shd w:val="clear" w:color="auto" w:fill="auto"/>
            <w:vAlign w:val="center"/>
          </w:tcPr>
          <w:p w14:paraId="77D2778D" w14:textId="71619C13"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67" w:type="pct"/>
            <w:shd w:val="clear" w:color="auto" w:fill="auto"/>
            <w:vAlign w:val="center"/>
          </w:tcPr>
          <w:p w14:paraId="30E078F7" w14:textId="136CDFB8" w:rsidR="00234FB7" w:rsidRDefault="00234FB7" w:rsidP="00234FB7">
            <w:pPr>
              <w:rPr>
                <w:rFonts w:ascii="Times New Roman" w:eastAsia="Times New Roman" w:hAnsi="Times New Roman" w:cs="Times New Roman"/>
                <w:b/>
                <w:bCs/>
                <w:color w:val="2C2D2E"/>
                <w:sz w:val="28"/>
                <w:szCs w:val="28"/>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1A40A3">
              <w:rPr>
                <w:rFonts w:ascii="Times New Roman" w:eastAsia="Times New Roman" w:hAnsi="Times New Roman" w:cs="Times New Roman"/>
                <w:b/>
                <w:bCs/>
                <w:color w:val="2C2D2E"/>
                <w:sz w:val="28"/>
                <w:szCs w:val="28"/>
                <w:lang w:eastAsia="ru-RU"/>
              </w:rPr>
              <w:t xml:space="preserve"> </w:t>
            </w:r>
          </w:p>
          <w:p w14:paraId="46895316" w14:textId="06C84283" w:rsidR="00234FB7" w:rsidRPr="00E10D28" w:rsidRDefault="00234FB7" w:rsidP="00234FB7">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складирования</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1D454B1C" w14:textId="4CD5605C" w:rsidR="00234FB7" w:rsidRPr="000159D3"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065F3C07" w14:textId="69EAEE42" w:rsidR="00234FB7" w:rsidRPr="000159D3"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0E8E9DA1" w14:textId="642EFBDC" w:rsidR="00234FB7" w:rsidRPr="006A7B8D"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1041EF1A" w14:textId="619BBD16" w:rsidR="00234FB7" w:rsidRPr="00BC55E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4C7E621B" w14:textId="099986E5" w:rsidR="00234FB7" w:rsidRPr="00E10D28"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27867F5A"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ориентированные и ситуационные задания</w:t>
            </w:r>
          </w:p>
        </w:tc>
      </w:tr>
      <w:tr w:rsidR="00234FB7" w:rsidRPr="000D5E7E" w14:paraId="506616BA" w14:textId="77777777" w:rsidTr="002E1C03">
        <w:tc>
          <w:tcPr>
            <w:tcW w:w="304" w:type="pct"/>
            <w:shd w:val="clear" w:color="auto" w:fill="auto"/>
            <w:vAlign w:val="center"/>
          </w:tcPr>
          <w:p w14:paraId="2028291C" w14:textId="2EF53E43"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p>
        </w:tc>
        <w:tc>
          <w:tcPr>
            <w:tcW w:w="967" w:type="pct"/>
            <w:shd w:val="clear" w:color="auto" w:fill="auto"/>
            <w:vAlign w:val="center"/>
          </w:tcPr>
          <w:p w14:paraId="3FBDD1B1" w14:textId="3828EFA6"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702247D1" w14:textId="77777777" w:rsidR="00234FB7" w:rsidRPr="00780523" w:rsidRDefault="00234FB7" w:rsidP="00234FB7">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6E2A18EE" w14:textId="77777777" w:rsidR="00234FB7" w:rsidRPr="00E10D28" w:rsidRDefault="00234FB7" w:rsidP="00234FB7">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600B53FA" w14:textId="7296F099" w:rsidR="00234FB7" w:rsidRPr="000159D3" w:rsidRDefault="00234FB7" w:rsidP="00234FB7">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2DA17EDB" w14:textId="0365B9F8" w:rsidR="00234FB7" w:rsidRPr="000159D3" w:rsidRDefault="00234FB7" w:rsidP="00234FB7">
            <w:pPr>
              <w:jc w:val="center"/>
              <w:rPr>
                <w:rFonts w:ascii="Times New Roman" w:hAnsi="Times New Roman" w:cs="Times New Roman"/>
              </w:rPr>
            </w:pPr>
            <w:r>
              <w:rPr>
                <w:rFonts w:ascii="Times New Roman" w:hAnsi="Times New Roman" w:cs="Times New Roman"/>
              </w:rPr>
              <w:t>9</w:t>
            </w:r>
          </w:p>
        </w:tc>
        <w:tc>
          <w:tcPr>
            <w:tcW w:w="507" w:type="pct"/>
            <w:shd w:val="clear" w:color="auto" w:fill="auto"/>
            <w:vAlign w:val="center"/>
          </w:tcPr>
          <w:p w14:paraId="278C53A7" w14:textId="4C74844C" w:rsidR="00234FB7" w:rsidRPr="006A7B8D" w:rsidRDefault="00234FB7" w:rsidP="00234FB7">
            <w:pPr>
              <w:jc w:val="center"/>
              <w:rPr>
                <w:rFonts w:ascii="Times New Roman" w:hAnsi="Times New Roman" w:cs="Times New Roman"/>
              </w:rPr>
            </w:pPr>
            <w:r>
              <w:rPr>
                <w:rFonts w:ascii="Times New Roman" w:hAnsi="Times New Roman" w:cs="Times New Roman"/>
              </w:rPr>
              <w:t>5</w:t>
            </w:r>
          </w:p>
        </w:tc>
        <w:tc>
          <w:tcPr>
            <w:tcW w:w="723" w:type="pct"/>
            <w:shd w:val="clear" w:color="auto" w:fill="auto"/>
            <w:vAlign w:val="center"/>
          </w:tcPr>
          <w:p w14:paraId="4D71FB12" w14:textId="2E668519" w:rsidR="00234FB7" w:rsidRPr="00BC55E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28B9AD5E" w14:textId="4E8AD48B" w:rsidR="00234FB7" w:rsidRPr="00E10D28"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763CC217"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720A0806" w14:textId="77777777" w:rsidTr="002E1C03">
        <w:tc>
          <w:tcPr>
            <w:tcW w:w="304" w:type="pct"/>
            <w:shd w:val="clear" w:color="auto" w:fill="auto"/>
            <w:vAlign w:val="center"/>
          </w:tcPr>
          <w:p w14:paraId="7782BDA0" w14:textId="214C939C"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67" w:type="pct"/>
            <w:shd w:val="clear" w:color="auto" w:fill="auto"/>
            <w:vAlign w:val="center"/>
          </w:tcPr>
          <w:p w14:paraId="6DB19E14" w14:textId="3506D3E3"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Pr="00AA26D7">
              <w:rPr>
                <w:rFonts w:ascii="Times New Roman" w:eastAsia="TimesNewRomanPS-BoldMT" w:hAnsi="Times New Roman" w:cs="Times New Roman"/>
                <w:bCs/>
                <w:sz w:val="24"/>
                <w:szCs w:val="24"/>
                <w:lang w:eastAsia="ru-RU"/>
              </w:rPr>
              <w:t>.</w:t>
            </w:r>
          </w:p>
          <w:p w14:paraId="520A6850" w14:textId="77777777" w:rsidR="00234FB7" w:rsidRPr="00AA26D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7450B96C" w14:textId="0CF24A14" w:rsidR="00234FB7"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57E667CF" w14:textId="7AA91F5F" w:rsidR="00234FB7"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3D29488A" w14:textId="79CAB05D" w:rsidR="00234FB7"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73D0B5E3" w14:textId="1F4365D2" w:rsidR="00234FB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28DECAEA" w14:textId="324EBF67" w:rsidR="00234FB7"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061B39D2"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D85D35A"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11B301B5" w14:textId="77777777" w:rsidTr="002E1C03">
        <w:tc>
          <w:tcPr>
            <w:tcW w:w="304" w:type="pct"/>
            <w:shd w:val="clear" w:color="auto" w:fill="auto"/>
            <w:vAlign w:val="center"/>
          </w:tcPr>
          <w:p w14:paraId="1695C4BA" w14:textId="3ADD3729" w:rsidR="00234FB7"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67" w:type="pct"/>
            <w:shd w:val="clear" w:color="auto" w:fill="auto"/>
            <w:vAlign w:val="center"/>
          </w:tcPr>
          <w:p w14:paraId="1C0A44A1" w14:textId="580DE2E2"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Pr="00AA26D7">
              <w:rPr>
                <w:rFonts w:ascii="Times New Roman" w:eastAsia="TimesNewRomanPS-BoldMT" w:hAnsi="Times New Roman" w:cs="Times New Roman"/>
                <w:bCs/>
                <w:sz w:val="24"/>
                <w:szCs w:val="24"/>
                <w:lang w:eastAsia="ru-RU"/>
              </w:rPr>
              <w:t>.</w:t>
            </w:r>
          </w:p>
          <w:p w14:paraId="0AA8D656" w14:textId="64DDA368" w:rsidR="00234FB7" w:rsidRPr="00AA26D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423" w:type="pct"/>
            <w:shd w:val="clear" w:color="auto" w:fill="auto"/>
            <w:vAlign w:val="center"/>
          </w:tcPr>
          <w:p w14:paraId="0A334EA7" w14:textId="0A209383" w:rsidR="00234FB7"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6D5D12FD" w14:textId="06E82FE1" w:rsidR="00234FB7"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26AE6833" w14:textId="74354670" w:rsidR="00234FB7"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BE042C6" w14:textId="3AB68E76" w:rsidR="00234FB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356E5C07" w14:textId="56E744BB" w:rsidR="00234FB7"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4D0710A6"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5CD57ED" w14:textId="2316966F"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618F45DF" w14:textId="77777777" w:rsidTr="002E1C03">
        <w:tc>
          <w:tcPr>
            <w:tcW w:w="304" w:type="pct"/>
            <w:shd w:val="clear" w:color="auto" w:fill="auto"/>
            <w:vAlign w:val="center"/>
          </w:tcPr>
          <w:p w14:paraId="45355D60" w14:textId="7A06C3E0" w:rsidR="00234FB7"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67" w:type="pct"/>
            <w:shd w:val="clear" w:color="auto" w:fill="auto"/>
            <w:vAlign w:val="center"/>
          </w:tcPr>
          <w:p w14:paraId="0DBB85CB" w14:textId="28173A92"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Pr="00AA26D7">
              <w:rPr>
                <w:rFonts w:ascii="Times New Roman" w:eastAsia="TimesNewRomanPS-BoldMT" w:hAnsi="Times New Roman" w:cs="Times New Roman"/>
                <w:bCs/>
                <w:sz w:val="24"/>
                <w:szCs w:val="24"/>
                <w:lang w:eastAsia="ru-RU"/>
              </w:rPr>
              <w:t>.</w:t>
            </w:r>
          </w:p>
          <w:p w14:paraId="2B4BFE86" w14:textId="68C148CC" w:rsidR="00234FB7" w:rsidRPr="00AA26D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423" w:type="pct"/>
            <w:shd w:val="clear" w:color="auto" w:fill="auto"/>
            <w:vAlign w:val="center"/>
          </w:tcPr>
          <w:p w14:paraId="1D701B92" w14:textId="13B9EDAF" w:rsidR="00234FB7" w:rsidRDefault="00234FB7" w:rsidP="00234FB7">
            <w:pPr>
              <w:jc w:val="center"/>
              <w:rPr>
                <w:rFonts w:ascii="Times New Roman" w:hAnsi="Times New Roman" w:cs="Times New Roman"/>
              </w:rPr>
            </w:pPr>
            <w:r>
              <w:rPr>
                <w:rFonts w:ascii="Times New Roman" w:hAnsi="Times New Roman" w:cs="Times New Roman"/>
              </w:rPr>
              <w:t>24</w:t>
            </w:r>
          </w:p>
        </w:tc>
        <w:tc>
          <w:tcPr>
            <w:tcW w:w="563" w:type="pct"/>
            <w:shd w:val="clear" w:color="auto" w:fill="auto"/>
            <w:vAlign w:val="center"/>
          </w:tcPr>
          <w:p w14:paraId="70DE6F0D" w14:textId="36C400C7" w:rsidR="00234FB7" w:rsidRDefault="00234FB7" w:rsidP="00234FB7">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20573CB6" w14:textId="6EC55320" w:rsidR="00234FB7"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4DC0D6AD" w14:textId="333020D0" w:rsidR="00234FB7" w:rsidRDefault="00234FB7" w:rsidP="00234FB7">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79F88C67" w14:textId="2ED0F8D8" w:rsidR="00234FB7"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3E521858"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4F2F384A" w14:textId="6E7CB19F"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0C37E120" w14:textId="77777777" w:rsidTr="002E1C03">
        <w:trPr>
          <w:trHeight w:val="3598"/>
        </w:trPr>
        <w:tc>
          <w:tcPr>
            <w:tcW w:w="304" w:type="pct"/>
            <w:shd w:val="clear" w:color="auto" w:fill="auto"/>
            <w:vAlign w:val="center"/>
          </w:tcPr>
          <w:p w14:paraId="05E2B057"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c>
          <w:tcPr>
            <w:tcW w:w="967" w:type="pct"/>
            <w:shd w:val="clear" w:color="auto" w:fill="auto"/>
            <w:vAlign w:val="center"/>
          </w:tcPr>
          <w:p w14:paraId="6493AB48"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101ED368" w14:textId="55F28B18"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563" w:type="pct"/>
            <w:shd w:val="clear" w:color="auto" w:fill="auto"/>
            <w:vAlign w:val="center"/>
          </w:tcPr>
          <w:p w14:paraId="09A105FD" w14:textId="7CDF0E6F"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507" w:type="pct"/>
            <w:shd w:val="clear" w:color="auto" w:fill="auto"/>
            <w:vAlign w:val="center"/>
          </w:tcPr>
          <w:p w14:paraId="016F8026" w14:textId="75B3804D"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723" w:type="pct"/>
            <w:shd w:val="clear" w:color="auto" w:fill="auto"/>
            <w:vAlign w:val="center"/>
          </w:tcPr>
          <w:p w14:paraId="2D93DEFD" w14:textId="12F236C5"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52" w:type="pct"/>
            <w:shd w:val="clear" w:color="auto" w:fill="auto"/>
            <w:vAlign w:val="center"/>
          </w:tcPr>
          <w:p w14:paraId="1CDE57B2" w14:textId="2022D4EF"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860" w:type="pct"/>
            <w:shd w:val="clear" w:color="auto" w:fill="auto"/>
            <w:vAlign w:val="center"/>
          </w:tcPr>
          <w:p w14:paraId="345BC02F"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Проектная работа</w:t>
            </w:r>
          </w:p>
          <w:p w14:paraId="18D70718" w14:textId="143D2070"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r>
      <w:tr w:rsidR="00234FB7" w:rsidRPr="00E10D28" w14:paraId="62C16DA7" w14:textId="77777777" w:rsidTr="002E1C03">
        <w:tc>
          <w:tcPr>
            <w:tcW w:w="304" w:type="pct"/>
            <w:shd w:val="clear" w:color="auto" w:fill="auto"/>
            <w:vAlign w:val="center"/>
          </w:tcPr>
          <w:p w14:paraId="3C55C738"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c>
          <w:tcPr>
            <w:tcW w:w="967" w:type="pct"/>
            <w:shd w:val="clear" w:color="auto" w:fill="auto"/>
            <w:vAlign w:val="center"/>
          </w:tcPr>
          <w:p w14:paraId="41C871F5"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00786F2D"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119882AA" w14:textId="0A10A2F0"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36A39E5C"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5229CB5A"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4AE5DA3C"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860" w:type="pct"/>
            <w:shd w:val="clear" w:color="auto" w:fill="auto"/>
            <w:vAlign w:val="center"/>
          </w:tcPr>
          <w:p w14:paraId="5B3D8919"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r>
    </w:tbl>
    <w:p w14:paraId="085BDDB7" w14:textId="77777777" w:rsidR="006A7B8D" w:rsidRDefault="006A7B8D" w:rsidP="001712D5">
      <w:pPr>
        <w:spacing w:after="0" w:line="240" w:lineRule="auto"/>
        <w:jc w:val="right"/>
        <w:rPr>
          <w:rFonts w:ascii="Times New Roman" w:hAnsi="Times New Roman" w:cs="Times New Roman"/>
          <w:sz w:val="28"/>
          <w:szCs w:val="28"/>
        </w:rPr>
      </w:pPr>
      <w:bookmarkStart w:id="0" w:name="_Toc74295631"/>
    </w:p>
    <w:p w14:paraId="0C4F7DFE" w14:textId="25B0BD53" w:rsidR="002F5619" w:rsidRDefault="002F5619" w:rsidP="001712D5">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Pr>
          <w:rFonts w:ascii="Times New Roman" w:hAnsi="Times New Roman" w:cs="Times New Roman"/>
          <w:sz w:val="28"/>
          <w:szCs w:val="28"/>
        </w:rPr>
        <w:t>.2.</w:t>
      </w:r>
    </w:p>
    <w:p w14:paraId="46D56436" w14:textId="6D42E9CA" w:rsidR="001B308B" w:rsidRDefault="001B308B" w:rsidP="001B308B">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2022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r w:rsidR="00D652F7">
        <w:rPr>
          <w:rFonts w:ascii="Times New Roman" w:eastAsia="Times New Roman" w:hAnsi="Times New Roman" w:cs="Times New Roman"/>
          <w:i/>
          <w:sz w:val="28"/>
          <w:szCs w:val="28"/>
          <w:lang w:eastAsia="ru-RU"/>
        </w:rPr>
        <w:t xml:space="preserve"> и далее</w:t>
      </w:r>
    </w:p>
    <w:p w14:paraId="03723BCB" w14:textId="77777777" w:rsidR="001B308B" w:rsidRPr="000D5E7E" w:rsidRDefault="001B308B" w:rsidP="001B308B">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(очно-заочная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1B308B" w:rsidRPr="000D5E7E" w14:paraId="150576CA" w14:textId="77777777" w:rsidTr="001B308B">
        <w:tc>
          <w:tcPr>
            <w:tcW w:w="281" w:type="pct"/>
            <w:vMerge w:val="restart"/>
            <w:shd w:val="clear" w:color="auto" w:fill="auto"/>
            <w:vAlign w:val="center"/>
          </w:tcPr>
          <w:p w14:paraId="506C9BD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71A41AD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3FA694B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74A48FB0"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6829574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1B308B" w:rsidRPr="000D5E7E" w14:paraId="63C726CA" w14:textId="77777777" w:rsidTr="001B308B">
        <w:tc>
          <w:tcPr>
            <w:tcW w:w="281" w:type="pct"/>
            <w:vMerge/>
            <w:shd w:val="clear" w:color="auto" w:fill="auto"/>
          </w:tcPr>
          <w:p w14:paraId="0DAAE7D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708E0A3C"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142B90C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665E6BE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4F5F351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1283C271"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1B308B" w:rsidRPr="000D5E7E" w14:paraId="7DF7B798" w14:textId="77777777" w:rsidTr="001B308B">
        <w:tc>
          <w:tcPr>
            <w:tcW w:w="281" w:type="pct"/>
            <w:vMerge/>
            <w:shd w:val="clear" w:color="auto" w:fill="FFFF00"/>
          </w:tcPr>
          <w:p w14:paraId="6A2806F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1CA148E5"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2762E03"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3AD02B7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Общая, в </w:t>
            </w:r>
            <w:proofErr w:type="spellStart"/>
            <w:r w:rsidRPr="000D5E7E">
              <w:rPr>
                <w:rFonts w:ascii="Times New Roman" w:eastAsia="Times New Roman" w:hAnsi="Times New Roman" w:cs="Times New Roman"/>
                <w:sz w:val="24"/>
                <w:szCs w:val="24"/>
                <w:lang w:eastAsia="ru-RU"/>
              </w:rPr>
              <w:t>т.ч</w:t>
            </w:r>
            <w:proofErr w:type="spellEnd"/>
            <w:r w:rsidRPr="000D5E7E">
              <w:rPr>
                <w:rFonts w:ascii="Times New Roman" w:eastAsia="Times New Roman" w:hAnsi="Times New Roman" w:cs="Times New Roman"/>
                <w:sz w:val="24"/>
                <w:szCs w:val="24"/>
                <w:lang w:eastAsia="ru-RU"/>
              </w:rPr>
              <w:t>.:</w:t>
            </w:r>
          </w:p>
        </w:tc>
        <w:tc>
          <w:tcPr>
            <w:tcW w:w="507" w:type="pct"/>
            <w:shd w:val="clear" w:color="auto" w:fill="auto"/>
            <w:vAlign w:val="center"/>
          </w:tcPr>
          <w:p w14:paraId="5F20502A"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75B0569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08F6B7F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7BFB97B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222BEC" w:rsidRPr="000D5E7E" w14:paraId="3E637403" w14:textId="77777777" w:rsidTr="001B308B">
        <w:tc>
          <w:tcPr>
            <w:tcW w:w="281" w:type="pct"/>
            <w:shd w:val="clear" w:color="auto" w:fill="auto"/>
            <w:vAlign w:val="center"/>
          </w:tcPr>
          <w:p w14:paraId="234B2EF1"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vAlign w:val="center"/>
          </w:tcPr>
          <w:p w14:paraId="795CE1AD" w14:textId="77777777" w:rsidR="00222BEC" w:rsidRDefault="00222BEC" w:rsidP="00222BEC">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4708C3F8" w14:textId="7B4A9A9D" w:rsidR="00222BEC" w:rsidRPr="00E10D28" w:rsidRDefault="00222BEC" w:rsidP="00222BEC">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652DCE2" w14:textId="250D0E98"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23F09123" w14:textId="316110DB" w:rsidR="00222BEC" w:rsidRPr="000159D3" w:rsidRDefault="00E97030" w:rsidP="00222BEC">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5EFCA6AF" w14:textId="2F7E30A5" w:rsidR="00222BEC" w:rsidRPr="000159D3"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1D935F8B" w14:textId="51562CAE" w:rsidR="00222BEC" w:rsidRPr="00BC55E7" w:rsidRDefault="00672625" w:rsidP="00222BEC">
            <w:pPr>
              <w:jc w:val="center"/>
              <w:rPr>
                <w:rFonts w:ascii="Times New Roman" w:hAnsi="Times New Roman" w:cs="Times New Roman"/>
              </w:rPr>
            </w:pPr>
            <w:bookmarkStart w:id="1" w:name="_GoBack"/>
            <w:bookmarkEnd w:id="1"/>
            <w:r>
              <w:rPr>
                <w:rFonts w:ascii="Times New Roman" w:hAnsi="Times New Roman" w:cs="Times New Roman"/>
              </w:rPr>
              <w:t>2</w:t>
            </w:r>
          </w:p>
        </w:tc>
        <w:tc>
          <w:tcPr>
            <w:tcW w:w="652" w:type="pct"/>
            <w:shd w:val="clear" w:color="auto" w:fill="auto"/>
            <w:vAlign w:val="center"/>
          </w:tcPr>
          <w:p w14:paraId="39C5146A" w14:textId="05C62151" w:rsidR="00222BEC" w:rsidRPr="000159D3" w:rsidRDefault="00406B5C" w:rsidP="00222BEC">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58ACF3D5"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E131D99"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22BEC" w:rsidRPr="000D5E7E" w14:paraId="3E620AAD" w14:textId="77777777" w:rsidTr="001B308B">
        <w:tc>
          <w:tcPr>
            <w:tcW w:w="281" w:type="pct"/>
            <w:shd w:val="clear" w:color="auto" w:fill="auto"/>
            <w:vAlign w:val="center"/>
          </w:tcPr>
          <w:p w14:paraId="086673A1"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91" w:type="pct"/>
            <w:shd w:val="clear" w:color="auto" w:fill="auto"/>
            <w:vAlign w:val="center"/>
          </w:tcPr>
          <w:p w14:paraId="270C548D" w14:textId="77777777" w:rsidR="00222BEC" w:rsidRDefault="00222BEC" w:rsidP="00222BEC">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91BD1CD" w14:textId="1F1475EC" w:rsidR="00222BEC" w:rsidRPr="00E10D28" w:rsidRDefault="00222BEC" w:rsidP="00222BEC">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w:t>
            </w:r>
            <w:r>
              <w:rPr>
                <w:rFonts w:ascii="Times New Roman" w:eastAsia="TimesNewRomanPS-BoldMT" w:hAnsi="Times New Roman" w:cs="Times New Roman"/>
                <w:bCs/>
                <w:sz w:val="24"/>
                <w:szCs w:val="24"/>
                <w:lang w:eastAsia="ru-RU"/>
              </w:rPr>
              <w:t>.</w:t>
            </w:r>
            <w:r w:rsidRPr="00780523">
              <w:rPr>
                <w:rFonts w:ascii="Times New Roman" w:eastAsia="TimesNewRomanPS-BoldMT" w:hAnsi="Times New Roman" w:cs="Times New Roman"/>
                <w:bCs/>
                <w:sz w:val="24"/>
                <w:szCs w:val="24"/>
                <w:lang w:eastAsia="ru-RU"/>
              </w:rPr>
              <w:t xml:space="preserve"> </w:t>
            </w:r>
          </w:p>
        </w:tc>
        <w:tc>
          <w:tcPr>
            <w:tcW w:w="423" w:type="pct"/>
            <w:shd w:val="clear" w:color="auto" w:fill="auto"/>
            <w:vAlign w:val="center"/>
          </w:tcPr>
          <w:p w14:paraId="3B4CA78C" w14:textId="78837D58"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06C48C4A" w14:textId="3D95584C" w:rsidR="00222BEC" w:rsidRPr="000159D3"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3D46B1F9" w14:textId="06AE5CEA" w:rsidR="00222BEC" w:rsidRPr="00E10D28"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5C26750C" w14:textId="38D7064D" w:rsidR="00222BEC" w:rsidRPr="00E10D28"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4A653429" w14:textId="5776A3FC" w:rsidR="00222BEC" w:rsidRPr="00E10D28"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278EEAD4"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30D38A01"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22BEC" w:rsidRPr="000D5E7E" w14:paraId="4274233F" w14:textId="77777777" w:rsidTr="001B308B">
        <w:tc>
          <w:tcPr>
            <w:tcW w:w="281" w:type="pct"/>
            <w:shd w:val="clear" w:color="auto" w:fill="auto"/>
            <w:vAlign w:val="center"/>
          </w:tcPr>
          <w:p w14:paraId="52405F2C"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w:t>
            </w:r>
          </w:p>
        </w:tc>
        <w:tc>
          <w:tcPr>
            <w:tcW w:w="991" w:type="pct"/>
            <w:shd w:val="clear" w:color="auto" w:fill="auto"/>
            <w:vAlign w:val="center"/>
          </w:tcPr>
          <w:p w14:paraId="6E1CA9C6" w14:textId="77777777" w:rsidR="00222BEC" w:rsidRDefault="00222BEC" w:rsidP="00222BEC">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4E1226F2" w14:textId="5CA9FE40" w:rsidR="00222BEC" w:rsidRPr="00E10D28" w:rsidRDefault="00222BEC" w:rsidP="00222BEC">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296CFD4A" w14:textId="5386237E" w:rsidR="00222BEC" w:rsidRPr="006A7B8D" w:rsidRDefault="00406B5C" w:rsidP="00222BEC">
            <w:pPr>
              <w:jc w:val="center"/>
              <w:rPr>
                <w:rFonts w:ascii="Times New Roman" w:hAnsi="Times New Roman" w:cs="Times New Roman"/>
              </w:rPr>
            </w:pPr>
            <w:r>
              <w:rPr>
                <w:rFonts w:ascii="Times New Roman" w:hAnsi="Times New Roman" w:cs="Times New Roman"/>
              </w:rPr>
              <w:t>21</w:t>
            </w:r>
          </w:p>
        </w:tc>
        <w:tc>
          <w:tcPr>
            <w:tcW w:w="563" w:type="pct"/>
            <w:shd w:val="clear" w:color="auto" w:fill="auto"/>
            <w:vAlign w:val="center"/>
          </w:tcPr>
          <w:p w14:paraId="553DBE86" w14:textId="0C0EBAE6" w:rsidR="00222BEC" w:rsidRPr="000159D3" w:rsidRDefault="00E97030" w:rsidP="00222BEC">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3CC2EED3" w14:textId="79BA091F" w:rsidR="00222BEC" w:rsidRPr="00BC55E7"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1D50EDD2" w14:textId="1F33F7BD" w:rsidR="00222BEC" w:rsidRPr="00BC55E7" w:rsidRDefault="00672625" w:rsidP="00222BEC">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44C04A9C" w14:textId="7343A030" w:rsidR="00222BEC" w:rsidRPr="00E10D28"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1FFB1ACA"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7F3F823C"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33BC3368" w14:textId="77777777" w:rsidTr="001B308B">
        <w:tc>
          <w:tcPr>
            <w:tcW w:w="281" w:type="pct"/>
            <w:shd w:val="clear" w:color="auto" w:fill="auto"/>
            <w:vAlign w:val="center"/>
          </w:tcPr>
          <w:p w14:paraId="7C78EDA4"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lastRenderedPageBreak/>
              <w:t>4</w:t>
            </w:r>
          </w:p>
        </w:tc>
        <w:tc>
          <w:tcPr>
            <w:tcW w:w="991" w:type="pct"/>
            <w:shd w:val="clear" w:color="auto" w:fill="auto"/>
            <w:vAlign w:val="center"/>
          </w:tcPr>
          <w:p w14:paraId="008BB7B1" w14:textId="77777777" w:rsidR="00222BEC" w:rsidRDefault="00222BEC" w:rsidP="00222BEC">
            <w:pPr>
              <w:rPr>
                <w:rFonts w:ascii="Times New Roman" w:eastAsia="Times New Roman" w:hAnsi="Times New Roman" w:cs="Times New Roman"/>
                <w:b/>
                <w:bCs/>
                <w:color w:val="2C2D2E"/>
                <w:sz w:val="28"/>
                <w:szCs w:val="28"/>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1A40A3">
              <w:rPr>
                <w:rFonts w:ascii="Times New Roman" w:eastAsia="Times New Roman" w:hAnsi="Times New Roman" w:cs="Times New Roman"/>
                <w:b/>
                <w:bCs/>
                <w:color w:val="2C2D2E"/>
                <w:sz w:val="28"/>
                <w:szCs w:val="28"/>
                <w:lang w:eastAsia="ru-RU"/>
              </w:rPr>
              <w:t xml:space="preserve"> </w:t>
            </w:r>
          </w:p>
          <w:p w14:paraId="7E535DA1" w14:textId="0B12BDFF" w:rsidR="00222BEC" w:rsidRPr="00E10D28" w:rsidRDefault="00222BEC" w:rsidP="00222BEC">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складирования</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F3BEA70" w14:textId="69C9D6F8"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189DBBC2" w14:textId="335916CF" w:rsidR="00222BEC" w:rsidRPr="000159D3"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7638B89F" w14:textId="2908477F" w:rsidR="00222BEC" w:rsidRPr="00BC55E7"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790F9FF9" w14:textId="3E22EF28" w:rsidR="00222BEC" w:rsidRPr="00BC55E7"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779092B" w14:textId="16223C81" w:rsidR="00222BEC" w:rsidRPr="00E10D28"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29619E40"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2100B8BF"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556CD800" w14:textId="77777777" w:rsidTr="001B308B">
        <w:tc>
          <w:tcPr>
            <w:tcW w:w="281" w:type="pct"/>
            <w:shd w:val="clear" w:color="auto" w:fill="auto"/>
            <w:vAlign w:val="center"/>
          </w:tcPr>
          <w:p w14:paraId="560CE336"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1" w:type="pct"/>
            <w:shd w:val="clear" w:color="auto" w:fill="auto"/>
            <w:vAlign w:val="center"/>
          </w:tcPr>
          <w:p w14:paraId="1649542D" w14:textId="77777777" w:rsidR="00222BEC"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162F008B" w14:textId="77777777" w:rsidR="00222BEC" w:rsidRPr="00780523" w:rsidRDefault="00222BEC" w:rsidP="00222BEC">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02797109" w14:textId="690F980F"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423" w:type="pct"/>
            <w:shd w:val="clear" w:color="auto" w:fill="auto"/>
            <w:vAlign w:val="center"/>
          </w:tcPr>
          <w:p w14:paraId="07F22031" w14:textId="3032582D"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6EC9BAF0" w14:textId="4213DE10" w:rsidR="00222BEC"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4C15706E" w14:textId="7701DA83"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D870233" w14:textId="53582A8C" w:rsidR="00222BEC"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F6C6159" w14:textId="05FDA3A0"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2BDF993B"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C0636B0"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1C047816" w14:textId="77777777" w:rsidTr="001B308B">
        <w:tc>
          <w:tcPr>
            <w:tcW w:w="281" w:type="pct"/>
            <w:shd w:val="clear" w:color="auto" w:fill="auto"/>
            <w:vAlign w:val="center"/>
          </w:tcPr>
          <w:p w14:paraId="1D6D51CF" w14:textId="35402C9A" w:rsidR="00222BEC" w:rsidRDefault="00672625"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1" w:type="pct"/>
            <w:shd w:val="clear" w:color="auto" w:fill="auto"/>
            <w:vAlign w:val="center"/>
          </w:tcPr>
          <w:p w14:paraId="24347ED5" w14:textId="2550E47C" w:rsidR="00222BEC" w:rsidRDefault="00672625"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00222BEC" w:rsidRPr="00AA26D7">
              <w:rPr>
                <w:rFonts w:ascii="Times New Roman" w:eastAsia="TimesNewRomanPS-BoldMT" w:hAnsi="Times New Roman" w:cs="Times New Roman"/>
                <w:bCs/>
                <w:sz w:val="24"/>
                <w:szCs w:val="24"/>
                <w:lang w:eastAsia="ru-RU"/>
              </w:rPr>
              <w:t>.</w:t>
            </w:r>
          </w:p>
          <w:p w14:paraId="05E82800" w14:textId="0CF27CE9"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6534B83" w14:textId="69255FE5"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3484AD51" w14:textId="5611C7DE" w:rsidR="00222BEC"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60F9D643" w14:textId="0F0B5AD3"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B9DC05F" w14:textId="6297AACD" w:rsidR="00222BEC"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1DE9FC44" w14:textId="0BF40F8B"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49D36B89"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47F8B01" w14:textId="4ED14C26"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1E7A0654" w14:textId="77777777" w:rsidTr="001B308B">
        <w:tc>
          <w:tcPr>
            <w:tcW w:w="281" w:type="pct"/>
            <w:shd w:val="clear" w:color="auto" w:fill="auto"/>
            <w:vAlign w:val="center"/>
          </w:tcPr>
          <w:p w14:paraId="145566E5" w14:textId="7331CD0D" w:rsidR="00222BEC" w:rsidRDefault="00672625"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1" w:type="pct"/>
            <w:shd w:val="clear" w:color="auto" w:fill="auto"/>
            <w:vAlign w:val="center"/>
          </w:tcPr>
          <w:p w14:paraId="4DAEADB7" w14:textId="77FD6916" w:rsidR="00222BEC" w:rsidRDefault="00672625"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00222BEC" w:rsidRPr="00AA26D7">
              <w:rPr>
                <w:rFonts w:ascii="Times New Roman" w:eastAsia="TimesNewRomanPS-BoldMT" w:hAnsi="Times New Roman" w:cs="Times New Roman"/>
                <w:bCs/>
                <w:sz w:val="24"/>
                <w:szCs w:val="24"/>
                <w:lang w:eastAsia="ru-RU"/>
              </w:rPr>
              <w:t>.</w:t>
            </w:r>
          </w:p>
          <w:p w14:paraId="2B590C26" w14:textId="6ABDA14D"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423" w:type="pct"/>
            <w:shd w:val="clear" w:color="auto" w:fill="auto"/>
            <w:vAlign w:val="center"/>
          </w:tcPr>
          <w:p w14:paraId="1233E70C" w14:textId="0447DB82" w:rsidR="00222BEC" w:rsidRPr="006A7B8D" w:rsidRDefault="00406B5C" w:rsidP="00222BEC">
            <w:pPr>
              <w:jc w:val="center"/>
              <w:rPr>
                <w:rFonts w:ascii="Times New Roman" w:hAnsi="Times New Roman" w:cs="Times New Roman"/>
              </w:rPr>
            </w:pPr>
            <w:r>
              <w:rPr>
                <w:rFonts w:ascii="Times New Roman" w:hAnsi="Times New Roman" w:cs="Times New Roman"/>
              </w:rPr>
              <w:t>21</w:t>
            </w:r>
          </w:p>
        </w:tc>
        <w:tc>
          <w:tcPr>
            <w:tcW w:w="563" w:type="pct"/>
            <w:shd w:val="clear" w:color="auto" w:fill="auto"/>
            <w:vAlign w:val="center"/>
          </w:tcPr>
          <w:p w14:paraId="6C3377A5" w14:textId="6A29200C" w:rsidR="00222BEC" w:rsidRDefault="00E97030" w:rsidP="00222BEC">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0D81EF4D" w14:textId="6A6FF9F1"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4CC62846" w14:textId="4AFD592D" w:rsidR="00222BEC" w:rsidRDefault="00672625" w:rsidP="00222BEC">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6903F452" w14:textId="274F6DC6"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32B8F34E"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7C0E766" w14:textId="7C5AB78C"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66A00CFB" w14:textId="77777777" w:rsidTr="001B308B">
        <w:tc>
          <w:tcPr>
            <w:tcW w:w="281" w:type="pct"/>
            <w:shd w:val="clear" w:color="auto" w:fill="auto"/>
            <w:vAlign w:val="center"/>
          </w:tcPr>
          <w:p w14:paraId="5A162049" w14:textId="163DBF50" w:rsidR="00222BEC" w:rsidRDefault="00672625"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1" w:type="pct"/>
            <w:shd w:val="clear" w:color="auto" w:fill="auto"/>
            <w:vAlign w:val="center"/>
          </w:tcPr>
          <w:p w14:paraId="7CE5DCF6" w14:textId="017488DC" w:rsidR="00222BEC" w:rsidRDefault="00672625"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00222BEC" w:rsidRPr="00AA26D7">
              <w:rPr>
                <w:rFonts w:ascii="Times New Roman" w:eastAsia="TimesNewRomanPS-BoldMT" w:hAnsi="Times New Roman" w:cs="Times New Roman"/>
                <w:bCs/>
                <w:sz w:val="24"/>
                <w:szCs w:val="24"/>
                <w:lang w:eastAsia="ru-RU"/>
              </w:rPr>
              <w:t>.</w:t>
            </w:r>
          </w:p>
          <w:p w14:paraId="1DE18782" w14:textId="40ECC162"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423" w:type="pct"/>
            <w:shd w:val="clear" w:color="auto" w:fill="auto"/>
            <w:vAlign w:val="center"/>
          </w:tcPr>
          <w:p w14:paraId="70184AC9" w14:textId="34F7D11D"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6EF9E293" w14:textId="2A3C64D3" w:rsidR="00222BEC"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03760E6D" w14:textId="1C346A87"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3142A29" w14:textId="6CECBD68" w:rsidR="00222BEC"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17A25A70" w14:textId="5C1A1C92"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584AE6DA"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4A74319C" w14:textId="4C87229E"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106EF692" w14:textId="77777777" w:rsidTr="001364B4">
        <w:trPr>
          <w:trHeight w:val="839"/>
        </w:trPr>
        <w:tc>
          <w:tcPr>
            <w:tcW w:w="281" w:type="pct"/>
            <w:shd w:val="clear" w:color="auto" w:fill="auto"/>
            <w:vAlign w:val="center"/>
          </w:tcPr>
          <w:p w14:paraId="4BA75E94"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EE420CA"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40CADB18" w14:textId="2A72AC02"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563" w:type="pct"/>
            <w:shd w:val="clear" w:color="auto" w:fill="auto"/>
            <w:vAlign w:val="center"/>
          </w:tcPr>
          <w:p w14:paraId="41440F58" w14:textId="25D97EB8"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07" w:type="pct"/>
            <w:shd w:val="clear" w:color="auto" w:fill="auto"/>
            <w:vAlign w:val="center"/>
          </w:tcPr>
          <w:p w14:paraId="6B0D84D3" w14:textId="1F0A2B28"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3" w:type="pct"/>
            <w:shd w:val="clear" w:color="auto" w:fill="auto"/>
            <w:vAlign w:val="center"/>
          </w:tcPr>
          <w:p w14:paraId="00AD750A" w14:textId="345C9A92"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52" w:type="pct"/>
            <w:shd w:val="clear" w:color="auto" w:fill="auto"/>
            <w:vAlign w:val="center"/>
          </w:tcPr>
          <w:p w14:paraId="196FA0C8" w14:textId="377F9605"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146</w:t>
            </w:r>
          </w:p>
        </w:tc>
        <w:tc>
          <w:tcPr>
            <w:tcW w:w="860" w:type="pct"/>
            <w:shd w:val="clear" w:color="auto" w:fill="auto"/>
            <w:vAlign w:val="center"/>
          </w:tcPr>
          <w:p w14:paraId="6A77C935" w14:textId="0FDA5705"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6A7B8D">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Проектная работа</w:t>
            </w:r>
          </w:p>
        </w:tc>
      </w:tr>
      <w:tr w:rsidR="00222BEC" w:rsidRPr="00E10D28" w14:paraId="425175D9" w14:textId="77777777" w:rsidTr="001B308B">
        <w:tc>
          <w:tcPr>
            <w:tcW w:w="281" w:type="pct"/>
            <w:shd w:val="clear" w:color="auto" w:fill="auto"/>
            <w:vAlign w:val="center"/>
          </w:tcPr>
          <w:p w14:paraId="0BF60806"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789E7E81"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73682122" w14:textId="77777777" w:rsidR="00222BEC" w:rsidRPr="00E10D28" w:rsidRDefault="00222BE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3983DB71" w14:textId="0AF5E3AC" w:rsidR="00222BEC" w:rsidRPr="00E10D28" w:rsidRDefault="00406B5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12864B4E" w14:textId="39E9680B" w:rsidR="00222BEC" w:rsidRPr="00E10D28" w:rsidRDefault="00406B5C" w:rsidP="00B928D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928DC">
              <w:rPr>
                <w:rFonts w:ascii="Times New Roman" w:eastAsia="Times New Roman" w:hAnsi="Times New Roman" w:cs="Times New Roman"/>
                <w:sz w:val="24"/>
                <w:szCs w:val="24"/>
                <w:lang w:eastAsia="ru-RU"/>
              </w:rPr>
              <w:t>4</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4503AD3A" w14:textId="20A7007C" w:rsidR="00222BEC" w:rsidRPr="00E10D28" w:rsidRDefault="00406B5C" w:rsidP="00B928D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B928DC">
              <w:rPr>
                <w:rFonts w:ascii="Times New Roman" w:eastAsia="Times New Roman" w:hAnsi="Times New Roman" w:cs="Times New Roman"/>
                <w:sz w:val="24"/>
                <w:szCs w:val="24"/>
                <w:lang w:eastAsia="ru-RU"/>
              </w:rPr>
              <w:t>6</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9196542" w14:textId="55AFEFBC" w:rsidR="00222BEC" w:rsidRPr="00E10D28" w:rsidRDefault="00406B5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860" w:type="pct"/>
            <w:shd w:val="clear" w:color="auto" w:fill="auto"/>
            <w:vAlign w:val="center"/>
          </w:tcPr>
          <w:p w14:paraId="1E4E70FE"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A22DACD" w14:textId="77777777" w:rsidR="001B308B" w:rsidRPr="000D5E7E" w:rsidRDefault="001B308B" w:rsidP="001B308B">
      <w:pPr>
        <w:shd w:val="clear" w:color="auto" w:fill="FFFFFF"/>
        <w:spacing w:after="0" w:line="240" w:lineRule="auto"/>
        <w:ind w:firstLine="720"/>
        <w:rPr>
          <w:rFonts w:ascii="Times New Roman" w:eastAsia="Times New Roman" w:hAnsi="Times New Roman" w:cs="Times New Roman"/>
          <w:b/>
          <w:i/>
          <w:sz w:val="32"/>
          <w:szCs w:val="32"/>
          <w:lang w:eastAsia="ru-RU"/>
        </w:rPr>
      </w:pPr>
    </w:p>
    <w:p w14:paraId="3630C390" w14:textId="77777777" w:rsidR="00A53E41" w:rsidRPr="000D5E7E"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1BFD9CC8" w14:textId="77777777" w:rsidR="00A53E41" w:rsidRPr="000D5E7E"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D65E05" w:rsidRPr="000D5E7E" w14:paraId="322AC506" w14:textId="77777777" w:rsidTr="001364B4">
        <w:tc>
          <w:tcPr>
            <w:tcW w:w="2434" w:type="dxa"/>
            <w:shd w:val="clear" w:color="auto" w:fill="auto"/>
            <w:vAlign w:val="center"/>
          </w:tcPr>
          <w:p w14:paraId="4DAB0DA0" w14:textId="77777777" w:rsidR="00D65E05" w:rsidRDefault="00D65E05" w:rsidP="00D65E05">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161B7ADB" w14:textId="36369A61" w:rsidR="00D65E05" w:rsidRPr="00E10D28" w:rsidRDefault="00D65E05" w:rsidP="00D65E05">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012FEF7C"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С каких точек зрения может рассматриваться современная парадигма логистики?</w:t>
            </w:r>
          </w:p>
          <w:p w14:paraId="3D43B55A"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Какая связь между логистикой и образованием?</w:t>
            </w:r>
          </w:p>
          <w:p w14:paraId="7FE8B166"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Какие шесть правил логистики соответствуют современному представлению об этом направлении экономики?</w:t>
            </w:r>
          </w:p>
          <w:p w14:paraId="1CEA9F40"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Какие семь технологий обеспечивают эффективное функционирование и совершенствование логистики?</w:t>
            </w:r>
          </w:p>
          <w:p w14:paraId="6FEC2434"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На какие две цели может быть ориентирована логистика в современном мире?</w:t>
            </w:r>
          </w:p>
          <w:p w14:paraId="67340663" w14:textId="77777777" w:rsidR="00D65E05" w:rsidRDefault="00D65E05" w:rsidP="00D65E05">
            <w:pPr>
              <w:pStyle w:val="affd"/>
              <w:ind w:left="286" w:hanging="281"/>
              <w:jc w:val="both"/>
              <w:rPr>
                <w:rFonts w:eastAsia="TimesNewRomanPS-BoldMT"/>
                <w:bCs/>
                <w:sz w:val="24"/>
                <w:szCs w:val="24"/>
              </w:rPr>
            </w:pPr>
          </w:p>
          <w:p w14:paraId="51E5ED17" w14:textId="174B2683" w:rsidR="00D65E05" w:rsidRPr="00E57D3B" w:rsidRDefault="00D65E05" w:rsidP="00D65E05">
            <w:pPr>
              <w:pStyle w:val="affd"/>
              <w:ind w:left="286" w:hanging="281"/>
              <w:jc w:val="both"/>
              <w:rPr>
                <w:noProof/>
                <w:sz w:val="24"/>
              </w:rPr>
            </w:pPr>
            <w:r w:rsidRPr="00E57D3B">
              <w:rPr>
                <w:b/>
                <w:bCs/>
                <w:sz w:val="24"/>
                <w:szCs w:val="24"/>
              </w:rPr>
              <w:t>Рекомендуемые источники</w:t>
            </w:r>
            <w:r w:rsidRPr="00E57D3B">
              <w:rPr>
                <w:sz w:val="24"/>
                <w:szCs w:val="24"/>
              </w:rPr>
              <w:t>: раздел 8, №№ 1-</w:t>
            </w:r>
            <w:r>
              <w:rPr>
                <w:sz w:val="24"/>
                <w:szCs w:val="24"/>
              </w:rPr>
              <w:t>21</w:t>
            </w:r>
            <w:r w:rsidRPr="00E57D3B">
              <w:rPr>
                <w:sz w:val="24"/>
                <w:szCs w:val="24"/>
              </w:rPr>
              <w:t xml:space="preserve">, раздел 9, №№ </w:t>
            </w:r>
            <w:r w:rsidRPr="00E57D3B">
              <w:rPr>
                <w:bCs/>
                <w:iCs/>
                <w:sz w:val="24"/>
                <w:szCs w:val="24"/>
              </w:rPr>
              <w:t>1-13</w:t>
            </w:r>
            <w:r w:rsidRPr="00E57D3B">
              <w:rPr>
                <w:szCs w:val="28"/>
              </w:rPr>
              <w:t>.</w:t>
            </w:r>
          </w:p>
        </w:tc>
        <w:tc>
          <w:tcPr>
            <w:tcW w:w="2038" w:type="dxa"/>
            <w:shd w:val="clear" w:color="auto" w:fill="auto"/>
            <w:vAlign w:val="center"/>
          </w:tcPr>
          <w:p w14:paraId="7CC55F1F" w14:textId="77777777" w:rsidR="00D65E05"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w:t>
            </w:r>
          </w:p>
          <w:p w14:paraId="3ADF2B50"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1E8D6A11"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713BA8D6" w14:textId="77777777" w:rsidTr="001364B4">
        <w:tc>
          <w:tcPr>
            <w:tcW w:w="2434" w:type="dxa"/>
            <w:shd w:val="clear" w:color="auto" w:fill="auto"/>
            <w:vAlign w:val="center"/>
          </w:tcPr>
          <w:p w14:paraId="4740A03C" w14:textId="77777777" w:rsidR="00D65E05" w:rsidRDefault="00D65E05" w:rsidP="00D65E05">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6B588113" w14:textId="155008B9" w:rsidR="00D65E05" w:rsidRPr="00E10D28" w:rsidRDefault="00D65E05" w:rsidP="00D65E05">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w:t>
            </w:r>
            <w:r>
              <w:rPr>
                <w:rFonts w:ascii="Times New Roman" w:eastAsia="TimesNewRomanPS-BoldMT" w:hAnsi="Times New Roman" w:cs="Times New Roman"/>
                <w:bCs/>
                <w:sz w:val="24"/>
                <w:szCs w:val="24"/>
                <w:lang w:eastAsia="ru-RU"/>
              </w:rPr>
              <w:t>.</w:t>
            </w:r>
            <w:r w:rsidRPr="00780523">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661A6C21" w14:textId="77777777"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Каковы сущность, цель и задачи снабжения?</w:t>
            </w:r>
          </w:p>
          <w:p w14:paraId="1EB32820" w14:textId="1AAE804F"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Какие комплексные процессы включает в себя логистика снабжения?</w:t>
            </w:r>
          </w:p>
          <w:p w14:paraId="40E57D34" w14:textId="20363422"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Что такое цикл заказа и какие процессы он в себя включает?</w:t>
            </w:r>
          </w:p>
          <w:p w14:paraId="3F010A22" w14:textId="695B34FD"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Какие содержательные вопросы обсуждаются на переговорах с поставщиком?</w:t>
            </w:r>
          </w:p>
          <w:p w14:paraId="4D1C88F2" w14:textId="4A06670A"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Какую информацию содержит договор поставки?</w:t>
            </w:r>
          </w:p>
          <w:p w14:paraId="70C24EEB" w14:textId="77777777" w:rsidR="00D65E05" w:rsidRPr="000159D3" w:rsidRDefault="00D65E05" w:rsidP="00D65E05">
            <w:pPr>
              <w:spacing w:after="0" w:line="240" w:lineRule="auto"/>
              <w:jc w:val="both"/>
              <w:rPr>
                <w:rFonts w:ascii="Times New Roman" w:hAnsi="Times New Roman" w:cs="Times New Roman"/>
                <w:noProof/>
                <w:sz w:val="24"/>
              </w:rPr>
            </w:pPr>
          </w:p>
          <w:p w14:paraId="695A9297" w14:textId="47A1E00F" w:rsidR="00D65E05" w:rsidRPr="000159D3" w:rsidRDefault="00D65E05" w:rsidP="00D65E05">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52B6A98F"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4493B2B5"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1F875310" w14:textId="77777777" w:rsidTr="001364B4">
        <w:trPr>
          <w:trHeight w:val="1953"/>
        </w:trPr>
        <w:tc>
          <w:tcPr>
            <w:tcW w:w="2434" w:type="dxa"/>
            <w:shd w:val="clear" w:color="auto" w:fill="auto"/>
            <w:vAlign w:val="center"/>
          </w:tcPr>
          <w:p w14:paraId="43C4A1ED" w14:textId="77777777" w:rsidR="00D65E05" w:rsidRDefault="00D65E05" w:rsidP="00D65E05">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73182B90" w14:textId="6984D803" w:rsidR="00D65E05" w:rsidRPr="00E10D28" w:rsidRDefault="00D65E05" w:rsidP="00D65E05">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3DEA361C" w14:textId="4D2EFC9D" w:rsidR="00D65E05" w:rsidRP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
                <w:bCs/>
                <w:szCs w:val="28"/>
              </w:rPr>
            </w:pPr>
            <w:r w:rsidRPr="00C45477">
              <w:rPr>
                <w:rFonts w:ascii="Times New Roman" w:eastAsia="Times New Roman" w:hAnsi="Times New Roman" w:cs="Times New Roman"/>
                <w:sz w:val="24"/>
                <w:szCs w:val="24"/>
                <w:lang w:eastAsia="ru-RU"/>
              </w:rPr>
              <w:t>Какие задачи решает производственная логистика?</w:t>
            </w:r>
          </w:p>
          <w:p w14:paraId="1E9E03F4" w14:textId="6BD20571" w:rsid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sidRPr="00C45477">
              <w:rPr>
                <w:rFonts w:ascii="Times New Roman" w:hAnsi="Times New Roman" w:cs="Times New Roman"/>
                <w:bCs/>
                <w:szCs w:val="28"/>
              </w:rPr>
              <w:t>Чем отличается логистика промышленных предприятий и торговых организаций?</w:t>
            </w:r>
          </w:p>
          <w:p w14:paraId="7327BCBB" w14:textId="15C363ED" w:rsid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Pr>
                <w:rFonts w:ascii="Times New Roman" w:hAnsi="Times New Roman" w:cs="Times New Roman"/>
                <w:bCs/>
                <w:szCs w:val="28"/>
              </w:rPr>
              <w:t>За счет каких решений логистики может быть достигнута непрерывность производственного процесса?</w:t>
            </w:r>
          </w:p>
          <w:p w14:paraId="03DD2AD5" w14:textId="4F6EB523" w:rsid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Pr>
                <w:rFonts w:ascii="Times New Roman" w:hAnsi="Times New Roman" w:cs="Times New Roman"/>
                <w:bCs/>
                <w:szCs w:val="28"/>
              </w:rPr>
              <w:t>Какую роль в логистике производства играет ритмичность операций?</w:t>
            </w:r>
          </w:p>
          <w:p w14:paraId="6527CC5D" w14:textId="35C7D42A" w:rsidR="00C45477" w:rsidRP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Pr>
                <w:rFonts w:ascii="Times New Roman" w:hAnsi="Times New Roman" w:cs="Times New Roman"/>
                <w:bCs/>
                <w:szCs w:val="28"/>
              </w:rPr>
              <w:t>Какие производственные операции могут быть роботизированы, а какие нет?</w:t>
            </w:r>
          </w:p>
          <w:p w14:paraId="5D2AB4E0" w14:textId="66E931CC" w:rsidR="00D65E05" w:rsidRPr="000159D3" w:rsidRDefault="00D65E05" w:rsidP="00D65E05">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lastRenderedPageBreak/>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4A69D402"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8F73A60" w14:textId="77777777" w:rsidR="00D65E05" w:rsidRPr="000D5E7E" w:rsidRDefault="00D65E05" w:rsidP="00D65E05">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1579A566" w14:textId="77777777" w:rsidTr="001364B4">
        <w:trPr>
          <w:trHeight w:val="1550"/>
        </w:trPr>
        <w:tc>
          <w:tcPr>
            <w:tcW w:w="2434" w:type="dxa"/>
            <w:shd w:val="clear" w:color="auto" w:fill="auto"/>
            <w:vAlign w:val="center"/>
          </w:tcPr>
          <w:p w14:paraId="285FDFE8" w14:textId="77777777" w:rsidR="00D65E05" w:rsidRDefault="00D65E05" w:rsidP="00D65E05">
            <w:pPr>
              <w:rPr>
                <w:rFonts w:ascii="Times New Roman" w:eastAsia="Times New Roman" w:hAnsi="Times New Roman" w:cs="Times New Roman"/>
                <w:b/>
                <w:bCs/>
                <w:color w:val="2C2D2E"/>
                <w:sz w:val="28"/>
                <w:szCs w:val="28"/>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1A40A3">
              <w:rPr>
                <w:rFonts w:ascii="Times New Roman" w:eastAsia="Times New Roman" w:hAnsi="Times New Roman" w:cs="Times New Roman"/>
                <w:b/>
                <w:bCs/>
                <w:color w:val="2C2D2E"/>
                <w:sz w:val="28"/>
                <w:szCs w:val="28"/>
                <w:lang w:eastAsia="ru-RU"/>
              </w:rPr>
              <w:t xml:space="preserve"> </w:t>
            </w:r>
          </w:p>
          <w:p w14:paraId="5D6FE8EF" w14:textId="011D8194" w:rsidR="00D65E05" w:rsidRPr="00E10D28" w:rsidRDefault="00D65E05" w:rsidP="00D65E05">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складирования</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112FF829" w14:textId="671AAFC3"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w:t>
            </w:r>
            <w:r>
              <w:rPr>
                <w:rFonts w:ascii="Times New Roman" w:hAnsi="Times New Roman" w:cs="Times New Roman"/>
                <w:sz w:val="24"/>
                <w:szCs w:val="24"/>
              </w:rPr>
              <w:t>виды</w:t>
            </w:r>
            <w:r w:rsidRPr="002E3B96">
              <w:rPr>
                <w:rFonts w:ascii="Times New Roman" w:hAnsi="Times New Roman" w:cs="Times New Roman"/>
                <w:sz w:val="24"/>
                <w:szCs w:val="24"/>
              </w:rPr>
              <w:t xml:space="preserve"> складов вы знаете?</w:t>
            </w:r>
          </w:p>
          <w:p w14:paraId="784FF397" w14:textId="77777777"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Какие показатели отражают эффективность работы склада?</w:t>
            </w:r>
          </w:p>
          <w:p w14:paraId="0C267D95" w14:textId="77777777"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факторы учитываются в первую очередь при размещении склада? </w:t>
            </w:r>
          </w:p>
          <w:p w14:paraId="2A89D877" w14:textId="77777777"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процессы и операции на складе можно отнести к </w:t>
            </w:r>
            <w:proofErr w:type="spellStart"/>
            <w:r w:rsidRPr="002E3B96">
              <w:rPr>
                <w:rFonts w:ascii="Times New Roman" w:hAnsi="Times New Roman" w:cs="Times New Roman"/>
                <w:sz w:val="24"/>
                <w:szCs w:val="24"/>
              </w:rPr>
              <w:t>грузопереработке</w:t>
            </w:r>
            <w:proofErr w:type="spellEnd"/>
            <w:r w:rsidRPr="002E3B96">
              <w:rPr>
                <w:rFonts w:ascii="Times New Roman" w:hAnsi="Times New Roman" w:cs="Times New Roman"/>
                <w:sz w:val="24"/>
                <w:szCs w:val="24"/>
              </w:rPr>
              <w:t>?</w:t>
            </w:r>
          </w:p>
          <w:p w14:paraId="2BEA97A1" w14:textId="272B22FD"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виды роботов применяются в логистике складирования? </w:t>
            </w:r>
          </w:p>
          <w:p w14:paraId="7838BDC9" w14:textId="77777777" w:rsidR="00D65E05" w:rsidRPr="0001613F" w:rsidRDefault="00D65E05" w:rsidP="00D65E05">
            <w:pPr>
              <w:spacing w:after="0" w:line="240" w:lineRule="auto"/>
              <w:jc w:val="both"/>
              <w:rPr>
                <w:rFonts w:ascii="Times New Roman" w:eastAsia="TimesNewRomanPS-BoldMT" w:hAnsi="Times New Roman" w:cs="Times New Roman"/>
                <w:bCs/>
                <w:sz w:val="24"/>
                <w:szCs w:val="24"/>
                <w:lang w:eastAsia="ru-RU"/>
              </w:rPr>
            </w:pPr>
          </w:p>
          <w:p w14:paraId="33D5BF9B" w14:textId="6A5BD3BE" w:rsidR="00D65E05" w:rsidRPr="000159D3" w:rsidRDefault="00D65E05" w:rsidP="00D65E05">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2A247341"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3664533"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68EB4EE1" w14:textId="77777777" w:rsidTr="001364B4">
        <w:trPr>
          <w:trHeight w:val="1550"/>
        </w:trPr>
        <w:tc>
          <w:tcPr>
            <w:tcW w:w="2434" w:type="dxa"/>
            <w:shd w:val="clear" w:color="auto" w:fill="auto"/>
            <w:vAlign w:val="center"/>
          </w:tcPr>
          <w:p w14:paraId="0D60CD40" w14:textId="77777777" w:rsidR="00D65E05" w:rsidRDefault="00D65E05" w:rsidP="00D65E05">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55AEBF4E" w14:textId="77777777" w:rsidR="00D65E05" w:rsidRPr="00780523" w:rsidRDefault="00D65E05" w:rsidP="00D65E05">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631E1F88" w14:textId="6400CA61" w:rsidR="00D65E05" w:rsidRPr="00AA26D7" w:rsidRDefault="00D65E05" w:rsidP="00D65E05">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47079FF" w14:textId="77777777" w:rsidR="002E3B96" w:rsidRPr="002E3B96" w:rsidRDefault="002E3B96" w:rsidP="001E3EDD">
            <w:pPr>
              <w:pStyle w:val="affd"/>
              <w:numPr>
                <w:ilvl w:val="0"/>
                <w:numId w:val="20"/>
              </w:numPr>
              <w:ind w:left="286" w:hanging="284"/>
              <w:jc w:val="both"/>
              <w:rPr>
                <w:sz w:val="24"/>
                <w:szCs w:val="24"/>
              </w:rPr>
            </w:pPr>
            <w:r w:rsidRPr="002E3B96">
              <w:rPr>
                <w:sz w:val="24"/>
                <w:szCs w:val="24"/>
              </w:rPr>
              <w:t>Как классифицируются перевозки?</w:t>
            </w:r>
          </w:p>
          <w:p w14:paraId="16361F45" w14:textId="15DBC63C" w:rsidR="002E3B96" w:rsidRPr="002E3B96" w:rsidRDefault="002E3B96" w:rsidP="001E3EDD">
            <w:pPr>
              <w:pStyle w:val="affd"/>
              <w:numPr>
                <w:ilvl w:val="0"/>
                <w:numId w:val="20"/>
              </w:numPr>
              <w:ind w:left="286" w:hanging="284"/>
              <w:jc w:val="both"/>
              <w:rPr>
                <w:sz w:val="24"/>
                <w:szCs w:val="24"/>
              </w:rPr>
            </w:pPr>
            <w:r w:rsidRPr="002E3B96">
              <w:rPr>
                <w:sz w:val="24"/>
                <w:szCs w:val="24"/>
              </w:rPr>
              <w:t>Как выбрать транспорт для перевозки груза?</w:t>
            </w:r>
          </w:p>
          <w:p w14:paraId="2F91AE84" w14:textId="3F151C88" w:rsidR="002E3B96" w:rsidRDefault="002E3B96" w:rsidP="001E3EDD">
            <w:pPr>
              <w:pStyle w:val="affd"/>
              <w:numPr>
                <w:ilvl w:val="0"/>
                <w:numId w:val="20"/>
              </w:numPr>
              <w:ind w:left="286" w:hanging="284"/>
              <w:jc w:val="both"/>
              <w:rPr>
                <w:sz w:val="24"/>
                <w:szCs w:val="24"/>
              </w:rPr>
            </w:pPr>
            <w:r w:rsidRPr="002E3B96">
              <w:rPr>
                <w:sz w:val="24"/>
                <w:szCs w:val="24"/>
              </w:rPr>
              <w:t>Возможно ли с помощью цифровой логистики ускорить процесс транспортировки грузов?</w:t>
            </w:r>
          </w:p>
          <w:p w14:paraId="46850BD5" w14:textId="46F97AAA" w:rsidR="00F844DC" w:rsidRPr="00F844DC" w:rsidRDefault="00F844DC" w:rsidP="001E3EDD">
            <w:pPr>
              <w:pStyle w:val="affd"/>
              <w:numPr>
                <w:ilvl w:val="0"/>
                <w:numId w:val="20"/>
              </w:numPr>
              <w:ind w:left="286" w:hanging="284"/>
              <w:jc w:val="both"/>
              <w:rPr>
                <w:sz w:val="24"/>
                <w:szCs w:val="24"/>
              </w:rPr>
            </w:pPr>
            <w:r>
              <w:rPr>
                <w:sz w:val="24"/>
                <w:szCs w:val="24"/>
              </w:rPr>
              <w:t>Каковы п</w:t>
            </w:r>
            <w:r w:rsidRPr="00F844DC">
              <w:rPr>
                <w:sz w:val="24"/>
                <w:szCs w:val="24"/>
              </w:rPr>
              <w:t>ерспективы исполь</w:t>
            </w:r>
            <w:r>
              <w:rPr>
                <w:sz w:val="24"/>
                <w:szCs w:val="24"/>
              </w:rPr>
              <w:t>зования беспилотного транспорта?</w:t>
            </w:r>
          </w:p>
          <w:p w14:paraId="27F46C58" w14:textId="43D50EAB" w:rsidR="00F844DC" w:rsidRPr="002E3B96" w:rsidRDefault="00F844DC" w:rsidP="001E3EDD">
            <w:pPr>
              <w:pStyle w:val="affd"/>
              <w:numPr>
                <w:ilvl w:val="0"/>
                <w:numId w:val="20"/>
              </w:numPr>
              <w:ind w:left="286" w:hanging="284"/>
              <w:jc w:val="both"/>
              <w:rPr>
                <w:sz w:val="24"/>
                <w:szCs w:val="24"/>
              </w:rPr>
            </w:pPr>
            <w:r w:rsidRPr="00F844DC">
              <w:rPr>
                <w:sz w:val="24"/>
                <w:szCs w:val="24"/>
              </w:rPr>
              <w:t xml:space="preserve"> </w:t>
            </w:r>
            <w:r>
              <w:rPr>
                <w:sz w:val="24"/>
                <w:szCs w:val="24"/>
              </w:rPr>
              <w:t>Какую роль играет м</w:t>
            </w:r>
            <w:r w:rsidRPr="00F844DC">
              <w:rPr>
                <w:sz w:val="24"/>
                <w:szCs w:val="24"/>
              </w:rPr>
              <w:t>аршрутизация и диспетчеризация в логистике транспортировки</w:t>
            </w:r>
            <w:r>
              <w:rPr>
                <w:sz w:val="24"/>
                <w:szCs w:val="24"/>
              </w:rPr>
              <w:t>?</w:t>
            </w:r>
          </w:p>
          <w:p w14:paraId="237D7F0E" w14:textId="77777777" w:rsidR="002E3B96" w:rsidRDefault="002E3B96" w:rsidP="00D65E05">
            <w:pPr>
              <w:spacing w:after="0" w:line="240" w:lineRule="auto"/>
              <w:jc w:val="both"/>
              <w:rPr>
                <w:rFonts w:ascii="Times New Roman" w:hAnsi="Times New Roman" w:cs="Times New Roman"/>
                <w:b/>
                <w:bCs/>
                <w:szCs w:val="28"/>
              </w:rPr>
            </w:pPr>
          </w:p>
          <w:p w14:paraId="7D396A02" w14:textId="604AD6BA" w:rsidR="00D65E05" w:rsidRDefault="00D65E05" w:rsidP="00D65E05">
            <w:pPr>
              <w:spacing w:after="0" w:line="240" w:lineRule="auto"/>
              <w:jc w:val="both"/>
              <w:rPr>
                <w:rFonts w:ascii="Times New Roman" w:hAnsi="Times New Roman" w:cs="Times New Roman"/>
                <w:b/>
                <w:bCs/>
                <w:szCs w:val="28"/>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1EA4B980"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306D3732"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964AB" w:rsidRPr="000D5E7E" w14:paraId="6EA599BE" w14:textId="77777777" w:rsidTr="001364B4">
        <w:trPr>
          <w:trHeight w:val="1550"/>
        </w:trPr>
        <w:tc>
          <w:tcPr>
            <w:tcW w:w="2434" w:type="dxa"/>
            <w:shd w:val="clear" w:color="auto" w:fill="auto"/>
            <w:vAlign w:val="center"/>
          </w:tcPr>
          <w:p w14:paraId="2BEDEFE0" w14:textId="77777777" w:rsidR="001964AB"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Pr="00AA26D7">
              <w:rPr>
                <w:rFonts w:ascii="Times New Roman" w:eastAsia="TimesNewRomanPS-BoldMT" w:hAnsi="Times New Roman" w:cs="Times New Roman"/>
                <w:bCs/>
                <w:sz w:val="24"/>
                <w:szCs w:val="24"/>
                <w:lang w:eastAsia="ru-RU"/>
              </w:rPr>
              <w:t>.</w:t>
            </w:r>
          </w:p>
          <w:p w14:paraId="7A183501" w14:textId="6218245D" w:rsidR="001964AB" w:rsidRPr="00AA26D7"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873" w:type="dxa"/>
            <w:shd w:val="clear" w:color="auto" w:fill="auto"/>
          </w:tcPr>
          <w:p w14:paraId="7FD20AC7" w14:textId="5D55DE33" w:rsidR="001964AB" w:rsidRDefault="001964AB" w:rsidP="001E3EDD">
            <w:pPr>
              <w:pStyle w:val="affd"/>
              <w:numPr>
                <w:ilvl w:val="0"/>
                <w:numId w:val="21"/>
              </w:numPr>
              <w:shd w:val="clear" w:color="auto" w:fill="FFFFFF"/>
              <w:ind w:left="286"/>
              <w:jc w:val="both"/>
              <w:rPr>
                <w:color w:val="2C2D2E"/>
                <w:sz w:val="24"/>
                <w:szCs w:val="24"/>
              </w:rPr>
            </w:pPr>
            <w:r>
              <w:rPr>
                <w:sz w:val="24"/>
                <w:szCs w:val="24"/>
                <w:shd w:val="clear" w:color="auto" w:fill="FFFFFF"/>
              </w:rPr>
              <w:t>Какие типы посредников в распределительном канале могут быть привлечены для осуществления логистических операций в основных функциональных областях?</w:t>
            </w:r>
          </w:p>
          <w:p w14:paraId="2F7E13F6" w14:textId="44DD7B5A" w:rsidR="001964AB" w:rsidRPr="001B6DC6"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 xml:space="preserve">В чем заключаются особенности сбыта через товарный </w:t>
            </w:r>
            <w:proofErr w:type="spellStart"/>
            <w:r w:rsidRPr="001B6DC6">
              <w:rPr>
                <w:color w:val="2C2D2E"/>
                <w:sz w:val="24"/>
                <w:szCs w:val="24"/>
              </w:rPr>
              <w:t>маркетплейс</w:t>
            </w:r>
            <w:proofErr w:type="spellEnd"/>
            <w:r w:rsidRPr="001B6DC6">
              <w:rPr>
                <w:color w:val="2C2D2E"/>
                <w:sz w:val="24"/>
                <w:szCs w:val="24"/>
              </w:rPr>
              <w:t>?</w:t>
            </w:r>
          </w:p>
          <w:p w14:paraId="4EED3C49" w14:textId="77777777" w:rsidR="001964AB" w:rsidRPr="001B6DC6"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Чем удобен кросс-</w:t>
            </w:r>
            <w:proofErr w:type="spellStart"/>
            <w:r w:rsidRPr="001B6DC6">
              <w:rPr>
                <w:color w:val="2C2D2E"/>
                <w:sz w:val="24"/>
                <w:szCs w:val="24"/>
              </w:rPr>
              <w:t>докинг</w:t>
            </w:r>
            <w:proofErr w:type="spellEnd"/>
            <w:r w:rsidRPr="001B6DC6">
              <w:rPr>
                <w:color w:val="2C2D2E"/>
                <w:sz w:val="24"/>
                <w:szCs w:val="24"/>
              </w:rPr>
              <w:t xml:space="preserve"> в логистике сбыта? </w:t>
            </w:r>
          </w:p>
          <w:p w14:paraId="436C5614" w14:textId="0BE1ACEA" w:rsidR="001964AB" w:rsidRPr="001B6DC6"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Какие сопутствующие услуги в логистике сбыта наиболее популярны в современных экономических условиях?</w:t>
            </w:r>
          </w:p>
          <w:p w14:paraId="06387306" w14:textId="77777777" w:rsidR="001964AB"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Что такое реверсивная логистика?</w:t>
            </w:r>
          </w:p>
          <w:p w14:paraId="79F728F4" w14:textId="77777777" w:rsidR="001964AB" w:rsidRDefault="001964AB" w:rsidP="001964AB">
            <w:pPr>
              <w:shd w:val="clear" w:color="auto" w:fill="FFFFFF"/>
              <w:spacing w:line="240" w:lineRule="auto"/>
              <w:jc w:val="both"/>
              <w:rPr>
                <w:rFonts w:ascii="Times New Roman" w:hAnsi="Times New Roman" w:cs="Times New Roman"/>
                <w:b/>
                <w:bCs/>
                <w:szCs w:val="28"/>
              </w:rPr>
            </w:pPr>
          </w:p>
          <w:p w14:paraId="0DB65FED" w14:textId="519FC937" w:rsidR="001964AB" w:rsidRPr="001964AB" w:rsidRDefault="001964AB" w:rsidP="001964AB">
            <w:pPr>
              <w:shd w:val="clear" w:color="auto" w:fill="FFFFFF"/>
              <w:spacing w:line="240" w:lineRule="auto"/>
              <w:jc w:val="both"/>
              <w:rPr>
                <w:color w:val="2C2D2E"/>
                <w:sz w:val="24"/>
                <w:szCs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622D450C" w14:textId="77777777"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288AC49E" w14:textId="7DBEC009"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964AB" w:rsidRPr="000D5E7E" w14:paraId="456606AD" w14:textId="77777777" w:rsidTr="001964AB">
        <w:trPr>
          <w:trHeight w:val="698"/>
        </w:trPr>
        <w:tc>
          <w:tcPr>
            <w:tcW w:w="2434" w:type="dxa"/>
            <w:shd w:val="clear" w:color="auto" w:fill="auto"/>
            <w:vAlign w:val="center"/>
          </w:tcPr>
          <w:p w14:paraId="5337E245" w14:textId="77777777" w:rsidR="001964AB"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lastRenderedPageBreak/>
              <w:t>Тема 7</w:t>
            </w:r>
            <w:r w:rsidRPr="00AA26D7">
              <w:rPr>
                <w:rFonts w:ascii="Times New Roman" w:eastAsia="TimesNewRomanPS-BoldMT" w:hAnsi="Times New Roman" w:cs="Times New Roman"/>
                <w:bCs/>
                <w:sz w:val="24"/>
                <w:szCs w:val="24"/>
                <w:lang w:eastAsia="ru-RU"/>
              </w:rPr>
              <w:t>.</w:t>
            </w:r>
          </w:p>
          <w:p w14:paraId="6DDBB344" w14:textId="21F04CC8" w:rsidR="001964AB" w:rsidRPr="00AA26D7"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4873" w:type="dxa"/>
            <w:shd w:val="clear" w:color="auto" w:fill="auto"/>
          </w:tcPr>
          <w:p w14:paraId="2FD42EDF" w14:textId="77777777" w:rsidR="001964AB" w:rsidRPr="00EB67C7" w:rsidRDefault="001964AB" w:rsidP="001E3EDD">
            <w:pPr>
              <w:pStyle w:val="affd"/>
              <w:numPr>
                <w:ilvl w:val="0"/>
                <w:numId w:val="22"/>
              </w:numPr>
              <w:ind w:left="286" w:hanging="286"/>
              <w:rPr>
                <w:sz w:val="24"/>
                <w:szCs w:val="24"/>
              </w:rPr>
            </w:pPr>
            <w:r w:rsidRPr="00EB67C7">
              <w:rPr>
                <w:sz w:val="24"/>
                <w:szCs w:val="24"/>
              </w:rPr>
              <w:t>Какие группы звеньев могут участвовать в цепи поставок?</w:t>
            </w:r>
          </w:p>
          <w:p w14:paraId="7A16E2CC" w14:textId="77777777" w:rsidR="001964AB" w:rsidRPr="00EB67C7" w:rsidRDefault="001964AB" w:rsidP="001E3EDD">
            <w:pPr>
              <w:pStyle w:val="affd"/>
              <w:numPr>
                <w:ilvl w:val="0"/>
                <w:numId w:val="22"/>
              </w:numPr>
              <w:ind w:left="286" w:hanging="286"/>
              <w:rPr>
                <w:sz w:val="24"/>
                <w:szCs w:val="24"/>
              </w:rPr>
            </w:pPr>
            <w:r w:rsidRPr="00EB67C7">
              <w:rPr>
                <w:sz w:val="24"/>
                <w:szCs w:val="24"/>
              </w:rPr>
              <w:t>Что собой представляет конфигурация цепи поставок?</w:t>
            </w:r>
          </w:p>
          <w:p w14:paraId="7C5A9204" w14:textId="77777777" w:rsidR="001964AB" w:rsidRPr="00EB67C7" w:rsidRDefault="001964AB" w:rsidP="001E3EDD">
            <w:pPr>
              <w:pStyle w:val="affd"/>
              <w:numPr>
                <w:ilvl w:val="0"/>
                <w:numId w:val="22"/>
              </w:numPr>
              <w:shd w:val="clear" w:color="auto" w:fill="FFFFFF"/>
              <w:ind w:left="286" w:hanging="286"/>
              <w:jc w:val="both"/>
              <w:rPr>
                <w:color w:val="2C2D2E"/>
                <w:sz w:val="24"/>
                <w:szCs w:val="24"/>
              </w:rPr>
            </w:pPr>
            <w:r w:rsidRPr="00EB67C7">
              <w:rPr>
                <w:color w:val="2C2D2E"/>
                <w:sz w:val="24"/>
                <w:szCs w:val="24"/>
              </w:rPr>
              <w:t xml:space="preserve">Что собой представляет </w:t>
            </w:r>
            <w:proofErr w:type="spellStart"/>
            <w:r w:rsidRPr="00EB67C7">
              <w:rPr>
                <w:color w:val="2C2D2E"/>
                <w:sz w:val="24"/>
                <w:szCs w:val="24"/>
              </w:rPr>
              <w:t>межорганизационная</w:t>
            </w:r>
            <w:proofErr w:type="spellEnd"/>
            <w:r w:rsidRPr="00EB67C7">
              <w:rPr>
                <w:color w:val="2C2D2E"/>
                <w:sz w:val="24"/>
                <w:szCs w:val="24"/>
              </w:rPr>
              <w:t xml:space="preserve"> координация в цепи поставок?</w:t>
            </w:r>
          </w:p>
          <w:p w14:paraId="311BA221" w14:textId="77777777" w:rsidR="001964AB" w:rsidRDefault="001964AB" w:rsidP="001E3EDD">
            <w:pPr>
              <w:pStyle w:val="affd"/>
              <w:numPr>
                <w:ilvl w:val="0"/>
                <w:numId w:val="22"/>
              </w:numPr>
              <w:shd w:val="clear" w:color="auto" w:fill="FFFFFF"/>
              <w:ind w:left="286" w:hanging="286"/>
              <w:jc w:val="both"/>
              <w:rPr>
                <w:color w:val="2C2D2E"/>
                <w:sz w:val="24"/>
                <w:szCs w:val="24"/>
              </w:rPr>
            </w:pPr>
            <w:r w:rsidRPr="00EB67C7">
              <w:rPr>
                <w:color w:val="2C2D2E"/>
                <w:sz w:val="24"/>
                <w:szCs w:val="24"/>
              </w:rPr>
              <w:t>Для какого формата цепи поставок характерна четкая иерархия участников-звеньев?</w:t>
            </w:r>
          </w:p>
          <w:p w14:paraId="3F53E36C" w14:textId="77777777" w:rsidR="001964AB" w:rsidRPr="001964AB" w:rsidRDefault="001964AB" w:rsidP="001E3EDD">
            <w:pPr>
              <w:pStyle w:val="affd"/>
              <w:numPr>
                <w:ilvl w:val="0"/>
                <w:numId w:val="22"/>
              </w:numPr>
              <w:shd w:val="clear" w:color="auto" w:fill="FFFFFF"/>
              <w:ind w:left="286" w:hanging="286"/>
              <w:jc w:val="both"/>
              <w:rPr>
                <w:color w:val="2C2D2E"/>
                <w:sz w:val="24"/>
                <w:szCs w:val="24"/>
              </w:rPr>
            </w:pPr>
            <w:r w:rsidRPr="00F633DA">
              <w:rPr>
                <w:sz w:val="24"/>
                <w:szCs w:val="24"/>
              </w:rPr>
              <w:t>Какие преимущества взаимодействия звеньев обеспечивает единое информационное пространство цепи поставок?</w:t>
            </w:r>
          </w:p>
          <w:p w14:paraId="4FD5F28A" w14:textId="77777777" w:rsidR="001964AB" w:rsidRPr="001964AB" w:rsidRDefault="001964AB" w:rsidP="001964AB">
            <w:pPr>
              <w:pStyle w:val="affd"/>
              <w:shd w:val="clear" w:color="auto" w:fill="FFFFFF"/>
              <w:ind w:left="286"/>
              <w:jc w:val="both"/>
              <w:rPr>
                <w:color w:val="2C2D2E"/>
                <w:sz w:val="24"/>
                <w:szCs w:val="24"/>
              </w:rPr>
            </w:pPr>
          </w:p>
          <w:p w14:paraId="207917C3" w14:textId="5DC687D9" w:rsidR="001964AB" w:rsidRPr="001964AB" w:rsidRDefault="001964AB" w:rsidP="001964AB">
            <w:pPr>
              <w:shd w:val="clear" w:color="auto" w:fill="FFFFFF"/>
              <w:jc w:val="both"/>
              <w:rPr>
                <w:rFonts w:ascii="Times New Roman" w:hAnsi="Times New Roman" w:cs="Times New Roman"/>
                <w:color w:val="2C2D2E"/>
                <w:sz w:val="24"/>
                <w:szCs w:val="24"/>
              </w:rPr>
            </w:pPr>
            <w:r w:rsidRPr="001964AB">
              <w:rPr>
                <w:rFonts w:ascii="Times New Roman" w:eastAsia="TimesNewRomanPS-BoldMT" w:hAnsi="Times New Roman" w:cs="Times New Roman"/>
                <w:b/>
                <w:bCs/>
                <w:sz w:val="24"/>
                <w:szCs w:val="24"/>
                <w:lang w:eastAsia="ru-RU"/>
              </w:rPr>
              <w:t>Рекомендуемые источники:</w:t>
            </w:r>
            <w:r w:rsidRPr="001964AB">
              <w:rPr>
                <w:rFonts w:ascii="Times New Roman" w:eastAsia="TimesNewRomanPS-BoldMT" w:hAnsi="Times New Roman" w:cs="Times New Roman"/>
                <w:bCs/>
                <w:sz w:val="24"/>
                <w:szCs w:val="24"/>
                <w:lang w:eastAsia="ru-RU"/>
              </w:rPr>
              <w:t xml:space="preserve"> раздел 8, №№ 1-21, раздел 9, №№ 1-13.</w:t>
            </w:r>
          </w:p>
        </w:tc>
        <w:tc>
          <w:tcPr>
            <w:tcW w:w="2038" w:type="dxa"/>
            <w:shd w:val="clear" w:color="auto" w:fill="auto"/>
          </w:tcPr>
          <w:p w14:paraId="6BBB2140" w14:textId="77777777"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60916895" w14:textId="04F78CAA"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964AB" w:rsidRPr="000D5E7E" w14:paraId="2CBC3147" w14:textId="77777777" w:rsidTr="001364B4">
        <w:trPr>
          <w:trHeight w:val="1550"/>
        </w:trPr>
        <w:tc>
          <w:tcPr>
            <w:tcW w:w="2434" w:type="dxa"/>
            <w:shd w:val="clear" w:color="auto" w:fill="auto"/>
            <w:vAlign w:val="center"/>
          </w:tcPr>
          <w:p w14:paraId="1ABE54B9" w14:textId="77777777" w:rsidR="001964AB"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Pr="00AA26D7">
              <w:rPr>
                <w:rFonts w:ascii="Times New Roman" w:eastAsia="TimesNewRomanPS-BoldMT" w:hAnsi="Times New Roman" w:cs="Times New Roman"/>
                <w:bCs/>
                <w:sz w:val="24"/>
                <w:szCs w:val="24"/>
                <w:lang w:eastAsia="ru-RU"/>
              </w:rPr>
              <w:t>.</w:t>
            </w:r>
          </w:p>
          <w:p w14:paraId="585DDF38" w14:textId="12C4FC4D" w:rsidR="001964AB" w:rsidRPr="00AA26D7"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4873" w:type="dxa"/>
            <w:shd w:val="clear" w:color="auto" w:fill="auto"/>
          </w:tcPr>
          <w:p w14:paraId="50B8BC11" w14:textId="70B11D49" w:rsidR="001964AB" w:rsidRDefault="001964AB" w:rsidP="001E3EDD">
            <w:pPr>
              <w:pStyle w:val="affd"/>
              <w:numPr>
                <w:ilvl w:val="0"/>
                <w:numId w:val="23"/>
              </w:numPr>
              <w:shd w:val="clear" w:color="auto" w:fill="FFFFFF"/>
              <w:ind w:left="286" w:hanging="294"/>
              <w:jc w:val="both"/>
              <w:rPr>
                <w:color w:val="222222"/>
                <w:sz w:val="24"/>
                <w:szCs w:val="24"/>
              </w:rPr>
            </w:pPr>
            <w:r w:rsidRPr="00615B0F">
              <w:rPr>
                <w:color w:val="222222"/>
                <w:sz w:val="24"/>
                <w:szCs w:val="24"/>
              </w:rPr>
              <w:t>В чем состоят преимущества перевозки нефти автомобильным транспортом?</w:t>
            </w:r>
          </w:p>
          <w:p w14:paraId="55BD6F4E" w14:textId="01ED548F" w:rsidR="001964AB" w:rsidRDefault="001964AB" w:rsidP="001E3EDD">
            <w:pPr>
              <w:pStyle w:val="affd"/>
              <w:numPr>
                <w:ilvl w:val="0"/>
                <w:numId w:val="23"/>
              </w:numPr>
              <w:shd w:val="clear" w:color="auto" w:fill="FFFFFF"/>
              <w:ind w:left="286" w:hanging="294"/>
              <w:jc w:val="both"/>
              <w:rPr>
                <w:color w:val="222222"/>
                <w:sz w:val="24"/>
                <w:szCs w:val="24"/>
              </w:rPr>
            </w:pPr>
            <w:r w:rsidRPr="00615B0F">
              <w:rPr>
                <w:color w:val="222222"/>
                <w:sz w:val="24"/>
                <w:szCs w:val="24"/>
              </w:rPr>
              <w:t>Для перевозки каких продуктов в сфере ТЭК применяется железнодорожный транспорт?</w:t>
            </w:r>
          </w:p>
          <w:p w14:paraId="56CFD27A" w14:textId="77777777" w:rsidR="001964AB" w:rsidRDefault="001964AB" w:rsidP="001E3EDD">
            <w:pPr>
              <w:pStyle w:val="affd"/>
              <w:numPr>
                <w:ilvl w:val="0"/>
                <w:numId w:val="23"/>
              </w:numPr>
              <w:shd w:val="clear" w:color="auto" w:fill="FFFFFF"/>
              <w:ind w:left="286" w:hanging="294"/>
              <w:jc w:val="both"/>
              <w:rPr>
                <w:sz w:val="24"/>
                <w:szCs w:val="24"/>
              </w:rPr>
            </w:pPr>
            <w:r w:rsidRPr="00453604">
              <w:rPr>
                <w:sz w:val="24"/>
                <w:szCs w:val="24"/>
              </w:rPr>
              <w:t>Что собой представляет материальный поток в индустрии туризма и гостеприимства?</w:t>
            </w:r>
          </w:p>
          <w:p w14:paraId="3902EF07" w14:textId="77777777" w:rsidR="001964AB" w:rsidRDefault="001964AB" w:rsidP="001E3EDD">
            <w:pPr>
              <w:pStyle w:val="affd"/>
              <w:numPr>
                <w:ilvl w:val="0"/>
                <w:numId w:val="23"/>
              </w:numPr>
              <w:shd w:val="clear" w:color="auto" w:fill="FFFFFF"/>
              <w:ind w:left="286" w:hanging="294"/>
              <w:jc w:val="both"/>
              <w:rPr>
                <w:sz w:val="24"/>
                <w:szCs w:val="24"/>
              </w:rPr>
            </w:pPr>
            <w:r>
              <w:rPr>
                <w:sz w:val="24"/>
                <w:szCs w:val="24"/>
              </w:rPr>
              <w:t>Какие требования обязательны при перевозке сельскохозяйственного сырья?</w:t>
            </w:r>
          </w:p>
          <w:p w14:paraId="5A6BA5E9" w14:textId="77777777" w:rsidR="001964AB" w:rsidRPr="001964AB" w:rsidRDefault="001964AB" w:rsidP="001E3EDD">
            <w:pPr>
              <w:pStyle w:val="affd"/>
              <w:numPr>
                <w:ilvl w:val="0"/>
                <w:numId w:val="23"/>
              </w:numPr>
              <w:shd w:val="clear" w:color="auto" w:fill="FFFFFF"/>
              <w:ind w:left="286" w:hanging="294"/>
              <w:jc w:val="both"/>
              <w:rPr>
                <w:color w:val="2C2D2E"/>
                <w:sz w:val="24"/>
                <w:szCs w:val="24"/>
              </w:rPr>
            </w:pPr>
            <w:r>
              <w:rPr>
                <w:sz w:val="24"/>
                <w:szCs w:val="24"/>
              </w:rPr>
              <w:t>Какую роль играет доставка на этапе «последней мили» в логистике розничных торговых сетей?</w:t>
            </w:r>
          </w:p>
          <w:p w14:paraId="2FF3DE92" w14:textId="77777777" w:rsidR="001964AB" w:rsidRDefault="001964AB" w:rsidP="00EC1550">
            <w:pPr>
              <w:shd w:val="clear" w:color="auto" w:fill="FFFFFF"/>
              <w:spacing w:line="240" w:lineRule="auto"/>
              <w:jc w:val="both"/>
              <w:rPr>
                <w:color w:val="2C2D2E"/>
                <w:sz w:val="24"/>
                <w:szCs w:val="24"/>
              </w:rPr>
            </w:pPr>
          </w:p>
          <w:p w14:paraId="24493EC9" w14:textId="009665F0" w:rsidR="001964AB" w:rsidRPr="001964AB" w:rsidRDefault="001964AB" w:rsidP="00EC1550">
            <w:pPr>
              <w:shd w:val="clear" w:color="auto" w:fill="FFFFFF"/>
              <w:spacing w:line="240" w:lineRule="auto"/>
              <w:jc w:val="both"/>
              <w:rPr>
                <w:color w:val="2C2D2E"/>
                <w:sz w:val="24"/>
                <w:szCs w:val="24"/>
              </w:rPr>
            </w:pPr>
            <w:r w:rsidRPr="001964AB">
              <w:rPr>
                <w:rFonts w:ascii="Times New Roman" w:eastAsia="TimesNewRomanPS-BoldMT" w:hAnsi="Times New Roman" w:cs="Times New Roman"/>
                <w:b/>
                <w:bCs/>
                <w:sz w:val="24"/>
                <w:szCs w:val="24"/>
                <w:lang w:eastAsia="ru-RU"/>
              </w:rPr>
              <w:t>Рекомендуемые источники:</w:t>
            </w:r>
            <w:r w:rsidRPr="001964AB">
              <w:rPr>
                <w:rFonts w:ascii="Times New Roman" w:eastAsia="TimesNewRomanPS-BoldMT" w:hAnsi="Times New Roman" w:cs="Times New Roman"/>
                <w:bCs/>
                <w:sz w:val="24"/>
                <w:szCs w:val="24"/>
                <w:lang w:eastAsia="ru-RU"/>
              </w:rPr>
              <w:t xml:space="preserve"> раздел 8, №№ 1-21, раздел 9, №№ 1-13.</w:t>
            </w:r>
          </w:p>
        </w:tc>
        <w:tc>
          <w:tcPr>
            <w:tcW w:w="2038" w:type="dxa"/>
            <w:shd w:val="clear" w:color="auto" w:fill="auto"/>
          </w:tcPr>
          <w:p w14:paraId="6A187CD6" w14:textId="77777777"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28FA7DE3" w14:textId="487A00A6"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bl>
    <w:p w14:paraId="774FAF6C" w14:textId="77777777" w:rsidR="00A507C2" w:rsidRDefault="00A507C2" w:rsidP="00EC1550">
      <w:pPr>
        <w:spacing w:after="160" w:line="259" w:lineRule="auto"/>
        <w:rPr>
          <w:rFonts w:ascii="Times New Roman" w:eastAsia="Times New Roman" w:hAnsi="Times New Roman" w:cs="Times New Roman"/>
          <w:b/>
          <w:bCs/>
          <w:sz w:val="28"/>
          <w:szCs w:val="28"/>
          <w:lang w:eastAsia="ru-RU"/>
        </w:rPr>
      </w:pPr>
    </w:p>
    <w:p w14:paraId="347EB5AC" w14:textId="5E9AE4FD" w:rsidR="00A53E41" w:rsidRPr="000D5E7E" w:rsidRDefault="00A53E41" w:rsidP="00EC1550">
      <w:pPr>
        <w:spacing w:after="160" w:line="259"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CFD3BCC"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lastRenderedPageBreak/>
              <w:t>Наименование тем (разделов) дисциплины</w:t>
            </w:r>
          </w:p>
        </w:tc>
        <w:tc>
          <w:tcPr>
            <w:tcW w:w="3685" w:type="dxa"/>
            <w:shd w:val="clear" w:color="auto" w:fill="auto"/>
            <w:vAlign w:val="center"/>
          </w:tcPr>
          <w:p w14:paraId="2597EC58"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EC1550" w:rsidRPr="000D5E7E" w14:paraId="202D5D84" w14:textId="77777777" w:rsidTr="001364B4">
        <w:tc>
          <w:tcPr>
            <w:tcW w:w="2689" w:type="dxa"/>
            <w:shd w:val="clear" w:color="auto" w:fill="auto"/>
            <w:vAlign w:val="center"/>
          </w:tcPr>
          <w:p w14:paraId="1BD73090" w14:textId="77777777" w:rsidR="00EC1550" w:rsidRDefault="00EC1550" w:rsidP="00EC1550">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3FCAB0F5" w14:textId="296ECF2B" w:rsidR="00EC1550" w:rsidRPr="00E10D28" w:rsidRDefault="00EC1550" w:rsidP="00EC1550">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3CF3EAE0"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Эволюция логистики в прошлом и настоящем.</w:t>
            </w:r>
          </w:p>
          <w:p w14:paraId="74866605"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Роль технологий автоматической идентификации продукции в логистике.</w:t>
            </w:r>
          </w:p>
          <w:p w14:paraId="6304B511"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Особенности автоматизации и технического оснащения перевалки грузов в морских портах.</w:t>
            </w:r>
          </w:p>
          <w:p w14:paraId="46A332B4"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Сравнительная характеристика тенденций развития беспилотного транспорта в промышленности и крупных городах.</w:t>
            </w:r>
          </w:p>
          <w:p w14:paraId="385A0D10" w14:textId="5DA8CB0A" w:rsidR="00EC1550" w:rsidRPr="00EC1550" w:rsidRDefault="00EC1550" w:rsidP="001E3EDD">
            <w:pPr>
              <w:pStyle w:val="affd"/>
              <w:numPr>
                <w:ilvl w:val="0"/>
                <w:numId w:val="24"/>
              </w:numPr>
              <w:ind w:left="315" w:hanging="295"/>
              <w:rPr>
                <w:sz w:val="24"/>
                <w:szCs w:val="28"/>
              </w:rPr>
            </w:pPr>
            <w:r w:rsidRPr="00EC1550">
              <w:rPr>
                <w:sz w:val="24"/>
                <w:szCs w:val="24"/>
              </w:rPr>
              <w:t xml:space="preserve">Современные тренды развития </w:t>
            </w:r>
            <w:proofErr w:type="spellStart"/>
            <w:r w:rsidR="00331F59">
              <w:rPr>
                <w:sz w:val="24"/>
                <w:szCs w:val="24"/>
              </w:rPr>
              <w:t>логистическо</w:t>
            </w:r>
            <w:proofErr w:type="spellEnd"/>
            <w:r w:rsidR="00331F59">
              <w:rPr>
                <w:sz w:val="24"/>
                <w:szCs w:val="24"/>
              </w:rPr>
              <w:t>-распределительных центров</w:t>
            </w:r>
            <w:r w:rsidRPr="00EC1550">
              <w:rPr>
                <w:sz w:val="24"/>
                <w:szCs w:val="24"/>
              </w:rPr>
              <w:t>.</w:t>
            </w:r>
          </w:p>
        </w:tc>
        <w:tc>
          <w:tcPr>
            <w:tcW w:w="2971" w:type="dxa"/>
            <w:shd w:val="clear" w:color="auto" w:fill="auto"/>
          </w:tcPr>
          <w:p w14:paraId="71B3EBE9"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1E6E4654"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78CC196"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3DEB4C64" w14:textId="6948603C"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06DE7B50" w14:textId="77777777" w:rsidR="00EC1550" w:rsidRPr="000D5E7E" w:rsidRDefault="00EC1550" w:rsidP="00EC1550">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48D8CAA8" w14:textId="77777777" w:rsidTr="001364B4">
        <w:tc>
          <w:tcPr>
            <w:tcW w:w="2689" w:type="dxa"/>
            <w:shd w:val="clear" w:color="auto" w:fill="auto"/>
            <w:vAlign w:val="center"/>
          </w:tcPr>
          <w:p w14:paraId="25C8BBFA" w14:textId="77777777" w:rsidR="00EC1550" w:rsidRDefault="00EC1550" w:rsidP="009A0538">
            <w:pPr>
              <w:spacing w:after="0"/>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186472D" w14:textId="20E02AFB" w:rsidR="00EC1550" w:rsidRPr="00E10D28" w:rsidRDefault="00EC1550" w:rsidP="009A0538">
            <w:pPr>
              <w:spacing w:after="0"/>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w:t>
            </w:r>
            <w:r>
              <w:rPr>
                <w:rFonts w:ascii="Times New Roman" w:eastAsia="TimesNewRomanPS-BoldMT" w:hAnsi="Times New Roman" w:cs="Times New Roman"/>
                <w:bCs/>
                <w:sz w:val="24"/>
                <w:szCs w:val="24"/>
                <w:lang w:eastAsia="ru-RU"/>
              </w:rPr>
              <w:t>.</w:t>
            </w:r>
            <w:r w:rsidRPr="00780523">
              <w:rPr>
                <w:rFonts w:ascii="Times New Roman" w:eastAsia="TimesNewRomanPS-BoldMT" w:hAnsi="Times New Roman" w:cs="Times New Roman"/>
                <w:bCs/>
                <w:sz w:val="24"/>
                <w:szCs w:val="24"/>
                <w:lang w:eastAsia="ru-RU"/>
              </w:rPr>
              <w:t xml:space="preserve"> </w:t>
            </w:r>
          </w:p>
        </w:tc>
        <w:tc>
          <w:tcPr>
            <w:tcW w:w="3685" w:type="dxa"/>
            <w:shd w:val="clear" w:color="auto" w:fill="auto"/>
          </w:tcPr>
          <w:p w14:paraId="31CEC960" w14:textId="77777777" w:rsidR="009A0538" w:rsidRDefault="009A0538" w:rsidP="001E3EDD">
            <w:pPr>
              <w:pStyle w:val="affd"/>
              <w:numPr>
                <w:ilvl w:val="0"/>
                <w:numId w:val="25"/>
              </w:numPr>
              <w:ind w:left="315"/>
              <w:rPr>
                <w:color w:val="2C2D2E"/>
                <w:sz w:val="24"/>
                <w:szCs w:val="24"/>
              </w:rPr>
            </w:pPr>
            <w:r w:rsidRPr="009A0538">
              <w:rPr>
                <w:color w:val="2C2D2E"/>
                <w:sz w:val="24"/>
                <w:szCs w:val="24"/>
              </w:rPr>
              <w:t>Отраслевые особенности процесса закуп</w:t>
            </w:r>
            <w:r>
              <w:rPr>
                <w:color w:val="2C2D2E"/>
                <w:sz w:val="24"/>
                <w:szCs w:val="24"/>
              </w:rPr>
              <w:t>ок.</w:t>
            </w:r>
          </w:p>
          <w:p w14:paraId="69D9BD9E" w14:textId="77777777" w:rsidR="009A0538" w:rsidRDefault="009A0538" w:rsidP="001E3EDD">
            <w:pPr>
              <w:pStyle w:val="affd"/>
              <w:numPr>
                <w:ilvl w:val="0"/>
                <w:numId w:val="25"/>
              </w:numPr>
              <w:ind w:left="315"/>
              <w:rPr>
                <w:color w:val="2C2D2E"/>
                <w:sz w:val="24"/>
                <w:szCs w:val="24"/>
              </w:rPr>
            </w:pPr>
            <w:r w:rsidRPr="009A0538">
              <w:rPr>
                <w:color w:val="2C2D2E"/>
                <w:sz w:val="24"/>
                <w:szCs w:val="24"/>
              </w:rPr>
              <w:t xml:space="preserve">Классификация запасов в логистике снабжения. </w:t>
            </w:r>
          </w:p>
          <w:p w14:paraId="1FADF7B7" w14:textId="6FA66423" w:rsidR="009A0538" w:rsidRPr="009A0538" w:rsidRDefault="009A0538" w:rsidP="001E3EDD">
            <w:pPr>
              <w:pStyle w:val="affd"/>
              <w:numPr>
                <w:ilvl w:val="0"/>
                <w:numId w:val="25"/>
              </w:numPr>
              <w:ind w:left="315"/>
              <w:rPr>
                <w:color w:val="2C2D2E"/>
                <w:sz w:val="24"/>
                <w:szCs w:val="24"/>
              </w:rPr>
            </w:pPr>
            <w:r>
              <w:rPr>
                <w:color w:val="2C2D2E"/>
                <w:sz w:val="24"/>
                <w:szCs w:val="24"/>
              </w:rPr>
              <w:t>Варианты моделирования</w:t>
            </w:r>
            <w:r w:rsidRPr="009A0538">
              <w:rPr>
                <w:color w:val="2C2D2E"/>
                <w:sz w:val="24"/>
                <w:szCs w:val="24"/>
              </w:rPr>
              <w:t xml:space="preserve"> пополнения запасов. </w:t>
            </w:r>
          </w:p>
          <w:p w14:paraId="41CDA1A2" w14:textId="77777777" w:rsidR="009A0538" w:rsidRPr="009A0538" w:rsidRDefault="009A0538" w:rsidP="001E3EDD">
            <w:pPr>
              <w:pStyle w:val="affd"/>
              <w:numPr>
                <w:ilvl w:val="0"/>
                <w:numId w:val="25"/>
              </w:numPr>
              <w:ind w:left="315"/>
              <w:rPr>
                <w:color w:val="2C2D2E"/>
                <w:sz w:val="24"/>
                <w:szCs w:val="24"/>
              </w:rPr>
            </w:pPr>
            <w:r w:rsidRPr="009A0538">
              <w:rPr>
                <w:color w:val="2C2D2E"/>
                <w:sz w:val="24"/>
                <w:szCs w:val="24"/>
              </w:rPr>
              <w:t xml:space="preserve">Структура договорных взаимоотношений в логистике снабжения. </w:t>
            </w:r>
          </w:p>
          <w:p w14:paraId="3BA9A271" w14:textId="4D07DD9D" w:rsidR="00EC1550" w:rsidRPr="009A0538" w:rsidRDefault="009A0538" w:rsidP="001E3EDD">
            <w:pPr>
              <w:pStyle w:val="affd"/>
              <w:numPr>
                <w:ilvl w:val="0"/>
                <w:numId w:val="25"/>
              </w:numPr>
              <w:ind w:left="315"/>
              <w:rPr>
                <w:sz w:val="24"/>
                <w:szCs w:val="24"/>
              </w:rPr>
            </w:pPr>
            <w:r w:rsidRPr="009A0538">
              <w:rPr>
                <w:bCs/>
                <w:color w:val="2C2D2E"/>
                <w:sz w:val="24"/>
                <w:szCs w:val="24"/>
              </w:rPr>
              <w:t>Направления совершенствования логистики снабжения.</w:t>
            </w:r>
          </w:p>
        </w:tc>
        <w:tc>
          <w:tcPr>
            <w:tcW w:w="2971" w:type="dxa"/>
            <w:shd w:val="clear" w:color="auto" w:fill="auto"/>
          </w:tcPr>
          <w:p w14:paraId="75C9AD01" w14:textId="77777777"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54FEE50A" w14:textId="77777777"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598CB54C" w14:textId="2467A25C"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0614038C" w14:textId="77777777" w:rsidR="00EC1550" w:rsidRPr="000D5E7E" w:rsidRDefault="00EC1550" w:rsidP="009A0538">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5AEE1B9A" w14:textId="77777777" w:rsidTr="001364B4">
        <w:trPr>
          <w:trHeight w:val="1953"/>
        </w:trPr>
        <w:tc>
          <w:tcPr>
            <w:tcW w:w="2689" w:type="dxa"/>
            <w:shd w:val="clear" w:color="auto" w:fill="auto"/>
            <w:vAlign w:val="center"/>
          </w:tcPr>
          <w:p w14:paraId="1D1323BF" w14:textId="77777777" w:rsidR="00EC1550" w:rsidRDefault="00EC1550" w:rsidP="00EC1550">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106959A3" w14:textId="024F09F1" w:rsidR="00EC1550" w:rsidRPr="00E10D28" w:rsidRDefault="00EC1550" w:rsidP="00EC1550">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73741420" w14:textId="77777777" w:rsidR="003B2859" w:rsidRP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Виды материальных потоков в логистике производства.</w:t>
            </w:r>
          </w:p>
          <w:p w14:paraId="7EFCAD41" w14:textId="77777777" w:rsidR="003B2859" w:rsidRP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Принципы организации производственного процесса.</w:t>
            </w:r>
          </w:p>
          <w:p w14:paraId="2B069401" w14:textId="77777777" w:rsid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 xml:space="preserve">Методы нормирования времени операций и времени перерывов. </w:t>
            </w:r>
          </w:p>
          <w:p w14:paraId="06AEE341" w14:textId="22F2339A" w:rsidR="003B2859" w:rsidRDefault="000D75EA" w:rsidP="001E3EDD">
            <w:pPr>
              <w:pStyle w:val="affd"/>
              <w:numPr>
                <w:ilvl w:val="0"/>
                <w:numId w:val="27"/>
              </w:numPr>
              <w:shd w:val="clear" w:color="auto" w:fill="FFFFFF"/>
              <w:ind w:left="315" w:hanging="263"/>
              <w:jc w:val="both"/>
              <w:rPr>
                <w:bCs/>
                <w:color w:val="2C2D2E"/>
                <w:sz w:val="24"/>
                <w:szCs w:val="24"/>
              </w:rPr>
            </w:pPr>
            <w:r>
              <w:rPr>
                <w:bCs/>
                <w:color w:val="2C2D2E"/>
                <w:sz w:val="24"/>
                <w:szCs w:val="24"/>
              </w:rPr>
              <w:t xml:space="preserve">Виды промышленных роботов в </w:t>
            </w:r>
            <w:proofErr w:type="spellStart"/>
            <w:r>
              <w:rPr>
                <w:bCs/>
                <w:color w:val="2C2D2E"/>
                <w:sz w:val="24"/>
                <w:szCs w:val="24"/>
              </w:rPr>
              <w:t>интралогистике</w:t>
            </w:r>
            <w:proofErr w:type="spellEnd"/>
            <w:r>
              <w:rPr>
                <w:bCs/>
                <w:color w:val="2C2D2E"/>
                <w:sz w:val="24"/>
                <w:szCs w:val="24"/>
              </w:rPr>
              <w:t>.</w:t>
            </w:r>
            <w:r w:rsidR="003B2859" w:rsidRPr="003B2859">
              <w:rPr>
                <w:bCs/>
                <w:color w:val="2C2D2E"/>
                <w:sz w:val="24"/>
                <w:szCs w:val="24"/>
              </w:rPr>
              <w:t xml:space="preserve"> </w:t>
            </w:r>
          </w:p>
          <w:p w14:paraId="754711E3" w14:textId="30249683" w:rsidR="003B2859" w:rsidRP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Направления совершенствования логистики производства.</w:t>
            </w:r>
          </w:p>
          <w:p w14:paraId="7AF6DCFF" w14:textId="77777777" w:rsidR="00EC1550" w:rsidRPr="003B2859" w:rsidRDefault="00EC1550" w:rsidP="003B2859">
            <w:pPr>
              <w:spacing w:line="240" w:lineRule="auto"/>
              <w:ind w:left="315" w:hanging="263"/>
              <w:rPr>
                <w:sz w:val="24"/>
                <w:szCs w:val="24"/>
              </w:rPr>
            </w:pPr>
          </w:p>
        </w:tc>
        <w:tc>
          <w:tcPr>
            <w:tcW w:w="2971" w:type="dxa"/>
            <w:shd w:val="clear" w:color="auto" w:fill="auto"/>
          </w:tcPr>
          <w:p w14:paraId="6B892B27"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08497593"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5304C5E"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28EE5BF6" w14:textId="7CF97FB9"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5B4AAD7B" w14:textId="77777777" w:rsidR="00EC1550" w:rsidRPr="000D5E7E" w:rsidRDefault="00EC1550" w:rsidP="00EC1550">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09994F09" w14:textId="77777777" w:rsidTr="001364B4">
        <w:trPr>
          <w:trHeight w:val="1124"/>
        </w:trPr>
        <w:tc>
          <w:tcPr>
            <w:tcW w:w="2689" w:type="dxa"/>
            <w:shd w:val="clear" w:color="auto" w:fill="auto"/>
            <w:vAlign w:val="center"/>
          </w:tcPr>
          <w:p w14:paraId="7BA5CD91" w14:textId="77777777" w:rsidR="00640263" w:rsidRDefault="00640263" w:rsidP="009A119F">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lastRenderedPageBreak/>
              <w:t>Тема 4.</w:t>
            </w:r>
          </w:p>
          <w:p w14:paraId="22CC1FB9" w14:textId="2689241B" w:rsidR="00640263" w:rsidRPr="00780523" w:rsidRDefault="00640263" w:rsidP="009A119F">
            <w:pPr>
              <w:autoSpaceDE w:val="0"/>
              <w:autoSpaceDN w:val="0"/>
              <w:adjustRightInd w:val="0"/>
              <w:spacing w:after="0"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 xml:space="preserve">Логистика </w:t>
            </w:r>
            <w:r w:rsidR="00EC1550">
              <w:rPr>
                <w:rFonts w:ascii="Times New Roman" w:eastAsia="TimesNewRomanPS-BoldMT" w:hAnsi="Times New Roman" w:cs="Times New Roman"/>
                <w:bCs/>
                <w:lang w:eastAsia="ru-RU"/>
              </w:rPr>
              <w:t>складирования</w:t>
            </w:r>
            <w:r w:rsidRPr="00780523">
              <w:rPr>
                <w:rFonts w:ascii="Times New Roman" w:eastAsia="TimesNewRomanPS-BoldMT" w:hAnsi="Times New Roman" w:cs="Times New Roman"/>
                <w:bCs/>
                <w:lang w:eastAsia="ru-RU"/>
              </w:rPr>
              <w:t>.</w:t>
            </w:r>
          </w:p>
          <w:p w14:paraId="0BE9D35A" w14:textId="77777777" w:rsidR="00640263" w:rsidRPr="00E10D28" w:rsidRDefault="00640263" w:rsidP="009A119F">
            <w:pPr>
              <w:spacing w:after="0"/>
              <w:rPr>
                <w:rFonts w:ascii="Times New Roman" w:eastAsia="TimesNewRomanPS-BoldMT" w:hAnsi="Times New Roman" w:cs="Times New Roman"/>
                <w:bCs/>
                <w:sz w:val="24"/>
                <w:szCs w:val="24"/>
                <w:lang w:eastAsia="ru-RU"/>
              </w:rPr>
            </w:pPr>
          </w:p>
        </w:tc>
        <w:tc>
          <w:tcPr>
            <w:tcW w:w="3685" w:type="dxa"/>
            <w:shd w:val="clear" w:color="auto" w:fill="auto"/>
          </w:tcPr>
          <w:p w14:paraId="2CB62151" w14:textId="3BBCC530"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 xml:space="preserve">Основные процессы и операции на складе. </w:t>
            </w:r>
          </w:p>
          <w:p w14:paraId="2C82B7A4" w14:textId="1E761F8D"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 xml:space="preserve">Подходы к организации системы </w:t>
            </w:r>
            <w:proofErr w:type="spellStart"/>
            <w:r w:rsidRPr="009A119F">
              <w:rPr>
                <w:color w:val="2C2D2E"/>
                <w:sz w:val="24"/>
                <w:szCs w:val="24"/>
              </w:rPr>
              <w:t>грузопереработки</w:t>
            </w:r>
            <w:proofErr w:type="spellEnd"/>
            <w:r w:rsidRPr="009A119F">
              <w:rPr>
                <w:color w:val="2C2D2E"/>
                <w:sz w:val="24"/>
                <w:szCs w:val="24"/>
              </w:rPr>
              <w:t xml:space="preserve"> в логистике складирования. </w:t>
            </w:r>
          </w:p>
          <w:p w14:paraId="4AE1175F" w14:textId="77777777"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Тара, упаковка и маркировка в логистике складирования.</w:t>
            </w:r>
          </w:p>
          <w:p w14:paraId="778CA016" w14:textId="1AEAE212"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 xml:space="preserve">Принципы проектирования складских систем. </w:t>
            </w:r>
          </w:p>
          <w:p w14:paraId="77CE857B" w14:textId="6F10EE23" w:rsidR="004C7880" w:rsidRPr="009A119F" w:rsidRDefault="009A119F" w:rsidP="001E3EDD">
            <w:pPr>
              <w:pStyle w:val="affd"/>
              <w:widowControl w:val="0"/>
              <w:numPr>
                <w:ilvl w:val="0"/>
                <w:numId w:val="28"/>
              </w:numPr>
              <w:overflowPunct w:val="0"/>
              <w:autoSpaceDE w:val="0"/>
              <w:autoSpaceDN w:val="0"/>
              <w:adjustRightInd w:val="0"/>
              <w:ind w:left="315" w:hanging="295"/>
              <w:rPr>
                <w:rFonts w:eastAsia="TimesNewRomanPS-BoldMT"/>
                <w:bCs/>
                <w:sz w:val="24"/>
                <w:szCs w:val="24"/>
              </w:rPr>
            </w:pPr>
            <w:r w:rsidRPr="009A119F">
              <w:rPr>
                <w:color w:val="2C2D2E"/>
                <w:sz w:val="24"/>
                <w:szCs w:val="24"/>
              </w:rPr>
              <w:t xml:space="preserve">Направления </w:t>
            </w:r>
            <w:r w:rsidRPr="009A119F">
              <w:rPr>
                <w:bCs/>
                <w:color w:val="2C2D2E"/>
                <w:sz w:val="24"/>
                <w:szCs w:val="24"/>
              </w:rPr>
              <w:t>совершенствования логистики</w:t>
            </w:r>
            <w:r w:rsidRPr="009A119F">
              <w:rPr>
                <w:color w:val="2C2D2E"/>
                <w:sz w:val="24"/>
                <w:szCs w:val="24"/>
              </w:rPr>
              <w:t xml:space="preserve"> складирования.</w:t>
            </w:r>
          </w:p>
        </w:tc>
        <w:tc>
          <w:tcPr>
            <w:tcW w:w="2971" w:type="dxa"/>
            <w:shd w:val="clear" w:color="auto" w:fill="auto"/>
          </w:tcPr>
          <w:p w14:paraId="48E3A9DB" w14:textId="77777777"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конспектом лекции;  </w:t>
            </w:r>
          </w:p>
          <w:p w14:paraId="60F81F3B" w14:textId="77777777"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FD0A13">
              <w:rPr>
                <w:rFonts w:ascii="Times New Roman" w:eastAsia="Times New Roman" w:hAnsi="Times New Roman" w:cs="Times New Roman"/>
                <w:sz w:val="24"/>
                <w:szCs w:val="28"/>
                <w:lang w:eastAsia="ru-RU"/>
              </w:rPr>
              <w:t>Финуниверситета</w:t>
            </w:r>
            <w:proofErr w:type="spellEnd"/>
            <w:r w:rsidRPr="00FD0A13">
              <w:rPr>
                <w:rFonts w:ascii="Times New Roman" w:eastAsia="Times New Roman" w:hAnsi="Times New Roman" w:cs="Times New Roman"/>
                <w:sz w:val="24"/>
                <w:szCs w:val="28"/>
                <w:lang w:eastAsia="ru-RU"/>
              </w:rPr>
              <w:t>;</w:t>
            </w:r>
          </w:p>
          <w:p w14:paraId="2144A150" w14:textId="6E835653"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подготовка к </w:t>
            </w:r>
            <w:r w:rsidR="00EC1550">
              <w:rPr>
                <w:rFonts w:ascii="Times New Roman" w:eastAsia="Times New Roman" w:hAnsi="Times New Roman" w:cs="Times New Roman"/>
                <w:sz w:val="24"/>
                <w:szCs w:val="28"/>
                <w:lang w:eastAsia="ru-RU"/>
              </w:rPr>
              <w:t>проектной</w:t>
            </w:r>
            <w:r w:rsidRPr="00FD0A13">
              <w:rPr>
                <w:rFonts w:ascii="Times New Roman" w:eastAsia="Times New Roman" w:hAnsi="Times New Roman" w:cs="Times New Roman"/>
                <w:sz w:val="24"/>
                <w:szCs w:val="28"/>
                <w:lang w:eastAsia="ru-RU"/>
              </w:rPr>
              <w:t xml:space="preserve"> работе;</w:t>
            </w:r>
          </w:p>
          <w:p w14:paraId="60ED45BD" w14:textId="77777777" w:rsidR="00640263" w:rsidRPr="00FD0A13" w:rsidRDefault="00640263" w:rsidP="009A119F">
            <w:pPr>
              <w:spacing w:after="0" w:line="240" w:lineRule="auto"/>
              <w:rPr>
                <w:rFonts w:ascii="Times New Roman" w:hAnsi="Times New Roman" w:cs="Times New Roman"/>
              </w:rPr>
            </w:pPr>
            <w:r w:rsidRPr="00FD0A13">
              <w:rPr>
                <w:rFonts w:ascii="Times New Roman" w:eastAsia="Times New Roman" w:hAnsi="Times New Roman" w:cs="Times New Roman"/>
                <w:sz w:val="24"/>
                <w:szCs w:val="28"/>
                <w:lang w:eastAsia="ru-RU"/>
              </w:rPr>
              <w:t>- подготовка к решению задач.</w:t>
            </w:r>
          </w:p>
        </w:tc>
      </w:tr>
      <w:tr w:rsidR="00EC1550" w:rsidRPr="000D5E7E" w14:paraId="0E6F51EB" w14:textId="77777777" w:rsidTr="001364B4">
        <w:trPr>
          <w:trHeight w:val="1550"/>
        </w:trPr>
        <w:tc>
          <w:tcPr>
            <w:tcW w:w="2689" w:type="dxa"/>
            <w:shd w:val="clear" w:color="auto" w:fill="auto"/>
            <w:vAlign w:val="center"/>
          </w:tcPr>
          <w:p w14:paraId="274060A4" w14:textId="77777777" w:rsidR="00EC1550" w:rsidRDefault="00EC1550" w:rsidP="00125277">
            <w:pPr>
              <w:autoSpaceDE w:val="0"/>
              <w:autoSpaceDN w:val="0"/>
              <w:adjustRightInd w:val="0"/>
              <w:spacing w:after="0"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6BC840E7" w14:textId="77777777" w:rsidR="00EC1550" w:rsidRPr="00780523" w:rsidRDefault="00EC1550" w:rsidP="00125277">
            <w:pPr>
              <w:autoSpaceDE w:val="0"/>
              <w:autoSpaceDN w:val="0"/>
              <w:adjustRightInd w:val="0"/>
              <w:spacing w:after="0"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306A20CA" w14:textId="225B650D" w:rsidR="00EC1550" w:rsidRPr="00AA26D7" w:rsidRDefault="00EC1550" w:rsidP="00125277">
            <w:pPr>
              <w:autoSpaceDE w:val="0"/>
              <w:autoSpaceDN w:val="0"/>
              <w:adjustRightInd w:val="0"/>
              <w:spacing w:after="0" w:line="240" w:lineRule="auto"/>
              <w:rPr>
                <w:rFonts w:ascii="Times New Roman" w:eastAsia="TimesNewRomanPS-BoldMT" w:hAnsi="Times New Roman" w:cs="Times New Roman"/>
                <w:bCs/>
                <w:sz w:val="24"/>
                <w:szCs w:val="24"/>
                <w:lang w:eastAsia="ru-RU"/>
              </w:rPr>
            </w:pPr>
          </w:p>
        </w:tc>
        <w:tc>
          <w:tcPr>
            <w:tcW w:w="3685" w:type="dxa"/>
            <w:shd w:val="clear" w:color="auto" w:fill="auto"/>
          </w:tcPr>
          <w:p w14:paraId="3A1FD393" w14:textId="77777777"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Транспортная система России.</w:t>
            </w:r>
          </w:p>
          <w:p w14:paraId="3CC8E25E" w14:textId="77777777"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Формы организации перевозок.</w:t>
            </w:r>
          </w:p>
          <w:p w14:paraId="7AFF7D1B" w14:textId="4621B261"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 xml:space="preserve">Современные системы навигации и прослеживания доставки грузов. </w:t>
            </w:r>
          </w:p>
          <w:p w14:paraId="1DBE60AB" w14:textId="77777777"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Транспортные коридоры.</w:t>
            </w:r>
          </w:p>
          <w:p w14:paraId="2AA54E0F" w14:textId="57799E1D"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 xml:space="preserve">Направления </w:t>
            </w:r>
            <w:r w:rsidRPr="00125277">
              <w:rPr>
                <w:bCs/>
                <w:color w:val="2C2D2E"/>
                <w:sz w:val="24"/>
                <w:szCs w:val="24"/>
              </w:rPr>
              <w:t>совершенствования логистики транспортировки.</w:t>
            </w:r>
          </w:p>
          <w:p w14:paraId="123C8DC3" w14:textId="054B9762" w:rsidR="00EC1550" w:rsidRPr="00125277" w:rsidRDefault="00EC1550" w:rsidP="00125277">
            <w:pPr>
              <w:spacing w:after="0" w:line="240" w:lineRule="auto"/>
              <w:ind w:left="315" w:hanging="263"/>
              <w:rPr>
                <w:sz w:val="24"/>
                <w:szCs w:val="24"/>
              </w:rPr>
            </w:pPr>
          </w:p>
        </w:tc>
        <w:tc>
          <w:tcPr>
            <w:tcW w:w="2971" w:type="dxa"/>
            <w:shd w:val="clear" w:color="auto" w:fill="auto"/>
          </w:tcPr>
          <w:p w14:paraId="381732CE" w14:textId="77777777" w:rsidR="00EC1550" w:rsidRPr="000D5E7E" w:rsidRDefault="00EC1550" w:rsidP="0012527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D04CED1" w14:textId="77777777" w:rsidR="00EC1550" w:rsidRPr="000D5E7E" w:rsidRDefault="00EC1550" w:rsidP="00125277">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C7F1ACA" w14:textId="77777777" w:rsidR="00EC1550" w:rsidRPr="000D5E7E" w:rsidRDefault="00EC1550" w:rsidP="0012527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6333A2C1" w14:textId="7D4186EB" w:rsidR="00EC1550" w:rsidRPr="000D5E7E" w:rsidRDefault="00EC1550" w:rsidP="0012527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4EF7AB31" w14:textId="77777777" w:rsidR="00EC1550" w:rsidRPr="000D5E7E" w:rsidRDefault="00EC1550" w:rsidP="00125277">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750BD6A4" w14:textId="77777777" w:rsidTr="00092E9A">
        <w:trPr>
          <w:trHeight w:val="982"/>
        </w:trPr>
        <w:tc>
          <w:tcPr>
            <w:tcW w:w="2689" w:type="dxa"/>
            <w:shd w:val="clear" w:color="auto" w:fill="auto"/>
            <w:vAlign w:val="center"/>
          </w:tcPr>
          <w:p w14:paraId="7C6EC923" w14:textId="77777777" w:rsidR="00EC1550" w:rsidRDefault="00EC1550" w:rsidP="00092E9A">
            <w:pPr>
              <w:autoSpaceDE w:val="0"/>
              <w:autoSpaceDN w:val="0"/>
              <w:adjustRightInd w:val="0"/>
              <w:spacing w:after="0"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Pr="00AA26D7">
              <w:rPr>
                <w:rFonts w:ascii="Times New Roman" w:eastAsia="TimesNewRomanPS-BoldMT" w:hAnsi="Times New Roman" w:cs="Times New Roman"/>
                <w:bCs/>
                <w:sz w:val="24"/>
                <w:szCs w:val="24"/>
                <w:lang w:eastAsia="ru-RU"/>
              </w:rPr>
              <w:t>.</w:t>
            </w:r>
          </w:p>
          <w:p w14:paraId="254EA4D9" w14:textId="41274138" w:rsidR="00EC1550" w:rsidRPr="00AA26D7" w:rsidRDefault="00EC1550" w:rsidP="00092E9A">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3685" w:type="dxa"/>
            <w:shd w:val="clear" w:color="auto" w:fill="auto"/>
          </w:tcPr>
          <w:p w14:paraId="1B77362A" w14:textId="402A50D1"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rPr>
              <w:t xml:space="preserve">Влияние равномерности поставок на логистику сбыта. </w:t>
            </w:r>
          </w:p>
          <w:p w14:paraId="65335654" w14:textId="77777777"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rPr>
              <w:t>Комплектность и ассортимент как факторы стабильности сбыта.</w:t>
            </w:r>
          </w:p>
          <w:p w14:paraId="2902AABC" w14:textId="6AB5CA98"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rPr>
              <w:t xml:space="preserve">Структура и принципы организации каналов сбыта. </w:t>
            </w:r>
          </w:p>
          <w:p w14:paraId="6291BDA6" w14:textId="77777777"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lang w:val="en-US"/>
              </w:rPr>
              <w:t>CRM</w:t>
            </w:r>
            <w:r w:rsidRPr="00092E9A">
              <w:rPr>
                <w:color w:val="2C2D2E"/>
                <w:sz w:val="24"/>
                <w:szCs w:val="24"/>
              </w:rPr>
              <w:t xml:space="preserve"> системы при организации работы с потребителями. </w:t>
            </w:r>
          </w:p>
          <w:p w14:paraId="5516DD9E" w14:textId="17318A42" w:rsidR="00EC1550" w:rsidRPr="00092E9A" w:rsidRDefault="00092E9A" w:rsidP="001E3EDD">
            <w:pPr>
              <w:pStyle w:val="affd"/>
              <w:numPr>
                <w:ilvl w:val="0"/>
                <w:numId w:val="29"/>
              </w:numPr>
              <w:ind w:left="315" w:hanging="263"/>
              <w:rPr>
                <w:sz w:val="24"/>
                <w:szCs w:val="24"/>
              </w:rPr>
            </w:pPr>
            <w:r w:rsidRPr="00092E9A">
              <w:rPr>
                <w:color w:val="2C2D2E"/>
                <w:sz w:val="24"/>
                <w:szCs w:val="24"/>
              </w:rPr>
              <w:t xml:space="preserve">Направления </w:t>
            </w:r>
            <w:r w:rsidRPr="00092E9A">
              <w:rPr>
                <w:bCs/>
                <w:color w:val="2C2D2E"/>
                <w:sz w:val="24"/>
                <w:szCs w:val="24"/>
              </w:rPr>
              <w:t>совершенствования логистики сбыта.</w:t>
            </w:r>
          </w:p>
        </w:tc>
        <w:tc>
          <w:tcPr>
            <w:tcW w:w="2971" w:type="dxa"/>
            <w:shd w:val="clear" w:color="auto" w:fill="auto"/>
          </w:tcPr>
          <w:p w14:paraId="68E3DCA8"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089516C4"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5A9708BC"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6F370297"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6940C67F" w14:textId="2C6B4315"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7009EB7D" w14:textId="77777777" w:rsidTr="001364B4">
        <w:trPr>
          <w:trHeight w:val="1550"/>
        </w:trPr>
        <w:tc>
          <w:tcPr>
            <w:tcW w:w="2689" w:type="dxa"/>
            <w:shd w:val="clear" w:color="auto" w:fill="auto"/>
            <w:vAlign w:val="center"/>
          </w:tcPr>
          <w:p w14:paraId="19FDE4C7" w14:textId="77777777" w:rsidR="00EC1550" w:rsidRDefault="00EC1550" w:rsidP="00EC1550">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Pr="00AA26D7">
              <w:rPr>
                <w:rFonts w:ascii="Times New Roman" w:eastAsia="TimesNewRomanPS-BoldMT" w:hAnsi="Times New Roman" w:cs="Times New Roman"/>
                <w:bCs/>
                <w:sz w:val="24"/>
                <w:szCs w:val="24"/>
                <w:lang w:eastAsia="ru-RU"/>
              </w:rPr>
              <w:t>.</w:t>
            </w:r>
          </w:p>
          <w:p w14:paraId="56EC261C" w14:textId="3C3E5B31" w:rsidR="00EC1550" w:rsidRPr="00AA26D7" w:rsidRDefault="00EC1550" w:rsidP="00EC1550">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3685" w:type="dxa"/>
            <w:shd w:val="clear" w:color="auto" w:fill="auto"/>
          </w:tcPr>
          <w:p w14:paraId="06E6D28A" w14:textId="77777777" w:rsidR="0032618F" w:rsidRDefault="0032618F" w:rsidP="001E3EDD">
            <w:pPr>
              <w:pStyle w:val="affd"/>
              <w:numPr>
                <w:ilvl w:val="0"/>
                <w:numId w:val="30"/>
              </w:numPr>
              <w:ind w:left="173" w:hanging="153"/>
              <w:rPr>
                <w:color w:val="2C2D2E"/>
                <w:sz w:val="24"/>
                <w:szCs w:val="24"/>
              </w:rPr>
            </w:pPr>
            <w:r>
              <w:rPr>
                <w:color w:val="2C2D2E"/>
                <w:sz w:val="24"/>
                <w:szCs w:val="24"/>
              </w:rPr>
              <w:t>Изменение конфигурации цепей поставок в современных экономических условиях.</w:t>
            </w:r>
          </w:p>
          <w:p w14:paraId="10AB1925" w14:textId="409A12C5" w:rsidR="0032618F" w:rsidRPr="0032618F" w:rsidRDefault="0032618F" w:rsidP="001E3EDD">
            <w:pPr>
              <w:pStyle w:val="affd"/>
              <w:numPr>
                <w:ilvl w:val="0"/>
                <w:numId w:val="30"/>
              </w:numPr>
              <w:ind w:left="173" w:hanging="153"/>
              <w:rPr>
                <w:sz w:val="24"/>
                <w:szCs w:val="24"/>
              </w:rPr>
            </w:pPr>
            <w:proofErr w:type="spellStart"/>
            <w:r>
              <w:rPr>
                <w:color w:val="2C2D2E"/>
                <w:sz w:val="24"/>
                <w:szCs w:val="24"/>
              </w:rPr>
              <w:t>Количетвенные</w:t>
            </w:r>
            <w:proofErr w:type="spellEnd"/>
            <w:r>
              <w:rPr>
                <w:color w:val="2C2D2E"/>
                <w:sz w:val="24"/>
                <w:szCs w:val="24"/>
              </w:rPr>
              <w:t xml:space="preserve"> и качественные</w:t>
            </w:r>
            <w:r w:rsidRPr="0032618F">
              <w:rPr>
                <w:color w:val="2C2D2E"/>
                <w:sz w:val="24"/>
                <w:szCs w:val="24"/>
              </w:rPr>
              <w:t xml:space="preserve"> параметр</w:t>
            </w:r>
            <w:r>
              <w:rPr>
                <w:color w:val="2C2D2E"/>
                <w:sz w:val="24"/>
                <w:szCs w:val="24"/>
              </w:rPr>
              <w:t>ы</w:t>
            </w:r>
            <w:r w:rsidRPr="0032618F">
              <w:rPr>
                <w:color w:val="2C2D2E"/>
                <w:sz w:val="24"/>
                <w:szCs w:val="24"/>
              </w:rPr>
              <w:t xml:space="preserve"> потоков в цепи поставок.</w:t>
            </w:r>
          </w:p>
          <w:p w14:paraId="074EB0B8" w14:textId="77777777" w:rsidR="0032618F" w:rsidRPr="0032618F" w:rsidRDefault="0032618F" w:rsidP="001E3EDD">
            <w:pPr>
              <w:pStyle w:val="affd"/>
              <w:numPr>
                <w:ilvl w:val="0"/>
                <w:numId w:val="30"/>
              </w:numPr>
              <w:ind w:left="173" w:hanging="153"/>
              <w:rPr>
                <w:sz w:val="24"/>
                <w:szCs w:val="24"/>
              </w:rPr>
            </w:pPr>
            <w:r w:rsidRPr="0032618F">
              <w:rPr>
                <w:color w:val="2C2D2E"/>
                <w:sz w:val="24"/>
                <w:szCs w:val="24"/>
              </w:rPr>
              <w:t xml:space="preserve"> </w:t>
            </w:r>
            <w:proofErr w:type="spellStart"/>
            <w:r>
              <w:rPr>
                <w:color w:val="2C2D2E"/>
                <w:sz w:val="24"/>
                <w:szCs w:val="24"/>
              </w:rPr>
              <w:t>Межорганизационная</w:t>
            </w:r>
            <w:proofErr w:type="spellEnd"/>
            <w:r>
              <w:rPr>
                <w:color w:val="2C2D2E"/>
                <w:sz w:val="24"/>
                <w:szCs w:val="24"/>
              </w:rPr>
              <w:t xml:space="preserve"> координация в цепи поставок.</w:t>
            </w:r>
          </w:p>
          <w:p w14:paraId="3C7EF330" w14:textId="1367CD96" w:rsidR="00EC1550" w:rsidRPr="0032618F" w:rsidRDefault="0032618F" w:rsidP="001E3EDD">
            <w:pPr>
              <w:pStyle w:val="affd"/>
              <w:numPr>
                <w:ilvl w:val="0"/>
                <w:numId w:val="30"/>
              </w:numPr>
              <w:ind w:left="173" w:hanging="153"/>
              <w:rPr>
                <w:sz w:val="24"/>
                <w:szCs w:val="24"/>
              </w:rPr>
            </w:pPr>
            <w:r w:rsidRPr="0032618F">
              <w:rPr>
                <w:color w:val="2C2D2E"/>
                <w:sz w:val="24"/>
                <w:szCs w:val="24"/>
              </w:rPr>
              <w:t xml:space="preserve"> Направления </w:t>
            </w:r>
            <w:r w:rsidRPr="0032618F">
              <w:rPr>
                <w:bCs/>
                <w:color w:val="2C2D2E"/>
                <w:sz w:val="24"/>
                <w:szCs w:val="24"/>
              </w:rPr>
              <w:t>совершенствования логистики цепей поставок.</w:t>
            </w:r>
          </w:p>
        </w:tc>
        <w:tc>
          <w:tcPr>
            <w:tcW w:w="2971" w:type="dxa"/>
            <w:shd w:val="clear" w:color="auto" w:fill="auto"/>
          </w:tcPr>
          <w:p w14:paraId="0E493B0D"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2A6B1E91"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A806708"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5AFD8D40"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6D444B4E" w14:textId="4C20A6F1"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7BCBF85B" w14:textId="77777777" w:rsidTr="001364B4">
        <w:trPr>
          <w:trHeight w:val="1550"/>
        </w:trPr>
        <w:tc>
          <w:tcPr>
            <w:tcW w:w="2689" w:type="dxa"/>
            <w:shd w:val="clear" w:color="auto" w:fill="auto"/>
            <w:vAlign w:val="center"/>
          </w:tcPr>
          <w:p w14:paraId="31003EC3" w14:textId="77777777" w:rsidR="00EC1550" w:rsidRDefault="00EC1550" w:rsidP="00120B27">
            <w:pPr>
              <w:autoSpaceDE w:val="0"/>
              <w:autoSpaceDN w:val="0"/>
              <w:adjustRightInd w:val="0"/>
              <w:spacing w:after="0"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lastRenderedPageBreak/>
              <w:t>Тема 8</w:t>
            </w:r>
            <w:r w:rsidRPr="00AA26D7">
              <w:rPr>
                <w:rFonts w:ascii="Times New Roman" w:eastAsia="TimesNewRomanPS-BoldMT" w:hAnsi="Times New Roman" w:cs="Times New Roman"/>
                <w:bCs/>
                <w:sz w:val="24"/>
                <w:szCs w:val="24"/>
                <w:lang w:eastAsia="ru-RU"/>
              </w:rPr>
              <w:t>.</w:t>
            </w:r>
          </w:p>
          <w:p w14:paraId="2FED603A" w14:textId="7174912F" w:rsidR="00EC1550" w:rsidRPr="00AA26D7" w:rsidRDefault="00EC1550" w:rsidP="00120B27">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3685" w:type="dxa"/>
            <w:shd w:val="clear" w:color="auto" w:fill="auto"/>
          </w:tcPr>
          <w:p w14:paraId="182DD464" w14:textId="622290D5" w:rsidR="00EC1550" w:rsidRPr="00120B27" w:rsidRDefault="0032618F" w:rsidP="001E3EDD">
            <w:pPr>
              <w:pStyle w:val="affd"/>
              <w:numPr>
                <w:ilvl w:val="0"/>
                <w:numId w:val="31"/>
              </w:numPr>
              <w:ind w:left="315" w:hanging="263"/>
              <w:rPr>
                <w:color w:val="222222"/>
                <w:sz w:val="24"/>
                <w:szCs w:val="24"/>
              </w:rPr>
            </w:pPr>
            <w:r w:rsidRPr="00120B27">
              <w:rPr>
                <w:color w:val="222222"/>
                <w:sz w:val="24"/>
                <w:szCs w:val="24"/>
              </w:rPr>
              <w:t xml:space="preserve">Процессы </w:t>
            </w:r>
            <w:r w:rsidRPr="00120B27">
              <w:rPr>
                <w:color w:val="222222"/>
                <w:sz w:val="24"/>
                <w:szCs w:val="24"/>
                <w:lang w:val="en-US"/>
              </w:rPr>
              <w:t>Midstream</w:t>
            </w:r>
            <w:r w:rsidRPr="00120B27">
              <w:rPr>
                <w:color w:val="222222"/>
                <w:sz w:val="24"/>
                <w:szCs w:val="24"/>
              </w:rPr>
              <w:t xml:space="preserve"> и </w:t>
            </w:r>
            <w:r w:rsidRPr="00120B27">
              <w:rPr>
                <w:color w:val="222222"/>
                <w:sz w:val="24"/>
                <w:szCs w:val="24"/>
                <w:lang w:val="en-US"/>
              </w:rPr>
              <w:t>Downstream</w:t>
            </w:r>
            <w:r w:rsidRPr="00120B27">
              <w:rPr>
                <w:color w:val="222222"/>
                <w:sz w:val="24"/>
                <w:szCs w:val="24"/>
              </w:rPr>
              <w:t xml:space="preserve"> в логистике газодобывающей промышленности.</w:t>
            </w:r>
          </w:p>
          <w:p w14:paraId="4034C30C" w14:textId="77777777" w:rsidR="0032618F" w:rsidRPr="00120B27" w:rsidRDefault="0032618F" w:rsidP="001E3EDD">
            <w:pPr>
              <w:pStyle w:val="affd"/>
              <w:numPr>
                <w:ilvl w:val="0"/>
                <w:numId w:val="31"/>
              </w:numPr>
              <w:ind w:left="315" w:hanging="263"/>
              <w:rPr>
                <w:color w:val="222222"/>
                <w:sz w:val="24"/>
                <w:szCs w:val="24"/>
              </w:rPr>
            </w:pPr>
            <w:proofErr w:type="spellStart"/>
            <w:r w:rsidRPr="00120B27">
              <w:rPr>
                <w:color w:val="222222"/>
                <w:sz w:val="24"/>
                <w:szCs w:val="24"/>
              </w:rPr>
              <w:t>Холодовая</w:t>
            </w:r>
            <w:proofErr w:type="spellEnd"/>
            <w:r w:rsidRPr="00120B27">
              <w:rPr>
                <w:color w:val="222222"/>
                <w:sz w:val="24"/>
                <w:szCs w:val="24"/>
              </w:rPr>
              <w:t xml:space="preserve"> цепь поставок пищевой и фармацевтической продукции.</w:t>
            </w:r>
          </w:p>
          <w:p w14:paraId="4045C897" w14:textId="77777777" w:rsidR="0032618F" w:rsidRPr="00120B27" w:rsidRDefault="00C37AFA" w:rsidP="001E3EDD">
            <w:pPr>
              <w:pStyle w:val="affd"/>
              <w:numPr>
                <w:ilvl w:val="0"/>
                <w:numId w:val="31"/>
              </w:numPr>
              <w:ind w:left="315" w:hanging="263"/>
              <w:rPr>
                <w:color w:val="222222"/>
                <w:sz w:val="24"/>
                <w:szCs w:val="24"/>
              </w:rPr>
            </w:pPr>
            <w:r w:rsidRPr="00120B27">
              <w:rPr>
                <w:color w:val="222222"/>
                <w:sz w:val="24"/>
                <w:szCs w:val="24"/>
              </w:rPr>
              <w:t>Логистика в индустрии туризма и гостеприимства.</w:t>
            </w:r>
          </w:p>
          <w:p w14:paraId="131E078A" w14:textId="77777777" w:rsidR="00C37AFA" w:rsidRPr="00120B27" w:rsidRDefault="00C37AFA" w:rsidP="001E3EDD">
            <w:pPr>
              <w:pStyle w:val="affd"/>
              <w:numPr>
                <w:ilvl w:val="0"/>
                <w:numId w:val="31"/>
              </w:numPr>
              <w:ind w:left="315" w:hanging="263"/>
              <w:rPr>
                <w:color w:val="222222"/>
                <w:sz w:val="24"/>
                <w:szCs w:val="24"/>
              </w:rPr>
            </w:pPr>
            <w:r w:rsidRPr="00120B27">
              <w:rPr>
                <w:color w:val="222222"/>
                <w:sz w:val="24"/>
                <w:szCs w:val="24"/>
              </w:rPr>
              <w:t>Логистика материальных потоков в металлургическом комплексе.</w:t>
            </w:r>
          </w:p>
          <w:p w14:paraId="409165BD" w14:textId="6CC9FE6D" w:rsidR="00C37AFA" w:rsidRPr="0032618F" w:rsidRDefault="00C37AFA" w:rsidP="001E3EDD">
            <w:pPr>
              <w:pStyle w:val="affd"/>
              <w:numPr>
                <w:ilvl w:val="0"/>
                <w:numId w:val="31"/>
              </w:numPr>
              <w:ind w:left="315" w:hanging="263"/>
              <w:rPr>
                <w:sz w:val="22"/>
                <w:szCs w:val="22"/>
              </w:rPr>
            </w:pPr>
            <w:r w:rsidRPr="00120B27">
              <w:rPr>
                <w:color w:val="222222"/>
                <w:sz w:val="24"/>
                <w:szCs w:val="24"/>
              </w:rPr>
              <w:t>Логистика в финансовом секторе.</w:t>
            </w:r>
          </w:p>
        </w:tc>
        <w:tc>
          <w:tcPr>
            <w:tcW w:w="2971" w:type="dxa"/>
            <w:shd w:val="clear" w:color="auto" w:fill="auto"/>
          </w:tcPr>
          <w:p w14:paraId="21FFBF41"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B58F80D"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4F3109F3"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2757999A"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24F8E73E" w14:textId="66AC791E"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tc>
      </w:tr>
    </w:tbl>
    <w:p w14:paraId="324EE176" w14:textId="77777777" w:rsidR="00A507C2" w:rsidRDefault="00A507C2" w:rsidP="00A507C2">
      <w:pPr>
        <w:keepNext/>
        <w:spacing w:after="0" w:line="240" w:lineRule="auto"/>
        <w:rPr>
          <w:rFonts w:ascii="Times New Roman" w:eastAsia="Times New Roman" w:hAnsi="Times New Roman" w:cs="Times New Roman"/>
          <w:sz w:val="28"/>
          <w:szCs w:val="28"/>
          <w:lang w:eastAsia="ru-RU"/>
        </w:rPr>
      </w:pPr>
    </w:p>
    <w:p w14:paraId="1E020F33" w14:textId="77777777" w:rsidR="00A507C2" w:rsidRDefault="00A507C2" w:rsidP="00A507C2">
      <w:pPr>
        <w:keepNext/>
        <w:spacing w:after="0" w:line="240" w:lineRule="auto"/>
        <w:rPr>
          <w:rFonts w:ascii="Times New Roman" w:eastAsia="Times New Roman" w:hAnsi="Times New Roman" w:cs="Times New Roman"/>
          <w:sz w:val="28"/>
          <w:szCs w:val="28"/>
          <w:lang w:eastAsia="ru-RU"/>
        </w:rPr>
      </w:pPr>
    </w:p>
    <w:p w14:paraId="6A130C53" w14:textId="77777777" w:rsidR="00A507C2" w:rsidRDefault="00A507C2" w:rsidP="00A507C2">
      <w:pPr>
        <w:keepNext/>
        <w:spacing w:after="0" w:line="240" w:lineRule="auto"/>
        <w:rPr>
          <w:rFonts w:ascii="Times New Roman" w:eastAsia="Times New Roman" w:hAnsi="Times New Roman" w:cs="Times New Roman"/>
          <w:sz w:val="28"/>
          <w:szCs w:val="28"/>
          <w:lang w:eastAsia="ru-RU"/>
        </w:rPr>
      </w:pPr>
    </w:p>
    <w:p w14:paraId="0ACCF9C9" w14:textId="2A6B1BB7" w:rsidR="00A53E41" w:rsidRPr="000D5E7E" w:rsidRDefault="00A53E41" w:rsidP="00A507C2">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639DB093"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D5E7E">
        <w:rPr>
          <w:rFonts w:ascii="Times New Roman" w:eastAsia="Times New Roman" w:hAnsi="Times New Roman" w:cs="Times New Roman"/>
          <w:i/>
          <w:sz w:val="28"/>
          <w:szCs w:val="28"/>
          <w:lang w:eastAsia="ru-RU"/>
        </w:rPr>
        <w:t xml:space="preserve">формой </w:t>
      </w:r>
      <w:r w:rsidRPr="000D5E7E">
        <w:rPr>
          <w:rFonts w:ascii="Times New Roman" w:eastAsia="Times New Roman" w:hAnsi="Times New Roman" w:cs="Times New Roman"/>
          <w:sz w:val="28"/>
          <w:szCs w:val="28"/>
          <w:lang w:eastAsia="ru-RU"/>
        </w:rPr>
        <w:t xml:space="preserve">текущего контроля знаний является </w:t>
      </w:r>
      <w:r w:rsidR="00123059">
        <w:rPr>
          <w:rFonts w:ascii="Times New Roman" w:eastAsia="Times New Roman" w:hAnsi="Times New Roman" w:cs="Times New Roman"/>
          <w:sz w:val="28"/>
          <w:szCs w:val="28"/>
          <w:lang w:eastAsia="ru-RU"/>
        </w:rPr>
        <w:t>проектная</w:t>
      </w:r>
      <w:r>
        <w:rPr>
          <w:rFonts w:ascii="Times New Roman" w:eastAsia="Times New Roman" w:hAnsi="Times New Roman" w:cs="Times New Roman"/>
          <w:sz w:val="28"/>
          <w:szCs w:val="28"/>
          <w:lang w:eastAsia="ru-RU"/>
        </w:rPr>
        <w:t xml:space="preserve"> работа</w:t>
      </w:r>
      <w:r w:rsidRPr="000D5E7E">
        <w:rPr>
          <w:rFonts w:ascii="Times New Roman" w:eastAsia="Times New Roman" w:hAnsi="Times New Roman" w:cs="Times New Roman"/>
          <w:sz w:val="28"/>
          <w:szCs w:val="28"/>
          <w:lang w:eastAsia="ru-RU"/>
        </w:rPr>
        <w:t>.</w:t>
      </w:r>
    </w:p>
    <w:p w14:paraId="3BE47E3E" w14:textId="77777777" w:rsidR="00A53E41" w:rsidRPr="000D5E7E" w:rsidRDefault="00A53E41" w:rsidP="00A53E4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493019EA" w14:textId="35B2BC8F" w:rsidR="00B928DC" w:rsidRPr="00DC5A99" w:rsidRDefault="00B928DC" w:rsidP="00DC5A99">
      <w:pPr>
        <w:spacing w:after="0" w:line="360" w:lineRule="auto"/>
        <w:ind w:firstLine="709"/>
        <w:jc w:val="both"/>
        <w:rPr>
          <w:rFonts w:ascii="Times New Roman" w:eastAsia="Times New Roman" w:hAnsi="Times New Roman" w:cs="Times New Roman"/>
          <w:sz w:val="28"/>
          <w:szCs w:val="28"/>
          <w:lang w:eastAsia="ru-RU"/>
        </w:rPr>
      </w:pPr>
      <w:r w:rsidRPr="00DC5A99">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проектной работы.</w:t>
      </w:r>
    </w:p>
    <w:p w14:paraId="555EFC2D" w14:textId="01A6AA7E" w:rsidR="00B928DC" w:rsidRPr="00DC5A99" w:rsidRDefault="00B928DC" w:rsidP="00DC5A99">
      <w:pPr>
        <w:spacing w:after="0" w:line="360" w:lineRule="auto"/>
        <w:ind w:firstLine="709"/>
        <w:jc w:val="both"/>
        <w:rPr>
          <w:rFonts w:ascii="Times New Roman" w:eastAsia="Times New Roman" w:hAnsi="Times New Roman" w:cs="Times New Roman"/>
          <w:sz w:val="28"/>
          <w:szCs w:val="28"/>
          <w:lang w:eastAsia="ru-RU"/>
        </w:rPr>
      </w:pPr>
      <w:r w:rsidRPr="00DC5A99">
        <w:rPr>
          <w:rFonts w:ascii="Times New Roman" w:eastAsia="Times New Roman" w:hAnsi="Times New Roman" w:cs="Times New Roman"/>
          <w:sz w:val="28"/>
          <w:szCs w:val="28"/>
          <w:lang w:eastAsia="ru-RU"/>
        </w:rPr>
        <w:t xml:space="preserve">Промежуточный контроль проводится в </w:t>
      </w:r>
      <w:r w:rsidR="00DC5A99" w:rsidRPr="00DC5A99">
        <w:rPr>
          <w:rFonts w:ascii="Times New Roman" w:eastAsia="Times New Roman" w:hAnsi="Times New Roman" w:cs="Times New Roman"/>
          <w:sz w:val="28"/>
          <w:szCs w:val="28"/>
          <w:lang w:eastAsia="ru-RU"/>
        </w:rPr>
        <w:t>форме экзамена по</w:t>
      </w:r>
      <w:r w:rsidRPr="00DC5A99">
        <w:rPr>
          <w:rFonts w:ascii="Times New Roman" w:eastAsia="Times New Roman" w:hAnsi="Times New Roman" w:cs="Times New Roman"/>
          <w:sz w:val="28"/>
          <w:szCs w:val="28"/>
          <w:lang w:eastAsia="ru-RU"/>
        </w:rPr>
        <w:t xml:space="preserve"> итогам </w:t>
      </w:r>
      <w:r w:rsidR="00DC5A99" w:rsidRPr="00DC5A99">
        <w:rPr>
          <w:rFonts w:ascii="Times New Roman" w:eastAsia="Times New Roman" w:hAnsi="Times New Roman" w:cs="Times New Roman"/>
          <w:sz w:val="28"/>
          <w:szCs w:val="28"/>
          <w:lang w:eastAsia="ru-RU"/>
        </w:rPr>
        <w:t>семестра</w:t>
      </w:r>
      <w:r w:rsidRPr="00DC5A99">
        <w:rPr>
          <w:rFonts w:ascii="Times New Roman" w:eastAsia="Times New Roman" w:hAnsi="Times New Roman" w:cs="Times New Roman"/>
          <w:sz w:val="28"/>
          <w:szCs w:val="28"/>
          <w:lang w:eastAsia="ru-RU"/>
        </w:rPr>
        <w:t>, оценки итоговых знаний и в соответствии с критериями Финансового университета реализуется следующим образом: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3573"/>
      </w:tblGrid>
      <w:tr w:rsidR="00B928DC" w:rsidRPr="00DC5A99" w14:paraId="06AA44C8" w14:textId="77777777" w:rsidTr="00DC5A99">
        <w:tc>
          <w:tcPr>
            <w:tcW w:w="1138" w:type="dxa"/>
          </w:tcPr>
          <w:p w14:paraId="37FD1FD7" w14:textId="77777777" w:rsidR="00B928DC" w:rsidRPr="00DC5A99" w:rsidRDefault="00B928DC" w:rsidP="00A507C2">
            <w:pPr>
              <w:spacing w:after="0" w:line="240" w:lineRule="auto"/>
              <w:ind w:left="-567"/>
              <w:jc w:val="center"/>
              <w:rPr>
                <w:rFonts w:ascii="Times New Roman" w:hAnsi="Times New Roman" w:cs="Times New Roman"/>
                <w:b/>
                <w:sz w:val="28"/>
                <w:szCs w:val="28"/>
              </w:rPr>
            </w:pPr>
            <w:r w:rsidRPr="00DC5A99">
              <w:rPr>
                <w:rFonts w:ascii="Times New Roman" w:hAnsi="Times New Roman" w:cs="Times New Roman"/>
                <w:b/>
                <w:sz w:val="28"/>
                <w:szCs w:val="28"/>
              </w:rPr>
              <w:t xml:space="preserve">№ </w:t>
            </w:r>
          </w:p>
        </w:tc>
        <w:tc>
          <w:tcPr>
            <w:tcW w:w="4645" w:type="dxa"/>
          </w:tcPr>
          <w:p w14:paraId="04BB5E9D" w14:textId="77777777" w:rsidR="00B928DC" w:rsidRPr="00DC5A99" w:rsidRDefault="00B928DC"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Вид отчетности</w:t>
            </w:r>
          </w:p>
        </w:tc>
        <w:tc>
          <w:tcPr>
            <w:tcW w:w="3573" w:type="dxa"/>
          </w:tcPr>
          <w:p w14:paraId="232968E8" w14:textId="77777777" w:rsidR="00B928DC" w:rsidRPr="00DC5A99" w:rsidRDefault="00B928DC" w:rsidP="00A507C2">
            <w:pPr>
              <w:spacing w:after="0" w:line="240" w:lineRule="auto"/>
              <w:ind w:left="-567"/>
              <w:jc w:val="center"/>
              <w:rPr>
                <w:rFonts w:ascii="Times New Roman" w:hAnsi="Times New Roman" w:cs="Times New Roman"/>
                <w:b/>
                <w:sz w:val="28"/>
                <w:szCs w:val="28"/>
              </w:rPr>
            </w:pPr>
            <w:r w:rsidRPr="00DC5A99">
              <w:rPr>
                <w:rFonts w:ascii="Times New Roman" w:hAnsi="Times New Roman" w:cs="Times New Roman"/>
                <w:b/>
                <w:sz w:val="28"/>
                <w:szCs w:val="28"/>
              </w:rPr>
              <w:t>Баллы</w:t>
            </w:r>
          </w:p>
        </w:tc>
      </w:tr>
      <w:tr w:rsidR="00B928DC" w:rsidRPr="00DC5A99" w14:paraId="5651C7E1" w14:textId="77777777" w:rsidTr="00DC5A99">
        <w:tc>
          <w:tcPr>
            <w:tcW w:w="1138" w:type="dxa"/>
          </w:tcPr>
          <w:p w14:paraId="4D1D5E7C" w14:textId="77777777" w:rsidR="00B928DC" w:rsidRPr="00DC5A99" w:rsidRDefault="00B928DC" w:rsidP="00A507C2">
            <w:pPr>
              <w:spacing w:after="0" w:line="240" w:lineRule="auto"/>
              <w:ind w:left="30"/>
              <w:jc w:val="both"/>
              <w:rPr>
                <w:rFonts w:ascii="Times New Roman" w:hAnsi="Times New Roman" w:cs="Times New Roman"/>
                <w:sz w:val="28"/>
                <w:szCs w:val="28"/>
              </w:rPr>
            </w:pPr>
            <w:r w:rsidRPr="00DC5A99">
              <w:rPr>
                <w:rFonts w:ascii="Times New Roman" w:hAnsi="Times New Roman" w:cs="Times New Roman"/>
                <w:sz w:val="28"/>
                <w:szCs w:val="28"/>
              </w:rPr>
              <w:t>1.</w:t>
            </w:r>
          </w:p>
        </w:tc>
        <w:tc>
          <w:tcPr>
            <w:tcW w:w="4645" w:type="dxa"/>
          </w:tcPr>
          <w:p w14:paraId="7ABE8CDE" w14:textId="08634178" w:rsidR="00B928DC" w:rsidRPr="00DC5A99" w:rsidRDefault="00B928DC" w:rsidP="006F02DD">
            <w:pPr>
              <w:spacing w:after="0" w:line="240" w:lineRule="auto"/>
              <w:rPr>
                <w:rFonts w:ascii="Times New Roman" w:hAnsi="Times New Roman" w:cs="Times New Roman"/>
                <w:sz w:val="28"/>
                <w:szCs w:val="28"/>
              </w:rPr>
            </w:pPr>
            <w:r w:rsidRPr="00DC5A99">
              <w:rPr>
                <w:rFonts w:ascii="Times New Roman" w:hAnsi="Times New Roman" w:cs="Times New Roman"/>
                <w:color w:val="000000"/>
                <w:sz w:val="28"/>
                <w:szCs w:val="28"/>
              </w:rPr>
              <w:t xml:space="preserve">Работа в </w:t>
            </w:r>
            <w:r w:rsidR="006F02DD">
              <w:rPr>
                <w:rFonts w:ascii="Times New Roman" w:hAnsi="Times New Roman" w:cs="Times New Roman"/>
                <w:color w:val="000000"/>
                <w:sz w:val="28"/>
                <w:szCs w:val="28"/>
              </w:rPr>
              <w:t>семестре</w:t>
            </w:r>
          </w:p>
        </w:tc>
        <w:tc>
          <w:tcPr>
            <w:tcW w:w="3573" w:type="dxa"/>
          </w:tcPr>
          <w:p w14:paraId="7B2F07F9" w14:textId="77777777" w:rsidR="00B928DC" w:rsidRPr="00DC5A99" w:rsidRDefault="00B928DC" w:rsidP="00A507C2">
            <w:pPr>
              <w:spacing w:after="0" w:line="240" w:lineRule="auto"/>
              <w:ind w:left="-567"/>
              <w:jc w:val="center"/>
              <w:rPr>
                <w:rFonts w:ascii="Times New Roman" w:hAnsi="Times New Roman" w:cs="Times New Roman"/>
                <w:sz w:val="28"/>
                <w:szCs w:val="28"/>
              </w:rPr>
            </w:pPr>
            <w:r w:rsidRPr="00DC5A99">
              <w:rPr>
                <w:rFonts w:ascii="Times New Roman" w:hAnsi="Times New Roman" w:cs="Times New Roman"/>
                <w:sz w:val="28"/>
                <w:szCs w:val="28"/>
              </w:rPr>
              <w:t>40</w:t>
            </w:r>
          </w:p>
        </w:tc>
      </w:tr>
      <w:tr w:rsidR="00B928DC" w:rsidRPr="00DC5A99" w14:paraId="5797D976" w14:textId="77777777" w:rsidTr="00DC5A99">
        <w:trPr>
          <w:trHeight w:val="256"/>
        </w:trPr>
        <w:tc>
          <w:tcPr>
            <w:tcW w:w="1138" w:type="dxa"/>
          </w:tcPr>
          <w:p w14:paraId="1A6DD649" w14:textId="77777777" w:rsidR="00B928DC" w:rsidRPr="00DC5A99" w:rsidRDefault="00B928DC" w:rsidP="00A507C2">
            <w:pPr>
              <w:spacing w:after="0" w:line="240" w:lineRule="auto"/>
              <w:ind w:left="30"/>
              <w:jc w:val="both"/>
              <w:rPr>
                <w:rFonts w:ascii="Times New Roman" w:hAnsi="Times New Roman" w:cs="Times New Roman"/>
                <w:sz w:val="28"/>
                <w:szCs w:val="28"/>
              </w:rPr>
            </w:pPr>
            <w:r w:rsidRPr="00DC5A99">
              <w:rPr>
                <w:rFonts w:ascii="Times New Roman" w:hAnsi="Times New Roman" w:cs="Times New Roman"/>
                <w:sz w:val="28"/>
                <w:szCs w:val="28"/>
              </w:rPr>
              <w:t>2.</w:t>
            </w:r>
          </w:p>
        </w:tc>
        <w:tc>
          <w:tcPr>
            <w:tcW w:w="4645" w:type="dxa"/>
          </w:tcPr>
          <w:p w14:paraId="02C2764E" w14:textId="1105605C" w:rsidR="00B928DC" w:rsidRPr="00DC5A99" w:rsidRDefault="00B928DC" w:rsidP="00A507C2">
            <w:pPr>
              <w:spacing w:after="0" w:line="240" w:lineRule="auto"/>
              <w:jc w:val="both"/>
              <w:rPr>
                <w:rFonts w:ascii="Times New Roman" w:hAnsi="Times New Roman" w:cs="Times New Roman"/>
                <w:color w:val="FF0000"/>
                <w:sz w:val="28"/>
                <w:szCs w:val="28"/>
                <w:lang w:val="en-US"/>
              </w:rPr>
            </w:pPr>
            <w:r w:rsidRPr="00DC5A99">
              <w:rPr>
                <w:rFonts w:ascii="Times New Roman" w:hAnsi="Times New Roman" w:cs="Times New Roman"/>
                <w:sz w:val="28"/>
                <w:szCs w:val="28"/>
              </w:rPr>
              <w:t>Экзамен</w:t>
            </w:r>
          </w:p>
        </w:tc>
        <w:tc>
          <w:tcPr>
            <w:tcW w:w="3573" w:type="dxa"/>
          </w:tcPr>
          <w:p w14:paraId="79414242" w14:textId="77777777" w:rsidR="00B928DC" w:rsidRPr="00DC5A99" w:rsidRDefault="00B928DC" w:rsidP="00A507C2">
            <w:pPr>
              <w:spacing w:after="0" w:line="240" w:lineRule="auto"/>
              <w:ind w:left="-567"/>
              <w:jc w:val="center"/>
              <w:rPr>
                <w:rFonts w:ascii="Times New Roman" w:hAnsi="Times New Roman" w:cs="Times New Roman"/>
                <w:sz w:val="28"/>
                <w:szCs w:val="28"/>
              </w:rPr>
            </w:pPr>
            <w:r w:rsidRPr="00DC5A99">
              <w:rPr>
                <w:rFonts w:ascii="Times New Roman" w:hAnsi="Times New Roman" w:cs="Times New Roman"/>
                <w:sz w:val="28"/>
                <w:szCs w:val="28"/>
              </w:rPr>
              <w:t>60</w:t>
            </w:r>
          </w:p>
        </w:tc>
      </w:tr>
      <w:tr w:rsidR="00B928DC" w:rsidRPr="00A507C2" w14:paraId="40B67233" w14:textId="77777777" w:rsidTr="00DC5A99">
        <w:tc>
          <w:tcPr>
            <w:tcW w:w="1138" w:type="dxa"/>
          </w:tcPr>
          <w:p w14:paraId="777E5B9B" w14:textId="77777777" w:rsidR="00B928DC" w:rsidRPr="00DC5A99" w:rsidRDefault="00B928DC" w:rsidP="00A507C2">
            <w:pPr>
              <w:spacing w:after="0" w:line="240" w:lineRule="auto"/>
              <w:ind w:left="30"/>
              <w:jc w:val="both"/>
              <w:rPr>
                <w:rFonts w:ascii="Times New Roman" w:hAnsi="Times New Roman" w:cs="Times New Roman"/>
                <w:sz w:val="28"/>
                <w:szCs w:val="28"/>
              </w:rPr>
            </w:pPr>
          </w:p>
        </w:tc>
        <w:tc>
          <w:tcPr>
            <w:tcW w:w="4645" w:type="dxa"/>
          </w:tcPr>
          <w:p w14:paraId="458D3E0C" w14:textId="77777777" w:rsidR="00B928DC" w:rsidRPr="00DC5A99" w:rsidRDefault="00B928DC" w:rsidP="00A507C2">
            <w:pPr>
              <w:spacing w:after="0" w:line="240" w:lineRule="auto"/>
              <w:jc w:val="both"/>
              <w:rPr>
                <w:rFonts w:ascii="Times New Roman" w:hAnsi="Times New Roman" w:cs="Times New Roman"/>
                <w:sz w:val="28"/>
                <w:szCs w:val="28"/>
              </w:rPr>
            </w:pPr>
            <w:r w:rsidRPr="00DC5A99">
              <w:rPr>
                <w:rFonts w:ascii="Times New Roman" w:hAnsi="Times New Roman" w:cs="Times New Roman"/>
                <w:sz w:val="28"/>
                <w:szCs w:val="28"/>
              </w:rPr>
              <w:t>Итого:</w:t>
            </w:r>
          </w:p>
        </w:tc>
        <w:tc>
          <w:tcPr>
            <w:tcW w:w="3573" w:type="dxa"/>
          </w:tcPr>
          <w:p w14:paraId="56922C33" w14:textId="77777777" w:rsidR="00B928DC" w:rsidRPr="00DC5A99" w:rsidRDefault="00B928DC" w:rsidP="00A507C2">
            <w:pPr>
              <w:spacing w:after="0" w:line="240" w:lineRule="auto"/>
              <w:ind w:left="-567"/>
              <w:jc w:val="center"/>
              <w:rPr>
                <w:rFonts w:ascii="Times New Roman" w:hAnsi="Times New Roman" w:cs="Times New Roman"/>
                <w:sz w:val="28"/>
                <w:szCs w:val="28"/>
              </w:rPr>
            </w:pPr>
            <w:r w:rsidRPr="00DC5A99">
              <w:rPr>
                <w:rFonts w:ascii="Times New Roman" w:hAnsi="Times New Roman" w:cs="Times New Roman"/>
                <w:sz w:val="28"/>
                <w:szCs w:val="28"/>
              </w:rPr>
              <w:t>100</w:t>
            </w:r>
          </w:p>
        </w:tc>
      </w:tr>
    </w:tbl>
    <w:p w14:paraId="0B98F09A" w14:textId="77777777" w:rsidR="00B928DC" w:rsidRPr="00B928DC" w:rsidRDefault="00B928DC" w:rsidP="00B928DC">
      <w:pPr>
        <w:ind w:left="-567" w:firstLine="708"/>
        <w:jc w:val="both"/>
        <w:rPr>
          <w:rFonts w:ascii="Times New Roman" w:hAnsi="Times New Roman" w:cs="Times New Roman"/>
          <w:b/>
          <w:sz w:val="24"/>
          <w:highlight w:val="cyan"/>
        </w:rPr>
      </w:pPr>
    </w:p>
    <w:p w14:paraId="0552E957" w14:textId="77777777" w:rsidR="00B928DC" w:rsidRPr="00DC5A99" w:rsidRDefault="00B928DC" w:rsidP="00B928DC">
      <w:pPr>
        <w:ind w:left="-567" w:firstLine="708"/>
        <w:jc w:val="center"/>
        <w:rPr>
          <w:rFonts w:ascii="Times New Roman" w:hAnsi="Times New Roman" w:cs="Times New Roman"/>
          <w:b/>
          <w:sz w:val="28"/>
          <w:szCs w:val="28"/>
        </w:rPr>
      </w:pPr>
      <w:r w:rsidRPr="00DC5A99">
        <w:rPr>
          <w:rFonts w:ascii="Times New Roman" w:hAnsi="Times New Roman" w:cs="Times New Roman"/>
          <w:b/>
          <w:sz w:val="28"/>
          <w:szCs w:val="28"/>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3943"/>
        <w:gridCol w:w="2472"/>
        <w:gridCol w:w="2404"/>
      </w:tblGrid>
      <w:tr w:rsidR="00DC5A99" w:rsidRPr="00DC5A99" w14:paraId="3FFE9880" w14:textId="6E31449D" w:rsidTr="00B43723">
        <w:tc>
          <w:tcPr>
            <w:tcW w:w="531" w:type="dxa"/>
            <w:vMerge w:val="restart"/>
          </w:tcPr>
          <w:p w14:paraId="58CE5438"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w:t>
            </w:r>
          </w:p>
        </w:tc>
        <w:tc>
          <w:tcPr>
            <w:tcW w:w="3943" w:type="dxa"/>
            <w:vMerge w:val="restart"/>
          </w:tcPr>
          <w:p w14:paraId="7E81C939" w14:textId="77777777"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Формы текущего контроля</w:t>
            </w:r>
          </w:p>
        </w:tc>
        <w:tc>
          <w:tcPr>
            <w:tcW w:w="4876" w:type="dxa"/>
            <w:gridSpan w:val="2"/>
          </w:tcPr>
          <w:p w14:paraId="73221BD7" w14:textId="12ED1E26"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Количество баллов</w:t>
            </w:r>
          </w:p>
        </w:tc>
      </w:tr>
      <w:tr w:rsidR="00DC5A99" w:rsidRPr="00DC5A99" w14:paraId="32F8600A" w14:textId="7E92FB04" w:rsidTr="006F02DD">
        <w:tc>
          <w:tcPr>
            <w:tcW w:w="531" w:type="dxa"/>
            <w:vMerge/>
          </w:tcPr>
          <w:p w14:paraId="29CCCA50" w14:textId="77777777" w:rsidR="00DC5A99" w:rsidRPr="00DC5A99" w:rsidRDefault="00DC5A99" w:rsidP="00DC5A99">
            <w:pPr>
              <w:spacing w:after="0" w:line="240" w:lineRule="auto"/>
              <w:rPr>
                <w:rFonts w:ascii="Times New Roman" w:hAnsi="Times New Roman" w:cs="Times New Roman"/>
                <w:sz w:val="28"/>
                <w:szCs w:val="28"/>
              </w:rPr>
            </w:pPr>
          </w:p>
        </w:tc>
        <w:tc>
          <w:tcPr>
            <w:tcW w:w="3943" w:type="dxa"/>
            <w:vMerge/>
          </w:tcPr>
          <w:p w14:paraId="307A3023" w14:textId="77777777" w:rsidR="00DC5A99" w:rsidRPr="00DC5A99" w:rsidRDefault="00DC5A99" w:rsidP="00A507C2">
            <w:pPr>
              <w:spacing w:after="0" w:line="240" w:lineRule="auto"/>
              <w:jc w:val="center"/>
              <w:rPr>
                <w:rFonts w:ascii="Times New Roman" w:hAnsi="Times New Roman" w:cs="Times New Roman"/>
                <w:b/>
                <w:sz w:val="28"/>
                <w:szCs w:val="28"/>
              </w:rPr>
            </w:pPr>
          </w:p>
        </w:tc>
        <w:tc>
          <w:tcPr>
            <w:tcW w:w="2472" w:type="dxa"/>
          </w:tcPr>
          <w:p w14:paraId="5A9576B8" w14:textId="0E9CC762"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ТА 1</w:t>
            </w:r>
          </w:p>
        </w:tc>
        <w:tc>
          <w:tcPr>
            <w:tcW w:w="2404" w:type="dxa"/>
          </w:tcPr>
          <w:p w14:paraId="67B4C8A7" w14:textId="4238B452"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ТА 2</w:t>
            </w:r>
          </w:p>
        </w:tc>
      </w:tr>
      <w:tr w:rsidR="00DC5A99" w:rsidRPr="00DC5A99" w14:paraId="7C4EBD5A" w14:textId="1D82A6C8" w:rsidTr="006F02DD">
        <w:tc>
          <w:tcPr>
            <w:tcW w:w="531" w:type="dxa"/>
          </w:tcPr>
          <w:p w14:paraId="252D3195"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1.</w:t>
            </w:r>
          </w:p>
        </w:tc>
        <w:tc>
          <w:tcPr>
            <w:tcW w:w="3943" w:type="dxa"/>
          </w:tcPr>
          <w:p w14:paraId="51D3D4C1" w14:textId="09E41FCC"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 xml:space="preserve">Активная работа на семинарском занятии </w:t>
            </w:r>
          </w:p>
        </w:tc>
        <w:tc>
          <w:tcPr>
            <w:tcW w:w="2472" w:type="dxa"/>
          </w:tcPr>
          <w:p w14:paraId="4695CFB9" w14:textId="00DAA74D"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c>
          <w:tcPr>
            <w:tcW w:w="2404" w:type="dxa"/>
          </w:tcPr>
          <w:p w14:paraId="384500A7" w14:textId="5EE036A9"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r>
      <w:tr w:rsidR="00DC5A99" w:rsidRPr="00DC5A99" w14:paraId="0DD0CC5E" w14:textId="4A36D0C6" w:rsidTr="006F02DD">
        <w:tc>
          <w:tcPr>
            <w:tcW w:w="531" w:type="dxa"/>
          </w:tcPr>
          <w:p w14:paraId="55BCC34B" w14:textId="3383278D"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2.</w:t>
            </w:r>
          </w:p>
        </w:tc>
        <w:tc>
          <w:tcPr>
            <w:tcW w:w="3943" w:type="dxa"/>
          </w:tcPr>
          <w:p w14:paraId="459CF01C" w14:textId="265F08C0"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Домашнее задание</w:t>
            </w:r>
          </w:p>
        </w:tc>
        <w:tc>
          <w:tcPr>
            <w:tcW w:w="2472" w:type="dxa"/>
          </w:tcPr>
          <w:p w14:paraId="30B43E8F" w14:textId="0C3DA52E"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c>
          <w:tcPr>
            <w:tcW w:w="2404" w:type="dxa"/>
          </w:tcPr>
          <w:p w14:paraId="33F4080F" w14:textId="47FABC6B"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r>
      <w:tr w:rsidR="00DC5A99" w:rsidRPr="00DC5A99" w14:paraId="1180EF59" w14:textId="33E5EFE8" w:rsidTr="006F02DD">
        <w:tc>
          <w:tcPr>
            <w:tcW w:w="531" w:type="dxa"/>
          </w:tcPr>
          <w:p w14:paraId="73C31B08" w14:textId="393DC93C"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3.</w:t>
            </w:r>
          </w:p>
        </w:tc>
        <w:tc>
          <w:tcPr>
            <w:tcW w:w="3943" w:type="dxa"/>
          </w:tcPr>
          <w:p w14:paraId="1EF0ED22"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Посещение</w:t>
            </w:r>
          </w:p>
        </w:tc>
        <w:tc>
          <w:tcPr>
            <w:tcW w:w="2472" w:type="dxa"/>
          </w:tcPr>
          <w:p w14:paraId="1BC5E222" w14:textId="01E8EAC1" w:rsidR="00DC5A99" w:rsidRPr="00DC5A99" w:rsidRDefault="00DC5A99" w:rsidP="00DC5A99">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3</w:t>
            </w:r>
          </w:p>
        </w:tc>
        <w:tc>
          <w:tcPr>
            <w:tcW w:w="2404" w:type="dxa"/>
          </w:tcPr>
          <w:p w14:paraId="17316390" w14:textId="03FB3338" w:rsidR="00DC5A99" w:rsidRPr="00DC5A99" w:rsidRDefault="00DC5A99" w:rsidP="00DC5A99">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3</w:t>
            </w:r>
          </w:p>
        </w:tc>
      </w:tr>
      <w:tr w:rsidR="006F02DD" w:rsidRPr="00DC5A99" w14:paraId="0B878C36" w14:textId="77777777" w:rsidTr="006F02DD">
        <w:tc>
          <w:tcPr>
            <w:tcW w:w="531" w:type="dxa"/>
          </w:tcPr>
          <w:p w14:paraId="0E240BCB" w14:textId="349E4351"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3943" w:type="dxa"/>
          </w:tcPr>
          <w:p w14:paraId="17E5366D" w14:textId="30599BCB"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Текущий контроль (тестирование/контрольная работа/теоретический опрос)</w:t>
            </w:r>
          </w:p>
        </w:tc>
        <w:tc>
          <w:tcPr>
            <w:tcW w:w="2472" w:type="dxa"/>
          </w:tcPr>
          <w:p w14:paraId="4F65B89B" w14:textId="04194654"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2404" w:type="dxa"/>
          </w:tcPr>
          <w:p w14:paraId="0C67F751" w14:textId="3471580B"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DC5A99" w:rsidRPr="00DC5A99" w14:paraId="155314A4" w14:textId="5CC53B57" w:rsidTr="006F02DD">
        <w:tc>
          <w:tcPr>
            <w:tcW w:w="531" w:type="dxa"/>
          </w:tcPr>
          <w:p w14:paraId="1A6AD744" w14:textId="6C439F43" w:rsidR="00DC5A99"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5</w:t>
            </w:r>
            <w:r w:rsidR="00DC5A99" w:rsidRPr="00DC5A99">
              <w:rPr>
                <w:rFonts w:ascii="Times New Roman" w:hAnsi="Times New Roman" w:cs="Times New Roman"/>
                <w:sz w:val="28"/>
                <w:szCs w:val="28"/>
              </w:rPr>
              <w:t>.</w:t>
            </w:r>
          </w:p>
        </w:tc>
        <w:tc>
          <w:tcPr>
            <w:tcW w:w="3943" w:type="dxa"/>
          </w:tcPr>
          <w:p w14:paraId="0FD10C72" w14:textId="5F9AA041"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Выполнение проектной работы</w:t>
            </w:r>
          </w:p>
        </w:tc>
        <w:tc>
          <w:tcPr>
            <w:tcW w:w="2472" w:type="dxa"/>
          </w:tcPr>
          <w:p w14:paraId="61D7227E" w14:textId="728F2CE0" w:rsidR="00DC5A99"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404" w:type="dxa"/>
          </w:tcPr>
          <w:p w14:paraId="15826302" w14:textId="3B2FDDD2" w:rsidR="00DC5A99"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r>
      <w:tr w:rsidR="006F02DD" w:rsidRPr="00DC5A99" w14:paraId="11306E40" w14:textId="77777777" w:rsidTr="006F02DD">
        <w:tc>
          <w:tcPr>
            <w:tcW w:w="531" w:type="dxa"/>
          </w:tcPr>
          <w:p w14:paraId="6F0051D8" w14:textId="42286891"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3943" w:type="dxa"/>
          </w:tcPr>
          <w:p w14:paraId="7A50B963" w14:textId="40F66EC6"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Защита проектной работы</w:t>
            </w:r>
          </w:p>
        </w:tc>
        <w:tc>
          <w:tcPr>
            <w:tcW w:w="2472" w:type="dxa"/>
          </w:tcPr>
          <w:p w14:paraId="05E4F6CA" w14:textId="52C1608B"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2404" w:type="dxa"/>
          </w:tcPr>
          <w:p w14:paraId="3BDC658C" w14:textId="6EAE7A61"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DC5A99" w:rsidRPr="00A507C2" w14:paraId="2FEC36E9" w14:textId="36F924A4" w:rsidTr="006F02DD">
        <w:tc>
          <w:tcPr>
            <w:tcW w:w="531" w:type="dxa"/>
          </w:tcPr>
          <w:p w14:paraId="7FAAF491" w14:textId="77777777" w:rsidR="00DC5A99" w:rsidRPr="00DC5A99" w:rsidRDefault="00DC5A99" w:rsidP="00DC5A99">
            <w:pPr>
              <w:spacing w:after="0" w:line="240" w:lineRule="auto"/>
              <w:rPr>
                <w:rFonts w:ascii="Times New Roman" w:hAnsi="Times New Roman" w:cs="Times New Roman"/>
                <w:sz w:val="28"/>
                <w:szCs w:val="28"/>
              </w:rPr>
            </w:pPr>
          </w:p>
        </w:tc>
        <w:tc>
          <w:tcPr>
            <w:tcW w:w="3943" w:type="dxa"/>
          </w:tcPr>
          <w:p w14:paraId="5C756ADD"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Итого</w:t>
            </w:r>
          </w:p>
        </w:tc>
        <w:tc>
          <w:tcPr>
            <w:tcW w:w="2472" w:type="dxa"/>
          </w:tcPr>
          <w:p w14:paraId="1F919ACC" w14:textId="38430A58" w:rsidR="00DC5A99" w:rsidRPr="00DC5A99" w:rsidRDefault="00DC5A99"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2404" w:type="dxa"/>
          </w:tcPr>
          <w:p w14:paraId="0EFF6852" w14:textId="6398ED25" w:rsidR="00DC5A99" w:rsidRPr="00DC5A99" w:rsidRDefault="00DC5A99"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r>
      <w:bookmarkEnd w:id="0"/>
    </w:tbl>
    <w:p w14:paraId="39166AB0" w14:textId="77777777" w:rsidR="003B3E1F" w:rsidRDefault="003B3E1F" w:rsidP="00DB5E0F">
      <w:pPr>
        <w:spacing w:after="0" w:line="360" w:lineRule="auto"/>
        <w:jc w:val="center"/>
        <w:rPr>
          <w:rFonts w:ascii="Times New Roman" w:eastAsia="Times New Roman" w:hAnsi="Times New Roman" w:cs="Times New Roman"/>
          <w:b/>
          <w:sz w:val="28"/>
          <w:szCs w:val="28"/>
          <w:lang w:eastAsia="ru-RU"/>
        </w:rPr>
      </w:pPr>
    </w:p>
    <w:p w14:paraId="74FEE28C" w14:textId="1A8E9B79" w:rsidR="00DB5E0F" w:rsidRDefault="003B3E1F" w:rsidP="00DB5E0F">
      <w:pPr>
        <w:spacing w:after="0" w:line="360" w:lineRule="auto"/>
        <w:jc w:val="center"/>
        <w:rPr>
          <w:rFonts w:ascii="Times New Roman" w:eastAsia="Times New Roman" w:hAnsi="Times New Roman" w:cs="Times New Roman"/>
          <w:b/>
          <w:sz w:val="28"/>
          <w:szCs w:val="28"/>
          <w:lang w:eastAsia="ru-RU"/>
        </w:rPr>
      </w:pPr>
      <w:r w:rsidRPr="003B3E1F">
        <w:rPr>
          <w:rFonts w:ascii="Times New Roman" w:eastAsia="Times New Roman" w:hAnsi="Times New Roman" w:cs="Times New Roman"/>
          <w:b/>
          <w:sz w:val="28"/>
          <w:szCs w:val="28"/>
          <w:lang w:eastAsia="ru-RU"/>
        </w:rPr>
        <w:t>Структура и тематика</w:t>
      </w:r>
      <w:r w:rsidR="00A53E41" w:rsidRPr="003B3E1F">
        <w:rPr>
          <w:rFonts w:ascii="Times New Roman" w:eastAsia="Times New Roman" w:hAnsi="Times New Roman" w:cs="Times New Roman"/>
          <w:b/>
          <w:sz w:val="28"/>
          <w:szCs w:val="28"/>
          <w:lang w:eastAsia="ru-RU"/>
        </w:rPr>
        <w:t xml:space="preserve"> </w:t>
      </w:r>
      <w:r w:rsidR="00123059" w:rsidRPr="003B3E1F">
        <w:rPr>
          <w:rFonts w:ascii="Times New Roman" w:eastAsia="Times New Roman" w:hAnsi="Times New Roman" w:cs="Times New Roman"/>
          <w:b/>
          <w:sz w:val="28"/>
          <w:szCs w:val="28"/>
          <w:lang w:eastAsia="ru-RU"/>
        </w:rPr>
        <w:t>проектной</w:t>
      </w:r>
      <w:r w:rsidR="00A53E41" w:rsidRPr="003B3E1F">
        <w:rPr>
          <w:rFonts w:ascii="Times New Roman" w:eastAsia="Times New Roman" w:hAnsi="Times New Roman" w:cs="Times New Roman"/>
          <w:b/>
          <w:sz w:val="28"/>
          <w:szCs w:val="28"/>
          <w:lang w:eastAsia="ru-RU"/>
        </w:rPr>
        <w:t xml:space="preserve"> работы</w:t>
      </w:r>
    </w:p>
    <w:p w14:paraId="4BBE81D4" w14:textId="0534AF03" w:rsidR="003B3E1F" w:rsidRPr="003B3E1F" w:rsidRDefault="003B3E1F" w:rsidP="003B3E1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3B3E1F">
        <w:rPr>
          <w:rFonts w:ascii="Times New Roman" w:eastAsia="Times New Roman" w:hAnsi="Times New Roman" w:cs="Times New Roman"/>
          <w:sz w:val="28"/>
          <w:szCs w:val="28"/>
          <w:lang w:eastAsia="ru-RU"/>
        </w:rPr>
        <w:t>Покажите действие основного закона логистики</w:t>
      </w:r>
      <w:r>
        <w:rPr>
          <w:rFonts w:ascii="Times New Roman" w:eastAsia="Times New Roman" w:hAnsi="Times New Roman" w:cs="Times New Roman"/>
          <w:sz w:val="28"/>
          <w:szCs w:val="28"/>
          <w:lang w:eastAsia="ru-RU"/>
        </w:rPr>
        <w:t xml:space="preserve"> «6П+7Т+2Ц»</w:t>
      </w:r>
      <w:r w:rsidRPr="003B3E1F">
        <w:rPr>
          <w:rFonts w:ascii="Times New Roman" w:eastAsia="Times New Roman" w:hAnsi="Times New Roman" w:cs="Times New Roman"/>
          <w:sz w:val="28"/>
          <w:szCs w:val="28"/>
          <w:lang w:eastAsia="ru-RU"/>
        </w:rPr>
        <w:t xml:space="preserve"> на примере деятельности организации, согласно выбранному варианту в таблице ниже.  </w:t>
      </w:r>
    </w:p>
    <w:tbl>
      <w:tblPr>
        <w:tblStyle w:val="1f2"/>
        <w:tblW w:w="0" w:type="auto"/>
        <w:tblLook w:val="04A0" w:firstRow="1" w:lastRow="0" w:firstColumn="1" w:lastColumn="0" w:noHBand="0" w:noVBand="1"/>
      </w:tblPr>
      <w:tblGrid>
        <w:gridCol w:w="1680"/>
        <w:gridCol w:w="1887"/>
        <w:gridCol w:w="2082"/>
        <w:gridCol w:w="1578"/>
        <w:gridCol w:w="2118"/>
      </w:tblGrid>
      <w:tr w:rsidR="003B3E1F" w:rsidRPr="003B3E1F" w14:paraId="6C6F5E94" w14:textId="77777777" w:rsidTr="003B3E1F">
        <w:tc>
          <w:tcPr>
            <w:tcW w:w="1680" w:type="dxa"/>
            <w:vMerge w:val="restart"/>
          </w:tcPr>
          <w:p w14:paraId="66877662" w14:textId="77777777" w:rsidR="003B3E1F" w:rsidRPr="003B3E1F" w:rsidRDefault="003B3E1F" w:rsidP="003B3E1F">
            <w:pPr>
              <w:spacing w:after="0" w:line="240" w:lineRule="auto"/>
              <w:ind w:firstLine="22"/>
              <w:rPr>
                <w:i/>
              </w:rPr>
            </w:pPr>
            <w:r w:rsidRPr="003B3E1F">
              <w:rPr>
                <w:i/>
              </w:rPr>
              <w:t>Элементы основного закона логистики</w:t>
            </w:r>
          </w:p>
        </w:tc>
        <w:tc>
          <w:tcPr>
            <w:tcW w:w="1887" w:type="dxa"/>
          </w:tcPr>
          <w:p w14:paraId="75D57BAB" w14:textId="77777777" w:rsidR="003B3E1F" w:rsidRPr="003B3E1F" w:rsidRDefault="003B3E1F" w:rsidP="003B3E1F">
            <w:pPr>
              <w:spacing w:after="0" w:line="240" w:lineRule="auto"/>
              <w:ind w:firstLine="6"/>
              <w:jc w:val="center"/>
            </w:pPr>
            <w:r w:rsidRPr="003B3E1F">
              <w:t>В 1</w:t>
            </w:r>
          </w:p>
        </w:tc>
        <w:tc>
          <w:tcPr>
            <w:tcW w:w="2082" w:type="dxa"/>
          </w:tcPr>
          <w:p w14:paraId="19F648CF" w14:textId="77777777" w:rsidR="003B3E1F" w:rsidRPr="003B3E1F" w:rsidRDefault="003B3E1F" w:rsidP="003B3E1F">
            <w:pPr>
              <w:spacing w:after="0" w:line="240" w:lineRule="auto"/>
              <w:ind w:hanging="26"/>
              <w:jc w:val="center"/>
            </w:pPr>
            <w:r w:rsidRPr="003B3E1F">
              <w:t>В 2</w:t>
            </w:r>
          </w:p>
        </w:tc>
        <w:tc>
          <w:tcPr>
            <w:tcW w:w="1578" w:type="dxa"/>
          </w:tcPr>
          <w:p w14:paraId="1853E014" w14:textId="77777777" w:rsidR="003B3E1F" w:rsidRPr="003B3E1F" w:rsidRDefault="003B3E1F" w:rsidP="003B3E1F">
            <w:pPr>
              <w:spacing w:after="0" w:line="240" w:lineRule="auto"/>
              <w:ind w:firstLine="53"/>
              <w:jc w:val="center"/>
            </w:pPr>
            <w:r w:rsidRPr="003B3E1F">
              <w:t>В 3</w:t>
            </w:r>
          </w:p>
        </w:tc>
        <w:tc>
          <w:tcPr>
            <w:tcW w:w="2118" w:type="dxa"/>
          </w:tcPr>
          <w:p w14:paraId="64C81F8D" w14:textId="77777777" w:rsidR="003B3E1F" w:rsidRPr="003B3E1F" w:rsidRDefault="003B3E1F" w:rsidP="003B3E1F">
            <w:pPr>
              <w:spacing w:after="0" w:line="240" w:lineRule="auto"/>
              <w:ind w:firstLine="37"/>
              <w:jc w:val="center"/>
            </w:pPr>
            <w:r w:rsidRPr="003B3E1F">
              <w:t>В 4</w:t>
            </w:r>
          </w:p>
        </w:tc>
      </w:tr>
      <w:tr w:rsidR="003B3E1F" w:rsidRPr="003B3E1F" w14:paraId="4C9ADAD8" w14:textId="77777777" w:rsidTr="003B3E1F">
        <w:tc>
          <w:tcPr>
            <w:tcW w:w="1680" w:type="dxa"/>
            <w:vMerge/>
          </w:tcPr>
          <w:p w14:paraId="078C455C" w14:textId="77777777" w:rsidR="003B3E1F" w:rsidRPr="003B3E1F" w:rsidRDefault="003B3E1F" w:rsidP="003B3E1F">
            <w:pPr>
              <w:spacing w:after="0" w:line="240" w:lineRule="auto"/>
              <w:ind w:firstLine="22"/>
            </w:pPr>
          </w:p>
        </w:tc>
        <w:tc>
          <w:tcPr>
            <w:tcW w:w="1887" w:type="dxa"/>
          </w:tcPr>
          <w:p w14:paraId="2B4D9BFC" w14:textId="77777777" w:rsidR="003B3E1F" w:rsidRPr="003B3E1F" w:rsidRDefault="003B3E1F" w:rsidP="003B3E1F">
            <w:pPr>
              <w:spacing w:after="0" w:line="240" w:lineRule="auto"/>
              <w:ind w:firstLine="6"/>
              <w:jc w:val="center"/>
            </w:pPr>
            <w:r w:rsidRPr="003B3E1F">
              <w:t>Транспортная организация</w:t>
            </w:r>
          </w:p>
        </w:tc>
        <w:tc>
          <w:tcPr>
            <w:tcW w:w="2082" w:type="dxa"/>
          </w:tcPr>
          <w:p w14:paraId="5B65E9E9" w14:textId="77777777" w:rsidR="003B3E1F" w:rsidRPr="003B3E1F" w:rsidRDefault="003B3E1F" w:rsidP="003B3E1F">
            <w:pPr>
              <w:spacing w:after="0" w:line="240" w:lineRule="auto"/>
              <w:ind w:hanging="26"/>
              <w:jc w:val="center"/>
            </w:pPr>
            <w:r w:rsidRPr="003B3E1F">
              <w:t>Промышленное предприятие</w:t>
            </w:r>
          </w:p>
        </w:tc>
        <w:tc>
          <w:tcPr>
            <w:tcW w:w="1578" w:type="dxa"/>
          </w:tcPr>
          <w:p w14:paraId="6FCB87E7" w14:textId="77777777" w:rsidR="003B3E1F" w:rsidRPr="003B3E1F" w:rsidRDefault="003B3E1F" w:rsidP="003B3E1F">
            <w:pPr>
              <w:spacing w:after="0" w:line="240" w:lineRule="auto"/>
              <w:ind w:hanging="26"/>
              <w:jc w:val="center"/>
            </w:pPr>
            <w:r w:rsidRPr="003B3E1F">
              <w:t>Складской комплекс</w:t>
            </w:r>
          </w:p>
        </w:tc>
        <w:tc>
          <w:tcPr>
            <w:tcW w:w="2118" w:type="dxa"/>
          </w:tcPr>
          <w:p w14:paraId="6E299736" w14:textId="77777777" w:rsidR="003B3E1F" w:rsidRPr="003B3E1F" w:rsidRDefault="003B3E1F" w:rsidP="003B3E1F">
            <w:pPr>
              <w:spacing w:after="0" w:line="240" w:lineRule="auto"/>
              <w:ind w:hanging="26"/>
              <w:jc w:val="center"/>
            </w:pPr>
            <w:r w:rsidRPr="003B3E1F">
              <w:t>Экспедиторская компания</w:t>
            </w:r>
          </w:p>
        </w:tc>
      </w:tr>
      <w:tr w:rsidR="003B3E1F" w:rsidRPr="003B3E1F" w14:paraId="006810A5" w14:textId="77777777" w:rsidTr="003B3E1F">
        <w:tc>
          <w:tcPr>
            <w:tcW w:w="1680" w:type="dxa"/>
          </w:tcPr>
          <w:p w14:paraId="6BCA5D6B" w14:textId="77777777" w:rsidR="003B3E1F" w:rsidRPr="003B3E1F" w:rsidRDefault="003B3E1F" w:rsidP="003B3E1F">
            <w:pPr>
              <w:spacing w:after="0" w:line="240" w:lineRule="auto"/>
              <w:ind w:firstLine="22"/>
            </w:pPr>
            <w:r w:rsidRPr="003B3E1F">
              <w:t>правила логистики</w:t>
            </w:r>
          </w:p>
        </w:tc>
        <w:tc>
          <w:tcPr>
            <w:tcW w:w="1887" w:type="dxa"/>
          </w:tcPr>
          <w:p w14:paraId="4D6EC09D" w14:textId="77777777" w:rsidR="003B3E1F" w:rsidRPr="003B3E1F" w:rsidRDefault="003B3E1F" w:rsidP="003B3E1F">
            <w:pPr>
              <w:spacing w:after="0" w:line="240" w:lineRule="auto"/>
              <w:ind w:firstLine="6"/>
            </w:pPr>
          </w:p>
        </w:tc>
        <w:tc>
          <w:tcPr>
            <w:tcW w:w="2082" w:type="dxa"/>
          </w:tcPr>
          <w:p w14:paraId="2CE032DC" w14:textId="77777777" w:rsidR="003B3E1F" w:rsidRPr="003B3E1F" w:rsidRDefault="003B3E1F" w:rsidP="003B3E1F">
            <w:pPr>
              <w:spacing w:after="0" w:line="240" w:lineRule="auto"/>
              <w:ind w:hanging="26"/>
            </w:pPr>
          </w:p>
        </w:tc>
        <w:tc>
          <w:tcPr>
            <w:tcW w:w="1578" w:type="dxa"/>
          </w:tcPr>
          <w:p w14:paraId="300BE403" w14:textId="77777777" w:rsidR="003B3E1F" w:rsidRPr="003B3E1F" w:rsidRDefault="003B3E1F" w:rsidP="003B3E1F">
            <w:pPr>
              <w:spacing w:after="0" w:line="240" w:lineRule="auto"/>
            </w:pPr>
          </w:p>
        </w:tc>
        <w:tc>
          <w:tcPr>
            <w:tcW w:w="2118" w:type="dxa"/>
          </w:tcPr>
          <w:p w14:paraId="53370282" w14:textId="77777777" w:rsidR="003B3E1F" w:rsidRPr="003B3E1F" w:rsidRDefault="003B3E1F" w:rsidP="003B3E1F">
            <w:pPr>
              <w:spacing w:after="0" w:line="240" w:lineRule="auto"/>
            </w:pPr>
          </w:p>
        </w:tc>
      </w:tr>
      <w:tr w:rsidR="003B3E1F" w:rsidRPr="003B3E1F" w14:paraId="33FF3B15" w14:textId="77777777" w:rsidTr="003B3E1F">
        <w:tc>
          <w:tcPr>
            <w:tcW w:w="1680" w:type="dxa"/>
          </w:tcPr>
          <w:p w14:paraId="33532E22" w14:textId="77777777" w:rsidR="003B3E1F" w:rsidRPr="003B3E1F" w:rsidRDefault="003B3E1F" w:rsidP="003B3E1F">
            <w:pPr>
              <w:spacing w:after="0" w:line="240" w:lineRule="auto"/>
              <w:ind w:firstLine="22"/>
            </w:pPr>
            <w:r w:rsidRPr="003B3E1F">
              <w:t>технологии логистики</w:t>
            </w:r>
          </w:p>
        </w:tc>
        <w:tc>
          <w:tcPr>
            <w:tcW w:w="1887" w:type="dxa"/>
          </w:tcPr>
          <w:p w14:paraId="191D9DEE" w14:textId="77777777" w:rsidR="003B3E1F" w:rsidRPr="003B3E1F" w:rsidRDefault="003B3E1F" w:rsidP="003B3E1F">
            <w:pPr>
              <w:spacing w:after="0" w:line="240" w:lineRule="auto"/>
              <w:ind w:firstLine="6"/>
            </w:pPr>
          </w:p>
        </w:tc>
        <w:tc>
          <w:tcPr>
            <w:tcW w:w="2082" w:type="dxa"/>
          </w:tcPr>
          <w:p w14:paraId="20407194" w14:textId="77777777" w:rsidR="003B3E1F" w:rsidRPr="003B3E1F" w:rsidRDefault="003B3E1F" w:rsidP="003B3E1F">
            <w:pPr>
              <w:spacing w:after="0" w:line="240" w:lineRule="auto"/>
              <w:ind w:hanging="26"/>
            </w:pPr>
          </w:p>
        </w:tc>
        <w:tc>
          <w:tcPr>
            <w:tcW w:w="1578" w:type="dxa"/>
          </w:tcPr>
          <w:p w14:paraId="6352047E" w14:textId="77777777" w:rsidR="003B3E1F" w:rsidRPr="003B3E1F" w:rsidRDefault="003B3E1F" w:rsidP="003B3E1F">
            <w:pPr>
              <w:spacing w:after="0" w:line="240" w:lineRule="auto"/>
            </w:pPr>
          </w:p>
        </w:tc>
        <w:tc>
          <w:tcPr>
            <w:tcW w:w="2118" w:type="dxa"/>
          </w:tcPr>
          <w:p w14:paraId="5C834BC9" w14:textId="77777777" w:rsidR="003B3E1F" w:rsidRPr="003B3E1F" w:rsidRDefault="003B3E1F" w:rsidP="003B3E1F">
            <w:pPr>
              <w:spacing w:after="0" w:line="240" w:lineRule="auto"/>
            </w:pPr>
          </w:p>
        </w:tc>
      </w:tr>
      <w:tr w:rsidR="003B3E1F" w:rsidRPr="003B3E1F" w14:paraId="25BEB226" w14:textId="77777777" w:rsidTr="003B3E1F">
        <w:tc>
          <w:tcPr>
            <w:tcW w:w="1680" w:type="dxa"/>
          </w:tcPr>
          <w:p w14:paraId="618A5F08" w14:textId="77777777" w:rsidR="003B3E1F" w:rsidRPr="003B3E1F" w:rsidRDefault="003B3E1F" w:rsidP="003B3E1F">
            <w:pPr>
              <w:spacing w:after="0" w:line="240" w:lineRule="auto"/>
              <w:ind w:firstLine="22"/>
            </w:pPr>
            <w:r w:rsidRPr="003B3E1F">
              <w:t>цели логистики</w:t>
            </w:r>
          </w:p>
          <w:p w14:paraId="146C9DE9" w14:textId="77777777" w:rsidR="003B3E1F" w:rsidRPr="003B3E1F" w:rsidRDefault="003B3E1F" w:rsidP="003B3E1F">
            <w:pPr>
              <w:spacing w:after="0" w:line="240" w:lineRule="auto"/>
              <w:ind w:firstLine="22"/>
            </w:pPr>
          </w:p>
        </w:tc>
        <w:tc>
          <w:tcPr>
            <w:tcW w:w="1887" w:type="dxa"/>
          </w:tcPr>
          <w:p w14:paraId="25F2AB9E" w14:textId="77777777" w:rsidR="003B3E1F" w:rsidRPr="003B3E1F" w:rsidRDefault="003B3E1F" w:rsidP="003B3E1F">
            <w:pPr>
              <w:spacing w:after="0" w:line="240" w:lineRule="auto"/>
              <w:ind w:firstLine="6"/>
            </w:pPr>
          </w:p>
        </w:tc>
        <w:tc>
          <w:tcPr>
            <w:tcW w:w="2082" w:type="dxa"/>
          </w:tcPr>
          <w:p w14:paraId="69AE9A2C" w14:textId="77777777" w:rsidR="003B3E1F" w:rsidRPr="003B3E1F" w:rsidRDefault="003B3E1F" w:rsidP="003B3E1F">
            <w:pPr>
              <w:spacing w:after="0" w:line="240" w:lineRule="auto"/>
              <w:ind w:hanging="26"/>
            </w:pPr>
          </w:p>
        </w:tc>
        <w:tc>
          <w:tcPr>
            <w:tcW w:w="1578" w:type="dxa"/>
          </w:tcPr>
          <w:p w14:paraId="6A5D78A7" w14:textId="77777777" w:rsidR="003B3E1F" w:rsidRPr="003B3E1F" w:rsidRDefault="003B3E1F" w:rsidP="003B3E1F">
            <w:pPr>
              <w:spacing w:after="0" w:line="240" w:lineRule="auto"/>
            </w:pPr>
          </w:p>
        </w:tc>
        <w:tc>
          <w:tcPr>
            <w:tcW w:w="2118" w:type="dxa"/>
          </w:tcPr>
          <w:p w14:paraId="1EEA8360" w14:textId="77777777" w:rsidR="003B3E1F" w:rsidRPr="003B3E1F" w:rsidRDefault="003B3E1F" w:rsidP="003B3E1F">
            <w:pPr>
              <w:spacing w:after="0" w:line="240" w:lineRule="auto"/>
            </w:pPr>
          </w:p>
        </w:tc>
      </w:tr>
    </w:tbl>
    <w:p w14:paraId="31CDCF1E" w14:textId="753E981C" w:rsidR="003B3E1F" w:rsidRDefault="003B3E1F" w:rsidP="007A6679">
      <w:pPr>
        <w:spacing w:after="0" w:line="360" w:lineRule="auto"/>
        <w:ind w:firstLine="709"/>
        <w:jc w:val="both"/>
        <w:rPr>
          <w:rFonts w:ascii="Times New Roman" w:eastAsia="Times New Roman" w:hAnsi="Times New Roman" w:cs="Times New Roman"/>
          <w:sz w:val="28"/>
          <w:szCs w:val="28"/>
          <w:lang w:eastAsia="ru-RU"/>
        </w:rPr>
      </w:pPr>
    </w:p>
    <w:p w14:paraId="76C0BB6A" w14:textId="77777777" w:rsidR="00ED78E4" w:rsidRDefault="00ED78E4" w:rsidP="00ED78E4">
      <w:pPr>
        <w:spacing w:after="0" w:line="360" w:lineRule="auto"/>
        <w:ind w:firstLine="709"/>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Выбор направления логистической деятельности, отраслевой принадлежности (вида экономической деятельности по ОКВЭД) и/или региона Российской Федерации в рамках выбранно</w:t>
      </w:r>
      <w:r>
        <w:rPr>
          <w:rFonts w:ascii="Times New Roman" w:eastAsia="Times New Roman" w:hAnsi="Times New Roman" w:cs="Times New Roman"/>
          <w:sz w:val="28"/>
          <w:szCs w:val="28"/>
          <w:lang w:eastAsia="ru-RU" w:bidi="ru-RU"/>
        </w:rPr>
        <w:t>го</w:t>
      </w:r>
      <w:r w:rsidRPr="00147BCC">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варианта</w:t>
      </w:r>
      <w:r w:rsidRPr="00147BCC">
        <w:rPr>
          <w:rFonts w:ascii="Times New Roman" w:eastAsia="Times New Roman" w:hAnsi="Times New Roman" w:cs="Times New Roman"/>
          <w:sz w:val="28"/>
          <w:szCs w:val="28"/>
          <w:lang w:eastAsia="ru-RU" w:bidi="ru-RU"/>
        </w:rPr>
        <w:t xml:space="preserve"> согласовываются с научным руководителем.</w:t>
      </w:r>
    </w:p>
    <w:p w14:paraId="32EA6B7A" w14:textId="52484BFD" w:rsidR="00BB5A18" w:rsidRDefault="003B3E1F" w:rsidP="007A667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r w:rsidRPr="003B3E1F">
        <w:rPr>
          <w:rFonts w:ascii="Times New Roman" w:eastAsia="Times New Roman" w:hAnsi="Times New Roman" w:cs="Times New Roman"/>
          <w:sz w:val="28"/>
          <w:szCs w:val="28"/>
          <w:lang w:eastAsia="ru-RU"/>
        </w:rPr>
        <w:t>В виде блок-семы отразите основные взаимосвязи и взаимозависимости</w:t>
      </w:r>
      <w:r w:rsidR="00195E24">
        <w:rPr>
          <w:rFonts w:ascii="Times New Roman" w:eastAsia="Times New Roman" w:hAnsi="Times New Roman" w:cs="Times New Roman"/>
          <w:sz w:val="28"/>
          <w:szCs w:val="28"/>
          <w:lang w:eastAsia="ru-RU"/>
        </w:rPr>
        <w:t xml:space="preserve"> движения материального </w:t>
      </w:r>
      <w:r w:rsidR="00220F7E">
        <w:rPr>
          <w:rFonts w:ascii="Times New Roman" w:eastAsia="Times New Roman" w:hAnsi="Times New Roman" w:cs="Times New Roman"/>
          <w:sz w:val="28"/>
          <w:szCs w:val="28"/>
          <w:lang w:eastAsia="ru-RU"/>
        </w:rPr>
        <w:t>и информационного потоков</w:t>
      </w:r>
      <w:r w:rsidRPr="003B3E1F">
        <w:rPr>
          <w:rFonts w:ascii="Times New Roman" w:eastAsia="Times New Roman" w:hAnsi="Times New Roman" w:cs="Times New Roman"/>
          <w:sz w:val="28"/>
          <w:szCs w:val="28"/>
          <w:lang w:eastAsia="ru-RU"/>
        </w:rPr>
        <w:t xml:space="preserve">. </w:t>
      </w:r>
    </w:p>
    <w:p w14:paraId="65D1703C" w14:textId="24083A7B" w:rsidR="00195E24" w:rsidRDefault="00195E24" w:rsidP="007A667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3.Произведите расчеты (допустимо моделирование данных) эффективности логистики.</w:t>
      </w:r>
    </w:p>
    <w:p w14:paraId="74E87189" w14:textId="5D821D6F" w:rsidR="00D94A38" w:rsidRDefault="00D94A38" w:rsidP="007A667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BB5A18">
        <w:rPr>
          <w:rFonts w:ascii="Times New Roman" w:eastAsia="Times New Roman" w:hAnsi="Times New Roman" w:cs="Times New Roman"/>
          <w:sz w:val="28"/>
          <w:szCs w:val="28"/>
          <w:lang w:eastAsia="ru-RU"/>
        </w:rPr>
        <w:t>.</w:t>
      </w:r>
      <w:r w:rsidR="003B3E1F" w:rsidRPr="003B3E1F">
        <w:rPr>
          <w:rFonts w:ascii="Times New Roman" w:eastAsia="Times New Roman" w:hAnsi="Times New Roman" w:cs="Times New Roman"/>
          <w:sz w:val="28"/>
          <w:szCs w:val="28"/>
          <w:lang w:eastAsia="ru-RU"/>
        </w:rPr>
        <w:t xml:space="preserve">Сделайте </w:t>
      </w:r>
      <w:r w:rsidR="00BB5A18">
        <w:rPr>
          <w:rFonts w:ascii="Times New Roman" w:eastAsia="Times New Roman" w:hAnsi="Times New Roman" w:cs="Times New Roman"/>
          <w:sz w:val="28"/>
          <w:szCs w:val="28"/>
          <w:lang w:eastAsia="ru-RU"/>
        </w:rPr>
        <w:t>аргументированные выводы о дейст</w:t>
      </w:r>
      <w:r>
        <w:rPr>
          <w:rFonts w:ascii="Times New Roman" w:eastAsia="Times New Roman" w:hAnsi="Times New Roman" w:cs="Times New Roman"/>
          <w:sz w:val="28"/>
          <w:szCs w:val="28"/>
          <w:lang w:eastAsia="ru-RU"/>
        </w:rPr>
        <w:t>вии основного закона в логистике организации.</w:t>
      </w:r>
    </w:p>
    <w:p w14:paraId="531BA68C" w14:textId="095C87E8" w:rsidR="003B3E1F" w:rsidRDefault="00D94A38" w:rsidP="007A6679">
      <w:pPr>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rPr>
        <w:t>5.С</w:t>
      </w:r>
      <w:r w:rsidR="00BB5A18">
        <w:rPr>
          <w:rFonts w:ascii="Times New Roman" w:eastAsia="Times New Roman" w:hAnsi="Times New Roman" w:cs="Times New Roman"/>
          <w:sz w:val="28"/>
          <w:szCs w:val="28"/>
          <w:lang w:eastAsia="ru-RU"/>
        </w:rPr>
        <w:t>формулируйте основные проблемы и перспективы развития логистики в организации</w:t>
      </w:r>
      <w:r w:rsidR="003B3E1F" w:rsidRPr="003B3E1F">
        <w:rPr>
          <w:rFonts w:ascii="Times New Roman" w:eastAsia="Times New Roman" w:hAnsi="Times New Roman" w:cs="Times New Roman"/>
          <w:sz w:val="28"/>
          <w:szCs w:val="28"/>
          <w:lang w:eastAsia="ru-RU"/>
        </w:rPr>
        <w:t>.</w:t>
      </w:r>
    </w:p>
    <w:p w14:paraId="3D59C1E5" w14:textId="74A43AE6" w:rsidR="003B3E1F" w:rsidRDefault="003B3E1F" w:rsidP="007A6679">
      <w:pPr>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Проектная работа выполняется на базе теоретического материла лекций </w:t>
      </w:r>
      <w:r w:rsidR="00DF2088">
        <w:rPr>
          <w:rFonts w:ascii="Times New Roman" w:eastAsia="Times New Roman" w:hAnsi="Times New Roman" w:cs="Times New Roman"/>
          <w:sz w:val="28"/>
          <w:szCs w:val="28"/>
          <w:lang w:eastAsia="ru-RU" w:bidi="ru-RU"/>
        </w:rPr>
        <w:t xml:space="preserve">и практических занятий (семинаров) </w:t>
      </w:r>
      <w:r>
        <w:rPr>
          <w:rFonts w:ascii="Times New Roman" w:eastAsia="Times New Roman" w:hAnsi="Times New Roman" w:cs="Times New Roman"/>
          <w:sz w:val="28"/>
          <w:szCs w:val="28"/>
          <w:lang w:eastAsia="ru-RU" w:bidi="ru-RU"/>
        </w:rPr>
        <w:t xml:space="preserve">и учебника «Логистика: теория и практика: учебник и практикум / коллектив авторов; отв. Ред. Ф.-Д. Венде и Д.В. </w:t>
      </w:r>
      <w:proofErr w:type="spellStart"/>
      <w:r>
        <w:rPr>
          <w:rFonts w:ascii="Times New Roman" w:eastAsia="Times New Roman" w:hAnsi="Times New Roman" w:cs="Times New Roman"/>
          <w:sz w:val="28"/>
          <w:szCs w:val="28"/>
          <w:lang w:eastAsia="ru-RU" w:bidi="ru-RU"/>
        </w:rPr>
        <w:t>Швандар</w:t>
      </w:r>
      <w:proofErr w:type="spellEnd"/>
      <w:r>
        <w:rPr>
          <w:rFonts w:ascii="Times New Roman" w:eastAsia="Times New Roman" w:hAnsi="Times New Roman" w:cs="Times New Roman"/>
          <w:sz w:val="28"/>
          <w:szCs w:val="28"/>
          <w:lang w:eastAsia="ru-RU" w:bidi="ru-RU"/>
        </w:rPr>
        <w:t>. – Москва: КНОРУС, 2023. – 242 с. – (</w:t>
      </w:r>
      <w:proofErr w:type="spellStart"/>
      <w:r>
        <w:rPr>
          <w:rFonts w:ascii="Times New Roman" w:eastAsia="Times New Roman" w:hAnsi="Times New Roman" w:cs="Times New Roman"/>
          <w:sz w:val="28"/>
          <w:szCs w:val="28"/>
          <w:lang w:eastAsia="ru-RU" w:bidi="ru-RU"/>
        </w:rPr>
        <w:t>Бакалавриат</w:t>
      </w:r>
      <w:proofErr w:type="spellEnd"/>
      <w:r>
        <w:rPr>
          <w:rFonts w:ascii="Times New Roman" w:eastAsia="Times New Roman" w:hAnsi="Times New Roman" w:cs="Times New Roman"/>
          <w:sz w:val="28"/>
          <w:szCs w:val="28"/>
          <w:lang w:eastAsia="ru-RU" w:bidi="ru-RU"/>
        </w:rPr>
        <w:t xml:space="preserve"> и магистратура).</w:t>
      </w:r>
    </w:p>
    <w:p w14:paraId="6EFF6B8F" w14:textId="018731CF" w:rsidR="007A6679"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r>
        <w:rPr>
          <w:rStyle w:val="a4"/>
          <w:rFonts w:ascii="Times New Roman" w:eastAsia="Times New Roman" w:hAnsi="Times New Roman"/>
          <w:b/>
          <w:sz w:val="28"/>
          <w:szCs w:val="28"/>
          <w:lang w:eastAsia="ru-RU" w:bidi="ru-RU"/>
        </w:rPr>
        <w:footnoteReference w:id="1"/>
      </w:r>
      <w:r>
        <w:rPr>
          <w:rFonts w:ascii="Times New Roman" w:eastAsia="Times New Roman" w:hAnsi="Times New Roman" w:cs="Times New Roman"/>
          <w:b/>
          <w:sz w:val="28"/>
          <w:szCs w:val="28"/>
          <w:lang w:eastAsia="ru-RU" w:bidi="ru-RU"/>
        </w:rPr>
        <w:t>:</w:t>
      </w:r>
    </w:p>
    <w:p w14:paraId="5BC7C096" w14:textId="6FB00DA4"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00EF1006" w:rsidRPr="007A6679">
        <w:rPr>
          <w:rFonts w:ascii="Times New Roman" w:eastAsia="Times New Roman" w:hAnsi="Times New Roman" w:cs="Times New Roman"/>
          <w:i/>
          <w:sz w:val="28"/>
          <w:szCs w:val="28"/>
          <w:lang w:eastAsia="ru-RU" w:bidi="ru-RU"/>
        </w:rPr>
        <w:t>Пример п</w:t>
      </w:r>
      <w:r w:rsidR="00A45D54" w:rsidRPr="007A6679">
        <w:rPr>
          <w:rFonts w:ascii="Times New Roman" w:eastAsia="Times New Roman" w:hAnsi="Times New Roman" w:cs="Times New Roman"/>
          <w:i/>
          <w:sz w:val="28"/>
          <w:szCs w:val="28"/>
          <w:lang w:eastAsia="ru-RU" w:bidi="ru-RU"/>
        </w:rPr>
        <w:t xml:space="preserve">рактико-ориентированного </w:t>
      </w:r>
      <w:r w:rsidR="00EF1006" w:rsidRPr="007A6679">
        <w:rPr>
          <w:rFonts w:ascii="Times New Roman" w:eastAsia="Times New Roman" w:hAnsi="Times New Roman" w:cs="Times New Roman"/>
          <w:i/>
          <w:sz w:val="28"/>
          <w:szCs w:val="28"/>
          <w:lang w:eastAsia="ru-RU" w:bidi="ru-RU"/>
        </w:rPr>
        <w:t>задания.</w:t>
      </w:r>
    </w:p>
    <w:p w14:paraId="5F618AC4" w14:textId="7988207A" w:rsidR="00EF1006" w:rsidRPr="007A6679" w:rsidRDefault="001B0706" w:rsidP="007A6679">
      <w:pPr>
        <w:spacing w:after="0" w:line="360" w:lineRule="auto"/>
        <w:ind w:firstLine="709"/>
        <w:jc w:val="both"/>
        <w:rPr>
          <w:rFonts w:ascii="Times New Roman" w:eastAsia="Times New Roman" w:hAnsi="Times New Roman" w:cs="Times New Roman"/>
          <w:sz w:val="28"/>
          <w:szCs w:val="28"/>
          <w:lang w:eastAsia="ru-RU" w:bidi="ru-RU"/>
        </w:rPr>
      </w:pPr>
      <w:r w:rsidRPr="001B0706">
        <w:rPr>
          <w:rFonts w:ascii="Times New Roman" w:eastAsia="Times New Roman" w:hAnsi="Times New Roman" w:cs="Times New Roman"/>
          <w:sz w:val="28"/>
          <w:szCs w:val="28"/>
          <w:lang w:eastAsia="ru-RU" w:bidi="ru-RU"/>
        </w:rPr>
        <w:t>Логистическая компания осуществляет доставку одной тысячи контейнеров в год автомобильным транспортом в морской порт по тарифу 5 тысяч рублей за контейнер. Проведенная модернизация автомагистрали позволила снизить эксплуатационные расходы на перевозку одного контейнера с 2 тысяч рублей до 1 тысячи. Необходимо определить, как изменится операционная прибыль перевозчика, если расходы компании на ведение бизнеса являются постоянными и составляют два миллиона рублей в год.</w:t>
      </w:r>
    </w:p>
    <w:p w14:paraId="38908050" w14:textId="2674CBDD"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2.</w:t>
      </w:r>
      <w:r w:rsidR="00EF1006" w:rsidRPr="007A6679">
        <w:rPr>
          <w:rFonts w:ascii="Times New Roman" w:eastAsia="Times New Roman" w:hAnsi="Times New Roman" w:cs="Times New Roman"/>
          <w:i/>
          <w:sz w:val="28"/>
          <w:szCs w:val="28"/>
          <w:lang w:eastAsia="ru-RU" w:bidi="ru-RU"/>
        </w:rPr>
        <w:t>Пример ситуационного задания.</w:t>
      </w:r>
    </w:p>
    <w:p w14:paraId="156AB9FE" w14:textId="77777777" w:rsidR="001B0706" w:rsidRPr="001B0706" w:rsidRDefault="001B0706" w:rsidP="007A6679">
      <w:pPr>
        <w:spacing w:after="0" w:line="360" w:lineRule="auto"/>
        <w:ind w:firstLine="709"/>
        <w:jc w:val="both"/>
        <w:rPr>
          <w:rFonts w:ascii="Times New Roman" w:eastAsia="Times New Roman" w:hAnsi="Times New Roman" w:cs="Times New Roman"/>
          <w:sz w:val="28"/>
          <w:szCs w:val="28"/>
          <w:lang w:eastAsia="ru-RU" w:bidi="ru-RU"/>
        </w:rPr>
      </w:pPr>
      <w:r w:rsidRPr="001B0706">
        <w:rPr>
          <w:rFonts w:ascii="Times New Roman" w:eastAsia="Times New Roman" w:hAnsi="Times New Roman" w:cs="Times New Roman"/>
          <w:sz w:val="28"/>
          <w:szCs w:val="28"/>
          <w:lang w:eastAsia="ru-RU" w:bidi="ru-RU"/>
        </w:rPr>
        <w:t>Российская логистическая компания планирует создать транспортно-логистический центр для выполнения комбинированных перевозок по сети трансазиатских железных и автомобильных дорог. Каким требованиям должен соответствовать данный инфраструктурный объект?</w:t>
      </w:r>
    </w:p>
    <w:p w14:paraId="464C4F6A" w14:textId="19A621C8" w:rsidR="00147BCC"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lastRenderedPageBreak/>
        <w:t>3.</w:t>
      </w:r>
      <w:r w:rsidR="00EF1006" w:rsidRPr="007A6679">
        <w:rPr>
          <w:rFonts w:ascii="Times New Roman" w:eastAsia="Times New Roman" w:hAnsi="Times New Roman" w:cs="Times New Roman"/>
          <w:i/>
          <w:sz w:val="28"/>
          <w:szCs w:val="28"/>
          <w:lang w:eastAsia="ru-RU" w:bidi="ru-RU"/>
        </w:rPr>
        <w:t>Пример расчётно-аналитической з</w:t>
      </w:r>
      <w:r w:rsidR="00A45D54" w:rsidRPr="007A6679">
        <w:rPr>
          <w:rFonts w:ascii="Times New Roman" w:eastAsia="Times New Roman" w:hAnsi="Times New Roman" w:cs="Times New Roman"/>
          <w:i/>
          <w:sz w:val="28"/>
          <w:szCs w:val="28"/>
          <w:lang w:eastAsia="ru-RU" w:bidi="ru-RU"/>
        </w:rPr>
        <w:t xml:space="preserve">адачи. </w:t>
      </w:r>
    </w:p>
    <w:p w14:paraId="1D13C6F9" w14:textId="77FCE298" w:rsidR="001B0706" w:rsidRPr="001B0706" w:rsidRDefault="001B0706" w:rsidP="001B0706">
      <w:pPr>
        <w:spacing w:after="0" w:line="360" w:lineRule="auto"/>
        <w:ind w:firstLine="851"/>
        <w:jc w:val="both"/>
        <w:rPr>
          <w:rFonts w:ascii="Times New Roman" w:hAnsi="Times New Roman" w:cs="Times New Roman"/>
          <w:sz w:val="28"/>
          <w:szCs w:val="28"/>
        </w:rPr>
      </w:pPr>
      <w:r w:rsidRPr="001B0706">
        <w:rPr>
          <w:rFonts w:ascii="Times New Roman" w:hAnsi="Times New Roman" w:cs="Times New Roman"/>
          <w:sz w:val="28"/>
          <w:szCs w:val="28"/>
        </w:rPr>
        <w:t>Автопарк содержит 30 транспортных средств со среднесуточным пробегом 400 км и 5-и дневной рабочей неделей. Средняя стоимость 1 литра топлива – 44 руб. Среднее потребление топлива составляет 30 л/100 км. Расчет необходимо сделать исходя из 52 недель в году. Необходимо рассчитать годовую экономию расходов на топливо (в рублях) после внедрения системы ГЛОНАСС/GPS мониторинга зная, что средний пробег в автопарке уменьшится на 9%.</w:t>
      </w:r>
    </w:p>
    <w:p w14:paraId="3D101AF0" w14:textId="69EE1CE5" w:rsidR="00A53E41" w:rsidRPr="000D5E7E" w:rsidRDefault="00A53E41" w:rsidP="001B0706">
      <w:pPr>
        <w:spacing w:after="0" w:line="360" w:lineRule="auto"/>
        <w:ind w:firstLine="709"/>
        <w:jc w:val="both"/>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3B09FE2F" w:rsidR="00A53E41"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r w:rsidR="00A45D54">
        <w:rPr>
          <w:rFonts w:ascii="Times New Roman" w:eastAsia="Times New Roman" w:hAnsi="Times New Roman" w:cs="Times New Roman"/>
          <w:bCs/>
          <w:sz w:val="28"/>
          <w:szCs w:val="24"/>
          <w:lang w:eastAsia="ru-RU"/>
        </w:rPr>
        <w:br/>
        <w:t xml:space="preserve">                                                                                                                   Таблица 5</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268"/>
        <w:gridCol w:w="3969"/>
      </w:tblGrid>
      <w:tr w:rsidR="006061F9" w:rsidRPr="00A72D3E" w14:paraId="57CFB719" w14:textId="77777777" w:rsidTr="00A06737">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8338C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8338C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Наименование  индикаторов достижения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8338C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8338CD"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Типовые контрольные задания</w:t>
            </w:r>
          </w:p>
        </w:tc>
      </w:tr>
      <w:tr w:rsidR="006061F9" w:rsidRPr="00A72D3E" w14:paraId="3F1540E6" w14:textId="77777777" w:rsidTr="00A06737">
        <w:trPr>
          <w:trHeight w:val="556"/>
        </w:trPr>
        <w:tc>
          <w:tcPr>
            <w:tcW w:w="1560" w:type="dxa"/>
            <w:vMerge w:val="restart"/>
            <w:shd w:val="clear" w:color="auto" w:fill="auto"/>
          </w:tcPr>
          <w:p w14:paraId="56B02048" w14:textId="77777777" w:rsidR="006061F9" w:rsidRPr="008338CD"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8338CD">
              <w:rPr>
                <w:rFonts w:ascii="Times New Roman" w:eastAsia="Times New Roman" w:hAnsi="Times New Roman" w:cs="Times New Roman"/>
                <w:sz w:val="24"/>
                <w:szCs w:val="24"/>
                <w:u w:val="single"/>
                <w:lang w:eastAsia="ru-RU"/>
              </w:rPr>
              <w:t>ПКН-2</w:t>
            </w:r>
          </w:p>
          <w:p w14:paraId="3DD36111" w14:textId="77777777" w:rsidR="006061F9" w:rsidRPr="008338CD"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984" w:type="dxa"/>
            <w:shd w:val="clear" w:color="auto" w:fill="auto"/>
          </w:tcPr>
          <w:p w14:paraId="713FAD21"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1.Демонстрирует знания математических методов, применяемых в менеджменте.</w:t>
            </w:r>
          </w:p>
        </w:tc>
        <w:tc>
          <w:tcPr>
            <w:tcW w:w="2268" w:type="dxa"/>
            <w:shd w:val="clear" w:color="auto" w:fill="auto"/>
          </w:tcPr>
          <w:p w14:paraId="32E1B0AB"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математические методы</w:t>
            </w:r>
            <w:r w:rsidRPr="008338CD">
              <w:rPr>
                <w:rFonts w:ascii="Times New Roman" w:eastAsia="Times New Roman" w:hAnsi="Times New Roman" w:cs="Times New Roman"/>
                <w:sz w:val="24"/>
                <w:szCs w:val="24"/>
                <w:lang w:eastAsia="ru-RU"/>
              </w:rPr>
              <w:t>, которые могут применяться в менеджменте</w:t>
            </w:r>
          </w:p>
          <w:p w14:paraId="17435655"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53B5ED"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F76FDAB"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2EE6847"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6638A0"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демонстрировать </w:t>
            </w:r>
            <w:r w:rsidRPr="008338CD">
              <w:rPr>
                <w:rFonts w:ascii="Times New Roman" w:eastAsia="Times New Roman" w:hAnsi="Times New Roman" w:cs="Times New Roman"/>
                <w:sz w:val="24"/>
                <w:szCs w:val="24"/>
                <w:lang w:eastAsia="ru-RU"/>
              </w:rPr>
              <w:t>знания математических методов</w:t>
            </w:r>
          </w:p>
        </w:tc>
        <w:tc>
          <w:tcPr>
            <w:tcW w:w="3969" w:type="dxa"/>
          </w:tcPr>
          <w:p w14:paraId="37192A6B" w14:textId="0AE149A9" w:rsidR="00DD2862" w:rsidRPr="008338CD" w:rsidRDefault="00A72D3E" w:rsidP="00DD2862">
            <w:pPr>
              <w:spacing w:after="0" w:line="240" w:lineRule="auto"/>
              <w:jc w:val="both"/>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Pr="008338CD">
              <w:rPr>
                <w:rFonts w:ascii="Times New Roman" w:hAnsi="Times New Roman" w:cs="Times New Roman"/>
                <w:bCs/>
                <w:sz w:val="24"/>
                <w:szCs w:val="24"/>
              </w:rPr>
              <w:t xml:space="preserve"> </w:t>
            </w:r>
            <w:r w:rsidR="00DD2862" w:rsidRPr="008338CD">
              <w:rPr>
                <w:rFonts w:ascii="Times New Roman" w:hAnsi="Times New Roman" w:cs="Times New Roman"/>
                <w:sz w:val="24"/>
                <w:szCs w:val="24"/>
              </w:rPr>
              <w:t>Сколько вариантов прогнозов логистического показателя с указанием вероятности их реализации можно разработать с помощью количественных методов прогнозирования:</w:t>
            </w:r>
          </w:p>
          <w:p w14:paraId="5B7D1785" w14:textId="77777777" w:rsidR="00DD2862" w:rsidRPr="008338CD" w:rsidRDefault="00DD2862" w:rsidP="00DD2862">
            <w:pPr>
              <w:spacing w:after="0" w:line="240" w:lineRule="auto"/>
              <w:jc w:val="both"/>
              <w:rPr>
                <w:rFonts w:ascii="Times New Roman" w:hAnsi="Times New Roman" w:cs="Times New Roman"/>
                <w:bCs/>
                <w:sz w:val="24"/>
                <w:szCs w:val="24"/>
              </w:rPr>
            </w:pPr>
            <w:r w:rsidRPr="008338CD">
              <w:rPr>
                <w:rFonts w:ascii="Times New Roman" w:hAnsi="Times New Roman" w:cs="Times New Roman"/>
                <w:bCs/>
                <w:sz w:val="24"/>
                <w:szCs w:val="24"/>
              </w:rPr>
              <w:t>а) любое количество вариантов;</w:t>
            </w:r>
          </w:p>
          <w:p w14:paraId="68FC428C" w14:textId="77777777" w:rsidR="00DD2862" w:rsidRPr="008338CD" w:rsidRDefault="00DD2862" w:rsidP="00DD2862">
            <w:pPr>
              <w:spacing w:after="0" w:line="240" w:lineRule="auto"/>
              <w:jc w:val="both"/>
              <w:rPr>
                <w:rFonts w:ascii="Times New Roman" w:hAnsi="Times New Roman" w:cs="Times New Roman"/>
                <w:bCs/>
                <w:sz w:val="24"/>
                <w:szCs w:val="24"/>
              </w:rPr>
            </w:pPr>
            <w:r w:rsidRPr="008338CD">
              <w:rPr>
                <w:rFonts w:ascii="Times New Roman" w:hAnsi="Times New Roman" w:cs="Times New Roman"/>
                <w:bCs/>
                <w:sz w:val="24"/>
                <w:szCs w:val="24"/>
              </w:rPr>
              <w:t>б) один вариант;</w:t>
            </w:r>
          </w:p>
          <w:p w14:paraId="3091F104" w14:textId="77777777" w:rsidR="00DD2862" w:rsidRPr="008338CD" w:rsidRDefault="00DD2862" w:rsidP="00DD2862">
            <w:pPr>
              <w:spacing w:after="0" w:line="240" w:lineRule="auto"/>
              <w:jc w:val="both"/>
              <w:rPr>
                <w:rFonts w:ascii="Times New Roman" w:hAnsi="Times New Roman" w:cs="Times New Roman"/>
                <w:bCs/>
                <w:sz w:val="24"/>
                <w:szCs w:val="24"/>
              </w:rPr>
            </w:pPr>
            <w:r w:rsidRPr="008338CD">
              <w:rPr>
                <w:rFonts w:ascii="Times New Roman" w:hAnsi="Times New Roman" w:cs="Times New Roman"/>
                <w:bCs/>
                <w:sz w:val="24"/>
                <w:szCs w:val="24"/>
              </w:rPr>
              <w:t>в) до трех вариантов;</w:t>
            </w:r>
          </w:p>
          <w:p w14:paraId="535E1978" w14:textId="69D7FF77" w:rsidR="00A72D3E" w:rsidRPr="008338CD" w:rsidRDefault="00DD2862" w:rsidP="00DD2862">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г) до десяти вариантов</w:t>
            </w:r>
            <w:r w:rsidR="00A72D3E" w:rsidRPr="008338CD">
              <w:rPr>
                <w:rFonts w:ascii="Times New Roman" w:hAnsi="Times New Roman" w:cs="Times New Roman"/>
                <w:bCs/>
                <w:sz w:val="24"/>
                <w:szCs w:val="24"/>
              </w:rPr>
              <w:t xml:space="preserve">. </w:t>
            </w:r>
          </w:p>
          <w:p w14:paraId="5C03F8F8" w14:textId="77777777" w:rsidR="006061F9" w:rsidRPr="008338CD" w:rsidRDefault="006061F9" w:rsidP="00DD2862">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5CE9C5A" w14:textId="571273A3" w:rsidR="00DD2862" w:rsidRPr="008338CD" w:rsidRDefault="004D6D28" w:rsidP="008A7717">
            <w:pPr>
              <w:tabs>
                <w:tab w:val="num" w:pos="0"/>
                <w:tab w:val="left" w:pos="993"/>
              </w:tabs>
              <w:spacing w:after="0" w:line="240" w:lineRule="auto"/>
              <w:jc w:val="both"/>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Pr="008338CD">
              <w:rPr>
                <w:rFonts w:ascii="Times New Roman" w:hAnsi="Times New Roman" w:cs="Times New Roman"/>
                <w:bCs/>
                <w:sz w:val="24"/>
                <w:szCs w:val="24"/>
              </w:rPr>
              <w:t xml:space="preserve"> </w:t>
            </w:r>
            <w:r w:rsidR="00DD2862" w:rsidRPr="008338CD">
              <w:rPr>
                <w:rFonts w:ascii="Times New Roman" w:hAnsi="Times New Roman" w:cs="Times New Roman"/>
                <w:sz w:val="24"/>
                <w:szCs w:val="24"/>
              </w:rPr>
              <w:t>Логистическая компания, работающая в сегменте рынка</w:t>
            </w:r>
            <w:r w:rsidR="00675ADF" w:rsidRPr="008338CD">
              <w:rPr>
                <w:rFonts w:ascii="Times New Roman" w:hAnsi="Times New Roman" w:cs="Times New Roman"/>
                <w:sz w:val="24"/>
                <w:szCs w:val="24"/>
              </w:rPr>
              <w:t xml:space="preserve"> с низким уровнем конкуренции</w:t>
            </w:r>
            <w:r w:rsidR="00DD2862" w:rsidRPr="008338CD">
              <w:rPr>
                <w:rFonts w:ascii="Times New Roman" w:hAnsi="Times New Roman" w:cs="Times New Roman"/>
                <w:sz w:val="24"/>
                <w:szCs w:val="24"/>
              </w:rPr>
              <w:t xml:space="preserve">, намерена развивать бизнес. В </w:t>
            </w:r>
            <w:r w:rsidR="00DD2862" w:rsidRPr="008338CD">
              <w:rPr>
                <w:rFonts w:ascii="Times New Roman" w:hAnsi="Times New Roman" w:cs="Times New Roman"/>
                <w:sz w:val="24"/>
                <w:szCs w:val="24"/>
              </w:rPr>
              <w:lastRenderedPageBreak/>
              <w:t xml:space="preserve">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 каким будет спрос на эти услуги компании в ближайшее время. </w:t>
            </w:r>
          </w:p>
          <w:p w14:paraId="3B6D55D4" w14:textId="77777777" w:rsidR="00DD2862" w:rsidRPr="008338CD" w:rsidRDefault="00DD2862" w:rsidP="00DD2862">
            <w:pPr>
              <w:tabs>
                <w:tab w:val="num" w:pos="0"/>
                <w:tab w:val="left" w:pos="993"/>
              </w:tabs>
              <w:spacing w:after="0" w:line="240" w:lineRule="auto"/>
              <w:jc w:val="center"/>
              <w:rPr>
                <w:rFonts w:ascii="Times New Roman" w:hAnsi="Times New Roman" w:cs="Times New Roman"/>
                <w:i/>
                <w:color w:val="FF0000"/>
                <w:sz w:val="24"/>
                <w:szCs w:val="24"/>
              </w:rPr>
            </w:pPr>
            <w:r w:rsidRPr="008338CD">
              <w:rPr>
                <w:rFonts w:ascii="Times New Roman" w:hAnsi="Times New Roman" w:cs="Times New Roman"/>
                <w:i/>
                <w:sz w:val="24"/>
                <w:szCs w:val="24"/>
              </w:rPr>
              <w:t>Данные о заказах клиентов на выполнение перевозок в контейнерах</w:t>
            </w:r>
          </w:p>
          <w:p w14:paraId="4B473A12"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Дни</w:t>
            </w:r>
            <w:r w:rsidRPr="008338CD">
              <w:rPr>
                <w:rFonts w:ascii="Times New Roman" w:hAnsi="Times New Roman" w:cs="Times New Roman"/>
                <w:sz w:val="24"/>
                <w:szCs w:val="24"/>
              </w:rPr>
              <w:tab/>
              <w:t>Количество контейнеров, ед.</w:t>
            </w:r>
          </w:p>
          <w:p w14:paraId="068BB28A"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1</w:t>
            </w:r>
            <w:r w:rsidRPr="008338CD">
              <w:rPr>
                <w:rFonts w:ascii="Times New Roman" w:hAnsi="Times New Roman" w:cs="Times New Roman"/>
                <w:sz w:val="24"/>
                <w:szCs w:val="24"/>
              </w:rPr>
              <w:tab/>
              <w:t>147</w:t>
            </w:r>
          </w:p>
          <w:p w14:paraId="384CFE1F"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2</w:t>
            </w:r>
            <w:r w:rsidRPr="008338CD">
              <w:rPr>
                <w:rFonts w:ascii="Times New Roman" w:hAnsi="Times New Roman" w:cs="Times New Roman"/>
                <w:sz w:val="24"/>
                <w:szCs w:val="24"/>
              </w:rPr>
              <w:tab/>
              <w:t>163</w:t>
            </w:r>
          </w:p>
          <w:p w14:paraId="7CBDC89E"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3</w:t>
            </w:r>
            <w:r w:rsidRPr="008338CD">
              <w:rPr>
                <w:rFonts w:ascii="Times New Roman" w:hAnsi="Times New Roman" w:cs="Times New Roman"/>
                <w:sz w:val="24"/>
                <w:szCs w:val="24"/>
              </w:rPr>
              <w:tab/>
              <w:t>136</w:t>
            </w:r>
          </w:p>
          <w:p w14:paraId="17C6620B"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4</w:t>
            </w:r>
            <w:r w:rsidRPr="008338CD">
              <w:rPr>
                <w:rFonts w:ascii="Times New Roman" w:hAnsi="Times New Roman" w:cs="Times New Roman"/>
                <w:sz w:val="24"/>
                <w:szCs w:val="24"/>
              </w:rPr>
              <w:tab/>
              <w:t>151</w:t>
            </w:r>
          </w:p>
          <w:p w14:paraId="30ABF13A"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5</w:t>
            </w:r>
            <w:r w:rsidRPr="008338CD">
              <w:rPr>
                <w:rFonts w:ascii="Times New Roman" w:hAnsi="Times New Roman" w:cs="Times New Roman"/>
                <w:sz w:val="24"/>
                <w:szCs w:val="24"/>
              </w:rPr>
              <w:tab/>
              <w:t>143</w:t>
            </w:r>
          </w:p>
          <w:p w14:paraId="4F51FE82"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6</w:t>
            </w:r>
            <w:r w:rsidRPr="008338CD">
              <w:rPr>
                <w:rFonts w:ascii="Times New Roman" w:hAnsi="Times New Roman" w:cs="Times New Roman"/>
                <w:sz w:val="24"/>
                <w:szCs w:val="24"/>
              </w:rPr>
              <w:tab/>
              <w:t>154</w:t>
            </w:r>
          </w:p>
          <w:p w14:paraId="7FA53B48" w14:textId="179DA329" w:rsidR="00DD2862"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7</w:t>
            </w:r>
            <w:r w:rsidRPr="008338CD">
              <w:rPr>
                <w:rFonts w:ascii="Times New Roman" w:hAnsi="Times New Roman" w:cs="Times New Roman"/>
                <w:sz w:val="24"/>
                <w:szCs w:val="24"/>
              </w:rPr>
              <w:tab/>
              <w:t>139</w:t>
            </w:r>
          </w:p>
          <w:p w14:paraId="7FE99565" w14:textId="33515E36" w:rsidR="004D6D28" w:rsidRPr="008338CD" w:rsidRDefault="00DD2862" w:rsidP="008A7717">
            <w:pPr>
              <w:tabs>
                <w:tab w:val="num" w:pos="0"/>
                <w:tab w:val="left" w:pos="993"/>
              </w:tabs>
              <w:spacing w:after="160" w:line="240" w:lineRule="auto"/>
              <w:ind w:firstLine="37"/>
              <w:jc w:val="both"/>
              <w:rPr>
                <w:rFonts w:ascii="Times New Roman" w:eastAsia="Arial Unicode MS" w:hAnsi="Times New Roman" w:cs="Times New Roman"/>
                <w:b/>
                <w:sz w:val="24"/>
                <w:szCs w:val="24"/>
                <w:u w:color="000000"/>
                <w:lang w:eastAsia="ru-RU"/>
              </w:rPr>
            </w:pPr>
            <w:r w:rsidRPr="008338CD">
              <w:rPr>
                <w:rFonts w:ascii="Times New Roman" w:hAnsi="Times New Roman" w:cs="Times New Roman"/>
                <w:i/>
                <w:sz w:val="24"/>
                <w:szCs w:val="24"/>
              </w:rPr>
              <w:t>Задание.</w:t>
            </w:r>
            <w:r w:rsidR="008A7717" w:rsidRPr="008338CD">
              <w:rPr>
                <w:rFonts w:ascii="Times New Roman" w:hAnsi="Times New Roman" w:cs="Times New Roman"/>
                <w:i/>
                <w:sz w:val="24"/>
                <w:szCs w:val="24"/>
              </w:rPr>
              <w:t xml:space="preserve"> </w:t>
            </w:r>
            <w:r w:rsidRPr="008338CD">
              <w:rPr>
                <w:rFonts w:ascii="Times New Roman" w:hAnsi="Times New Roman" w:cs="Times New Roman"/>
                <w:sz w:val="24"/>
                <w:szCs w:val="24"/>
              </w:rPr>
              <w:t>Разработать прогноз предстоящего спроса на перевозку товаров в контейнерах. Для разработки прогноза используем математическую модель сглаживания с одним параметром α = 0,3.</w:t>
            </w:r>
          </w:p>
        </w:tc>
      </w:tr>
      <w:tr w:rsidR="006061F9" w:rsidRPr="00A72D3E" w14:paraId="0CAE374D" w14:textId="77777777" w:rsidTr="0093312F">
        <w:trPr>
          <w:trHeight w:val="6227"/>
        </w:trPr>
        <w:tc>
          <w:tcPr>
            <w:tcW w:w="1560" w:type="dxa"/>
            <w:vMerge/>
            <w:shd w:val="clear" w:color="auto" w:fill="auto"/>
          </w:tcPr>
          <w:p w14:paraId="2D677F1D"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768440EA"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2.Применяет математические методы и модели для обоснования принятия управленческих решений.</w:t>
            </w:r>
          </w:p>
        </w:tc>
        <w:tc>
          <w:tcPr>
            <w:tcW w:w="2268" w:type="dxa"/>
            <w:shd w:val="clear" w:color="auto" w:fill="auto"/>
          </w:tcPr>
          <w:p w14:paraId="4ABB58DA"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математические методы и модели, которые могут применяться в обосновании принятия управленческих решений</w:t>
            </w:r>
          </w:p>
          <w:p w14:paraId="104C892D"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3373EFD"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978603A"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7A10759F"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47D4BD2"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5D2A942"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DB40704"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2E7E0D94"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4DBBA9D"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C92D653"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8351E52"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8D9067C"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8DA7C98"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0EA99E0"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31E0B3C"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2A19CA4"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применять</w:t>
            </w:r>
            <w:r w:rsidRPr="008338CD">
              <w:rPr>
                <w:rFonts w:ascii="Times New Roman" w:eastAsia="Times New Roman" w:hAnsi="Times New Roman" w:cs="Times New Roman"/>
                <w:sz w:val="24"/>
                <w:szCs w:val="24"/>
                <w:lang w:eastAsia="ru-RU"/>
              </w:rPr>
              <w:t xml:space="preserve"> математические методы и модели для обоснования принятия управленческих решений</w:t>
            </w:r>
          </w:p>
        </w:tc>
        <w:tc>
          <w:tcPr>
            <w:tcW w:w="3969" w:type="dxa"/>
          </w:tcPr>
          <w:p w14:paraId="7D0320FC" w14:textId="77777777" w:rsidR="006D0326" w:rsidRPr="008338CD" w:rsidRDefault="00EE412D" w:rsidP="006D0326">
            <w:pPr>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006D0326" w:rsidRPr="008338CD">
              <w:rPr>
                <w:rFonts w:ascii="Times New Roman" w:eastAsia="Arial Unicode MS" w:hAnsi="Times New Roman" w:cs="Times New Roman"/>
                <w:b/>
                <w:sz w:val="24"/>
                <w:szCs w:val="24"/>
                <w:u w:color="000000"/>
                <w:lang w:eastAsia="ru-RU"/>
              </w:rPr>
              <w:t xml:space="preserve"> </w:t>
            </w:r>
            <w:r w:rsidR="006D0326" w:rsidRPr="008338CD">
              <w:rPr>
                <w:rFonts w:ascii="Times New Roman" w:hAnsi="Times New Roman" w:cs="Times New Roman"/>
                <w:bCs/>
                <w:sz w:val="24"/>
                <w:szCs w:val="24"/>
              </w:rPr>
              <w:t>Как длина ряда фактических данных об изменениях логистического показателя влияет на возможность оценить величину этого показателя в перспективе методом сглаживания с одним параметром в условиях устойчивости сектора рынка:</w:t>
            </w:r>
          </w:p>
          <w:p w14:paraId="7C15597B"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а) не влияет</w:t>
            </w:r>
            <w:r w:rsidR="00143D94" w:rsidRPr="008338CD">
              <w:rPr>
                <w:rFonts w:ascii="Times New Roman" w:hAnsi="Times New Roman" w:cs="Times New Roman"/>
                <w:bCs/>
                <w:sz w:val="24"/>
                <w:szCs w:val="24"/>
              </w:rPr>
              <w:t>;</w:t>
            </w:r>
          </w:p>
          <w:p w14:paraId="5A16C04A"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б) существенно повышает вероятность возможности надежной оценки величины этого показателя в перспективе</w:t>
            </w:r>
            <w:r w:rsidR="00143D94" w:rsidRPr="008338CD">
              <w:rPr>
                <w:rFonts w:ascii="Times New Roman" w:hAnsi="Times New Roman" w:cs="Times New Roman"/>
                <w:bCs/>
                <w:sz w:val="24"/>
                <w:szCs w:val="24"/>
              </w:rPr>
              <w:t>;</w:t>
            </w:r>
          </w:p>
          <w:p w14:paraId="35DBB36C"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в) не существенно повышает вероятность возможности надежной оценки величины этого показателя в перспективе</w:t>
            </w:r>
            <w:r w:rsidR="00143D94" w:rsidRPr="008338CD">
              <w:rPr>
                <w:rFonts w:ascii="Times New Roman" w:hAnsi="Times New Roman" w:cs="Times New Roman"/>
                <w:bCs/>
                <w:sz w:val="24"/>
                <w:szCs w:val="24"/>
              </w:rPr>
              <w:t>;</w:t>
            </w:r>
          </w:p>
          <w:p w14:paraId="487EF639"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г) существенно понижает вероятность возможности надежной оценки величины этого показателя в перспективе.</w:t>
            </w:r>
          </w:p>
          <w:p w14:paraId="49B8C731" w14:textId="77777777" w:rsidR="00475D94" w:rsidRPr="008338CD" w:rsidRDefault="00475D94" w:rsidP="006D0326">
            <w:pPr>
              <w:spacing w:after="0" w:line="240" w:lineRule="auto"/>
              <w:rPr>
                <w:rFonts w:ascii="Times New Roman" w:hAnsi="Times New Roman" w:cs="Times New Roman"/>
                <w:bCs/>
                <w:sz w:val="24"/>
                <w:szCs w:val="24"/>
              </w:rPr>
            </w:pPr>
          </w:p>
          <w:p w14:paraId="50BE7E83" w14:textId="77777777" w:rsidR="004B790A" w:rsidRPr="008338CD" w:rsidRDefault="00EE412D" w:rsidP="004B790A">
            <w:pPr>
              <w:tabs>
                <w:tab w:val="num" w:pos="0"/>
                <w:tab w:val="left" w:pos="993"/>
              </w:tabs>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004B790A" w:rsidRPr="008338CD">
              <w:rPr>
                <w:rFonts w:ascii="Times New Roman" w:eastAsia="Arial Unicode MS" w:hAnsi="Times New Roman" w:cs="Times New Roman"/>
                <w:b/>
                <w:sz w:val="24"/>
                <w:szCs w:val="24"/>
                <w:u w:color="000000"/>
                <w:lang w:eastAsia="ru-RU"/>
              </w:rPr>
              <w:t xml:space="preserve"> </w:t>
            </w:r>
            <w:r w:rsidR="004B790A" w:rsidRPr="008338CD">
              <w:rPr>
                <w:rFonts w:ascii="Times New Roman" w:hAnsi="Times New Roman" w:cs="Times New Roman"/>
                <w:sz w:val="24"/>
                <w:szCs w:val="24"/>
              </w:rPr>
              <w:t>Логистическая компания, работающая в сегменте рынка</w:t>
            </w:r>
            <w:r w:rsidR="00BD4302" w:rsidRPr="008338CD">
              <w:rPr>
                <w:rFonts w:ascii="Times New Roman" w:hAnsi="Times New Roman" w:cs="Times New Roman"/>
                <w:sz w:val="24"/>
                <w:szCs w:val="24"/>
              </w:rPr>
              <w:t xml:space="preserve"> с низким уровнем конкуренции</w:t>
            </w:r>
            <w:r w:rsidR="004B790A" w:rsidRPr="008338CD">
              <w:rPr>
                <w:rFonts w:ascii="Times New Roman" w:hAnsi="Times New Roman" w:cs="Times New Roman"/>
                <w:sz w:val="24"/>
                <w:szCs w:val="24"/>
              </w:rPr>
              <w:t>, намерена развивать бизнес. В 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 каким будет спрос на эти услуги компании в ближайшее время. Динамический ряд данных о запросах клиентов на выполнение перевозок в контейнерах за несколько последних дней приведен в таблице.</w:t>
            </w:r>
          </w:p>
          <w:p w14:paraId="37084E05" w14:textId="77777777" w:rsidR="004B790A" w:rsidRPr="008338CD" w:rsidRDefault="004B790A" w:rsidP="004B790A">
            <w:pPr>
              <w:tabs>
                <w:tab w:val="num" w:pos="0"/>
                <w:tab w:val="left" w:pos="993"/>
              </w:tabs>
              <w:spacing w:after="0" w:line="240" w:lineRule="auto"/>
              <w:jc w:val="center"/>
              <w:rPr>
                <w:rFonts w:ascii="Times New Roman" w:hAnsi="Times New Roman" w:cs="Times New Roman"/>
                <w:i/>
                <w:sz w:val="24"/>
                <w:szCs w:val="24"/>
              </w:rPr>
            </w:pPr>
            <w:r w:rsidRPr="008338CD">
              <w:rPr>
                <w:rFonts w:ascii="Times New Roman" w:hAnsi="Times New Roman" w:cs="Times New Roman"/>
                <w:i/>
                <w:sz w:val="24"/>
                <w:szCs w:val="24"/>
              </w:rPr>
              <w:t>Данные о заказах клиентов на выполнение перевозок в контейнерах</w:t>
            </w:r>
          </w:p>
          <w:tbl>
            <w:tblPr>
              <w:tblStyle w:val="afa"/>
              <w:tblW w:w="0" w:type="auto"/>
              <w:tblLayout w:type="fixed"/>
              <w:tblLook w:val="04A0" w:firstRow="1" w:lastRow="0" w:firstColumn="1" w:lastColumn="0" w:noHBand="0" w:noVBand="1"/>
            </w:tblPr>
            <w:tblGrid>
              <w:gridCol w:w="1165"/>
              <w:gridCol w:w="2011"/>
            </w:tblGrid>
            <w:tr w:rsidR="00C95410" w:rsidRPr="008338CD" w14:paraId="1C3314D1" w14:textId="77777777" w:rsidTr="00C95410">
              <w:tc>
                <w:tcPr>
                  <w:tcW w:w="1165" w:type="dxa"/>
                </w:tcPr>
                <w:p w14:paraId="54A5D4E8" w14:textId="77777777" w:rsidR="00C95410" w:rsidRPr="008338CD" w:rsidRDefault="00C95410" w:rsidP="004B790A">
                  <w:pPr>
                    <w:tabs>
                      <w:tab w:val="num" w:pos="0"/>
                      <w:tab w:val="left" w:pos="993"/>
                    </w:tabs>
                    <w:spacing w:after="0" w:line="240" w:lineRule="auto"/>
                    <w:jc w:val="center"/>
                    <w:rPr>
                      <w:rFonts w:eastAsiaTheme="minorHAnsi"/>
                      <w:sz w:val="24"/>
                      <w:szCs w:val="24"/>
                      <w:lang w:eastAsia="en-US"/>
                    </w:rPr>
                  </w:pPr>
                  <w:r w:rsidRPr="008338CD">
                    <w:rPr>
                      <w:rFonts w:eastAsiaTheme="minorHAnsi"/>
                      <w:sz w:val="24"/>
                      <w:szCs w:val="24"/>
                      <w:lang w:eastAsia="en-US"/>
                    </w:rPr>
                    <w:t>Дни</w:t>
                  </w:r>
                </w:p>
              </w:tc>
              <w:tc>
                <w:tcPr>
                  <w:tcW w:w="2011" w:type="dxa"/>
                </w:tcPr>
                <w:p w14:paraId="78E59FDF" w14:textId="77777777" w:rsidR="00C95410" w:rsidRPr="008338CD" w:rsidRDefault="00C95410" w:rsidP="004B790A">
                  <w:pPr>
                    <w:tabs>
                      <w:tab w:val="num" w:pos="0"/>
                      <w:tab w:val="left" w:pos="993"/>
                    </w:tabs>
                    <w:spacing w:after="0" w:line="240" w:lineRule="auto"/>
                    <w:jc w:val="center"/>
                    <w:rPr>
                      <w:rFonts w:eastAsiaTheme="minorHAnsi"/>
                      <w:sz w:val="24"/>
                      <w:szCs w:val="24"/>
                      <w:lang w:eastAsia="en-US"/>
                    </w:rPr>
                  </w:pPr>
                  <w:r w:rsidRPr="008338CD">
                    <w:rPr>
                      <w:rFonts w:eastAsiaTheme="minorHAnsi"/>
                      <w:sz w:val="24"/>
                      <w:szCs w:val="24"/>
                      <w:lang w:eastAsia="en-US"/>
                    </w:rPr>
                    <w:t>Количество контейнеров, ед.</w:t>
                  </w:r>
                </w:p>
              </w:tc>
            </w:tr>
            <w:tr w:rsidR="00C95410" w:rsidRPr="008338CD" w14:paraId="2C8EE617" w14:textId="77777777" w:rsidTr="00C95410">
              <w:tc>
                <w:tcPr>
                  <w:tcW w:w="1165" w:type="dxa"/>
                </w:tcPr>
                <w:p w14:paraId="6EB2517E"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w:t>
                  </w:r>
                </w:p>
              </w:tc>
              <w:tc>
                <w:tcPr>
                  <w:tcW w:w="2011" w:type="dxa"/>
                </w:tcPr>
                <w:p w14:paraId="49ED381F"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147</w:t>
                  </w:r>
                </w:p>
              </w:tc>
            </w:tr>
            <w:tr w:rsidR="00C95410" w:rsidRPr="008338CD" w14:paraId="631067A9" w14:textId="77777777" w:rsidTr="00C95410">
              <w:tc>
                <w:tcPr>
                  <w:tcW w:w="1165" w:type="dxa"/>
                </w:tcPr>
                <w:p w14:paraId="011DB842"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2</w:t>
                  </w:r>
                </w:p>
              </w:tc>
              <w:tc>
                <w:tcPr>
                  <w:tcW w:w="2011" w:type="dxa"/>
                </w:tcPr>
                <w:p w14:paraId="6C325C6B"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163</w:t>
                  </w:r>
                </w:p>
              </w:tc>
            </w:tr>
            <w:tr w:rsidR="00C95410" w:rsidRPr="008338CD" w14:paraId="0B9EFBD7" w14:textId="77777777" w:rsidTr="00C95410">
              <w:tc>
                <w:tcPr>
                  <w:tcW w:w="1165" w:type="dxa"/>
                </w:tcPr>
                <w:p w14:paraId="0765AE44"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3</w:t>
                  </w:r>
                </w:p>
              </w:tc>
              <w:tc>
                <w:tcPr>
                  <w:tcW w:w="2011" w:type="dxa"/>
                </w:tcPr>
                <w:p w14:paraId="62DB2172"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136</w:t>
                  </w:r>
                </w:p>
              </w:tc>
            </w:tr>
            <w:tr w:rsidR="00C95410" w:rsidRPr="008338CD" w14:paraId="2C6ECB1F" w14:textId="77777777" w:rsidTr="00C95410">
              <w:tc>
                <w:tcPr>
                  <w:tcW w:w="1165" w:type="dxa"/>
                </w:tcPr>
                <w:p w14:paraId="6D303062"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4</w:t>
                  </w:r>
                </w:p>
              </w:tc>
              <w:tc>
                <w:tcPr>
                  <w:tcW w:w="2011" w:type="dxa"/>
                </w:tcPr>
                <w:p w14:paraId="6CBD122A"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151</w:t>
                  </w:r>
                </w:p>
              </w:tc>
            </w:tr>
            <w:tr w:rsidR="00C95410" w:rsidRPr="008338CD" w14:paraId="6A80C4D0" w14:textId="77777777" w:rsidTr="00C95410">
              <w:tc>
                <w:tcPr>
                  <w:tcW w:w="1165" w:type="dxa"/>
                </w:tcPr>
                <w:p w14:paraId="31733376"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5</w:t>
                  </w:r>
                </w:p>
              </w:tc>
              <w:tc>
                <w:tcPr>
                  <w:tcW w:w="2011" w:type="dxa"/>
                </w:tcPr>
                <w:p w14:paraId="2B8A0F7C"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143</w:t>
                  </w:r>
                </w:p>
              </w:tc>
            </w:tr>
            <w:tr w:rsidR="00C95410" w:rsidRPr="008338CD" w14:paraId="6D9A6E5C" w14:textId="77777777" w:rsidTr="00C95410">
              <w:tc>
                <w:tcPr>
                  <w:tcW w:w="1165" w:type="dxa"/>
                </w:tcPr>
                <w:p w14:paraId="690B4550"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6</w:t>
                  </w:r>
                </w:p>
              </w:tc>
              <w:tc>
                <w:tcPr>
                  <w:tcW w:w="2011" w:type="dxa"/>
                </w:tcPr>
                <w:p w14:paraId="706F0186"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154</w:t>
                  </w:r>
                </w:p>
              </w:tc>
            </w:tr>
            <w:tr w:rsidR="00C95410" w:rsidRPr="008338CD" w14:paraId="7D702B5A" w14:textId="77777777" w:rsidTr="00C95410">
              <w:tc>
                <w:tcPr>
                  <w:tcW w:w="1165" w:type="dxa"/>
                </w:tcPr>
                <w:p w14:paraId="5888A2DA"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7</w:t>
                  </w:r>
                </w:p>
              </w:tc>
              <w:tc>
                <w:tcPr>
                  <w:tcW w:w="2011" w:type="dxa"/>
                </w:tcPr>
                <w:p w14:paraId="0CDC6089"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139</w:t>
                  </w:r>
                </w:p>
              </w:tc>
            </w:tr>
          </w:tbl>
          <w:p w14:paraId="431B62E8" w14:textId="5B8B49A9" w:rsidR="006061F9" w:rsidRPr="008338CD" w:rsidRDefault="00C95410" w:rsidP="0093312F">
            <w:pPr>
              <w:spacing w:after="0" w:line="240" w:lineRule="auto"/>
              <w:rPr>
                <w:rFonts w:ascii="Times New Roman" w:eastAsia="Arial Unicode MS" w:hAnsi="Times New Roman" w:cs="Times New Roman"/>
                <w:b/>
                <w:sz w:val="24"/>
                <w:szCs w:val="24"/>
                <w:u w:color="000000"/>
                <w:lang w:eastAsia="ru-RU"/>
              </w:rPr>
            </w:pPr>
            <w:r w:rsidRPr="008338CD">
              <w:rPr>
                <w:rFonts w:ascii="Times New Roman" w:hAnsi="Times New Roman" w:cs="Times New Roman"/>
                <w:sz w:val="24"/>
                <w:szCs w:val="24"/>
              </w:rPr>
              <w:lastRenderedPageBreak/>
              <w:t>Необходимо р</w:t>
            </w:r>
            <w:r w:rsidR="004B790A" w:rsidRPr="008338CD">
              <w:rPr>
                <w:rFonts w:ascii="Times New Roman" w:hAnsi="Times New Roman" w:cs="Times New Roman"/>
                <w:sz w:val="24"/>
                <w:szCs w:val="24"/>
              </w:rPr>
              <w:t>азработать прогноз предстоящего спроса на перевозку товаров в контейнерах. Для разработки прогноза используем математическую модель сглаживания с одним параметром α = 0,3.</w:t>
            </w:r>
          </w:p>
        </w:tc>
      </w:tr>
      <w:tr w:rsidR="006061F9" w:rsidRPr="00A72D3E" w14:paraId="4A4D180B" w14:textId="77777777" w:rsidTr="00A06737">
        <w:tc>
          <w:tcPr>
            <w:tcW w:w="1560" w:type="dxa"/>
            <w:vMerge/>
            <w:shd w:val="clear" w:color="auto" w:fill="auto"/>
          </w:tcPr>
          <w:p w14:paraId="128C30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727F36B"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3.Содержательно интерпретирует результаты, полученные при использовании математических моделей.</w:t>
            </w:r>
          </w:p>
        </w:tc>
        <w:tc>
          <w:tcPr>
            <w:tcW w:w="2268" w:type="dxa"/>
            <w:shd w:val="clear" w:color="auto" w:fill="auto"/>
          </w:tcPr>
          <w:p w14:paraId="42B219FA"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способы и инструменты интерпретации результатов математических моделей</w:t>
            </w:r>
          </w:p>
          <w:p w14:paraId="459B57F3"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389CDBB"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8A67194"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45FEAF1"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EC517E3"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A322E85"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22F49A2"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B2890DD"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E4A2CED"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EAA543F"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76EA7B0"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B23EA9F"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BECADE1"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1D75B97"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содержательно </w:t>
            </w:r>
            <w:r w:rsidRPr="008338CD">
              <w:rPr>
                <w:rFonts w:ascii="Times New Roman" w:eastAsia="Times New Roman" w:hAnsi="Times New Roman" w:cs="Times New Roman"/>
                <w:sz w:val="24"/>
                <w:szCs w:val="24"/>
                <w:lang w:eastAsia="ru-RU"/>
              </w:rPr>
              <w:t>интерпретировать результаты, полученные при использовании математических моделей</w:t>
            </w:r>
          </w:p>
        </w:tc>
        <w:tc>
          <w:tcPr>
            <w:tcW w:w="3969" w:type="dxa"/>
          </w:tcPr>
          <w:p w14:paraId="1DE19B4E" w14:textId="77777777" w:rsidR="00EE412D" w:rsidRPr="008338CD" w:rsidRDefault="00EE412D" w:rsidP="00EE412D">
            <w:pPr>
              <w:spacing w:after="0" w:line="240" w:lineRule="auto"/>
              <w:contextualSpacing/>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005C7CEC" w:rsidRPr="008338CD">
              <w:rPr>
                <w:rFonts w:ascii="Times New Roman" w:eastAsia="Arial Unicode MS" w:hAnsi="Times New Roman" w:cs="Times New Roman"/>
                <w:b/>
                <w:sz w:val="24"/>
                <w:szCs w:val="24"/>
                <w:u w:color="000000"/>
                <w:lang w:eastAsia="ru-RU"/>
              </w:rPr>
              <w:t xml:space="preserve"> </w:t>
            </w:r>
            <w:r w:rsidRPr="008338CD">
              <w:rPr>
                <w:rFonts w:ascii="Times New Roman" w:hAnsi="Times New Roman" w:cs="Times New Roman"/>
                <w:sz w:val="24"/>
                <w:szCs w:val="24"/>
              </w:rPr>
              <w:t>При каких условиях количественные методы прогнозирования пригодны для надежной оценки логистических показателей:</w:t>
            </w:r>
          </w:p>
          <w:p w14:paraId="730FC4F1" w14:textId="77777777" w:rsidR="00EE412D" w:rsidRPr="008338CD" w:rsidRDefault="00EE412D" w:rsidP="00EE412D">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а) в высоко конкурентных рыночных сегментах логистического бизнеса;</w:t>
            </w:r>
          </w:p>
          <w:p w14:paraId="3F0347F0" w14:textId="77777777" w:rsidR="00EE412D" w:rsidRPr="008338CD" w:rsidRDefault="00EE412D" w:rsidP="00EE412D">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б) в рыночных сегментах с относительно устойчивым состоянием логистического бизнеса;</w:t>
            </w:r>
          </w:p>
          <w:p w14:paraId="7BEB9BB9" w14:textId="77777777" w:rsidR="00EE412D" w:rsidRPr="008338CD" w:rsidRDefault="00EE412D" w:rsidP="00EE412D">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в) в низко конкурентных рыночных сегментах логистического бизнеса;</w:t>
            </w:r>
          </w:p>
          <w:p w14:paraId="18C20ABC" w14:textId="77777777" w:rsidR="006061F9" w:rsidRPr="008338CD" w:rsidRDefault="00EE412D" w:rsidP="00EE412D">
            <w:pPr>
              <w:autoSpaceDE w:val="0"/>
              <w:autoSpaceDN w:val="0"/>
              <w:adjustRightInd w:val="0"/>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в любых экономических условиях развития логистического бизнеса.</w:t>
            </w:r>
          </w:p>
          <w:p w14:paraId="672291F4" w14:textId="77777777" w:rsidR="005C7CEC" w:rsidRPr="008338CD" w:rsidRDefault="005C7CEC" w:rsidP="005C7CEC">
            <w:pPr>
              <w:spacing w:after="0" w:line="240" w:lineRule="auto"/>
              <w:rPr>
                <w:rFonts w:ascii="Times New Roman" w:eastAsia="Arial Unicode MS" w:hAnsi="Times New Roman" w:cs="Times New Roman"/>
                <w:b/>
                <w:sz w:val="24"/>
                <w:szCs w:val="24"/>
                <w:u w:color="000000"/>
              </w:rPr>
            </w:pPr>
          </w:p>
          <w:p w14:paraId="34463EAB" w14:textId="77777777" w:rsidR="005C7CEC" w:rsidRPr="008338CD" w:rsidRDefault="00EE412D" w:rsidP="005C7CEC">
            <w:pPr>
              <w:spacing w:after="0" w:line="240" w:lineRule="auto"/>
              <w:rPr>
                <w:rFonts w:ascii="Times New Roman" w:hAnsi="Times New Roman" w:cs="Times New Roman"/>
                <w:color w:val="000000" w:themeColor="text1"/>
                <w:sz w:val="24"/>
                <w:szCs w:val="24"/>
                <w:shd w:val="clear" w:color="auto" w:fill="FFFFFF"/>
              </w:rPr>
            </w:pPr>
            <w:r w:rsidRPr="008338CD">
              <w:rPr>
                <w:rFonts w:ascii="Times New Roman" w:eastAsia="Arial Unicode MS" w:hAnsi="Times New Roman" w:cs="Times New Roman"/>
                <w:b/>
                <w:sz w:val="24"/>
                <w:szCs w:val="24"/>
                <w:u w:color="000000"/>
              </w:rPr>
              <w:t xml:space="preserve">Задание: </w:t>
            </w:r>
            <w:r w:rsidR="005C7CEC" w:rsidRPr="008338CD">
              <w:rPr>
                <w:rFonts w:ascii="Times New Roman" w:hAnsi="Times New Roman" w:cs="Times New Roman"/>
                <w:color w:val="000000" w:themeColor="text1"/>
                <w:sz w:val="24"/>
                <w:szCs w:val="24"/>
                <w:shd w:val="clear" w:color="auto" w:fill="FFFFFF"/>
              </w:rPr>
              <w:t xml:space="preserve">Производством спецодежды для регионального рынка </w:t>
            </w:r>
            <w:proofErr w:type="spellStart"/>
            <w:r w:rsidR="005C7CEC" w:rsidRPr="008338CD">
              <w:rPr>
                <w:rFonts w:ascii="Times New Roman" w:hAnsi="Times New Roman" w:cs="Times New Roman"/>
                <w:color w:val="000000" w:themeColor="text1"/>
                <w:sz w:val="24"/>
                <w:szCs w:val="24"/>
                <w:shd w:val="clear" w:color="auto" w:fill="FFFFFF"/>
                <w:lang w:val="en-US"/>
              </w:rPr>
              <w:t>HoReCa</w:t>
            </w:r>
            <w:proofErr w:type="spellEnd"/>
            <w:r w:rsidR="005C7CEC" w:rsidRPr="008338CD">
              <w:rPr>
                <w:rFonts w:ascii="Times New Roman" w:hAnsi="Times New Roman" w:cs="Times New Roman"/>
                <w:color w:val="000000" w:themeColor="text1"/>
                <w:sz w:val="24"/>
                <w:szCs w:val="24"/>
                <w:shd w:val="clear" w:color="auto" w:fill="FFFFFF"/>
              </w:rPr>
              <w:t xml:space="preserve"> занимаются девять пошивочных цехов различной площади и производительности. По системе прямого сбыта они поставляют одежду напрямую 62 организациям — отелям, ресторанам, кафе. В ближайшее время в регионе </w:t>
            </w:r>
            <w:r w:rsidR="005C7CEC" w:rsidRPr="008338CD">
              <w:rPr>
                <w:rFonts w:ascii="Times New Roman" w:hAnsi="Times New Roman" w:cs="Times New Roman"/>
                <w:sz w:val="24"/>
                <w:szCs w:val="24"/>
                <w:shd w:val="clear" w:color="auto" w:fill="FFFFFF"/>
              </w:rPr>
              <w:t>откроется</w:t>
            </w:r>
            <w:r w:rsidR="005C7CEC" w:rsidRPr="008338CD">
              <w:rPr>
                <w:rFonts w:ascii="Times New Roman" w:hAnsi="Times New Roman" w:cs="Times New Roman"/>
                <w:color w:val="000000" w:themeColor="text1"/>
                <w:sz w:val="24"/>
                <w:szCs w:val="24"/>
                <w:shd w:val="clear" w:color="auto" w:fill="FFFFFF"/>
              </w:rPr>
              <w:t xml:space="preserve"> магазин спецодежды «</w:t>
            </w:r>
            <w:proofErr w:type="spellStart"/>
            <w:r w:rsidR="005C7CEC" w:rsidRPr="008338CD">
              <w:rPr>
                <w:rFonts w:ascii="Times New Roman" w:hAnsi="Times New Roman" w:cs="Times New Roman"/>
                <w:color w:val="000000" w:themeColor="text1"/>
                <w:sz w:val="24"/>
                <w:szCs w:val="24"/>
                <w:shd w:val="clear" w:color="auto" w:fill="FFFFFF"/>
              </w:rPr>
              <w:t>ПроФорма</w:t>
            </w:r>
            <w:proofErr w:type="spellEnd"/>
            <w:r w:rsidR="005C7CEC" w:rsidRPr="008338CD">
              <w:rPr>
                <w:rFonts w:ascii="Times New Roman" w:hAnsi="Times New Roman" w:cs="Times New Roman"/>
                <w:color w:val="000000" w:themeColor="text1"/>
                <w:sz w:val="24"/>
                <w:szCs w:val="24"/>
                <w:shd w:val="clear" w:color="auto" w:fill="FFFFFF"/>
              </w:rPr>
              <w:t xml:space="preserve">», который планирует закупать оптом </w:t>
            </w:r>
            <w:r w:rsidR="005C7CEC" w:rsidRPr="008338CD">
              <w:rPr>
                <w:rFonts w:ascii="Times New Roman" w:hAnsi="Times New Roman" w:cs="Times New Roman"/>
                <w:color w:val="000000" w:themeColor="text1"/>
                <w:sz w:val="24"/>
                <w:szCs w:val="24"/>
                <w:shd w:val="clear" w:color="auto" w:fill="FFFFFF"/>
              </w:rPr>
              <w:lastRenderedPageBreak/>
              <w:t>продукцию пошивочных предприятий и предлагать ее отелям, кафе и ресторанам мелким оптом и в розницу, что позволит потребителям иметь возможность выбора ассортимента, качества и ценовой характеристики продукции.</w:t>
            </w:r>
          </w:p>
          <w:p w14:paraId="05DEF7B9" w14:textId="77777777" w:rsidR="005C7CEC" w:rsidRPr="008338CD" w:rsidRDefault="005C7CEC" w:rsidP="00655839">
            <w:pPr>
              <w:spacing w:after="0" w:line="240" w:lineRule="auto"/>
              <w:ind w:firstLine="178"/>
              <w:rPr>
                <w:rFonts w:ascii="Times New Roman" w:hAnsi="Times New Roman" w:cs="Times New Roman"/>
                <w:color w:val="000000" w:themeColor="text1"/>
                <w:sz w:val="24"/>
                <w:szCs w:val="24"/>
                <w:shd w:val="clear" w:color="auto" w:fill="FFFFFF"/>
              </w:rPr>
            </w:pPr>
            <w:r w:rsidRPr="008338CD">
              <w:rPr>
                <w:rFonts w:ascii="Times New Roman" w:hAnsi="Times New Roman" w:cs="Times New Roman"/>
                <w:color w:val="000000" w:themeColor="text1"/>
                <w:sz w:val="24"/>
                <w:szCs w:val="24"/>
                <w:shd w:val="clear" w:color="auto" w:fill="FFFFFF"/>
              </w:rPr>
              <w:t xml:space="preserve">При проектировании </w:t>
            </w:r>
            <w:bookmarkStart w:id="3" w:name="_Hlk95741591"/>
            <w:r w:rsidRPr="008338CD">
              <w:rPr>
                <w:rFonts w:ascii="Times New Roman" w:hAnsi="Times New Roman" w:cs="Times New Roman"/>
                <w:color w:val="000000" w:themeColor="text1"/>
                <w:sz w:val="24"/>
                <w:szCs w:val="24"/>
                <w:shd w:val="clear" w:color="auto" w:fill="FFFFFF"/>
              </w:rPr>
              <w:t xml:space="preserve">различных систем распределения </w:t>
            </w:r>
            <w:bookmarkEnd w:id="3"/>
            <w:r w:rsidRPr="008338CD">
              <w:rPr>
                <w:rFonts w:ascii="Times New Roman" w:hAnsi="Times New Roman" w:cs="Times New Roman"/>
                <w:color w:val="000000" w:themeColor="text1"/>
                <w:sz w:val="24"/>
                <w:szCs w:val="24"/>
                <w:shd w:val="clear" w:color="auto" w:fill="FFFFFF"/>
              </w:rPr>
              <w:t>продукции производителя были рассчитаны годовые эксплуатационные затраты, затраты на транспорт, единовременные затраты и срок окупаемости проекта. Полученные показатели по трем различным вариантам приведены в таблице.</w:t>
            </w:r>
          </w:p>
          <w:p w14:paraId="55D22044" w14:textId="77777777" w:rsidR="00655839" w:rsidRPr="008338CD" w:rsidRDefault="00655839" w:rsidP="00655839">
            <w:pPr>
              <w:tabs>
                <w:tab w:val="num" w:pos="0"/>
                <w:tab w:val="left" w:pos="993"/>
              </w:tabs>
              <w:spacing w:after="0" w:line="240" w:lineRule="auto"/>
              <w:jc w:val="center"/>
              <w:rPr>
                <w:rFonts w:ascii="Times New Roman" w:hAnsi="Times New Roman" w:cs="Times New Roman"/>
                <w:i/>
                <w:sz w:val="24"/>
                <w:szCs w:val="24"/>
              </w:rPr>
            </w:pPr>
            <w:r w:rsidRPr="008338CD">
              <w:rPr>
                <w:rFonts w:ascii="Times New Roman" w:hAnsi="Times New Roman" w:cs="Times New Roman"/>
                <w:i/>
                <w:sz w:val="24"/>
                <w:szCs w:val="24"/>
              </w:rPr>
              <w:t>Показатели проектирования различных вариантов распределения</w:t>
            </w:r>
          </w:p>
          <w:tbl>
            <w:tblPr>
              <w:tblStyle w:val="afa"/>
              <w:tblW w:w="0" w:type="auto"/>
              <w:tblLayout w:type="fixed"/>
              <w:tblLook w:val="04A0" w:firstRow="1" w:lastRow="0" w:firstColumn="1" w:lastColumn="0" w:noHBand="0" w:noVBand="1"/>
            </w:tblPr>
            <w:tblGrid>
              <w:gridCol w:w="1365"/>
              <w:gridCol w:w="615"/>
              <w:gridCol w:w="709"/>
              <w:gridCol w:w="708"/>
            </w:tblGrid>
            <w:tr w:rsidR="005C7CEC" w:rsidRPr="008338CD" w14:paraId="6B022A0F" w14:textId="77777777" w:rsidTr="00525BC6">
              <w:tc>
                <w:tcPr>
                  <w:tcW w:w="1365" w:type="dxa"/>
                </w:tcPr>
                <w:p w14:paraId="792CA30C" w14:textId="77777777" w:rsidR="005C7CEC" w:rsidRPr="008338CD" w:rsidRDefault="005C7CEC" w:rsidP="005C7CEC">
                  <w:pPr>
                    <w:spacing w:before="100" w:beforeAutospacing="1" w:after="100" w:afterAutospacing="1"/>
                    <w:jc w:val="center"/>
                    <w:rPr>
                      <w:b/>
                      <w:bCs/>
                      <w:sz w:val="24"/>
                      <w:szCs w:val="24"/>
                    </w:rPr>
                  </w:pPr>
                  <w:r w:rsidRPr="008338CD">
                    <w:rPr>
                      <w:b/>
                      <w:bCs/>
                      <w:sz w:val="24"/>
                      <w:szCs w:val="24"/>
                    </w:rPr>
                    <w:t>Показатели</w:t>
                  </w:r>
                </w:p>
              </w:tc>
              <w:tc>
                <w:tcPr>
                  <w:tcW w:w="615" w:type="dxa"/>
                </w:tcPr>
                <w:p w14:paraId="4077F51A" w14:textId="77777777" w:rsidR="005C7CEC" w:rsidRPr="008338CD" w:rsidRDefault="005C7CEC" w:rsidP="005C7CEC">
                  <w:pPr>
                    <w:spacing w:before="100" w:beforeAutospacing="1" w:after="100" w:afterAutospacing="1"/>
                    <w:rPr>
                      <w:b/>
                      <w:bCs/>
                      <w:sz w:val="24"/>
                      <w:szCs w:val="24"/>
                    </w:rPr>
                  </w:pPr>
                  <w:r w:rsidRPr="008338CD">
                    <w:rPr>
                      <w:b/>
                      <w:bCs/>
                      <w:sz w:val="24"/>
                      <w:szCs w:val="24"/>
                    </w:rPr>
                    <w:t>В 1</w:t>
                  </w:r>
                </w:p>
              </w:tc>
              <w:tc>
                <w:tcPr>
                  <w:tcW w:w="709" w:type="dxa"/>
                </w:tcPr>
                <w:p w14:paraId="5502B618" w14:textId="77777777" w:rsidR="005C7CEC" w:rsidRPr="008338CD" w:rsidRDefault="005C7CEC" w:rsidP="005C7CEC">
                  <w:pPr>
                    <w:spacing w:before="100" w:beforeAutospacing="1" w:after="100" w:afterAutospacing="1"/>
                    <w:jc w:val="center"/>
                    <w:rPr>
                      <w:b/>
                      <w:bCs/>
                      <w:sz w:val="24"/>
                      <w:szCs w:val="24"/>
                    </w:rPr>
                  </w:pPr>
                  <w:r w:rsidRPr="008338CD">
                    <w:rPr>
                      <w:b/>
                      <w:bCs/>
                      <w:sz w:val="24"/>
                      <w:szCs w:val="24"/>
                    </w:rPr>
                    <w:t>В 2</w:t>
                  </w:r>
                </w:p>
              </w:tc>
              <w:tc>
                <w:tcPr>
                  <w:tcW w:w="708" w:type="dxa"/>
                </w:tcPr>
                <w:p w14:paraId="641093C7" w14:textId="77777777" w:rsidR="005C7CEC" w:rsidRPr="008338CD" w:rsidRDefault="005C7CEC" w:rsidP="005C7CEC">
                  <w:pPr>
                    <w:spacing w:before="100" w:beforeAutospacing="1" w:after="100" w:afterAutospacing="1"/>
                    <w:jc w:val="center"/>
                    <w:rPr>
                      <w:b/>
                      <w:bCs/>
                      <w:sz w:val="24"/>
                      <w:szCs w:val="24"/>
                    </w:rPr>
                  </w:pPr>
                  <w:r w:rsidRPr="008338CD">
                    <w:rPr>
                      <w:b/>
                      <w:bCs/>
                      <w:sz w:val="24"/>
                      <w:szCs w:val="24"/>
                    </w:rPr>
                    <w:t>В 3</w:t>
                  </w:r>
                </w:p>
              </w:tc>
            </w:tr>
            <w:tr w:rsidR="005C7CEC" w:rsidRPr="008338CD" w14:paraId="21AC9CDB" w14:textId="77777777" w:rsidTr="00525BC6">
              <w:tc>
                <w:tcPr>
                  <w:tcW w:w="1365" w:type="dxa"/>
                </w:tcPr>
                <w:p w14:paraId="4D146973" w14:textId="77777777" w:rsidR="005C7CEC" w:rsidRPr="008338CD" w:rsidRDefault="005C7CEC" w:rsidP="005C7CEC">
                  <w:pPr>
                    <w:spacing w:before="100" w:beforeAutospacing="1" w:after="100" w:afterAutospacing="1"/>
                    <w:rPr>
                      <w:sz w:val="24"/>
                      <w:szCs w:val="24"/>
                    </w:rPr>
                  </w:pPr>
                  <w:r w:rsidRPr="008338CD">
                    <w:rPr>
                      <w:sz w:val="24"/>
                      <w:szCs w:val="24"/>
                    </w:rPr>
                    <w:t>Эксплуатационные затраты, тыс. руб./год</w:t>
                  </w:r>
                </w:p>
              </w:tc>
              <w:tc>
                <w:tcPr>
                  <w:tcW w:w="615" w:type="dxa"/>
                </w:tcPr>
                <w:p w14:paraId="231E3F1D" w14:textId="77777777" w:rsidR="005C7CEC" w:rsidRPr="008338CD" w:rsidRDefault="005C7CEC" w:rsidP="005C7CEC">
                  <w:pPr>
                    <w:spacing w:before="100" w:beforeAutospacing="1" w:after="100" w:afterAutospacing="1"/>
                    <w:jc w:val="center"/>
                    <w:rPr>
                      <w:sz w:val="24"/>
                      <w:szCs w:val="24"/>
                    </w:rPr>
                  </w:pPr>
                  <w:r w:rsidRPr="008338CD">
                    <w:rPr>
                      <w:sz w:val="24"/>
                      <w:szCs w:val="24"/>
                    </w:rPr>
                    <w:t>6 040</w:t>
                  </w:r>
                </w:p>
              </w:tc>
              <w:tc>
                <w:tcPr>
                  <w:tcW w:w="709" w:type="dxa"/>
                </w:tcPr>
                <w:p w14:paraId="5A68094F" w14:textId="77777777" w:rsidR="005C7CEC" w:rsidRPr="008338CD" w:rsidRDefault="005C7CEC" w:rsidP="005C7CEC">
                  <w:pPr>
                    <w:spacing w:before="100" w:beforeAutospacing="1" w:after="100" w:afterAutospacing="1"/>
                    <w:jc w:val="center"/>
                    <w:rPr>
                      <w:sz w:val="24"/>
                      <w:szCs w:val="24"/>
                    </w:rPr>
                  </w:pPr>
                  <w:r w:rsidRPr="008338CD">
                    <w:rPr>
                      <w:sz w:val="24"/>
                      <w:szCs w:val="24"/>
                    </w:rPr>
                    <w:t>4 320</w:t>
                  </w:r>
                </w:p>
              </w:tc>
              <w:tc>
                <w:tcPr>
                  <w:tcW w:w="708" w:type="dxa"/>
                </w:tcPr>
                <w:p w14:paraId="643A0A5E" w14:textId="77777777" w:rsidR="005C7CEC" w:rsidRPr="008338CD" w:rsidRDefault="005C7CEC" w:rsidP="005C7CEC">
                  <w:pPr>
                    <w:spacing w:before="100" w:beforeAutospacing="1" w:after="100" w:afterAutospacing="1"/>
                    <w:jc w:val="center"/>
                    <w:rPr>
                      <w:sz w:val="24"/>
                      <w:szCs w:val="24"/>
                    </w:rPr>
                  </w:pPr>
                  <w:r w:rsidRPr="008338CD">
                    <w:rPr>
                      <w:sz w:val="24"/>
                      <w:szCs w:val="24"/>
                    </w:rPr>
                    <w:t>5 780</w:t>
                  </w:r>
                </w:p>
              </w:tc>
            </w:tr>
            <w:tr w:rsidR="005C7CEC" w:rsidRPr="008338CD" w14:paraId="1AC3ACE9" w14:textId="77777777" w:rsidTr="00525BC6">
              <w:tc>
                <w:tcPr>
                  <w:tcW w:w="1365" w:type="dxa"/>
                </w:tcPr>
                <w:p w14:paraId="760A35D4" w14:textId="77777777" w:rsidR="005C7CEC" w:rsidRPr="008338CD" w:rsidRDefault="005C7CEC" w:rsidP="005C7CEC">
                  <w:pPr>
                    <w:spacing w:before="100" w:beforeAutospacing="1" w:after="100" w:afterAutospacing="1"/>
                    <w:rPr>
                      <w:sz w:val="24"/>
                      <w:szCs w:val="24"/>
                    </w:rPr>
                  </w:pPr>
                  <w:r w:rsidRPr="008338CD">
                    <w:rPr>
                      <w:sz w:val="24"/>
                      <w:szCs w:val="24"/>
                    </w:rPr>
                    <w:t>Транспортные затраты, тыс. руб./год</w:t>
                  </w:r>
                </w:p>
              </w:tc>
              <w:tc>
                <w:tcPr>
                  <w:tcW w:w="615" w:type="dxa"/>
                </w:tcPr>
                <w:p w14:paraId="00BFEFAB" w14:textId="77777777" w:rsidR="005C7CEC" w:rsidRPr="008338CD" w:rsidRDefault="005C7CEC" w:rsidP="005C7CEC">
                  <w:pPr>
                    <w:spacing w:before="100" w:beforeAutospacing="1" w:after="100" w:afterAutospacing="1"/>
                    <w:jc w:val="center"/>
                    <w:rPr>
                      <w:sz w:val="24"/>
                      <w:szCs w:val="24"/>
                    </w:rPr>
                  </w:pPr>
                  <w:r w:rsidRPr="008338CD">
                    <w:rPr>
                      <w:sz w:val="24"/>
                      <w:szCs w:val="24"/>
                    </w:rPr>
                    <w:t>5 430</w:t>
                  </w:r>
                </w:p>
              </w:tc>
              <w:tc>
                <w:tcPr>
                  <w:tcW w:w="709" w:type="dxa"/>
                </w:tcPr>
                <w:p w14:paraId="5E5A2B17" w14:textId="77777777" w:rsidR="005C7CEC" w:rsidRPr="008338CD" w:rsidRDefault="005C7CEC" w:rsidP="005C7CEC">
                  <w:pPr>
                    <w:spacing w:before="100" w:beforeAutospacing="1" w:after="100" w:afterAutospacing="1"/>
                    <w:jc w:val="center"/>
                    <w:rPr>
                      <w:sz w:val="24"/>
                      <w:szCs w:val="24"/>
                    </w:rPr>
                  </w:pPr>
                  <w:r w:rsidRPr="008338CD">
                    <w:rPr>
                      <w:sz w:val="24"/>
                      <w:szCs w:val="24"/>
                    </w:rPr>
                    <w:t>5 560</w:t>
                  </w:r>
                </w:p>
              </w:tc>
              <w:tc>
                <w:tcPr>
                  <w:tcW w:w="708" w:type="dxa"/>
                </w:tcPr>
                <w:p w14:paraId="4434057F" w14:textId="77777777" w:rsidR="005C7CEC" w:rsidRPr="008338CD" w:rsidRDefault="005C7CEC" w:rsidP="005C7CEC">
                  <w:pPr>
                    <w:spacing w:before="100" w:beforeAutospacing="1" w:after="100" w:afterAutospacing="1"/>
                    <w:jc w:val="center"/>
                    <w:rPr>
                      <w:sz w:val="24"/>
                      <w:szCs w:val="24"/>
                    </w:rPr>
                  </w:pPr>
                  <w:r w:rsidRPr="008338CD">
                    <w:rPr>
                      <w:sz w:val="24"/>
                      <w:szCs w:val="24"/>
                    </w:rPr>
                    <w:t>4 570</w:t>
                  </w:r>
                </w:p>
              </w:tc>
            </w:tr>
            <w:tr w:rsidR="005C7CEC" w:rsidRPr="008338CD" w14:paraId="1389132E" w14:textId="77777777" w:rsidTr="00525BC6">
              <w:tc>
                <w:tcPr>
                  <w:tcW w:w="1365" w:type="dxa"/>
                </w:tcPr>
                <w:p w14:paraId="5FCD1CF7" w14:textId="77777777" w:rsidR="005C7CEC" w:rsidRPr="008338CD" w:rsidRDefault="005C7CEC" w:rsidP="005C7CEC">
                  <w:pPr>
                    <w:spacing w:before="100" w:beforeAutospacing="1" w:after="100" w:afterAutospacing="1"/>
                    <w:rPr>
                      <w:sz w:val="24"/>
                      <w:szCs w:val="24"/>
                    </w:rPr>
                  </w:pPr>
                  <w:r w:rsidRPr="008338CD">
                    <w:rPr>
                      <w:sz w:val="24"/>
                      <w:szCs w:val="24"/>
                    </w:rPr>
                    <w:t>Единовременные капитальные затраты на строительство РЦ, тыс. руб.</w:t>
                  </w:r>
                </w:p>
              </w:tc>
              <w:tc>
                <w:tcPr>
                  <w:tcW w:w="615" w:type="dxa"/>
                </w:tcPr>
                <w:p w14:paraId="5ADD2405" w14:textId="77777777" w:rsidR="005C7CEC" w:rsidRPr="008338CD" w:rsidRDefault="005C7CEC" w:rsidP="005C7CEC">
                  <w:pPr>
                    <w:spacing w:before="100" w:beforeAutospacing="1" w:after="100" w:afterAutospacing="1"/>
                    <w:jc w:val="center"/>
                    <w:rPr>
                      <w:sz w:val="24"/>
                      <w:szCs w:val="24"/>
                    </w:rPr>
                  </w:pPr>
                  <w:r w:rsidRPr="008338CD">
                    <w:rPr>
                      <w:sz w:val="24"/>
                      <w:szCs w:val="24"/>
                    </w:rPr>
                    <w:t>43 530</w:t>
                  </w:r>
                </w:p>
              </w:tc>
              <w:tc>
                <w:tcPr>
                  <w:tcW w:w="709" w:type="dxa"/>
                </w:tcPr>
                <w:p w14:paraId="70BBAA0E" w14:textId="77777777" w:rsidR="005C7CEC" w:rsidRPr="008338CD" w:rsidRDefault="005C7CEC" w:rsidP="005C7CEC">
                  <w:pPr>
                    <w:spacing w:before="100" w:beforeAutospacing="1" w:after="100" w:afterAutospacing="1"/>
                    <w:jc w:val="center"/>
                    <w:rPr>
                      <w:sz w:val="24"/>
                      <w:szCs w:val="24"/>
                    </w:rPr>
                  </w:pPr>
                  <w:r w:rsidRPr="008338CD">
                    <w:rPr>
                      <w:sz w:val="24"/>
                      <w:szCs w:val="24"/>
                    </w:rPr>
                    <w:t>54 810</w:t>
                  </w:r>
                </w:p>
              </w:tc>
              <w:tc>
                <w:tcPr>
                  <w:tcW w:w="708" w:type="dxa"/>
                </w:tcPr>
                <w:p w14:paraId="6A77DDE9" w14:textId="77777777" w:rsidR="005C7CEC" w:rsidRPr="008338CD" w:rsidRDefault="005C7CEC" w:rsidP="005C7CEC">
                  <w:pPr>
                    <w:spacing w:before="100" w:beforeAutospacing="1" w:after="100" w:afterAutospacing="1"/>
                    <w:jc w:val="center"/>
                    <w:rPr>
                      <w:sz w:val="24"/>
                      <w:szCs w:val="24"/>
                    </w:rPr>
                  </w:pPr>
                  <w:r w:rsidRPr="008338CD">
                    <w:rPr>
                      <w:sz w:val="24"/>
                      <w:szCs w:val="24"/>
                    </w:rPr>
                    <w:t>45 750</w:t>
                  </w:r>
                </w:p>
              </w:tc>
            </w:tr>
            <w:tr w:rsidR="005C7CEC" w:rsidRPr="008338CD" w14:paraId="3DC85DB1" w14:textId="77777777" w:rsidTr="00525BC6">
              <w:tc>
                <w:tcPr>
                  <w:tcW w:w="1365" w:type="dxa"/>
                </w:tcPr>
                <w:p w14:paraId="0CB195E5" w14:textId="77777777" w:rsidR="005C7CEC" w:rsidRPr="008338CD" w:rsidRDefault="005C7CEC" w:rsidP="005C7CEC">
                  <w:pPr>
                    <w:spacing w:before="100" w:beforeAutospacing="1" w:after="100" w:afterAutospacing="1"/>
                    <w:rPr>
                      <w:sz w:val="24"/>
                      <w:szCs w:val="24"/>
                    </w:rPr>
                  </w:pPr>
                  <w:r w:rsidRPr="008338CD">
                    <w:rPr>
                      <w:sz w:val="24"/>
                      <w:szCs w:val="24"/>
                    </w:rPr>
                    <w:t>Срок окупаемости, год</w:t>
                  </w:r>
                </w:p>
              </w:tc>
              <w:tc>
                <w:tcPr>
                  <w:tcW w:w="615" w:type="dxa"/>
                </w:tcPr>
                <w:p w14:paraId="13D01EED" w14:textId="77777777" w:rsidR="005C7CEC" w:rsidRPr="008338CD" w:rsidRDefault="005C7CEC" w:rsidP="005C7CEC">
                  <w:pPr>
                    <w:spacing w:before="100" w:beforeAutospacing="1" w:after="100" w:afterAutospacing="1"/>
                    <w:jc w:val="center"/>
                    <w:rPr>
                      <w:sz w:val="24"/>
                      <w:szCs w:val="24"/>
                    </w:rPr>
                  </w:pPr>
                  <w:r w:rsidRPr="008338CD">
                    <w:rPr>
                      <w:sz w:val="24"/>
                      <w:szCs w:val="24"/>
                    </w:rPr>
                    <w:t>4,3</w:t>
                  </w:r>
                </w:p>
              </w:tc>
              <w:tc>
                <w:tcPr>
                  <w:tcW w:w="709" w:type="dxa"/>
                </w:tcPr>
                <w:p w14:paraId="323F2E6F" w14:textId="77777777" w:rsidR="005C7CEC" w:rsidRPr="008338CD" w:rsidRDefault="005C7CEC" w:rsidP="005C7CEC">
                  <w:pPr>
                    <w:spacing w:before="100" w:beforeAutospacing="1" w:after="100" w:afterAutospacing="1"/>
                    <w:jc w:val="center"/>
                    <w:rPr>
                      <w:sz w:val="24"/>
                      <w:szCs w:val="24"/>
                    </w:rPr>
                  </w:pPr>
                  <w:r w:rsidRPr="008338CD">
                    <w:rPr>
                      <w:sz w:val="24"/>
                      <w:szCs w:val="24"/>
                    </w:rPr>
                    <w:t>4,8</w:t>
                  </w:r>
                </w:p>
              </w:tc>
              <w:tc>
                <w:tcPr>
                  <w:tcW w:w="708" w:type="dxa"/>
                </w:tcPr>
                <w:p w14:paraId="3CE524FA" w14:textId="77777777" w:rsidR="005C7CEC" w:rsidRPr="008338CD" w:rsidRDefault="005C7CEC" w:rsidP="005C7CEC">
                  <w:pPr>
                    <w:spacing w:before="100" w:beforeAutospacing="1" w:after="100" w:afterAutospacing="1"/>
                    <w:jc w:val="center"/>
                    <w:rPr>
                      <w:sz w:val="24"/>
                      <w:szCs w:val="24"/>
                    </w:rPr>
                  </w:pPr>
                  <w:r w:rsidRPr="008338CD">
                    <w:rPr>
                      <w:sz w:val="24"/>
                      <w:szCs w:val="24"/>
                    </w:rPr>
                    <w:t>4,7</w:t>
                  </w:r>
                </w:p>
              </w:tc>
            </w:tr>
          </w:tbl>
          <w:p w14:paraId="4ABF2518" w14:textId="77777777" w:rsidR="00260D62" w:rsidRPr="008338CD" w:rsidRDefault="00260D62" w:rsidP="00655839">
            <w:pPr>
              <w:spacing w:after="0" w:line="240" w:lineRule="auto"/>
              <w:ind w:firstLine="178"/>
              <w:contextualSpacing/>
              <w:rPr>
                <w:rFonts w:ascii="Times New Roman" w:eastAsia="Times New Roman" w:hAnsi="Times New Roman" w:cs="Times New Roman"/>
                <w:b/>
                <w:bCs/>
                <w:color w:val="000000" w:themeColor="text1"/>
                <w:sz w:val="24"/>
                <w:szCs w:val="24"/>
                <w:shd w:val="clear" w:color="auto" w:fill="FFFFFF"/>
                <w:lang w:eastAsia="ru-RU"/>
              </w:rPr>
            </w:pPr>
            <w:r w:rsidRPr="008338CD">
              <w:rPr>
                <w:rFonts w:ascii="Times New Roman" w:hAnsi="Times New Roman" w:cs="Times New Roman"/>
                <w:sz w:val="24"/>
                <w:szCs w:val="24"/>
              </w:rPr>
              <w:t>Приведите затраты к единому годовому измерителю.</w:t>
            </w:r>
          </w:p>
          <w:p w14:paraId="21FEE2BC" w14:textId="77777777" w:rsidR="00EE412D" w:rsidRPr="008338CD" w:rsidRDefault="00260D62" w:rsidP="00655839">
            <w:pPr>
              <w:spacing w:after="0" w:line="240" w:lineRule="auto"/>
              <w:ind w:firstLine="178"/>
              <w:contextualSpacing/>
              <w:rPr>
                <w:rFonts w:ascii="Times New Roman" w:hAnsi="Times New Roman" w:cs="Times New Roman"/>
                <w:sz w:val="24"/>
                <w:szCs w:val="24"/>
              </w:rPr>
            </w:pPr>
            <w:r w:rsidRPr="008338CD">
              <w:rPr>
                <w:rFonts w:ascii="Times New Roman" w:hAnsi="Times New Roman" w:cs="Times New Roman"/>
                <w:sz w:val="24"/>
                <w:szCs w:val="24"/>
              </w:rPr>
              <w:t xml:space="preserve"> </w:t>
            </w:r>
            <w:bookmarkStart w:id="4" w:name="_Hlk95740191"/>
            <w:r w:rsidRPr="008338CD">
              <w:rPr>
                <w:rFonts w:ascii="Times New Roman" w:hAnsi="Times New Roman" w:cs="Times New Roman"/>
                <w:sz w:val="24"/>
                <w:szCs w:val="24"/>
              </w:rPr>
              <w:t>Выберите для внедрения лучшую из предлагаемых систем распределения по критерию «минимум приведенных затрат».</w:t>
            </w:r>
            <w:bookmarkEnd w:id="4"/>
          </w:p>
        </w:tc>
      </w:tr>
      <w:tr w:rsidR="006061F9" w:rsidRPr="00A72D3E" w14:paraId="6E2107A6" w14:textId="77777777" w:rsidTr="00A06737">
        <w:tc>
          <w:tcPr>
            <w:tcW w:w="1560" w:type="dxa"/>
            <w:vMerge w:val="restart"/>
            <w:shd w:val="clear" w:color="auto" w:fill="auto"/>
          </w:tcPr>
          <w:p w14:paraId="0AA03E5C"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u w:val="single"/>
              </w:rPr>
            </w:pPr>
            <w:r w:rsidRPr="008338CD">
              <w:rPr>
                <w:rFonts w:ascii="Times New Roman" w:eastAsia="Calibri" w:hAnsi="Times New Roman" w:cs="Times New Roman"/>
                <w:sz w:val="24"/>
                <w:szCs w:val="24"/>
                <w:u w:val="single"/>
              </w:rPr>
              <w:lastRenderedPageBreak/>
              <w:t>ПКН-10</w:t>
            </w:r>
          </w:p>
          <w:p w14:paraId="4084F32A"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1984" w:type="dxa"/>
            <w:shd w:val="clear" w:color="auto" w:fill="auto"/>
          </w:tcPr>
          <w:p w14:paraId="47715E63"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1.Использует методы получения информации, её анализа для построения моделей и интерпретации результатов моделирования.</w:t>
            </w:r>
          </w:p>
        </w:tc>
        <w:tc>
          <w:tcPr>
            <w:tcW w:w="2268" w:type="dxa"/>
            <w:shd w:val="clear" w:color="auto" w:fill="auto"/>
          </w:tcPr>
          <w:p w14:paraId="633EC46B"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7A022F82"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0E58AFC"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111A9A8"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DA67024"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528F450"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1F3175BC"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w:t>
            </w:r>
            <w:r w:rsidRPr="008338CD">
              <w:rPr>
                <w:rFonts w:ascii="Times New Roman" w:eastAsia="Times New Roman" w:hAnsi="Times New Roman" w:cs="Times New Roman"/>
                <w:sz w:val="24"/>
                <w:szCs w:val="24"/>
                <w:lang w:eastAsia="ru-RU"/>
              </w:rPr>
              <w:t>использовать методы получения информации, её анализа для построения моделей и интерпретации результатов моделирования</w:t>
            </w:r>
          </w:p>
        </w:tc>
        <w:tc>
          <w:tcPr>
            <w:tcW w:w="3969" w:type="dxa"/>
          </w:tcPr>
          <w:p w14:paraId="477E6A83" w14:textId="77777777" w:rsidR="00525BC6" w:rsidRPr="008338CD" w:rsidRDefault="00525BC6" w:rsidP="00525BC6">
            <w:pPr>
              <w:autoSpaceDE w:val="0"/>
              <w:autoSpaceDN w:val="0"/>
              <w:adjustRightInd w:val="0"/>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Получение идентификационных данных в логистике осуществляется при помощи инструментов:</w:t>
            </w:r>
          </w:p>
          <w:p w14:paraId="57C90CCA"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а) считывателей;</w:t>
            </w:r>
          </w:p>
          <w:p w14:paraId="56FC7C1F"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б) базы данных;</w:t>
            </w:r>
          </w:p>
          <w:p w14:paraId="2F3289D4"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в) контроллера;</w:t>
            </w:r>
          </w:p>
          <w:p w14:paraId="40DE5851"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программного обеспечения.</w:t>
            </w:r>
          </w:p>
          <w:p w14:paraId="2CEEEE26"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rPr>
            </w:pPr>
          </w:p>
          <w:p w14:paraId="6532EFA9" w14:textId="77777777" w:rsidR="00525BC6" w:rsidRPr="008338CD" w:rsidRDefault="00525BC6" w:rsidP="00722CD0">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Arial Unicode MS" w:hAnsi="Times New Roman" w:cs="Times New Roman"/>
                <w:sz w:val="24"/>
                <w:szCs w:val="24"/>
                <w:u w:color="000000"/>
              </w:rPr>
              <w:t xml:space="preserve">Найдите статистические данные по грузообороту </w:t>
            </w:r>
            <w:r w:rsidR="00722CD0" w:rsidRPr="008338CD">
              <w:rPr>
                <w:rFonts w:ascii="Times New Roman" w:eastAsia="Arial Unicode MS" w:hAnsi="Times New Roman" w:cs="Times New Roman"/>
                <w:sz w:val="24"/>
                <w:szCs w:val="24"/>
                <w:u w:color="000000"/>
              </w:rPr>
              <w:t>водного</w:t>
            </w:r>
            <w:r w:rsidRPr="008338CD">
              <w:rPr>
                <w:rFonts w:ascii="Times New Roman" w:eastAsia="Arial Unicode MS" w:hAnsi="Times New Roman" w:cs="Times New Roman"/>
                <w:sz w:val="24"/>
                <w:szCs w:val="24"/>
                <w:u w:color="000000"/>
              </w:rPr>
              <w:t xml:space="preserve"> транспорта в России в период за 10 лет (с использованием официального сайта Росстата). Посчитайте базисные и цепные темпы прироста</w:t>
            </w:r>
            <w:r w:rsidR="00FC43B8" w:rsidRPr="008338CD">
              <w:rPr>
                <w:rFonts w:ascii="Times New Roman" w:eastAsia="Arial Unicode MS" w:hAnsi="Times New Roman" w:cs="Times New Roman"/>
                <w:sz w:val="24"/>
                <w:szCs w:val="24"/>
                <w:u w:color="000000"/>
              </w:rPr>
              <w:t>. Составьте прогнозную модель методом средней величины показателя.</w:t>
            </w:r>
          </w:p>
        </w:tc>
      </w:tr>
      <w:tr w:rsidR="006061F9" w:rsidRPr="00A72D3E" w14:paraId="039872D7" w14:textId="77777777" w:rsidTr="00A06737">
        <w:tc>
          <w:tcPr>
            <w:tcW w:w="1560" w:type="dxa"/>
            <w:vMerge/>
            <w:shd w:val="clear" w:color="auto" w:fill="auto"/>
          </w:tcPr>
          <w:p w14:paraId="042F62A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8E8FB3C"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2268" w:type="dxa"/>
            <w:shd w:val="clear" w:color="auto" w:fill="auto"/>
          </w:tcPr>
          <w:p w14:paraId="0CFB00B8"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измерительные шкалы при описании организационных систем, происходящих в них процессов и явлений</w:t>
            </w:r>
          </w:p>
          <w:p w14:paraId="1457571B" w14:textId="77777777" w:rsidR="00722CD0" w:rsidRPr="008338CD"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5B56C7D" w14:textId="77777777" w:rsidR="00722CD0" w:rsidRPr="008338CD"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C0FF4C4"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w:t>
            </w:r>
            <w:r w:rsidRPr="008338CD">
              <w:rPr>
                <w:rFonts w:ascii="Times New Roman" w:eastAsia="Times New Roman" w:hAnsi="Times New Roman" w:cs="Times New Roman"/>
                <w:sz w:val="24"/>
                <w:szCs w:val="24"/>
                <w:lang w:eastAsia="ru-RU"/>
              </w:rPr>
              <w:t>применять приемы классификации и выбора подходящих измерительных шкал</w:t>
            </w:r>
          </w:p>
        </w:tc>
        <w:tc>
          <w:tcPr>
            <w:tcW w:w="3969" w:type="dxa"/>
          </w:tcPr>
          <w:p w14:paraId="1B2DD8B3"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Arial Unicode MS" w:hAnsi="Times New Roman" w:cs="Times New Roman"/>
                <w:sz w:val="24"/>
                <w:szCs w:val="24"/>
                <w:u w:color="000000"/>
              </w:rPr>
              <w:t>Критериям склада класса А соответствует:</w:t>
            </w:r>
          </w:p>
          <w:p w14:paraId="48DF082B"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в) высота потолков 10 м;</w:t>
            </w:r>
          </w:p>
          <w:p w14:paraId="2F493BDA"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б) современное здание (от 1990 г. и новее);</w:t>
            </w:r>
          </w:p>
          <w:p w14:paraId="2789F90E"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в) покрытие пола — асфальт;</w:t>
            </w:r>
          </w:p>
          <w:p w14:paraId="73246646"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г) непрофильное здание.</w:t>
            </w:r>
          </w:p>
          <w:p w14:paraId="5674839D" w14:textId="77777777" w:rsidR="006061F9" w:rsidRPr="008338CD" w:rsidRDefault="006061F9" w:rsidP="00AA5225">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EEA055C" w14:textId="77777777" w:rsidR="00AA5225" w:rsidRPr="008338CD" w:rsidRDefault="00722CD0" w:rsidP="00AA5225">
            <w:pPr>
              <w:pStyle w:val="af4"/>
              <w:spacing w:before="0" w:beforeAutospacing="0" w:after="0" w:afterAutospacing="0"/>
            </w:pPr>
            <w:r w:rsidRPr="008338CD">
              <w:rPr>
                <w:rFonts w:eastAsia="Arial Unicode MS"/>
                <w:b/>
                <w:u w:color="000000"/>
              </w:rPr>
              <w:t xml:space="preserve">Задание: </w:t>
            </w:r>
            <w:r w:rsidR="00AA5225" w:rsidRPr="008338CD">
              <w:t xml:space="preserve">Компания ООО «Обложка» владеет складом на правах собственности. Вид деятельности компании — продажа книг. Сезонности у продаж не наблюдается. В среднем склад заполнен на 95%. Максимальная вместимость склада 6 000 </w:t>
            </w:r>
            <w:proofErr w:type="spellStart"/>
            <w:r w:rsidR="00AA5225" w:rsidRPr="008338CD">
              <w:t>паллетомест</w:t>
            </w:r>
            <w:proofErr w:type="spellEnd"/>
            <w:r w:rsidR="00AA5225" w:rsidRPr="008338CD">
              <w:t xml:space="preserve"> (п/м). Книги упакованы в коробки на паллетах. На территории склада используется широкопроходная система хранения с шириной рабочего коридора 3 200 мм. Из техники представлены два погрузчика и одна гидравлическая тележка. После проведения маркетинговых акций планируется увеличение объема продаж на 20% в ближайшие два года.</w:t>
            </w:r>
          </w:p>
          <w:p w14:paraId="02DC86C6" w14:textId="77777777" w:rsidR="00AA5225" w:rsidRPr="008338CD" w:rsidRDefault="00AA5225" w:rsidP="00AA5225">
            <w:pPr>
              <w:pStyle w:val="af4"/>
              <w:spacing w:before="0" w:beforeAutospacing="0" w:after="0" w:afterAutospacing="0"/>
              <w:rPr>
                <w:i/>
              </w:rPr>
            </w:pPr>
            <w:r w:rsidRPr="008338CD">
              <w:rPr>
                <w:i/>
              </w:rPr>
              <w:t>Задания:</w:t>
            </w:r>
          </w:p>
          <w:p w14:paraId="612B0011" w14:textId="77777777" w:rsidR="00AA5225" w:rsidRPr="008338CD" w:rsidRDefault="00AA5225" w:rsidP="001E3EDD">
            <w:pPr>
              <w:pStyle w:val="af4"/>
              <w:numPr>
                <w:ilvl w:val="0"/>
                <w:numId w:val="10"/>
              </w:numPr>
              <w:spacing w:before="0" w:beforeAutospacing="0"/>
              <w:ind w:left="178" w:hanging="178"/>
            </w:pPr>
            <w:r w:rsidRPr="008338CD">
              <w:t>посчитать количество п/м при нынешней загрузке;</w:t>
            </w:r>
          </w:p>
          <w:p w14:paraId="49AE777A" w14:textId="77777777" w:rsidR="00AA5225" w:rsidRPr="008338CD" w:rsidRDefault="00AA5225" w:rsidP="001E3EDD">
            <w:pPr>
              <w:pStyle w:val="af4"/>
              <w:numPr>
                <w:ilvl w:val="0"/>
                <w:numId w:val="10"/>
              </w:numPr>
              <w:ind w:left="178" w:hanging="178"/>
            </w:pPr>
            <w:r w:rsidRPr="008338CD">
              <w:lastRenderedPageBreak/>
              <w:t>посчитать количество п/м при увеличении продаж;</w:t>
            </w:r>
          </w:p>
          <w:p w14:paraId="452A51FF" w14:textId="77777777" w:rsidR="00722CD0" w:rsidRPr="008338CD" w:rsidRDefault="00AA5225" w:rsidP="001E3EDD">
            <w:pPr>
              <w:pStyle w:val="af4"/>
              <w:numPr>
                <w:ilvl w:val="0"/>
                <w:numId w:val="10"/>
              </w:numPr>
              <w:spacing w:before="0" w:beforeAutospacing="0" w:after="0" w:afterAutospacing="0"/>
              <w:ind w:left="178" w:hanging="178"/>
              <w:rPr>
                <w:rFonts w:eastAsia="Arial Unicode MS"/>
                <w:b/>
                <w:u w:color="000000"/>
              </w:rPr>
            </w:pPr>
            <w:r w:rsidRPr="008338CD">
              <w:t>перечислить системы хранения, на которые можно было бы потенциально заменить действующую, чтобы увеличить вместимость склада.</w:t>
            </w:r>
          </w:p>
        </w:tc>
      </w:tr>
      <w:tr w:rsidR="006061F9" w:rsidRPr="00A72D3E" w14:paraId="73A4BCC7" w14:textId="77777777" w:rsidTr="00A06737">
        <w:tc>
          <w:tcPr>
            <w:tcW w:w="1560" w:type="dxa"/>
            <w:vMerge/>
            <w:shd w:val="clear" w:color="auto" w:fill="auto"/>
          </w:tcPr>
          <w:p w14:paraId="0A7A55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12296731"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2268" w:type="dxa"/>
            <w:shd w:val="clear" w:color="auto" w:fill="auto"/>
          </w:tcPr>
          <w:p w14:paraId="59688230"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виды качественного и количественного анализа, способы подготовки аналитических отчетов</w:t>
            </w:r>
          </w:p>
          <w:p w14:paraId="19575EE8"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7E09A3C"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E89D33B"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8793355"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CB326DC"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FE69DBD"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3E3102" w14:textId="38A05839"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организовывать и проводить</w:t>
            </w:r>
            <w:r w:rsidRPr="008338CD">
              <w:rPr>
                <w:rFonts w:ascii="Times New Roman" w:eastAsia="Times New Roman" w:hAnsi="Times New Roman" w:cs="Times New Roman"/>
                <w:sz w:val="24"/>
                <w:szCs w:val="24"/>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c>
          <w:tcPr>
            <w:tcW w:w="3969" w:type="dxa"/>
          </w:tcPr>
          <w:p w14:paraId="25EAC8EF" w14:textId="77777777" w:rsidR="008D2428" w:rsidRPr="008338CD" w:rsidRDefault="008D2428" w:rsidP="008D2428">
            <w:pPr>
              <w:spacing w:after="0" w:line="240" w:lineRule="auto"/>
              <w:rPr>
                <w:rFonts w:ascii="Times New Roman" w:eastAsia="Calibri" w:hAnsi="Times New Roman" w:cs="Times New Roman"/>
                <w:sz w:val="24"/>
                <w:szCs w:val="24"/>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8D2428" w:rsidRPr="008338CD" w:rsidRDefault="008D2428" w:rsidP="008D2428">
            <w:pPr>
              <w:spacing w:after="0" w:line="240" w:lineRule="auto"/>
              <w:rPr>
                <w:rFonts w:ascii="Times New Roman" w:eastAsia="Calibri" w:hAnsi="Times New Roman" w:cs="Times New Roman"/>
                <w:sz w:val="24"/>
                <w:szCs w:val="24"/>
              </w:rPr>
            </w:pPr>
            <w:r w:rsidRPr="008338CD">
              <w:rPr>
                <w:rFonts w:ascii="Times New Roman" w:eastAsia="Calibri" w:hAnsi="Times New Roman" w:cs="Times New Roman"/>
                <w:sz w:val="24"/>
                <w:szCs w:val="24"/>
              </w:rPr>
              <w:t>а) метод потенциалов;</w:t>
            </w:r>
          </w:p>
          <w:p w14:paraId="04CD7AF0" w14:textId="77777777" w:rsidR="008D2428" w:rsidRPr="008338CD" w:rsidRDefault="008D2428" w:rsidP="008D2428">
            <w:pPr>
              <w:spacing w:after="0" w:line="240" w:lineRule="auto"/>
              <w:rPr>
                <w:rFonts w:ascii="Times New Roman" w:eastAsia="Calibri" w:hAnsi="Times New Roman" w:cs="Times New Roman"/>
                <w:sz w:val="24"/>
                <w:szCs w:val="24"/>
              </w:rPr>
            </w:pPr>
            <w:r w:rsidRPr="008338CD">
              <w:rPr>
                <w:rFonts w:ascii="Times New Roman" w:eastAsia="Calibri" w:hAnsi="Times New Roman" w:cs="Times New Roman"/>
                <w:sz w:val="24"/>
                <w:szCs w:val="24"/>
              </w:rPr>
              <w:t xml:space="preserve">б) </w:t>
            </w:r>
            <w:r w:rsidRPr="008338CD">
              <w:rPr>
                <w:rFonts w:ascii="Times New Roman" w:eastAsia="Calibri" w:hAnsi="Times New Roman" w:cs="Times New Roman"/>
                <w:i/>
                <w:sz w:val="24"/>
                <w:szCs w:val="24"/>
                <w:lang w:val="en-US"/>
              </w:rPr>
              <w:t>ABC</w:t>
            </w:r>
            <w:r w:rsidRPr="008338CD">
              <w:rPr>
                <w:rFonts w:ascii="Times New Roman" w:eastAsia="Calibri" w:hAnsi="Times New Roman" w:cs="Times New Roman"/>
                <w:sz w:val="24"/>
                <w:szCs w:val="24"/>
              </w:rPr>
              <w:t>-анализ;</w:t>
            </w:r>
          </w:p>
          <w:p w14:paraId="59F2020F"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eastAsia="Calibri" w:hAnsi="Times New Roman" w:cs="Times New Roman"/>
                <w:sz w:val="24"/>
                <w:szCs w:val="24"/>
              </w:rPr>
              <w:t xml:space="preserve">в) </w:t>
            </w:r>
            <w:r w:rsidRPr="008338CD">
              <w:rPr>
                <w:rFonts w:ascii="Times New Roman" w:hAnsi="Times New Roman" w:cs="Times New Roman"/>
                <w:sz w:val="24"/>
                <w:szCs w:val="24"/>
              </w:rPr>
              <w:t>метод экспертного оценивания;</w:t>
            </w:r>
          </w:p>
          <w:p w14:paraId="3445CE1F"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метод северо-западного угла.</w:t>
            </w:r>
          </w:p>
          <w:p w14:paraId="7501387A" w14:textId="77777777" w:rsidR="008D2428" w:rsidRPr="008338CD" w:rsidRDefault="008D2428" w:rsidP="008D2428">
            <w:pPr>
              <w:autoSpaceDE w:val="0"/>
              <w:autoSpaceDN w:val="0"/>
              <w:adjustRightInd w:val="0"/>
              <w:spacing w:after="0" w:line="240" w:lineRule="auto"/>
              <w:rPr>
                <w:rFonts w:ascii="Times New Roman" w:eastAsia="Arial Unicode MS" w:hAnsi="Times New Roman" w:cs="Times New Roman"/>
                <w:b/>
                <w:sz w:val="24"/>
                <w:szCs w:val="24"/>
                <w:u w:color="000000"/>
              </w:rPr>
            </w:pPr>
          </w:p>
          <w:p w14:paraId="4AE08985"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Необходимо перевезти следующий груз:</w:t>
            </w:r>
          </w:p>
          <w:p w14:paraId="23088E0F" w14:textId="77777777" w:rsidR="008D2428" w:rsidRPr="008338CD" w:rsidRDefault="008D2428" w:rsidP="001E3EDD">
            <w:pPr>
              <w:numPr>
                <w:ilvl w:val="0"/>
                <w:numId w:val="11"/>
              </w:numPr>
              <w:spacing w:after="0" w:line="240" w:lineRule="auto"/>
              <w:ind w:left="178" w:hanging="283"/>
              <w:contextualSpacing/>
              <w:rPr>
                <w:rFonts w:ascii="Times New Roman" w:hAnsi="Times New Roman" w:cs="Times New Roman"/>
                <w:sz w:val="24"/>
                <w:szCs w:val="24"/>
              </w:rPr>
            </w:pPr>
            <w:r w:rsidRPr="008338CD">
              <w:rPr>
                <w:rFonts w:ascii="Times New Roman" w:hAnsi="Times New Roman" w:cs="Times New Roman"/>
                <w:sz w:val="24"/>
                <w:szCs w:val="24"/>
              </w:rPr>
              <w:t>один диван, упакованный в мешок, габариты — 1,5×0,7×0,6 м;</w:t>
            </w:r>
          </w:p>
          <w:p w14:paraId="1A3E87A7" w14:textId="77777777" w:rsidR="008D2428" w:rsidRPr="008338CD" w:rsidRDefault="008D2428" w:rsidP="001E3EDD">
            <w:pPr>
              <w:numPr>
                <w:ilvl w:val="0"/>
                <w:numId w:val="11"/>
              </w:numPr>
              <w:spacing w:after="0" w:line="240" w:lineRule="auto"/>
              <w:ind w:left="178" w:hanging="283"/>
              <w:contextualSpacing/>
              <w:rPr>
                <w:rFonts w:ascii="Times New Roman" w:hAnsi="Times New Roman" w:cs="Times New Roman"/>
                <w:sz w:val="24"/>
                <w:szCs w:val="24"/>
              </w:rPr>
            </w:pPr>
            <w:r w:rsidRPr="008338CD">
              <w:rPr>
                <w:rFonts w:ascii="Times New Roman" w:hAnsi="Times New Roman" w:cs="Times New Roman"/>
                <w:sz w:val="24"/>
                <w:szCs w:val="24"/>
              </w:rPr>
              <w:t>кухонные шкафы в разобранном виде в трех картонных коробках, габариты каждой — 0,8×0,8×0,2 см;</w:t>
            </w:r>
          </w:p>
          <w:p w14:paraId="6BE6DFF7" w14:textId="77777777" w:rsidR="008D2428" w:rsidRPr="008338CD" w:rsidRDefault="008D2428" w:rsidP="001E3EDD">
            <w:pPr>
              <w:numPr>
                <w:ilvl w:val="0"/>
                <w:numId w:val="11"/>
              </w:numPr>
              <w:spacing w:after="0" w:line="240" w:lineRule="auto"/>
              <w:ind w:left="178" w:hanging="283"/>
              <w:contextualSpacing/>
              <w:rPr>
                <w:rFonts w:ascii="Times New Roman" w:hAnsi="Times New Roman" w:cs="Times New Roman"/>
                <w:sz w:val="24"/>
                <w:szCs w:val="24"/>
              </w:rPr>
            </w:pPr>
            <w:r w:rsidRPr="008338CD">
              <w:rPr>
                <w:rFonts w:ascii="Times New Roman" w:hAnsi="Times New Roman" w:cs="Times New Roman"/>
                <w:sz w:val="24"/>
                <w:szCs w:val="24"/>
              </w:rPr>
              <w:t>деревянный ящик с мебельной фурнитурой, габариты которого составляют 0,3×0,2×0,2 м.</w:t>
            </w:r>
          </w:p>
          <w:p w14:paraId="132AFFD1" w14:textId="77777777" w:rsidR="006061F9" w:rsidRPr="008338CD" w:rsidRDefault="008D2428" w:rsidP="008D2428">
            <w:pPr>
              <w:spacing w:after="0" w:line="240" w:lineRule="auto"/>
              <w:rPr>
                <w:rFonts w:ascii="Times New Roman" w:eastAsia="Arial Unicode MS" w:hAnsi="Times New Roman" w:cs="Times New Roman"/>
                <w:b/>
                <w:sz w:val="24"/>
                <w:szCs w:val="24"/>
                <w:u w:color="000000"/>
                <w:lang w:eastAsia="ru-RU"/>
              </w:rPr>
            </w:pPr>
            <w:r w:rsidRPr="008338CD">
              <w:rPr>
                <w:rFonts w:ascii="Times New Roman" w:hAnsi="Times New Roman" w:cs="Times New Roman"/>
                <w:sz w:val="24"/>
                <w:szCs w:val="24"/>
              </w:rPr>
              <w:t>Рассчитайте общий объем партии груза для перевозки.</w:t>
            </w:r>
          </w:p>
        </w:tc>
      </w:tr>
      <w:tr w:rsidR="006061F9" w:rsidRPr="00A72D3E" w14:paraId="1B32ACF3" w14:textId="77777777" w:rsidTr="00A06737">
        <w:tc>
          <w:tcPr>
            <w:tcW w:w="1560" w:type="dxa"/>
            <w:vMerge w:val="restart"/>
            <w:shd w:val="clear" w:color="auto" w:fill="auto"/>
          </w:tcPr>
          <w:p w14:paraId="11EB25EB"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u w:val="single"/>
              </w:rPr>
            </w:pPr>
            <w:r w:rsidRPr="008338CD">
              <w:rPr>
                <w:rFonts w:ascii="Times New Roman" w:eastAsia="Calibri" w:hAnsi="Times New Roman" w:cs="Times New Roman"/>
                <w:sz w:val="24"/>
                <w:szCs w:val="24"/>
                <w:u w:val="single"/>
              </w:rPr>
              <w:t>УК-13</w:t>
            </w:r>
          </w:p>
          <w:p w14:paraId="051A5329"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Способность принимать основные экономические решения в различных областях жизнедеятельности</w:t>
            </w:r>
          </w:p>
        </w:tc>
        <w:tc>
          <w:tcPr>
            <w:tcW w:w="1984" w:type="dxa"/>
            <w:shd w:val="clear" w:color="auto" w:fill="auto"/>
          </w:tcPr>
          <w:p w14:paraId="5DF4F481"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1.Понимает базовые принципы функционирования экономики и экономического развития, цели и формы участия государства в экономике.</w:t>
            </w:r>
          </w:p>
        </w:tc>
        <w:tc>
          <w:tcPr>
            <w:tcW w:w="2268" w:type="dxa"/>
            <w:shd w:val="clear" w:color="auto" w:fill="auto"/>
          </w:tcPr>
          <w:p w14:paraId="1954E3F0"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 xml:space="preserve">базовые принципы функционирования экономики, роль государства в экономическом развитии </w:t>
            </w:r>
          </w:p>
          <w:p w14:paraId="68B93751"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48C030E"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A5E07C1"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45C3E84"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1D75221"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C767F5A"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9005E7C"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E359D20"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выстраивать соответствие целей профессиональной деятельности </w:t>
            </w:r>
            <w:r w:rsidRPr="008338CD">
              <w:rPr>
                <w:rFonts w:ascii="Times New Roman" w:eastAsia="Times New Roman" w:hAnsi="Times New Roman" w:cs="Times New Roman"/>
                <w:sz w:val="24"/>
                <w:szCs w:val="24"/>
                <w:lang w:eastAsia="ru-RU"/>
              </w:rPr>
              <w:t xml:space="preserve">целям </w:t>
            </w:r>
            <w:r w:rsidRPr="008338CD">
              <w:rPr>
                <w:rFonts w:ascii="Times New Roman" w:eastAsia="Times New Roman" w:hAnsi="Times New Roman" w:cs="Times New Roman"/>
                <w:sz w:val="24"/>
                <w:szCs w:val="24"/>
                <w:lang w:eastAsia="ru-RU"/>
              </w:rPr>
              <w:lastRenderedPageBreak/>
              <w:t>государственного регулирования экономики</w:t>
            </w:r>
          </w:p>
        </w:tc>
        <w:tc>
          <w:tcPr>
            <w:tcW w:w="3969" w:type="dxa"/>
          </w:tcPr>
          <w:p w14:paraId="49D9CBE9"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rPr>
              <w:lastRenderedPageBreak/>
              <w:t xml:space="preserve">Задание: </w:t>
            </w:r>
            <w:r w:rsidRPr="008338CD">
              <w:rPr>
                <w:rFonts w:ascii="Times New Roman" w:hAnsi="Times New Roman" w:cs="Times New Roman"/>
                <w:sz w:val="24"/>
                <w:szCs w:val="24"/>
              </w:rPr>
              <w:t>Устойчивость логистических систем предполагает:</w:t>
            </w:r>
          </w:p>
          <w:p w14:paraId="43708A14"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а) статичное развитие;</w:t>
            </w:r>
          </w:p>
          <w:p w14:paraId="4F6DF256"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б) возможность быстро вернуться в исходное положение;</w:t>
            </w:r>
          </w:p>
          <w:p w14:paraId="47F6BB9D"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в) игнорирование внешних факторов воздействия;</w:t>
            </w:r>
          </w:p>
          <w:p w14:paraId="5F883EDD" w14:textId="77777777" w:rsidR="006061F9" w:rsidRPr="008338CD" w:rsidRDefault="008D2428" w:rsidP="008D2428">
            <w:pPr>
              <w:autoSpaceDE w:val="0"/>
              <w:autoSpaceDN w:val="0"/>
              <w:adjustRightInd w:val="0"/>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обособленность деятельности участников системы.</w:t>
            </w:r>
          </w:p>
          <w:p w14:paraId="08E09368" w14:textId="77777777" w:rsidR="008D2428" w:rsidRPr="008338CD" w:rsidRDefault="008D2428" w:rsidP="008D2428">
            <w:pPr>
              <w:autoSpaceDE w:val="0"/>
              <w:autoSpaceDN w:val="0"/>
              <w:adjustRightInd w:val="0"/>
              <w:spacing w:after="0" w:line="240" w:lineRule="auto"/>
              <w:rPr>
                <w:rFonts w:ascii="Times New Roman" w:hAnsi="Times New Roman" w:cs="Times New Roman"/>
                <w:sz w:val="24"/>
                <w:szCs w:val="24"/>
              </w:rPr>
            </w:pPr>
          </w:p>
          <w:p w14:paraId="2A83BE92" w14:textId="77777777" w:rsidR="008D2428" w:rsidRPr="008338CD" w:rsidRDefault="008D2428" w:rsidP="00D53238">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 xml:space="preserve">Составьте блок-схему достижения контрольных показателей </w:t>
            </w:r>
            <w:r w:rsidR="00D53238" w:rsidRPr="008338CD">
              <w:rPr>
                <w:rFonts w:ascii="Times New Roman" w:hAnsi="Times New Roman" w:cs="Times New Roman"/>
                <w:sz w:val="24"/>
                <w:szCs w:val="24"/>
              </w:rPr>
              <w:t>Транспортной стратегии Российской Федерации на период до 2030 года.</w:t>
            </w:r>
          </w:p>
        </w:tc>
      </w:tr>
      <w:tr w:rsidR="006061F9" w:rsidRPr="008338CD" w14:paraId="612E1C27" w14:textId="77777777" w:rsidTr="00A06737">
        <w:trPr>
          <w:trHeight w:val="632"/>
        </w:trPr>
        <w:tc>
          <w:tcPr>
            <w:tcW w:w="1560" w:type="dxa"/>
            <w:vMerge/>
            <w:shd w:val="clear" w:color="auto" w:fill="auto"/>
          </w:tcPr>
          <w:p w14:paraId="0221ABD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60C9139E"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68" w:type="dxa"/>
            <w:shd w:val="clear" w:color="auto" w:fill="auto"/>
          </w:tcPr>
          <w:p w14:paraId="1D027210"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методы экономического и финансового планирования, основные экономические и финансовые риски</w:t>
            </w:r>
          </w:p>
          <w:p w14:paraId="01DE9C3E" w14:textId="77777777" w:rsidR="00BB5EAB" w:rsidRPr="008338CD" w:rsidRDefault="00BB5EAB"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41CB47D"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применять </w:t>
            </w:r>
            <w:r w:rsidRPr="008338CD">
              <w:rPr>
                <w:rFonts w:ascii="Times New Roman" w:eastAsia="Times New Roman" w:hAnsi="Times New Roman" w:cs="Times New Roman"/>
                <w:sz w:val="24"/>
                <w:szCs w:val="24"/>
                <w:lang w:eastAsia="ru-RU"/>
              </w:rPr>
              <w:t>методы личного экономического и финансового планирования для достижения финансовых целей, использовать финансовые инструменты для управления личными финансами, контролировать собственные экономические и финансовые риски</w:t>
            </w:r>
          </w:p>
        </w:tc>
        <w:tc>
          <w:tcPr>
            <w:tcW w:w="3969" w:type="dxa"/>
          </w:tcPr>
          <w:p w14:paraId="6C450191" w14:textId="77777777" w:rsidR="00BB5EAB" w:rsidRPr="008338CD" w:rsidRDefault="00BB5EAB" w:rsidP="00BB5EAB">
            <w:pPr>
              <w:pBdr>
                <w:top w:val="nil"/>
                <w:left w:val="nil"/>
                <w:bottom w:val="nil"/>
                <w:right w:val="nil"/>
                <w:between w:val="nil"/>
              </w:pBdr>
              <w:rPr>
                <w:rFonts w:ascii="Times New Roman" w:eastAsia="Arial Unicode MS" w:hAnsi="Times New Roman" w:cs="Times New Roman"/>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Arial Unicode MS" w:hAnsi="Times New Roman" w:cs="Times New Roman"/>
                <w:sz w:val="24"/>
                <w:szCs w:val="24"/>
                <w:u w:color="000000"/>
                <w:lang w:eastAsia="ru-RU"/>
              </w:rPr>
              <w:t>Перечислите основные виды рисков логистики сбыта сельскохозяйственного сырья.</w:t>
            </w:r>
          </w:p>
          <w:p w14:paraId="2E5A0692" w14:textId="77777777" w:rsidR="00BB5EAB" w:rsidRPr="008338CD" w:rsidRDefault="00BB5EAB" w:rsidP="00BB5EAB">
            <w:pPr>
              <w:pBdr>
                <w:top w:val="nil"/>
                <w:left w:val="nil"/>
                <w:bottom w:val="nil"/>
                <w:right w:val="nil"/>
                <w:between w:val="nil"/>
              </w:pBdr>
              <w:rPr>
                <w:rFonts w:ascii="Times New Roman" w:eastAsia="Arial Unicode MS" w:hAnsi="Times New Roman" w:cs="Times New Roman"/>
                <w:sz w:val="24"/>
                <w:szCs w:val="24"/>
                <w:u w:color="000000"/>
                <w:lang w:eastAsia="ru-RU"/>
              </w:rPr>
            </w:pPr>
          </w:p>
          <w:p w14:paraId="4EBAE249" w14:textId="77777777" w:rsidR="00BB5EAB" w:rsidRPr="008338CD" w:rsidRDefault="00BB5EAB" w:rsidP="00BB5EAB">
            <w:pPr>
              <w:pBdr>
                <w:top w:val="nil"/>
                <w:left w:val="nil"/>
                <w:bottom w:val="nil"/>
                <w:right w:val="nil"/>
                <w:between w:val="nil"/>
              </w:pBdr>
              <w:rPr>
                <w:rFonts w:ascii="Times New Roman" w:eastAsia="Arial Unicode MS" w:hAnsi="Times New Roman" w:cs="Times New Roman"/>
                <w:sz w:val="24"/>
                <w:szCs w:val="24"/>
                <w:u w:color="000000"/>
                <w:lang w:eastAsia="ru-RU"/>
              </w:rPr>
            </w:pPr>
          </w:p>
          <w:p w14:paraId="7287DCCA" w14:textId="77777777" w:rsidR="006061F9" w:rsidRPr="008338CD" w:rsidRDefault="00BB5EAB" w:rsidP="00BB5CD1">
            <w:pPr>
              <w:pBdr>
                <w:top w:val="nil"/>
                <w:left w:val="nil"/>
                <w:bottom w:val="nil"/>
                <w:right w:val="nil"/>
                <w:between w:val="nil"/>
              </w:pBdr>
              <w:spacing w:line="240" w:lineRule="auto"/>
              <w:rPr>
                <w:rFonts w:ascii="Times New Roman" w:eastAsia="Arial Unicode MS" w:hAnsi="Times New Roman" w:cs="Times New Roman"/>
                <w:b/>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 xml:space="preserve">С использованием модели EOQ рассчитайте оптимальный размер заказа при следующих исходных данных: плановый объем потребления </w:t>
            </w:r>
            <w:r w:rsidRPr="008338CD">
              <w:rPr>
                <w:rFonts w:ascii="Times New Roman" w:hAnsi="Times New Roman" w:cs="Times New Roman"/>
                <w:i/>
                <w:iCs/>
                <w:sz w:val="24"/>
                <w:szCs w:val="24"/>
              </w:rPr>
              <w:t>QY</w:t>
            </w:r>
            <w:r w:rsidRPr="008338CD">
              <w:rPr>
                <w:rFonts w:ascii="Times New Roman" w:hAnsi="Times New Roman" w:cs="Times New Roman"/>
                <w:sz w:val="24"/>
                <w:szCs w:val="24"/>
              </w:rPr>
              <w:t xml:space="preserve"> = 1000 тонн; затраты на выполнение одного заказа </w:t>
            </w:r>
            <w:proofErr w:type="spellStart"/>
            <w:r w:rsidRPr="008338CD">
              <w:rPr>
                <w:rFonts w:ascii="Times New Roman" w:hAnsi="Times New Roman" w:cs="Times New Roman"/>
                <w:i/>
                <w:iCs/>
                <w:sz w:val="24"/>
                <w:szCs w:val="24"/>
              </w:rPr>
              <w:t>sq</w:t>
            </w:r>
            <w:proofErr w:type="spellEnd"/>
            <w:r w:rsidRPr="008338CD">
              <w:rPr>
                <w:rFonts w:ascii="Times New Roman" w:hAnsi="Times New Roman" w:cs="Times New Roman"/>
                <w:sz w:val="24"/>
                <w:szCs w:val="24"/>
              </w:rPr>
              <w:t xml:space="preserve"> = 20 руб.; стоимость (цена) закупаемого материала </w:t>
            </w:r>
            <w:r w:rsidRPr="008338CD">
              <w:rPr>
                <w:rFonts w:ascii="Times New Roman" w:hAnsi="Times New Roman" w:cs="Times New Roman"/>
                <w:i/>
                <w:iCs/>
                <w:sz w:val="24"/>
                <w:szCs w:val="24"/>
              </w:rPr>
              <w:t>d</w:t>
            </w:r>
            <w:r w:rsidRPr="008338CD">
              <w:rPr>
                <w:rFonts w:ascii="Times New Roman" w:hAnsi="Times New Roman" w:cs="Times New Roman"/>
                <w:sz w:val="24"/>
                <w:szCs w:val="24"/>
              </w:rPr>
              <w:t xml:space="preserve"> = 5 руб./тонну; величина издержек на хранение в запасе от стоимости материала g = 10%.</w:t>
            </w:r>
          </w:p>
        </w:tc>
      </w:tr>
    </w:tbl>
    <w:p w14:paraId="5A4EC59D" w14:textId="77777777" w:rsidR="008401AE"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774A87C3" w:rsidR="00A53E41"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3C6E67">
        <w:rPr>
          <w:rFonts w:ascii="Times New Roman" w:eastAsia="Times New Roman" w:hAnsi="Times New Roman" w:cs="Times New Roman"/>
          <w:b/>
          <w:bCs/>
          <w:sz w:val="28"/>
          <w:szCs w:val="28"/>
          <w:lang w:eastAsia="ru-RU"/>
        </w:rPr>
        <w:t>Примерный перечень вопросов к экзамену</w:t>
      </w:r>
    </w:p>
    <w:p w14:paraId="3E705949" w14:textId="152FCEA4"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Современная парадигма логистики.</w:t>
      </w:r>
    </w:p>
    <w:p w14:paraId="42FC56F2"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Логистика как научное направление. </w:t>
      </w:r>
    </w:p>
    <w:p w14:paraId="3133B71F"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Логистика как направление образования и подготовки профессиональных кадров. </w:t>
      </w:r>
    </w:p>
    <w:p w14:paraId="3B9EB838"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Логистика как направление экономики и бизнеса. </w:t>
      </w:r>
    </w:p>
    <w:p w14:paraId="20FDF2D2"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Основной закон логистики: 6П,7Т,2Ц. </w:t>
      </w:r>
    </w:p>
    <w:p w14:paraId="771E1F5B" w14:textId="54845BCE"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Проблемы и перспективы развития логистики в современных экономических условиях.</w:t>
      </w:r>
    </w:p>
    <w:p w14:paraId="1CBE49B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Цели, задачи и сущность снабженческой деятельности. </w:t>
      </w:r>
    </w:p>
    <w:p w14:paraId="7715B0D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Принципы организации снабжения. </w:t>
      </w:r>
    </w:p>
    <w:p w14:paraId="4E0228B2"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Планирование закупок. </w:t>
      </w:r>
    </w:p>
    <w:p w14:paraId="5B0F97F5"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Участники закупочной деятельности. </w:t>
      </w:r>
    </w:p>
    <w:p w14:paraId="55243924"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lastRenderedPageBreak/>
        <w:t xml:space="preserve">Отраслевые особенности процесса закупок. </w:t>
      </w:r>
    </w:p>
    <w:p w14:paraId="5B9105FB"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Планирование и формирование заказа. </w:t>
      </w:r>
    </w:p>
    <w:p w14:paraId="7451417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Классификация запасов в логистике снабжения. </w:t>
      </w:r>
    </w:p>
    <w:p w14:paraId="0C5D4237"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Моделирование пополнения запасов в соответствии с целями логистики снабжения. </w:t>
      </w:r>
    </w:p>
    <w:p w14:paraId="149DD92F"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Критерии выбора поставщика в логистике. </w:t>
      </w:r>
    </w:p>
    <w:p w14:paraId="4ADD3219"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Виды договоров в логистике снабжения. </w:t>
      </w:r>
    </w:p>
    <w:p w14:paraId="73DA9F07"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Структура договорных взаимоотношений в логистике снабжения. </w:t>
      </w:r>
    </w:p>
    <w:p w14:paraId="6B746580"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color w:val="2C2D2E"/>
          <w:szCs w:val="28"/>
        </w:rPr>
        <w:t xml:space="preserve">Технология </w:t>
      </w:r>
      <w:r w:rsidRPr="009C2329">
        <w:rPr>
          <w:color w:val="2C2D2E"/>
          <w:szCs w:val="28"/>
          <w:lang w:val="en-US"/>
        </w:rPr>
        <w:t>VMI</w:t>
      </w:r>
      <w:r w:rsidRPr="009C2329">
        <w:rPr>
          <w:color w:val="2C2D2E"/>
          <w:szCs w:val="28"/>
        </w:rPr>
        <w:t xml:space="preserve"> при работе с поставщиками.</w:t>
      </w:r>
      <w:r w:rsidRPr="009C2329">
        <w:rPr>
          <w:bCs/>
          <w:color w:val="2C2D2E"/>
          <w:szCs w:val="28"/>
        </w:rPr>
        <w:t xml:space="preserve"> </w:t>
      </w:r>
    </w:p>
    <w:p w14:paraId="4B461842" w14:textId="1078201B"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Направления совершенствования логистики снабжения.</w:t>
      </w:r>
    </w:p>
    <w:p w14:paraId="286FE2BA"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Цели, задачи логистики производства. </w:t>
      </w:r>
    </w:p>
    <w:p w14:paraId="7EE6CA13"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Особенности логистики производства логистических компаний. </w:t>
      </w:r>
    </w:p>
    <w:p w14:paraId="3C3E5CCF"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Виды материальных потоков в логистике производства. </w:t>
      </w:r>
    </w:p>
    <w:p w14:paraId="00FF326B"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Принципы организации производственного процесса. </w:t>
      </w:r>
    </w:p>
    <w:p w14:paraId="0125F90A"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Рационализация производственных операций за счет логистики. </w:t>
      </w:r>
    </w:p>
    <w:p w14:paraId="63625EFC"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Методы нормирования времени операций и времени перерывов. </w:t>
      </w:r>
    </w:p>
    <w:p w14:paraId="061BFB23"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Автоматизация и роботизация логистики производства. </w:t>
      </w:r>
    </w:p>
    <w:p w14:paraId="1496C097" w14:textId="69694229"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Направления совершенствования логистики производства.</w:t>
      </w:r>
    </w:p>
    <w:p w14:paraId="22D721B2"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bCs/>
          <w:color w:val="2C2D2E"/>
          <w:szCs w:val="28"/>
        </w:rPr>
        <w:t xml:space="preserve">Цели, задачи логистики </w:t>
      </w:r>
      <w:r w:rsidRPr="009C2329">
        <w:rPr>
          <w:color w:val="2C2D2E"/>
          <w:szCs w:val="28"/>
        </w:rPr>
        <w:t>складирования. </w:t>
      </w:r>
    </w:p>
    <w:p w14:paraId="657E8A3F"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Виды, разновидности и формы организации складов. </w:t>
      </w:r>
    </w:p>
    <w:p w14:paraId="46270963"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Факторы размещения склада. </w:t>
      </w:r>
    </w:p>
    <w:p w14:paraId="456BEFA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Процессы и операции на складе. </w:t>
      </w:r>
    </w:p>
    <w:p w14:paraId="33222642"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Организация системы </w:t>
      </w:r>
      <w:proofErr w:type="spellStart"/>
      <w:r w:rsidRPr="009C2329">
        <w:rPr>
          <w:color w:val="2C2D2E"/>
          <w:szCs w:val="28"/>
        </w:rPr>
        <w:t>грузопереработки</w:t>
      </w:r>
      <w:proofErr w:type="spellEnd"/>
      <w:r w:rsidRPr="009C2329">
        <w:rPr>
          <w:color w:val="2C2D2E"/>
          <w:szCs w:val="28"/>
        </w:rPr>
        <w:t xml:space="preserve"> в логистике складирования. </w:t>
      </w:r>
    </w:p>
    <w:p w14:paraId="19DB395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Тара, упаковка и маркировка в логистике складирования. </w:t>
      </w:r>
    </w:p>
    <w:p w14:paraId="11486AA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Автоматизация и роботизация логистики складирования. </w:t>
      </w:r>
    </w:p>
    <w:p w14:paraId="7463ACC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Проектирование складских систем. </w:t>
      </w:r>
    </w:p>
    <w:p w14:paraId="6F4C86F7" w14:textId="48D37CB3"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w:t>
      </w:r>
      <w:r w:rsidRPr="009C2329">
        <w:rPr>
          <w:color w:val="2C2D2E"/>
          <w:szCs w:val="28"/>
        </w:rPr>
        <w:t xml:space="preserve"> складирования.</w:t>
      </w:r>
    </w:p>
    <w:p w14:paraId="0B4F62F4"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bCs/>
          <w:color w:val="2C2D2E"/>
          <w:szCs w:val="28"/>
        </w:rPr>
        <w:t>Цели, задачи логистики</w:t>
      </w:r>
      <w:r w:rsidRPr="009C2329">
        <w:rPr>
          <w:color w:val="2C2D2E"/>
          <w:szCs w:val="28"/>
        </w:rPr>
        <w:t xml:space="preserve"> транспортировки. </w:t>
      </w:r>
    </w:p>
    <w:p w14:paraId="2C1CB1C5"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Транспортная система России. </w:t>
      </w:r>
    </w:p>
    <w:p w14:paraId="1EB8574C"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Классификация видов транспортировки и их характеристика. </w:t>
      </w:r>
    </w:p>
    <w:p w14:paraId="73CE2B96"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lastRenderedPageBreak/>
        <w:t xml:space="preserve">Формы организации перевозок. </w:t>
      </w:r>
    </w:p>
    <w:p w14:paraId="59AF684B"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Нормативно-правовое регулирование транспортировки грузов и пассажиров. </w:t>
      </w:r>
    </w:p>
    <w:p w14:paraId="15271904"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Автоматизация и роботизация в логистике транспортировки. </w:t>
      </w:r>
    </w:p>
    <w:p w14:paraId="1A72115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Современные системы навигации и прослеживания доставки грузов. </w:t>
      </w:r>
    </w:p>
    <w:p w14:paraId="3F357C63"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Перспективы использования беспилотного транспорта. </w:t>
      </w:r>
    </w:p>
    <w:p w14:paraId="15C9D1C1"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Маршрутизация и диспетчеризация в логистике транспортировки. </w:t>
      </w:r>
    </w:p>
    <w:p w14:paraId="4D53C889"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Транспортные коридоры. </w:t>
      </w:r>
    </w:p>
    <w:p w14:paraId="439A7D8A" w14:textId="6C77DC85"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 транспортировки.</w:t>
      </w:r>
    </w:p>
    <w:p w14:paraId="42B95883"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bCs/>
          <w:color w:val="2C2D2E"/>
          <w:szCs w:val="28"/>
        </w:rPr>
        <w:t>Цели, задачи логистики сбыта</w:t>
      </w:r>
      <w:r w:rsidRPr="009C2329">
        <w:rPr>
          <w:color w:val="2C2D2E"/>
          <w:szCs w:val="28"/>
        </w:rPr>
        <w:t xml:space="preserve">. </w:t>
      </w:r>
    </w:p>
    <w:p w14:paraId="3F1C3376"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Равномерность и ритмичность поставок, комплектность и ассортимент. </w:t>
      </w:r>
    </w:p>
    <w:p w14:paraId="35D66207"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Структура и принципы организации каналов сбыта. </w:t>
      </w:r>
    </w:p>
    <w:p w14:paraId="6450D55A"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Типы посредников в каналах сбыта. </w:t>
      </w:r>
    </w:p>
    <w:p w14:paraId="47694206" w14:textId="5F3187B9"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Особенности </w:t>
      </w:r>
      <w:r w:rsidR="00806FB2" w:rsidRPr="009C2329">
        <w:rPr>
          <w:color w:val="2C2D2E"/>
          <w:szCs w:val="28"/>
        </w:rPr>
        <w:t xml:space="preserve">логистики </w:t>
      </w:r>
      <w:r w:rsidRPr="009C2329">
        <w:rPr>
          <w:color w:val="2C2D2E"/>
          <w:szCs w:val="28"/>
        </w:rPr>
        <w:t xml:space="preserve">сбыта через товарный </w:t>
      </w:r>
      <w:proofErr w:type="spellStart"/>
      <w:r w:rsidRPr="009C2329">
        <w:rPr>
          <w:color w:val="2C2D2E"/>
          <w:szCs w:val="28"/>
        </w:rPr>
        <w:t>маркетплейс</w:t>
      </w:r>
      <w:proofErr w:type="spellEnd"/>
      <w:r w:rsidRPr="009C2329">
        <w:rPr>
          <w:color w:val="2C2D2E"/>
          <w:szCs w:val="28"/>
        </w:rPr>
        <w:t xml:space="preserve">. </w:t>
      </w:r>
    </w:p>
    <w:p w14:paraId="25B95F7C"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Кросс-</w:t>
      </w:r>
      <w:proofErr w:type="spellStart"/>
      <w:r w:rsidRPr="009C2329">
        <w:rPr>
          <w:color w:val="2C2D2E"/>
          <w:szCs w:val="28"/>
        </w:rPr>
        <w:t>докинг</w:t>
      </w:r>
      <w:proofErr w:type="spellEnd"/>
      <w:r w:rsidRPr="009C2329">
        <w:rPr>
          <w:color w:val="2C2D2E"/>
          <w:szCs w:val="28"/>
        </w:rPr>
        <w:t xml:space="preserve"> в логистике сбыта. </w:t>
      </w:r>
    </w:p>
    <w:p w14:paraId="3CA0E392"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Сопутствующие услуги в логистике сбыта. </w:t>
      </w:r>
    </w:p>
    <w:p w14:paraId="632A4E14"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Реверсивная логистика. </w:t>
      </w:r>
    </w:p>
    <w:p w14:paraId="7F3D3AB2"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Взаимоотношения с потребителями, </w:t>
      </w:r>
      <w:r w:rsidRPr="009C2329">
        <w:rPr>
          <w:color w:val="2C2D2E"/>
          <w:szCs w:val="28"/>
          <w:lang w:val="en-US"/>
        </w:rPr>
        <w:t>CRM</w:t>
      </w:r>
      <w:r w:rsidRPr="009C2329">
        <w:rPr>
          <w:color w:val="2C2D2E"/>
          <w:szCs w:val="28"/>
        </w:rPr>
        <w:t xml:space="preserve"> системы</w:t>
      </w:r>
      <w:r w:rsidR="00806FB2" w:rsidRPr="009C2329">
        <w:rPr>
          <w:color w:val="2C2D2E"/>
          <w:szCs w:val="28"/>
        </w:rPr>
        <w:t xml:space="preserve"> в логистике</w:t>
      </w:r>
      <w:r w:rsidRPr="009C2329">
        <w:rPr>
          <w:color w:val="2C2D2E"/>
          <w:szCs w:val="28"/>
        </w:rPr>
        <w:t xml:space="preserve">. </w:t>
      </w:r>
    </w:p>
    <w:p w14:paraId="54AF0142" w14:textId="3D2CEAEC"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 сбыта.</w:t>
      </w:r>
    </w:p>
    <w:p w14:paraId="0E41B742"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Цели, задачи логистики цепей поставок. </w:t>
      </w:r>
    </w:p>
    <w:p w14:paraId="57E0069A"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Конфигурация </w:t>
      </w:r>
      <w:r w:rsidR="00806FB2" w:rsidRPr="009C2329">
        <w:rPr>
          <w:color w:val="2C2D2E"/>
          <w:szCs w:val="28"/>
        </w:rPr>
        <w:t>цепей поставок</w:t>
      </w:r>
      <w:r w:rsidRPr="009C2329">
        <w:rPr>
          <w:color w:val="2C2D2E"/>
          <w:szCs w:val="28"/>
        </w:rPr>
        <w:t xml:space="preserve">. </w:t>
      </w:r>
    </w:p>
    <w:p w14:paraId="261897D6"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Структура и формат цепей поставок. </w:t>
      </w:r>
    </w:p>
    <w:p w14:paraId="4E4E897C"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Формализация параметров потоков в цепи поставок. </w:t>
      </w:r>
    </w:p>
    <w:p w14:paraId="0405F5F3"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Кооперация и интеграция в цепях поставок. </w:t>
      </w:r>
    </w:p>
    <w:p w14:paraId="13AD506D"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Стратегическое управление цепями поставок. </w:t>
      </w:r>
    </w:p>
    <w:p w14:paraId="45D4D0BD" w14:textId="06DAD1BF"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 цепей поставок.</w:t>
      </w:r>
    </w:p>
    <w:p w14:paraId="0D5F03F6"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Внутриотраслевая и межотраслевая логистика. </w:t>
      </w:r>
    </w:p>
    <w:p w14:paraId="743D1289"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Отраслевые особенности логистики.</w:t>
      </w:r>
    </w:p>
    <w:p w14:paraId="482D02C4"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Логистика промышленных предприятий. </w:t>
      </w:r>
    </w:p>
    <w:p w14:paraId="48067833"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Логистика розничных торговых сетей. </w:t>
      </w:r>
    </w:p>
    <w:p w14:paraId="750C4DB1"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lastRenderedPageBreak/>
        <w:t xml:space="preserve">Логистика в индустрии туризма и гостеприимства. </w:t>
      </w:r>
    </w:p>
    <w:p w14:paraId="39695379" w14:textId="514F94CD"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w:t>
      </w:r>
      <w:r w:rsidRPr="009C2329">
        <w:rPr>
          <w:color w:val="2C2D2E"/>
          <w:szCs w:val="28"/>
        </w:rPr>
        <w:t xml:space="preserve"> отраслей и комплексов.</w:t>
      </w:r>
    </w:p>
    <w:p w14:paraId="7035E9D1" w14:textId="77777777" w:rsidR="00356265" w:rsidRDefault="00356265" w:rsidP="008401AE">
      <w:pPr>
        <w:spacing w:after="0" w:line="360" w:lineRule="auto"/>
        <w:jc w:val="both"/>
        <w:rPr>
          <w:rFonts w:ascii="Times New Roman" w:eastAsia="Times New Roman" w:hAnsi="Times New Roman" w:cs="Times New Roman"/>
          <w:sz w:val="28"/>
          <w:szCs w:val="28"/>
          <w:lang w:eastAsia="ru-RU"/>
        </w:rPr>
      </w:pPr>
    </w:p>
    <w:p w14:paraId="5F57EFEF" w14:textId="77777777" w:rsidR="00A53E41" w:rsidRPr="00095DF1" w:rsidRDefault="00A53E41" w:rsidP="00A53E41">
      <w:pPr>
        <w:autoSpaceDE w:val="0"/>
        <w:autoSpaceDN w:val="0"/>
        <w:adjustRightInd w:val="0"/>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Пример экзаменационного билета</w:t>
      </w:r>
    </w:p>
    <w:p w14:paraId="4B9C8B26" w14:textId="77777777" w:rsidR="00A53E41" w:rsidRPr="00095DF1" w:rsidRDefault="00A53E41" w:rsidP="00A53E41">
      <w:pPr>
        <w:spacing w:after="0" w:line="240" w:lineRule="auto"/>
        <w:jc w:val="center"/>
        <w:rPr>
          <w:rFonts w:ascii="Times New Roman" w:hAnsi="Times New Roman" w:cs="Times New Roman"/>
          <w:sz w:val="28"/>
          <w:szCs w:val="28"/>
        </w:rPr>
      </w:pPr>
      <w:bookmarkStart w:id="5" w:name="_Hlk531715483"/>
      <w:r w:rsidRPr="00095DF1">
        <w:rPr>
          <w:rFonts w:ascii="Times New Roman" w:hAnsi="Times New Roman" w:cs="Times New Roman"/>
          <w:sz w:val="28"/>
          <w:szCs w:val="28"/>
        </w:rPr>
        <w:t>Федеральное государственное образовательное бюджетное учреждение</w:t>
      </w:r>
    </w:p>
    <w:p w14:paraId="4F931D26"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высшего образования</w:t>
      </w:r>
    </w:p>
    <w:p w14:paraId="59D22DAB" w14:textId="77777777" w:rsidR="00A53E41" w:rsidRPr="00095DF1" w:rsidRDefault="00A53E41" w:rsidP="00A53E41">
      <w:pPr>
        <w:spacing w:after="0" w:line="240" w:lineRule="auto"/>
        <w:jc w:val="center"/>
        <w:rPr>
          <w:rFonts w:ascii="Times New Roman" w:hAnsi="Times New Roman" w:cs="Times New Roman"/>
          <w:sz w:val="28"/>
          <w:szCs w:val="28"/>
        </w:rPr>
      </w:pPr>
    </w:p>
    <w:p w14:paraId="6F2EE46A" w14:textId="77777777" w:rsidR="00A53E41" w:rsidRPr="00095DF1" w:rsidRDefault="00A53E41" w:rsidP="00A53E41">
      <w:pPr>
        <w:tabs>
          <w:tab w:val="left" w:pos="9639"/>
        </w:tabs>
        <w:spacing w:after="0" w:line="240" w:lineRule="auto"/>
        <w:ind w:right="1"/>
        <w:jc w:val="center"/>
        <w:rPr>
          <w:rFonts w:ascii="Times New Roman" w:hAnsi="Times New Roman" w:cs="Times New Roman"/>
          <w:caps/>
          <w:sz w:val="28"/>
          <w:szCs w:val="28"/>
        </w:rPr>
      </w:pPr>
      <w:r w:rsidRPr="00095DF1">
        <w:rPr>
          <w:rFonts w:ascii="Times New Roman" w:hAnsi="Times New Roman" w:cs="Times New Roman"/>
          <w:caps/>
          <w:sz w:val="28"/>
          <w:szCs w:val="28"/>
        </w:rPr>
        <w:t>«Финансовый УНИВЕРСИТЕТ при Правительстве</w:t>
      </w:r>
    </w:p>
    <w:p w14:paraId="74FDBAE7"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caps/>
          <w:sz w:val="28"/>
          <w:szCs w:val="28"/>
        </w:rPr>
        <w:t>Российской Федерации»</w:t>
      </w:r>
      <w:r w:rsidRPr="00095DF1">
        <w:rPr>
          <w:rFonts w:ascii="Times New Roman" w:hAnsi="Times New Roman" w:cs="Times New Roman"/>
          <w:sz w:val="28"/>
          <w:szCs w:val="28"/>
        </w:rPr>
        <w:t xml:space="preserve"> </w:t>
      </w:r>
    </w:p>
    <w:p w14:paraId="44F82E9F"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(Финансовый университет)</w:t>
      </w:r>
    </w:p>
    <w:p w14:paraId="00216999" w14:textId="77777777" w:rsidR="00A53E41" w:rsidRPr="00095DF1" w:rsidRDefault="00A53E41" w:rsidP="00A53E41">
      <w:pPr>
        <w:spacing w:after="0" w:line="240" w:lineRule="auto"/>
        <w:rPr>
          <w:rFonts w:ascii="Times New Roman" w:hAnsi="Times New Roman" w:cs="Times New Roman"/>
          <w:bCs/>
          <w:sz w:val="26"/>
          <w:szCs w:val="26"/>
        </w:rPr>
      </w:pPr>
      <w:bookmarkStart w:id="6" w:name="_Hlk501289562"/>
      <w:r w:rsidRPr="00095DF1">
        <w:rPr>
          <w:rFonts w:ascii="Times New Roman" w:hAnsi="Times New Roman" w:cs="Times New Roman"/>
          <w:sz w:val="26"/>
          <w:szCs w:val="26"/>
        </w:rPr>
        <w:t>Департамент логистики и маркетинга</w:t>
      </w:r>
    </w:p>
    <w:p w14:paraId="1CDCD246" w14:textId="3CDE50FD"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sz w:val="26"/>
          <w:szCs w:val="26"/>
        </w:rPr>
        <w:t xml:space="preserve">Дисциплина </w:t>
      </w:r>
      <w:r>
        <w:rPr>
          <w:rFonts w:ascii="Times New Roman" w:hAnsi="Times New Roman" w:cs="Times New Roman"/>
          <w:sz w:val="26"/>
          <w:szCs w:val="26"/>
        </w:rPr>
        <w:t>«</w:t>
      </w:r>
      <w:r w:rsidR="00356265">
        <w:rPr>
          <w:rFonts w:ascii="Times New Roman" w:hAnsi="Times New Roman" w:cs="Times New Roman"/>
          <w:sz w:val="26"/>
          <w:szCs w:val="26"/>
        </w:rPr>
        <w:t xml:space="preserve">Логистика: </w:t>
      </w:r>
      <w:r w:rsidR="00A06737">
        <w:rPr>
          <w:rFonts w:ascii="Times New Roman" w:hAnsi="Times New Roman" w:cs="Times New Roman"/>
          <w:sz w:val="26"/>
          <w:szCs w:val="26"/>
        </w:rPr>
        <w:t>продвинутый</w:t>
      </w:r>
      <w:r w:rsidR="00356265">
        <w:rPr>
          <w:rFonts w:ascii="Times New Roman" w:hAnsi="Times New Roman" w:cs="Times New Roman"/>
          <w:sz w:val="26"/>
          <w:szCs w:val="26"/>
        </w:rPr>
        <w:t xml:space="preserve"> курс</w:t>
      </w:r>
      <w:r>
        <w:rPr>
          <w:rFonts w:ascii="Times New Roman" w:hAnsi="Times New Roman" w:cs="Times New Roman"/>
          <w:sz w:val="26"/>
          <w:szCs w:val="26"/>
        </w:rPr>
        <w:t>»</w:t>
      </w:r>
    </w:p>
    <w:p w14:paraId="5E7B8A0A"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Факультет экономики и бизнеса</w:t>
      </w:r>
      <w:r w:rsidRPr="00095DF1">
        <w:rPr>
          <w:rFonts w:ascii="Times New Roman" w:hAnsi="Times New Roman" w:cs="Times New Roman"/>
          <w:bCs/>
          <w:sz w:val="26"/>
          <w:szCs w:val="26"/>
        </w:rPr>
        <w:tab/>
        <w:t xml:space="preserve">    </w:t>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p>
    <w:p w14:paraId="446B9C37"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Форма обучения очная</w:t>
      </w:r>
    </w:p>
    <w:p w14:paraId="6F54CA1C" w14:textId="537EBF6C" w:rsidR="00356265" w:rsidRDefault="00A06737"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Семестр 5</w:t>
      </w:r>
    </w:p>
    <w:p w14:paraId="22DA961A" w14:textId="77777777" w:rsidR="00A53E41" w:rsidRPr="00095DF1" w:rsidRDefault="00356265"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Направление 38.03</w:t>
      </w:r>
      <w:r w:rsidR="00A53E41" w:rsidRPr="00095DF1">
        <w:rPr>
          <w:rFonts w:ascii="Times New Roman" w:hAnsi="Times New Roman" w:cs="Times New Roman"/>
          <w:bCs/>
          <w:sz w:val="26"/>
          <w:szCs w:val="26"/>
        </w:rPr>
        <w:t>.02 Менеджмент</w:t>
      </w:r>
    </w:p>
    <w:p w14:paraId="36BD15B9" w14:textId="77777777" w:rsidR="00A53E41" w:rsidRPr="00317669" w:rsidRDefault="00D2073F" w:rsidP="00A53E41">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Профиль </w:t>
      </w:r>
      <w:r w:rsidRPr="00095DF1">
        <w:rPr>
          <w:rFonts w:ascii="Times New Roman" w:hAnsi="Times New Roman" w:cs="Times New Roman"/>
          <w:sz w:val="26"/>
          <w:szCs w:val="26"/>
        </w:rPr>
        <w:t>«</w:t>
      </w:r>
      <w:r w:rsidR="00356265">
        <w:rPr>
          <w:rFonts w:ascii="Times New Roman" w:hAnsi="Times New Roman" w:cs="Times New Roman"/>
          <w:sz w:val="26"/>
          <w:szCs w:val="26"/>
        </w:rPr>
        <w:t>Логистика</w:t>
      </w:r>
      <w:r w:rsidR="00A53E41" w:rsidRPr="00317669">
        <w:rPr>
          <w:rFonts w:ascii="Times New Roman" w:hAnsi="Times New Roman" w:cs="Times New Roman"/>
          <w:sz w:val="26"/>
          <w:szCs w:val="26"/>
        </w:rPr>
        <w:t>»</w:t>
      </w:r>
    </w:p>
    <w:bookmarkEnd w:id="6"/>
    <w:p w14:paraId="0EF72F7B" w14:textId="77777777" w:rsidR="00A53E41" w:rsidRPr="00095DF1" w:rsidRDefault="00A53E41" w:rsidP="00A53E41">
      <w:pPr>
        <w:spacing w:after="0" w:line="240" w:lineRule="auto"/>
        <w:rPr>
          <w:rFonts w:ascii="Times New Roman" w:hAnsi="Times New Roman" w:cs="Times New Roman"/>
          <w:b/>
          <w:sz w:val="28"/>
          <w:szCs w:val="28"/>
        </w:rPr>
      </w:pPr>
    </w:p>
    <w:p w14:paraId="3BE529EC" w14:textId="77777777" w:rsidR="00A53E41" w:rsidRPr="00095DF1" w:rsidRDefault="00A53E41" w:rsidP="00A53E41">
      <w:pPr>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ЭКЗАМЕНАЦИОННЫЙ БИЛЕТ № 1</w:t>
      </w:r>
    </w:p>
    <w:p w14:paraId="21063800" w14:textId="77777777" w:rsidR="0093312F" w:rsidRDefault="0093312F" w:rsidP="008F4050">
      <w:pPr>
        <w:spacing w:after="0" w:line="240" w:lineRule="auto"/>
        <w:jc w:val="both"/>
        <w:rPr>
          <w:rFonts w:ascii="Times New Roman" w:hAnsi="Times New Roman" w:cs="Times New Roman"/>
          <w:bCs/>
          <w:i/>
          <w:sz w:val="28"/>
          <w:szCs w:val="28"/>
        </w:rPr>
      </w:pPr>
    </w:p>
    <w:p w14:paraId="6E5F8377" w14:textId="2B84CF02"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sz w:val="28"/>
          <w:szCs w:val="28"/>
        </w:rPr>
        <w:t>1. Теоретический вопрос. (15 баллов)</w:t>
      </w:r>
    </w:p>
    <w:p w14:paraId="61434EFC" w14:textId="77777777" w:rsidR="00A53E41" w:rsidRDefault="00A53E41" w:rsidP="008F4050">
      <w:pPr>
        <w:spacing w:after="0" w:line="240" w:lineRule="auto"/>
        <w:jc w:val="both"/>
        <w:rPr>
          <w:rFonts w:ascii="Times New Roman" w:hAnsi="Times New Roman" w:cs="Times New Roman"/>
          <w:color w:val="000000"/>
          <w:sz w:val="28"/>
          <w:szCs w:val="28"/>
        </w:rPr>
      </w:pPr>
      <w:r w:rsidRPr="00095DF1">
        <w:rPr>
          <w:rFonts w:ascii="Times New Roman" w:hAnsi="Times New Roman" w:cs="Times New Roman"/>
          <w:bCs/>
          <w:sz w:val="28"/>
          <w:szCs w:val="28"/>
        </w:rPr>
        <w:t xml:space="preserve"> </w:t>
      </w:r>
      <w:r w:rsidR="00D2073F" w:rsidRPr="00356265">
        <w:rPr>
          <w:rFonts w:ascii="Times New Roman" w:eastAsia="Times New Roman" w:hAnsi="Times New Roman" w:cs="Times New Roman"/>
          <w:color w:val="2C2D2E"/>
          <w:sz w:val="28"/>
          <w:szCs w:val="28"/>
          <w:lang w:eastAsia="ru-RU"/>
        </w:rPr>
        <w:t>Цели и задачи закупочной деятельности</w:t>
      </w:r>
      <w:r w:rsidR="00D2073F">
        <w:rPr>
          <w:rFonts w:ascii="Times New Roman" w:eastAsia="Times New Roman" w:hAnsi="Times New Roman" w:cs="Times New Roman"/>
          <w:color w:val="2C2D2E"/>
          <w:sz w:val="28"/>
          <w:szCs w:val="28"/>
          <w:lang w:eastAsia="ru-RU"/>
        </w:rPr>
        <w:t xml:space="preserve"> в логистике снабжения</w:t>
      </w:r>
      <w:r w:rsidRPr="00095DF1">
        <w:rPr>
          <w:rFonts w:ascii="Times New Roman" w:hAnsi="Times New Roman" w:cs="Times New Roman"/>
          <w:color w:val="000000"/>
          <w:sz w:val="28"/>
          <w:szCs w:val="28"/>
        </w:rPr>
        <w:t>.</w:t>
      </w:r>
    </w:p>
    <w:p w14:paraId="6E3A02F8" w14:textId="77777777" w:rsidR="00A53E41" w:rsidRPr="00095DF1" w:rsidRDefault="00A53E41" w:rsidP="008F4050">
      <w:pPr>
        <w:spacing w:after="0" w:line="240" w:lineRule="auto"/>
        <w:jc w:val="both"/>
        <w:rPr>
          <w:rFonts w:ascii="Times New Roman" w:hAnsi="Times New Roman" w:cs="Times New Roman"/>
          <w:color w:val="000000"/>
          <w:sz w:val="28"/>
          <w:szCs w:val="28"/>
        </w:rPr>
      </w:pPr>
    </w:p>
    <w:p w14:paraId="4290D3BD" w14:textId="77777777"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color w:val="000000"/>
          <w:sz w:val="28"/>
          <w:szCs w:val="28"/>
        </w:rPr>
        <w:t>2.</w:t>
      </w:r>
      <w:r w:rsidRPr="00095DF1">
        <w:rPr>
          <w:rFonts w:ascii="Times New Roman" w:hAnsi="Times New Roman" w:cs="Times New Roman"/>
          <w:i/>
          <w:color w:val="000000"/>
          <w:sz w:val="28"/>
          <w:szCs w:val="28"/>
        </w:rPr>
        <w:t xml:space="preserve"> Теоретико-ситуационный вопрос. </w:t>
      </w:r>
      <w:r w:rsidRPr="00095DF1">
        <w:rPr>
          <w:rFonts w:ascii="Times New Roman" w:hAnsi="Times New Roman" w:cs="Times New Roman"/>
          <w:bCs/>
          <w:i/>
          <w:sz w:val="28"/>
          <w:szCs w:val="28"/>
        </w:rPr>
        <w:t>(15 баллов)</w:t>
      </w:r>
    </w:p>
    <w:p w14:paraId="4917C603" w14:textId="77777777" w:rsidR="00A53E41" w:rsidRPr="00D2073F" w:rsidRDefault="00D2073F" w:rsidP="008F4050">
      <w:pPr>
        <w:spacing w:after="0" w:line="240" w:lineRule="auto"/>
        <w:jc w:val="both"/>
        <w:rPr>
          <w:rFonts w:ascii="Times New Roman" w:eastAsia="Times New Roman" w:hAnsi="Times New Roman" w:cs="Times New Roman"/>
          <w:color w:val="2C2D2E"/>
          <w:sz w:val="28"/>
          <w:szCs w:val="28"/>
          <w:lang w:eastAsia="ru-RU"/>
        </w:rPr>
      </w:pPr>
      <w:r w:rsidRPr="00D2073F">
        <w:rPr>
          <w:rFonts w:ascii="Times New Roman" w:eastAsia="Times New Roman" w:hAnsi="Times New Roman" w:cs="Times New Roman"/>
          <w:color w:val="2C2D2E"/>
          <w:sz w:val="28"/>
          <w:szCs w:val="28"/>
          <w:lang w:eastAsia="ru-RU"/>
        </w:rPr>
        <w:t>Составьте блок-схему бизнес-процессов логистики сбыта кондитерских изделий товарной категории «торты и пирожные». Кратко охарактеризуйте блок-схему.  Предложите мероприятия по обеспечению непрерывности процесса сбыта продукции</w:t>
      </w:r>
      <w:r w:rsidR="00A53E41" w:rsidRPr="00D2073F">
        <w:rPr>
          <w:rFonts w:ascii="Times New Roman" w:eastAsia="Times New Roman" w:hAnsi="Times New Roman" w:cs="Times New Roman"/>
          <w:color w:val="2C2D2E"/>
          <w:sz w:val="28"/>
          <w:szCs w:val="28"/>
          <w:lang w:eastAsia="ru-RU"/>
        </w:rPr>
        <w:t>.</w:t>
      </w:r>
    </w:p>
    <w:p w14:paraId="30143E74" w14:textId="77777777" w:rsidR="00A53E41" w:rsidRPr="00095DF1" w:rsidRDefault="00A53E41" w:rsidP="008F4050">
      <w:pPr>
        <w:spacing w:after="0" w:line="240" w:lineRule="auto"/>
        <w:jc w:val="both"/>
        <w:rPr>
          <w:rFonts w:ascii="Times New Roman" w:hAnsi="Times New Roman" w:cs="Times New Roman"/>
          <w:sz w:val="28"/>
          <w:szCs w:val="28"/>
        </w:rPr>
      </w:pPr>
    </w:p>
    <w:p w14:paraId="13ACA80F" w14:textId="77777777" w:rsidR="00A53E41" w:rsidRPr="00095DF1" w:rsidRDefault="00A53E41" w:rsidP="008F4050">
      <w:pPr>
        <w:spacing w:after="0" w:line="240" w:lineRule="auto"/>
        <w:ind w:right="70"/>
        <w:jc w:val="both"/>
        <w:rPr>
          <w:rFonts w:ascii="Times New Roman" w:hAnsi="Times New Roman" w:cs="Times New Roman"/>
          <w:i/>
          <w:sz w:val="28"/>
          <w:szCs w:val="28"/>
        </w:rPr>
      </w:pPr>
      <w:r w:rsidRPr="00095DF1">
        <w:rPr>
          <w:rFonts w:ascii="Times New Roman" w:hAnsi="Times New Roman" w:cs="Times New Roman"/>
          <w:bCs/>
          <w:i/>
          <w:sz w:val="28"/>
          <w:szCs w:val="28"/>
        </w:rPr>
        <w:t>3. Практико-ориентированное задание.</w:t>
      </w:r>
      <w:r w:rsidRPr="00095DF1">
        <w:rPr>
          <w:rFonts w:ascii="Times New Roman" w:hAnsi="Times New Roman" w:cs="Times New Roman"/>
          <w:i/>
          <w:sz w:val="28"/>
          <w:szCs w:val="28"/>
        </w:rPr>
        <w:t xml:space="preserve"> (30 баллов)</w:t>
      </w:r>
    </w:p>
    <w:p w14:paraId="61B7F89A"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sidRPr="008F4050">
        <w:rPr>
          <w:rFonts w:ascii="Times New Roman" w:eastAsia="Times New Roman" w:hAnsi="Times New Roman" w:cs="Times New Roman"/>
          <w:color w:val="2C2D2E"/>
          <w:sz w:val="28"/>
          <w:szCs w:val="28"/>
          <w:lang w:eastAsia="ru-RU"/>
        </w:rPr>
        <w:t>Грузооборот склада составляет 12 000 т в месяц. На зону одноэтапного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попадает 24% грузов, а на участок двухэтапного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 13% грузов. </w:t>
      </w:r>
    </w:p>
    <w:p w14:paraId="69C90BC7" w14:textId="77777777" w:rsidR="00A53E41" w:rsidRDefault="0021610A"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Р</w:t>
      </w:r>
      <w:r w:rsidR="008F4050" w:rsidRPr="008F4050">
        <w:rPr>
          <w:rFonts w:ascii="Times New Roman" w:eastAsia="Times New Roman" w:hAnsi="Times New Roman" w:cs="Times New Roman"/>
          <w:color w:val="2C2D2E"/>
          <w:sz w:val="28"/>
          <w:szCs w:val="28"/>
          <w:lang w:eastAsia="ru-RU"/>
        </w:rPr>
        <w:t>ассчита</w:t>
      </w:r>
      <w:r>
        <w:rPr>
          <w:rFonts w:ascii="Times New Roman" w:eastAsia="Times New Roman" w:hAnsi="Times New Roman" w:cs="Times New Roman"/>
          <w:color w:val="2C2D2E"/>
          <w:sz w:val="28"/>
          <w:szCs w:val="28"/>
          <w:lang w:eastAsia="ru-RU"/>
        </w:rPr>
        <w:t>йте</w:t>
      </w:r>
      <w:r w:rsidR="008F4050" w:rsidRPr="008F4050">
        <w:rPr>
          <w:rFonts w:ascii="Times New Roman" w:eastAsia="Times New Roman" w:hAnsi="Times New Roman" w:cs="Times New Roman"/>
          <w:color w:val="2C2D2E"/>
          <w:sz w:val="28"/>
          <w:szCs w:val="28"/>
          <w:lang w:eastAsia="ru-RU"/>
        </w:rPr>
        <w:t>, сколько тонн грузов отправляется в зону хранения.</w:t>
      </w:r>
    </w:p>
    <w:p w14:paraId="60D5B758"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Сделайте выводы по результатам расчётов</w:t>
      </w:r>
      <w:r w:rsidR="0021610A">
        <w:rPr>
          <w:rFonts w:ascii="Times New Roman" w:eastAsia="Times New Roman" w:hAnsi="Times New Roman" w:cs="Times New Roman"/>
          <w:color w:val="2C2D2E"/>
          <w:sz w:val="28"/>
          <w:szCs w:val="28"/>
          <w:lang w:eastAsia="ru-RU"/>
        </w:rPr>
        <w:t xml:space="preserve"> и современных экономических </w:t>
      </w:r>
      <w:r w:rsidR="00B3336F">
        <w:rPr>
          <w:rFonts w:ascii="Times New Roman" w:eastAsia="Times New Roman" w:hAnsi="Times New Roman" w:cs="Times New Roman"/>
          <w:color w:val="2C2D2E"/>
          <w:sz w:val="28"/>
          <w:szCs w:val="28"/>
          <w:lang w:eastAsia="ru-RU"/>
        </w:rPr>
        <w:t>факторов в логистике</w:t>
      </w:r>
      <w:r>
        <w:rPr>
          <w:rFonts w:ascii="Times New Roman" w:eastAsia="Times New Roman" w:hAnsi="Times New Roman" w:cs="Times New Roman"/>
          <w:color w:val="2C2D2E"/>
          <w:sz w:val="28"/>
          <w:szCs w:val="28"/>
          <w:lang w:eastAsia="ru-RU"/>
        </w:rPr>
        <w:t xml:space="preserve">. </w:t>
      </w:r>
    </w:p>
    <w:p w14:paraId="2C2370C0" w14:textId="77777777" w:rsidR="00A53E41" w:rsidRPr="00095DF1" w:rsidRDefault="00A53E41" w:rsidP="00A53E41">
      <w:pPr>
        <w:spacing w:after="0" w:line="240" w:lineRule="auto"/>
        <w:rPr>
          <w:rFonts w:ascii="Times New Roman" w:hAnsi="Times New Roman" w:cs="Times New Roman"/>
        </w:rPr>
      </w:pPr>
    </w:p>
    <w:bookmarkEnd w:id="5"/>
    <w:p w14:paraId="66A93451"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Подготовил:</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Д.В. </w:t>
      </w:r>
      <w:proofErr w:type="spellStart"/>
      <w:r w:rsidRPr="00095DF1">
        <w:rPr>
          <w:rFonts w:ascii="Times New Roman" w:hAnsi="Times New Roman" w:cs="Times New Roman"/>
          <w:sz w:val="28"/>
          <w:szCs w:val="28"/>
        </w:rPr>
        <w:t>Швандар</w:t>
      </w:r>
      <w:proofErr w:type="spellEnd"/>
    </w:p>
    <w:p w14:paraId="0448EB9C" w14:textId="77777777" w:rsidR="00A53E41" w:rsidRPr="00095DF1" w:rsidRDefault="00A53E41" w:rsidP="0093312F">
      <w:pPr>
        <w:spacing w:after="0" w:line="240" w:lineRule="auto"/>
        <w:jc w:val="both"/>
        <w:rPr>
          <w:rFonts w:ascii="Times New Roman" w:hAnsi="Times New Roman" w:cs="Times New Roman"/>
          <w:sz w:val="28"/>
          <w:szCs w:val="28"/>
        </w:rPr>
      </w:pPr>
    </w:p>
    <w:p w14:paraId="7C836D86"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Утверждаю:</w:t>
      </w:r>
    </w:p>
    <w:p w14:paraId="590DB42D"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Руководитель Департамента </w:t>
      </w:r>
    </w:p>
    <w:p w14:paraId="7DC5FDFB"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логистики и маркетинга, </w:t>
      </w:r>
    </w:p>
    <w:p w14:paraId="2FAD8C02"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к.т.н., профессор</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                    ___________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Ф.Д. Венде   </w:t>
      </w:r>
    </w:p>
    <w:p w14:paraId="2FE0EC17"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Дата   </w:t>
      </w:r>
    </w:p>
    <w:p w14:paraId="3A878995" w14:textId="77777777" w:rsidR="007951C8" w:rsidRDefault="007951C8" w:rsidP="007951C8">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p>
    <w:p w14:paraId="7CB5DF1C" w14:textId="77777777" w:rsidR="007951C8" w:rsidRDefault="007951C8" w:rsidP="007951C8">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Основная литература:</w:t>
      </w:r>
    </w:p>
    <w:p w14:paraId="683D2809" w14:textId="77777777" w:rsidR="007951C8" w:rsidRDefault="007951C8" w:rsidP="007951C8">
      <w:pPr>
        <w:pStyle w:val="affd"/>
        <w:numPr>
          <w:ilvl w:val="0"/>
          <w:numId w:val="33"/>
        </w:numPr>
        <w:spacing w:line="360" w:lineRule="auto"/>
        <w:ind w:left="0" w:firstLine="567"/>
        <w:jc w:val="both"/>
        <w:rPr>
          <w:bCs/>
          <w:szCs w:val="28"/>
        </w:rPr>
      </w:pPr>
      <w:r>
        <w:rPr>
          <w:bCs/>
          <w:szCs w:val="28"/>
        </w:rPr>
        <w:t xml:space="preserve">Основы логистики: учебник для направления </w:t>
      </w:r>
      <w:proofErr w:type="spellStart"/>
      <w:r>
        <w:rPr>
          <w:bCs/>
          <w:szCs w:val="28"/>
        </w:rPr>
        <w:t>бакалавриата</w:t>
      </w:r>
      <w:proofErr w:type="spellEnd"/>
      <w:r>
        <w:rPr>
          <w:bCs/>
          <w:szCs w:val="28"/>
        </w:rPr>
        <w:t xml:space="preserve"> "Менеджмент" / Г. П. Быкова, Ф. Д. Венде, М. О. Воронцова [и др.]; под ред. Ф.-Д. Венде и Д. В. </w:t>
      </w:r>
      <w:proofErr w:type="spellStart"/>
      <w:r>
        <w:rPr>
          <w:bCs/>
          <w:szCs w:val="28"/>
        </w:rPr>
        <w:t>Швандар</w:t>
      </w:r>
      <w:proofErr w:type="spellEnd"/>
      <w:r>
        <w:rPr>
          <w:bCs/>
          <w:szCs w:val="28"/>
        </w:rPr>
        <w:t xml:space="preserve">; </w:t>
      </w:r>
      <w:proofErr w:type="spellStart"/>
      <w:r>
        <w:rPr>
          <w:bCs/>
          <w:szCs w:val="28"/>
        </w:rPr>
        <w:t>Финуниверситет</w:t>
      </w:r>
      <w:proofErr w:type="spellEnd"/>
      <w:r>
        <w:rPr>
          <w:bCs/>
          <w:szCs w:val="28"/>
        </w:rPr>
        <w:t xml:space="preserve">. — Москва: </w:t>
      </w:r>
      <w:proofErr w:type="spellStart"/>
      <w:r>
        <w:rPr>
          <w:bCs/>
          <w:szCs w:val="28"/>
        </w:rPr>
        <w:t>Кнорус</w:t>
      </w:r>
      <w:proofErr w:type="spellEnd"/>
      <w:r>
        <w:rPr>
          <w:bCs/>
          <w:szCs w:val="28"/>
        </w:rPr>
        <w:t>, 2022. — 276 с. — (</w:t>
      </w:r>
      <w:proofErr w:type="spellStart"/>
      <w:r>
        <w:rPr>
          <w:bCs/>
          <w:szCs w:val="28"/>
        </w:rPr>
        <w:t>Бакалавриат</w:t>
      </w:r>
      <w:proofErr w:type="spellEnd"/>
      <w:r>
        <w:rPr>
          <w:bCs/>
          <w:szCs w:val="28"/>
        </w:rPr>
        <w:t xml:space="preserve">). — </w:t>
      </w:r>
      <w:proofErr w:type="gramStart"/>
      <w:r>
        <w:rPr>
          <w:bCs/>
          <w:szCs w:val="28"/>
        </w:rPr>
        <w:t>Текст :</w:t>
      </w:r>
      <w:proofErr w:type="gramEnd"/>
      <w:r>
        <w:rPr>
          <w:bCs/>
          <w:szCs w:val="28"/>
        </w:rPr>
        <w:t xml:space="preserve"> непосредственный. - То же. - ЭБС BOOK.ru. - URL: https://book.ru/book/945972 (дата обращения: 27.06.2023). — </w:t>
      </w:r>
      <w:proofErr w:type="gramStart"/>
      <w:r>
        <w:rPr>
          <w:bCs/>
          <w:szCs w:val="28"/>
        </w:rPr>
        <w:t>Текст :</w:t>
      </w:r>
      <w:proofErr w:type="gramEnd"/>
      <w:r>
        <w:rPr>
          <w:bCs/>
          <w:szCs w:val="28"/>
        </w:rPr>
        <w:t xml:space="preserve"> электронный. </w:t>
      </w:r>
    </w:p>
    <w:p w14:paraId="0D35CCA5" w14:textId="77777777" w:rsidR="007951C8" w:rsidRDefault="007951C8" w:rsidP="007951C8">
      <w:pPr>
        <w:pStyle w:val="affd"/>
        <w:numPr>
          <w:ilvl w:val="0"/>
          <w:numId w:val="33"/>
        </w:numPr>
        <w:spacing w:line="360" w:lineRule="auto"/>
        <w:ind w:left="0" w:firstLine="360"/>
        <w:jc w:val="both"/>
        <w:rPr>
          <w:bCs/>
          <w:szCs w:val="28"/>
        </w:rPr>
      </w:pPr>
      <w:r>
        <w:rPr>
          <w:bCs/>
          <w:szCs w:val="28"/>
        </w:rPr>
        <w:t xml:space="preserve">Логистика: теория и </w:t>
      </w:r>
      <w:proofErr w:type="gramStart"/>
      <w:r>
        <w:rPr>
          <w:bCs/>
          <w:szCs w:val="28"/>
        </w:rPr>
        <w:t>практика :</w:t>
      </w:r>
      <w:proofErr w:type="gramEnd"/>
      <w:r>
        <w:rPr>
          <w:bCs/>
          <w:szCs w:val="28"/>
        </w:rPr>
        <w:t xml:space="preserve"> учебник / Ф. Д. Венде, Г. П. Быкова, М. О. Воронцова [и др.] ; под ред. Ф. Д. Венде, Д. В. </w:t>
      </w:r>
      <w:proofErr w:type="spellStart"/>
      <w:r>
        <w:rPr>
          <w:bCs/>
          <w:szCs w:val="28"/>
        </w:rPr>
        <w:t>Швандар</w:t>
      </w:r>
      <w:proofErr w:type="spellEnd"/>
      <w:r>
        <w:rPr>
          <w:bCs/>
          <w:szCs w:val="28"/>
        </w:rPr>
        <w:t xml:space="preserve">. — </w:t>
      </w:r>
      <w:proofErr w:type="gramStart"/>
      <w:r>
        <w:rPr>
          <w:bCs/>
          <w:szCs w:val="28"/>
        </w:rPr>
        <w:t>Москва :</w:t>
      </w:r>
      <w:proofErr w:type="gramEnd"/>
      <w:r>
        <w:rPr>
          <w:bCs/>
          <w:szCs w:val="28"/>
        </w:rPr>
        <w:t xml:space="preserve"> </w:t>
      </w:r>
      <w:proofErr w:type="spellStart"/>
      <w:r>
        <w:rPr>
          <w:bCs/>
          <w:szCs w:val="28"/>
        </w:rPr>
        <w:t>КноРус</w:t>
      </w:r>
      <w:proofErr w:type="spellEnd"/>
      <w:r>
        <w:rPr>
          <w:bCs/>
          <w:szCs w:val="28"/>
        </w:rPr>
        <w:t>, 2023. — 240 с. — (</w:t>
      </w:r>
      <w:proofErr w:type="spellStart"/>
      <w:r>
        <w:rPr>
          <w:bCs/>
          <w:szCs w:val="28"/>
        </w:rPr>
        <w:t>Бакалавриат</w:t>
      </w:r>
      <w:proofErr w:type="spellEnd"/>
      <w:r>
        <w:rPr>
          <w:bCs/>
          <w:szCs w:val="28"/>
        </w:rPr>
        <w:t xml:space="preserve"> и магистратура). - ISBN 978-5-406-11809-2. — ЭБС BOOK.ru. - URL: https://book.ru/book/950089 (дата обращения: 27.06.2023). — </w:t>
      </w:r>
      <w:proofErr w:type="gramStart"/>
      <w:r>
        <w:rPr>
          <w:bCs/>
          <w:szCs w:val="28"/>
        </w:rPr>
        <w:t>Текст :</w:t>
      </w:r>
      <w:proofErr w:type="gramEnd"/>
      <w:r>
        <w:rPr>
          <w:bCs/>
          <w:szCs w:val="28"/>
        </w:rPr>
        <w:t xml:space="preserve"> электронный. </w:t>
      </w:r>
    </w:p>
    <w:p w14:paraId="63F89494" w14:textId="77777777" w:rsidR="007951C8" w:rsidRDefault="007951C8" w:rsidP="007951C8">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3.Логистика и управление цепями поставок: учебник для академического </w:t>
      </w:r>
      <w:proofErr w:type="spellStart"/>
      <w:r>
        <w:rPr>
          <w:rFonts w:ascii="Times New Roman" w:eastAsia="Times New Roman" w:hAnsi="Times New Roman" w:cs="Times New Roman"/>
          <w:sz w:val="28"/>
          <w:szCs w:val="28"/>
          <w:lang w:eastAsia="ru-RU"/>
        </w:rPr>
        <w:t>бакалавриата</w:t>
      </w:r>
      <w:proofErr w:type="spellEnd"/>
      <w:r>
        <w:rPr>
          <w:rFonts w:ascii="Times New Roman" w:eastAsia="Times New Roman" w:hAnsi="Times New Roman" w:cs="Times New Roman"/>
          <w:sz w:val="28"/>
          <w:szCs w:val="28"/>
          <w:lang w:eastAsia="ru-RU"/>
        </w:rPr>
        <w:t xml:space="preserve"> / В. В. Щербаков, Э. М. </w:t>
      </w:r>
      <w:proofErr w:type="spellStart"/>
      <w:proofErr w:type="gramStart"/>
      <w:r>
        <w:rPr>
          <w:rFonts w:ascii="Times New Roman" w:eastAsia="Times New Roman" w:hAnsi="Times New Roman" w:cs="Times New Roman"/>
          <w:sz w:val="28"/>
          <w:szCs w:val="28"/>
          <w:lang w:eastAsia="ru-RU"/>
        </w:rPr>
        <w:t>Букринская</w:t>
      </w:r>
      <w:proofErr w:type="spellEnd"/>
      <w:r>
        <w:rPr>
          <w:rFonts w:ascii="Times New Roman" w:eastAsia="Times New Roman" w:hAnsi="Times New Roman" w:cs="Times New Roman"/>
          <w:sz w:val="28"/>
          <w:szCs w:val="28"/>
          <w:lang w:eastAsia="ru-RU"/>
        </w:rPr>
        <w:t>,  Н.</w:t>
      </w:r>
      <w:proofErr w:type="gramEnd"/>
      <w:r>
        <w:rPr>
          <w:rFonts w:ascii="Times New Roman" w:eastAsia="Times New Roman" w:hAnsi="Times New Roman" w:cs="Times New Roman"/>
          <w:sz w:val="28"/>
          <w:szCs w:val="28"/>
          <w:lang w:eastAsia="ru-RU"/>
        </w:rPr>
        <w:t xml:space="preserve"> А. </w:t>
      </w:r>
      <w:proofErr w:type="spellStart"/>
      <w:r>
        <w:rPr>
          <w:rFonts w:ascii="Times New Roman" w:eastAsia="Times New Roman" w:hAnsi="Times New Roman" w:cs="Times New Roman"/>
          <w:sz w:val="28"/>
          <w:szCs w:val="28"/>
          <w:lang w:eastAsia="ru-RU"/>
        </w:rPr>
        <w:t>Гвилия</w:t>
      </w:r>
      <w:proofErr w:type="spellEnd"/>
      <w:r>
        <w:rPr>
          <w:rFonts w:ascii="Times New Roman" w:eastAsia="Times New Roman" w:hAnsi="Times New Roman" w:cs="Times New Roman"/>
          <w:sz w:val="28"/>
          <w:szCs w:val="28"/>
          <w:lang w:eastAsia="ru-RU"/>
        </w:rPr>
        <w:t xml:space="preserve"> [и др.]; под ред. В. В. Щербакова. - Москва: </w:t>
      </w:r>
      <w:proofErr w:type="spellStart"/>
      <w:r>
        <w:rPr>
          <w:rFonts w:ascii="Times New Roman" w:eastAsia="Times New Roman" w:hAnsi="Times New Roman" w:cs="Times New Roman"/>
          <w:sz w:val="28"/>
          <w:szCs w:val="28"/>
          <w:lang w:eastAsia="ru-RU"/>
        </w:rPr>
        <w:t>Юрайт</w:t>
      </w:r>
      <w:proofErr w:type="spellEnd"/>
      <w:r>
        <w:rPr>
          <w:rFonts w:ascii="Times New Roman" w:eastAsia="Times New Roman" w:hAnsi="Times New Roman" w:cs="Times New Roman"/>
          <w:sz w:val="28"/>
          <w:szCs w:val="28"/>
          <w:lang w:eastAsia="ru-RU"/>
        </w:rPr>
        <w:t>, 2019. - 582 с. - (Бакалавр. Академический курс). - Текст: непосредственный.</w:t>
      </w:r>
    </w:p>
    <w:p w14:paraId="5268EC46" w14:textId="77777777" w:rsidR="007951C8" w:rsidRDefault="007951C8" w:rsidP="007951C8">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 xml:space="preserve">Логистика и управление цепями </w:t>
      </w:r>
      <w:proofErr w:type="gramStart"/>
      <w:r>
        <w:rPr>
          <w:rFonts w:ascii="Times New Roman" w:eastAsia="Times New Roman" w:hAnsi="Times New Roman" w:cs="Times New Roman"/>
          <w:sz w:val="28"/>
          <w:szCs w:val="28"/>
          <w:lang w:eastAsia="ru-RU"/>
        </w:rPr>
        <w:t>поставок :</w:t>
      </w:r>
      <w:proofErr w:type="gramEnd"/>
      <w:r>
        <w:rPr>
          <w:rFonts w:ascii="Times New Roman" w:eastAsia="Times New Roman" w:hAnsi="Times New Roman" w:cs="Times New Roman"/>
          <w:sz w:val="28"/>
          <w:szCs w:val="28"/>
          <w:lang w:eastAsia="ru-RU"/>
        </w:rPr>
        <w:t xml:space="preserve"> учебник для вузов / В. В. Щербаков [и др.] ; под редакцией В. В. Щербакова. — </w:t>
      </w:r>
      <w:proofErr w:type="gramStart"/>
      <w:r>
        <w:rPr>
          <w:rFonts w:ascii="Times New Roman" w:eastAsia="Times New Roman" w:hAnsi="Times New Roman" w:cs="Times New Roman"/>
          <w:sz w:val="28"/>
          <w:szCs w:val="28"/>
          <w:lang w:eastAsia="ru-RU"/>
        </w:rPr>
        <w:t>Москва :</w:t>
      </w:r>
      <w:proofErr w:type="gramEnd"/>
      <w:r>
        <w:rPr>
          <w:rFonts w:ascii="Times New Roman" w:eastAsia="Times New Roman" w:hAnsi="Times New Roman" w:cs="Times New Roman"/>
          <w:sz w:val="28"/>
          <w:szCs w:val="28"/>
          <w:lang w:eastAsia="ru-RU"/>
        </w:rPr>
        <w:t xml:space="preserve"> Издательство </w:t>
      </w:r>
      <w:proofErr w:type="spellStart"/>
      <w:r>
        <w:rPr>
          <w:rFonts w:ascii="Times New Roman" w:eastAsia="Times New Roman" w:hAnsi="Times New Roman" w:cs="Times New Roman"/>
          <w:sz w:val="28"/>
          <w:szCs w:val="28"/>
          <w:lang w:eastAsia="ru-RU"/>
        </w:rPr>
        <w:t>Юрайт</w:t>
      </w:r>
      <w:proofErr w:type="spellEnd"/>
      <w:r>
        <w:rPr>
          <w:rFonts w:ascii="Times New Roman" w:eastAsia="Times New Roman" w:hAnsi="Times New Roman" w:cs="Times New Roman"/>
          <w:sz w:val="28"/>
          <w:szCs w:val="28"/>
          <w:lang w:eastAsia="ru-RU"/>
        </w:rPr>
        <w:t xml:space="preserve">, 2023. — 582 с. — (Высшее образование). —  Образовательная платформа </w:t>
      </w:r>
      <w:proofErr w:type="spellStart"/>
      <w:r>
        <w:rPr>
          <w:rFonts w:ascii="Times New Roman" w:eastAsia="Times New Roman" w:hAnsi="Times New Roman" w:cs="Times New Roman"/>
          <w:sz w:val="28"/>
          <w:szCs w:val="28"/>
          <w:lang w:eastAsia="ru-RU"/>
        </w:rPr>
        <w:t>Юрайт</w:t>
      </w:r>
      <w:proofErr w:type="spellEnd"/>
      <w:r>
        <w:rPr>
          <w:rFonts w:ascii="Times New Roman" w:eastAsia="Times New Roman" w:hAnsi="Times New Roman" w:cs="Times New Roman"/>
          <w:sz w:val="28"/>
          <w:szCs w:val="28"/>
          <w:lang w:eastAsia="ru-RU"/>
        </w:rPr>
        <w:t xml:space="preserve"> [сайт]. — URL: https://urait.ru/bcode/510565 (дата обращения: 27.06.2023). — </w:t>
      </w:r>
      <w:proofErr w:type="gramStart"/>
      <w:r>
        <w:rPr>
          <w:rFonts w:ascii="Times New Roman" w:eastAsia="Times New Roman" w:hAnsi="Times New Roman" w:cs="Times New Roman"/>
          <w:sz w:val="28"/>
          <w:szCs w:val="28"/>
          <w:lang w:eastAsia="ru-RU"/>
        </w:rPr>
        <w:t>Текст :</w:t>
      </w:r>
      <w:proofErr w:type="gramEnd"/>
      <w:r>
        <w:rPr>
          <w:rFonts w:ascii="Times New Roman" w:eastAsia="Times New Roman" w:hAnsi="Times New Roman" w:cs="Times New Roman"/>
          <w:sz w:val="28"/>
          <w:szCs w:val="28"/>
          <w:lang w:eastAsia="ru-RU"/>
        </w:rPr>
        <w:t xml:space="preserve"> электронный.</w:t>
      </w:r>
    </w:p>
    <w:p w14:paraId="1E3D1299" w14:textId="77777777" w:rsidR="007951C8" w:rsidRDefault="007951C8" w:rsidP="007951C8">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Дополнительная литература:</w:t>
      </w:r>
    </w:p>
    <w:p w14:paraId="27FF30E7" w14:textId="77777777" w:rsidR="007951C8" w:rsidRDefault="007951C8" w:rsidP="007951C8">
      <w:pPr>
        <w:pStyle w:val="affd"/>
        <w:numPr>
          <w:ilvl w:val="0"/>
          <w:numId w:val="34"/>
        </w:numPr>
        <w:spacing w:line="360" w:lineRule="auto"/>
        <w:ind w:left="0" w:firstLine="360"/>
        <w:jc w:val="both"/>
        <w:rPr>
          <w:szCs w:val="28"/>
        </w:rPr>
      </w:pPr>
      <w:r>
        <w:rPr>
          <w:szCs w:val="28"/>
        </w:rPr>
        <w:t xml:space="preserve">Волочиенко, В. А.  Логистика производства: теория и практика: учебник и </w:t>
      </w:r>
      <w:proofErr w:type="gramStart"/>
      <w:r>
        <w:rPr>
          <w:szCs w:val="28"/>
        </w:rPr>
        <w:t>практикум  для</w:t>
      </w:r>
      <w:proofErr w:type="gramEnd"/>
      <w:r>
        <w:rPr>
          <w:szCs w:val="28"/>
        </w:rPr>
        <w:t xml:space="preserve"> </w:t>
      </w:r>
      <w:proofErr w:type="spellStart"/>
      <w:r>
        <w:rPr>
          <w:szCs w:val="28"/>
        </w:rPr>
        <w:t>бакалавриата</w:t>
      </w:r>
      <w:proofErr w:type="spellEnd"/>
      <w:r>
        <w:rPr>
          <w:szCs w:val="28"/>
        </w:rPr>
        <w:t xml:space="preserve"> и  магистратуры / В. А. Волочиенко, Р. В. Серышев; отв. ред. Б. А. Аникин. - Москва: </w:t>
      </w:r>
      <w:proofErr w:type="spellStart"/>
      <w:r>
        <w:rPr>
          <w:szCs w:val="28"/>
        </w:rPr>
        <w:t>Юрайт</w:t>
      </w:r>
      <w:proofErr w:type="spellEnd"/>
      <w:r>
        <w:rPr>
          <w:szCs w:val="28"/>
        </w:rPr>
        <w:t xml:space="preserve">, 2019. - 454 с. - (Бакалавр и магистр.  Академический курс). – </w:t>
      </w:r>
      <w:proofErr w:type="gramStart"/>
      <w:r>
        <w:rPr>
          <w:szCs w:val="28"/>
        </w:rPr>
        <w:t>Текст :</w:t>
      </w:r>
      <w:proofErr w:type="gramEnd"/>
      <w:r>
        <w:rPr>
          <w:szCs w:val="28"/>
        </w:rPr>
        <w:t xml:space="preserve"> непосредственный. </w:t>
      </w:r>
    </w:p>
    <w:p w14:paraId="0403E60A" w14:textId="77777777" w:rsidR="007951C8" w:rsidRDefault="007951C8" w:rsidP="007951C8">
      <w:pPr>
        <w:pStyle w:val="affd"/>
        <w:spacing w:line="360" w:lineRule="auto"/>
        <w:ind w:left="0" w:firstLine="426"/>
        <w:jc w:val="both"/>
        <w:rPr>
          <w:szCs w:val="28"/>
        </w:rPr>
      </w:pPr>
      <w:r>
        <w:rPr>
          <w:szCs w:val="28"/>
        </w:rPr>
        <w:t xml:space="preserve">Аникин, Б. А.        Логистика производства: теория и </w:t>
      </w:r>
      <w:proofErr w:type="gramStart"/>
      <w:r>
        <w:rPr>
          <w:szCs w:val="28"/>
        </w:rPr>
        <w:t>практика :</w:t>
      </w:r>
      <w:proofErr w:type="gramEnd"/>
      <w:r>
        <w:rPr>
          <w:szCs w:val="28"/>
        </w:rPr>
        <w:t xml:space="preserve"> учебник и практикум для вузов / Б. А. Аникин, Р. В. Серышев, В. А. Волочиенко ; </w:t>
      </w:r>
      <w:r>
        <w:rPr>
          <w:szCs w:val="28"/>
        </w:rPr>
        <w:lastRenderedPageBreak/>
        <w:t xml:space="preserve">ответственный редактор Б. А. Аникин. — </w:t>
      </w:r>
      <w:proofErr w:type="gramStart"/>
      <w:r>
        <w:rPr>
          <w:szCs w:val="28"/>
        </w:rPr>
        <w:t>Москва :</w:t>
      </w:r>
      <w:proofErr w:type="gramEnd"/>
      <w:r>
        <w:rPr>
          <w:szCs w:val="28"/>
        </w:rPr>
        <w:t xml:space="preserve"> Издательство </w:t>
      </w:r>
      <w:proofErr w:type="spellStart"/>
      <w:r>
        <w:rPr>
          <w:szCs w:val="28"/>
        </w:rPr>
        <w:t>Юрайт</w:t>
      </w:r>
      <w:proofErr w:type="spellEnd"/>
      <w:r>
        <w:rPr>
          <w:szCs w:val="28"/>
        </w:rPr>
        <w:t xml:space="preserve">, 2021. — 454 с. — (Бакалавр и магистр. Академический курс).  – Образовательная платформа </w:t>
      </w:r>
      <w:proofErr w:type="spellStart"/>
      <w:r>
        <w:rPr>
          <w:szCs w:val="28"/>
        </w:rPr>
        <w:t>Юрайт</w:t>
      </w:r>
      <w:proofErr w:type="spellEnd"/>
      <w:r>
        <w:rPr>
          <w:szCs w:val="28"/>
        </w:rPr>
        <w:t xml:space="preserve"> [сайт]. – URL: https://urait.ru/bcode/486480 (дата обращения: 27.06.2023). – </w:t>
      </w:r>
      <w:proofErr w:type="gramStart"/>
      <w:r>
        <w:rPr>
          <w:szCs w:val="28"/>
        </w:rPr>
        <w:t>Текст :</w:t>
      </w:r>
      <w:proofErr w:type="gramEnd"/>
      <w:r>
        <w:rPr>
          <w:szCs w:val="28"/>
        </w:rPr>
        <w:t xml:space="preserve"> электронный.  </w:t>
      </w:r>
    </w:p>
    <w:p w14:paraId="249CB220" w14:textId="77777777" w:rsidR="007951C8" w:rsidRDefault="007951C8" w:rsidP="007951C8">
      <w:pPr>
        <w:pStyle w:val="affd"/>
        <w:numPr>
          <w:ilvl w:val="0"/>
          <w:numId w:val="34"/>
        </w:numPr>
        <w:spacing w:line="360" w:lineRule="auto"/>
        <w:ind w:left="0" w:firstLine="360"/>
        <w:jc w:val="both"/>
        <w:rPr>
          <w:szCs w:val="28"/>
        </w:rPr>
      </w:pPr>
      <w:proofErr w:type="spellStart"/>
      <w:r>
        <w:rPr>
          <w:szCs w:val="28"/>
        </w:rPr>
        <w:t>Неруш</w:t>
      </w:r>
      <w:proofErr w:type="spellEnd"/>
      <w:r>
        <w:rPr>
          <w:szCs w:val="28"/>
        </w:rPr>
        <w:t xml:space="preserve">, Ю. М.  Транспортная </w:t>
      </w:r>
      <w:proofErr w:type="gramStart"/>
      <w:r>
        <w:rPr>
          <w:szCs w:val="28"/>
        </w:rPr>
        <w:t>логистика :</w:t>
      </w:r>
      <w:proofErr w:type="gramEnd"/>
      <w:r>
        <w:rPr>
          <w:szCs w:val="28"/>
        </w:rPr>
        <w:t xml:space="preserve"> учебник для вузов / Ю. М. </w:t>
      </w:r>
      <w:proofErr w:type="spellStart"/>
      <w:r>
        <w:rPr>
          <w:szCs w:val="28"/>
        </w:rPr>
        <w:t>Неруш</w:t>
      </w:r>
      <w:proofErr w:type="spellEnd"/>
      <w:r>
        <w:rPr>
          <w:szCs w:val="28"/>
        </w:rPr>
        <w:t xml:space="preserve">, С. В. Саркисов. — </w:t>
      </w:r>
      <w:proofErr w:type="gramStart"/>
      <w:r>
        <w:rPr>
          <w:szCs w:val="28"/>
        </w:rPr>
        <w:t>Москва :</w:t>
      </w:r>
      <w:proofErr w:type="gramEnd"/>
      <w:r>
        <w:rPr>
          <w:szCs w:val="28"/>
        </w:rPr>
        <w:t xml:space="preserve"> Издательство </w:t>
      </w:r>
      <w:proofErr w:type="spellStart"/>
      <w:r>
        <w:rPr>
          <w:szCs w:val="28"/>
        </w:rPr>
        <w:t>Юрайт</w:t>
      </w:r>
      <w:proofErr w:type="spellEnd"/>
      <w:r>
        <w:rPr>
          <w:szCs w:val="28"/>
        </w:rPr>
        <w:t xml:space="preserve">, 2023. — 351 с. — (Высшее образование). — ISBN 978-5-534-02617-7. —  Образовательная платформа </w:t>
      </w:r>
      <w:proofErr w:type="spellStart"/>
      <w:r>
        <w:rPr>
          <w:szCs w:val="28"/>
        </w:rPr>
        <w:t>Юрайт</w:t>
      </w:r>
      <w:proofErr w:type="spellEnd"/>
      <w:r>
        <w:rPr>
          <w:szCs w:val="28"/>
        </w:rPr>
        <w:t xml:space="preserve"> [сайт]. — URL: https://urait.ru/bcode/511197 (дата обращения: 27.06.2023). — </w:t>
      </w:r>
      <w:proofErr w:type="gramStart"/>
      <w:r>
        <w:rPr>
          <w:szCs w:val="28"/>
        </w:rPr>
        <w:t>Текст :</w:t>
      </w:r>
      <w:proofErr w:type="gramEnd"/>
      <w:r>
        <w:rPr>
          <w:szCs w:val="28"/>
        </w:rPr>
        <w:t xml:space="preserve"> электронный. </w:t>
      </w:r>
    </w:p>
    <w:p w14:paraId="2A6A3AB6" w14:textId="77777777" w:rsidR="007951C8" w:rsidRDefault="007951C8" w:rsidP="007951C8">
      <w:pPr>
        <w:pStyle w:val="affd"/>
        <w:numPr>
          <w:ilvl w:val="0"/>
          <w:numId w:val="34"/>
        </w:numPr>
        <w:spacing w:line="360" w:lineRule="auto"/>
        <w:ind w:left="0" w:firstLine="360"/>
        <w:jc w:val="both"/>
        <w:rPr>
          <w:szCs w:val="28"/>
        </w:rPr>
      </w:pPr>
      <w:r>
        <w:rPr>
          <w:szCs w:val="28"/>
        </w:rPr>
        <w:t xml:space="preserve">Сергеев, В. И.  Логистика </w:t>
      </w:r>
      <w:proofErr w:type="gramStart"/>
      <w:r>
        <w:rPr>
          <w:szCs w:val="28"/>
        </w:rPr>
        <w:t>снабжения :</w:t>
      </w:r>
      <w:proofErr w:type="gramEnd"/>
      <w:r>
        <w:rPr>
          <w:szCs w:val="28"/>
        </w:rPr>
        <w:t xml:space="preserve"> учебник для вузов / В. И. Сергеев, И. П. Эльяшевич ; под общей редакцией В. И. Сергеева. — 4-е изд., </w:t>
      </w:r>
      <w:proofErr w:type="spellStart"/>
      <w:r>
        <w:rPr>
          <w:szCs w:val="28"/>
        </w:rPr>
        <w:t>перераб</w:t>
      </w:r>
      <w:proofErr w:type="spellEnd"/>
      <w:r>
        <w:rPr>
          <w:szCs w:val="28"/>
        </w:rPr>
        <w:t xml:space="preserve">. и доп. — </w:t>
      </w:r>
      <w:proofErr w:type="gramStart"/>
      <w:r>
        <w:rPr>
          <w:szCs w:val="28"/>
        </w:rPr>
        <w:t>Москва :</w:t>
      </w:r>
      <w:proofErr w:type="gramEnd"/>
      <w:r>
        <w:rPr>
          <w:szCs w:val="28"/>
        </w:rPr>
        <w:t xml:space="preserve"> Издательство </w:t>
      </w:r>
      <w:proofErr w:type="spellStart"/>
      <w:r>
        <w:rPr>
          <w:szCs w:val="28"/>
        </w:rPr>
        <w:t>Юрайт</w:t>
      </w:r>
      <w:proofErr w:type="spellEnd"/>
      <w:r>
        <w:rPr>
          <w:szCs w:val="28"/>
        </w:rPr>
        <w:t xml:space="preserve">, 2023. — 440 с. — (Высшее образование). —  Образовательная платформа </w:t>
      </w:r>
      <w:proofErr w:type="spellStart"/>
      <w:r>
        <w:rPr>
          <w:szCs w:val="28"/>
        </w:rPr>
        <w:t>Юрайт</w:t>
      </w:r>
      <w:proofErr w:type="spellEnd"/>
      <w:r>
        <w:rPr>
          <w:szCs w:val="28"/>
        </w:rPr>
        <w:t xml:space="preserve"> [сайт]. — URL: https://urait.ru/bcode/511320 (дата обращения: 27.06.2023). — </w:t>
      </w:r>
      <w:proofErr w:type="gramStart"/>
      <w:r>
        <w:rPr>
          <w:szCs w:val="28"/>
        </w:rPr>
        <w:t>Текст :</w:t>
      </w:r>
      <w:proofErr w:type="gramEnd"/>
      <w:r>
        <w:rPr>
          <w:szCs w:val="28"/>
        </w:rPr>
        <w:t xml:space="preserve"> электронный. </w:t>
      </w:r>
    </w:p>
    <w:p w14:paraId="485B1DBA" w14:textId="77777777" w:rsidR="007951C8" w:rsidRDefault="007951C8" w:rsidP="007951C8">
      <w:pPr>
        <w:pStyle w:val="affd"/>
        <w:numPr>
          <w:ilvl w:val="0"/>
          <w:numId w:val="34"/>
        </w:numPr>
        <w:spacing w:line="360" w:lineRule="auto"/>
        <w:ind w:left="0" w:firstLine="360"/>
        <w:jc w:val="both"/>
        <w:rPr>
          <w:szCs w:val="28"/>
        </w:rPr>
      </w:pPr>
      <w:proofErr w:type="spellStart"/>
      <w:r>
        <w:rPr>
          <w:szCs w:val="28"/>
        </w:rPr>
        <w:t>Дыбская</w:t>
      </w:r>
      <w:proofErr w:type="spellEnd"/>
      <w:r>
        <w:rPr>
          <w:szCs w:val="28"/>
        </w:rPr>
        <w:t xml:space="preserve"> В. В. Логистика складирования: учебник / В. В. </w:t>
      </w:r>
      <w:proofErr w:type="spellStart"/>
      <w:r>
        <w:rPr>
          <w:szCs w:val="28"/>
        </w:rPr>
        <w:t>Дыбская</w:t>
      </w:r>
      <w:proofErr w:type="spellEnd"/>
      <w:r>
        <w:rPr>
          <w:szCs w:val="28"/>
        </w:rPr>
        <w:t xml:space="preserve"> - Москва: Инфра-М, 2019. - 559 с. - (Высшее образование: </w:t>
      </w:r>
      <w:proofErr w:type="spellStart"/>
      <w:r>
        <w:rPr>
          <w:szCs w:val="28"/>
        </w:rPr>
        <w:t>Бакалавриат</w:t>
      </w:r>
      <w:proofErr w:type="spellEnd"/>
      <w:proofErr w:type="gramStart"/>
      <w:r>
        <w:rPr>
          <w:szCs w:val="28"/>
        </w:rPr>
        <w:t>).-</w:t>
      </w:r>
      <w:proofErr w:type="gramEnd"/>
      <w:r>
        <w:rPr>
          <w:szCs w:val="28"/>
        </w:rPr>
        <w:t xml:space="preserve"> Текст : непосредственный. – То же. – 2021. –  ЭБС ZNANIUM.com. – URL: https://znanium.com/catalog/product/1210077 (дата обращения: 27.06.2023). – </w:t>
      </w:r>
      <w:proofErr w:type="gramStart"/>
      <w:r>
        <w:rPr>
          <w:szCs w:val="28"/>
        </w:rPr>
        <w:t>Текст :</w:t>
      </w:r>
      <w:proofErr w:type="gramEnd"/>
      <w:r>
        <w:rPr>
          <w:szCs w:val="28"/>
        </w:rPr>
        <w:t xml:space="preserve"> электронный.    </w:t>
      </w:r>
    </w:p>
    <w:p w14:paraId="6A903897" w14:textId="77777777" w:rsidR="007951C8" w:rsidRDefault="007951C8" w:rsidP="007951C8">
      <w:pPr>
        <w:pStyle w:val="affd"/>
        <w:numPr>
          <w:ilvl w:val="0"/>
          <w:numId w:val="34"/>
        </w:numPr>
        <w:spacing w:line="360" w:lineRule="auto"/>
        <w:ind w:left="0" w:firstLine="360"/>
        <w:jc w:val="both"/>
        <w:rPr>
          <w:szCs w:val="28"/>
        </w:rPr>
      </w:pPr>
      <w:r>
        <w:rPr>
          <w:szCs w:val="28"/>
        </w:rPr>
        <w:t xml:space="preserve">Маликова, Т. Е.  Склады и складская </w:t>
      </w:r>
      <w:proofErr w:type="gramStart"/>
      <w:r>
        <w:rPr>
          <w:szCs w:val="28"/>
        </w:rPr>
        <w:t>логистика :</w:t>
      </w:r>
      <w:proofErr w:type="gramEnd"/>
      <w:r>
        <w:rPr>
          <w:szCs w:val="28"/>
        </w:rPr>
        <w:t xml:space="preserve"> учебное пособие для вузов / Т. Е. Маликова. — </w:t>
      </w:r>
      <w:proofErr w:type="gramStart"/>
      <w:r>
        <w:rPr>
          <w:szCs w:val="28"/>
        </w:rPr>
        <w:t>Москва :</w:t>
      </w:r>
      <w:proofErr w:type="gramEnd"/>
      <w:r>
        <w:rPr>
          <w:szCs w:val="28"/>
        </w:rPr>
        <w:t xml:space="preserve"> Издательство </w:t>
      </w:r>
      <w:proofErr w:type="spellStart"/>
      <w:r>
        <w:rPr>
          <w:szCs w:val="28"/>
        </w:rPr>
        <w:t>Юрайт</w:t>
      </w:r>
      <w:proofErr w:type="spellEnd"/>
      <w:r>
        <w:rPr>
          <w:szCs w:val="28"/>
        </w:rPr>
        <w:t xml:space="preserve">, 2023. — 157 с. — (Высшее образование). — ISBN 978-5-534-14434-5. — Образовательная платформа </w:t>
      </w:r>
      <w:proofErr w:type="spellStart"/>
      <w:r>
        <w:rPr>
          <w:szCs w:val="28"/>
        </w:rPr>
        <w:t>Юрайт</w:t>
      </w:r>
      <w:proofErr w:type="spellEnd"/>
      <w:r>
        <w:rPr>
          <w:szCs w:val="28"/>
        </w:rPr>
        <w:t xml:space="preserve"> [сайт]. — URL: https://urait.ru/bcode/520086 (дата обращения: 27.06.2023). — </w:t>
      </w:r>
      <w:proofErr w:type="gramStart"/>
      <w:r>
        <w:rPr>
          <w:szCs w:val="28"/>
        </w:rPr>
        <w:t>Текст :</w:t>
      </w:r>
      <w:proofErr w:type="gramEnd"/>
      <w:r>
        <w:rPr>
          <w:szCs w:val="28"/>
        </w:rPr>
        <w:t xml:space="preserve"> электронный. </w:t>
      </w:r>
    </w:p>
    <w:p w14:paraId="39D7F8C2" w14:textId="77777777" w:rsidR="007951C8" w:rsidRDefault="007951C8" w:rsidP="007951C8">
      <w:pPr>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Нормативно-правовые источники </w:t>
      </w:r>
    </w:p>
    <w:p w14:paraId="2D6F06A4" w14:textId="77777777" w:rsidR="007951C8" w:rsidRDefault="007951C8" w:rsidP="007951C8">
      <w:pPr>
        <w:pStyle w:val="affd"/>
        <w:numPr>
          <w:ilvl w:val="0"/>
          <w:numId w:val="34"/>
        </w:numPr>
        <w:spacing w:line="360" w:lineRule="auto"/>
        <w:jc w:val="both"/>
        <w:rPr>
          <w:bCs/>
          <w:szCs w:val="28"/>
        </w:rPr>
      </w:pPr>
      <w:r>
        <w:rPr>
          <w:bCs/>
          <w:szCs w:val="28"/>
        </w:rPr>
        <w:t>Кодекс торгового мореплавания Российской Федерации.</w:t>
      </w:r>
    </w:p>
    <w:p w14:paraId="175E8517" w14:textId="77777777" w:rsidR="007951C8" w:rsidRDefault="007951C8" w:rsidP="007951C8">
      <w:pPr>
        <w:pStyle w:val="affd"/>
        <w:numPr>
          <w:ilvl w:val="0"/>
          <w:numId w:val="34"/>
        </w:numPr>
        <w:spacing w:line="360" w:lineRule="auto"/>
        <w:jc w:val="both"/>
        <w:rPr>
          <w:bCs/>
          <w:szCs w:val="28"/>
        </w:rPr>
      </w:pPr>
      <w:r>
        <w:rPr>
          <w:bCs/>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20249016" w14:textId="77777777" w:rsidR="007951C8" w:rsidRDefault="007951C8" w:rsidP="007951C8">
      <w:pPr>
        <w:pStyle w:val="affd"/>
        <w:numPr>
          <w:ilvl w:val="0"/>
          <w:numId w:val="34"/>
        </w:numPr>
        <w:spacing w:line="360" w:lineRule="auto"/>
        <w:jc w:val="both"/>
        <w:rPr>
          <w:bCs/>
          <w:szCs w:val="28"/>
        </w:rPr>
      </w:pPr>
      <w:r>
        <w:rPr>
          <w:bCs/>
          <w:szCs w:val="28"/>
        </w:rPr>
        <w:lastRenderedPageBreak/>
        <w:t>Стратегию развития железнодорожного транспорта в Российской Федерации до 2030 года.</w:t>
      </w:r>
    </w:p>
    <w:p w14:paraId="35B84F78" w14:textId="77777777" w:rsidR="007951C8" w:rsidRDefault="007951C8" w:rsidP="007951C8">
      <w:pPr>
        <w:pStyle w:val="affd"/>
        <w:numPr>
          <w:ilvl w:val="0"/>
          <w:numId w:val="34"/>
        </w:numPr>
        <w:spacing w:line="360" w:lineRule="auto"/>
        <w:jc w:val="both"/>
        <w:rPr>
          <w:bCs/>
          <w:szCs w:val="28"/>
        </w:rPr>
      </w:pPr>
      <w:r>
        <w:rPr>
          <w:bCs/>
          <w:szCs w:val="28"/>
        </w:rPr>
        <w:t xml:space="preserve">Таможенный кодекс Российской Федерации (ТК РФ) </w:t>
      </w:r>
    </w:p>
    <w:p w14:paraId="7ACD8043" w14:textId="77777777" w:rsidR="007951C8" w:rsidRDefault="007951C8" w:rsidP="007951C8">
      <w:pPr>
        <w:pStyle w:val="affd"/>
        <w:numPr>
          <w:ilvl w:val="0"/>
          <w:numId w:val="34"/>
        </w:numPr>
        <w:spacing w:line="360" w:lineRule="auto"/>
        <w:jc w:val="both"/>
        <w:rPr>
          <w:bCs/>
          <w:szCs w:val="28"/>
        </w:rPr>
      </w:pPr>
      <w:r>
        <w:rPr>
          <w:bCs/>
          <w:szCs w:val="28"/>
        </w:rPr>
        <w:t>Транспортная стратегия Российской Федерации на период до 2030 года.</w:t>
      </w:r>
    </w:p>
    <w:p w14:paraId="38BE8A18" w14:textId="77777777" w:rsidR="007951C8" w:rsidRDefault="007951C8" w:rsidP="007951C8">
      <w:pPr>
        <w:pStyle w:val="affd"/>
        <w:numPr>
          <w:ilvl w:val="0"/>
          <w:numId w:val="34"/>
        </w:numPr>
        <w:spacing w:line="360" w:lineRule="auto"/>
        <w:jc w:val="both"/>
        <w:rPr>
          <w:bCs/>
          <w:szCs w:val="28"/>
        </w:rPr>
      </w:pPr>
      <w:r>
        <w:rPr>
          <w:bCs/>
          <w:szCs w:val="28"/>
        </w:rPr>
        <w:t>Указ «О национальных целях и стратегических задачах развития Российской Федерации на период до 2024 года» № 204 от 07.05.2018 г.</w:t>
      </w:r>
    </w:p>
    <w:p w14:paraId="00C48906" w14:textId="77777777" w:rsidR="007951C8" w:rsidRDefault="007951C8" w:rsidP="007951C8">
      <w:pPr>
        <w:pStyle w:val="affd"/>
        <w:numPr>
          <w:ilvl w:val="0"/>
          <w:numId w:val="34"/>
        </w:numPr>
        <w:spacing w:line="360" w:lineRule="auto"/>
        <w:jc w:val="both"/>
        <w:rPr>
          <w:bCs/>
          <w:szCs w:val="28"/>
        </w:rPr>
      </w:pPr>
      <w:r>
        <w:rPr>
          <w:bCs/>
          <w:szCs w:val="28"/>
        </w:rPr>
        <w:t>Устав автомобильного транспорта и городского наземного электрического транспорта.</w:t>
      </w:r>
    </w:p>
    <w:p w14:paraId="0EC9578A" w14:textId="77777777" w:rsidR="007951C8" w:rsidRDefault="007951C8" w:rsidP="007951C8">
      <w:pPr>
        <w:pStyle w:val="affd"/>
        <w:numPr>
          <w:ilvl w:val="0"/>
          <w:numId w:val="34"/>
        </w:numPr>
        <w:spacing w:line="360" w:lineRule="auto"/>
        <w:jc w:val="both"/>
        <w:rPr>
          <w:bCs/>
          <w:szCs w:val="28"/>
        </w:rPr>
      </w:pPr>
      <w:r>
        <w:rPr>
          <w:bCs/>
          <w:szCs w:val="28"/>
        </w:rPr>
        <w:t>Устав железнодорожного транспорта Российской Федерации.</w:t>
      </w:r>
    </w:p>
    <w:p w14:paraId="5D3010FD" w14:textId="77777777" w:rsidR="007951C8" w:rsidRDefault="007951C8" w:rsidP="007951C8">
      <w:pPr>
        <w:pStyle w:val="affd"/>
        <w:numPr>
          <w:ilvl w:val="0"/>
          <w:numId w:val="34"/>
        </w:numPr>
        <w:spacing w:line="360" w:lineRule="auto"/>
        <w:jc w:val="both"/>
        <w:rPr>
          <w:bCs/>
          <w:szCs w:val="28"/>
        </w:rPr>
      </w:pPr>
      <w:r>
        <w:rPr>
          <w:bCs/>
          <w:szCs w:val="28"/>
        </w:rPr>
        <w:t>Федеральный закон «О транспортно-экспедиционной деятельности»</w:t>
      </w:r>
    </w:p>
    <w:p w14:paraId="1808A6AC" w14:textId="77777777" w:rsidR="007951C8" w:rsidRDefault="007951C8" w:rsidP="007951C8">
      <w:pPr>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Информационные ресурсы Интернет – официальные сайты</w:t>
      </w:r>
    </w:p>
    <w:p w14:paraId="1EEECDBB" w14:textId="77777777" w:rsidR="007951C8" w:rsidRDefault="007951C8" w:rsidP="007951C8">
      <w:pPr>
        <w:pStyle w:val="affd"/>
        <w:numPr>
          <w:ilvl w:val="0"/>
          <w:numId w:val="34"/>
        </w:numPr>
        <w:spacing w:line="360" w:lineRule="auto"/>
        <w:jc w:val="both"/>
        <w:rPr>
          <w:bCs/>
          <w:szCs w:val="28"/>
        </w:rPr>
      </w:pPr>
      <w:r>
        <w:rPr>
          <w:bCs/>
          <w:szCs w:val="28"/>
        </w:rPr>
        <w:t xml:space="preserve">http://www.ccl-logistics.ru/ – сайт Координационного совета по логистике </w:t>
      </w:r>
    </w:p>
    <w:p w14:paraId="4A575015" w14:textId="77777777" w:rsidR="007951C8" w:rsidRDefault="007951C8" w:rsidP="007951C8">
      <w:pPr>
        <w:pStyle w:val="affd"/>
        <w:numPr>
          <w:ilvl w:val="0"/>
          <w:numId w:val="34"/>
        </w:numPr>
        <w:spacing w:line="360" w:lineRule="auto"/>
        <w:jc w:val="both"/>
        <w:rPr>
          <w:bCs/>
          <w:szCs w:val="28"/>
        </w:rPr>
      </w:pPr>
      <w:r>
        <w:rPr>
          <w:bCs/>
          <w:szCs w:val="28"/>
        </w:rPr>
        <w:t>http://www.logistics.ru/ – отраслевой портал о логистике</w:t>
      </w:r>
    </w:p>
    <w:p w14:paraId="12A8049B" w14:textId="77777777" w:rsidR="007951C8" w:rsidRDefault="00D652F7" w:rsidP="007951C8">
      <w:pPr>
        <w:pStyle w:val="affd"/>
        <w:numPr>
          <w:ilvl w:val="0"/>
          <w:numId w:val="34"/>
        </w:numPr>
        <w:spacing w:line="360" w:lineRule="auto"/>
        <w:jc w:val="both"/>
        <w:rPr>
          <w:bCs/>
          <w:szCs w:val="28"/>
        </w:rPr>
      </w:pPr>
      <w:hyperlink r:id="rId8" w:history="1">
        <w:r w:rsidR="007951C8">
          <w:rPr>
            <w:rStyle w:val="a7"/>
            <w:bCs/>
            <w:szCs w:val="28"/>
          </w:rPr>
          <w:t>https://logist.ru/</w:t>
        </w:r>
      </w:hyperlink>
      <w:r w:rsidR="007951C8">
        <w:rPr>
          <w:bCs/>
          <w:szCs w:val="28"/>
        </w:rPr>
        <w:t xml:space="preserve"> - сообщество специалистов по логистике и управлению цепями поставок (Клуб Логистов)</w:t>
      </w:r>
    </w:p>
    <w:p w14:paraId="52C57304" w14:textId="77777777" w:rsidR="007951C8" w:rsidRDefault="007951C8" w:rsidP="007951C8">
      <w:pPr>
        <w:pStyle w:val="affd"/>
        <w:numPr>
          <w:ilvl w:val="0"/>
          <w:numId w:val="34"/>
        </w:numPr>
        <w:spacing w:line="360" w:lineRule="auto"/>
        <w:jc w:val="both"/>
        <w:rPr>
          <w:bCs/>
          <w:szCs w:val="28"/>
        </w:rPr>
      </w:pPr>
      <w:r>
        <w:rPr>
          <w:bCs/>
          <w:szCs w:val="28"/>
        </w:rPr>
        <w:t>http://www.logistpro.ru/ – сайт журнала «Логистика и управление»</w:t>
      </w:r>
    </w:p>
    <w:p w14:paraId="7BDA4FF1" w14:textId="77777777" w:rsidR="007951C8" w:rsidRDefault="00D652F7" w:rsidP="007951C8">
      <w:pPr>
        <w:pStyle w:val="affd"/>
        <w:numPr>
          <w:ilvl w:val="0"/>
          <w:numId w:val="34"/>
        </w:numPr>
        <w:spacing w:line="360" w:lineRule="auto"/>
        <w:jc w:val="both"/>
        <w:rPr>
          <w:bCs/>
          <w:szCs w:val="28"/>
        </w:rPr>
      </w:pPr>
      <w:hyperlink r:id="rId9" w:history="1">
        <w:r w:rsidR="007951C8">
          <w:rPr>
            <w:rStyle w:val="a7"/>
            <w:bCs/>
            <w:szCs w:val="28"/>
          </w:rPr>
          <w:t>https://mintrans.gov.ru/</w:t>
        </w:r>
      </w:hyperlink>
      <w:r w:rsidR="007951C8">
        <w:rPr>
          <w:bCs/>
          <w:szCs w:val="28"/>
        </w:rPr>
        <w:t xml:space="preserve"> - сайт Министерства транспорта России</w:t>
      </w:r>
    </w:p>
    <w:p w14:paraId="0139DB8C" w14:textId="77777777" w:rsidR="007951C8" w:rsidRDefault="00D652F7" w:rsidP="007951C8">
      <w:pPr>
        <w:pStyle w:val="affd"/>
        <w:numPr>
          <w:ilvl w:val="0"/>
          <w:numId w:val="34"/>
        </w:numPr>
        <w:spacing w:line="360" w:lineRule="auto"/>
        <w:jc w:val="both"/>
        <w:rPr>
          <w:bCs/>
          <w:szCs w:val="28"/>
        </w:rPr>
      </w:pPr>
      <w:hyperlink r:id="rId10" w:history="1">
        <w:r w:rsidR="007951C8">
          <w:rPr>
            <w:rStyle w:val="a7"/>
            <w:bCs/>
            <w:szCs w:val="28"/>
          </w:rPr>
          <w:t>https://minpromtorg.gov.ru/</w:t>
        </w:r>
      </w:hyperlink>
      <w:r w:rsidR="007951C8">
        <w:rPr>
          <w:bCs/>
          <w:szCs w:val="28"/>
        </w:rPr>
        <w:t xml:space="preserve"> - сайт </w:t>
      </w:r>
      <w:proofErr w:type="spellStart"/>
      <w:r w:rsidR="007951C8">
        <w:rPr>
          <w:bCs/>
          <w:szCs w:val="28"/>
        </w:rPr>
        <w:t>Минпромторг</w:t>
      </w:r>
      <w:proofErr w:type="spellEnd"/>
      <w:r w:rsidR="007951C8">
        <w:rPr>
          <w:bCs/>
          <w:szCs w:val="28"/>
        </w:rPr>
        <w:t xml:space="preserve"> России</w:t>
      </w:r>
    </w:p>
    <w:p w14:paraId="23A83B3D" w14:textId="77777777" w:rsidR="007951C8" w:rsidRDefault="00D652F7" w:rsidP="007951C8">
      <w:pPr>
        <w:pStyle w:val="affd"/>
        <w:numPr>
          <w:ilvl w:val="0"/>
          <w:numId w:val="34"/>
        </w:numPr>
        <w:spacing w:line="360" w:lineRule="auto"/>
        <w:jc w:val="both"/>
        <w:rPr>
          <w:bCs/>
          <w:szCs w:val="28"/>
        </w:rPr>
      </w:pPr>
      <w:hyperlink r:id="rId11" w:history="1">
        <w:r w:rsidR="007951C8">
          <w:rPr>
            <w:rStyle w:val="a7"/>
            <w:bCs/>
            <w:szCs w:val="28"/>
          </w:rPr>
          <w:t>http://www.morvesti.ru/</w:t>
        </w:r>
      </w:hyperlink>
      <w:r w:rsidR="007951C8">
        <w:rPr>
          <w:bCs/>
          <w:szCs w:val="28"/>
        </w:rPr>
        <w:t xml:space="preserve"> - сайт группы СМИ «Морские вести России»</w:t>
      </w:r>
    </w:p>
    <w:p w14:paraId="07F5618A" w14:textId="77777777" w:rsidR="007951C8" w:rsidRDefault="007951C8" w:rsidP="007951C8">
      <w:pPr>
        <w:spacing w:after="0" w:line="360" w:lineRule="auto"/>
        <w:ind w:firstLine="709"/>
        <w:jc w:val="center"/>
        <w:rPr>
          <w:rFonts w:ascii="Times New Roman" w:eastAsia="Times New Roman" w:hAnsi="Times New Roman" w:cs="Times New Roman"/>
          <w:b/>
          <w:sz w:val="28"/>
          <w:szCs w:val="28"/>
          <w:lang w:eastAsia="ru-RU"/>
        </w:rPr>
      </w:pPr>
    </w:p>
    <w:p w14:paraId="6BABA9F5" w14:textId="77777777" w:rsidR="007951C8" w:rsidRDefault="007951C8" w:rsidP="007951C8">
      <w:pPr>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9. П</w:t>
      </w:r>
      <w:r>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33A414C0" w14:textId="77777777" w:rsidR="007951C8" w:rsidRPr="007951C8" w:rsidRDefault="007951C8" w:rsidP="007951C8">
      <w:pPr>
        <w:pStyle w:val="affd"/>
        <w:numPr>
          <w:ilvl w:val="0"/>
          <w:numId w:val="35"/>
        </w:numPr>
        <w:spacing w:line="360" w:lineRule="auto"/>
        <w:ind w:left="0" w:firstLine="709"/>
        <w:rPr>
          <w:rStyle w:val="a7"/>
          <w:color w:val="000000" w:themeColor="text1"/>
          <w:u w:val="none"/>
        </w:rPr>
      </w:pPr>
      <w:r w:rsidRPr="007951C8">
        <w:rPr>
          <w:rStyle w:val="a7"/>
          <w:bCs/>
          <w:color w:val="000000" w:themeColor="text1"/>
          <w:szCs w:val="28"/>
          <w:u w:val="none"/>
        </w:rPr>
        <w:t xml:space="preserve">Электронная библиотека Финансового университета (ЭБ) </w:t>
      </w:r>
      <w:r w:rsidRPr="007951C8">
        <w:rPr>
          <w:rStyle w:val="a7"/>
          <w:bCs/>
          <w:color w:val="000000" w:themeColor="text1"/>
          <w:szCs w:val="28"/>
          <w:u w:val="none"/>
          <w:lang w:val="en-US"/>
        </w:rPr>
        <w:t>http</w:t>
      </w:r>
      <w:r w:rsidRPr="007951C8">
        <w:rPr>
          <w:rStyle w:val="a7"/>
          <w:bCs/>
          <w:color w:val="000000" w:themeColor="text1"/>
          <w:szCs w:val="28"/>
          <w:u w:val="none"/>
        </w:rPr>
        <w:t>://</w:t>
      </w:r>
      <w:proofErr w:type="spellStart"/>
      <w:r w:rsidRPr="007951C8">
        <w:rPr>
          <w:rStyle w:val="a7"/>
          <w:bCs/>
          <w:color w:val="000000" w:themeColor="text1"/>
          <w:szCs w:val="28"/>
          <w:u w:val="none"/>
          <w:lang w:val="en-US"/>
        </w:rPr>
        <w:t>elib</w:t>
      </w:r>
      <w:proofErr w:type="spellEnd"/>
      <w:r w:rsidRPr="007951C8">
        <w:rPr>
          <w:rStyle w:val="a7"/>
          <w:bCs/>
          <w:color w:val="000000" w:themeColor="text1"/>
          <w:szCs w:val="28"/>
          <w:u w:val="none"/>
        </w:rPr>
        <w:t>.</w:t>
      </w:r>
      <w:r w:rsidRPr="007951C8">
        <w:rPr>
          <w:rStyle w:val="a7"/>
          <w:bCs/>
          <w:color w:val="000000" w:themeColor="text1"/>
          <w:szCs w:val="28"/>
          <w:u w:val="none"/>
          <w:lang w:val="en-US"/>
        </w:rPr>
        <w:t>fa</w:t>
      </w:r>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38BCEBD5"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w:t>
      </w:r>
      <w:r w:rsidRPr="007951C8">
        <w:rPr>
          <w:rStyle w:val="a7"/>
          <w:bCs/>
          <w:color w:val="000000" w:themeColor="text1"/>
          <w:szCs w:val="28"/>
          <w:u w:val="none"/>
          <w:lang w:val="en-US"/>
        </w:rPr>
        <w:t>BOOK</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www</w:t>
      </w:r>
      <w:r w:rsidRPr="007951C8">
        <w:rPr>
          <w:rStyle w:val="a7"/>
          <w:bCs/>
          <w:color w:val="000000" w:themeColor="text1"/>
          <w:szCs w:val="28"/>
          <w:u w:val="none"/>
        </w:rPr>
        <w:t>.</w:t>
      </w:r>
      <w:r w:rsidRPr="007951C8">
        <w:rPr>
          <w:rStyle w:val="a7"/>
          <w:bCs/>
          <w:color w:val="000000" w:themeColor="text1"/>
          <w:szCs w:val="28"/>
          <w:u w:val="none"/>
          <w:lang w:val="en-US"/>
        </w:rPr>
        <w:t>book</w:t>
      </w:r>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p>
    <w:p w14:paraId="42B01B4D"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«Университетская библиотека ОНЛАЙН» </w:t>
      </w:r>
      <w:r w:rsidRPr="007951C8">
        <w:rPr>
          <w:rStyle w:val="a7"/>
          <w:bCs/>
          <w:color w:val="000000" w:themeColor="text1"/>
          <w:szCs w:val="28"/>
          <w:u w:val="none"/>
          <w:lang w:val="en-US"/>
        </w:rPr>
        <w:t>http</w:t>
      </w:r>
      <w:r w:rsidRPr="007951C8">
        <w:rPr>
          <w:rStyle w:val="a7"/>
          <w:bCs/>
          <w:color w:val="000000" w:themeColor="text1"/>
          <w:szCs w:val="28"/>
          <w:u w:val="none"/>
        </w:rPr>
        <w:t>://</w:t>
      </w:r>
      <w:proofErr w:type="spellStart"/>
      <w:r w:rsidRPr="007951C8">
        <w:rPr>
          <w:rStyle w:val="a7"/>
          <w:bCs/>
          <w:color w:val="000000" w:themeColor="text1"/>
          <w:szCs w:val="28"/>
          <w:u w:val="none"/>
          <w:lang w:val="en-US"/>
        </w:rPr>
        <w:t>biblioclub</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79143967"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w:t>
      </w:r>
      <w:proofErr w:type="spellStart"/>
      <w:r w:rsidRPr="007951C8">
        <w:rPr>
          <w:rStyle w:val="a7"/>
          <w:bCs/>
          <w:color w:val="000000" w:themeColor="text1"/>
          <w:szCs w:val="28"/>
          <w:u w:val="none"/>
          <w:lang w:val="en-US"/>
        </w:rPr>
        <w:t>Znanium</w:t>
      </w:r>
      <w:proofErr w:type="spellEnd"/>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www</w:t>
      </w:r>
      <w:r w:rsidRPr="007951C8">
        <w:rPr>
          <w:rStyle w:val="a7"/>
          <w:bCs/>
          <w:color w:val="000000" w:themeColor="text1"/>
          <w:szCs w:val="28"/>
          <w:u w:val="none"/>
        </w:rPr>
        <w:t>.</w:t>
      </w:r>
      <w:proofErr w:type="spellStart"/>
      <w:r w:rsidRPr="007951C8">
        <w:rPr>
          <w:rStyle w:val="a7"/>
          <w:bCs/>
          <w:color w:val="000000" w:themeColor="text1"/>
          <w:szCs w:val="28"/>
          <w:u w:val="none"/>
          <w:lang w:val="en-US"/>
        </w:rPr>
        <w:t>znanium</w:t>
      </w:r>
      <w:proofErr w:type="spellEnd"/>
      <w:r w:rsidRPr="007951C8">
        <w:rPr>
          <w:rStyle w:val="a7"/>
          <w:bCs/>
          <w:color w:val="000000" w:themeColor="text1"/>
          <w:szCs w:val="28"/>
          <w:u w:val="none"/>
        </w:rPr>
        <w:t>.</w:t>
      </w:r>
      <w:r w:rsidRPr="007951C8">
        <w:rPr>
          <w:rStyle w:val="a7"/>
          <w:bCs/>
          <w:color w:val="000000" w:themeColor="text1"/>
          <w:szCs w:val="28"/>
          <w:u w:val="none"/>
          <w:lang w:val="en-US"/>
        </w:rPr>
        <w:t>com</w:t>
      </w:r>
    </w:p>
    <w:p w14:paraId="17EB1BDB"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lastRenderedPageBreak/>
        <w:t xml:space="preserve">Электронно-библиотечная система издательства «ЮРАЙТ» </w:t>
      </w:r>
      <w:r w:rsidRPr="007951C8">
        <w:rPr>
          <w:rStyle w:val="a7"/>
          <w:bCs/>
          <w:color w:val="000000" w:themeColor="text1"/>
          <w:szCs w:val="28"/>
          <w:u w:val="none"/>
          <w:lang w:val="en-US"/>
        </w:rPr>
        <w:t>https</w:t>
      </w:r>
      <w:r w:rsidRPr="007951C8">
        <w:rPr>
          <w:rStyle w:val="a7"/>
          <w:bCs/>
          <w:color w:val="000000" w:themeColor="text1"/>
          <w:szCs w:val="28"/>
          <w:u w:val="none"/>
        </w:rPr>
        <w:t>://</w:t>
      </w:r>
      <w:proofErr w:type="spellStart"/>
      <w:r w:rsidRPr="007951C8">
        <w:rPr>
          <w:rStyle w:val="a7"/>
          <w:bCs/>
          <w:color w:val="000000" w:themeColor="text1"/>
          <w:szCs w:val="28"/>
          <w:u w:val="none"/>
          <w:lang w:val="en-US"/>
        </w:rPr>
        <w:t>urait</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319868B7"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издательства Проспект </w:t>
      </w:r>
      <w:r w:rsidRPr="007951C8">
        <w:rPr>
          <w:rStyle w:val="a7"/>
          <w:bCs/>
          <w:color w:val="000000" w:themeColor="text1"/>
          <w:szCs w:val="28"/>
          <w:u w:val="none"/>
          <w:lang w:val="en-US"/>
        </w:rPr>
        <w:t>http</w:t>
      </w:r>
      <w:r w:rsidRPr="007951C8">
        <w:rPr>
          <w:rStyle w:val="a7"/>
          <w:bCs/>
          <w:color w:val="000000" w:themeColor="text1"/>
          <w:szCs w:val="28"/>
          <w:u w:val="none"/>
        </w:rPr>
        <w:t>://</w:t>
      </w:r>
      <w:proofErr w:type="spellStart"/>
      <w:r w:rsidRPr="007951C8">
        <w:rPr>
          <w:rStyle w:val="a7"/>
          <w:bCs/>
          <w:color w:val="000000" w:themeColor="text1"/>
          <w:szCs w:val="28"/>
          <w:u w:val="none"/>
          <w:lang w:val="en-US"/>
        </w:rPr>
        <w:t>ebs</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prospekt</w:t>
      </w:r>
      <w:proofErr w:type="spellEnd"/>
      <w:r w:rsidRPr="007951C8">
        <w:rPr>
          <w:rStyle w:val="a7"/>
          <w:bCs/>
          <w:color w:val="000000" w:themeColor="text1"/>
          <w:szCs w:val="28"/>
          <w:u w:val="none"/>
        </w:rPr>
        <w:t>.</w:t>
      </w:r>
      <w:r w:rsidRPr="007951C8">
        <w:rPr>
          <w:rStyle w:val="a7"/>
          <w:bCs/>
          <w:color w:val="000000" w:themeColor="text1"/>
          <w:szCs w:val="28"/>
          <w:u w:val="none"/>
          <w:lang w:val="en-US"/>
        </w:rPr>
        <w:t>org</w:t>
      </w:r>
      <w:r w:rsidRPr="007951C8">
        <w:rPr>
          <w:rStyle w:val="a7"/>
          <w:bCs/>
          <w:color w:val="000000" w:themeColor="text1"/>
          <w:szCs w:val="28"/>
          <w:u w:val="none"/>
        </w:rPr>
        <w:t>/</w:t>
      </w:r>
      <w:r w:rsidRPr="007951C8">
        <w:rPr>
          <w:rStyle w:val="a7"/>
          <w:bCs/>
          <w:color w:val="000000" w:themeColor="text1"/>
          <w:szCs w:val="28"/>
          <w:u w:val="none"/>
          <w:lang w:val="en-US"/>
        </w:rPr>
        <w:t>books</w:t>
      </w:r>
    </w:p>
    <w:p w14:paraId="3EF60B3F"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Деловая онлайн-библиотека </w:t>
      </w:r>
      <w:proofErr w:type="spellStart"/>
      <w:r w:rsidRPr="007951C8">
        <w:rPr>
          <w:rStyle w:val="a7"/>
          <w:bCs/>
          <w:color w:val="000000" w:themeColor="text1"/>
          <w:szCs w:val="28"/>
          <w:u w:val="none"/>
          <w:lang w:val="en-US"/>
        </w:rPr>
        <w:t>Alpina</w:t>
      </w:r>
      <w:proofErr w:type="spellEnd"/>
      <w:r w:rsidRPr="007951C8">
        <w:rPr>
          <w:rStyle w:val="a7"/>
          <w:bCs/>
          <w:color w:val="000000" w:themeColor="text1"/>
          <w:szCs w:val="28"/>
          <w:u w:val="none"/>
        </w:rPr>
        <w:t xml:space="preserve"> </w:t>
      </w:r>
      <w:r w:rsidRPr="007951C8">
        <w:rPr>
          <w:rStyle w:val="a7"/>
          <w:bCs/>
          <w:color w:val="000000" w:themeColor="text1"/>
          <w:szCs w:val="28"/>
          <w:u w:val="none"/>
          <w:lang w:val="en-US"/>
        </w:rPr>
        <w:t>Digital</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lib</w:t>
      </w:r>
      <w:r w:rsidRPr="007951C8">
        <w:rPr>
          <w:rStyle w:val="a7"/>
          <w:bCs/>
          <w:color w:val="000000" w:themeColor="text1"/>
          <w:szCs w:val="28"/>
          <w:u w:val="none"/>
        </w:rPr>
        <w:t>.</w:t>
      </w:r>
      <w:proofErr w:type="spellStart"/>
      <w:r w:rsidRPr="007951C8">
        <w:rPr>
          <w:rStyle w:val="a7"/>
          <w:bCs/>
          <w:color w:val="000000" w:themeColor="text1"/>
          <w:szCs w:val="28"/>
          <w:u w:val="none"/>
          <w:lang w:val="en-US"/>
        </w:rPr>
        <w:t>alpinadigital</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001A56C4"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Электронная библиотека Издательского дома «Гребенников» </w:t>
      </w:r>
      <w:r w:rsidRPr="007951C8">
        <w:rPr>
          <w:rStyle w:val="a7"/>
          <w:bCs/>
          <w:color w:val="000000" w:themeColor="text1"/>
          <w:szCs w:val="28"/>
          <w:u w:val="none"/>
          <w:lang w:val="en-US"/>
        </w:rPr>
        <w:t>https</w:t>
      </w:r>
      <w:r w:rsidRPr="007951C8">
        <w:rPr>
          <w:rStyle w:val="a7"/>
          <w:bCs/>
          <w:color w:val="000000" w:themeColor="text1"/>
          <w:szCs w:val="28"/>
          <w:u w:val="none"/>
        </w:rPr>
        <w:t>://</w:t>
      </w:r>
      <w:proofErr w:type="spellStart"/>
      <w:r w:rsidRPr="007951C8">
        <w:rPr>
          <w:rStyle w:val="a7"/>
          <w:bCs/>
          <w:color w:val="000000" w:themeColor="text1"/>
          <w:szCs w:val="28"/>
          <w:u w:val="none"/>
          <w:lang w:val="en-US"/>
        </w:rPr>
        <w:t>grebennikon</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0D7F5FBE"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Научная электронная библиотека </w:t>
      </w:r>
      <w:proofErr w:type="spellStart"/>
      <w:r w:rsidRPr="007951C8">
        <w:rPr>
          <w:rStyle w:val="a7"/>
          <w:bCs/>
          <w:color w:val="000000" w:themeColor="text1"/>
          <w:szCs w:val="28"/>
          <w:u w:val="none"/>
          <w:lang w:val="en-US"/>
        </w:rPr>
        <w:t>eLibrary</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proofErr w:type="spellStart"/>
      <w:r w:rsidRPr="007951C8">
        <w:rPr>
          <w:rStyle w:val="a7"/>
          <w:bCs/>
          <w:color w:val="000000" w:themeColor="text1"/>
          <w:szCs w:val="28"/>
          <w:u w:val="none"/>
          <w:lang w:val="en-US"/>
        </w:rPr>
        <w:t>elibrary</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 xml:space="preserve">  </w:t>
      </w:r>
    </w:p>
    <w:p w14:paraId="6A88BAE3"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Национальная электронная библиотека </w:t>
      </w:r>
      <w:r w:rsidRPr="007951C8">
        <w:rPr>
          <w:rStyle w:val="a7"/>
          <w:bCs/>
          <w:color w:val="000000" w:themeColor="text1"/>
          <w:szCs w:val="28"/>
          <w:u w:val="none"/>
          <w:lang w:val="en-US"/>
        </w:rPr>
        <w:t>http</w:t>
      </w:r>
      <w:r w:rsidRPr="007951C8">
        <w:rPr>
          <w:rStyle w:val="a7"/>
          <w:bCs/>
          <w:color w:val="000000" w:themeColor="text1"/>
          <w:szCs w:val="28"/>
          <w:u w:val="none"/>
        </w:rPr>
        <w:t>://</w:t>
      </w:r>
      <w:proofErr w:type="spellStart"/>
      <w:r w:rsidRPr="007951C8">
        <w:rPr>
          <w:rStyle w:val="a7"/>
          <w:bCs/>
          <w:color w:val="000000" w:themeColor="text1"/>
          <w:szCs w:val="28"/>
          <w:u w:val="none"/>
        </w:rPr>
        <w:t>нэб.рф</w:t>
      </w:r>
      <w:proofErr w:type="spellEnd"/>
      <w:r w:rsidRPr="007951C8">
        <w:rPr>
          <w:rStyle w:val="a7"/>
          <w:bCs/>
          <w:color w:val="000000" w:themeColor="text1"/>
          <w:szCs w:val="28"/>
          <w:u w:val="none"/>
        </w:rPr>
        <w:t>/</w:t>
      </w:r>
    </w:p>
    <w:p w14:paraId="1A768DE2"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СПАРК </w:t>
      </w:r>
      <w:r w:rsidRPr="007951C8">
        <w:rPr>
          <w:rStyle w:val="a7"/>
          <w:bCs/>
          <w:color w:val="000000" w:themeColor="text1"/>
          <w:szCs w:val="28"/>
          <w:u w:val="none"/>
          <w:lang w:val="en-US"/>
        </w:rPr>
        <w:t>https</w:t>
      </w:r>
      <w:r w:rsidRPr="007951C8">
        <w:rPr>
          <w:rStyle w:val="a7"/>
          <w:bCs/>
          <w:color w:val="000000" w:themeColor="text1"/>
          <w:szCs w:val="28"/>
          <w:u w:val="none"/>
        </w:rPr>
        <w:t>://</w:t>
      </w:r>
      <w:r w:rsidRPr="007951C8">
        <w:rPr>
          <w:rStyle w:val="a7"/>
          <w:bCs/>
          <w:color w:val="000000" w:themeColor="text1"/>
          <w:szCs w:val="28"/>
          <w:u w:val="none"/>
          <w:lang w:val="en-US"/>
        </w:rPr>
        <w:t>spark</w:t>
      </w:r>
      <w:r w:rsidRPr="007951C8">
        <w:rPr>
          <w:rStyle w:val="a7"/>
          <w:bCs/>
          <w:color w:val="000000" w:themeColor="text1"/>
          <w:szCs w:val="28"/>
          <w:u w:val="none"/>
        </w:rPr>
        <w:t>-</w:t>
      </w:r>
      <w:proofErr w:type="spellStart"/>
      <w:r w:rsidRPr="007951C8">
        <w:rPr>
          <w:rStyle w:val="a7"/>
          <w:bCs/>
          <w:color w:val="000000" w:themeColor="text1"/>
          <w:szCs w:val="28"/>
          <w:u w:val="none"/>
          <w:lang w:val="en-US"/>
        </w:rPr>
        <w:t>interfax</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512DE6F9"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Электронная коллекция книг издательства </w:t>
      </w:r>
      <w:r w:rsidRPr="007951C8">
        <w:rPr>
          <w:rStyle w:val="a7"/>
          <w:bCs/>
          <w:color w:val="000000" w:themeColor="text1"/>
          <w:szCs w:val="28"/>
          <w:u w:val="none"/>
          <w:lang w:val="en-US"/>
        </w:rPr>
        <w:t>Springer</w:t>
      </w:r>
      <w:r w:rsidRPr="007951C8">
        <w:rPr>
          <w:rStyle w:val="a7"/>
          <w:bCs/>
          <w:color w:val="000000" w:themeColor="text1"/>
          <w:szCs w:val="28"/>
          <w:u w:val="none"/>
        </w:rPr>
        <w:t xml:space="preserve">: </w:t>
      </w:r>
      <w:proofErr w:type="spellStart"/>
      <w:r w:rsidRPr="007951C8">
        <w:rPr>
          <w:rStyle w:val="a7"/>
          <w:bCs/>
          <w:color w:val="000000" w:themeColor="text1"/>
          <w:szCs w:val="28"/>
          <w:u w:val="none"/>
        </w:rPr>
        <w:t>Springer</w:t>
      </w:r>
      <w:proofErr w:type="spellEnd"/>
      <w:r w:rsidRPr="007951C8">
        <w:rPr>
          <w:rStyle w:val="a7"/>
          <w:bCs/>
          <w:color w:val="000000" w:themeColor="text1"/>
          <w:szCs w:val="28"/>
          <w:u w:val="none"/>
        </w:rPr>
        <w:t xml:space="preserve"> </w:t>
      </w:r>
      <w:r w:rsidRPr="007951C8">
        <w:rPr>
          <w:rStyle w:val="a7"/>
          <w:bCs/>
          <w:color w:val="000000" w:themeColor="text1"/>
          <w:szCs w:val="28"/>
          <w:u w:val="none"/>
          <w:lang w:val="en-US"/>
        </w:rPr>
        <w:t>eBooks</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link</w:t>
      </w:r>
      <w:r w:rsidRPr="007951C8">
        <w:rPr>
          <w:rStyle w:val="a7"/>
          <w:bCs/>
          <w:color w:val="000000" w:themeColor="text1"/>
          <w:szCs w:val="28"/>
          <w:u w:val="none"/>
        </w:rPr>
        <w:t>.</w:t>
      </w:r>
      <w:r w:rsidRPr="007951C8">
        <w:rPr>
          <w:rStyle w:val="a7"/>
          <w:bCs/>
          <w:color w:val="000000" w:themeColor="text1"/>
          <w:szCs w:val="28"/>
          <w:u w:val="none"/>
          <w:lang w:val="en-US"/>
        </w:rPr>
        <w:t>springer</w:t>
      </w:r>
      <w:r w:rsidRPr="007951C8">
        <w:rPr>
          <w:rStyle w:val="a7"/>
          <w:bCs/>
          <w:color w:val="000000" w:themeColor="text1"/>
          <w:szCs w:val="28"/>
          <w:u w:val="none"/>
        </w:rPr>
        <w:t>.</w:t>
      </w:r>
      <w:r w:rsidRPr="007951C8">
        <w:rPr>
          <w:rStyle w:val="a7"/>
          <w:bCs/>
          <w:color w:val="000000" w:themeColor="text1"/>
          <w:szCs w:val="28"/>
          <w:u w:val="none"/>
          <w:lang w:val="en-US"/>
        </w:rPr>
        <w:t>com</w:t>
      </w:r>
      <w:r w:rsidRPr="007951C8">
        <w:rPr>
          <w:rStyle w:val="a7"/>
          <w:bCs/>
          <w:color w:val="000000" w:themeColor="text1"/>
          <w:szCs w:val="28"/>
          <w:u w:val="none"/>
        </w:rPr>
        <w:t>/</w:t>
      </w:r>
    </w:p>
    <w:p w14:paraId="6902D06C"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AE83E06" w14:textId="77777777" w:rsidR="00AF0A6D" w:rsidRDefault="00AF0A6D">
      <w:pPr>
        <w:spacing w:after="160" w:line="259"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649D9ACA" w14:textId="0854DE7E" w:rsidR="00A53E41" w:rsidRPr="000D5E7E" w:rsidRDefault="00A53E41" w:rsidP="00A53E41">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10. Методические указания для обучающихся по освоению дисциплины</w:t>
      </w:r>
    </w:p>
    <w:p w14:paraId="0D482D40" w14:textId="77777777" w:rsidR="00A53E41" w:rsidRPr="000D5E7E"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65F0F892" w:rsidR="00A53E41" w:rsidRDefault="00A53E4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ascii="Times New Roman" w:eastAsia="Calibri" w:hAnsi="Times New Roman" w:cs="Times New Roman"/>
          <w:sz w:val="28"/>
          <w:szCs w:val="28"/>
        </w:rPr>
        <w:t>бакалавриата</w:t>
      </w:r>
      <w:proofErr w:type="spellEnd"/>
      <w:r w:rsidRPr="00875C92">
        <w:rPr>
          <w:rFonts w:ascii="Times New Roman" w:eastAsia="Calibri" w:hAnsi="Times New Roman" w:cs="Times New Roman"/>
          <w:sz w:val="28"/>
          <w:szCs w:val="28"/>
        </w:rPr>
        <w:t xml:space="preserve"> и магистратуры в Финансовом университете, утвержденные приказом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w:t>
      </w:r>
      <w:r w:rsidR="00D04E2D">
        <w:rPr>
          <w:rFonts w:ascii="Times New Roman" w:eastAsia="Times New Roman" w:hAnsi="Times New Roman" w:cs="Times New Roman"/>
          <w:sz w:val="28"/>
          <w:szCs w:val="28"/>
          <w:lang w:eastAsia="ru-RU"/>
        </w:rPr>
        <w:t>ормулировать для себя условие</w:t>
      </w:r>
      <w:r>
        <w:rPr>
          <w:rFonts w:ascii="Times New Roman" w:eastAsia="Times New Roman" w:hAnsi="Times New Roman" w:cs="Times New Roman"/>
          <w:sz w:val="28"/>
          <w:szCs w:val="28"/>
          <w:lang w:eastAsia="ru-RU"/>
        </w:rPr>
        <w:t xml:space="preserve"> </w:t>
      </w:r>
      <w:r w:rsidR="00657EFE">
        <w:rPr>
          <w:rFonts w:ascii="Times New Roman" w:eastAsia="Times New Roman" w:hAnsi="Times New Roman" w:cs="Times New Roman"/>
          <w:sz w:val="28"/>
          <w:szCs w:val="28"/>
          <w:lang w:eastAsia="ru-RU"/>
        </w:rPr>
        <w:t xml:space="preserve">и этапы </w:t>
      </w:r>
      <w:r>
        <w:rPr>
          <w:rFonts w:ascii="Times New Roman" w:eastAsia="Times New Roman" w:hAnsi="Times New Roman" w:cs="Times New Roman"/>
          <w:sz w:val="28"/>
          <w:szCs w:val="28"/>
          <w:lang w:eastAsia="ru-RU"/>
        </w:rPr>
        <w:t>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A490D31" w14:textId="3F8C05EA" w:rsidR="00D04E2D"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p>
    <w:p w14:paraId="75D0202F"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4C6FA26F" w14:textId="77777777" w:rsidR="00A53E41" w:rsidRPr="007951C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en-US" w:eastAsia="ru-RU"/>
        </w:rPr>
      </w:pP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7951C8">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7951C8">
        <w:rPr>
          <w:rFonts w:ascii="Times New Roman" w:eastAsia="Arial Unicode MS" w:hAnsi="Times New Roman" w:cs="Times New Roman"/>
          <w:color w:val="000000"/>
          <w:sz w:val="28"/>
          <w:szCs w:val="28"/>
          <w:u w:color="000000"/>
          <w:bdr w:val="nil"/>
          <w:lang w:val="en-US" w:eastAsia="ru-RU"/>
        </w:rPr>
        <w:t xml:space="preserve">); </w:t>
      </w:r>
    </w:p>
    <w:p w14:paraId="71B763CC" w14:textId="77777777" w:rsidR="00A53E41" w:rsidRPr="00BC722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681E5A">
        <w:rPr>
          <w:rFonts w:ascii="Times New Roman" w:eastAsia="Arial Unicode MS" w:hAnsi="Times New Roman" w:cs="Times New Roman"/>
          <w:sz w:val="28"/>
          <w:szCs w:val="28"/>
          <w:u w:color="000000"/>
          <w:bdr w:val="nil"/>
          <w:lang w:eastAsia="ru-RU"/>
        </w:rPr>
        <w:t xml:space="preserve">- Антивирус </w:t>
      </w:r>
      <w:r w:rsidRPr="00681E5A">
        <w:rPr>
          <w:rFonts w:ascii="Times New Roman" w:eastAsia="Arial Unicode MS" w:hAnsi="Times New Roman" w:cs="Times New Roman"/>
          <w:sz w:val="28"/>
          <w:szCs w:val="28"/>
          <w:u w:color="000000"/>
          <w:bdr w:val="nil"/>
          <w:lang w:val="en-US" w:eastAsia="ru-RU"/>
        </w:rPr>
        <w:t>Kaspersky</w:t>
      </w:r>
    </w:p>
    <w:p w14:paraId="237C8365"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AC97DF3"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«Гарант»</w:t>
      </w:r>
    </w:p>
    <w:p w14:paraId="1EF1BF54"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3B45AA4B"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7AA2E299"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55DC023D" w14:textId="77777777" w:rsidR="00A53E41"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не предусмотрено.</w:t>
      </w:r>
    </w:p>
    <w:p w14:paraId="744EC555" w14:textId="77777777" w:rsidR="00A53E41" w:rsidRDefault="00A53E41" w:rsidP="00A53E41">
      <w:pPr>
        <w:spacing w:after="0" w:line="360" w:lineRule="auto"/>
        <w:jc w:val="center"/>
        <w:rPr>
          <w:rFonts w:ascii="Times New Roman" w:eastAsia="Times New Roman" w:hAnsi="Times New Roman" w:cs="Times New Roman"/>
          <w:b/>
          <w:bCs/>
          <w:sz w:val="28"/>
          <w:szCs w:val="28"/>
          <w:lang w:eastAsia="ru-RU"/>
        </w:rPr>
      </w:pPr>
    </w:p>
    <w:p w14:paraId="342617C5" w14:textId="77777777" w:rsidR="00AF0A6D"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ascii="Times New Roman" w:eastAsia="Arial Unicode MS" w:hAnsi="Times New Roman" w:cs="Times New Roman"/>
          <w:color w:val="000000"/>
          <w:sz w:val="28"/>
          <w:szCs w:val="28"/>
          <w:u w:color="000000"/>
          <w:bdr w:val="nil"/>
          <w:lang w:eastAsia="ru-RU"/>
        </w:rPr>
        <w:t>видеолекции</w:t>
      </w:r>
      <w:proofErr w:type="spellEnd"/>
      <w:r w:rsidRPr="000D5E7E">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2"/>
    </w:p>
    <w:p w14:paraId="67644470" w14:textId="4183A5BD" w:rsidR="00B65F30" w:rsidRDefault="00B65F30"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p>
    <w:sectPr w:rsidR="00B65F30" w:rsidSect="00BC5687">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34BD8" w14:textId="77777777" w:rsidR="00682AC0" w:rsidRDefault="00682AC0" w:rsidP="00B45C3D">
      <w:pPr>
        <w:spacing w:after="0" w:line="240" w:lineRule="auto"/>
      </w:pPr>
      <w:r>
        <w:separator/>
      </w:r>
    </w:p>
  </w:endnote>
  <w:endnote w:type="continuationSeparator" w:id="0">
    <w:p w14:paraId="2AFDDE33" w14:textId="77777777" w:rsidR="00682AC0" w:rsidRDefault="00682AC0"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407C13E7" w:rsidR="00A507C2" w:rsidRDefault="00A507C2">
        <w:pPr>
          <w:pStyle w:val="ae"/>
          <w:jc w:val="right"/>
        </w:pPr>
        <w:r>
          <w:fldChar w:fldCharType="begin"/>
        </w:r>
        <w:r>
          <w:instrText>PAGE   \* MERGEFORMAT</w:instrText>
        </w:r>
        <w:r>
          <w:fldChar w:fldCharType="separate"/>
        </w:r>
        <w:r w:rsidR="00D652F7">
          <w:rPr>
            <w:noProof/>
          </w:rPr>
          <w:t>35</w:t>
        </w:r>
        <w:r>
          <w:fldChar w:fldCharType="end"/>
        </w:r>
      </w:p>
    </w:sdtContent>
  </w:sdt>
  <w:p w14:paraId="54434AE5" w14:textId="77777777" w:rsidR="00A507C2" w:rsidRDefault="00A507C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490CD" w14:textId="77777777" w:rsidR="00682AC0" w:rsidRDefault="00682AC0" w:rsidP="00B45C3D">
      <w:pPr>
        <w:spacing w:after="0" w:line="240" w:lineRule="auto"/>
      </w:pPr>
      <w:r>
        <w:separator/>
      </w:r>
    </w:p>
  </w:footnote>
  <w:footnote w:type="continuationSeparator" w:id="0">
    <w:p w14:paraId="50E9A448" w14:textId="77777777" w:rsidR="00682AC0" w:rsidRDefault="00682AC0" w:rsidP="00B45C3D">
      <w:pPr>
        <w:spacing w:after="0" w:line="240" w:lineRule="auto"/>
      </w:pPr>
      <w:r>
        <w:continuationSeparator/>
      </w:r>
    </w:p>
  </w:footnote>
  <w:footnote w:id="1">
    <w:p w14:paraId="7AB54BF5" w14:textId="04F18CAD" w:rsidR="00A507C2" w:rsidRDefault="00A507C2">
      <w:pPr>
        <w:pStyle w:val="a5"/>
      </w:pPr>
      <w:r>
        <w:rPr>
          <w:rStyle w:val="a4"/>
        </w:rPr>
        <w:footnoteRef/>
      </w:r>
      <w:r>
        <w:t xml:space="preserve"> №2 раздела 8 списка литературы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66804"/>
    <w:multiLevelType w:val="hybridMultilevel"/>
    <w:tmpl w:val="77EAE2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EE3FE8"/>
    <w:multiLevelType w:val="hybridMultilevel"/>
    <w:tmpl w:val="EF7894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4481"/>
    <w:multiLevelType w:val="hybridMultilevel"/>
    <w:tmpl w:val="BCB4C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16E179DD"/>
    <w:multiLevelType w:val="hybridMultilevel"/>
    <w:tmpl w:val="C0EA41F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FB63FCB"/>
    <w:multiLevelType w:val="hybridMultilevel"/>
    <w:tmpl w:val="346C88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D81913"/>
    <w:multiLevelType w:val="hybridMultilevel"/>
    <w:tmpl w:val="6B867B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42438"/>
    <w:multiLevelType w:val="hybridMultilevel"/>
    <w:tmpl w:val="49AEF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326D1"/>
    <w:multiLevelType w:val="hybridMultilevel"/>
    <w:tmpl w:val="D5D01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9C45DD"/>
    <w:multiLevelType w:val="multilevel"/>
    <w:tmpl w:val="80105BCE"/>
    <w:lvl w:ilvl="0">
      <w:start w:val="1"/>
      <w:numFmt w:val="decimal"/>
      <w:lvlText w:val="%1."/>
      <w:lvlJc w:val="left"/>
      <w:pPr>
        <w:ind w:left="720" w:hanging="360"/>
      </w:pPr>
      <w:rPr>
        <w:b w:val="0"/>
      </w:rPr>
    </w:lvl>
    <w:lvl w:ilvl="1">
      <w:start w:val="2"/>
      <w:numFmt w:val="decimal"/>
      <w:isLgl/>
      <w:lvlText w:val="%1.%2."/>
      <w:lvlJc w:val="left"/>
      <w:pPr>
        <w:ind w:left="1204" w:hanging="49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2D43104A"/>
    <w:multiLevelType w:val="hybridMultilevel"/>
    <w:tmpl w:val="1C5682DA"/>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2" w15:restartNumberingAfterBreak="0">
    <w:nsid w:val="35D61187"/>
    <w:multiLevelType w:val="hybridMultilevel"/>
    <w:tmpl w:val="35623B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4262E4"/>
    <w:multiLevelType w:val="hybridMultilevel"/>
    <w:tmpl w:val="12C8FA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DC39C2"/>
    <w:multiLevelType w:val="hybridMultilevel"/>
    <w:tmpl w:val="313E6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1F25EE"/>
    <w:multiLevelType w:val="hybridMultilevel"/>
    <w:tmpl w:val="A134EE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B05B85"/>
    <w:multiLevelType w:val="hybridMultilevel"/>
    <w:tmpl w:val="8FF64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8350EB"/>
    <w:multiLevelType w:val="hybridMultilevel"/>
    <w:tmpl w:val="0CBC0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D04FB3"/>
    <w:multiLevelType w:val="hybridMultilevel"/>
    <w:tmpl w:val="B2F4E478"/>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1"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2"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794144C"/>
    <w:multiLevelType w:val="hybridMultilevel"/>
    <w:tmpl w:val="D502265E"/>
    <w:lvl w:ilvl="0" w:tplc="0419000F">
      <w:start w:val="1"/>
      <w:numFmt w:val="decimal"/>
      <w:lvlText w:val="%1."/>
      <w:lvlJc w:val="left"/>
      <w:pPr>
        <w:ind w:left="610" w:hanging="360"/>
      </w:pPr>
    </w:lvl>
    <w:lvl w:ilvl="1" w:tplc="04190019" w:tentative="1">
      <w:start w:val="1"/>
      <w:numFmt w:val="lowerLetter"/>
      <w:lvlText w:val="%2."/>
      <w:lvlJc w:val="left"/>
      <w:pPr>
        <w:ind w:left="1330" w:hanging="360"/>
      </w:pPr>
    </w:lvl>
    <w:lvl w:ilvl="2" w:tplc="0419001B" w:tentative="1">
      <w:start w:val="1"/>
      <w:numFmt w:val="lowerRoman"/>
      <w:lvlText w:val="%3."/>
      <w:lvlJc w:val="right"/>
      <w:pPr>
        <w:ind w:left="2050" w:hanging="180"/>
      </w:pPr>
    </w:lvl>
    <w:lvl w:ilvl="3" w:tplc="0419000F" w:tentative="1">
      <w:start w:val="1"/>
      <w:numFmt w:val="decimal"/>
      <w:lvlText w:val="%4."/>
      <w:lvlJc w:val="left"/>
      <w:pPr>
        <w:ind w:left="2770" w:hanging="360"/>
      </w:pPr>
    </w:lvl>
    <w:lvl w:ilvl="4" w:tplc="04190019" w:tentative="1">
      <w:start w:val="1"/>
      <w:numFmt w:val="lowerLetter"/>
      <w:lvlText w:val="%5."/>
      <w:lvlJc w:val="left"/>
      <w:pPr>
        <w:ind w:left="3490" w:hanging="360"/>
      </w:pPr>
    </w:lvl>
    <w:lvl w:ilvl="5" w:tplc="0419001B" w:tentative="1">
      <w:start w:val="1"/>
      <w:numFmt w:val="lowerRoman"/>
      <w:lvlText w:val="%6."/>
      <w:lvlJc w:val="right"/>
      <w:pPr>
        <w:ind w:left="4210" w:hanging="180"/>
      </w:pPr>
    </w:lvl>
    <w:lvl w:ilvl="6" w:tplc="0419000F" w:tentative="1">
      <w:start w:val="1"/>
      <w:numFmt w:val="decimal"/>
      <w:lvlText w:val="%7."/>
      <w:lvlJc w:val="left"/>
      <w:pPr>
        <w:ind w:left="4930" w:hanging="360"/>
      </w:pPr>
    </w:lvl>
    <w:lvl w:ilvl="7" w:tplc="04190019" w:tentative="1">
      <w:start w:val="1"/>
      <w:numFmt w:val="lowerLetter"/>
      <w:lvlText w:val="%8."/>
      <w:lvlJc w:val="left"/>
      <w:pPr>
        <w:ind w:left="5650" w:hanging="360"/>
      </w:pPr>
    </w:lvl>
    <w:lvl w:ilvl="8" w:tplc="0419001B" w:tentative="1">
      <w:start w:val="1"/>
      <w:numFmt w:val="lowerRoman"/>
      <w:lvlText w:val="%9."/>
      <w:lvlJc w:val="right"/>
      <w:pPr>
        <w:ind w:left="6370" w:hanging="180"/>
      </w:pPr>
    </w:lvl>
  </w:abstractNum>
  <w:abstractNum w:abstractNumId="24" w15:restartNumberingAfterBreak="0">
    <w:nsid w:val="5F370D68"/>
    <w:multiLevelType w:val="hybridMultilevel"/>
    <w:tmpl w:val="1770A712"/>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5" w15:restartNumberingAfterBreak="0">
    <w:nsid w:val="601E3AF9"/>
    <w:multiLevelType w:val="hybridMultilevel"/>
    <w:tmpl w:val="5DDACE76"/>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7" w15:restartNumberingAfterBreak="0">
    <w:nsid w:val="690D5BE2"/>
    <w:multiLevelType w:val="hybridMultilevel"/>
    <w:tmpl w:val="5268B2BC"/>
    <w:lvl w:ilvl="0" w:tplc="041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6B777459"/>
    <w:multiLevelType w:val="hybridMultilevel"/>
    <w:tmpl w:val="F5767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2E59C7"/>
    <w:multiLevelType w:val="hybridMultilevel"/>
    <w:tmpl w:val="C28E511E"/>
    <w:lvl w:ilvl="0" w:tplc="0419000F">
      <w:start w:val="1"/>
      <w:numFmt w:val="decimal"/>
      <w:lvlText w:val="%1."/>
      <w:lvlJc w:val="left"/>
      <w:pPr>
        <w:ind w:left="1006" w:hanging="360"/>
      </w:p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0" w15:restartNumberingAfterBreak="0">
    <w:nsid w:val="75B320E7"/>
    <w:multiLevelType w:val="hybridMultilevel"/>
    <w:tmpl w:val="0DD02C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A95EE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2"/>
  </w:num>
  <w:num w:numId="3">
    <w:abstractNumId w:val="3"/>
  </w:num>
  <w:num w:numId="4">
    <w:abstractNumId w:val="26"/>
  </w:num>
  <w:num w:numId="5">
    <w:abstractNumId w:val="21"/>
  </w:num>
  <w:num w:numId="6">
    <w:abstractNumId w:val="18"/>
  </w:num>
  <w:num w:numId="7">
    <w:abstractNumId w:val="14"/>
  </w:num>
  <w:num w:numId="8">
    <w:abstractNumId w:val="15"/>
  </w:num>
  <w:num w:numId="9">
    <w:abstractNumId w:val="2"/>
  </w:num>
  <w:num w:numId="10">
    <w:abstractNumId w:val="25"/>
  </w:num>
  <w:num w:numId="11">
    <w:abstractNumId w:val="10"/>
  </w:num>
  <w:num w:numId="12">
    <w:abstractNumId w:val="27"/>
  </w:num>
  <w:num w:numId="13">
    <w:abstractNumId w:val="30"/>
  </w:num>
  <w:num w:numId="14">
    <w:abstractNumId w:val="7"/>
  </w:num>
  <w:num w:numId="15">
    <w:abstractNumId w:val="31"/>
  </w:num>
  <w:num w:numId="16">
    <w:abstractNumId w:val="19"/>
  </w:num>
  <w:num w:numId="17">
    <w:abstractNumId w:val="13"/>
  </w:num>
  <w:num w:numId="18">
    <w:abstractNumId w:val="9"/>
  </w:num>
  <w:num w:numId="19">
    <w:abstractNumId w:val="28"/>
  </w:num>
  <w:num w:numId="20">
    <w:abstractNumId w:val="1"/>
  </w:num>
  <w:num w:numId="21">
    <w:abstractNumId w:val="5"/>
  </w:num>
  <w:num w:numId="22">
    <w:abstractNumId w:val="4"/>
  </w:num>
  <w:num w:numId="23">
    <w:abstractNumId w:val="29"/>
  </w:num>
  <w:num w:numId="24">
    <w:abstractNumId w:val="23"/>
  </w:num>
  <w:num w:numId="25">
    <w:abstractNumId w:val="0"/>
  </w:num>
  <w:num w:numId="26">
    <w:abstractNumId w:val="6"/>
  </w:num>
  <w:num w:numId="27">
    <w:abstractNumId w:val="12"/>
  </w:num>
  <w:num w:numId="28">
    <w:abstractNumId w:val="24"/>
  </w:num>
  <w:num w:numId="29">
    <w:abstractNumId w:val="8"/>
  </w:num>
  <w:num w:numId="30">
    <w:abstractNumId w:val="20"/>
  </w:num>
  <w:num w:numId="31">
    <w:abstractNumId w:val="16"/>
  </w:num>
  <w:num w:numId="32">
    <w:abstractNumId w:val="17"/>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23B2A"/>
    <w:rsid w:val="0004200D"/>
    <w:rsid w:val="00072007"/>
    <w:rsid w:val="00074077"/>
    <w:rsid w:val="00077B5A"/>
    <w:rsid w:val="00092E9A"/>
    <w:rsid w:val="000C2EC4"/>
    <w:rsid w:val="000C5800"/>
    <w:rsid w:val="000C6F0C"/>
    <w:rsid w:val="000D678E"/>
    <w:rsid w:val="000D75EA"/>
    <w:rsid w:val="00117F37"/>
    <w:rsid w:val="00120B27"/>
    <w:rsid w:val="00123059"/>
    <w:rsid w:val="00125277"/>
    <w:rsid w:val="001364B4"/>
    <w:rsid w:val="00143D94"/>
    <w:rsid w:val="00145590"/>
    <w:rsid w:val="00146BF7"/>
    <w:rsid w:val="00147BCC"/>
    <w:rsid w:val="001532C7"/>
    <w:rsid w:val="00160BE2"/>
    <w:rsid w:val="001616ED"/>
    <w:rsid w:val="00164203"/>
    <w:rsid w:val="001712D5"/>
    <w:rsid w:val="00186648"/>
    <w:rsid w:val="00186AAF"/>
    <w:rsid w:val="00191B91"/>
    <w:rsid w:val="00195E24"/>
    <w:rsid w:val="001964AB"/>
    <w:rsid w:val="001A165E"/>
    <w:rsid w:val="001A40A3"/>
    <w:rsid w:val="001A5265"/>
    <w:rsid w:val="001B0706"/>
    <w:rsid w:val="001B308B"/>
    <w:rsid w:val="001B4555"/>
    <w:rsid w:val="001B5D2C"/>
    <w:rsid w:val="001B6DC6"/>
    <w:rsid w:val="001C1F5A"/>
    <w:rsid w:val="001C28C2"/>
    <w:rsid w:val="001D7524"/>
    <w:rsid w:val="001E1B4C"/>
    <w:rsid w:val="001E24B8"/>
    <w:rsid w:val="001E3796"/>
    <w:rsid w:val="001E3EDD"/>
    <w:rsid w:val="001E43DE"/>
    <w:rsid w:val="00215C67"/>
    <w:rsid w:val="0021610A"/>
    <w:rsid w:val="00216169"/>
    <w:rsid w:val="00217AAE"/>
    <w:rsid w:val="00220F7E"/>
    <w:rsid w:val="00222BEC"/>
    <w:rsid w:val="00226B4C"/>
    <w:rsid w:val="00234FB7"/>
    <w:rsid w:val="00237032"/>
    <w:rsid w:val="0024103F"/>
    <w:rsid w:val="0025126F"/>
    <w:rsid w:val="002528FF"/>
    <w:rsid w:val="00254ECE"/>
    <w:rsid w:val="0025514D"/>
    <w:rsid w:val="00260A82"/>
    <w:rsid w:val="00260D62"/>
    <w:rsid w:val="00262E67"/>
    <w:rsid w:val="00267A3E"/>
    <w:rsid w:val="00267B1E"/>
    <w:rsid w:val="00282108"/>
    <w:rsid w:val="00284ECF"/>
    <w:rsid w:val="002A0DCC"/>
    <w:rsid w:val="002A5471"/>
    <w:rsid w:val="002A5B08"/>
    <w:rsid w:val="002B0F16"/>
    <w:rsid w:val="002B23D5"/>
    <w:rsid w:val="002D6E9E"/>
    <w:rsid w:val="002E1C03"/>
    <w:rsid w:val="002E3B96"/>
    <w:rsid w:val="002F5619"/>
    <w:rsid w:val="00304487"/>
    <w:rsid w:val="00323805"/>
    <w:rsid w:val="0032618F"/>
    <w:rsid w:val="00331F59"/>
    <w:rsid w:val="003457F2"/>
    <w:rsid w:val="00356265"/>
    <w:rsid w:val="00362923"/>
    <w:rsid w:val="00390994"/>
    <w:rsid w:val="003B2859"/>
    <w:rsid w:val="003B3E1F"/>
    <w:rsid w:val="003C04DF"/>
    <w:rsid w:val="003C3D82"/>
    <w:rsid w:val="003C6E67"/>
    <w:rsid w:val="003D7735"/>
    <w:rsid w:val="003F5418"/>
    <w:rsid w:val="0040266A"/>
    <w:rsid w:val="00404A87"/>
    <w:rsid w:val="00406B5C"/>
    <w:rsid w:val="0041162E"/>
    <w:rsid w:val="0042094A"/>
    <w:rsid w:val="004214BD"/>
    <w:rsid w:val="00430C58"/>
    <w:rsid w:val="0043333F"/>
    <w:rsid w:val="004400B6"/>
    <w:rsid w:val="0045494A"/>
    <w:rsid w:val="00463DEF"/>
    <w:rsid w:val="004721F5"/>
    <w:rsid w:val="00475D94"/>
    <w:rsid w:val="00477FD2"/>
    <w:rsid w:val="00494F77"/>
    <w:rsid w:val="004B6103"/>
    <w:rsid w:val="004B790A"/>
    <w:rsid w:val="004C6619"/>
    <w:rsid w:val="004C7880"/>
    <w:rsid w:val="004D4B9D"/>
    <w:rsid w:val="004D6D28"/>
    <w:rsid w:val="004E0A0A"/>
    <w:rsid w:val="004E2C17"/>
    <w:rsid w:val="004E53D9"/>
    <w:rsid w:val="005124D6"/>
    <w:rsid w:val="00513206"/>
    <w:rsid w:val="00516A4F"/>
    <w:rsid w:val="00524DC7"/>
    <w:rsid w:val="00525BC6"/>
    <w:rsid w:val="0053193A"/>
    <w:rsid w:val="00535EE4"/>
    <w:rsid w:val="00537743"/>
    <w:rsid w:val="00541E2E"/>
    <w:rsid w:val="00545129"/>
    <w:rsid w:val="00545E42"/>
    <w:rsid w:val="005607D6"/>
    <w:rsid w:val="00591CD8"/>
    <w:rsid w:val="00596568"/>
    <w:rsid w:val="005C7CEC"/>
    <w:rsid w:val="005E3B6B"/>
    <w:rsid w:val="005F51B0"/>
    <w:rsid w:val="006061F9"/>
    <w:rsid w:val="00606E98"/>
    <w:rsid w:val="00610B78"/>
    <w:rsid w:val="00612FB2"/>
    <w:rsid w:val="006138A9"/>
    <w:rsid w:val="00615746"/>
    <w:rsid w:val="006375D4"/>
    <w:rsid w:val="0063778E"/>
    <w:rsid w:val="00640263"/>
    <w:rsid w:val="006464FA"/>
    <w:rsid w:val="00646ED7"/>
    <w:rsid w:val="0065299E"/>
    <w:rsid w:val="00655839"/>
    <w:rsid w:val="00657A40"/>
    <w:rsid w:val="00657EFE"/>
    <w:rsid w:val="00667371"/>
    <w:rsid w:val="00672625"/>
    <w:rsid w:val="00675ADF"/>
    <w:rsid w:val="00682AC0"/>
    <w:rsid w:val="0068671A"/>
    <w:rsid w:val="006870ED"/>
    <w:rsid w:val="006A1537"/>
    <w:rsid w:val="006A25BB"/>
    <w:rsid w:val="006A5DBA"/>
    <w:rsid w:val="006A7B8D"/>
    <w:rsid w:val="006B1E87"/>
    <w:rsid w:val="006D02D8"/>
    <w:rsid w:val="006D0326"/>
    <w:rsid w:val="006D7898"/>
    <w:rsid w:val="006D7EC9"/>
    <w:rsid w:val="006F02DD"/>
    <w:rsid w:val="0070153A"/>
    <w:rsid w:val="00705814"/>
    <w:rsid w:val="00722CD0"/>
    <w:rsid w:val="00740111"/>
    <w:rsid w:val="00761A23"/>
    <w:rsid w:val="00780523"/>
    <w:rsid w:val="007951C8"/>
    <w:rsid w:val="007A6679"/>
    <w:rsid w:val="007A7E2E"/>
    <w:rsid w:val="007B2204"/>
    <w:rsid w:val="007C53EB"/>
    <w:rsid w:val="007D6F46"/>
    <w:rsid w:val="007E4584"/>
    <w:rsid w:val="00806FB2"/>
    <w:rsid w:val="0081170C"/>
    <w:rsid w:val="008338CD"/>
    <w:rsid w:val="008401AE"/>
    <w:rsid w:val="00850B32"/>
    <w:rsid w:val="00855524"/>
    <w:rsid w:val="00873867"/>
    <w:rsid w:val="008812DD"/>
    <w:rsid w:val="0089347D"/>
    <w:rsid w:val="008A0479"/>
    <w:rsid w:val="008A7717"/>
    <w:rsid w:val="008B05DD"/>
    <w:rsid w:val="008B338C"/>
    <w:rsid w:val="008B6420"/>
    <w:rsid w:val="008C02D2"/>
    <w:rsid w:val="008C152B"/>
    <w:rsid w:val="008D2428"/>
    <w:rsid w:val="008F1511"/>
    <w:rsid w:val="008F157A"/>
    <w:rsid w:val="008F4050"/>
    <w:rsid w:val="0090658D"/>
    <w:rsid w:val="00910B0C"/>
    <w:rsid w:val="0091370F"/>
    <w:rsid w:val="00925065"/>
    <w:rsid w:val="0092708D"/>
    <w:rsid w:val="0093312F"/>
    <w:rsid w:val="00937208"/>
    <w:rsid w:val="00937AD8"/>
    <w:rsid w:val="00941C42"/>
    <w:rsid w:val="00953F8C"/>
    <w:rsid w:val="00954087"/>
    <w:rsid w:val="009562FA"/>
    <w:rsid w:val="00960842"/>
    <w:rsid w:val="00970D91"/>
    <w:rsid w:val="009755CB"/>
    <w:rsid w:val="00977BAE"/>
    <w:rsid w:val="00983AD8"/>
    <w:rsid w:val="0098700C"/>
    <w:rsid w:val="009A0538"/>
    <w:rsid w:val="009A119F"/>
    <w:rsid w:val="009B256A"/>
    <w:rsid w:val="009C2329"/>
    <w:rsid w:val="009F3D90"/>
    <w:rsid w:val="009F72DB"/>
    <w:rsid w:val="00A0140C"/>
    <w:rsid w:val="00A03CCF"/>
    <w:rsid w:val="00A06737"/>
    <w:rsid w:val="00A31543"/>
    <w:rsid w:val="00A45D54"/>
    <w:rsid w:val="00A47869"/>
    <w:rsid w:val="00A507C2"/>
    <w:rsid w:val="00A53E41"/>
    <w:rsid w:val="00A61FE1"/>
    <w:rsid w:val="00A72D3E"/>
    <w:rsid w:val="00A90AAE"/>
    <w:rsid w:val="00AA3A36"/>
    <w:rsid w:val="00AA5225"/>
    <w:rsid w:val="00AE2254"/>
    <w:rsid w:val="00AE7AA1"/>
    <w:rsid w:val="00AE7F33"/>
    <w:rsid w:val="00AF0A6D"/>
    <w:rsid w:val="00B02497"/>
    <w:rsid w:val="00B11CE5"/>
    <w:rsid w:val="00B149A8"/>
    <w:rsid w:val="00B17E8C"/>
    <w:rsid w:val="00B229A5"/>
    <w:rsid w:val="00B25E9F"/>
    <w:rsid w:val="00B3336F"/>
    <w:rsid w:val="00B35F37"/>
    <w:rsid w:val="00B37F09"/>
    <w:rsid w:val="00B442F3"/>
    <w:rsid w:val="00B45C3D"/>
    <w:rsid w:val="00B553BF"/>
    <w:rsid w:val="00B65F30"/>
    <w:rsid w:val="00B677A2"/>
    <w:rsid w:val="00B85529"/>
    <w:rsid w:val="00B928DC"/>
    <w:rsid w:val="00B95EA8"/>
    <w:rsid w:val="00BB293E"/>
    <w:rsid w:val="00BB5A18"/>
    <w:rsid w:val="00BB5CD1"/>
    <w:rsid w:val="00BB5EAB"/>
    <w:rsid w:val="00BC1620"/>
    <w:rsid w:val="00BC5687"/>
    <w:rsid w:val="00BD4302"/>
    <w:rsid w:val="00BF52A8"/>
    <w:rsid w:val="00C21181"/>
    <w:rsid w:val="00C37AFA"/>
    <w:rsid w:val="00C45323"/>
    <w:rsid w:val="00C45477"/>
    <w:rsid w:val="00C4702F"/>
    <w:rsid w:val="00C60125"/>
    <w:rsid w:val="00C84479"/>
    <w:rsid w:val="00C91ACB"/>
    <w:rsid w:val="00C95410"/>
    <w:rsid w:val="00CB234A"/>
    <w:rsid w:val="00CB55D8"/>
    <w:rsid w:val="00CD3438"/>
    <w:rsid w:val="00CE5F77"/>
    <w:rsid w:val="00CF1AE4"/>
    <w:rsid w:val="00CF564F"/>
    <w:rsid w:val="00D04E2D"/>
    <w:rsid w:val="00D2073F"/>
    <w:rsid w:val="00D3568E"/>
    <w:rsid w:val="00D50D05"/>
    <w:rsid w:val="00D53238"/>
    <w:rsid w:val="00D536D8"/>
    <w:rsid w:val="00D652F7"/>
    <w:rsid w:val="00D65E05"/>
    <w:rsid w:val="00D71C95"/>
    <w:rsid w:val="00D7458B"/>
    <w:rsid w:val="00D94A38"/>
    <w:rsid w:val="00DB04D4"/>
    <w:rsid w:val="00DB5E0F"/>
    <w:rsid w:val="00DC5A99"/>
    <w:rsid w:val="00DC709D"/>
    <w:rsid w:val="00DD2862"/>
    <w:rsid w:val="00DF2088"/>
    <w:rsid w:val="00DF21B2"/>
    <w:rsid w:val="00E0014D"/>
    <w:rsid w:val="00E14B9D"/>
    <w:rsid w:val="00E207A4"/>
    <w:rsid w:val="00E31C20"/>
    <w:rsid w:val="00E34A8F"/>
    <w:rsid w:val="00E44B5E"/>
    <w:rsid w:val="00E57D3B"/>
    <w:rsid w:val="00E747C0"/>
    <w:rsid w:val="00E86E74"/>
    <w:rsid w:val="00E903F4"/>
    <w:rsid w:val="00E919B1"/>
    <w:rsid w:val="00E97030"/>
    <w:rsid w:val="00EA14B6"/>
    <w:rsid w:val="00EB08C8"/>
    <w:rsid w:val="00EB0C25"/>
    <w:rsid w:val="00EB595D"/>
    <w:rsid w:val="00EB67C7"/>
    <w:rsid w:val="00EC1550"/>
    <w:rsid w:val="00ED09A6"/>
    <w:rsid w:val="00ED3059"/>
    <w:rsid w:val="00ED3AF0"/>
    <w:rsid w:val="00ED78E4"/>
    <w:rsid w:val="00EE412D"/>
    <w:rsid w:val="00EF1006"/>
    <w:rsid w:val="00F0086E"/>
    <w:rsid w:val="00F07F85"/>
    <w:rsid w:val="00F14490"/>
    <w:rsid w:val="00F2043F"/>
    <w:rsid w:val="00F2069A"/>
    <w:rsid w:val="00F234B9"/>
    <w:rsid w:val="00F309F6"/>
    <w:rsid w:val="00F37703"/>
    <w:rsid w:val="00F43D69"/>
    <w:rsid w:val="00F655DA"/>
    <w:rsid w:val="00F844DC"/>
    <w:rsid w:val="00FB6CC2"/>
    <w:rsid w:val="00FC35FE"/>
    <w:rsid w:val="00FC43B8"/>
    <w:rsid w:val="00FD331B"/>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85529"/>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2"/>
    <w:next w:val="afa"/>
    <w:uiPriority w:val="39"/>
    <w:rsid w:val="003B3E1F"/>
    <w:pPr>
      <w:spacing w:after="0" w:line="240" w:lineRule="auto"/>
      <w:ind w:firstLine="709"/>
      <w:jc w:val="both"/>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324113">
      <w:bodyDiv w:val="1"/>
      <w:marLeft w:val="0"/>
      <w:marRight w:val="0"/>
      <w:marTop w:val="0"/>
      <w:marBottom w:val="0"/>
      <w:divBdr>
        <w:top w:val="none" w:sz="0" w:space="0" w:color="auto"/>
        <w:left w:val="none" w:sz="0" w:space="0" w:color="auto"/>
        <w:bottom w:val="none" w:sz="0" w:space="0" w:color="auto"/>
        <w:right w:val="none" w:sz="0" w:space="0" w:color="auto"/>
      </w:divBdr>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s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rvesti.ru/" TargetMode="External"/><Relationship Id="rId5" Type="http://schemas.openxmlformats.org/officeDocument/2006/relationships/webSettings" Target="webSettings.xml"/><Relationship Id="rId10" Type="http://schemas.openxmlformats.org/officeDocument/2006/relationships/hyperlink" Target="https://minpromtorg.gov.ru/" TargetMode="External"/><Relationship Id="rId4" Type="http://schemas.openxmlformats.org/officeDocument/2006/relationships/settings" Target="settings.xml"/><Relationship Id="rId9" Type="http://schemas.openxmlformats.org/officeDocument/2006/relationships/hyperlink" Target="https://mintrans.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AEB9D-5C96-43B3-87A0-A0D8DA764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38</Pages>
  <Words>8003</Words>
  <Characters>45622</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6</cp:revision>
  <dcterms:created xsi:type="dcterms:W3CDTF">2023-07-17T11:06:00Z</dcterms:created>
  <dcterms:modified xsi:type="dcterms:W3CDTF">2023-08-31T10:35:00Z</dcterms:modified>
</cp:coreProperties>
</file>