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>, уч.степень,уч.звание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(И.О.Фамилия)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37069B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79A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379A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Pr="008657BF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E2E">
        <w:rPr>
          <w:rFonts w:ascii="Times New Roman" w:hAnsi="Times New Roman" w:cs="Times New Roman"/>
          <w:sz w:val="26"/>
          <w:szCs w:val="26"/>
        </w:rPr>
        <w:t xml:space="preserve">закреплена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9379AA">
        <w:rPr>
          <w:rFonts w:ascii="Times New Roman" w:hAnsi="Times New Roman" w:cs="Times New Roman"/>
          <w:b/>
          <w:sz w:val="24"/>
          <w:szCs w:val="24"/>
        </w:rPr>
        <w:t>24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AA">
        <w:rPr>
          <w:rFonts w:ascii="Times New Roman" w:hAnsi="Times New Roman" w:cs="Times New Roman"/>
          <w:b/>
          <w:sz w:val="24"/>
          <w:szCs w:val="24"/>
        </w:rPr>
        <w:t>января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9379AA">
        <w:rPr>
          <w:rFonts w:ascii="Times New Roman" w:hAnsi="Times New Roman" w:cs="Times New Roman"/>
          <w:b/>
          <w:sz w:val="24"/>
          <w:szCs w:val="24"/>
        </w:rPr>
        <w:t>22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379AA">
        <w:rPr>
          <w:rFonts w:ascii="Times New Roman" w:hAnsi="Times New Roman" w:cs="Times New Roman"/>
          <w:b/>
          <w:sz w:val="24"/>
          <w:szCs w:val="24"/>
        </w:rPr>
        <w:t>4/у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ВКР(</w:t>
      </w:r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И.О.Фамилия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обучающимся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C7" w:rsidRDefault="008230C7" w:rsidP="001505BD">
      <w:pPr>
        <w:spacing w:after="0" w:line="240" w:lineRule="auto"/>
      </w:pPr>
      <w:r>
        <w:separator/>
      </w:r>
    </w:p>
  </w:endnote>
  <w:endnote w:type="continuationSeparator" w:id="0">
    <w:p w:rsidR="008230C7" w:rsidRDefault="008230C7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C7" w:rsidRDefault="008230C7" w:rsidP="001505BD">
      <w:pPr>
        <w:spacing w:after="0" w:line="240" w:lineRule="auto"/>
      </w:pPr>
      <w:r>
        <w:separator/>
      </w:r>
    </w:p>
  </w:footnote>
  <w:footnote w:type="continuationSeparator" w:id="0">
    <w:p w:rsidR="008230C7" w:rsidRDefault="008230C7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20594D"/>
    <w:rsid w:val="002148C4"/>
    <w:rsid w:val="00247999"/>
    <w:rsid w:val="00265A4A"/>
    <w:rsid w:val="0028511F"/>
    <w:rsid w:val="002B6E7F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74BD5"/>
    <w:rsid w:val="004A1296"/>
    <w:rsid w:val="004B1A6C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B75C6"/>
    <w:rsid w:val="008F2D79"/>
    <w:rsid w:val="009155E9"/>
    <w:rsid w:val="00933BCE"/>
    <w:rsid w:val="009379AA"/>
    <w:rsid w:val="0095319B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0691A"/>
  <w15:docId w15:val="{945C7175-B2A7-434C-A4CC-70254BED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Людмила Ю. Немытова</cp:lastModifiedBy>
  <cp:revision>2</cp:revision>
  <cp:lastPrinted>2021-10-22T09:31:00Z</cp:lastPrinted>
  <dcterms:created xsi:type="dcterms:W3CDTF">2022-06-06T09:02:00Z</dcterms:created>
  <dcterms:modified xsi:type="dcterms:W3CDTF">2022-06-06T09:02:00Z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