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A33EF" w14:textId="77777777" w:rsidR="005C3171" w:rsidRDefault="00227E61" w:rsidP="00227E61">
      <w:pPr>
        <w:ind w:hanging="32"/>
        <w:jc w:val="center"/>
        <w:rPr>
          <w:b/>
          <w:bCs/>
          <w:sz w:val="28"/>
          <w:szCs w:val="28"/>
        </w:rPr>
      </w:pPr>
      <w:r w:rsidRPr="005C3171">
        <w:rPr>
          <w:b/>
          <w:bCs/>
          <w:sz w:val="28"/>
          <w:szCs w:val="28"/>
        </w:rPr>
        <w:t xml:space="preserve">Федеральное государственное образовательное бюджетное учреждение </w:t>
      </w:r>
    </w:p>
    <w:p w14:paraId="3C7F62B8" w14:textId="5F422ECC" w:rsidR="00227E61" w:rsidRPr="005C3171" w:rsidRDefault="00227E61" w:rsidP="00227E61">
      <w:pPr>
        <w:ind w:hanging="32"/>
        <w:jc w:val="center"/>
        <w:rPr>
          <w:b/>
          <w:bCs/>
          <w:sz w:val="28"/>
          <w:szCs w:val="28"/>
        </w:rPr>
      </w:pPr>
      <w:r w:rsidRPr="005C3171">
        <w:rPr>
          <w:b/>
          <w:bCs/>
          <w:sz w:val="28"/>
          <w:szCs w:val="28"/>
        </w:rPr>
        <w:t>высшего образования</w:t>
      </w:r>
    </w:p>
    <w:p w14:paraId="2441A1F8" w14:textId="77777777" w:rsidR="00227E61" w:rsidRPr="00147D41" w:rsidRDefault="00227E61" w:rsidP="00227E61">
      <w:pPr>
        <w:jc w:val="center"/>
        <w:rPr>
          <w:b/>
          <w:sz w:val="28"/>
          <w:szCs w:val="28"/>
        </w:rPr>
      </w:pPr>
      <w:r w:rsidRPr="00147D41">
        <w:rPr>
          <w:b/>
          <w:sz w:val="28"/>
          <w:szCs w:val="28"/>
        </w:rPr>
        <w:t xml:space="preserve">«ФИНАНСОВЫЙ УНИВЕРСИТЕТ ПРИ ПРАВИТЕЛЬСТВЕ </w:t>
      </w:r>
    </w:p>
    <w:p w14:paraId="04EF73C0" w14:textId="77777777" w:rsidR="00227E61" w:rsidRPr="00147D41" w:rsidRDefault="00227E61" w:rsidP="00227E61">
      <w:pPr>
        <w:jc w:val="center"/>
        <w:rPr>
          <w:b/>
          <w:sz w:val="28"/>
          <w:szCs w:val="28"/>
        </w:rPr>
      </w:pPr>
      <w:r w:rsidRPr="00147D41">
        <w:rPr>
          <w:b/>
          <w:sz w:val="28"/>
          <w:szCs w:val="28"/>
        </w:rPr>
        <w:t>РОССИЙСКОЙ ФЕДЕРАЦИИ»</w:t>
      </w:r>
    </w:p>
    <w:p w14:paraId="71383941" w14:textId="77777777" w:rsidR="00227E61" w:rsidRPr="00147D41" w:rsidRDefault="00227E61" w:rsidP="00227E61">
      <w:pPr>
        <w:jc w:val="center"/>
        <w:rPr>
          <w:b/>
          <w:bCs/>
          <w:noProof/>
          <w:sz w:val="28"/>
          <w:szCs w:val="28"/>
        </w:rPr>
      </w:pPr>
      <w:r w:rsidRPr="00147D41">
        <w:rPr>
          <w:b/>
          <w:sz w:val="28"/>
          <w:szCs w:val="28"/>
        </w:rPr>
        <w:t>(Финансовый университет)</w:t>
      </w:r>
    </w:p>
    <w:p w14:paraId="14F96EC6" w14:textId="77777777" w:rsidR="00227E61" w:rsidRPr="00147D41" w:rsidRDefault="00227E61" w:rsidP="00227E61">
      <w:pPr>
        <w:jc w:val="center"/>
        <w:rPr>
          <w:b/>
          <w:bCs/>
          <w:sz w:val="28"/>
          <w:szCs w:val="28"/>
        </w:rPr>
      </w:pPr>
    </w:p>
    <w:p w14:paraId="5BE44544" w14:textId="77777777" w:rsidR="005C3171" w:rsidRDefault="00CE03EB" w:rsidP="00227E61">
      <w:pPr>
        <w:ind w:left="1843" w:hanging="1843"/>
        <w:jc w:val="center"/>
        <w:rPr>
          <w:bCs/>
          <w:sz w:val="28"/>
          <w:szCs w:val="28"/>
        </w:rPr>
      </w:pPr>
      <w:r>
        <w:rPr>
          <w:bCs/>
          <w:sz w:val="28"/>
          <w:szCs w:val="28"/>
        </w:rPr>
        <w:t>Кафедра</w:t>
      </w:r>
      <w:r w:rsidR="00227E61" w:rsidRPr="00147D41">
        <w:rPr>
          <w:bCs/>
          <w:sz w:val="28"/>
          <w:szCs w:val="28"/>
        </w:rPr>
        <w:t xml:space="preserve"> общественных финансов </w:t>
      </w:r>
    </w:p>
    <w:p w14:paraId="401B54A8" w14:textId="0DAA5DFC" w:rsidR="00227E61" w:rsidRPr="00147D41" w:rsidRDefault="00227E61" w:rsidP="00227E61">
      <w:pPr>
        <w:ind w:left="1843" w:hanging="1843"/>
        <w:jc w:val="center"/>
        <w:rPr>
          <w:bCs/>
          <w:sz w:val="28"/>
          <w:szCs w:val="28"/>
        </w:rPr>
      </w:pPr>
      <w:r w:rsidRPr="00147D41">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F26A26" w:rsidRPr="00F26A26" w14:paraId="6A297D68" w14:textId="77777777" w:rsidTr="00227E61">
        <w:tc>
          <w:tcPr>
            <w:tcW w:w="2587" w:type="pct"/>
          </w:tcPr>
          <w:p w14:paraId="5860D3A7" w14:textId="38001BEC" w:rsidR="00227E61" w:rsidRPr="00F26A26" w:rsidRDefault="00227E61" w:rsidP="00F26A26">
            <w:pPr>
              <w:jc w:val="both"/>
              <w:rPr>
                <w:sz w:val="28"/>
                <w:szCs w:val="28"/>
              </w:rPr>
            </w:pPr>
          </w:p>
        </w:tc>
        <w:tc>
          <w:tcPr>
            <w:tcW w:w="2413" w:type="pct"/>
          </w:tcPr>
          <w:p w14:paraId="66425D20" w14:textId="77777777" w:rsidR="00227E61" w:rsidRPr="00F26A26" w:rsidRDefault="00227E61" w:rsidP="00C80B1D">
            <w:pPr>
              <w:rPr>
                <w:sz w:val="28"/>
                <w:szCs w:val="28"/>
              </w:rPr>
            </w:pPr>
          </w:p>
          <w:p w14:paraId="7CB607FF" w14:textId="77777777" w:rsidR="00F26A26" w:rsidRPr="00F26A26" w:rsidRDefault="00F26A26" w:rsidP="00F26A26">
            <w:pPr>
              <w:jc w:val="right"/>
              <w:rPr>
                <w:bCs/>
                <w:sz w:val="28"/>
                <w:szCs w:val="28"/>
              </w:rPr>
            </w:pPr>
            <w:r w:rsidRPr="00F26A26">
              <w:rPr>
                <w:bCs/>
                <w:sz w:val="28"/>
                <w:szCs w:val="28"/>
              </w:rPr>
              <w:t xml:space="preserve">  </w:t>
            </w:r>
          </w:p>
          <w:p w14:paraId="6E5DC5A8" w14:textId="77777777" w:rsidR="00F26A26" w:rsidRPr="00F26A26" w:rsidRDefault="00F26A26" w:rsidP="00F26A26">
            <w:pPr>
              <w:jc w:val="right"/>
              <w:rPr>
                <w:bCs/>
                <w:sz w:val="28"/>
                <w:szCs w:val="28"/>
              </w:rPr>
            </w:pPr>
            <w:r w:rsidRPr="00F26A26">
              <w:rPr>
                <w:bCs/>
                <w:sz w:val="28"/>
                <w:szCs w:val="28"/>
              </w:rPr>
              <w:t xml:space="preserve">                            УТВЕРЖДАЮ</w:t>
            </w:r>
          </w:p>
          <w:p w14:paraId="000351ED" w14:textId="2155DEE9" w:rsidR="00F26A26" w:rsidRPr="00F26A26" w:rsidRDefault="00F26A26" w:rsidP="00F26A26">
            <w:pPr>
              <w:jc w:val="right"/>
              <w:rPr>
                <w:bCs/>
                <w:sz w:val="28"/>
                <w:szCs w:val="28"/>
              </w:rPr>
            </w:pPr>
            <w:r w:rsidRPr="00F26A26">
              <w:rPr>
                <w:bCs/>
                <w:sz w:val="28"/>
                <w:szCs w:val="28"/>
              </w:rPr>
              <w:t>Проректор по учебной и</w:t>
            </w:r>
          </w:p>
          <w:p w14:paraId="1A6AAACC" w14:textId="765559C3" w:rsidR="00F26A26" w:rsidRPr="00F26A26" w:rsidRDefault="00F26A26" w:rsidP="00F26A26">
            <w:pPr>
              <w:jc w:val="right"/>
              <w:rPr>
                <w:bCs/>
                <w:sz w:val="28"/>
                <w:szCs w:val="28"/>
              </w:rPr>
            </w:pPr>
            <w:r w:rsidRPr="00F26A26">
              <w:rPr>
                <w:bCs/>
                <w:sz w:val="28"/>
                <w:szCs w:val="28"/>
              </w:rPr>
              <w:t>методической работе</w:t>
            </w:r>
          </w:p>
          <w:p w14:paraId="09270258" w14:textId="77777777" w:rsidR="00F26A26" w:rsidRPr="00F26A26" w:rsidRDefault="00F26A26" w:rsidP="00F26A26">
            <w:pPr>
              <w:jc w:val="right"/>
              <w:rPr>
                <w:bCs/>
                <w:sz w:val="28"/>
                <w:szCs w:val="28"/>
              </w:rPr>
            </w:pPr>
            <w:r w:rsidRPr="00F26A26">
              <w:rPr>
                <w:bCs/>
                <w:sz w:val="28"/>
                <w:szCs w:val="28"/>
              </w:rPr>
              <w:t xml:space="preserve"> </w:t>
            </w:r>
          </w:p>
          <w:p w14:paraId="3891AE0B" w14:textId="77777777" w:rsidR="00F26A26" w:rsidRPr="00F26A26" w:rsidRDefault="00F26A26" w:rsidP="00F26A26">
            <w:pPr>
              <w:jc w:val="right"/>
              <w:rPr>
                <w:bCs/>
                <w:sz w:val="28"/>
                <w:szCs w:val="28"/>
              </w:rPr>
            </w:pPr>
            <w:r w:rsidRPr="00F26A26">
              <w:rPr>
                <w:bCs/>
                <w:sz w:val="28"/>
                <w:szCs w:val="28"/>
              </w:rPr>
              <w:t>__________Е.А. Каменева</w:t>
            </w:r>
          </w:p>
          <w:p w14:paraId="47CEA371" w14:textId="7624A741" w:rsidR="00F26A26" w:rsidRPr="00F26A26" w:rsidRDefault="00F26A26" w:rsidP="00F26A26">
            <w:pPr>
              <w:jc w:val="right"/>
              <w:rPr>
                <w:bCs/>
                <w:sz w:val="28"/>
                <w:szCs w:val="28"/>
              </w:rPr>
            </w:pPr>
            <w:r w:rsidRPr="00F26A26">
              <w:rPr>
                <w:bCs/>
                <w:sz w:val="28"/>
                <w:szCs w:val="28"/>
              </w:rPr>
              <w:t xml:space="preserve"> «</w:t>
            </w:r>
            <w:r w:rsidR="008D182F">
              <w:rPr>
                <w:bCs/>
                <w:sz w:val="28"/>
                <w:szCs w:val="28"/>
              </w:rPr>
              <w:t>14</w:t>
            </w:r>
            <w:r w:rsidRPr="00F26A26">
              <w:rPr>
                <w:bCs/>
                <w:sz w:val="28"/>
                <w:szCs w:val="28"/>
              </w:rPr>
              <w:t xml:space="preserve">» </w:t>
            </w:r>
            <w:r w:rsidR="008D182F">
              <w:rPr>
                <w:bCs/>
                <w:sz w:val="28"/>
                <w:szCs w:val="28"/>
              </w:rPr>
              <w:t>апреля</w:t>
            </w:r>
            <w:bookmarkStart w:id="0" w:name="_GoBack"/>
            <w:bookmarkEnd w:id="0"/>
            <w:r w:rsidRPr="00F26A26">
              <w:rPr>
                <w:bCs/>
                <w:sz w:val="28"/>
                <w:szCs w:val="28"/>
              </w:rPr>
              <w:t xml:space="preserve"> 2025 г.</w:t>
            </w:r>
          </w:p>
          <w:p w14:paraId="7B129247" w14:textId="77777777" w:rsidR="00BB793F" w:rsidRPr="00F26A26" w:rsidRDefault="00BB793F" w:rsidP="00C80B1D">
            <w:pPr>
              <w:jc w:val="right"/>
              <w:rPr>
                <w:bCs/>
                <w:sz w:val="28"/>
                <w:szCs w:val="28"/>
              </w:rPr>
            </w:pPr>
          </w:p>
          <w:p w14:paraId="7B4F43E9" w14:textId="77777777" w:rsidR="00227E61" w:rsidRPr="00F26A26" w:rsidRDefault="00227E61" w:rsidP="00C80B1D">
            <w:pPr>
              <w:jc w:val="right"/>
              <w:rPr>
                <w:sz w:val="28"/>
                <w:szCs w:val="28"/>
              </w:rPr>
            </w:pPr>
          </w:p>
          <w:p w14:paraId="2AED3C27" w14:textId="77777777" w:rsidR="00227E61" w:rsidRPr="00F26A26" w:rsidRDefault="00227E61" w:rsidP="00C80B1D">
            <w:pPr>
              <w:jc w:val="right"/>
              <w:rPr>
                <w:sz w:val="28"/>
                <w:szCs w:val="28"/>
              </w:rPr>
            </w:pPr>
          </w:p>
        </w:tc>
      </w:tr>
    </w:tbl>
    <w:p w14:paraId="37716ABD" w14:textId="5C2DE935" w:rsidR="00227E61" w:rsidRPr="00F26A26" w:rsidRDefault="00BB793F" w:rsidP="00227E61">
      <w:pPr>
        <w:spacing w:line="360" w:lineRule="auto"/>
        <w:jc w:val="center"/>
        <w:rPr>
          <w:sz w:val="28"/>
          <w:szCs w:val="28"/>
        </w:rPr>
      </w:pPr>
      <w:r w:rsidRPr="00F26A26">
        <w:rPr>
          <w:sz w:val="28"/>
          <w:szCs w:val="28"/>
        </w:rPr>
        <w:t>Сигарев А.В.</w:t>
      </w:r>
    </w:p>
    <w:p w14:paraId="6D028C28" w14:textId="265ABD2A" w:rsidR="00227E61" w:rsidRPr="00F26A26" w:rsidRDefault="00227E61" w:rsidP="00227E61">
      <w:pPr>
        <w:jc w:val="center"/>
        <w:rPr>
          <w:b/>
          <w:bCs/>
          <w:caps/>
          <w:sz w:val="28"/>
          <w:szCs w:val="28"/>
        </w:rPr>
      </w:pPr>
      <w:r w:rsidRPr="00F26A26">
        <w:rPr>
          <w:b/>
          <w:bCs/>
          <w:caps/>
          <w:sz w:val="28"/>
          <w:szCs w:val="28"/>
        </w:rPr>
        <w:t>Бюджетн</w:t>
      </w:r>
      <w:r w:rsidR="00D63959" w:rsidRPr="00F26A26">
        <w:rPr>
          <w:b/>
          <w:bCs/>
          <w:caps/>
          <w:sz w:val="28"/>
          <w:szCs w:val="28"/>
        </w:rPr>
        <w:t>ые</w:t>
      </w:r>
      <w:r w:rsidR="00BB793F" w:rsidRPr="00F26A26">
        <w:rPr>
          <w:b/>
          <w:bCs/>
          <w:caps/>
          <w:sz w:val="28"/>
          <w:szCs w:val="28"/>
        </w:rPr>
        <w:t xml:space="preserve"> инвестиции</w:t>
      </w:r>
    </w:p>
    <w:p w14:paraId="431E047B" w14:textId="77777777" w:rsidR="00BB793F" w:rsidRPr="00F26A26" w:rsidRDefault="00BB793F" w:rsidP="00227E61">
      <w:pPr>
        <w:jc w:val="center"/>
        <w:rPr>
          <w:b/>
          <w:bCs/>
          <w:sz w:val="28"/>
          <w:szCs w:val="28"/>
        </w:rPr>
      </w:pPr>
    </w:p>
    <w:p w14:paraId="15C7BDF7" w14:textId="77777777" w:rsidR="00227E61" w:rsidRPr="00F26A26" w:rsidRDefault="00227E61" w:rsidP="00227E61">
      <w:pPr>
        <w:pStyle w:val="11"/>
        <w:ind w:right="-144"/>
        <w:jc w:val="center"/>
        <w:rPr>
          <w:b/>
          <w:bCs/>
          <w:sz w:val="28"/>
          <w:szCs w:val="28"/>
        </w:rPr>
      </w:pPr>
      <w:r w:rsidRPr="00F26A26">
        <w:rPr>
          <w:b/>
          <w:bCs/>
          <w:sz w:val="28"/>
          <w:szCs w:val="28"/>
        </w:rPr>
        <w:t xml:space="preserve">Рабочая программа дисциплины </w:t>
      </w:r>
    </w:p>
    <w:p w14:paraId="2ACF61B5" w14:textId="56129C89" w:rsidR="00227E61" w:rsidRPr="00F26A26" w:rsidRDefault="00227E61" w:rsidP="00227E61">
      <w:pPr>
        <w:pStyle w:val="11"/>
        <w:ind w:right="-144"/>
        <w:jc w:val="center"/>
        <w:rPr>
          <w:sz w:val="28"/>
          <w:szCs w:val="28"/>
        </w:rPr>
      </w:pPr>
      <w:r w:rsidRPr="00F26A26">
        <w:rPr>
          <w:sz w:val="28"/>
          <w:szCs w:val="28"/>
        </w:rPr>
        <w:t xml:space="preserve">для студентов, </w:t>
      </w:r>
      <w:r w:rsidR="00BB793F" w:rsidRPr="00F26A26">
        <w:rPr>
          <w:sz w:val="28"/>
          <w:szCs w:val="28"/>
        </w:rPr>
        <w:t>обучающихся по направлению 38.03.01</w:t>
      </w:r>
      <w:r w:rsidRPr="00F26A26">
        <w:rPr>
          <w:sz w:val="28"/>
          <w:szCs w:val="28"/>
        </w:rPr>
        <w:t xml:space="preserve"> «</w:t>
      </w:r>
      <w:r w:rsidR="00BB793F" w:rsidRPr="00F26A26">
        <w:rPr>
          <w:sz w:val="28"/>
          <w:szCs w:val="28"/>
        </w:rPr>
        <w:t>Экономика</w:t>
      </w:r>
      <w:r w:rsidRPr="00F26A26">
        <w:rPr>
          <w:sz w:val="28"/>
          <w:szCs w:val="28"/>
        </w:rPr>
        <w:t>»,</w:t>
      </w:r>
    </w:p>
    <w:p w14:paraId="01F59A5E" w14:textId="44FCB063" w:rsidR="00227E61" w:rsidRPr="00F26A26" w:rsidRDefault="00632B6E" w:rsidP="00227E61">
      <w:pPr>
        <w:suppressAutoHyphens/>
        <w:jc w:val="center"/>
        <w:rPr>
          <w:sz w:val="28"/>
          <w:szCs w:val="28"/>
        </w:rPr>
      </w:pPr>
      <w:r w:rsidRPr="00435E99">
        <w:rPr>
          <w:sz w:val="28"/>
          <w:szCs w:val="28"/>
        </w:rPr>
        <w:t>профиль</w:t>
      </w:r>
      <w:r w:rsidR="00227E61" w:rsidRPr="00435E99">
        <w:rPr>
          <w:sz w:val="28"/>
          <w:szCs w:val="28"/>
        </w:rPr>
        <w:t xml:space="preserve"> «</w:t>
      </w:r>
      <w:r w:rsidR="00E35A41" w:rsidRPr="00435E99">
        <w:rPr>
          <w:sz w:val="28"/>
          <w:szCs w:val="28"/>
        </w:rPr>
        <w:t>Финансы</w:t>
      </w:r>
      <w:r w:rsidR="00E35A41" w:rsidRPr="00F26A26">
        <w:rPr>
          <w:sz w:val="28"/>
          <w:szCs w:val="28"/>
        </w:rPr>
        <w:t xml:space="preserve"> и </w:t>
      </w:r>
      <w:r w:rsidR="00CE03EB" w:rsidRPr="00F26A26">
        <w:rPr>
          <w:sz w:val="28"/>
          <w:szCs w:val="28"/>
        </w:rPr>
        <w:t>инвестиции</w:t>
      </w:r>
      <w:r w:rsidR="00227E61" w:rsidRPr="00F26A26">
        <w:rPr>
          <w:sz w:val="28"/>
          <w:szCs w:val="28"/>
        </w:rPr>
        <w:t>»</w:t>
      </w:r>
    </w:p>
    <w:p w14:paraId="5F7E37F2" w14:textId="77777777" w:rsidR="00CE03EB" w:rsidRPr="00F26A26" w:rsidRDefault="00CE03EB" w:rsidP="00227E61">
      <w:pPr>
        <w:suppressAutoHyphens/>
        <w:jc w:val="center"/>
        <w:rPr>
          <w:sz w:val="28"/>
          <w:szCs w:val="28"/>
        </w:rPr>
      </w:pPr>
    </w:p>
    <w:p w14:paraId="79FC3AF9" w14:textId="77777777" w:rsidR="00BB793F" w:rsidRPr="00F26A26" w:rsidRDefault="00BB793F" w:rsidP="00E35A41">
      <w:pPr>
        <w:suppressAutoHyphens/>
        <w:rPr>
          <w:sz w:val="28"/>
          <w:szCs w:val="28"/>
        </w:rPr>
      </w:pPr>
    </w:p>
    <w:p w14:paraId="4C31EB97" w14:textId="77777777" w:rsidR="005C3171" w:rsidRDefault="005C3171" w:rsidP="005C3171">
      <w:pPr>
        <w:widowControl w:val="0"/>
        <w:suppressAutoHyphens/>
        <w:jc w:val="center"/>
        <w:rPr>
          <w:sz w:val="20"/>
          <w:szCs w:val="20"/>
        </w:rPr>
      </w:pPr>
      <w:r>
        <w:rPr>
          <w:rFonts w:eastAsia="Calibri"/>
          <w:i/>
        </w:rPr>
        <w:t xml:space="preserve">Рекомендовано Ученым советом Финансового факультета </w:t>
      </w:r>
    </w:p>
    <w:p w14:paraId="3227DBB8" w14:textId="77777777" w:rsidR="005C3171" w:rsidRDefault="005C3171" w:rsidP="005C3171">
      <w:pPr>
        <w:widowControl w:val="0"/>
        <w:suppressAutoHyphens/>
        <w:jc w:val="center"/>
        <w:rPr>
          <w:sz w:val="20"/>
          <w:szCs w:val="20"/>
        </w:rPr>
      </w:pPr>
      <w:r>
        <w:rPr>
          <w:rFonts w:eastAsia="Calibri"/>
          <w:i/>
        </w:rPr>
        <w:t>(протокол № 54 от «18» марта 2025 г.)</w:t>
      </w:r>
    </w:p>
    <w:p w14:paraId="3E24EFD8" w14:textId="77777777" w:rsidR="005C3171" w:rsidRDefault="005C3171" w:rsidP="005C3171">
      <w:pPr>
        <w:widowControl w:val="0"/>
        <w:suppressAutoHyphens/>
        <w:jc w:val="center"/>
        <w:rPr>
          <w:rFonts w:eastAsia="Calibri"/>
          <w:b/>
          <w:highlight w:val="yellow"/>
        </w:rPr>
      </w:pPr>
    </w:p>
    <w:p w14:paraId="2A120EAE" w14:textId="77777777" w:rsidR="005C3171" w:rsidRDefault="005C3171" w:rsidP="005C3171">
      <w:pPr>
        <w:widowControl w:val="0"/>
        <w:suppressAutoHyphens/>
        <w:jc w:val="center"/>
        <w:rPr>
          <w:rFonts w:eastAsia="Times New Roman"/>
          <w:sz w:val="20"/>
          <w:szCs w:val="20"/>
        </w:rPr>
      </w:pPr>
      <w:r>
        <w:rPr>
          <w:rFonts w:eastAsia="Calibri"/>
          <w:i/>
        </w:rPr>
        <w:t xml:space="preserve">Одобрено Кафедрой общественных финансов Финансового факультета </w:t>
      </w:r>
    </w:p>
    <w:p w14:paraId="11CA018E" w14:textId="77777777" w:rsidR="005C3171" w:rsidRDefault="005C3171" w:rsidP="005C3171">
      <w:pPr>
        <w:widowControl w:val="0"/>
        <w:suppressAutoHyphens/>
        <w:jc w:val="center"/>
        <w:rPr>
          <w:sz w:val="20"/>
          <w:szCs w:val="20"/>
        </w:rPr>
      </w:pPr>
      <w:r>
        <w:rPr>
          <w:rFonts w:eastAsia="Calibri"/>
          <w:i/>
        </w:rPr>
        <w:t>(протокол № 0</w:t>
      </w:r>
      <w:r w:rsidRPr="005C3171">
        <w:rPr>
          <w:rFonts w:eastAsia="Calibri"/>
          <w:i/>
        </w:rPr>
        <w:t>4</w:t>
      </w:r>
      <w:r>
        <w:rPr>
          <w:rFonts w:eastAsia="Calibri"/>
          <w:i/>
        </w:rPr>
        <w:t xml:space="preserve"> от «1</w:t>
      </w:r>
      <w:r w:rsidRPr="005C3171">
        <w:rPr>
          <w:rFonts w:eastAsia="Calibri"/>
          <w:i/>
        </w:rPr>
        <w:t>8</w:t>
      </w:r>
      <w:r>
        <w:rPr>
          <w:rFonts w:eastAsia="Calibri"/>
          <w:i/>
        </w:rPr>
        <w:t>» марта 2025 г.)</w:t>
      </w:r>
    </w:p>
    <w:p w14:paraId="631746A5" w14:textId="77777777" w:rsidR="00F03573" w:rsidRPr="00F26A26" w:rsidRDefault="00F03573" w:rsidP="00227E61">
      <w:pPr>
        <w:pStyle w:val="11"/>
        <w:ind w:right="-144"/>
        <w:jc w:val="center"/>
        <w:rPr>
          <w:sz w:val="28"/>
          <w:szCs w:val="28"/>
        </w:rPr>
      </w:pPr>
    </w:p>
    <w:p w14:paraId="25DA0DD4" w14:textId="77777777" w:rsidR="00BB793F" w:rsidRPr="00F26A26" w:rsidRDefault="00BB793F" w:rsidP="00F03573">
      <w:pPr>
        <w:pStyle w:val="11"/>
        <w:ind w:right="-144"/>
        <w:jc w:val="center"/>
        <w:rPr>
          <w:sz w:val="28"/>
          <w:szCs w:val="28"/>
        </w:rPr>
      </w:pPr>
    </w:p>
    <w:p w14:paraId="39514606" w14:textId="77777777" w:rsidR="00BB793F" w:rsidRPr="00147D41" w:rsidRDefault="00BB793F" w:rsidP="00F03573">
      <w:pPr>
        <w:pStyle w:val="11"/>
        <w:ind w:right="-144"/>
        <w:jc w:val="center"/>
        <w:rPr>
          <w:sz w:val="28"/>
          <w:szCs w:val="28"/>
        </w:rPr>
      </w:pPr>
    </w:p>
    <w:p w14:paraId="7DF81D02" w14:textId="77777777" w:rsidR="00BB793F" w:rsidRPr="00147D41" w:rsidRDefault="00BB793F" w:rsidP="00F03573">
      <w:pPr>
        <w:pStyle w:val="11"/>
        <w:ind w:right="-144"/>
        <w:jc w:val="center"/>
        <w:rPr>
          <w:sz w:val="28"/>
          <w:szCs w:val="28"/>
        </w:rPr>
      </w:pPr>
    </w:p>
    <w:p w14:paraId="327DC4D9" w14:textId="77777777" w:rsidR="00BB793F" w:rsidRPr="00147D41" w:rsidRDefault="00BB793F" w:rsidP="00F03573">
      <w:pPr>
        <w:pStyle w:val="11"/>
        <w:ind w:right="-144"/>
        <w:jc w:val="center"/>
        <w:rPr>
          <w:sz w:val="28"/>
          <w:szCs w:val="28"/>
        </w:rPr>
      </w:pPr>
    </w:p>
    <w:p w14:paraId="1DF57AB2" w14:textId="77777777" w:rsidR="00BB793F" w:rsidRPr="00147D41" w:rsidRDefault="00BB793F" w:rsidP="00F03573">
      <w:pPr>
        <w:pStyle w:val="11"/>
        <w:ind w:right="-144"/>
        <w:jc w:val="center"/>
        <w:rPr>
          <w:sz w:val="28"/>
          <w:szCs w:val="28"/>
        </w:rPr>
      </w:pPr>
    </w:p>
    <w:p w14:paraId="6D70CB8A" w14:textId="77777777" w:rsidR="00BB793F" w:rsidRPr="00147D41" w:rsidRDefault="00BB793F" w:rsidP="00F03573">
      <w:pPr>
        <w:pStyle w:val="11"/>
        <w:ind w:right="-144"/>
        <w:jc w:val="center"/>
        <w:rPr>
          <w:sz w:val="28"/>
          <w:szCs w:val="28"/>
        </w:rPr>
      </w:pPr>
    </w:p>
    <w:p w14:paraId="1B3D54E9" w14:textId="77777777" w:rsidR="00BB793F" w:rsidRPr="00147D41" w:rsidRDefault="00BB793F" w:rsidP="00F03573">
      <w:pPr>
        <w:pStyle w:val="11"/>
        <w:ind w:right="-144"/>
        <w:jc w:val="center"/>
        <w:rPr>
          <w:sz w:val="28"/>
          <w:szCs w:val="28"/>
        </w:rPr>
      </w:pPr>
    </w:p>
    <w:p w14:paraId="1AEF3827" w14:textId="77777777" w:rsidR="00BB793F" w:rsidRPr="00147D41" w:rsidRDefault="00BB793F" w:rsidP="00F03573">
      <w:pPr>
        <w:pStyle w:val="11"/>
        <w:ind w:right="-144"/>
        <w:jc w:val="center"/>
        <w:rPr>
          <w:sz w:val="28"/>
          <w:szCs w:val="28"/>
        </w:rPr>
      </w:pPr>
    </w:p>
    <w:p w14:paraId="6649EAE9" w14:textId="77777777" w:rsidR="00BB793F" w:rsidRPr="00147D41" w:rsidRDefault="00BB793F" w:rsidP="00F03573">
      <w:pPr>
        <w:pStyle w:val="11"/>
        <w:ind w:right="-144"/>
        <w:jc w:val="center"/>
        <w:rPr>
          <w:sz w:val="28"/>
          <w:szCs w:val="28"/>
        </w:rPr>
      </w:pPr>
    </w:p>
    <w:p w14:paraId="08578283" w14:textId="4E2B2995" w:rsidR="00C80B1D" w:rsidRPr="00CE03EB" w:rsidRDefault="00CE03EB" w:rsidP="00CE03EB">
      <w:pPr>
        <w:pStyle w:val="11"/>
        <w:ind w:right="-144"/>
        <w:jc w:val="center"/>
        <w:rPr>
          <w:sz w:val="28"/>
          <w:szCs w:val="28"/>
        </w:rPr>
      </w:pPr>
      <w:r>
        <w:rPr>
          <w:sz w:val="28"/>
          <w:szCs w:val="28"/>
        </w:rPr>
        <w:t>Москва 2025</w:t>
      </w:r>
      <w:r w:rsidR="00C80B1D" w:rsidRPr="00147D41">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rFonts w:eastAsiaTheme="minorHAnsi"/>
          <w:b/>
          <w:bCs/>
          <w:sz w:val="24"/>
          <w:szCs w:val="24"/>
        </w:rPr>
      </w:sdtEndPr>
      <w:sdtContent>
        <w:p w14:paraId="21AE6A3F" w14:textId="77777777"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УДК   336.1(073)</w:t>
          </w:r>
        </w:p>
        <w:p w14:paraId="3B2EB4F9" w14:textId="6B182388"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ББК   65.261.3</w:t>
          </w:r>
        </w:p>
        <w:p w14:paraId="09E1963E" w14:textId="486687BB" w:rsidR="00AA3FDC" w:rsidRPr="00B54344" w:rsidRDefault="00AA3FDC" w:rsidP="00AA3FDC">
          <w:pPr>
            <w:pStyle w:val="af5"/>
            <w:spacing w:before="0" w:line="240" w:lineRule="auto"/>
            <w:rPr>
              <w:rFonts w:ascii="Times New Roman" w:eastAsia="Times New Roman" w:hAnsi="Times New Roman" w:cs="Times New Roman"/>
              <w:b/>
              <w:color w:val="auto"/>
              <w:sz w:val="28"/>
              <w:szCs w:val="28"/>
            </w:rPr>
          </w:pPr>
          <w:r w:rsidRPr="00B54344">
            <w:rPr>
              <w:rFonts w:ascii="Times New Roman" w:eastAsia="Times New Roman" w:hAnsi="Times New Roman" w:cs="Times New Roman"/>
              <w:b/>
              <w:color w:val="auto"/>
              <w:sz w:val="28"/>
              <w:szCs w:val="28"/>
            </w:rPr>
            <w:t>С</w:t>
          </w:r>
          <w:r>
            <w:rPr>
              <w:rFonts w:ascii="Times New Roman" w:eastAsia="Times New Roman" w:hAnsi="Times New Roman" w:cs="Times New Roman"/>
              <w:b/>
              <w:color w:val="auto"/>
              <w:sz w:val="28"/>
              <w:szCs w:val="28"/>
            </w:rPr>
            <w:t xml:space="preserve"> </w:t>
          </w:r>
          <w:r w:rsidRPr="00B54344">
            <w:rPr>
              <w:rFonts w:ascii="Times New Roman" w:eastAsia="Times New Roman" w:hAnsi="Times New Roman" w:cs="Times New Roman"/>
              <w:b/>
              <w:color w:val="auto"/>
              <w:sz w:val="28"/>
              <w:szCs w:val="28"/>
            </w:rPr>
            <w:t>34</w:t>
          </w:r>
        </w:p>
        <w:p w14:paraId="20368327" w14:textId="7939E154" w:rsidR="00C80B1D" w:rsidRDefault="00C80B1D" w:rsidP="00C80B1D">
          <w:pPr>
            <w:pStyle w:val="af5"/>
            <w:jc w:val="center"/>
            <w:rPr>
              <w:rFonts w:ascii="Times New Roman" w:hAnsi="Times New Roman" w:cs="Times New Roman"/>
              <w:b/>
              <w:caps/>
              <w:color w:val="auto"/>
              <w:sz w:val="28"/>
              <w:szCs w:val="28"/>
            </w:rPr>
          </w:pPr>
          <w:r w:rsidRPr="00147D41">
            <w:rPr>
              <w:rFonts w:ascii="Times New Roman" w:hAnsi="Times New Roman" w:cs="Times New Roman"/>
              <w:b/>
              <w:caps/>
              <w:color w:val="auto"/>
              <w:sz w:val="28"/>
              <w:szCs w:val="28"/>
            </w:rPr>
            <w:t>содержание</w:t>
          </w:r>
        </w:p>
        <w:p w14:paraId="3C8659A3" w14:textId="77777777" w:rsidR="00B11B20" w:rsidRPr="00B11B20" w:rsidRDefault="00B11B20" w:rsidP="00B11B20"/>
        <w:p w14:paraId="6A2252C9" w14:textId="7418EE0B" w:rsidR="00AA3FDC" w:rsidRPr="00B11B20" w:rsidRDefault="00C80B1D" w:rsidP="00B11B20">
          <w:pPr>
            <w:pStyle w:val="12"/>
            <w:tabs>
              <w:tab w:val="right" w:leader="dot" w:pos="10195"/>
            </w:tabs>
            <w:jc w:val="both"/>
            <w:rPr>
              <w:rFonts w:asciiTheme="minorHAnsi" w:eastAsiaTheme="minorEastAsia" w:hAnsiTheme="minorHAnsi" w:cstheme="minorBidi"/>
              <w:noProof/>
              <w:color w:val="000000" w:themeColor="text1"/>
              <w:sz w:val="24"/>
              <w:szCs w:val="24"/>
            </w:rPr>
          </w:pPr>
          <w:r w:rsidRPr="00147D41">
            <w:fldChar w:fldCharType="begin"/>
          </w:r>
          <w:r w:rsidRPr="00147D41">
            <w:instrText xml:space="preserve"> TOC \o "1-3" \h \z \u </w:instrText>
          </w:r>
          <w:r w:rsidRPr="00147D41">
            <w:fldChar w:fldCharType="separate"/>
          </w:r>
          <w:hyperlink w:anchor="_Toc193105114" w:history="1">
            <w:r w:rsidR="00AA3FDC" w:rsidRPr="00B11B20">
              <w:rPr>
                <w:rStyle w:val="af4"/>
                <w:b/>
                <w:noProof/>
                <w:color w:val="000000" w:themeColor="text1"/>
                <w:sz w:val="24"/>
                <w:szCs w:val="24"/>
              </w:rPr>
              <w:t>1. Наименование дисциплины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_Toc193105114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3</w:t>
            </w:r>
            <w:r w:rsidR="00AA3FDC" w:rsidRPr="00B11B20">
              <w:rPr>
                <w:noProof/>
                <w:webHidden/>
                <w:color w:val="000000" w:themeColor="text1"/>
                <w:sz w:val="24"/>
                <w:szCs w:val="24"/>
              </w:rPr>
              <w:fldChar w:fldCharType="end"/>
            </w:r>
          </w:hyperlink>
        </w:p>
        <w:p w14:paraId="41CEEA0C" w14:textId="226D5D8D"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5" w:history="1">
            <w:r w:rsidR="00AA3FDC" w:rsidRPr="00B11B20">
              <w:rPr>
                <w:rStyle w:val="af4"/>
                <w:b/>
                <w:noProof/>
                <w:color w:val="000000" w:themeColor="text1"/>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_Toc193105115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3</w:t>
            </w:r>
            <w:r w:rsidR="00AA3FDC" w:rsidRPr="00B11B20">
              <w:rPr>
                <w:noProof/>
                <w:webHidden/>
                <w:color w:val="000000" w:themeColor="text1"/>
                <w:sz w:val="24"/>
                <w:szCs w:val="24"/>
              </w:rPr>
              <w:fldChar w:fldCharType="end"/>
            </w:r>
          </w:hyperlink>
        </w:p>
        <w:p w14:paraId="39F59FF5" w14:textId="28927E1C"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6" w:history="1">
            <w:r w:rsidR="00AA3FDC" w:rsidRPr="00B11B20">
              <w:rPr>
                <w:rStyle w:val="af4"/>
                <w:b/>
                <w:noProof/>
                <w:color w:val="000000" w:themeColor="text1"/>
                <w:sz w:val="24"/>
                <w:szCs w:val="24"/>
              </w:rPr>
              <w:t>3. Место дисциплины в структуре образовательной программы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_Toc193105116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6</w:t>
            </w:r>
            <w:r w:rsidR="00AA3FDC" w:rsidRPr="00B11B20">
              <w:rPr>
                <w:noProof/>
                <w:webHidden/>
                <w:color w:val="000000" w:themeColor="text1"/>
                <w:sz w:val="24"/>
                <w:szCs w:val="24"/>
              </w:rPr>
              <w:fldChar w:fldCharType="end"/>
            </w:r>
          </w:hyperlink>
        </w:p>
        <w:p w14:paraId="1F064C6D" w14:textId="78F272B6"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7" w:history="1">
            <w:r w:rsidR="00AA3FDC" w:rsidRPr="00B11B20">
              <w:rPr>
                <w:rStyle w:val="af4"/>
                <w:b/>
                <w:noProof/>
                <w:color w:val="000000" w:themeColor="text1"/>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_Toc193105117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6</w:t>
            </w:r>
            <w:r w:rsidR="00AA3FDC" w:rsidRPr="00B11B20">
              <w:rPr>
                <w:noProof/>
                <w:webHidden/>
                <w:color w:val="000000" w:themeColor="text1"/>
                <w:sz w:val="24"/>
                <w:szCs w:val="24"/>
              </w:rPr>
              <w:fldChar w:fldCharType="end"/>
            </w:r>
          </w:hyperlink>
        </w:p>
        <w:p w14:paraId="4FAEC3F1" w14:textId="74C9955D"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8" w:history="1">
            <w:r w:rsidR="00AA3FDC" w:rsidRPr="00B11B20">
              <w:rPr>
                <w:rStyle w:val="af4"/>
                <w:b/>
                <w:noProof/>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_Toc193105118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7</w:t>
            </w:r>
            <w:r w:rsidR="00AA3FDC" w:rsidRPr="00B11B20">
              <w:rPr>
                <w:noProof/>
                <w:webHidden/>
                <w:color w:val="000000" w:themeColor="text1"/>
                <w:sz w:val="24"/>
                <w:szCs w:val="24"/>
              </w:rPr>
              <w:fldChar w:fldCharType="end"/>
            </w:r>
          </w:hyperlink>
        </w:p>
        <w:p w14:paraId="7E9FE64A" w14:textId="1FE857D6"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19" w:history="1">
            <w:r w:rsidR="00AA3FDC" w:rsidRPr="00B11B20">
              <w:rPr>
                <w:rStyle w:val="af4"/>
                <w:b/>
                <w:noProof/>
                <w:color w:val="000000" w:themeColor="text1"/>
                <w:sz w:val="24"/>
                <w:szCs w:val="24"/>
              </w:rPr>
              <w:t>5.1. Содержание дисциплины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_Toc193105119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7</w:t>
            </w:r>
            <w:r w:rsidR="00AA3FDC" w:rsidRPr="00B11B20">
              <w:rPr>
                <w:noProof/>
                <w:webHidden/>
                <w:color w:val="000000" w:themeColor="text1"/>
                <w:sz w:val="24"/>
                <w:szCs w:val="24"/>
              </w:rPr>
              <w:fldChar w:fldCharType="end"/>
            </w:r>
          </w:hyperlink>
        </w:p>
        <w:p w14:paraId="57529ABE" w14:textId="1E27170D"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0" w:history="1">
            <w:r w:rsidR="00AA3FDC" w:rsidRPr="00B11B20">
              <w:rPr>
                <w:rStyle w:val="af4"/>
                <w:b/>
                <w:noProof/>
                <w:color w:val="000000" w:themeColor="text1"/>
                <w:sz w:val="24"/>
                <w:szCs w:val="24"/>
              </w:rPr>
              <w:t>5.2. Учебно – тематический план</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_Toc193105120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9</w:t>
            </w:r>
            <w:r w:rsidR="00AA3FDC" w:rsidRPr="00B11B20">
              <w:rPr>
                <w:noProof/>
                <w:webHidden/>
                <w:color w:val="000000" w:themeColor="text1"/>
                <w:sz w:val="24"/>
                <w:szCs w:val="24"/>
              </w:rPr>
              <w:fldChar w:fldCharType="end"/>
            </w:r>
          </w:hyperlink>
        </w:p>
        <w:p w14:paraId="17076097" w14:textId="52965B12"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1" w:history="1">
            <w:r w:rsidR="00AA3FDC" w:rsidRPr="00B11B20">
              <w:rPr>
                <w:rStyle w:val="af4"/>
                <w:b/>
                <w:noProof/>
                <w:color w:val="000000" w:themeColor="text1"/>
                <w:sz w:val="24"/>
                <w:szCs w:val="24"/>
              </w:rPr>
              <w:t>5.3. Содержание семинаров, практических занятий</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_Toc193105121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10</w:t>
            </w:r>
            <w:r w:rsidR="00AA3FDC" w:rsidRPr="00B11B20">
              <w:rPr>
                <w:noProof/>
                <w:webHidden/>
                <w:color w:val="000000" w:themeColor="text1"/>
                <w:sz w:val="24"/>
                <w:szCs w:val="24"/>
              </w:rPr>
              <w:fldChar w:fldCharType="end"/>
            </w:r>
          </w:hyperlink>
        </w:p>
        <w:p w14:paraId="1111341C" w14:textId="7EE21198"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2" w:history="1">
            <w:r w:rsidR="00AA3FDC" w:rsidRPr="00B11B20">
              <w:rPr>
                <w:rStyle w:val="af4"/>
                <w:b/>
                <w:noProof/>
                <w:color w:val="000000" w:themeColor="text1"/>
                <w:sz w:val="24"/>
                <w:szCs w:val="24"/>
              </w:rPr>
              <w:t>6. Перечень учебно-методического обеспечения для самостоятельной работы обучающихся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_Toc193105122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12</w:t>
            </w:r>
            <w:r w:rsidR="00AA3FDC" w:rsidRPr="00B11B20">
              <w:rPr>
                <w:noProof/>
                <w:webHidden/>
                <w:color w:val="000000" w:themeColor="text1"/>
                <w:sz w:val="24"/>
                <w:szCs w:val="24"/>
              </w:rPr>
              <w:fldChar w:fldCharType="end"/>
            </w:r>
          </w:hyperlink>
        </w:p>
        <w:p w14:paraId="5C08D2F0" w14:textId="7A87B26E"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3" w:history="1">
            <w:r w:rsidR="00AA3FDC" w:rsidRPr="00B11B20">
              <w:rPr>
                <w:rStyle w:val="af4"/>
                <w:b/>
                <w:noProof/>
                <w:color w:val="000000" w:themeColor="text1"/>
                <w:sz w:val="24"/>
                <w:szCs w:val="24"/>
              </w:rPr>
              <w:t>6.1. Перечень вопросов, отводимых на самостоятельное освоение дисциплины, формы внеаудиторной самостоятельной работы</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_Toc193105123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12</w:t>
            </w:r>
            <w:r w:rsidR="00AA3FDC" w:rsidRPr="00B11B20">
              <w:rPr>
                <w:noProof/>
                <w:webHidden/>
                <w:color w:val="000000" w:themeColor="text1"/>
                <w:sz w:val="24"/>
                <w:szCs w:val="24"/>
              </w:rPr>
              <w:fldChar w:fldCharType="end"/>
            </w:r>
          </w:hyperlink>
        </w:p>
        <w:p w14:paraId="599126F0" w14:textId="025D36AB"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4" w:history="1">
            <w:r w:rsidR="00AA3FDC" w:rsidRPr="00B11B20">
              <w:rPr>
                <w:rStyle w:val="af4"/>
                <w:b/>
                <w:noProof/>
                <w:color w:val="000000" w:themeColor="text1"/>
                <w:sz w:val="24"/>
                <w:szCs w:val="24"/>
              </w:rPr>
              <w:t>6.2. Перечень вопросов, заданий, тем для подготовки к текущему контролю</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_Toc193105124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13</w:t>
            </w:r>
            <w:r w:rsidR="00AA3FDC" w:rsidRPr="00B11B20">
              <w:rPr>
                <w:noProof/>
                <w:webHidden/>
                <w:color w:val="000000" w:themeColor="text1"/>
                <w:sz w:val="24"/>
                <w:szCs w:val="24"/>
              </w:rPr>
              <w:fldChar w:fldCharType="end"/>
            </w:r>
          </w:hyperlink>
        </w:p>
        <w:p w14:paraId="308FB8A7" w14:textId="1BDD09E0" w:rsidR="00AA3FDC" w:rsidRPr="00B11B20" w:rsidRDefault="008D182F" w:rsidP="00B11B20">
          <w:pPr>
            <w:pStyle w:val="12"/>
            <w:tabs>
              <w:tab w:val="left" w:pos="440"/>
              <w:tab w:val="right" w:leader="dot" w:pos="10195"/>
            </w:tabs>
            <w:jc w:val="both"/>
            <w:rPr>
              <w:rFonts w:asciiTheme="minorHAnsi" w:eastAsiaTheme="minorEastAsia" w:hAnsiTheme="minorHAnsi" w:cstheme="minorBidi"/>
              <w:noProof/>
              <w:color w:val="000000" w:themeColor="text1"/>
              <w:sz w:val="24"/>
              <w:szCs w:val="24"/>
            </w:rPr>
          </w:pPr>
          <w:hyperlink w:anchor="_Toc193105125" w:history="1">
            <w:r w:rsidR="00AA3FDC" w:rsidRPr="00B11B20">
              <w:rPr>
                <w:rStyle w:val="af4"/>
                <w:b/>
                <w:noProof/>
                <w:color w:val="000000" w:themeColor="text1"/>
                <w:sz w:val="24"/>
                <w:szCs w:val="24"/>
              </w:rPr>
              <w:t>7.</w:t>
            </w:r>
            <w:r w:rsidR="00AA3FDC" w:rsidRPr="00B11B20">
              <w:rPr>
                <w:rFonts w:asciiTheme="minorHAnsi" w:eastAsiaTheme="minorEastAsia" w:hAnsiTheme="minorHAnsi" w:cstheme="minorBidi"/>
                <w:noProof/>
                <w:color w:val="000000" w:themeColor="text1"/>
                <w:sz w:val="24"/>
                <w:szCs w:val="24"/>
              </w:rPr>
              <w:t xml:space="preserve"> </w:t>
            </w:r>
            <w:r w:rsidR="00AA3FDC" w:rsidRPr="00B11B20">
              <w:rPr>
                <w:rStyle w:val="af4"/>
                <w:b/>
                <w:noProof/>
                <w:color w:val="000000" w:themeColor="text1"/>
                <w:sz w:val="24"/>
                <w:szCs w:val="24"/>
              </w:rPr>
              <w:t>Фонд оценочных средств для проведения промежуточной аттестации обучающихся по дисциплине</w:t>
            </w:r>
            <w:r w:rsidR="00AA3FDC" w:rsidRPr="00B11B20">
              <w:rPr>
                <w:noProof/>
                <w:webHidden/>
                <w:color w:val="000000" w:themeColor="text1"/>
                <w:sz w:val="24"/>
                <w:szCs w:val="24"/>
              </w:rPr>
              <w:tab/>
            </w:r>
            <w:r w:rsidR="00AA3FDC" w:rsidRPr="00B11B20">
              <w:rPr>
                <w:noProof/>
                <w:webHidden/>
                <w:color w:val="000000" w:themeColor="text1"/>
                <w:sz w:val="24"/>
                <w:szCs w:val="24"/>
              </w:rPr>
              <w:fldChar w:fldCharType="begin"/>
            </w:r>
            <w:r w:rsidR="00AA3FDC" w:rsidRPr="00B11B20">
              <w:rPr>
                <w:noProof/>
                <w:webHidden/>
                <w:color w:val="000000" w:themeColor="text1"/>
                <w:sz w:val="24"/>
                <w:szCs w:val="24"/>
              </w:rPr>
              <w:instrText xml:space="preserve"> PAGEREF _Toc193105125 \h </w:instrText>
            </w:r>
            <w:r w:rsidR="00AA3FDC" w:rsidRPr="00B11B20">
              <w:rPr>
                <w:noProof/>
                <w:webHidden/>
                <w:color w:val="000000" w:themeColor="text1"/>
                <w:sz w:val="24"/>
                <w:szCs w:val="24"/>
              </w:rPr>
            </w:r>
            <w:r w:rsidR="00AA3FDC" w:rsidRPr="00B11B20">
              <w:rPr>
                <w:noProof/>
                <w:webHidden/>
                <w:color w:val="000000" w:themeColor="text1"/>
                <w:sz w:val="24"/>
                <w:szCs w:val="24"/>
              </w:rPr>
              <w:fldChar w:fldCharType="separate"/>
            </w:r>
            <w:r w:rsidR="005C3171">
              <w:rPr>
                <w:noProof/>
                <w:webHidden/>
                <w:color w:val="000000" w:themeColor="text1"/>
                <w:sz w:val="24"/>
                <w:szCs w:val="24"/>
              </w:rPr>
              <w:t>15</w:t>
            </w:r>
            <w:r w:rsidR="00AA3FDC" w:rsidRPr="00B11B20">
              <w:rPr>
                <w:noProof/>
                <w:webHidden/>
                <w:color w:val="000000" w:themeColor="text1"/>
                <w:sz w:val="24"/>
                <w:szCs w:val="24"/>
              </w:rPr>
              <w:fldChar w:fldCharType="end"/>
            </w:r>
          </w:hyperlink>
        </w:p>
        <w:p w14:paraId="14ABB4FD" w14:textId="151F7B01"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6" w:history="1">
            <w:r w:rsidR="00AA3FDC" w:rsidRPr="00B11B20">
              <w:rPr>
                <w:rStyle w:val="af4"/>
                <w:rFonts w:eastAsiaTheme="majorEastAsia"/>
                <w:b/>
                <w:noProof/>
                <w:color w:val="000000" w:themeColor="text1"/>
                <w:sz w:val="24"/>
                <w:szCs w:val="24"/>
              </w:rPr>
              <w:t xml:space="preserve">8. </w:t>
            </w:r>
            <w:r w:rsidR="00AA3FDC" w:rsidRPr="00B11B20">
              <w:rPr>
                <w:rStyle w:val="af4"/>
                <w:b/>
                <w:noProof/>
                <w:color w:val="000000" w:themeColor="text1"/>
                <w:sz w:val="24"/>
                <w:szCs w:val="24"/>
              </w:rPr>
              <w:t>Перечень основной и дополнительной учебной литературы, необходимой для освоения дисциплины</w:t>
            </w:r>
            <w:r w:rsidR="00AA3FDC" w:rsidRPr="00B11B20">
              <w:rPr>
                <w:noProof/>
                <w:webHidden/>
                <w:color w:val="000000" w:themeColor="text1"/>
                <w:sz w:val="24"/>
                <w:szCs w:val="24"/>
              </w:rPr>
              <w:tab/>
            </w:r>
          </w:hyperlink>
          <w:r w:rsidR="00B11B20" w:rsidRPr="00B11B20">
            <w:rPr>
              <w:rStyle w:val="af4"/>
              <w:noProof/>
              <w:color w:val="000000" w:themeColor="text1"/>
              <w:sz w:val="24"/>
              <w:szCs w:val="24"/>
              <w:u w:val="none"/>
            </w:rPr>
            <w:t>21</w:t>
          </w:r>
        </w:p>
        <w:p w14:paraId="1A4B0AFB" w14:textId="1B050578"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7" w:history="1">
            <w:r w:rsidR="00AA3FDC" w:rsidRPr="00B11B20">
              <w:rPr>
                <w:rStyle w:val="af4"/>
                <w:rFonts w:eastAsiaTheme="majorEastAsia"/>
                <w:b/>
                <w:noProof/>
                <w:color w:val="000000" w:themeColor="text1"/>
                <w:sz w:val="24"/>
                <w:szCs w:val="24"/>
              </w:rPr>
              <w:t>9. Перечень ресурсов информационно-телекоммуникационной сети «Интернет», необходимых для освоения дисциплины</w:t>
            </w:r>
            <w:r w:rsidR="00AA3FDC" w:rsidRPr="00B11B20">
              <w:rPr>
                <w:noProof/>
                <w:webHidden/>
                <w:color w:val="000000" w:themeColor="text1"/>
                <w:sz w:val="24"/>
                <w:szCs w:val="24"/>
              </w:rPr>
              <w:tab/>
            </w:r>
          </w:hyperlink>
          <w:r w:rsidR="00B11B20" w:rsidRPr="00B11B20">
            <w:rPr>
              <w:rStyle w:val="af4"/>
              <w:noProof/>
              <w:color w:val="000000" w:themeColor="text1"/>
              <w:sz w:val="24"/>
              <w:szCs w:val="24"/>
              <w:u w:val="none"/>
            </w:rPr>
            <w:t>22</w:t>
          </w:r>
        </w:p>
        <w:p w14:paraId="4BF0F415" w14:textId="6EA6250E"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8" w:history="1">
            <w:r w:rsidR="00AA3FDC" w:rsidRPr="00B11B20">
              <w:rPr>
                <w:rStyle w:val="af4"/>
                <w:b/>
                <w:noProof/>
                <w:color w:val="000000" w:themeColor="text1"/>
                <w:sz w:val="24"/>
                <w:szCs w:val="24"/>
              </w:rPr>
              <w:t>10. Методические указания для обучающихся по освоению дисциплины</w:t>
            </w:r>
            <w:r w:rsidR="00AA3FDC" w:rsidRPr="00B11B20">
              <w:rPr>
                <w:noProof/>
                <w:webHidden/>
                <w:color w:val="000000" w:themeColor="text1"/>
                <w:sz w:val="24"/>
                <w:szCs w:val="24"/>
              </w:rPr>
              <w:tab/>
            </w:r>
            <w:r w:rsidR="00B11B20" w:rsidRPr="00B11B20">
              <w:rPr>
                <w:noProof/>
                <w:webHidden/>
                <w:color w:val="000000" w:themeColor="text1"/>
                <w:sz w:val="24"/>
                <w:szCs w:val="24"/>
              </w:rPr>
              <w:t>23</w:t>
            </w:r>
          </w:hyperlink>
        </w:p>
        <w:p w14:paraId="75D0AC9B" w14:textId="77E0D873"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29" w:history="1">
            <w:r w:rsidR="00AA3FDC" w:rsidRPr="00B11B20">
              <w:rPr>
                <w:rStyle w:val="af4"/>
                <w:b/>
                <w:noProof/>
                <w:color w:val="000000" w:themeColor="text1"/>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A3FDC" w:rsidRPr="00B11B20">
              <w:rPr>
                <w:noProof/>
                <w:webHidden/>
                <w:color w:val="000000" w:themeColor="text1"/>
                <w:sz w:val="24"/>
                <w:szCs w:val="24"/>
              </w:rPr>
              <w:tab/>
            </w:r>
            <w:r w:rsidR="00B11B20" w:rsidRPr="00B11B20">
              <w:rPr>
                <w:noProof/>
                <w:webHidden/>
                <w:color w:val="000000" w:themeColor="text1"/>
                <w:sz w:val="24"/>
                <w:szCs w:val="24"/>
              </w:rPr>
              <w:t>23</w:t>
            </w:r>
          </w:hyperlink>
        </w:p>
        <w:p w14:paraId="617AB47C" w14:textId="14D3D266" w:rsidR="00AA3FDC" w:rsidRPr="00B11B20" w:rsidRDefault="008D182F" w:rsidP="00B11B20">
          <w:pPr>
            <w:pStyle w:val="12"/>
            <w:tabs>
              <w:tab w:val="right" w:leader="dot" w:pos="10195"/>
            </w:tabs>
            <w:jc w:val="both"/>
            <w:rPr>
              <w:rFonts w:asciiTheme="minorHAnsi" w:eastAsiaTheme="minorEastAsia" w:hAnsiTheme="minorHAnsi" w:cstheme="minorBidi"/>
              <w:noProof/>
              <w:color w:val="000000" w:themeColor="text1"/>
              <w:sz w:val="24"/>
              <w:szCs w:val="24"/>
            </w:rPr>
          </w:pPr>
          <w:hyperlink w:anchor="_Toc193105130" w:history="1">
            <w:r w:rsidR="00AA3FDC" w:rsidRPr="00B11B20">
              <w:rPr>
                <w:rStyle w:val="af4"/>
                <w:b/>
                <w:noProof/>
                <w:color w:val="000000" w:themeColor="text1"/>
                <w:sz w:val="24"/>
                <w:szCs w:val="24"/>
              </w:rPr>
              <w:t>12. Описание материально-технической базы, необходимой для осуществления образовательного процесса по дисциплине.</w:t>
            </w:r>
            <w:r w:rsidR="00AA3FDC" w:rsidRPr="00B11B20">
              <w:rPr>
                <w:noProof/>
                <w:webHidden/>
                <w:color w:val="000000" w:themeColor="text1"/>
                <w:sz w:val="24"/>
                <w:szCs w:val="24"/>
              </w:rPr>
              <w:tab/>
            </w:r>
            <w:r w:rsidR="00B11B20" w:rsidRPr="00B11B20">
              <w:rPr>
                <w:noProof/>
                <w:webHidden/>
                <w:color w:val="000000" w:themeColor="text1"/>
                <w:sz w:val="24"/>
                <w:szCs w:val="24"/>
              </w:rPr>
              <w:t>24</w:t>
            </w:r>
          </w:hyperlink>
        </w:p>
        <w:p w14:paraId="16F73AFB" w14:textId="4B327794" w:rsidR="00C80B1D" w:rsidRPr="00147D41" w:rsidRDefault="00C80B1D" w:rsidP="00C80B1D">
          <w:r w:rsidRPr="00147D41">
            <w:rPr>
              <w:b/>
              <w:bCs/>
            </w:rPr>
            <w:fldChar w:fldCharType="end"/>
          </w:r>
        </w:p>
      </w:sdtContent>
    </w:sdt>
    <w:p w14:paraId="259E76F8" w14:textId="77777777" w:rsidR="00C80B1D" w:rsidRPr="00147D41" w:rsidRDefault="00C80B1D" w:rsidP="00C80B1D">
      <w:pPr>
        <w:spacing w:after="200" w:line="276" w:lineRule="auto"/>
        <w:rPr>
          <w:b/>
          <w:sz w:val="28"/>
          <w:szCs w:val="28"/>
        </w:rPr>
      </w:pPr>
    </w:p>
    <w:p w14:paraId="4B46BC05" w14:textId="77777777" w:rsidR="00C80B1D" w:rsidRPr="00147D41" w:rsidRDefault="00C80B1D" w:rsidP="00C80B1D">
      <w:pPr>
        <w:spacing w:after="200" w:line="276" w:lineRule="auto"/>
        <w:rPr>
          <w:b/>
          <w:sz w:val="28"/>
          <w:szCs w:val="28"/>
        </w:rPr>
      </w:pPr>
      <w:r w:rsidRPr="00147D41">
        <w:rPr>
          <w:b/>
          <w:sz w:val="28"/>
          <w:szCs w:val="28"/>
        </w:rPr>
        <w:br w:type="page"/>
      </w:r>
    </w:p>
    <w:p w14:paraId="73A7E0EF"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 w:name="_Toc193105114"/>
      <w:r w:rsidRPr="00147D41">
        <w:rPr>
          <w:rFonts w:ascii="Times New Roman" w:hAnsi="Times New Roman" w:cs="Times New Roman"/>
          <w:b/>
          <w:color w:val="auto"/>
          <w:sz w:val="28"/>
          <w:szCs w:val="28"/>
        </w:rPr>
        <w:lastRenderedPageBreak/>
        <w:t>1. Наименование дисциплины</w:t>
      </w:r>
      <w:bookmarkEnd w:id="1"/>
      <w:r w:rsidRPr="00147D41">
        <w:rPr>
          <w:rFonts w:ascii="Times New Roman" w:hAnsi="Times New Roman" w:cs="Times New Roman"/>
          <w:b/>
          <w:color w:val="auto"/>
          <w:sz w:val="28"/>
          <w:szCs w:val="28"/>
        </w:rPr>
        <w:t xml:space="preserve"> </w:t>
      </w:r>
    </w:p>
    <w:p w14:paraId="0A6D17DB" w14:textId="353B3F56" w:rsidR="00C80B1D" w:rsidRPr="00147D41" w:rsidRDefault="00C80B1D" w:rsidP="00C80B1D">
      <w:pPr>
        <w:contextualSpacing/>
        <w:rPr>
          <w:rFonts w:eastAsia="Calibri"/>
          <w:sz w:val="28"/>
          <w:szCs w:val="28"/>
        </w:rPr>
      </w:pPr>
      <w:r w:rsidRPr="00147D41">
        <w:rPr>
          <w:rFonts w:eastAsia="Calibri"/>
          <w:sz w:val="28"/>
          <w:szCs w:val="28"/>
        </w:rPr>
        <w:t>Дисциплина «</w:t>
      </w:r>
      <w:r w:rsidR="000D2496">
        <w:rPr>
          <w:rFonts w:eastAsia="Calibri"/>
          <w:sz w:val="28"/>
          <w:szCs w:val="28"/>
        </w:rPr>
        <w:t>Бюджетные</w:t>
      </w:r>
      <w:r w:rsidR="00B80358" w:rsidRPr="00147D41">
        <w:rPr>
          <w:rFonts w:eastAsia="Calibri"/>
          <w:sz w:val="28"/>
          <w:szCs w:val="28"/>
        </w:rPr>
        <w:t xml:space="preserve"> инвестиции»</w:t>
      </w:r>
    </w:p>
    <w:p w14:paraId="7D1BF2F7" w14:textId="77777777" w:rsidR="00766F20" w:rsidRPr="00147D41" w:rsidRDefault="00766F20" w:rsidP="00C80B1D">
      <w:pPr>
        <w:contextualSpacing/>
        <w:rPr>
          <w:rFonts w:eastAsia="Calibri"/>
          <w:sz w:val="28"/>
          <w:szCs w:val="28"/>
        </w:rPr>
      </w:pPr>
    </w:p>
    <w:p w14:paraId="1638D6B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2" w:name="_Toc193105115"/>
      <w:r w:rsidRPr="00147D4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D931AFB" w14:textId="5B4383EA" w:rsidR="00C80B1D" w:rsidRPr="00147D41" w:rsidRDefault="00C80B1D" w:rsidP="00C80B1D">
      <w:pPr>
        <w:tabs>
          <w:tab w:val="left" w:pos="540"/>
        </w:tabs>
        <w:ind w:firstLine="709"/>
        <w:contextualSpacing/>
        <w:jc w:val="both"/>
        <w:rPr>
          <w:sz w:val="28"/>
          <w:szCs w:val="28"/>
        </w:rPr>
      </w:pPr>
      <w:r w:rsidRPr="00147D41">
        <w:rPr>
          <w:sz w:val="28"/>
          <w:szCs w:val="28"/>
        </w:rPr>
        <w:t>В результате освоения содержания дисциплины «</w:t>
      </w:r>
      <w:r w:rsidR="00FE7EF9">
        <w:rPr>
          <w:sz w:val="28"/>
          <w:szCs w:val="28"/>
        </w:rPr>
        <w:t>Бюджетные инвестиции</w:t>
      </w:r>
      <w:r w:rsidRPr="00147D41">
        <w:rPr>
          <w:sz w:val="28"/>
          <w:szCs w:val="28"/>
        </w:rPr>
        <w:t>» студент должен обладать следующими компетенциями:</w:t>
      </w:r>
    </w:p>
    <w:p w14:paraId="2F7ECE80" w14:textId="5E7E2E57" w:rsidR="00C80B1D" w:rsidRPr="00F26A26" w:rsidRDefault="00C80B1D" w:rsidP="00C80B1D">
      <w:pPr>
        <w:tabs>
          <w:tab w:val="left" w:pos="540"/>
        </w:tabs>
        <w:ind w:firstLine="709"/>
        <w:contextualSpacing/>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665"/>
        <w:gridCol w:w="2651"/>
        <w:gridCol w:w="3089"/>
      </w:tblGrid>
      <w:tr w:rsidR="00F26A26" w:rsidRPr="00F26A26" w14:paraId="53A592AE" w14:textId="77777777" w:rsidTr="006148CE">
        <w:tc>
          <w:tcPr>
            <w:tcW w:w="878" w:type="pct"/>
          </w:tcPr>
          <w:p w14:paraId="7875C29B" w14:textId="77777777" w:rsidR="00C80B1D" w:rsidRPr="00F26A26" w:rsidRDefault="00C80B1D" w:rsidP="00F635B9">
            <w:pPr>
              <w:tabs>
                <w:tab w:val="left" w:pos="540"/>
              </w:tabs>
              <w:contextualSpacing/>
              <w:jc w:val="both"/>
            </w:pPr>
            <w:r w:rsidRPr="00F26A26">
              <w:t>Код компетенции</w:t>
            </w:r>
          </w:p>
          <w:p w14:paraId="2EC4CAA2" w14:textId="6E6FF0F9" w:rsidR="00F635B9" w:rsidRPr="00F26A26" w:rsidRDefault="00F635B9" w:rsidP="00F635B9">
            <w:pPr>
              <w:tabs>
                <w:tab w:val="left" w:pos="540"/>
              </w:tabs>
              <w:contextualSpacing/>
              <w:jc w:val="both"/>
            </w:pPr>
          </w:p>
        </w:tc>
        <w:tc>
          <w:tcPr>
            <w:tcW w:w="1307" w:type="pct"/>
          </w:tcPr>
          <w:p w14:paraId="47506197" w14:textId="77777777" w:rsidR="00C80B1D" w:rsidRPr="00F26A26" w:rsidRDefault="00C80B1D" w:rsidP="00F635B9">
            <w:pPr>
              <w:tabs>
                <w:tab w:val="left" w:pos="540"/>
              </w:tabs>
              <w:contextualSpacing/>
              <w:jc w:val="both"/>
            </w:pPr>
            <w:r w:rsidRPr="00F26A26">
              <w:t>Наименование компетенции</w:t>
            </w:r>
          </w:p>
          <w:p w14:paraId="4E9E834A" w14:textId="577C7E7C" w:rsidR="00F635B9" w:rsidRPr="00F26A26" w:rsidRDefault="00F635B9" w:rsidP="00F635B9">
            <w:pPr>
              <w:tabs>
                <w:tab w:val="left" w:pos="540"/>
              </w:tabs>
              <w:contextualSpacing/>
              <w:jc w:val="both"/>
            </w:pPr>
          </w:p>
        </w:tc>
        <w:tc>
          <w:tcPr>
            <w:tcW w:w="1300" w:type="pct"/>
          </w:tcPr>
          <w:p w14:paraId="36A65586" w14:textId="77777777" w:rsidR="00C80B1D" w:rsidRPr="00F26A26" w:rsidRDefault="00C80B1D" w:rsidP="00F635B9">
            <w:pPr>
              <w:tabs>
                <w:tab w:val="left" w:pos="540"/>
              </w:tabs>
              <w:contextualSpacing/>
              <w:jc w:val="both"/>
            </w:pPr>
            <w:r w:rsidRPr="00F26A26">
              <w:t>Индикаторы достижения компетенции</w:t>
            </w:r>
          </w:p>
          <w:p w14:paraId="321F90F0" w14:textId="5E0D48F7" w:rsidR="00140C45" w:rsidRPr="00F26A26" w:rsidRDefault="00140C45" w:rsidP="00F635B9">
            <w:pPr>
              <w:tabs>
                <w:tab w:val="left" w:pos="540"/>
              </w:tabs>
              <w:contextualSpacing/>
              <w:jc w:val="both"/>
            </w:pPr>
          </w:p>
        </w:tc>
        <w:tc>
          <w:tcPr>
            <w:tcW w:w="1515" w:type="pct"/>
          </w:tcPr>
          <w:p w14:paraId="000825FA" w14:textId="445284CD" w:rsidR="00140C45" w:rsidRPr="00F26A26" w:rsidRDefault="00C80B1D" w:rsidP="00F635B9">
            <w:pPr>
              <w:tabs>
                <w:tab w:val="left" w:pos="540"/>
              </w:tabs>
              <w:contextualSpacing/>
              <w:jc w:val="both"/>
            </w:pPr>
            <w:r w:rsidRPr="00F26A26">
              <w:t>Результаты обучения (умения и знания), соотнесенные с индикаторами достижения компетенции</w:t>
            </w:r>
          </w:p>
        </w:tc>
      </w:tr>
      <w:tr w:rsidR="00F26A26" w:rsidRPr="00F26A26" w14:paraId="7F1F0179" w14:textId="77777777" w:rsidTr="006148CE">
        <w:trPr>
          <w:trHeight w:val="966"/>
        </w:trPr>
        <w:tc>
          <w:tcPr>
            <w:tcW w:w="878" w:type="pct"/>
            <w:vMerge w:val="restart"/>
          </w:tcPr>
          <w:p w14:paraId="5B47BD6F" w14:textId="277B51FD" w:rsidR="00087805" w:rsidRPr="00F26A26" w:rsidRDefault="00087805" w:rsidP="00F635B9">
            <w:pPr>
              <w:tabs>
                <w:tab w:val="left" w:pos="540"/>
              </w:tabs>
              <w:contextualSpacing/>
              <w:jc w:val="center"/>
            </w:pPr>
            <w:r w:rsidRPr="00F26A26">
              <w:t>ПКН-1</w:t>
            </w:r>
          </w:p>
        </w:tc>
        <w:tc>
          <w:tcPr>
            <w:tcW w:w="1307" w:type="pct"/>
            <w:vMerge w:val="restart"/>
          </w:tcPr>
          <w:p w14:paraId="6A3B2F80" w14:textId="179FB148" w:rsidR="00087805" w:rsidRPr="00F26A26" w:rsidRDefault="00087805" w:rsidP="00F635B9">
            <w:pPr>
              <w:tabs>
                <w:tab w:val="left" w:pos="540"/>
              </w:tabs>
              <w:contextualSpacing/>
              <w:jc w:val="both"/>
            </w:pPr>
            <w:r w:rsidRPr="00F26A26">
              <w:t>Владеет основными научными понятиями и категориальным аппаратом современной экономики и их применение при решении прикладных задач</w:t>
            </w:r>
          </w:p>
        </w:tc>
        <w:tc>
          <w:tcPr>
            <w:tcW w:w="1300" w:type="pct"/>
          </w:tcPr>
          <w:p w14:paraId="7B9A3C14" w14:textId="374738D9" w:rsidR="00087805" w:rsidRPr="00F26A26" w:rsidRDefault="00087805" w:rsidP="00087805">
            <w:pPr>
              <w:jc w:val="both"/>
            </w:pPr>
            <w:r w:rsidRPr="00F26A26">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515" w:type="pct"/>
          </w:tcPr>
          <w:p w14:paraId="1D14CA27" w14:textId="03845EA8" w:rsidR="00087805" w:rsidRPr="00F26A26" w:rsidRDefault="00087805" w:rsidP="00D23372">
            <w:pPr>
              <w:tabs>
                <w:tab w:val="left" w:pos="540"/>
              </w:tabs>
              <w:contextualSpacing/>
              <w:jc w:val="both"/>
              <w:rPr>
                <w:i/>
              </w:rPr>
            </w:pPr>
            <w:r w:rsidRPr="00F26A26">
              <w:rPr>
                <w:i/>
              </w:rPr>
              <w:t xml:space="preserve">Знать: </w:t>
            </w:r>
            <w:r w:rsidR="00E44B47" w:rsidRPr="00F26A26">
              <w:t>современные экономические концепции, модели, ведущие школы и направления развития экономической науки</w:t>
            </w:r>
            <w:r w:rsidR="00EB1A19" w:rsidRPr="00F26A26">
              <w:t>, рассматривающие вопросы бюджетных инвестиций</w:t>
            </w:r>
          </w:p>
          <w:p w14:paraId="0A155741" w14:textId="77777777" w:rsidR="00087805" w:rsidRPr="00F26A26" w:rsidRDefault="00087805" w:rsidP="00D23372">
            <w:pPr>
              <w:tabs>
                <w:tab w:val="left" w:pos="540"/>
              </w:tabs>
              <w:contextualSpacing/>
              <w:jc w:val="both"/>
              <w:rPr>
                <w:i/>
              </w:rPr>
            </w:pPr>
          </w:p>
          <w:p w14:paraId="69FD6D40" w14:textId="4832A218" w:rsidR="00087805" w:rsidRPr="00F26A26" w:rsidRDefault="00087805" w:rsidP="001251A5">
            <w:pPr>
              <w:tabs>
                <w:tab w:val="left" w:pos="540"/>
              </w:tabs>
              <w:contextualSpacing/>
              <w:jc w:val="both"/>
              <w:rPr>
                <w:i/>
              </w:rPr>
            </w:pPr>
            <w:r w:rsidRPr="00F26A26">
              <w:rPr>
                <w:i/>
              </w:rPr>
              <w:t>Уметь:</w:t>
            </w:r>
            <w:r w:rsidR="00E44B47" w:rsidRPr="00F26A26">
              <w:t xml:space="preserve"> использовать категориальный и научный аппарат при анализе экономических явлений и процессов</w:t>
            </w:r>
            <w:r w:rsidR="00EB1A19" w:rsidRPr="00F26A26">
              <w:t>, рассматривающих вопросы бюджетных инвестиций</w:t>
            </w:r>
          </w:p>
          <w:p w14:paraId="66FFD1C3" w14:textId="2BDD131C" w:rsidR="00087805" w:rsidRPr="00F26A26" w:rsidRDefault="00087805" w:rsidP="00F9238E">
            <w:pPr>
              <w:tabs>
                <w:tab w:val="left" w:pos="540"/>
              </w:tabs>
              <w:contextualSpacing/>
              <w:jc w:val="both"/>
              <w:rPr>
                <w:i/>
              </w:rPr>
            </w:pPr>
          </w:p>
        </w:tc>
      </w:tr>
      <w:tr w:rsidR="00087805" w:rsidRPr="00147D41" w14:paraId="7193218D" w14:textId="77777777" w:rsidTr="006148CE">
        <w:trPr>
          <w:trHeight w:val="966"/>
        </w:trPr>
        <w:tc>
          <w:tcPr>
            <w:tcW w:w="878" w:type="pct"/>
            <w:vMerge/>
          </w:tcPr>
          <w:p w14:paraId="468F5798" w14:textId="77777777" w:rsidR="00087805" w:rsidRPr="00147D41" w:rsidRDefault="00087805" w:rsidP="00F635B9">
            <w:pPr>
              <w:tabs>
                <w:tab w:val="left" w:pos="540"/>
              </w:tabs>
              <w:contextualSpacing/>
              <w:jc w:val="center"/>
            </w:pPr>
          </w:p>
        </w:tc>
        <w:tc>
          <w:tcPr>
            <w:tcW w:w="1307" w:type="pct"/>
            <w:vMerge/>
          </w:tcPr>
          <w:p w14:paraId="04204880" w14:textId="77777777" w:rsidR="00087805" w:rsidRPr="00147D41" w:rsidRDefault="00087805" w:rsidP="00F635B9">
            <w:pPr>
              <w:tabs>
                <w:tab w:val="left" w:pos="540"/>
              </w:tabs>
              <w:contextualSpacing/>
              <w:jc w:val="both"/>
            </w:pPr>
          </w:p>
        </w:tc>
        <w:tc>
          <w:tcPr>
            <w:tcW w:w="1300" w:type="pct"/>
          </w:tcPr>
          <w:p w14:paraId="658A07A7" w14:textId="4242779A" w:rsidR="00087805" w:rsidRPr="00147D41" w:rsidRDefault="00E46FB5" w:rsidP="00F635B9">
            <w:pPr>
              <w:tabs>
                <w:tab w:val="left" w:pos="540"/>
              </w:tabs>
              <w:contextualSpacing/>
              <w:jc w:val="both"/>
            </w:pPr>
            <w: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515" w:type="pct"/>
          </w:tcPr>
          <w:p w14:paraId="5E4CA541" w14:textId="4E7F4537" w:rsidR="00087805" w:rsidRPr="00147D41" w:rsidRDefault="00087805" w:rsidP="00D23372">
            <w:pPr>
              <w:tabs>
                <w:tab w:val="left" w:pos="540"/>
              </w:tabs>
              <w:contextualSpacing/>
              <w:jc w:val="both"/>
              <w:rPr>
                <w:i/>
              </w:rPr>
            </w:pPr>
            <w:r w:rsidRPr="00147D41">
              <w:rPr>
                <w:i/>
              </w:rPr>
              <w:t xml:space="preserve">Знать: </w:t>
            </w:r>
            <w:r w:rsidR="00E44B47">
              <w:t>сущность и особенности современных экономических процессов,</w:t>
            </w:r>
            <w:r w:rsidR="002F48E7">
              <w:t xml:space="preserve"> связанных с осуществлением бюджетных инвестиций, а также</w:t>
            </w:r>
            <w:r w:rsidR="00E44B47">
              <w:t xml:space="preserve"> их связь с другими проце</w:t>
            </w:r>
            <w:r w:rsidR="002F48E7">
              <w:t>ссами, происходящими в обществе</w:t>
            </w:r>
          </w:p>
          <w:p w14:paraId="34937422" w14:textId="77777777" w:rsidR="00087805" w:rsidRPr="00147D41" w:rsidRDefault="00087805" w:rsidP="00D23372">
            <w:pPr>
              <w:tabs>
                <w:tab w:val="left" w:pos="540"/>
              </w:tabs>
              <w:contextualSpacing/>
              <w:jc w:val="both"/>
              <w:rPr>
                <w:i/>
              </w:rPr>
            </w:pPr>
          </w:p>
          <w:p w14:paraId="7B54717F" w14:textId="7FD01A08" w:rsidR="00087805" w:rsidRPr="00147D41" w:rsidRDefault="00087805" w:rsidP="00F9238E">
            <w:pPr>
              <w:tabs>
                <w:tab w:val="left" w:pos="540"/>
              </w:tabs>
              <w:contextualSpacing/>
              <w:jc w:val="both"/>
              <w:rPr>
                <w:i/>
              </w:rPr>
            </w:pPr>
            <w:r w:rsidRPr="00147D41">
              <w:rPr>
                <w:i/>
              </w:rPr>
              <w:t xml:space="preserve">Уметь: </w:t>
            </w:r>
            <w:r w:rsidR="00E44B47">
              <w:t>критически переосмысливать текущие социально-экономические проблемы</w:t>
            </w:r>
            <w:r w:rsidR="001358B6">
              <w:t>, связанные с осуществлением бюджетных инвестиций</w:t>
            </w:r>
          </w:p>
        </w:tc>
      </w:tr>
      <w:tr w:rsidR="00087805" w:rsidRPr="00147D41" w14:paraId="0B85DFE3" w14:textId="77777777" w:rsidTr="006148CE">
        <w:trPr>
          <w:trHeight w:val="966"/>
        </w:trPr>
        <w:tc>
          <w:tcPr>
            <w:tcW w:w="878" w:type="pct"/>
            <w:vMerge/>
          </w:tcPr>
          <w:p w14:paraId="2ED47580" w14:textId="77777777" w:rsidR="00087805" w:rsidRPr="00147D41" w:rsidRDefault="00087805" w:rsidP="00F635B9">
            <w:pPr>
              <w:tabs>
                <w:tab w:val="left" w:pos="540"/>
              </w:tabs>
              <w:contextualSpacing/>
              <w:jc w:val="center"/>
            </w:pPr>
          </w:p>
        </w:tc>
        <w:tc>
          <w:tcPr>
            <w:tcW w:w="1307" w:type="pct"/>
            <w:vMerge/>
          </w:tcPr>
          <w:p w14:paraId="27AC8E5C" w14:textId="77777777" w:rsidR="00087805" w:rsidRPr="00147D41" w:rsidRDefault="00087805" w:rsidP="00F635B9">
            <w:pPr>
              <w:tabs>
                <w:tab w:val="left" w:pos="540"/>
              </w:tabs>
              <w:contextualSpacing/>
              <w:jc w:val="both"/>
            </w:pPr>
          </w:p>
        </w:tc>
        <w:tc>
          <w:tcPr>
            <w:tcW w:w="1300" w:type="pct"/>
          </w:tcPr>
          <w:p w14:paraId="21DE379D" w14:textId="28BC9579" w:rsidR="00087805" w:rsidRPr="00147D41" w:rsidRDefault="00E46FB5" w:rsidP="00F635B9">
            <w:pPr>
              <w:tabs>
                <w:tab w:val="left" w:pos="540"/>
              </w:tabs>
              <w:contextualSpacing/>
              <w:jc w:val="both"/>
            </w:pPr>
            <w: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515" w:type="pct"/>
          </w:tcPr>
          <w:p w14:paraId="273B580E" w14:textId="6D83AA6D" w:rsidR="000E6941" w:rsidRPr="00147D41" w:rsidRDefault="000E6941" w:rsidP="000E6941">
            <w:pPr>
              <w:tabs>
                <w:tab w:val="left" w:pos="540"/>
              </w:tabs>
              <w:contextualSpacing/>
              <w:jc w:val="both"/>
              <w:rPr>
                <w:i/>
              </w:rPr>
            </w:pPr>
            <w:r w:rsidRPr="00147D41">
              <w:rPr>
                <w:i/>
              </w:rPr>
              <w:t xml:space="preserve">Знать: </w:t>
            </w:r>
            <w:r>
              <w:t>основные направления экономической политики государства</w:t>
            </w:r>
            <w:r w:rsidR="001358B6">
              <w:t xml:space="preserve"> в части бюджетного инвестирования</w:t>
            </w:r>
          </w:p>
          <w:p w14:paraId="2AADE23C" w14:textId="77777777" w:rsidR="000E6941" w:rsidRPr="00147D41" w:rsidRDefault="000E6941" w:rsidP="000E6941">
            <w:pPr>
              <w:tabs>
                <w:tab w:val="left" w:pos="540"/>
              </w:tabs>
              <w:contextualSpacing/>
              <w:jc w:val="both"/>
              <w:rPr>
                <w:i/>
              </w:rPr>
            </w:pPr>
          </w:p>
          <w:p w14:paraId="6BCCE6C5" w14:textId="5C034649" w:rsidR="000E6941" w:rsidRDefault="000E6941" w:rsidP="000E6941">
            <w:pPr>
              <w:tabs>
                <w:tab w:val="left" w:pos="540"/>
              </w:tabs>
              <w:contextualSpacing/>
              <w:jc w:val="both"/>
              <w:rPr>
                <w:i/>
              </w:rPr>
            </w:pPr>
            <w:r w:rsidRPr="00147D41">
              <w:rPr>
                <w:i/>
              </w:rPr>
              <w:t>Уметь:</w:t>
            </w:r>
            <w:r>
              <w:t xml:space="preserve"> грамотно и результативно пользоваться российскими и зарубежными источниками научных знаний и экономической информации</w:t>
            </w:r>
            <w:r w:rsidR="000E2A63">
              <w:t xml:space="preserve"> о бюджетном инвестировании</w:t>
            </w:r>
          </w:p>
          <w:p w14:paraId="650853DB" w14:textId="77777777" w:rsidR="00087805" w:rsidRPr="00147D41" w:rsidRDefault="00087805" w:rsidP="00D23372">
            <w:pPr>
              <w:tabs>
                <w:tab w:val="left" w:pos="540"/>
              </w:tabs>
              <w:contextualSpacing/>
              <w:jc w:val="both"/>
              <w:rPr>
                <w:i/>
              </w:rPr>
            </w:pPr>
          </w:p>
        </w:tc>
      </w:tr>
      <w:tr w:rsidR="00DC0CEE" w:rsidRPr="00147D41" w14:paraId="7683AC3D" w14:textId="77777777" w:rsidTr="006148CE">
        <w:trPr>
          <w:trHeight w:val="966"/>
        </w:trPr>
        <w:tc>
          <w:tcPr>
            <w:tcW w:w="878" w:type="pct"/>
            <w:vMerge w:val="restart"/>
          </w:tcPr>
          <w:p w14:paraId="3005DC47" w14:textId="6EB8987D" w:rsidR="00DC0CEE" w:rsidRPr="00147D41" w:rsidRDefault="00DC0CEE" w:rsidP="00F635B9">
            <w:pPr>
              <w:tabs>
                <w:tab w:val="left" w:pos="540"/>
              </w:tabs>
              <w:contextualSpacing/>
              <w:jc w:val="center"/>
            </w:pPr>
            <w:r>
              <w:t>ПКН-3</w:t>
            </w:r>
          </w:p>
        </w:tc>
        <w:tc>
          <w:tcPr>
            <w:tcW w:w="1307" w:type="pct"/>
            <w:vMerge w:val="restart"/>
          </w:tcPr>
          <w:p w14:paraId="6BE069DB" w14:textId="00971A20" w:rsidR="00DC0CEE" w:rsidRPr="00147D41" w:rsidRDefault="00DC0CEE" w:rsidP="00F635B9">
            <w:pPr>
              <w:tabs>
                <w:tab w:val="left" w:pos="540"/>
              </w:tabs>
              <w:contextualSpacing/>
              <w:jc w:val="both"/>
            </w:pPr>
            <w: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1300" w:type="pct"/>
          </w:tcPr>
          <w:p w14:paraId="1B49DD23" w14:textId="09690C5C" w:rsidR="00DC0CEE" w:rsidRPr="00831505" w:rsidRDefault="00DC0CEE" w:rsidP="00DC0CEE">
            <w:pPr>
              <w:jc w:val="both"/>
              <w:rPr>
                <w:color w:val="000000"/>
              </w:rPr>
            </w:pPr>
            <w:r w:rsidRPr="00831505">
              <w:rPr>
                <w:color w:val="000000"/>
              </w:rPr>
              <w:t xml:space="preserve">1. </w:t>
            </w:r>
            <w:r>
              <w:rPr>
                <w:color w:val="000000"/>
              </w:rPr>
              <w:t xml:space="preserve">Проводит </w:t>
            </w:r>
            <w:r>
              <w:t>сбор, обработку и статистический анализ данных для решения финансово-экономических задач</w:t>
            </w:r>
          </w:p>
        </w:tc>
        <w:tc>
          <w:tcPr>
            <w:tcW w:w="1515" w:type="pct"/>
          </w:tcPr>
          <w:p w14:paraId="6FA08E8C" w14:textId="1582976F" w:rsidR="00DC0CEE" w:rsidRPr="00147D41" w:rsidRDefault="00DC0CEE" w:rsidP="00632B6E">
            <w:pPr>
              <w:tabs>
                <w:tab w:val="left" w:pos="540"/>
              </w:tabs>
              <w:contextualSpacing/>
              <w:jc w:val="both"/>
              <w:rPr>
                <w:i/>
              </w:rPr>
            </w:pPr>
            <w:r w:rsidRPr="00147D41">
              <w:rPr>
                <w:i/>
              </w:rPr>
              <w:t xml:space="preserve">Знать: </w:t>
            </w:r>
            <w:r w:rsidR="005E1533" w:rsidRPr="005E1533">
              <w:t>принципы</w:t>
            </w:r>
            <w:r w:rsidR="005E1533">
              <w:rPr>
                <w:i/>
              </w:rPr>
              <w:t xml:space="preserve"> </w:t>
            </w:r>
            <w:r w:rsidR="005E1533">
              <w:t xml:space="preserve">сбора, обработки и </w:t>
            </w:r>
            <w:r w:rsidR="005E1533" w:rsidRPr="00145D77">
              <w:t>анализ</w:t>
            </w:r>
            <w:r w:rsidR="005E1533">
              <w:t xml:space="preserve"> данных для решения финансово-экономических задач</w:t>
            </w:r>
            <w:r w:rsidR="000E2A63">
              <w:t>, связанных с бюджетным инвестированием</w:t>
            </w:r>
          </w:p>
          <w:p w14:paraId="7D898179" w14:textId="77777777" w:rsidR="00DC0CEE" w:rsidRPr="00147D41" w:rsidRDefault="00DC0CEE" w:rsidP="00632B6E">
            <w:pPr>
              <w:tabs>
                <w:tab w:val="left" w:pos="540"/>
              </w:tabs>
              <w:contextualSpacing/>
              <w:jc w:val="both"/>
              <w:rPr>
                <w:i/>
              </w:rPr>
            </w:pPr>
          </w:p>
          <w:p w14:paraId="1F38FF76" w14:textId="41952A6C" w:rsidR="00DC0CEE" w:rsidRDefault="00DC0CEE" w:rsidP="00632B6E">
            <w:pPr>
              <w:tabs>
                <w:tab w:val="left" w:pos="540"/>
              </w:tabs>
              <w:contextualSpacing/>
              <w:jc w:val="both"/>
              <w:rPr>
                <w:i/>
              </w:rPr>
            </w:pPr>
            <w:r w:rsidRPr="00147D41">
              <w:rPr>
                <w:i/>
              </w:rPr>
              <w:t>Уметь:</w:t>
            </w:r>
            <w:r w:rsidR="005E1533">
              <w:rPr>
                <w:i/>
              </w:rPr>
              <w:t xml:space="preserve"> </w:t>
            </w:r>
            <w:r w:rsidR="005E1533">
              <w:rPr>
                <w:color w:val="000000"/>
              </w:rPr>
              <w:t xml:space="preserve">проводить </w:t>
            </w:r>
            <w:r w:rsidR="005E1533">
              <w:t>сбор, обработку и статистический анализ данных для решения финансово-экономических задач</w:t>
            </w:r>
            <w:r w:rsidR="000E2A63">
              <w:t>, связанных с бюджетным инвестированием</w:t>
            </w:r>
          </w:p>
          <w:p w14:paraId="7BB554D0" w14:textId="2D0EF916" w:rsidR="00DC0CEE" w:rsidRPr="00147D41" w:rsidRDefault="00DC0CEE" w:rsidP="00D23372">
            <w:pPr>
              <w:tabs>
                <w:tab w:val="left" w:pos="540"/>
              </w:tabs>
              <w:contextualSpacing/>
              <w:jc w:val="both"/>
              <w:rPr>
                <w:i/>
              </w:rPr>
            </w:pPr>
          </w:p>
        </w:tc>
      </w:tr>
      <w:tr w:rsidR="00DC0CEE" w:rsidRPr="00147D41" w14:paraId="3866B974" w14:textId="77777777" w:rsidTr="006148CE">
        <w:trPr>
          <w:trHeight w:val="966"/>
        </w:trPr>
        <w:tc>
          <w:tcPr>
            <w:tcW w:w="878" w:type="pct"/>
            <w:vMerge/>
          </w:tcPr>
          <w:p w14:paraId="78BB86D8" w14:textId="77777777" w:rsidR="00DC0CEE" w:rsidRDefault="00DC0CEE" w:rsidP="00F635B9">
            <w:pPr>
              <w:tabs>
                <w:tab w:val="left" w:pos="540"/>
              </w:tabs>
              <w:contextualSpacing/>
              <w:jc w:val="center"/>
            </w:pPr>
          </w:p>
        </w:tc>
        <w:tc>
          <w:tcPr>
            <w:tcW w:w="1307" w:type="pct"/>
            <w:vMerge/>
          </w:tcPr>
          <w:p w14:paraId="4D31167C" w14:textId="77777777" w:rsidR="00DC0CEE" w:rsidRPr="00831505" w:rsidRDefault="00DC0CEE" w:rsidP="00F635B9">
            <w:pPr>
              <w:tabs>
                <w:tab w:val="left" w:pos="540"/>
              </w:tabs>
              <w:contextualSpacing/>
              <w:jc w:val="both"/>
            </w:pPr>
          </w:p>
        </w:tc>
        <w:tc>
          <w:tcPr>
            <w:tcW w:w="1300" w:type="pct"/>
          </w:tcPr>
          <w:p w14:paraId="6F38835D" w14:textId="0DC00480" w:rsidR="00DC0CEE" w:rsidRPr="00831505" w:rsidRDefault="00DC0CEE" w:rsidP="007F2944">
            <w:pPr>
              <w:jc w:val="both"/>
              <w:rPr>
                <w:color w:val="000000"/>
              </w:rPr>
            </w:pPr>
            <w:r w:rsidRPr="00831505">
              <w:rPr>
                <w:color w:val="000000"/>
              </w:rPr>
              <w:t xml:space="preserve">2. </w:t>
            </w:r>
            <w:r w:rsidR="007F2944">
              <w:rPr>
                <w:color w:val="00000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515" w:type="pct"/>
          </w:tcPr>
          <w:p w14:paraId="181DBF81" w14:textId="12893FD6" w:rsidR="00DC0CEE" w:rsidRPr="00147D41" w:rsidRDefault="00DC0CEE" w:rsidP="00632B6E">
            <w:pPr>
              <w:tabs>
                <w:tab w:val="left" w:pos="540"/>
              </w:tabs>
              <w:contextualSpacing/>
              <w:jc w:val="both"/>
              <w:rPr>
                <w:i/>
              </w:rPr>
            </w:pPr>
            <w:r w:rsidRPr="00147D41">
              <w:rPr>
                <w:i/>
              </w:rPr>
              <w:t xml:space="preserve">Знать: </w:t>
            </w:r>
            <w:r w:rsidR="00B05EDC">
              <w:rPr>
                <w:color w:val="000000"/>
              </w:rPr>
              <w:t>математические постановки финансово-экономических задач</w:t>
            </w:r>
            <w:r w:rsidR="000E2A63">
              <w:rPr>
                <w:color w:val="000000"/>
              </w:rPr>
              <w:t>, позволяющие анализировать процесс бюджетного инвестирования</w:t>
            </w:r>
          </w:p>
          <w:p w14:paraId="48487F7F" w14:textId="77777777" w:rsidR="00DC0CEE" w:rsidRPr="00147D41" w:rsidRDefault="00DC0CEE" w:rsidP="00632B6E">
            <w:pPr>
              <w:tabs>
                <w:tab w:val="left" w:pos="540"/>
              </w:tabs>
              <w:contextualSpacing/>
              <w:jc w:val="both"/>
              <w:rPr>
                <w:i/>
              </w:rPr>
            </w:pPr>
          </w:p>
          <w:p w14:paraId="66146B56" w14:textId="056A4B3B" w:rsidR="00DC0CEE" w:rsidRPr="00147D41" w:rsidRDefault="00DC0CEE" w:rsidP="00145D77">
            <w:pPr>
              <w:tabs>
                <w:tab w:val="left" w:pos="540"/>
              </w:tabs>
              <w:contextualSpacing/>
              <w:jc w:val="both"/>
              <w:rPr>
                <w:i/>
              </w:rPr>
            </w:pPr>
            <w:r w:rsidRPr="00147D41">
              <w:rPr>
                <w:i/>
              </w:rPr>
              <w:t xml:space="preserve">Уметь: </w:t>
            </w:r>
            <w:r w:rsidR="00B05EDC">
              <w:rPr>
                <w:color w:val="000000"/>
              </w:rPr>
              <w:t xml:space="preserve">переходить от экономических постановок задач к математическим </w:t>
            </w:r>
            <w:r w:rsidR="00B05EDC" w:rsidRPr="00145D77">
              <w:rPr>
                <w:color w:val="000000"/>
              </w:rPr>
              <w:t>моделям</w:t>
            </w:r>
            <w:r w:rsidR="000E2A63" w:rsidRPr="00145D77">
              <w:rPr>
                <w:color w:val="000000"/>
              </w:rPr>
              <w:t xml:space="preserve">, </w:t>
            </w:r>
            <w:r w:rsidR="00145D77" w:rsidRPr="00145D77">
              <w:rPr>
                <w:color w:val="000000"/>
              </w:rPr>
              <w:t>характеризующим</w:t>
            </w:r>
            <w:r w:rsidR="000E2A63">
              <w:rPr>
                <w:color w:val="000000"/>
              </w:rPr>
              <w:t xml:space="preserve"> процесс бюджетного инвестирования</w:t>
            </w:r>
          </w:p>
        </w:tc>
      </w:tr>
      <w:tr w:rsidR="00DC0CEE" w:rsidRPr="00147D41" w14:paraId="78518C0E" w14:textId="77777777" w:rsidTr="006148CE">
        <w:trPr>
          <w:trHeight w:val="966"/>
        </w:trPr>
        <w:tc>
          <w:tcPr>
            <w:tcW w:w="878" w:type="pct"/>
            <w:vMerge/>
          </w:tcPr>
          <w:p w14:paraId="161130DC" w14:textId="77777777" w:rsidR="00DC0CEE" w:rsidRDefault="00DC0CEE" w:rsidP="00F635B9">
            <w:pPr>
              <w:tabs>
                <w:tab w:val="left" w:pos="540"/>
              </w:tabs>
              <w:contextualSpacing/>
              <w:jc w:val="center"/>
            </w:pPr>
          </w:p>
        </w:tc>
        <w:tc>
          <w:tcPr>
            <w:tcW w:w="1307" w:type="pct"/>
            <w:vMerge/>
          </w:tcPr>
          <w:p w14:paraId="2C8C1255" w14:textId="77777777" w:rsidR="00DC0CEE" w:rsidRPr="00831505" w:rsidRDefault="00DC0CEE" w:rsidP="00F635B9">
            <w:pPr>
              <w:tabs>
                <w:tab w:val="left" w:pos="540"/>
              </w:tabs>
              <w:contextualSpacing/>
              <w:jc w:val="both"/>
            </w:pPr>
          </w:p>
        </w:tc>
        <w:tc>
          <w:tcPr>
            <w:tcW w:w="1300" w:type="pct"/>
          </w:tcPr>
          <w:p w14:paraId="14A81961" w14:textId="488F2DE6" w:rsidR="00DC0CEE" w:rsidRPr="00831505" w:rsidRDefault="006D3D57" w:rsidP="00F9238E">
            <w:pPr>
              <w:jc w:val="both"/>
              <w:rPr>
                <w:color w:val="000000"/>
              </w:rPr>
            </w:pPr>
            <w:r>
              <w:rPr>
                <w:color w:val="000000"/>
              </w:rPr>
              <w:t xml:space="preserve">3. Системно подходит к выбору математических методов и информационных технологий для </w:t>
            </w:r>
            <w:r>
              <w:rPr>
                <w:color w:val="000000"/>
              </w:rPr>
              <w:lastRenderedPageBreak/>
              <w:t xml:space="preserve">решения конкретных финансово-экономических задач в профессиональной области </w:t>
            </w:r>
          </w:p>
        </w:tc>
        <w:tc>
          <w:tcPr>
            <w:tcW w:w="1515" w:type="pct"/>
          </w:tcPr>
          <w:p w14:paraId="374CDB6C" w14:textId="416A7C55" w:rsidR="00DC0CEE" w:rsidRPr="00147D41" w:rsidRDefault="00DC0CEE" w:rsidP="00DC0CEE">
            <w:pPr>
              <w:tabs>
                <w:tab w:val="left" w:pos="540"/>
              </w:tabs>
              <w:contextualSpacing/>
              <w:jc w:val="both"/>
              <w:rPr>
                <w:i/>
              </w:rPr>
            </w:pPr>
            <w:r w:rsidRPr="00147D41">
              <w:rPr>
                <w:i/>
              </w:rPr>
              <w:lastRenderedPageBreak/>
              <w:t xml:space="preserve">Знать: </w:t>
            </w:r>
            <w:r w:rsidR="00B05EDC" w:rsidRPr="00B05EDC">
              <w:t>принципы</w:t>
            </w:r>
            <w:r w:rsidR="00B05EDC">
              <w:rPr>
                <w:i/>
              </w:rPr>
              <w:t xml:space="preserve"> </w:t>
            </w:r>
            <w:r w:rsidR="00B05EDC">
              <w:rPr>
                <w:color w:val="000000"/>
              </w:rPr>
              <w:t>системного подхода к выбору математических методов и информационных технологий</w:t>
            </w:r>
            <w:r w:rsidR="00200C79">
              <w:rPr>
                <w:color w:val="000000"/>
              </w:rPr>
              <w:t xml:space="preserve"> для анализа </w:t>
            </w:r>
            <w:r w:rsidR="00200C79">
              <w:rPr>
                <w:color w:val="000000"/>
              </w:rPr>
              <w:lastRenderedPageBreak/>
              <w:t>процесса бюджетного инвестирования</w:t>
            </w:r>
          </w:p>
          <w:p w14:paraId="1A8A9275" w14:textId="77777777" w:rsidR="00DC0CEE" w:rsidRPr="00147D41" w:rsidRDefault="00DC0CEE" w:rsidP="00DC0CEE">
            <w:pPr>
              <w:tabs>
                <w:tab w:val="left" w:pos="540"/>
              </w:tabs>
              <w:contextualSpacing/>
              <w:jc w:val="both"/>
              <w:rPr>
                <w:i/>
              </w:rPr>
            </w:pPr>
          </w:p>
          <w:p w14:paraId="0FE25131" w14:textId="2D30A844" w:rsidR="00DC0CEE" w:rsidRPr="00147D41" w:rsidRDefault="00DC0CEE" w:rsidP="00DC0CEE">
            <w:pPr>
              <w:tabs>
                <w:tab w:val="left" w:pos="540"/>
              </w:tabs>
              <w:contextualSpacing/>
              <w:jc w:val="both"/>
              <w:rPr>
                <w:i/>
              </w:rPr>
            </w:pPr>
            <w:r w:rsidRPr="00147D41">
              <w:rPr>
                <w:i/>
              </w:rPr>
              <w:t>Уметь:</w:t>
            </w:r>
            <w:r w:rsidR="00B05EDC">
              <w:rPr>
                <w:color w:val="000000"/>
              </w:rPr>
              <w:t xml:space="preserve"> решать конкретные финансово-экономические задачи в профессиональной области</w:t>
            </w:r>
            <w:r w:rsidR="00200C79">
              <w:rPr>
                <w:color w:val="000000"/>
              </w:rPr>
              <w:t>, в том числе в части бюджетного инвестирования</w:t>
            </w:r>
          </w:p>
        </w:tc>
      </w:tr>
      <w:tr w:rsidR="00DC0CEE" w:rsidRPr="00147D41" w14:paraId="0576D823" w14:textId="77777777" w:rsidTr="006148CE">
        <w:trPr>
          <w:trHeight w:val="966"/>
        </w:trPr>
        <w:tc>
          <w:tcPr>
            <w:tcW w:w="878" w:type="pct"/>
            <w:vMerge/>
          </w:tcPr>
          <w:p w14:paraId="5894EFBB" w14:textId="77777777" w:rsidR="00DC0CEE" w:rsidRDefault="00DC0CEE" w:rsidP="00F635B9">
            <w:pPr>
              <w:tabs>
                <w:tab w:val="left" w:pos="540"/>
              </w:tabs>
              <w:contextualSpacing/>
              <w:jc w:val="center"/>
            </w:pPr>
          </w:p>
        </w:tc>
        <w:tc>
          <w:tcPr>
            <w:tcW w:w="1307" w:type="pct"/>
            <w:vMerge/>
          </w:tcPr>
          <w:p w14:paraId="64BDB399" w14:textId="77777777" w:rsidR="00DC0CEE" w:rsidRPr="00831505" w:rsidRDefault="00DC0CEE" w:rsidP="00F635B9">
            <w:pPr>
              <w:tabs>
                <w:tab w:val="left" w:pos="540"/>
              </w:tabs>
              <w:contextualSpacing/>
              <w:jc w:val="both"/>
            </w:pPr>
          </w:p>
        </w:tc>
        <w:tc>
          <w:tcPr>
            <w:tcW w:w="1300" w:type="pct"/>
          </w:tcPr>
          <w:p w14:paraId="5C9FDD2E" w14:textId="65CC6E66" w:rsidR="00DC0CEE" w:rsidRPr="00831505" w:rsidRDefault="006D3D57" w:rsidP="00F9238E">
            <w:pPr>
              <w:jc w:val="both"/>
              <w:rPr>
                <w:color w:val="000000"/>
              </w:rPr>
            </w:pPr>
            <w:r>
              <w:rPr>
                <w:color w:val="00000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515" w:type="pct"/>
          </w:tcPr>
          <w:p w14:paraId="0577F4FF" w14:textId="61A9C401" w:rsidR="00DC0CEE" w:rsidRPr="00147D41" w:rsidRDefault="00DC0CEE" w:rsidP="00DC0CEE">
            <w:pPr>
              <w:tabs>
                <w:tab w:val="left" w:pos="540"/>
              </w:tabs>
              <w:contextualSpacing/>
              <w:jc w:val="both"/>
              <w:rPr>
                <w:i/>
              </w:rPr>
            </w:pPr>
            <w:r w:rsidRPr="00147D41">
              <w:rPr>
                <w:i/>
              </w:rPr>
              <w:t xml:space="preserve">Знать: </w:t>
            </w:r>
            <w:r w:rsidR="00616B33" w:rsidRPr="00616B33">
              <w:t>принципы</w:t>
            </w:r>
            <w:r w:rsidR="00616B33">
              <w:rPr>
                <w:i/>
              </w:rPr>
              <w:t xml:space="preserve"> </w:t>
            </w:r>
            <w:r w:rsidR="00616B33">
              <w:rPr>
                <w:color w:val="000000"/>
              </w:rPr>
              <w:t>анализа результатов исследования математических моделей финансово-экономических задач</w:t>
            </w:r>
            <w:r w:rsidR="006F4ACD">
              <w:rPr>
                <w:color w:val="000000"/>
              </w:rPr>
              <w:t xml:space="preserve"> в части бюджетного инвестирования</w:t>
            </w:r>
          </w:p>
          <w:p w14:paraId="65FE8CC3" w14:textId="77777777" w:rsidR="00DC0CEE" w:rsidRPr="00147D41" w:rsidRDefault="00DC0CEE" w:rsidP="00DC0CEE">
            <w:pPr>
              <w:tabs>
                <w:tab w:val="left" w:pos="540"/>
              </w:tabs>
              <w:contextualSpacing/>
              <w:jc w:val="both"/>
              <w:rPr>
                <w:i/>
              </w:rPr>
            </w:pPr>
          </w:p>
          <w:p w14:paraId="7BF51D6D" w14:textId="68847A0A" w:rsidR="00DC0CEE" w:rsidRPr="00147D41" w:rsidRDefault="00DC0CEE" w:rsidP="00616B33">
            <w:pPr>
              <w:tabs>
                <w:tab w:val="left" w:pos="540"/>
              </w:tabs>
              <w:contextualSpacing/>
              <w:jc w:val="both"/>
              <w:rPr>
                <w:i/>
              </w:rPr>
            </w:pPr>
            <w:r w:rsidRPr="00147D41">
              <w:rPr>
                <w:i/>
              </w:rPr>
              <w:t>Уметь:</w:t>
            </w:r>
            <w:r w:rsidR="00616B33">
              <w:rPr>
                <w:color w:val="000000"/>
              </w:rPr>
              <w:t xml:space="preserve"> делать количественные и качественные выводы и рекомендации по принятию финансово-экономических решений</w:t>
            </w:r>
            <w:r w:rsidR="006F4ACD">
              <w:rPr>
                <w:color w:val="000000"/>
              </w:rPr>
              <w:t xml:space="preserve"> в части бюджетного инвестирования</w:t>
            </w:r>
          </w:p>
        </w:tc>
      </w:tr>
      <w:tr w:rsidR="00BE5A5F" w:rsidRPr="00147D41" w14:paraId="7DDACC2F" w14:textId="77777777" w:rsidTr="006148CE">
        <w:trPr>
          <w:trHeight w:val="966"/>
        </w:trPr>
        <w:tc>
          <w:tcPr>
            <w:tcW w:w="878" w:type="pct"/>
          </w:tcPr>
          <w:p w14:paraId="62A3F448" w14:textId="234C5583" w:rsidR="00BE5A5F" w:rsidRDefault="00BE5A5F" w:rsidP="00F635B9">
            <w:pPr>
              <w:tabs>
                <w:tab w:val="left" w:pos="540"/>
              </w:tabs>
              <w:contextualSpacing/>
              <w:jc w:val="center"/>
            </w:pPr>
            <w:r>
              <w:t>ПКП-3</w:t>
            </w:r>
          </w:p>
        </w:tc>
        <w:tc>
          <w:tcPr>
            <w:tcW w:w="1307" w:type="pct"/>
          </w:tcPr>
          <w:p w14:paraId="46DF4838" w14:textId="28AEC171" w:rsidR="00BE5A5F" w:rsidRPr="00831505" w:rsidRDefault="00BE5A5F" w:rsidP="00F635B9">
            <w:pPr>
              <w:tabs>
                <w:tab w:val="left" w:pos="540"/>
              </w:tabs>
              <w:contextualSpacing/>
              <w:jc w:val="both"/>
            </w:pPr>
            <w:r>
              <w:t>Способность собирать и обобщать данные, необходимые для характеристики и оценки последствий реализации основных</w:t>
            </w:r>
            <w:r w:rsidR="00956DC5">
              <w:t xml:space="preserve"> направлений государственной финансовой и инвестиционной политики</w:t>
            </w:r>
          </w:p>
        </w:tc>
        <w:tc>
          <w:tcPr>
            <w:tcW w:w="1300" w:type="pct"/>
          </w:tcPr>
          <w:p w14:paraId="7EE272EB" w14:textId="5B960768" w:rsidR="00BE5A5F" w:rsidRPr="00831505" w:rsidRDefault="00BE5A5F" w:rsidP="00956DC5">
            <w:pPr>
              <w:jc w:val="both"/>
              <w:rPr>
                <w:color w:val="000000"/>
              </w:rPr>
            </w:pPr>
            <w:r w:rsidRPr="00831505">
              <w:rPr>
                <w:color w:val="000000"/>
              </w:rPr>
              <w:t>1. С</w:t>
            </w:r>
            <w:r w:rsidR="00956DC5">
              <w:rPr>
                <w:color w:val="000000"/>
              </w:rPr>
              <w:t xml:space="preserve">истематизирует и оценивает статистическую информацию и результаты научных исследований, характеризующие основные </w:t>
            </w:r>
            <w:r w:rsidR="00956DC5">
              <w:t>направления государственной финансовой и инвестиционной политики</w:t>
            </w:r>
          </w:p>
        </w:tc>
        <w:tc>
          <w:tcPr>
            <w:tcW w:w="1515" w:type="pct"/>
          </w:tcPr>
          <w:p w14:paraId="74F610A9" w14:textId="20BD732C" w:rsidR="00BE5A5F" w:rsidRPr="00147D41" w:rsidRDefault="00BE5A5F" w:rsidP="00632B6E">
            <w:pPr>
              <w:tabs>
                <w:tab w:val="left" w:pos="540"/>
              </w:tabs>
              <w:contextualSpacing/>
              <w:jc w:val="both"/>
              <w:rPr>
                <w:i/>
              </w:rPr>
            </w:pPr>
            <w:r w:rsidRPr="00147D41">
              <w:rPr>
                <w:i/>
              </w:rPr>
              <w:t xml:space="preserve">Знать: </w:t>
            </w:r>
            <w:r>
              <w:rPr>
                <w:color w:val="000000"/>
              </w:rPr>
              <w:t xml:space="preserve">принципы </w:t>
            </w:r>
            <w:r w:rsidR="00956DC5">
              <w:rPr>
                <w:color w:val="000000"/>
              </w:rPr>
              <w:t xml:space="preserve">систематизации и оценки статистической информации и результатов научных исследований, характеризующих основные </w:t>
            </w:r>
            <w:r w:rsidR="00956DC5">
              <w:t>направления государственной финансовой и инвестиционной политики</w:t>
            </w:r>
          </w:p>
          <w:p w14:paraId="1EEA1B35" w14:textId="77777777" w:rsidR="00BE5A5F" w:rsidRPr="00147D41" w:rsidRDefault="00BE5A5F" w:rsidP="00632B6E">
            <w:pPr>
              <w:tabs>
                <w:tab w:val="left" w:pos="540"/>
              </w:tabs>
              <w:contextualSpacing/>
              <w:jc w:val="both"/>
              <w:rPr>
                <w:i/>
              </w:rPr>
            </w:pPr>
          </w:p>
          <w:p w14:paraId="162284D1" w14:textId="77777777" w:rsidR="00BE5A5F" w:rsidRDefault="00BE5A5F" w:rsidP="00632B6E">
            <w:pPr>
              <w:tabs>
                <w:tab w:val="left" w:pos="540"/>
              </w:tabs>
              <w:contextualSpacing/>
              <w:jc w:val="both"/>
              <w:rPr>
                <w:i/>
              </w:rPr>
            </w:pPr>
            <w:r w:rsidRPr="00147D41">
              <w:rPr>
                <w:i/>
              </w:rPr>
              <w:t>Уметь:</w:t>
            </w:r>
          </w:p>
          <w:p w14:paraId="505F94C3" w14:textId="2F7F3038" w:rsidR="00BE5A5F" w:rsidRPr="00147D41" w:rsidRDefault="00956DC5" w:rsidP="00632B6E">
            <w:pPr>
              <w:tabs>
                <w:tab w:val="left" w:pos="540"/>
              </w:tabs>
              <w:contextualSpacing/>
              <w:jc w:val="both"/>
              <w:rPr>
                <w:i/>
              </w:rPr>
            </w:pPr>
            <w:r>
              <w:rPr>
                <w:color w:val="000000"/>
              </w:rPr>
              <w:t xml:space="preserve">систематизировать и оценивать статистическую информацию и результаты научных исследований, характеризующие основные </w:t>
            </w:r>
            <w:r>
              <w:t>направления государственной финансовой и инвестиционной политики</w:t>
            </w:r>
          </w:p>
        </w:tc>
      </w:tr>
      <w:tr w:rsidR="00BE5A5F" w:rsidRPr="00147D41" w14:paraId="726568E1" w14:textId="77777777" w:rsidTr="006148CE">
        <w:trPr>
          <w:trHeight w:val="966"/>
        </w:trPr>
        <w:tc>
          <w:tcPr>
            <w:tcW w:w="878" w:type="pct"/>
          </w:tcPr>
          <w:p w14:paraId="15DA68BA" w14:textId="77777777" w:rsidR="00BE5A5F" w:rsidRDefault="00BE5A5F" w:rsidP="00F635B9">
            <w:pPr>
              <w:tabs>
                <w:tab w:val="left" w:pos="540"/>
              </w:tabs>
              <w:contextualSpacing/>
              <w:jc w:val="center"/>
            </w:pPr>
          </w:p>
        </w:tc>
        <w:tc>
          <w:tcPr>
            <w:tcW w:w="1307" w:type="pct"/>
          </w:tcPr>
          <w:p w14:paraId="76F06336" w14:textId="77777777" w:rsidR="00BE5A5F" w:rsidRPr="00831505" w:rsidRDefault="00BE5A5F" w:rsidP="00F635B9">
            <w:pPr>
              <w:tabs>
                <w:tab w:val="left" w:pos="540"/>
              </w:tabs>
              <w:contextualSpacing/>
              <w:jc w:val="both"/>
            </w:pPr>
          </w:p>
        </w:tc>
        <w:tc>
          <w:tcPr>
            <w:tcW w:w="1300" w:type="pct"/>
          </w:tcPr>
          <w:p w14:paraId="7F1AFEEE" w14:textId="259CC7AE" w:rsidR="00BE5A5F" w:rsidRPr="00831505" w:rsidRDefault="00BE5A5F" w:rsidP="00956DC5">
            <w:pPr>
              <w:jc w:val="both"/>
              <w:rPr>
                <w:color w:val="000000"/>
              </w:rPr>
            </w:pPr>
            <w:r w:rsidRPr="00831505">
              <w:rPr>
                <w:color w:val="000000"/>
              </w:rPr>
              <w:t xml:space="preserve">2. </w:t>
            </w:r>
            <w:r w:rsidR="00F9238E">
              <w:rPr>
                <w:color w:val="000000"/>
              </w:rPr>
              <w:t xml:space="preserve">Анализирует финансово-экономическую информацию и нормативно-правовую базу и применяет полученные результаты </w:t>
            </w:r>
            <w:r w:rsidR="00F9238E">
              <w:rPr>
                <w:color w:val="000000"/>
              </w:rPr>
              <w:lastRenderedPageBreak/>
              <w:t xml:space="preserve">для оценки последствий реализации основных направлений </w:t>
            </w:r>
            <w:r w:rsidR="00F9238E">
              <w:t>государственной финансовой и инвестиционной политики</w:t>
            </w:r>
          </w:p>
        </w:tc>
        <w:tc>
          <w:tcPr>
            <w:tcW w:w="1515" w:type="pct"/>
          </w:tcPr>
          <w:p w14:paraId="30024629" w14:textId="2AC565FF" w:rsidR="00BE5A5F" w:rsidRPr="00147D41" w:rsidRDefault="00BE5A5F" w:rsidP="00632B6E">
            <w:pPr>
              <w:tabs>
                <w:tab w:val="left" w:pos="540"/>
              </w:tabs>
              <w:contextualSpacing/>
              <w:jc w:val="both"/>
              <w:rPr>
                <w:i/>
              </w:rPr>
            </w:pPr>
            <w:r w:rsidRPr="00147D41">
              <w:rPr>
                <w:i/>
              </w:rPr>
              <w:lastRenderedPageBreak/>
              <w:t xml:space="preserve">Знать: </w:t>
            </w:r>
            <w:r w:rsidR="00F9238E" w:rsidRPr="00F9238E">
              <w:t>принципы</w:t>
            </w:r>
            <w:r w:rsidR="00F9238E">
              <w:rPr>
                <w:i/>
              </w:rPr>
              <w:t xml:space="preserve"> </w:t>
            </w:r>
            <w:r w:rsidR="00F9238E">
              <w:rPr>
                <w:color w:val="000000"/>
              </w:rPr>
              <w:t xml:space="preserve">анализа финансово-экономической информации и нормативно-правовой базы и применяет полученные результаты для оценки последствий реализации основных </w:t>
            </w:r>
            <w:r w:rsidR="00F9238E">
              <w:rPr>
                <w:color w:val="000000"/>
              </w:rPr>
              <w:lastRenderedPageBreak/>
              <w:t xml:space="preserve">направлений </w:t>
            </w:r>
            <w:r w:rsidR="00F9238E">
              <w:t>государственной финансовой и инвестиционной политики</w:t>
            </w:r>
          </w:p>
          <w:p w14:paraId="624A6491" w14:textId="77777777" w:rsidR="00BE5A5F" w:rsidRPr="00147D41" w:rsidRDefault="00BE5A5F" w:rsidP="00632B6E">
            <w:pPr>
              <w:tabs>
                <w:tab w:val="left" w:pos="540"/>
              </w:tabs>
              <w:contextualSpacing/>
              <w:jc w:val="both"/>
              <w:rPr>
                <w:i/>
              </w:rPr>
            </w:pPr>
          </w:p>
          <w:p w14:paraId="49B2FB74" w14:textId="4913D3DA" w:rsidR="00BE5A5F" w:rsidRPr="00147D41" w:rsidRDefault="00BE5A5F" w:rsidP="00956DC5">
            <w:pPr>
              <w:tabs>
                <w:tab w:val="left" w:pos="540"/>
              </w:tabs>
              <w:contextualSpacing/>
              <w:jc w:val="both"/>
              <w:rPr>
                <w:i/>
              </w:rPr>
            </w:pPr>
            <w:r w:rsidRPr="00147D41">
              <w:rPr>
                <w:i/>
              </w:rPr>
              <w:t xml:space="preserve">Уметь: </w:t>
            </w:r>
            <w:r w:rsidR="00F9238E">
              <w:rPr>
                <w:color w:val="000000"/>
              </w:rPr>
              <w:t xml:space="preserve">анализировать финансово-экономическую информацию и нормативно-правовую базу и применять полученные результаты для оценки последствий реализации основных направлений </w:t>
            </w:r>
            <w:r w:rsidR="00F9238E">
              <w:t>государственной финансовой и инвестиционной политики</w:t>
            </w:r>
          </w:p>
        </w:tc>
      </w:tr>
    </w:tbl>
    <w:p w14:paraId="68F1720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 w:name="_Toc193105116"/>
      <w:r w:rsidRPr="00147D41">
        <w:rPr>
          <w:rFonts w:ascii="Times New Roman" w:hAnsi="Times New Roman" w:cs="Times New Roman"/>
          <w:b/>
          <w:color w:val="auto"/>
          <w:sz w:val="28"/>
          <w:szCs w:val="28"/>
        </w:rPr>
        <w:lastRenderedPageBreak/>
        <w:t>3. Место дисциплины в структуре образовательной программы</w:t>
      </w:r>
      <w:bookmarkEnd w:id="3"/>
    </w:p>
    <w:p w14:paraId="11B1A769" w14:textId="2BB4CC12" w:rsidR="00C80B1D" w:rsidRPr="00435E99" w:rsidRDefault="00C80B1D" w:rsidP="00C80B1D">
      <w:pPr>
        <w:spacing w:line="360" w:lineRule="auto"/>
        <w:jc w:val="both"/>
        <w:rPr>
          <w:sz w:val="28"/>
          <w:szCs w:val="28"/>
        </w:rPr>
      </w:pPr>
      <w:r w:rsidRPr="00147D41">
        <w:rPr>
          <w:sz w:val="28"/>
          <w:szCs w:val="28"/>
        </w:rPr>
        <w:t>Дисциплина «</w:t>
      </w:r>
      <w:r w:rsidR="0067207F">
        <w:rPr>
          <w:sz w:val="28"/>
          <w:szCs w:val="28"/>
        </w:rPr>
        <w:t xml:space="preserve">Бюджетные </w:t>
      </w:r>
      <w:r w:rsidR="000F6A9F" w:rsidRPr="00147D41">
        <w:rPr>
          <w:sz w:val="28"/>
          <w:szCs w:val="28"/>
        </w:rPr>
        <w:t>инвестиции</w:t>
      </w:r>
      <w:r w:rsidR="000F6A9F" w:rsidRPr="00435E99">
        <w:rPr>
          <w:sz w:val="28"/>
          <w:szCs w:val="28"/>
        </w:rPr>
        <w:t xml:space="preserve">» </w:t>
      </w:r>
      <w:r w:rsidR="00AB748C" w:rsidRPr="00435E99">
        <w:rPr>
          <w:sz w:val="28"/>
          <w:szCs w:val="28"/>
        </w:rPr>
        <w:t xml:space="preserve">является </w:t>
      </w:r>
      <w:r w:rsidR="000F6A9F" w:rsidRPr="00435E99">
        <w:rPr>
          <w:sz w:val="28"/>
          <w:szCs w:val="28"/>
        </w:rPr>
        <w:t>дисциплин</w:t>
      </w:r>
      <w:r w:rsidR="00AB748C" w:rsidRPr="00435E99">
        <w:rPr>
          <w:sz w:val="28"/>
          <w:szCs w:val="28"/>
        </w:rPr>
        <w:t xml:space="preserve">ой профиля «Финансы и инвестиции» образовательной программы «Экономика и финансы» </w:t>
      </w:r>
      <w:r w:rsidR="005F7BF6" w:rsidRPr="00435E99">
        <w:rPr>
          <w:sz w:val="28"/>
          <w:szCs w:val="28"/>
        </w:rPr>
        <w:t>по направлению подготовки 38.03.01 «Экономика»</w:t>
      </w:r>
    </w:p>
    <w:p w14:paraId="67701838" w14:textId="2CA50FB9" w:rsidR="00C80B1D" w:rsidRPr="00435E99" w:rsidRDefault="00C80B1D" w:rsidP="00C80B1D">
      <w:pPr>
        <w:spacing w:line="360" w:lineRule="auto"/>
        <w:jc w:val="both"/>
        <w:rPr>
          <w:sz w:val="28"/>
          <w:szCs w:val="28"/>
        </w:rPr>
      </w:pPr>
      <w:r w:rsidRPr="00435E99">
        <w:rPr>
          <w:sz w:val="28"/>
          <w:szCs w:val="28"/>
        </w:rPr>
        <w:t>Изучение рассматриваемой дисциплины предполагает обладание комплексом знаний, полученных в ходе освоения дисциплин «</w:t>
      </w:r>
      <w:r w:rsidR="00F479EA" w:rsidRPr="00435E99">
        <w:rPr>
          <w:sz w:val="28"/>
          <w:szCs w:val="28"/>
        </w:rPr>
        <w:t>Экономическая теория»</w:t>
      </w:r>
      <w:r w:rsidR="00CE03EB" w:rsidRPr="00435E99">
        <w:rPr>
          <w:sz w:val="28"/>
          <w:szCs w:val="28"/>
        </w:rPr>
        <w:t>, «Финансы», «Инвестиции».</w:t>
      </w:r>
    </w:p>
    <w:p w14:paraId="097F0817" w14:textId="77777777" w:rsidR="00697528" w:rsidRPr="00435E99" w:rsidRDefault="00697528" w:rsidP="00C80B1D">
      <w:pPr>
        <w:spacing w:line="360" w:lineRule="auto"/>
        <w:jc w:val="both"/>
        <w:rPr>
          <w:sz w:val="28"/>
          <w:szCs w:val="28"/>
        </w:rPr>
      </w:pPr>
    </w:p>
    <w:p w14:paraId="525E1B92" w14:textId="77777777" w:rsidR="00C80B1D" w:rsidRPr="00435E99"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4" w:name="_Toc193105117"/>
      <w:r w:rsidRPr="00435E99">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435E99">
        <w:rPr>
          <w:rFonts w:ascii="Times New Roman" w:hAnsi="Times New Roman" w:cs="Times New Roman"/>
          <w:b/>
          <w:color w:val="auto"/>
          <w:sz w:val="28"/>
          <w:szCs w:val="28"/>
        </w:rPr>
        <w:t xml:space="preserve"> </w:t>
      </w:r>
    </w:p>
    <w:p w14:paraId="7F549A35" w14:textId="60A03B8F" w:rsidR="00C80B1D" w:rsidRPr="00435E99" w:rsidRDefault="00C80B1D" w:rsidP="00C80B1D">
      <w:pPr>
        <w:jc w:val="right"/>
        <w:rPr>
          <w:sz w:val="28"/>
          <w:szCs w:val="28"/>
        </w:rPr>
      </w:pPr>
      <w:r w:rsidRPr="00435E99">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1592"/>
        <w:gridCol w:w="1962"/>
      </w:tblGrid>
      <w:tr w:rsidR="00C80B1D" w:rsidRPr="00435E99" w14:paraId="0BF84119" w14:textId="77777777" w:rsidTr="00C80B1D">
        <w:tc>
          <w:tcPr>
            <w:tcW w:w="3256" w:type="pct"/>
            <w:shd w:val="clear" w:color="auto" w:fill="auto"/>
          </w:tcPr>
          <w:p w14:paraId="6BACF237" w14:textId="77777777" w:rsidR="00C80B1D" w:rsidRPr="00435E99" w:rsidRDefault="00C80B1D" w:rsidP="00C80B1D">
            <w:pPr>
              <w:rPr>
                <w:b/>
              </w:rPr>
            </w:pPr>
            <w:r w:rsidRPr="00435E99">
              <w:rPr>
                <w:b/>
              </w:rPr>
              <w:t>Вид учебной работы   по дисциплине</w:t>
            </w:r>
          </w:p>
        </w:tc>
        <w:tc>
          <w:tcPr>
            <w:tcW w:w="781" w:type="pct"/>
            <w:shd w:val="clear" w:color="auto" w:fill="auto"/>
          </w:tcPr>
          <w:p w14:paraId="64D517B2" w14:textId="77777777" w:rsidR="00C80B1D" w:rsidRPr="00435E99" w:rsidRDefault="00C80B1D" w:rsidP="00C80B1D">
            <w:pPr>
              <w:jc w:val="center"/>
              <w:rPr>
                <w:b/>
              </w:rPr>
            </w:pPr>
            <w:r w:rsidRPr="00435E99">
              <w:rPr>
                <w:b/>
              </w:rPr>
              <w:t>Всего</w:t>
            </w:r>
          </w:p>
          <w:p w14:paraId="5DFB0145" w14:textId="77777777" w:rsidR="00C80B1D" w:rsidRPr="00435E99" w:rsidRDefault="00C80B1D" w:rsidP="00C80B1D">
            <w:pPr>
              <w:jc w:val="center"/>
              <w:rPr>
                <w:b/>
              </w:rPr>
            </w:pPr>
            <w:r w:rsidRPr="00435E99">
              <w:rPr>
                <w:b/>
              </w:rPr>
              <w:t>(в з/е и часах)</w:t>
            </w:r>
          </w:p>
        </w:tc>
        <w:tc>
          <w:tcPr>
            <w:tcW w:w="962" w:type="pct"/>
            <w:shd w:val="clear" w:color="auto" w:fill="auto"/>
          </w:tcPr>
          <w:p w14:paraId="016CACB5" w14:textId="79593595" w:rsidR="00C80B1D" w:rsidRPr="00435E99" w:rsidRDefault="00CE03EB" w:rsidP="00C80B1D">
            <w:pPr>
              <w:jc w:val="center"/>
              <w:rPr>
                <w:b/>
              </w:rPr>
            </w:pPr>
            <w:r w:rsidRPr="00435E99">
              <w:rPr>
                <w:b/>
              </w:rPr>
              <w:t>8</w:t>
            </w:r>
            <w:r w:rsidR="00744CCB" w:rsidRPr="00435E99">
              <w:rPr>
                <w:b/>
              </w:rPr>
              <w:t xml:space="preserve"> семестр</w:t>
            </w:r>
          </w:p>
          <w:p w14:paraId="412A39CD" w14:textId="77777777" w:rsidR="00C80B1D" w:rsidRPr="00435E99" w:rsidRDefault="00C80B1D" w:rsidP="00C80B1D">
            <w:pPr>
              <w:jc w:val="center"/>
              <w:rPr>
                <w:b/>
              </w:rPr>
            </w:pPr>
            <w:r w:rsidRPr="00435E99">
              <w:rPr>
                <w:b/>
              </w:rPr>
              <w:t>(в часах)</w:t>
            </w:r>
          </w:p>
        </w:tc>
      </w:tr>
      <w:tr w:rsidR="00C80B1D" w:rsidRPr="00435E99" w14:paraId="2F2DD269" w14:textId="77777777" w:rsidTr="00C80B1D">
        <w:tc>
          <w:tcPr>
            <w:tcW w:w="3256" w:type="pct"/>
            <w:shd w:val="clear" w:color="auto" w:fill="auto"/>
          </w:tcPr>
          <w:p w14:paraId="4DE60FEF" w14:textId="77777777" w:rsidR="00C80B1D" w:rsidRPr="00435E99" w:rsidRDefault="00C80B1D" w:rsidP="00C80B1D">
            <w:pPr>
              <w:rPr>
                <w:b/>
              </w:rPr>
            </w:pPr>
            <w:r w:rsidRPr="00435E99">
              <w:rPr>
                <w:b/>
              </w:rPr>
              <w:t xml:space="preserve">Общая трудоемкость дисциплины </w:t>
            </w:r>
          </w:p>
        </w:tc>
        <w:tc>
          <w:tcPr>
            <w:tcW w:w="781" w:type="pct"/>
            <w:shd w:val="clear" w:color="auto" w:fill="auto"/>
          </w:tcPr>
          <w:p w14:paraId="0DFE11FA" w14:textId="4DB509E4" w:rsidR="00C80B1D" w:rsidRPr="00435E99" w:rsidRDefault="00191A9C" w:rsidP="00C80B1D">
            <w:pPr>
              <w:jc w:val="center"/>
              <w:rPr>
                <w:b/>
                <w:i/>
              </w:rPr>
            </w:pPr>
            <w:r w:rsidRPr="00435E99">
              <w:rPr>
                <w:b/>
                <w:i/>
              </w:rPr>
              <w:t>3</w:t>
            </w:r>
            <w:r w:rsidR="00C80B1D" w:rsidRPr="00435E99">
              <w:rPr>
                <w:b/>
                <w:i/>
              </w:rPr>
              <w:t xml:space="preserve">; </w:t>
            </w:r>
            <w:r w:rsidR="000C7896" w:rsidRPr="00435E99">
              <w:rPr>
                <w:b/>
                <w:i/>
              </w:rPr>
              <w:t>108</w:t>
            </w:r>
          </w:p>
        </w:tc>
        <w:tc>
          <w:tcPr>
            <w:tcW w:w="962" w:type="pct"/>
            <w:shd w:val="clear" w:color="auto" w:fill="auto"/>
          </w:tcPr>
          <w:p w14:paraId="6704689A" w14:textId="54D58B3D" w:rsidR="00C80B1D" w:rsidRPr="00435E99" w:rsidRDefault="000C7896" w:rsidP="00C80B1D">
            <w:pPr>
              <w:jc w:val="center"/>
              <w:rPr>
                <w:b/>
                <w:i/>
              </w:rPr>
            </w:pPr>
            <w:r w:rsidRPr="00435E99">
              <w:rPr>
                <w:b/>
                <w:i/>
              </w:rPr>
              <w:t>108</w:t>
            </w:r>
          </w:p>
        </w:tc>
      </w:tr>
      <w:tr w:rsidR="00C80B1D" w:rsidRPr="00435E99" w14:paraId="626AF5C0" w14:textId="77777777" w:rsidTr="00C80B1D">
        <w:tc>
          <w:tcPr>
            <w:tcW w:w="3256" w:type="pct"/>
            <w:shd w:val="clear" w:color="auto" w:fill="auto"/>
          </w:tcPr>
          <w:p w14:paraId="0BEDC04B" w14:textId="77777777" w:rsidR="00C80B1D" w:rsidRPr="00435E99" w:rsidRDefault="00C80B1D" w:rsidP="00C80B1D">
            <w:pPr>
              <w:rPr>
                <w:b/>
                <w:i/>
              </w:rPr>
            </w:pPr>
            <w:r w:rsidRPr="00435E99">
              <w:rPr>
                <w:b/>
                <w:i/>
              </w:rPr>
              <w:t xml:space="preserve">Контактная работа - Аудиторные занятия </w:t>
            </w:r>
          </w:p>
        </w:tc>
        <w:tc>
          <w:tcPr>
            <w:tcW w:w="781" w:type="pct"/>
            <w:shd w:val="clear" w:color="auto" w:fill="auto"/>
          </w:tcPr>
          <w:p w14:paraId="3AF6AEED" w14:textId="607A8590" w:rsidR="00C80B1D" w:rsidRPr="00435E99" w:rsidRDefault="000C7896" w:rsidP="00C80B1D">
            <w:pPr>
              <w:jc w:val="center"/>
              <w:rPr>
                <w:b/>
                <w:i/>
              </w:rPr>
            </w:pPr>
            <w:r w:rsidRPr="00435E99">
              <w:rPr>
                <w:b/>
                <w:i/>
              </w:rPr>
              <w:t>34</w:t>
            </w:r>
          </w:p>
        </w:tc>
        <w:tc>
          <w:tcPr>
            <w:tcW w:w="962" w:type="pct"/>
            <w:shd w:val="clear" w:color="auto" w:fill="auto"/>
          </w:tcPr>
          <w:p w14:paraId="24A17DFC" w14:textId="261B2793" w:rsidR="00C80B1D" w:rsidRPr="00435E99" w:rsidRDefault="000C7896" w:rsidP="00C80B1D">
            <w:pPr>
              <w:jc w:val="center"/>
              <w:rPr>
                <w:b/>
                <w:i/>
              </w:rPr>
            </w:pPr>
            <w:r w:rsidRPr="00435E99">
              <w:rPr>
                <w:b/>
                <w:i/>
              </w:rPr>
              <w:t>34</w:t>
            </w:r>
          </w:p>
        </w:tc>
      </w:tr>
      <w:tr w:rsidR="00C80B1D" w:rsidRPr="00435E99" w14:paraId="0FAB969C" w14:textId="77777777" w:rsidTr="00C80B1D">
        <w:tc>
          <w:tcPr>
            <w:tcW w:w="3256" w:type="pct"/>
            <w:shd w:val="clear" w:color="auto" w:fill="auto"/>
          </w:tcPr>
          <w:p w14:paraId="3C62B259" w14:textId="77777777" w:rsidR="00C80B1D" w:rsidRPr="00435E99" w:rsidRDefault="00C80B1D" w:rsidP="00C80B1D">
            <w:pPr>
              <w:rPr>
                <w:i/>
              </w:rPr>
            </w:pPr>
            <w:r w:rsidRPr="00435E99">
              <w:rPr>
                <w:i/>
              </w:rPr>
              <w:t xml:space="preserve">Лекции </w:t>
            </w:r>
          </w:p>
        </w:tc>
        <w:tc>
          <w:tcPr>
            <w:tcW w:w="781" w:type="pct"/>
            <w:shd w:val="clear" w:color="auto" w:fill="auto"/>
          </w:tcPr>
          <w:p w14:paraId="3160D3E1" w14:textId="61C9A41D" w:rsidR="00C80B1D" w:rsidRPr="00435E99" w:rsidRDefault="000C7896" w:rsidP="00C80B1D">
            <w:pPr>
              <w:jc w:val="center"/>
              <w:rPr>
                <w:i/>
              </w:rPr>
            </w:pPr>
            <w:r w:rsidRPr="00435E99">
              <w:rPr>
                <w:i/>
              </w:rPr>
              <w:t>1</w:t>
            </w:r>
            <w:r w:rsidR="00CE03EB" w:rsidRPr="00435E99">
              <w:rPr>
                <w:i/>
              </w:rPr>
              <w:t>6</w:t>
            </w:r>
          </w:p>
        </w:tc>
        <w:tc>
          <w:tcPr>
            <w:tcW w:w="962" w:type="pct"/>
            <w:shd w:val="clear" w:color="auto" w:fill="auto"/>
          </w:tcPr>
          <w:p w14:paraId="6AAD2684" w14:textId="7F939DE3" w:rsidR="00C80B1D" w:rsidRPr="00435E99" w:rsidRDefault="000C7896" w:rsidP="00C80B1D">
            <w:pPr>
              <w:jc w:val="center"/>
              <w:rPr>
                <w:i/>
              </w:rPr>
            </w:pPr>
            <w:r w:rsidRPr="00435E99">
              <w:rPr>
                <w:i/>
              </w:rPr>
              <w:t>1</w:t>
            </w:r>
            <w:r w:rsidR="00CE03EB" w:rsidRPr="00435E99">
              <w:rPr>
                <w:i/>
              </w:rPr>
              <w:t>6</w:t>
            </w:r>
          </w:p>
        </w:tc>
      </w:tr>
      <w:tr w:rsidR="00C80B1D" w:rsidRPr="00435E99" w14:paraId="35990992" w14:textId="77777777" w:rsidTr="00C80B1D">
        <w:tc>
          <w:tcPr>
            <w:tcW w:w="3256" w:type="pct"/>
            <w:shd w:val="clear" w:color="auto" w:fill="auto"/>
          </w:tcPr>
          <w:p w14:paraId="44BD8D6D" w14:textId="77777777" w:rsidR="00C80B1D" w:rsidRPr="00435E99" w:rsidRDefault="00C80B1D" w:rsidP="00C80B1D">
            <w:pPr>
              <w:rPr>
                <w:i/>
              </w:rPr>
            </w:pPr>
            <w:r w:rsidRPr="00435E99">
              <w:rPr>
                <w:i/>
              </w:rPr>
              <w:t xml:space="preserve">Семинары, практические занятия  </w:t>
            </w:r>
          </w:p>
        </w:tc>
        <w:tc>
          <w:tcPr>
            <w:tcW w:w="781" w:type="pct"/>
            <w:shd w:val="clear" w:color="auto" w:fill="auto"/>
          </w:tcPr>
          <w:p w14:paraId="36E775A0" w14:textId="3F269649" w:rsidR="00C80B1D" w:rsidRPr="00435E99" w:rsidRDefault="000C7896" w:rsidP="00C80B1D">
            <w:pPr>
              <w:jc w:val="center"/>
              <w:rPr>
                <w:i/>
              </w:rPr>
            </w:pPr>
            <w:r w:rsidRPr="00435E99">
              <w:rPr>
                <w:i/>
              </w:rPr>
              <w:t>18</w:t>
            </w:r>
          </w:p>
        </w:tc>
        <w:tc>
          <w:tcPr>
            <w:tcW w:w="962" w:type="pct"/>
            <w:shd w:val="clear" w:color="auto" w:fill="auto"/>
          </w:tcPr>
          <w:p w14:paraId="68984B99" w14:textId="3188ABB2" w:rsidR="00C80B1D" w:rsidRPr="00435E99" w:rsidRDefault="000C7896" w:rsidP="00C80B1D">
            <w:pPr>
              <w:jc w:val="center"/>
              <w:rPr>
                <w:i/>
              </w:rPr>
            </w:pPr>
            <w:r w:rsidRPr="00435E99">
              <w:rPr>
                <w:i/>
              </w:rPr>
              <w:t>18</w:t>
            </w:r>
          </w:p>
        </w:tc>
      </w:tr>
      <w:tr w:rsidR="00C80B1D" w:rsidRPr="00435E99" w14:paraId="2DBB565E" w14:textId="77777777" w:rsidTr="00C80B1D">
        <w:tc>
          <w:tcPr>
            <w:tcW w:w="3256" w:type="pct"/>
            <w:shd w:val="clear" w:color="auto" w:fill="auto"/>
          </w:tcPr>
          <w:p w14:paraId="4B10E979" w14:textId="77777777" w:rsidR="00C80B1D" w:rsidRPr="00435E99" w:rsidRDefault="00C80B1D" w:rsidP="00C80B1D">
            <w:pPr>
              <w:rPr>
                <w:b/>
                <w:i/>
              </w:rPr>
            </w:pPr>
            <w:r w:rsidRPr="00435E99">
              <w:rPr>
                <w:b/>
                <w:i/>
              </w:rPr>
              <w:t>Самостоятельная работа</w:t>
            </w:r>
          </w:p>
        </w:tc>
        <w:tc>
          <w:tcPr>
            <w:tcW w:w="781" w:type="pct"/>
            <w:shd w:val="clear" w:color="auto" w:fill="auto"/>
          </w:tcPr>
          <w:p w14:paraId="62D9B314" w14:textId="411883CC" w:rsidR="00C80B1D" w:rsidRPr="00435E99" w:rsidRDefault="000C7896" w:rsidP="00C80B1D">
            <w:pPr>
              <w:jc w:val="center"/>
              <w:rPr>
                <w:b/>
                <w:i/>
              </w:rPr>
            </w:pPr>
            <w:r w:rsidRPr="00435E99">
              <w:rPr>
                <w:b/>
                <w:i/>
              </w:rPr>
              <w:t>74</w:t>
            </w:r>
          </w:p>
        </w:tc>
        <w:tc>
          <w:tcPr>
            <w:tcW w:w="962" w:type="pct"/>
            <w:shd w:val="clear" w:color="auto" w:fill="auto"/>
          </w:tcPr>
          <w:p w14:paraId="54B7E43A" w14:textId="68620051" w:rsidR="00C80B1D" w:rsidRPr="00435E99" w:rsidRDefault="000C7896" w:rsidP="00C80B1D">
            <w:pPr>
              <w:jc w:val="center"/>
              <w:rPr>
                <w:b/>
                <w:i/>
              </w:rPr>
            </w:pPr>
            <w:r w:rsidRPr="00435E99">
              <w:rPr>
                <w:b/>
                <w:i/>
              </w:rPr>
              <w:t>74</w:t>
            </w:r>
          </w:p>
        </w:tc>
      </w:tr>
      <w:tr w:rsidR="00C80B1D" w:rsidRPr="00147D41" w14:paraId="0F7CA1DC" w14:textId="77777777" w:rsidTr="00C80B1D">
        <w:tc>
          <w:tcPr>
            <w:tcW w:w="3256" w:type="pct"/>
            <w:shd w:val="clear" w:color="auto" w:fill="auto"/>
          </w:tcPr>
          <w:p w14:paraId="06ED3110" w14:textId="77777777" w:rsidR="00C80B1D" w:rsidRPr="00435E99" w:rsidRDefault="00C80B1D" w:rsidP="00C80B1D">
            <w:r w:rsidRPr="00435E99">
              <w:t xml:space="preserve">Вид текущего контроля </w:t>
            </w:r>
          </w:p>
        </w:tc>
        <w:tc>
          <w:tcPr>
            <w:tcW w:w="781" w:type="pct"/>
            <w:shd w:val="clear" w:color="auto" w:fill="auto"/>
          </w:tcPr>
          <w:p w14:paraId="547FEF47" w14:textId="37D8D6AE" w:rsidR="00C80B1D" w:rsidRPr="00435E99" w:rsidRDefault="00CE03EB" w:rsidP="00F479EA">
            <w:pPr>
              <w:jc w:val="center"/>
              <w:rPr>
                <w:i/>
              </w:rPr>
            </w:pPr>
            <w:r w:rsidRPr="00435E99">
              <w:rPr>
                <w:i/>
              </w:rPr>
              <w:t>Д</w:t>
            </w:r>
            <w:r w:rsidR="00F479EA" w:rsidRPr="00435E99">
              <w:rPr>
                <w:i/>
              </w:rPr>
              <w:t>омашнее творческое задание</w:t>
            </w:r>
          </w:p>
        </w:tc>
        <w:tc>
          <w:tcPr>
            <w:tcW w:w="962" w:type="pct"/>
            <w:shd w:val="clear" w:color="auto" w:fill="auto"/>
          </w:tcPr>
          <w:p w14:paraId="4B0B6709" w14:textId="11A21D9D" w:rsidR="00C80B1D" w:rsidRPr="00435E99" w:rsidRDefault="00CE03EB" w:rsidP="00F479EA">
            <w:pPr>
              <w:jc w:val="center"/>
              <w:rPr>
                <w:i/>
              </w:rPr>
            </w:pPr>
            <w:r w:rsidRPr="00435E99">
              <w:rPr>
                <w:i/>
              </w:rPr>
              <w:t>Д</w:t>
            </w:r>
            <w:r w:rsidR="00F479EA" w:rsidRPr="00435E99">
              <w:rPr>
                <w:i/>
              </w:rPr>
              <w:t>омашнее творческое задание</w:t>
            </w:r>
          </w:p>
        </w:tc>
      </w:tr>
      <w:tr w:rsidR="00C80B1D" w:rsidRPr="00147D41" w14:paraId="2598B802" w14:textId="77777777" w:rsidTr="000C7896">
        <w:trPr>
          <w:trHeight w:val="253"/>
        </w:trPr>
        <w:tc>
          <w:tcPr>
            <w:tcW w:w="3256" w:type="pct"/>
            <w:shd w:val="clear" w:color="auto" w:fill="auto"/>
          </w:tcPr>
          <w:p w14:paraId="3B5A2361" w14:textId="77777777" w:rsidR="00C80B1D" w:rsidRPr="00147D41" w:rsidRDefault="00C80B1D" w:rsidP="00C80B1D">
            <w:r w:rsidRPr="00147D41">
              <w:t>Вид промежуточной аттестации</w:t>
            </w:r>
          </w:p>
        </w:tc>
        <w:tc>
          <w:tcPr>
            <w:tcW w:w="781" w:type="pct"/>
            <w:shd w:val="clear" w:color="auto" w:fill="auto"/>
          </w:tcPr>
          <w:p w14:paraId="0C0C0B65" w14:textId="5DF893DF" w:rsidR="00C80B1D" w:rsidRPr="00147D41" w:rsidRDefault="000C7896" w:rsidP="00C80B1D">
            <w:pPr>
              <w:jc w:val="center"/>
              <w:rPr>
                <w:i/>
              </w:rPr>
            </w:pPr>
            <w:r>
              <w:rPr>
                <w:i/>
              </w:rPr>
              <w:t>Зачет</w:t>
            </w:r>
          </w:p>
        </w:tc>
        <w:tc>
          <w:tcPr>
            <w:tcW w:w="962" w:type="pct"/>
            <w:shd w:val="clear" w:color="auto" w:fill="auto"/>
          </w:tcPr>
          <w:p w14:paraId="451DDC49" w14:textId="2D17E05F" w:rsidR="00C80B1D" w:rsidRPr="00147D41" w:rsidRDefault="000C7896" w:rsidP="00C80B1D">
            <w:pPr>
              <w:jc w:val="center"/>
              <w:rPr>
                <w:i/>
              </w:rPr>
            </w:pPr>
            <w:r>
              <w:rPr>
                <w:i/>
              </w:rPr>
              <w:t>Зачет</w:t>
            </w:r>
          </w:p>
        </w:tc>
      </w:tr>
    </w:tbl>
    <w:p w14:paraId="6ED7F63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5" w:name="_Toc193105118"/>
      <w:r w:rsidRPr="00147D41">
        <w:rPr>
          <w:rFonts w:ascii="Times New Roman" w:hAnsi="Times New Roman" w:cs="Times New Roman"/>
          <w:b/>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FD2E20F" w14:textId="73498483" w:rsidR="00B92D5B" w:rsidRDefault="00C80B1D" w:rsidP="00C80B1D">
      <w:pPr>
        <w:pStyle w:val="1"/>
        <w:spacing w:before="100" w:beforeAutospacing="1" w:after="100" w:afterAutospacing="1"/>
        <w:rPr>
          <w:rFonts w:ascii="Times New Roman" w:hAnsi="Times New Roman" w:cs="Times New Roman"/>
          <w:b/>
          <w:color w:val="auto"/>
          <w:sz w:val="28"/>
          <w:szCs w:val="28"/>
        </w:rPr>
      </w:pPr>
      <w:bookmarkStart w:id="6" w:name="_Toc193105119"/>
      <w:r w:rsidRPr="00147D41">
        <w:rPr>
          <w:rFonts w:ascii="Times New Roman" w:hAnsi="Times New Roman" w:cs="Times New Roman"/>
          <w:b/>
          <w:color w:val="auto"/>
          <w:sz w:val="28"/>
          <w:szCs w:val="28"/>
        </w:rPr>
        <w:t>5.1. Содержание дисциплины</w:t>
      </w:r>
      <w:bookmarkEnd w:id="6"/>
      <w:r w:rsidRPr="00147D41">
        <w:rPr>
          <w:rFonts w:ascii="Times New Roman" w:hAnsi="Times New Roman" w:cs="Times New Roman"/>
          <w:b/>
          <w:color w:val="auto"/>
          <w:sz w:val="28"/>
          <w:szCs w:val="28"/>
        </w:rPr>
        <w:t xml:space="preserve">   </w:t>
      </w:r>
    </w:p>
    <w:p w14:paraId="08373B02" w14:textId="77777777" w:rsidR="00B92D5B" w:rsidRPr="00B92D5B" w:rsidRDefault="00B92D5B" w:rsidP="00942F5B">
      <w:pPr>
        <w:pStyle w:val="a6"/>
        <w:widowControl/>
        <w:tabs>
          <w:tab w:val="left" w:pos="567"/>
          <w:tab w:val="left" w:pos="993"/>
        </w:tabs>
        <w:autoSpaceDE/>
        <w:autoSpaceDN/>
        <w:adjustRightInd/>
        <w:spacing w:line="360" w:lineRule="auto"/>
        <w:ind w:left="0" w:firstLine="709"/>
        <w:contextualSpacing/>
        <w:jc w:val="both"/>
        <w:rPr>
          <w:b/>
          <w:sz w:val="28"/>
          <w:szCs w:val="28"/>
        </w:rPr>
      </w:pPr>
      <w:r w:rsidRPr="00B92D5B">
        <w:rPr>
          <w:b/>
          <w:sz w:val="28"/>
          <w:szCs w:val="28"/>
        </w:rPr>
        <w:t>Тема 1. Сущность бюджетных инвестиций, их роль в современной экономической системе.</w:t>
      </w:r>
    </w:p>
    <w:p w14:paraId="49DF8262"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Необходимость и роль бюджетных инвестиций. Место бюджетных инвестиций в структуре валового внутреннего продукта, в структуре бюджетных расходов. Динамика объема бюджетных инвестиций и их отраслевая направленность.  Соотношение бюджетных и частных инвестиций. </w:t>
      </w:r>
    </w:p>
    <w:p w14:paraId="1E99CE75"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 Бюджетные инвестиции в развитие территорий.</w:t>
      </w:r>
    </w:p>
    <w:p w14:paraId="0D9224B7" w14:textId="0B68879F"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Механизмы финансирования бюджетных инвестиций. Роль институтов </w:t>
      </w:r>
      <w:r w:rsidRPr="00942F5B">
        <w:rPr>
          <w:sz w:val="28"/>
          <w:szCs w:val="28"/>
        </w:rPr>
        <w:t>развития в</w:t>
      </w:r>
      <w:r w:rsidRPr="00B92D5B">
        <w:rPr>
          <w:sz w:val="28"/>
          <w:szCs w:val="28"/>
        </w:rPr>
        <w:t xml:space="preserve"> реализации государственной инвестиционной политики</w:t>
      </w:r>
      <w:r w:rsidR="00145D77">
        <w:rPr>
          <w:sz w:val="28"/>
          <w:szCs w:val="28"/>
        </w:rPr>
        <w:t>.</w:t>
      </w:r>
      <w:r w:rsidRPr="00B92D5B">
        <w:rPr>
          <w:sz w:val="28"/>
          <w:szCs w:val="28"/>
        </w:rPr>
        <w:t xml:space="preserve"> </w:t>
      </w:r>
    </w:p>
    <w:p w14:paraId="3A973B86" w14:textId="77777777" w:rsidR="00B92D5B" w:rsidRPr="00B92D5B" w:rsidRDefault="00B92D5B" w:rsidP="00942F5B">
      <w:pPr>
        <w:tabs>
          <w:tab w:val="left" w:pos="567"/>
        </w:tabs>
        <w:spacing w:line="360" w:lineRule="auto"/>
        <w:ind w:firstLine="709"/>
        <w:jc w:val="both"/>
        <w:rPr>
          <w:color w:val="000000"/>
          <w:sz w:val="28"/>
          <w:szCs w:val="28"/>
        </w:rPr>
      </w:pPr>
      <w:r w:rsidRPr="00B92D5B">
        <w:rPr>
          <w:sz w:val="28"/>
          <w:szCs w:val="28"/>
        </w:rPr>
        <w:t>Зарубежный опыт бюджетного инвестирования, проблемы его использования в Российской Федерации.</w:t>
      </w:r>
    </w:p>
    <w:p w14:paraId="56D3629D" w14:textId="77777777" w:rsidR="00B92D5B" w:rsidRPr="00B92D5B" w:rsidRDefault="00B92D5B" w:rsidP="00942F5B">
      <w:pPr>
        <w:tabs>
          <w:tab w:val="left" w:pos="567"/>
          <w:tab w:val="left" w:pos="993"/>
        </w:tabs>
        <w:spacing w:line="360" w:lineRule="auto"/>
        <w:ind w:firstLine="709"/>
        <w:jc w:val="both"/>
        <w:rPr>
          <w:sz w:val="28"/>
          <w:szCs w:val="28"/>
        </w:rPr>
      </w:pPr>
    </w:p>
    <w:p w14:paraId="067B0033" w14:textId="77777777" w:rsidR="00B92D5B" w:rsidRPr="00B92D5B" w:rsidRDefault="00B92D5B" w:rsidP="00942F5B">
      <w:pPr>
        <w:pStyle w:val="a6"/>
        <w:widowControl/>
        <w:tabs>
          <w:tab w:val="left" w:pos="567"/>
          <w:tab w:val="left" w:pos="993"/>
        </w:tabs>
        <w:autoSpaceDE/>
        <w:autoSpaceDN/>
        <w:adjustRightInd/>
        <w:spacing w:line="360" w:lineRule="auto"/>
        <w:ind w:left="0" w:firstLine="709"/>
        <w:contextualSpacing/>
        <w:jc w:val="both"/>
        <w:rPr>
          <w:b/>
          <w:sz w:val="28"/>
          <w:szCs w:val="28"/>
        </w:rPr>
      </w:pPr>
      <w:r w:rsidRPr="00B92D5B">
        <w:rPr>
          <w:b/>
          <w:sz w:val="28"/>
          <w:szCs w:val="28"/>
        </w:rPr>
        <w:t>Тема 2. Формирование и реализация государственной инвестиционной политики.</w:t>
      </w:r>
    </w:p>
    <w:p w14:paraId="37C34BDE"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Содержание и сущность понятия «государственная инвестиционная политика». </w:t>
      </w:r>
    </w:p>
    <w:p w14:paraId="5A4244FC"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3B5D605F" w14:textId="47B8AF75" w:rsidR="00B92D5B" w:rsidRPr="00B92D5B" w:rsidRDefault="00145D77" w:rsidP="00942F5B">
      <w:pPr>
        <w:tabs>
          <w:tab w:val="left" w:pos="567"/>
          <w:tab w:val="left" w:pos="993"/>
        </w:tabs>
        <w:spacing w:line="360" w:lineRule="auto"/>
        <w:ind w:firstLine="709"/>
        <w:jc w:val="both"/>
        <w:rPr>
          <w:sz w:val="28"/>
          <w:szCs w:val="28"/>
        </w:rPr>
      </w:pPr>
      <w:r>
        <w:rPr>
          <w:sz w:val="28"/>
          <w:szCs w:val="28"/>
        </w:rPr>
        <w:t>Механизмы</w:t>
      </w:r>
      <w:r w:rsidR="00B92D5B" w:rsidRPr="00B92D5B">
        <w:rPr>
          <w:sz w:val="28"/>
          <w:szCs w:val="28"/>
        </w:rPr>
        <w:t xml:space="preserve"> реализации государственной инвестиционной политики и государственно-частного партнерства. </w:t>
      </w:r>
    </w:p>
    <w:p w14:paraId="260F44BD" w14:textId="77777777" w:rsidR="00B92D5B" w:rsidRPr="00697528" w:rsidRDefault="00B92D5B" w:rsidP="00942F5B">
      <w:pPr>
        <w:tabs>
          <w:tab w:val="left" w:pos="567"/>
          <w:tab w:val="left" w:pos="993"/>
        </w:tabs>
        <w:spacing w:line="360" w:lineRule="auto"/>
        <w:ind w:firstLine="709"/>
        <w:jc w:val="both"/>
        <w:rPr>
          <w:sz w:val="28"/>
          <w:szCs w:val="28"/>
        </w:rPr>
      </w:pPr>
      <w:r w:rsidRPr="00697528">
        <w:rPr>
          <w:sz w:val="28"/>
          <w:szCs w:val="28"/>
        </w:rPr>
        <w:t xml:space="preserve">Подходы к </w:t>
      </w:r>
      <w:proofErr w:type="spellStart"/>
      <w:r w:rsidRPr="00697528">
        <w:rPr>
          <w:sz w:val="28"/>
          <w:szCs w:val="28"/>
        </w:rPr>
        <w:t>софинансированию</w:t>
      </w:r>
      <w:proofErr w:type="spellEnd"/>
      <w:r w:rsidRPr="00697528">
        <w:rPr>
          <w:sz w:val="28"/>
          <w:szCs w:val="28"/>
        </w:rPr>
        <w:t xml:space="preserve"> расходов капитального характера из бюджетов разного уровня и внебюджетных источников.</w:t>
      </w:r>
    </w:p>
    <w:p w14:paraId="666E9989" w14:textId="77777777" w:rsidR="00697528" w:rsidRPr="00697528" w:rsidRDefault="00B92D5B" w:rsidP="00942F5B">
      <w:pPr>
        <w:tabs>
          <w:tab w:val="left" w:pos="567"/>
          <w:tab w:val="left" w:pos="993"/>
        </w:tabs>
        <w:spacing w:line="360" w:lineRule="auto"/>
        <w:ind w:firstLine="709"/>
        <w:jc w:val="both"/>
        <w:rPr>
          <w:sz w:val="28"/>
          <w:szCs w:val="28"/>
        </w:rPr>
      </w:pPr>
      <w:proofErr w:type="spellStart"/>
      <w:r w:rsidRPr="00697528">
        <w:rPr>
          <w:sz w:val="28"/>
          <w:szCs w:val="28"/>
        </w:rPr>
        <w:lastRenderedPageBreak/>
        <w:t>Приоритизация</w:t>
      </w:r>
      <w:proofErr w:type="spellEnd"/>
      <w:r w:rsidRPr="00697528">
        <w:rPr>
          <w:sz w:val="28"/>
          <w:szCs w:val="28"/>
        </w:rPr>
        <w:t xml:space="preserve"> государственной поддержки по территориальному принципу (понятие приоритетных территорий, отраслевые подходы к </w:t>
      </w:r>
      <w:proofErr w:type="spellStart"/>
      <w:r w:rsidRPr="00697528">
        <w:rPr>
          <w:sz w:val="28"/>
          <w:szCs w:val="28"/>
        </w:rPr>
        <w:t>приоритизации</w:t>
      </w:r>
      <w:proofErr w:type="spellEnd"/>
      <w:r w:rsidRPr="00697528">
        <w:rPr>
          <w:sz w:val="28"/>
          <w:szCs w:val="28"/>
        </w:rPr>
        <w:t xml:space="preserve"> бюджетных расходов на их развитие, индивидуальные программы развития).</w:t>
      </w:r>
    </w:p>
    <w:p w14:paraId="6902631D" w14:textId="77777777" w:rsidR="00BB3242" w:rsidRDefault="00697528" w:rsidP="00942F5B">
      <w:pPr>
        <w:tabs>
          <w:tab w:val="left" w:pos="567"/>
          <w:tab w:val="left" w:pos="993"/>
        </w:tabs>
        <w:spacing w:line="360" w:lineRule="auto"/>
        <w:ind w:firstLine="709"/>
        <w:jc w:val="both"/>
      </w:pPr>
      <w:r w:rsidRPr="00697528">
        <w:rPr>
          <w:rFonts w:eastAsia="Times New Roman"/>
          <w:sz w:val="28"/>
          <w:szCs w:val="28"/>
        </w:rPr>
        <w:t>Реестр объектов капитального строительства, объектов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 (планируется осуществлять) за счет средств федерального бюджета.</w:t>
      </w:r>
    </w:p>
    <w:p w14:paraId="25C13D38" w14:textId="13077F2B" w:rsidR="00697528" w:rsidRPr="00697528" w:rsidRDefault="00BB3242" w:rsidP="00942F5B">
      <w:pPr>
        <w:tabs>
          <w:tab w:val="left" w:pos="567"/>
          <w:tab w:val="left" w:pos="993"/>
        </w:tabs>
        <w:spacing w:line="360" w:lineRule="auto"/>
        <w:ind w:firstLine="709"/>
        <w:jc w:val="both"/>
        <w:rPr>
          <w:sz w:val="28"/>
          <w:szCs w:val="28"/>
        </w:rPr>
      </w:pPr>
      <w:r>
        <w:rPr>
          <w:rFonts w:eastAsia="Times New Roman"/>
          <w:sz w:val="28"/>
          <w:szCs w:val="28"/>
        </w:rPr>
        <w:t>Адресные инвестиционные</w:t>
      </w:r>
      <w:r w:rsidRPr="00BB3242">
        <w:rPr>
          <w:rFonts w:eastAsia="Times New Roman"/>
          <w:sz w:val="28"/>
          <w:szCs w:val="28"/>
        </w:rPr>
        <w:t xml:space="preserve"> про</w:t>
      </w:r>
      <w:r>
        <w:rPr>
          <w:rFonts w:eastAsia="Times New Roman"/>
          <w:sz w:val="28"/>
          <w:szCs w:val="28"/>
        </w:rPr>
        <w:t>граммы</w:t>
      </w:r>
      <w:r w:rsidRPr="00BB3242">
        <w:rPr>
          <w:rFonts w:eastAsia="Times New Roman"/>
          <w:sz w:val="28"/>
          <w:szCs w:val="28"/>
        </w:rPr>
        <w:t xml:space="preserve"> субъектов Российской Федерации</w:t>
      </w:r>
      <w:r>
        <w:rPr>
          <w:rFonts w:eastAsia="Times New Roman"/>
          <w:sz w:val="28"/>
          <w:szCs w:val="28"/>
        </w:rPr>
        <w:t>.</w:t>
      </w:r>
    </w:p>
    <w:p w14:paraId="49D24216" w14:textId="77777777" w:rsidR="00B92D5B" w:rsidRDefault="00B92D5B" w:rsidP="00942F5B">
      <w:pPr>
        <w:tabs>
          <w:tab w:val="left" w:pos="567"/>
          <w:tab w:val="left" w:pos="993"/>
        </w:tabs>
        <w:spacing w:line="360" w:lineRule="auto"/>
        <w:ind w:firstLine="709"/>
        <w:jc w:val="both"/>
        <w:rPr>
          <w:sz w:val="28"/>
          <w:szCs w:val="28"/>
        </w:rPr>
      </w:pPr>
    </w:p>
    <w:p w14:paraId="46CD83BA" w14:textId="395AF290" w:rsidR="00B92D5B" w:rsidRPr="00B92D5B" w:rsidRDefault="00B92D5B" w:rsidP="00942F5B">
      <w:pPr>
        <w:tabs>
          <w:tab w:val="left" w:pos="567"/>
        </w:tabs>
        <w:spacing w:line="360" w:lineRule="auto"/>
        <w:ind w:firstLine="709"/>
        <w:jc w:val="both"/>
        <w:rPr>
          <w:b/>
          <w:sz w:val="28"/>
          <w:szCs w:val="28"/>
        </w:rPr>
      </w:pPr>
      <w:r w:rsidRPr="00B92D5B">
        <w:rPr>
          <w:b/>
          <w:sz w:val="28"/>
          <w:szCs w:val="28"/>
        </w:rPr>
        <w:t>Тема 3. Основы отбора инвестиционных проектов</w:t>
      </w:r>
      <w:r w:rsidR="006942D7">
        <w:rPr>
          <w:b/>
          <w:sz w:val="28"/>
          <w:szCs w:val="28"/>
        </w:rPr>
        <w:t>.</w:t>
      </w:r>
    </w:p>
    <w:p w14:paraId="5543622B" w14:textId="77777777" w:rsidR="00B92D5B" w:rsidRPr="00CD407C" w:rsidRDefault="00B92D5B" w:rsidP="00942F5B">
      <w:pPr>
        <w:tabs>
          <w:tab w:val="left" w:pos="567"/>
        </w:tabs>
        <w:spacing w:line="360" w:lineRule="auto"/>
        <w:ind w:firstLine="709"/>
        <w:jc w:val="both"/>
        <w:rPr>
          <w:i/>
          <w:sz w:val="28"/>
          <w:szCs w:val="28"/>
        </w:rPr>
      </w:pPr>
      <w:r w:rsidRPr="00CD407C">
        <w:rPr>
          <w:i/>
          <w:sz w:val="28"/>
          <w:szCs w:val="28"/>
        </w:rPr>
        <w:t xml:space="preserve"> </w:t>
      </w:r>
    </w:p>
    <w:p w14:paraId="7141B0C1" w14:textId="4FAAD6C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CD407C">
        <w:rPr>
          <w:sz w:val="28"/>
          <w:szCs w:val="28"/>
        </w:rPr>
        <w:t>софинансирования</w:t>
      </w:r>
      <w:proofErr w:type="spellEnd"/>
      <w:r w:rsidRPr="00CD407C">
        <w:rPr>
          <w:sz w:val="28"/>
          <w:szCs w:val="28"/>
        </w:rPr>
        <w:t xml:space="preserve"> 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w:t>
      </w:r>
      <w:r w:rsidR="000B5B64" w:rsidRPr="00CD407C">
        <w:rPr>
          <w:sz w:val="28"/>
          <w:szCs w:val="28"/>
        </w:rPr>
        <w:t>с суммами</w:t>
      </w:r>
      <w:r w:rsidRPr="00CD407C">
        <w:rPr>
          <w:sz w:val="28"/>
          <w:szCs w:val="28"/>
        </w:rPr>
        <w:t xml:space="preserve"> инвестиций. Учет фактора неопределенности при планировании долгосрочных инвестиционных вложений. </w:t>
      </w:r>
    </w:p>
    <w:p w14:paraId="1C933C68" w14:textId="7777777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Особенности отбора инвестиционных проектов в разных отраслях национальной экономики. 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578115B5" w14:textId="77777777" w:rsidR="00B92D5B" w:rsidRPr="00CD407C" w:rsidRDefault="00B92D5B" w:rsidP="00942F5B">
      <w:pPr>
        <w:tabs>
          <w:tab w:val="left" w:pos="567"/>
        </w:tabs>
        <w:spacing w:line="360" w:lineRule="auto"/>
        <w:ind w:firstLine="709"/>
        <w:jc w:val="both"/>
        <w:rPr>
          <w:sz w:val="28"/>
          <w:szCs w:val="28"/>
        </w:rPr>
      </w:pPr>
      <w:r w:rsidRPr="00CD407C">
        <w:rPr>
          <w:sz w:val="28"/>
          <w:szCs w:val="28"/>
        </w:rPr>
        <w:t xml:space="preserve">Выбор метода финансирования или </w:t>
      </w:r>
      <w:proofErr w:type="spellStart"/>
      <w:r w:rsidRPr="00CD407C">
        <w:rPr>
          <w:sz w:val="28"/>
          <w:szCs w:val="28"/>
        </w:rPr>
        <w:t>софинансирования</w:t>
      </w:r>
      <w:proofErr w:type="spellEnd"/>
      <w:r w:rsidRPr="00CD407C">
        <w:rPr>
          <w:sz w:val="28"/>
          <w:szCs w:val="28"/>
        </w:rPr>
        <w:t xml:space="preserve"> инвестиционного проекта за счет бюджетных средств. Соглашение, заключаемое государственным (муниципальным) заказчиком с инвестором. </w:t>
      </w:r>
    </w:p>
    <w:p w14:paraId="0E2A95E0" w14:textId="77777777" w:rsidR="00B92D5B" w:rsidRDefault="00B92D5B" w:rsidP="00942F5B">
      <w:pPr>
        <w:tabs>
          <w:tab w:val="left" w:pos="567"/>
        </w:tabs>
        <w:spacing w:line="360" w:lineRule="auto"/>
        <w:ind w:firstLine="709"/>
        <w:jc w:val="both"/>
        <w:rPr>
          <w:sz w:val="28"/>
          <w:szCs w:val="28"/>
        </w:rPr>
      </w:pPr>
      <w:r>
        <w:rPr>
          <w:sz w:val="28"/>
          <w:szCs w:val="28"/>
        </w:rPr>
        <w:t>Привлечение</w:t>
      </w:r>
      <w:r w:rsidRPr="00CD407C">
        <w:rPr>
          <w:sz w:val="28"/>
          <w:szCs w:val="28"/>
        </w:rPr>
        <w:t xml:space="preserve"> частных инвестиций для </w:t>
      </w:r>
      <w:proofErr w:type="spellStart"/>
      <w:r w:rsidRPr="00CD407C">
        <w:rPr>
          <w:sz w:val="28"/>
          <w:szCs w:val="28"/>
        </w:rPr>
        <w:t>софинансирования</w:t>
      </w:r>
      <w:proofErr w:type="spellEnd"/>
      <w:r w:rsidRPr="00CD407C">
        <w:rPr>
          <w:sz w:val="28"/>
          <w:szCs w:val="28"/>
        </w:rPr>
        <w:t xml:space="preserve"> приоритетных и инфраструктурных проектов. Фонды поддержки, венчурные фонды, бизнес-инкубаторы.</w:t>
      </w:r>
    </w:p>
    <w:p w14:paraId="5EB346F2" w14:textId="4F3D3C4E" w:rsidR="00B92D5B" w:rsidRDefault="00B92D5B" w:rsidP="00942F5B">
      <w:pPr>
        <w:tabs>
          <w:tab w:val="left" w:pos="567"/>
          <w:tab w:val="left" w:pos="993"/>
        </w:tabs>
        <w:spacing w:line="360" w:lineRule="auto"/>
        <w:ind w:firstLine="709"/>
        <w:jc w:val="both"/>
        <w:rPr>
          <w:sz w:val="28"/>
          <w:szCs w:val="28"/>
        </w:rPr>
      </w:pPr>
    </w:p>
    <w:p w14:paraId="7B3F4B3B" w14:textId="7B4E54DF" w:rsidR="00942F5B" w:rsidRDefault="00942F5B" w:rsidP="00942F5B">
      <w:pPr>
        <w:tabs>
          <w:tab w:val="left" w:pos="567"/>
          <w:tab w:val="left" w:pos="993"/>
        </w:tabs>
        <w:spacing w:line="360" w:lineRule="auto"/>
        <w:ind w:firstLine="709"/>
        <w:jc w:val="both"/>
        <w:rPr>
          <w:sz w:val="28"/>
          <w:szCs w:val="28"/>
        </w:rPr>
      </w:pPr>
    </w:p>
    <w:p w14:paraId="071AF091" w14:textId="77777777" w:rsidR="00942F5B" w:rsidRPr="00B92D5B" w:rsidRDefault="00942F5B" w:rsidP="00942F5B">
      <w:pPr>
        <w:tabs>
          <w:tab w:val="left" w:pos="567"/>
          <w:tab w:val="left" w:pos="993"/>
        </w:tabs>
        <w:spacing w:line="360" w:lineRule="auto"/>
        <w:ind w:firstLine="709"/>
        <w:jc w:val="both"/>
        <w:rPr>
          <w:sz w:val="28"/>
          <w:szCs w:val="28"/>
        </w:rPr>
      </w:pPr>
    </w:p>
    <w:p w14:paraId="1EB589F5" w14:textId="41C90837" w:rsidR="00B92D5B" w:rsidRPr="00B92D5B" w:rsidRDefault="00B92D5B" w:rsidP="00942F5B">
      <w:pPr>
        <w:tabs>
          <w:tab w:val="left" w:pos="567"/>
          <w:tab w:val="left" w:pos="993"/>
        </w:tabs>
        <w:spacing w:line="360" w:lineRule="auto"/>
        <w:ind w:firstLine="709"/>
        <w:contextualSpacing/>
        <w:jc w:val="both"/>
        <w:rPr>
          <w:b/>
          <w:sz w:val="28"/>
          <w:szCs w:val="28"/>
        </w:rPr>
      </w:pPr>
      <w:r>
        <w:rPr>
          <w:b/>
          <w:sz w:val="28"/>
          <w:szCs w:val="28"/>
        </w:rPr>
        <w:lastRenderedPageBreak/>
        <w:t>Тема 4</w:t>
      </w:r>
      <w:r w:rsidRPr="00B92D5B">
        <w:rPr>
          <w:b/>
          <w:sz w:val="28"/>
          <w:szCs w:val="28"/>
        </w:rPr>
        <w:t>. Формирование инвестиционных проектов развития территорий и подходы к оценке их</w:t>
      </w:r>
      <w:r w:rsidR="005F7BF6">
        <w:rPr>
          <w:b/>
          <w:sz w:val="28"/>
          <w:szCs w:val="28"/>
        </w:rPr>
        <w:t xml:space="preserve"> социально-экономической </w:t>
      </w:r>
      <w:r w:rsidRPr="00B92D5B">
        <w:rPr>
          <w:b/>
          <w:sz w:val="28"/>
          <w:szCs w:val="28"/>
        </w:rPr>
        <w:t>эффективности.</w:t>
      </w:r>
    </w:p>
    <w:p w14:paraId="2DF1D709" w14:textId="0052BC33"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Основные подходы к планированию развития территорий, определение основных «точек роста».</w:t>
      </w:r>
      <w:r>
        <w:rPr>
          <w:sz w:val="28"/>
          <w:szCs w:val="28"/>
        </w:rPr>
        <w:t xml:space="preserve"> </w:t>
      </w:r>
      <w:r w:rsidRPr="00B92D5B">
        <w:rPr>
          <w:sz w:val="28"/>
          <w:szCs w:val="28"/>
        </w:rPr>
        <w:t xml:space="preserve">Оценка ресурсного и инвестиционного потенциала территории, определение целесообразности реализации планируемых мероприятий. </w:t>
      </w:r>
    </w:p>
    <w:p w14:paraId="0F51DD69" w14:textId="77777777"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52A7CCED" w14:textId="6F00B6B4"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Особенности формирования перечня инвестиционных проектов, имеющих социально-экономический эффект для развития отраслей, территорий</w:t>
      </w:r>
      <w:r w:rsidR="003F60B9">
        <w:rPr>
          <w:sz w:val="28"/>
          <w:szCs w:val="28"/>
        </w:rPr>
        <w:t xml:space="preserve"> на региональном и муниципальном уровне</w:t>
      </w:r>
      <w:r w:rsidRPr="00B92D5B">
        <w:rPr>
          <w:sz w:val="28"/>
          <w:szCs w:val="28"/>
        </w:rPr>
        <w:t xml:space="preserve">. Методика и критерии определения бюджетной эффективности инвестиционных проектов. </w:t>
      </w:r>
    </w:p>
    <w:p w14:paraId="0A6D7A64" w14:textId="51322935" w:rsidR="00B92D5B" w:rsidRPr="00B92D5B" w:rsidRDefault="00B92D5B" w:rsidP="00942F5B">
      <w:pPr>
        <w:tabs>
          <w:tab w:val="left" w:pos="567"/>
          <w:tab w:val="left" w:pos="993"/>
        </w:tabs>
        <w:spacing w:line="360" w:lineRule="auto"/>
        <w:ind w:firstLine="709"/>
        <w:jc w:val="both"/>
        <w:rPr>
          <w:sz w:val="28"/>
          <w:szCs w:val="28"/>
        </w:rPr>
      </w:pPr>
      <w:r w:rsidRPr="00B92D5B">
        <w:rPr>
          <w:sz w:val="28"/>
          <w:szCs w:val="28"/>
        </w:rPr>
        <w:t>Взаимосвязь эффективности использования бюджетных ассигнований и результативн</w:t>
      </w:r>
      <w:r>
        <w:rPr>
          <w:sz w:val="28"/>
          <w:szCs w:val="28"/>
        </w:rPr>
        <w:t>ости мероприятий государственных программ.</w:t>
      </w:r>
    </w:p>
    <w:p w14:paraId="04905700" w14:textId="77777777" w:rsidR="003B405F" w:rsidRPr="00147D41" w:rsidRDefault="003B405F" w:rsidP="00942F5B">
      <w:pPr>
        <w:tabs>
          <w:tab w:val="left" w:pos="993"/>
        </w:tabs>
        <w:spacing w:line="360" w:lineRule="auto"/>
        <w:jc w:val="both"/>
        <w:rPr>
          <w:color w:val="000000"/>
          <w:sz w:val="26"/>
          <w:szCs w:val="26"/>
        </w:rPr>
      </w:pPr>
    </w:p>
    <w:p w14:paraId="1F5420D7" w14:textId="077A6164" w:rsidR="00140C45" w:rsidRPr="00147D41" w:rsidRDefault="00C80B1D" w:rsidP="005447A5">
      <w:pPr>
        <w:pStyle w:val="1"/>
        <w:spacing w:before="100" w:beforeAutospacing="1" w:after="100" w:afterAutospacing="1"/>
        <w:rPr>
          <w:rFonts w:ascii="Times New Roman" w:hAnsi="Times New Roman" w:cs="Times New Roman"/>
          <w:b/>
          <w:color w:val="auto"/>
          <w:sz w:val="28"/>
          <w:szCs w:val="28"/>
        </w:rPr>
      </w:pPr>
      <w:bookmarkStart w:id="7" w:name="_Toc193105120"/>
      <w:r w:rsidRPr="00147D41">
        <w:rPr>
          <w:rFonts w:ascii="Times New Roman" w:hAnsi="Times New Roman" w:cs="Times New Roman"/>
          <w:b/>
          <w:color w:val="auto"/>
          <w:sz w:val="28"/>
          <w:szCs w:val="28"/>
        </w:rPr>
        <w:t xml:space="preserve">5.2. </w:t>
      </w:r>
      <w:proofErr w:type="spellStart"/>
      <w:r w:rsidRPr="00147D41">
        <w:rPr>
          <w:rFonts w:ascii="Times New Roman" w:hAnsi="Times New Roman" w:cs="Times New Roman"/>
          <w:b/>
          <w:color w:val="auto"/>
          <w:sz w:val="28"/>
          <w:szCs w:val="28"/>
        </w:rPr>
        <w:t>Учебно</w:t>
      </w:r>
      <w:proofErr w:type="spellEnd"/>
      <w:r w:rsidRPr="00147D41">
        <w:rPr>
          <w:rFonts w:ascii="Times New Roman" w:hAnsi="Times New Roman" w:cs="Times New Roman"/>
          <w:b/>
          <w:color w:val="auto"/>
          <w:sz w:val="28"/>
          <w:szCs w:val="28"/>
        </w:rPr>
        <w:t xml:space="preserve"> – тематический план</w:t>
      </w:r>
      <w:bookmarkEnd w:id="7"/>
    </w:p>
    <w:p w14:paraId="5073FBA8" w14:textId="59800531" w:rsidR="00C80B1D" w:rsidRPr="00147D41" w:rsidRDefault="00C80B1D" w:rsidP="00140C45">
      <w:pPr>
        <w:tabs>
          <w:tab w:val="right" w:pos="851"/>
        </w:tabs>
        <w:ind w:firstLine="709"/>
        <w:jc w:val="right"/>
        <w:rPr>
          <w:sz w:val="28"/>
          <w:szCs w:val="28"/>
        </w:rPr>
      </w:pPr>
      <w:r w:rsidRPr="00147D41">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789"/>
        <w:gridCol w:w="1134"/>
        <w:gridCol w:w="1134"/>
        <w:gridCol w:w="1134"/>
        <w:gridCol w:w="1560"/>
        <w:gridCol w:w="1588"/>
        <w:gridCol w:w="1382"/>
      </w:tblGrid>
      <w:tr w:rsidR="00C80B1D" w:rsidRPr="00147D41" w14:paraId="5A52EA4D" w14:textId="77777777" w:rsidTr="00F26A26">
        <w:tc>
          <w:tcPr>
            <w:tcW w:w="232" w:type="pct"/>
            <w:vMerge w:val="restart"/>
            <w:shd w:val="clear" w:color="auto" w:fill="auto"/>
          </w:tcPr>
          <w:p w14:paraId="0C8A2AC9" w14:textId="77777777" w:rsidR="00C80B1D" w:rsidRPr="00147D41" w:rsidRDefault="00C80B1D" w:rsidP="00C80B1D">
            <w:pPr>
              <w:tabs>
                <w:tab w:val="right" w:pos="851"/>
              </w:tabs>
              <w:ind w:firstLine="709"/>
              <w:jc w:val="both"/>
              <w:rPr>
                <w:sz w:val="22"/>
                <w:szCs w:val="22"/>
              </w:rPr>
            </w:pPr>
            <w:r w:rsidRPr="00147D41">
              <w:rPr>
                <w:sz w:val="22"/>
                <w:szCs w:val="22"/>
              </w:rPr>
              <w:t>№</w:t>
            </w:r>
          </w:p>
          <w:p w14:paraId="2B9810D3" w14:textId="77777777" w:rsidR="00C80B1D" w:rsidRPr="00147D41" w:rsidRDefault="00C80B1D" w:rsidP="00C80B1D">
            <w:pPr>
              <w:tabs>
                <w:tab w:val="right" w:pos="851"/>
              </w:tabs>
              <w:ind w:firstLine="709"/>
              <w:jc w:val="both"/>
              <w:rPr>
                <w:sz w:val="22"/>
                <w:szCs w:val="22"/>
              </w:rPr>
            </w:pPr>
            <w:proofErr w:type="spellStart"/>
            <w:r w:rsidRPr="00147D41">
              <w:rPr>
                <w:sz w:val="22"/>
                <w:szCs w:val="22"/>
              </w:rPr>
              <w:t>пп</w:t>
            </w:r>
            <w:proofErr w:type="spellEnd"/>
            <w:r w:rsidRPr="00147D41">
              <w:rPr>
                <w:sz w:val="22"/>
                <w:szCs w:val="22"/>
              </w:rPr>
              <w:t>/п</w:t>
            </w:r>
          </w:p>
        </w:tc>
        <w:tc>
          <w:tcPr>
            <w:tcW w:w="877" w:type="pct"/>
            <w:vMerge w:val="restart"/>
            <w:shd w:val="clear" w:color="auto" w:fill="auto"/>
          </w:tcPr>
          <w:p w14:paraId="03CA4426" w14:textId="77777777" w:rsidR="00C80B1D" w:rsidRPr="00147D41" w:rsidRDefault="00C80B1D" w:rsidP="00C80B1D">
            <w:pPr>
              <w:tabs>
                <w:tab w:val="right" w:pos="851"/>
              </w:tabs>
              <w:jc w:val="both"/>
              <w:rPr>
                <w:sz w:val="22"/>
                <w:szCs w:val="22"/>
              </w:rPr>
            </w:pPr>
            <w:r w:rsidRPr="00147D41">
              <w:rPr>
                <w:b/>
                <w:sz w:val="22"/>
                <w:szCs w:val="22"/>
              </w:rPr>
              <w:t>Наименование тем (разделов) дисциплины</w:t>
            </w:r>
          </w:p>
        </w:tc>
        <w:tc>
          <w:tcPr>
            <w:tcW w:w="3212" w:type="pct"/>
            <w:gridSpan w:val="5"/>
          </w:tcPr>
          <w:p w14:paraId="01A522F3" w14:textId="77777777" w:rsidR="00C80B1D" w:rsidRPr="00147D41" w:rsidRDefault="00C80B1D" w:rsidP="00C80B1D">
            <w:pPr>
              <w:tabs>
                <w:tab w:val="right" w:pos="851"/>
              </w:tabs>
              <w:ind w:firstLine="709"/>
              <w:jc w:val="both"/>
              <w:rPr>
                <w:b/>
                <w:sz w:val="22"/>
                <w:szCs w:val="22"/>
              </w:rPr>
            </w:pPr>
            <w:r w:rsidRPr="00147D41">
              <w:rPr>
                <w:b/>
                <w:sz w:val="22"/>
                <w:szCs w:val="22"/>
              </w:rPr>
              <w:t>Трудоемкость в часах</w:t>
            </w:r>
          </w:p>
        </w:tc>
        <w:tc>
          <w:tcPr>
            <w:tcW w:w="678" w:type="pct"/>
            <w:vMerge w:val="restart"/>
            <w:shd w:val="clear" w:color="auto" w:fill="auto"/>
          </w:tcPr>
          <w:p w14:paraId="373A8025" w14:textId="77777777" w:rsidR="00C80B1D" w:rsidRPr="00147D41" w:rsidRDefault="00C80B1D" w:rsidP="00C80B1D">
            <w:pPr>
              <w:tabs>
                <w:tab w:val="right" w:pos="851"/>
              </w:tabs>
              <w:jc w:val="both"/>
              <w:rPr>
                <w:b/>
                <w:sz w:val="22"/>
                <w:szCs w:val="22"/>
              </w:rPr>
            </w:pPr>
            <w:r w:rsidRPr="00147D41">
              <w:rPr>
                <w:b/>
                <w:sz w:val="22"/>
                <w:szCs w:val="22"/>
              </w:rPr>
              <w:t>Формы текущего контроля успеваемости</w:t>
            </w:r>
          </w:p>
        </w:tc>
      </w:tr>
      <w:tr w:rsidR="00C80B1D" w:rsidRPr="00147D41" w14:paraId="2648978E" w14:textId="77777777" w:rsidTr="00F26A26">
        <w:tc>
          <w:tcPr>
            <w:tcW w:w="232" w:type="pct"/>
            <w:vMerge/>
            <w:shd w:val="clear" w:color="auto" w:fill="auto"/>
          </w:tcPr>
          <w:p w14:paraId="39F36FA1" w14:textId="77777777" w:rsidR="00C80B1D" w:rsidRPr="00147D41" w:rsidRDefault="00C80B1D" w:rsidP="00C80B1D">
            <w:pPr>
              <w:tabs>
                <w:tab w:val="right" w:pos="851"/>
              </w:tabs>
              <w:ind w:firstLine="709"/>
              <w:jc w:val="both"/>
              <w:rPr>
                <w:sz w:val="22"/>
                <w:szCs w:val="22"/>
              </w:rPr>
            </w:pPr>
          </w:p>
        </w:tc>
        <w:tc>
          <w:tcPr>
            <w:tcW w:w="877" w:type="pct"/>
            <w:vMerge/>
            <w:shd w:val="clear" w:color="auto" w:fill="auto"/>
          </w:tcPr>
          <w:p w14:paraId="4B0E3D4B" w14:textId="77777777" w:rsidR="00C80B1D" w:rsidRPr="00147D41" w:rsidRDefault="00C80B1D" w:rsidP="00C80B1D">
            <w:pPr>
              <w:tabs>
                <w:tab w:val="right" w:pos="851"/>
              </w:tabs>
              <w:ind w:firstLine="709"/>
              <w:jc w:val="both"/>
              <w:rPr>
                <w:sz w:val="22"/>
                <w:szCs w:val="22"/>
              </w:rPr>
            </w:pPr>
          </w:p>
        </w:tc>
        <w:tc>
          <w:tcPr>
            <w:tcW w:w="556" w:type="pct"/>
            <w:vMerge w:val="restart"/>
            <w:shd w:val="clear" w:color="auto" w:fill="auto"/>
          </w:tcPr>
          <w:p w14:paraId="7C523CDC" w14:textId="77777777" w:rsidR="00C80B1D" w:rsidRPr="00147D41" w:rsidRDefault="00C80B1D" w:rsidP="00C80B1D">
            <w:pPr>
              <w:tabs>
                <w:tab w:val="right" w:pos="851"/>
              </w:tabs>
              <w:jc w:val="both"/>
              <w:rPr>
                <w:b/>
                <w:sz w:val="22"/>
                <w:szCs w:val="22"/>
              </w:rPr>
            </w:pPr>
            <w:r w:rsidRPr="00147D41">
              <w:rPr>
                <w:b/>
                <w:sz w:val="22"/>
                <w:szCs w:val="22"/>
              </w:rPr>
              <w:t>Всего</w:t>
            </w:r>
          </w:p>
        </w:tc>
        <w:tc>
          <w:tcPr>
            <w:tcW w:w="1877" w:type="pct"/>
            <w:gridSpan w:val="3"/>
            <w:shd w:val="clear" w:color="auto" w:fill="auto"/>
          </w:tcPr>
          <w:p w14:paraId="79F5C339" w14:textId="77777777" w:rsidR="00C80B1D" w:rsidRPr="00147D41" w:rsidRDefault="00C80B1D" w:rsidP="00F26A26">
            <w:pPr>
              <w:tabs>
                <w:tab w:val="right" w:pos="851"/>
              </w:tabs>
              <w:ind w:firstLine="709"/>
              <w:jc w:val="center"/>
              <w:rPr>
                <w:b/>
                <w:sz w:val="22"/>
                <w:szCs w:val="22"/>
              </w:rPr>
            </w:pPr>
            <w:r w:rsidRPr="00147D41">
              <w:rPr>
                <w:b/>
                <w:sz w:val="22"/>
                <w:szCs w:val="22"/>
              </w:rPr>
              <w:t>Контактная работа - Аудиторная работа</w:t>
            </w:r>
          </w:p>
        </w:tc>
        <w:tc>
          <w:tcPr>
            <w:tcW w:w="779" w:type="pct"/>
            <w:vMerge w:val="restart"/>
            <w:shd w:val="clear" w:color="auto" w:fill="auto"/>
          </w:tcPr>
          <w:p w14:paraId="644F52EC" w14:textId="77777777" w:rsidR="00C80B1D" w:rsidRPr="00147D41" w:rsidRDefault="00C80B1D" w:rsidP="00C80B1D">
            <w:pPr>
              <w:tabs>
                <w:tab w:val="right" w:pos="851"/>
              </w:tabs>
              <w:jc w:val="both"/>
              <w:rPr>
                <w:sz w:val="22"/>
                <w:szCs w:val="22"/>
              </w:rPr>
            </w:pPr>
            <w:r w:rsidRPr="00147D41">
              <w:rPr>
                <w:b/>
                <w:sz w:val="22"/>
                <w:szCs w:val="22"/>
              </w:rPr>
              <w:t>Самостоятельная работа</w:t>
            </w:r>
          </w:p>
        </w:tc>
        <w:tc>
          <w:tcPr>
            <w:tcW w:w="678" w:type="pct"/>
            <w:vMerge/>
            <w:shd w:val="clear" w:color="auto" w:fill="auto"/>
          </w:tcPr>
          <w:p w14:paraId="522D1341" w14:textId="77777777" w:rsidR="00C80B1D" w:rsidRPr="00147D41" w:rsidRDefault="00C80B1D" w:rsidP="00C80B1D">
            <w:pPr>
              <w:tabs>
                <w:tab w:val="right" w:pos="851"/>
              </w:tabs>
              <w:jc w:val="both"/>
              <w:rPr>
                <w:sz w:val="22"/>
                <w:szCs w:val="22"/>
              </w:rPr>
            </w:pPr>
          </w:p>
        </w:tc>
      </w:tr>
      <w:tr w:rsidR="00C80B1D" w:rsidRPr="00147D41" w14:paraId="30EB35C5" w14:textId="77777777" w:rsidTr="00F26A26">
        <w:tc>
          <w:tcPr>
            <w:tcW w:w="232" w:type="pct"/>
            <w:vMerge/>
            <w:shd w:val="clear" w:color="auto" w:fill="auto"/>
          </w:tcPr>
          <w:p w14:paraId="49EAEE7D" w14:textId="77777777" w:rsidR="00C80B1D" w:rsidRPr="00147D41" w:rsidRDefault="00C80B1D" w:rsidP="00C80B1D">
            <w:pPr>
              <w:tabs>
                <w:tab w:val="right" w:pos="851"/>
              </w:tabs>
              <w:ind w:firstLine="709"/>
              <w:jc w:val="both"/>
              <w:rPr>
                <w:sz w:val="22"/>
                <w:szCs w:val="22"/>
              </w:rPr>
            </w:pPr>
          </w:p>
        </w:tc>
        <w:tc>
          <w:tcPr>
            <w:tcW w:w="877" w:type="pct"/>
            <w:vMerge/>
            <w:shd w:val="clear" w:color="auto" w:fill="auto"/>
          </w:tcPr>
          <w:p w14:paraId="54CC0B53" w14:textId="77777777" w:rsidR="00C80B1D" w:rsidRPr="00147D41" w:rsidRDefault="00C80B1D" w:rsidP="00C80B1D">
            <w:pPr>
              <w:tabs>
                <w:tab w:val="right" w:pos="851"/>
              </w:tabs>
              <w:ind w:firstLine="709"/>
              <w:jc w:val="both"/>
              <w:rPr>
                <w:sz w:val="22"/>
                <w:szCs w:val="22"/>
              </w:rPr>
            </w:pPr>
          </w:p>
        </w:tc>
        <w:tc>
          <w:tcPr>
            <w:tcW w:w="556" w:type="pct"/>
            <w:vMerge/>
            <w:shd w:val="clear" w:color="auto" w:fill="auto"/>
          </w:tcPr>
          <w:p w14:paraId="32DB47CB" w14:textId="77777777" w:rsidR="00C80B1D" w:rsidRPr="00147D41" w:rsidRDefault="00C80B1D" w:rsidP="00C80B1D">
            <w:pPr>
              <w:tabs>
                <w:tab w:val="right" w:pos="851"/>
              </w:tabs>
              <w:ind w:firstLine="709"/>
              <w:jc w:val="both"/>
              <w:rPr>
                <w:sz w:val="22"/>
                <w:szCs w:val="22"/>
              </w:rPr>
            </w:pPr>
          </w:p>
        </w:tc>
        <w:tc>
          <w:tcPr>
            <w:tcW w:w="556" w:type="pct"/>
            <w:shd w:val="clear" w:color="auto" w:fill="auto"/>
          </w:tcPr>
          <w:p w14:paraId="215E0C04" w14:textId="77777777" w:rsidR="00C80B1D" w:rsidRPr="00147D41" w:rsidRDefault="00C80B1D" w:rsidP="00C80B1D">
            <w:pPr>
              <w:tabs>
                <w:tab w:val="right" w:pos="851"/>
              </w:tabs>
              <w:jc w:val="both"/>
              <w:rPr>
                <w:sz w:val="22"/>
                <w:szCs w:val="22"/>
              </w:rPr>
            </w:pPr>
            <w:r w:rsidRPr="00147D41">
              <w:rPr>
                <w:sz w:val="22"/>
                <w:szCs w:val="22"/>
              </w:rPr>
              <w:t>Общая, в т.ч.:</w:t>
            </w:r>
          </w:p>
        </w:tc>
        <w:tc>
          <w:tcPr>
            <w:tcW w:w="556" w:type="pct"/>
            <w:shd w:val="clear" w:color="auto" w:fill="auto"/>
          </w:tcPr>
          <w:p w14:paraId="2FFFC40E" w14:textId="77777777" w:rsidR="00C80B1D" w:rsidRPr="00147D41" w:rsidRDefault="00C80B1D" w:rsidP="00C80B1D">
            <w:pPr>
              <w:tabs>
                <w:tab w:val="right" w:pos="851"/>
              </w:tabs>
              <w:jc w:val="both"/>
              <w:rPr>
                <w:sz w:val="22"/>
                <w:szCs w:val="22"/>
              </w:rPr>
            </w:pPr>
            <w:r w:rsidRPr="00147D41">
              <w:rPr>
                <w:sz w:val="22"/>
                <w:szCs w:val="22"/>
              </w:rPr>
              <w:t>Лекции</w:t>
            </w:r>
          </w:p>
        </w:tc>
        <w:tc>
          <w:tcPr>
            <w:tcW w:w="765" w:type="pct"/>
            <w:shd w:val="clear" w:color="auto" w:fill="auto"/>
          </w:tcPr>
          <w:p w14:paraId="02111552" w14:textId="77777777" w:rsidR="00C80B1D" w:rsidRPr="00147D41" w:rsidRDefault="00C80B1D" w:rsidP="00C80B1D">
            <w:pPr>
              <w:tabs>
                <w:tab w:val="right" w:pos="851"/>
              </w:tabs>
              <w:jc w:val="both"/>
              <w:rPr>
                <w:sz w:val="22"/>
                <w:szCs w:val="22"/>
              </w:rPr>
            </w:pPr>
            <w:r w:rsidRPr="00147D41">
              <w:rPr>
                <w:sz w:val="22"/>
                <w:szCs w:val="22"/>
              </w:rPr>
              <w:t>Семинары, практические занятия</w:t>
            </w:r>
          </w:p>
          <w:p w14:paraId="646BA229" w14:textId="77777777" w:rsidR="00C80B1D" w:rsidRPr="00147D41" w:rsidRDefault="00C80B1D" w:rsidP="00C80B1D">
            <w:pPr>
              <w:tabs>
                <w:tab w:val="right" w:pos="851"/>
              </w:tabs>
              <w:jc w:val="both"/>
              <w:rPr>
                <w:sz w:val="22"/>
                <w:szCs w:val="22"/>
              </w:rPr>
            </w:pPr>
          </w:p>
        </w:tc>
        <w:tc>
          <w:tcPr>
            <w:tcW w:w="779" w:type="pct"/>
            <w:vMerge/>
            <w:shd w:val="clear" w:color="auto" w:fill="auto"/>
          </w:tcPr>
          <w:p w14:paraId="1038E1A8" w14:textId="77777777" w:rsidR="00C80B1D" w:rsidRPr="00147D41" w:rsidRDefault="00C80B1D" w:rsidP="00C80B1D">
            <w:pPr>
              <w:tabs>
                <w:tab w:val="right" w:pos="851"/>
              </w:tabs>
              <w:ind w:firstLine="709"/>
              <w:jc w:val="both"/>
              <w:rPr>
                <w:sz w:val="22"/>
                <w:szCs w:val="22"/>
              </w:rPr>
            </w:pPr>
          </w:p>
        </w:tc>
        <w:tc>
          <w:tcPr>
            <w:tcW w:w="678" w:type="pct"/>
            <w:vMerge/>
            <w:shd w:val="clear" w:color="auto" w:fill="auto"/>
          </w:tcPr>
          <w:p w14:paraId="71359D94" w14:textId="77777777" w:rsidR="00C80B1D" w:rsidRPr="00147D41" w:rsidRDefault="00C80B1D" w:rsidP="00C80B1D">
            <w:pPr>
              <w:tabs>
                <w:tab w:val="right" w:pos="851"/>
              </w:tabs>
              <w:ind w:firstLine="709"/>
              <w:jc w:val="both"/>
              <w:rPr>
                <w:sz w:val="22"/>
                <w:szCs w:val="22"/>
              </w:rPr>
            </w:pPr>
          </w:p>
        </w:tc>
      </w:tr>
      <w:tr w:rsidR="00C80B1D" w:rsidRPr="00147D41" w14:paraId="62E389F6" w14:textId="77777777" w:rsidTr="00F26A26">
        <w:tc>
          <w:tcPr>
            <w:tcW w:w="232" w:type="pct"/>
            <w:shd w:val="clear" w:color="auto" w:fill="auto"/>
          </w:tcPr>
          <w:p w14:paraId="4A7A9BE9" w14:textId="77777777" w:rsidR="00C80B1D" w:rsidRPr="00147D41" w:rsidRDefault="00C80B1D" w:rsidP="002803CA">
            <w:pPr>
              <w:pStyle w:val="a6"/>
              <w:numPr>
                <w:ilvl w:val="0"/>
                <w:numId w:val="1"/>
              </w:numPr>
              <w:tabs>
                <w:tab w:val="right" w:pos="851"/>
              </w:tabs>
              <w:ind w:left="0" w:firstLine="0"/>
              <w:jc w:val="both"/>
              <w:rPr>
                <w:sz w:val="22"/>
                <w:szCs w:val="22"/>
              </w:rPr>
            </w:pPr>
            <w:r w:rsidRPr="00147D41">
              <w:rPr>
                <w:sz w:val="22"/>
                <w:szCs w:val="22"/>
              </w:rPr>
              <w:t>1</w:t>
            </w:r>
          </w:p>
        </w:tc>
        <w:tc>
          <w:tcPr>
            <w:tcW w:w="877" w:type="pct"/>
            <w:shd w:val="clear" w:color="auto" w:fill="auto"/>
          </w:tcPr>
          <w:p w14:paraId="5CBC0F36" w14:textId="4A9EBD34" w:rsidR="00C80B1D" w:rsidRPr="006942D7" w:rsidRDefault="006942D7" w:rsidP="00C80B1D">
            <w:pPr>
              <w:tabs>
                <w:tab w:val="right" w:pos="851"/>
              </w:tabs>
              <w:jc w:val="both"/>
              <w:rPr>
                <w:sz w:val="22"/>
                <w:szCs w:val="22"/>
              </w:rPr>
            </w:pPr>
            <w:r w:rsidRPr="006942D7">
              <w:rPr>
                <w:sz w:val="22"/>
                <w:szCs w:val="22"/>
              </w:rPr>
              <w:t>Сущность бюджетных инвестиций, их роль в современной экономической системе.</w:t>
            </w:r>
          </w:p>
        </w:tc>
        <w:tc>
          <w:tcPr>
            <w:tcW w:w="556" w:type="pct"/>
            <w:shd w:val="clear" w:color="auto" w:fill="auto"/>
          </w:tcPr>
          <w:p w14:paraId="35A07517" w14:textId="25DB92E2" w:rsidR="00C80B1D" w:rsidRPr="00147D41" w:rsidRDefault="00D64718" w:rsidP="00D64718">
            <w:pPr>
              <w:tabs>
                <w:tab w:val="right" w:pos="851"/>
              </w:tabs>
              <w:jc w:val="center"/>
              <w:rPr>
                <w:sz w:val="22"/>
                <w:szCs w:val="22"/>
              </w:rPr>
            </w:pPr>
            <w:r>
              <w:rPr>
                <w:sz w:val="22"/>
                <w:szCs w:val="22"/>
              </w:rPr>
              <w:t>26</w:t>
            </w:r>
          </w:p>
        </w:tc>
        <w:tc>
          <w:tcPr>
            <w:tcW w:w="556" w:type="pct"/>
            <w:shd w:val="clear" w:color="auto" w:fill="auto"/>
          </w:tcPr>
          <w:p w14:paraId="67B8D177" w14:textId="3A9855D7" w:rsidR="00C80B1D" w:rsidRPr="00147D41" w:rsidRDefault="00D64718" w:rsidP="00D64718">
            <w:pPr>
              <w:tabs>
                <w:tab w:val="right" w:pos="851"/>
              </w:tabs>
              <w:jc w:val="center"/>
              <w:rPr>
                <w:sz w:val="22"/>
                <w:szCs w:val="22"/>
              </w:rPr>
            </w:pPr>
            <w:r>
              <w:rPr>
                <w:sz w:val="22"/>
                <w:szCs w:val="22"/>
              </w:rPr>
              <w:t>8</w:t>
            </w:r>
          </w:p>
        </w:tc>
        <w:tc>
          <w:tcPr>
            <w:tcW w:w="556" w:type="pct"/>
            <w:shd w:val="clear" w:color="auto" w:fill="auto"/>
          </w:tcPr>
          <w:p w14:paraId="3848A177" w14:textId="76D536FD" w:rsidR="00C80B1D" w:rsidRPr="00147D41" w:rsidRDefault="007E1A9A" w:rsidP="00D64718">
            <w:pPr>
              <w:tabs>
                <w:tab w:val="right" w:pos="851"/>
              </w:tabs>
              <w:jc w:val="center"/>
              <w:rPr>
                <w:sz w:val="22"/>
                <w:szCs w:val="22"/>
              </w:rPr>
            </w:pPr>
            <w:r w:rsidRPr="00147D41">
              <w:rPr>
                <w:sz w:val="22"/>
                <w:szCs w:val="22"/>
              </w:rPr>
              <w:t>4</w:t>
            </w:r>
          </w:p>
        </w:tc>
        <w:tc>
          <w:tcPr>
            <w:tcW w:w="765" w:type="pct"/>
            <w:shd w:val="clear" w:color="auto" w:fill="auto"/>
          </w:tcPr>
          <w:p w14:paraId="556726E6" w14:textId="6CAB8F14" w:rsidR="00C80B1D" w:rsidRPr="00147D41" w:rsidRDefault="0049533A" w:rsidP="00D64718">
            <w:pPr>
              <w:tabs>
                <w:tab w:val="right" w:pos="851"/>
              </w:tabs>
              <w:jc w:val="center"/>
              <w:rPr>
                <w:sz w:val="22"/>
                <w:szCs w:val="22"/>
              </w:rPr>
            </w:pPr>
            <w:r w:rsidRPr="00147D41">
              <w:rPr>
                <w:sz w:val="22"/>
                <w:szCs w:val="22"/>
              </w:rPr>
              <w:t>4</w:t>
            </w:r>
          </w:p>
        </w:tc>
        <w:tc>
          <w:tcPr>
            <w:tcW w:w="779" w:type="pct"/>
            <w:shd w:val="clear" w:color="auto" w:fill="auto"/>
          </w:tcPr>
          <w:p w14:paraId="714C2922" w14:textId="4B250819" w:rsidR="00C80B1D" w:rsidRPr="00147D41" w:rsidRDefault="00D64718" w:rsidP="00D64718">
            <w:pPr>
              <w:tabs>
                <w:tab w:val="right" w:pos="851"/>
              </w:tabs>
              <w:jc w:val="center"/>
              <w:rPr>
                <w:sz w:val="22"/>
                <w:szCs w:val="22"/>
              </w:rPr>
            </w:pPr>
            <w:r>
              <w:rPr>
                <w:sz w:val="22"/>
                <w:szCs w:val="22"/>
              </w:rPr>
              <w:t>18</w:t>
            </w:r>
          </w:p>
        </w:tc>
        <w:tc>
          <w:tcPr>
            <w:tcW w:w="678" w:type="pct"/>
            <w:shd w:val="clear" w:color="auto" w:fill="auto"/>
          </w:tcPr>
          <w:p w14:paraId="11D2E68E" w14:textId="0EC12FF0" w:rsidR="00C80B1D" w:rsidRPr="00147D41" w:rsidRDefault="00D0643B" w:rsidP="00F92DF0">
            <w:pPr>
              <w:tabs>
                <w:tab w:val="right" w:pos="851"/>
              </w:tabs>
              <w:jc w:val="both"/>
              <w:rPr>
                <w:sz w:val="22"/>
                <w:szCs w:val="22"/>
              </w:rPr>
            </w:pPr>
            <w:r w:rsidRPr="00147D41">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C80B1D" w:rsidRPr="00147D41" w14:paraId="7E975731" w14:textId="77777777" w:rsidTr="00F26A26">
        <w:tc>
          <w:tcPr>
            <w:tcW w:w="232" w:type="pct"/>
            <w:shd w:val="clear" w:color="auto" w:fill="auto"/>
          </w:tcPr>
          <w:p w14:paraId="4E307AEF" w14:textId="77777777" w:rsidR="00C80B1D" w:rsidRPr="00147D41" w:rsidRDefault="00C80B1D" w:rsidP="002803CA">
            <w:pPr>
              <w:pStyle w:val="a6"/>
              <w:numPr>
                <w:ilvl w:val="0"/>
                <w:numId w:val="1"/>
              </w:numPr>
              <w:tabs>
                <w:tab w:val="right" w:pos="851"/>
              </w:tabs>
              <w:ind w:left="0" w:firstLine="0"/>
              <w:jc w:val="both"/>
              <w:rPr>
                <w:sz w:val="22"/>
                <w:szCs w:val="22"/>
              </w:rPr>
            </w:pPr>
            <w:r w:rsidRPr="00147D41">
              <w:rPr>
                <w:sz w:val="22"/>
                <w:szCs w:val="22"/>
              </w:rPr>
              <w:t>2</w:t>
            </w:r>
          </w:p>
        </w:tc>
        <w:tc>
          <w:tcPr>
            <w:tcW w:w="877" w:type="pct"/>
            <w:shd w:val="clear" w:color="auto" w:fill="auto"/>
          </w:tcPr>
          <w:p w14:paraId="137AF987" w14:textId="51C54666" w:rsidR="006942D7" w:rsidRPr="006942D7" w:rsidRDefault="006942D7" w:rsidP="006942D7">
            <w:pPr>
              <w:pStyle w:val="a6"/>
              <w:widowControl/>
              <w:tabs>
                <w:tab w:val="left" w:pos="567"/>
                <w:tab w:val="left" w:pos="993"/>
              </w:tabs>
              <w:autoSpaceDE/>
              <w:autoSpaceDN/>
              <w:adjustRightInd/>
              <w:ind w:left="0"/>
              <w:contextualSpacing/>
              <w:jc w:val="both"/>
              <w:rPr>
                <w:sz w:val="22"/>
                <w:szCs w:val="22"/>
              </w:rPr>
            </w:pPr>
            <w:r w:rsidRPr="006942D7">
              <w:rPr>
                <w:sz w:val="22"/>
                <w:szCs w:val="22"/>
              </w:rPr>
              <w:t>Формирование и реализация государственно</w:t>
            </w:r>
            <w:r w:rsidRPr="006942D7">
              <w:rPr>
                <w:sz w:val="22"/>
                <w:szCs w:val="22"/>
              </w:rPr>
              <w:lastRenderedPageBreak/>
              <w:t>й инвестиционной политики.</w:t>
            </w:r>
          </w:p>
          <w:p w14:paraId="34E8F120" w14:textId="51C52721" w:rsidR="00C80B1D" w:rsidRPr="006942D7" w:rsidRDefault="00C80B1D" w:rsidP="00F92DF0">
            <w:pPr>
              <w:tabs>
                <w:tab w:val="left" w:pos="993"/>
              </w:tabs>
              <w:spacing w:line="271" w:lineRule="auto"/>
              <w:contextualSpacing/>
              <w:jc w:val="both"/>
              <w:rPr>
                <w:sz w:val="22"/>
                <w:szCs w:val="22"/>
              </w:rPr>
            </w:pPr>
          </w:p>
        </w:tc>
        <w:tc>
          <w:tcPr>
            <w:tcW w:w="556" w:type="pct"/>
            <w:shd w:val="clear" w:color="auto" w:fill="auto"/>
          </w:tcPr>
          <w:p w14:paraId="67772B58" w14:textId="4A01D6EC" w:rsidR="00C80B1D" w:rsidRPr="00147D41" w:rsidRDefault="00D64718" w:rsidP="00D64718">
            <w:pPr>
              <w:tabs>
                <w:tab w:val="right" w:pos="851"/>
              </w:tabs>
              <w:jc w:val="center"/>
              <w:rPr>
                <w:sz w:val="22"/>
                <w:szCs w:val="22"/>
              </w:rPr>
            </w:pPr>
            <w:r>
              <w:rPr>
                <w:sz w:val="22"/>
                <w:szCs w:val="22"/>
              </w:rPr>
              <w:lastRenderedPageBreak/>
              <w:t>28</w:t>
            </w:r>
          </w:p>
        </w:tc>
        <w:tc>
          <w:tcPr>
            <w:tcW w:w="556" w:type="pct"/>
            <w:shd w:val="clear" w:color="auto" w:fill="auto"/>
          </w:tcPr>
          <w:p w14:paraId="61C6BD30" w14:textId="4C1BA313" w:rsidR="00C80B1D" w:rsidRPr="00147D41" w:rsidRDefault="00D64718" w:rsidP="00D64718">
            <w:pPr>
              <w:tabs>
                <w:tab w:val="right" w:pos="851"/>
              </w:tabs>
              <w:jc w:val="center"/>
              <w:rPr>
                <w:sz w:val="22"/>
                <w:szCs w:val="22"/>
              </w:rPr>
            </w:pPr>
            <w:r>
              <w:rPr>
                <w:sz w:val="22"/>
                <w:szCs w:val="22"/>
              </w:rPr>
              <w:t>9</w:t>
            </w:r>
          </w:p>
        </w:tc>
        <w:tc>
          <w:tcPr>
            <w:tcW w:w="556" w:type="pct"/>
            <w:shd w:val="clear" w:color="auto" w:fill="auto"/>
          </w:tcPr>
          <w:p w14:paraId="2054BBB2" w14:textId="7CF6C0BA" w:rsidR="00C80B1D" w:rsidRPr="00147D41" w:rsidRDefault="007E1A9A" w:rsidP="00D64718">
            <w:pPr>
              <w:tabs>
                <w:tab w:val="right" w:pos="851"/>
              </w:tabs>
              <w:jc w:val="center"/>
              <w:rPr>
                <w:sz w:val="22"/>
                <w:szCs w:val="22"/>
              </w:rPr>
            </w:pPr>
            <w:r w:rsidRPr="00147D41">
              <w:rPr>
                <w:sz w:val="22"/>
                <w:szCs w:val="22"/>
              </w:rPr>
              <w:t>4</w:t>
            </w:r>
          </w:p>
        </w:tc>
        <w:tc>
          <w:tcPr>
            <w:tcW w:w="765" w:type="pct"/>
            <w:shd w:val="clear" w:color="auto" w:fill="auto"/>
          </w:tcPr>
          <w:p w14:paraId="6DB16CA9" w14:textId="1FB0D192" w:rsidR="00C80B1D" w:rsidRPr="00147D41" w:rsidRDefault="00D64718" w:rsidP="00D64718">
            <w:pPr>
              <w:tabs>
                <w:tab w:val="right" w:pos="851"/>
              </w:tabs>
              <w:jc w:val="center"/>
              <w:rPr>
                <w:sz w:val="22"/>
                <w:szCs w:val="22"/>
              </w:rPr>
            </w:pPr>
            <w:r>
              <w:rPr>
                <w:sz w:val="22"/>
                <w:szCs w:val="22"/>
              </w:rPr>
              <w:t>5</w:t>
            </w:r>
          </w:p>
        </w:tc>
        <w:tc>
          <w:tcPr>
            <w:tcW w:w="779" w:type="pct"/>
            <w:shd w:val="clear" w:color="auto" w:fill="auto"/>
          </w:tcPr>
          <w:p w14:paraId="4AA276CC" w14:textId="18A2B438" w:rsidR="00C80B1D" w:rsidRPr="00147D41" w:rsidRDefault="00D64718" w:rsidP="00D64718">
            <w:pPr>
              <w:tabs>
                <w:tab w:val="right" w:pos="851"/>
              </w:tabs>
              <w:jc w:val="center"/>
              <w:rPr>
                <w:sz w:val="22"/>
                <w:szCs w:val="22"/>
              </w:rPr>
            </w:pPr>
            <w:r>
              <w:rPr>
                <w:sz w:val="22"/>
                <w:szCs w:val="22"/>
              </w:rPr>
              <w:t>19</w:t>
            </w:r>
          </w:p>
        </w:tc>
        <w:tc>
          <w:tcPr>
            <w:tcW w:w="678" w:type="pct"/>
            <w:shd w:val="clear" w:color="auto" w:fill="auto"/>
          </w:tcPr>
          <w:p w14:paraId="55B43D0F" w14:textId="2458BA4B" w:rsidR="00C80B1D" w:rsidRPr="00147D41" w:rsidRDefault="00D0643B" w:rsidP="00C80B1D">
            <w:pPr>
              <w:tabs>
                <w:tab w:val="right" w:pos="851"/>
              </w:tabs>
              <w:jc w:val="both"/>
              <w:rPr>
                <w:sz w:val="22"/>
                <w:szCs w:val="22"/>
              </w:rPr>
            </w:pPr>
            <w:r w:rsidRPr="00147D41">
              <w:rPr>
                <w:sz w:val="22"/>
                <w:szCs w:val="22"/>
                <w:lang w:eastAsia="en-US"/>
              </w:rPr>
              <w:t xml:space="preserve">Обсуждение вопросов темы, </w:t>
            </w:r>
            <w:r w:rsidRPr="00147D41">
              <w:rPr>
                <w:sz w:val="22"/>
                <w:szCs w:val="22"/>
                <w:lang w:eastAsia="en-US"/>
              </w:rPr>
              <w:lastRenderedPageBreak/>
              <w:t>результатов самостоятельной работы, решение тестовых заданий и практико-ориентированных задач</w:t>
            </w:r>
          </w:p>
        </w:tc>
      </w:tr>
      <w:tr w:rsidR="00F92DF0" w:rsidRPr="00147D41" w14:paraId="58CE284C" w14:textId="77777777" w:rsidTr="00F26A26">
        <w:tc>
          <w:tcPr>
            <w:tcW w:w="232" w:type="pct"/>
            <w:shd w:val="clear" w:color="auto" w:fill="auto"/>
          </w:tcPr>
          <w:p w14:paraId="762696CE" w14:textId="77777777" w:rsidR="00F92DF0" w:rsidRPr="00147D41" w:rsidRDefault="00F92DF0" w:rsidP="002803CA">
            <w:pPr>
              <w:pStyle w:val="a6"/>
              <w:numPr>
                <w:ilvl w:val="0"/>
                <w:numId w:val="1"/>
              </w:numPr>
              <w:tabs>
                <w:tab w:val="right" w:pos="851"/>
              </w:tabs>
              <w:ind w:left="0" w:firstLine="0"/>
              <w:jc w:val="both"/>
              <w:rPr>
                <w:sz w:val="22"/>
                <w:szCs w:val="22"/>
              </w:rPr>
            </w:pPr>
          </w:p>
        </w:tc>
        <w:tc>
          <w:tcPr>
            <w:tcW w:w="877" w:type="pct"/>
            <w:shd w:val="clear" w:color="auto" w:fill="auto"/>
          </w:tcPr>
          <w:p w14:paraId="1FE0F51E" w14:textId="34644E99" w:rsidR="006942D7" w:rsidRPr="006942D7" w:rsidRDefault="006942D7" w:rsidP="006942D7">
            <w:pPr>
              <w:tabs>
                <w:tab w:val="left" w:pos="567"/>
              </w:tabs>
              <w:jc w:val="both"/>
              <w:rPr>
                <w:sz w:val="22"/>
                <w:szCs w:val="22"/>
              </w:rPr>
            </w:pPr>
            <w:r w:rsidRPr="006942D7">
              <w:rPr>
                <w:sz w:val="22"/>
                <w:szCs w:val="22"/>
              </w:rPr>
              <w:t>Основы отбора инвестиционных проектов.</w:t>
            </w:r>
          </w:p>
          <w:p w14:paraId="41744B6E" w14:textId="37ADC164" w:rsidR="00F92DF0" w:rsidRPr="006942D7" w:rsidRDefault="00F92DF0" w:rsidP="00F92DF0">
            <w:pPr>
              <w:tabs>
                <w:tab w:val="left" w:pos="993"/>
              </w:tabs>
              <w:spacing w:line="271" w:lineRule="auto"/>
              <w:contextualSpacing/>
              <w:jc w:val="both"/>
              <w:rPr>
                <w:sz w:val="22"/>
                <w:szCs w:val="22"/>
              </w:rPr>
            </w:pPr>
          </w:p>
        </w:tc>
        <w:tc>
          <w:tcPr>
            <w:tcW w:w="556" w:type="pct"/>
            <w:shd w:val="clear" w:color="auto" w:fill="auto"/>
          </w:tcPr>
          <w:p w14:paraId="257E98B3" w14:textId="0769D147" w:rsidR="00F92DF0" w:rsidRPr="00147D41" w:rsidRDefault="00D64718" w:rsidP="00D64718">
            <w:pPr>
              <w:tabs>
                <w:tab w:val="right" w:pos="851"/>
              </w:tabs>
              <w:jc w:val="center"/>
              <w:rPr>
                <w:sz w:val="22"/>
                <w:szCs w:val="22"/>
              </w:rPr>
            </w:pPr>
            <w:r>
              <w:rPr>
                <w:sz w:val="22"/>
                <w:szCs w:val="22"/>
              </w:rPr>
              <w:t>26</w:t>
            </w:r>
          </w:p>
        </w:tc>
        <w:tc>
          <w:tcPr>
            <w:tcW w:w="556" w:type="pct"/>
            <w:shd w:val="clear" w:color="auto" w:fill="auto"/>
          </w:tcPr>
          <w:p w14:paraId="04B4C76C" w14:textId="150ADF39" w:rsidR="00F92DF0" w:rsidRPr="00147D41" w:rsidRDefault="00D64718" w:rsidP="00D64718">
            <w:pPr>
              <w:tabs>
                <w:tab w:val="right" w:pos="851"/>
              </w:tabs>
              <w:jc w:val="center"/>
              <w:rPr>
                <w:sz w:val="22"/>
                <w:szCs w:val="22"/>
              </w:rPr>
            </w:pPr>
            <w:r>
              <w:rPr>
                <w:sz w:val="22"/>
                <w:szCs w:val="22"/>
              </w:rPr>
              <w:t>8</w:t>
            </w:r>
          </w:p>
        </w:tc>
        <w:tc>
          <w:tcPr>
            <w:tcW w:w="556" w:type="pct"/>
            <w:shd w:val="clear" w:color="auto" w:fill="auto"/>
          </w:tcPr>
          <w:p w14:paraId="26533D26" w14:textId="68E2A17D" w:rsidR="00F92DF0" w:rsidRPr="00147D41" w:rsidRDefault="00D64718" w:rsidP="00D64718">
            <w:pPr>
              <w:tabs>
                <w:tab w:val="right" w:pos="851"/>
              </w:tabs>
              <w:jc w:val="center"/>
              <w:rPr>
                <w:sz w:val="22"/>
                <w:szCs w:val="22"/>
              </w:rPr>
            </w:pPr>
            <w:r>
              <w:rPr>
                <w:sz w:val="22"/>
                <w:szCs w:val="22"/>
              </w:rPr>
              <w:t>4</w:t>
            </w:r>
          </w:p>
        </w:tc>
        <w:tc>
          <w:tcPr>
            <w:tcW w:w="765" w:type="pct"/>
            <w:shd w:val="clear" w:color="auto" w:fill="auto"/>
          </w:tcPr>
          <w:p w14:paraId="625D9625" w14:textId="7783CBB0" w:rsidR="00F92DF0" w:rsidRPr="00147D41" w:rsidRDefault="00D64718" w:rsidP="00D64718">
            <w:pPr>
              <w:tabs>
                <w:tab w:val="right" w:pos="851"/>
              </w:tabs>
              <w:jc w:val="center"/>
              <w:rPr>
                <w:sz w:val="22"/>
                <w:szCs w:val="22"/>
              </w:rPr>
            </w:pPr>
            <w:r>
              <w:rPr>
                <w:sz w:val="22"/>
                <w:szCs w:val="22"/>
              </w:rPr>
              <w:t>4</w:t>
            </w:r>
          </w:p>
        </w:tc>
        <w:tc>
          <w:tcPr>
            <w:tcW w:w="779" w:type="pct"/>
            <w:shd w:val="clear" w:color="auto" w:fill="auto"/>
          </w:tcPr>
          <w:p w14:paraId="3B560440" w14:textId="16C4F3F4" w:rsidR="00F92DF0" w:rsidRPr="00147D41" w:rsidRDefault="00D64718" w:rsidP="00D64718">
            <w:pPr>
              <w:tabs>
                <w:tab w:val="right" w:pos="851"/>
              </w:tabs>
              <w:jc w:val="center"/>
              <w:rPr>
                <w:sz w:val="22"/>
                <w:szCs w:val="22"/>
              </w:rPr>
            </w:pPr>
            <w:r>
              <w:rPr>
                <w:sz w:val="22"/>
                <w:szCs w:val="22"/>
              </w:rPr>
              <w:t>18</w:t>
            </w:r>
          </w:p>
        </w:tc>
        <w:tc>
          <w:tcPr>
            <w:tcW w:w="678" w:type="pct"/>
            <w:shd w:val="clear" w:color="auto" w:fill="auto"/>
          </w:tcPr>
          <w:p w14:paraId="6DEDD9EC" w14:textId="7AEF9A3F" w:rsidR="00F92DF0" w:rsidRPr="00147D41" w:rsidRDefault="00D0643B" w:rsidP="00C80B1D">
            <w:pPr>
              <w:tabs>
                <w:tab w:val="right" w:pos="851"/>
              </w:tabs>
              <w:jc w:val="both"/>
              <w:rPr>
                <w:sz w:val="22"/>
                <w:szCs w:val="22"/>
              </w:rPr>
            </w:pPr>
            <w:r w:rsidRPr="00147D41">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F92DF0" w:rsidRPr="00147D41" w14:paraId="33414DFA" w14:textId="77777777" w:rsidTr="00F26A26">
        <w:tc>
          <w:tcPr>
            <w:tcW w:w="232" w:type="pct"/>
            <w:shd w:val="clear" w:color="auto" w:fill="auto"/>
          </w:tcPr>
          <w:p w14:paraId="3D4665F6" w14:textId="77777777" w:rsidR="00F92DF0" w:rsidRPr="00147D41" w:rsidRDefault="00F92DF0" w:rsidP="002803CA">
            <w:pPr>
              <w:pStyle w:val="a6"/>
              <w:numPr>
                <w:ilvl w:val="0"/>
                <w:numId w:val="1"/>
              </w:numPr>
              <w:tabs>
                <w:tab w:val="right" w:pos="851"/>
              </w:tabs>
              <w:ind w:left="0" w:firstLine="0"/>
              <w:jc w:val="both"/>
              <w:rPr>
                <w:sz w:val="22"/>
                <w:szCs w:val="22"/>
              </w:rPr>
            </w:pPr>
          </w:p>
        </w:tc>
        <w:tc>
          <w:tcPr>
            <w:tcW w:w="877" w:type="pct"/>
            <w:shd w:val="clear" w:color="auto" w:fill="auto"/>
          </w:tcPr>
          <w:p w14:paraId="79BCB8B5" w14:textId="3B53332C" w:rsidR="006942D7" w:rsidRPr="00435E99" w:rsidRDefault="006942D7" w:rsidP="006942D7">
            <w:pPr>
              <w:tabs>
                <w:tab w:val="left" w:pos="567"/>
                <w:tab w:val="left" w:pos="993"/>
              </w:tabs>
              <w:contextualSpacing/>
              <w:jc w:val="both"/>
              <w:rPr>
                <w:sz w:val="22"/>
                <w:szCs w:val="22"/>
              </w:rPr>
            </w:pPr>
            <w:r w:rsidRPr="00435E99">
              <w:rPr>
                <w:sz w:val="22"/>
                <w:szCs w:val="22"/>
              </w:rPr>
              <w:t xml:space="preserve">Формирование инвестиционных проектов развития территорий и подходы к оценке их </w:t>
            </w:r>
            <w:r w:rsidR="0087642E" w:rsidRPr="00435E99">
              <w:rPr>
                <w:sz w:val="22"/>
                <w:szCs w:val="22"/>
              </w:rPr>
              <w:t>социально-экономической</w:t>
            </w:r>
            <w:r w:rsidRPr="00435E99">
              <w:rPr>
                <w:sz w:val="22"/>
                <w:szCs w:val="22"/>
              </w:rPr>
              <w:t xml:space="preserve"> эффективности.</w:t>
            </w:r>
          </w:p>
          <w:p w14:paraId="50C2509A" w14:textId="6835F9CA" w:rsidR="00F92DF0" w:rsidRPr="00435E99" w:rsidRDefault="00F92DF0" w:rsidP="00F92DF0">
            <w:pPr>
              <w:tabs>
                <w:tab w:val="left" w:pos="993"/>
              </w:tabs>
              <w:spacing w:line="271" w:lineRule="auto"/>
              <w:contextualSpacing/>
              <w:jc w:val="both"/>
              <w:rPr>
                <w:sz w:val="22"/>
                <w:szCs w:val="22"/>
              </w:rPr>
            </w:pPr>
          </w:p>
        </w:tc>
        <w:tc>
          <w:tcPr>
            <w:tcW w:w="556" w:type="pct"/>
            <w:shd w:val="clear" w:color="auto" w:fill="auto"/>
          </w:tcPr>
          <w:p w14:paraId="499B13AA" w14:textId="352638B9" w:rsidR="00F92DF0" w:rsidRPr="00435E99" w:rsidRDefault="00D64718" w:rsidP="00D64718">
            <w:pPr>
              <w:tabs>
                <w:tab w:val="right" w:pos="851"/>
              </w:tabs>
              <w:jc w:val="center"/>
              <w:rPr>
                <w:sz w:val="22"/>
                <w:szCs w:val="22"/>
              </w:rPr>
            </w:pPr>
            <w:r w:rsidRPr="00435E99">
              <w:rPr>
                <w:sz w:val="22"/>
                <w:szCs w:val="22"/>
              </w:rPr>
              <w:t>28</w:t>
            </w:r>
          </w:p>
        </w:tc>
        <w:tc>
          <w:tcPr>
            <w:tcW w:w="556" w:type="pct"/>
            <w:shd w:val="clear" w:color="auto" w:fill="auto"/>
          </w:tcPr>
          <w:p w14:paraId="5D4E33ED" w14:textId="3AB4633D" w:rsidR="00F92DF0" w:rsidRPr="00435E99" w:rsidRDefault="00D64718" w:rsidP="00D64718">
            <w:pPr>
              <w:tabs>
                <w:tab w:val="right" w:pos="851"/>
              </w:tabs>
              <w:jc w:val="center"/>
              <w:rPr>
                <w:sz w:val="22"/>
                <w:szCs w:val="22"/>
              </w:rPr>
            </w:pPr>
            <w:r w:rsidRPr="00435E99">
              <w:rPr>
                <w:sz w:val="22"/>
                <w:szCs w:val="22"/>
              </w:rPr>
              <w:t>9</w:t>
            </w:r>
          </w:p>
        </w:tc>
        <w:tc>
          <w:tcPr>
            <w:tcW w:w="556" w:type="pct"/>
            <w:shd w:val="clear" w:color="auto" w:fill="auto"/>
          </w:tcPr>
          <w:p w14:paraId="1C2AFCC4" w14:textId="71E2173E" w:rsidR="00F92DF0" w:rsidRPr="00435E99" w:rsidRDefault="00D64718" w:rsidP="00D64718">
            <w:pPr>
              <w:tabs>
                <w:tab w:val="right" w:pos="851"/>
              </w:tabs>
              <w:jc w:val="center"/>
              <w:rPr>
                <w:sz w:val="22"/>
                <w:szCs w:val="22"/>
              </w:rPr>
            </w:pPr>
            <w:r w:rsidRPr="00435E99">
              <w:rPr>
                <w:sz w:val="22"/>
                <w:szCs w:val="22"/>
              </w:rPr>
              <w:t>4</w:t>
            </w:r>
          </w:p>
        </w:tc>
        <w:tc>
          <w:tcPr>
            <w:tcW w:w="765" w:type="pct"/>
            <w:shd w:val="clear" w:color="auto" w:fill="auto"/>
          </w:tcPr>
          <w:p w14:paraId="382FB3BC" w14:textId="5668321F" w:rsidR="00F92DF0" w:rsidRPr="00435E99" w:rsidRDefault="00D64718" w:rsidP="00D64718">
            <w:pPr>
              <w:tabs>
                <w:tab w:val="right" w:pos="851"/>
              </w:tabs>
              <w:jc w:val="center"/>
              <w:rPr>
                <w:sz w:val="22"/>
                <w:szCs w:val="22"/>
              </w:rPr>
            </w:pPr>
            <w:r w:rsidRPr="00435E99">
              <w:rPr>
                <w:sz w:val="22"/>
                <w:szCs w:val="22"/>
              </w:rPr>
              <w:t>5</w:t>
            </w:r>
          </w:p>
        </w:tc>
        <w:tc>
          <w:tcPr>
            <w:tcW w:w="779" w:type="pct"/>
            <w:shd w:val="clear" w:color="auto" w:fill="auto"/>
          </w:tcPr>
          <w:p w14:paraId="190F068B" w14:textId="32F5C254" w:rsidR="00F92DF0" w:rsidRPr="00435E99" w:rsidRDefault="00D64718" w:rsidP="00D64718">
            <w:pPr>
              <w:tabs>
                <w:tab w:val="right" w:pos="851"/>
              </w:tabs>
              <w:jc w:val="center"/>
              <w:rPr>
                <w:sz w:val="22"/>
                <w:szCs w:val="22"/>
              </w:rPr>
            </w:pPr>
            <w:r w:rsidRPr="00435E99">
              <w:rPr>
                <w:sz w:val="22"/>
                <w:szCs w:val="22"/>
              </w:rPr>
              <w:t>19</w:t>
            </w:r>
          </w:p>
        </w:tc>
        <w:tc>
          <w:tcPr>
            <w:tcW w:w="678" w:type="pct"/>
            <w:shd w:val="clear" w:color="auto" w:fill="auto"/>
          </w:tcPr>
          <w:p w14:paraId="3818F492" w14:textId="77777777" w:rsidR="00F92DF0" w:rsidRPr="00435E99" w:rsidRDefault="00D0643B" w:rsidP="00C80B1D">
            <w:pPr>
              <w:tabs>
                <w:tab w:val="right" w:pos="851"/>
              </w:tabs>
              <w:jc w:val="both"/>
              <w:rPr>
                <w:sz w:val="22"/>
                <w:szCs w:val="22"/>
                <w:lang w:eastAsia="en-US"/>
              </w:rPr>
            </w:pPr>
            <w:r w:rsidRPr="00435E99">
              <w:rPr>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p w14:paraId="707AD4C4" w14:textId="1B1D21B8" w:rsidR="00ED0C81" w:rsidRPr="00435E99" w:rsidRDefault="00ED0C81" w:rsidP="000311DC">
            <w:pPr>
              <w:tabs>
                <w:tab w:val="right" w:pos="851"/>
              </w:tabs>
              <w:jc w:val="both"/>
              <w:rPr>
                <w:sz w:val="22"/>
                <w:szCs w:val="22"/>
              </w:rPr>
            </w:pPr>
            <w:r w:rsidRPr="00435E99">
              <w:rPr>
                <w:sz w:val="22"/>
                <w:szCs w:val="22"/>
                <w:lang w:eastAsia="en-US"/>
              </w:rPr>
              <w:t xml:space="preserve">Выполнение </w:t>
            </w:r>
            <w:r w:rsidR="000311DC" w:rsidRPr="00435E99">
              <w:rPr>
                <w:sz w:val="22"/>
                <w:szCs w:val="22"/>
                <w:lang w:eastAsia="en-US"/>
              </w:rPr>
              <w:t>домашнего творческого задания</w:t>
            </w:r>
          </w:p>
        </w:tc>
      </w:tr>
      <w:tr w:rsidR="00C80B1D" w:rsidRPr="00147D41" w14:paraId="25DF867F" w14:textId="77777777" w:rsidTr="00F26A26">
        <w:trPr>
          <w:trHeight w:val="212"/>
        </w:trPr>
        <w:tc>
          <w:tcPr>
            <w:tcW w:w="232" w:type="pct"/>
            <w:shd w:val="clear" w:color="auto" w:fill="auto"/>
          </w:tcPr>
          <w:p w14:paraId="5F852420" w14:textId="77777777" w:rsidR="00C80B1D" w:rsidRPr="00147D41" w:rsidRDefault="00C80B1D" w:rsidP="00C80B1D">
            <w:pPr>
              <w:tabs>
                <w:tab w:val="right" w:pos="851"/>
              </w:tabs>
              <w:ind w:firstLine="709"/>
              <w:jc w:val="both"/>
              <w:rPr>
                <w:sz w:val="22"/>
                <w:szCs w:val="22"/>
              </w:rPr>
            </w:pPr>
          </w:p>
        </w:tc>
        <w:tc>
          <w:tcPr>
            <w:tcW w:w="877" w:type="pct"/>
            <w:shd w:val="clear" w:color="auto" w:fill="auto"/>
          </w:tcPr>
          <w:p w14:paraId="11C7D245" w14:textId="16EDF486" w:rsidR="00C80B1D" w:rsidRPr="00435E99" w:rsidRDefault="00D64718" w:rsidP="00C80B1D">
            <w:pPr>
              <w:tabs>
                <w:tab w:val="right" w:pos="851"/>
              </w:tabs>
              <w:jc w:val="both"/>
              <w:rPr>
                <w:sz w:val="22"/>
                <w:szCs w:val="22"/>
              </w:rPr>
            </w:pPr>
            <w:r w:rsidRPr="00435E99">
              <w:rPr>
                <w:sz w:val="22"/>
                <w:szCs w:val="22"/>
              </w:rPr>
              <w:t>Итого</w:t>
            </w:r>
          </w:p>
        </w:tc>
        <w:tc>
          <w:tcPr>
            <w:tcW w:w="556" w:type="pct"/>
            <w:shd w:val="clear" w:color="auto" w:fill="auto"/>
          </w:tcPr>
          <w:p w14:paraId="39DA5119" w14:textId="6B7AB936" w:rsidR="00C80B1D" w:rsidRPr="00435E99" w:rsidRDefault="00D64718" w:rsidP="00D64718">
            <w:pPr>
              <w:tabs>
                <w:tab w:val="right" w:pos="851"/>
              </w:tabs>
              <w:jc w:val="center"/>
              <w:rPr>
                <w:sz w:val="22"/>
                <w:szCs w:val="22"/>
              </w:rPr>
            </w:pPr>
            <w:r w:rsidRPr="00435E99">
              <w:rPr>
                <w:sz w:val="22"/>
                <w:szCs w:val="22"/>
              </w:rPr>
              <w:t>108</w:t>
            </w:r>
          </w:p>
        </w:tc>
        <w:tc>
          <w:tcPr>
            <w:tcW w:w="556" w:type="pct"/>
            <w:shd w:val="clear" w:color="auto" w:fill="auto"/>
          </w:tcPr>
          <w:p w14:paraId="0765F01F" w14:textId="41CA73E0" w:rsidR="00C80B1D" w:rsidRPr="00435E99" w:rsidRDefault="00D64718" w:rsidP="00D64718">
            <w:pPr>
              <w:tabs>
                <w:tab w:val="right" w:pos="851"/>
              </w:tabs>
              <w:jc w:val="center"/>
              <w:rPr>
                <w:sz w:val="22"/>
                <w:szCs w:val="22"/>
              </w:rPr>
            </w:pPr>
            <w:r w:rsidRPr="00435E99">
              <w:rPr>
                <w:sz w:val="22"/>
                <w:szCs w:val="22"/>
              </w:rPr>
              <w:t>34</w:t>
            </w:r>
          </w:p>
        </w:tc>
        <w:tc>
          <w:tcPr>
            <w:tcW w:w="556" w:type="pct"/>
            <w:shd w:val="clear" w:color="auto" w:fill="auto"/>
          </w:tcPr>
          <w:p w14:paraId="6CB9860A" w14:textId="3FBCA251" w:rsidR="00C80B1D" w:rsidRPr="00435E99" w:rsidRDefault="00D64718" w:rsidP="00D64718">
            <w:pPr>
              <w:tabs>
                <w:tab w:val="right" w:pos="851"/>
              </w:tabs>
              <w:jc w:val="center"/>
              <w:rPr>
                <w:sz w:val="22"/>
                <w:szCs w:val="22"/>
              </w:rPr>
            </w:pPr>
            <w:r w:rsidRPr="00435E99">
              <w:rPr>
                <w:sz w:val="22"/>
                <w:szCs w:val="22"/>
              </w:rPr>
              <w:t>16</w:t>
            </w:r>
          </w:p>
        </w:tc>
        <w:tc>
          <w:tcPr>
            <w:tcW w:w="765" w:type="pct"/>
            <w:shd w:val="clear" w:color="auto" w:fill="auto"/>
          </w:tcPr>
          <w:p w14:paraId="245810FD" w14:textId="47C99B05" w:rsidR="00C80B1D" w:rsidRPr="00435E99" w:rsidRDefault="00D64718" w:rsidP="00D64718">
            <w:pPr>
              <w:tabs>
                <w:tab w:val="right" w:pos="851"/>
              </w:tabs>
              <w:jc w:val="center"/>
              <w:rPr>
                <w:sz w:val="22"/>
                <w:szCs w:val="22"/>
              </w:rPr>
            </w:pPr>
            <w:r w:rsidRPr="00435E99">
              <w:rPr>
                <w:sz w:val="22"/>
                <w:szCs w:val="22"/>
              </w:rPr>
              <w:t>18</w:t>
            </w:r>
          </w:p>
        </w:tc>
        <w:tc>
          <w:tcPr>
            <w:tcW w:w="779" w:type="pct"/>
            <w:shd w:val="clear" w:color="auto" w:fill="auto"/>
          </w:tcPr>
          <w:p w14:paraId="61908E5A" w14:textId="26996810" w:rsidR="00C80B1D" w:rsidRPr="00435E99" w:rsidRDefault="00D64718" w:rsidP="00D64718">
            <w:pPr>
              <w:tabs>
                <w:tab w:val="right" w:pos="851"/>
              </w:tabs>
              <w:jc w:val="center"/>
              <w:rPr>
                <w:sz w:val="22"/>
                <w:szCs w:val="22"/>
              </w:rPr>
            </w:pPr>
            <w:r w:rsidRPr="00435E99">
              <w:rPr>
                <w:sz w:val="22"/>
                <w:szCs w:val="22"/>
              </w:rPr>
              <w:t>74</w:t>
            </w:r>
          </w:p>
        </w:tc>
        <w:tc>
          <w:tcPr>
            <w:tcW w:w="678" w:type="pct"/>
            <w:shd w:val="clear" w:color="auto" w:fill="auto"/>
          </w:tcPr>
          <w:p w14:paraId="01B207BD" w14:textId="77777777" w:rsidR="00C80B1D" w:rsidRPr="00147D41" w:rsidRDefault="00C80B1D" w:rsidP="00C80B1D">
            <w:pPr>
              <w:tabs>
                <w:tab w:val="right" w:pos="851"/>
              </w:tabs>
              <w:ind w:firstLine="709"/>
              <w:jc w:val="both"/>
              <w:rPr>
                <w:sz w:val="22"/>
                <w:szCs w:val="22"/>
              </w:rPr>
            </w:pPr>
          </w:p>
        </w:tc>
      </w:tr>
      <w:tr w:rsidR="00ED0C81" w:rsidRPr="00147D41" w14:paraId="2AF8B465" w14:textId="77777777" w:rsidTr="00F26A26">
        <w:trPr>
          <w:trHeight w:val="212"/>
        </w:trPr>
        <w:tc>
          <w:tcPr>
            <w:tcW w:w="232" w:type="pct"/>
            <w:shd w:val="clear" w:color="auto" w:fill="auto"/>
          </w:tcPr>
          <w:p w14:paraId="614EA5AD" w14:textId="77777777" w:rsidR="00ED0C81" w:rsidRPr="00ED0C81" w:rsidRDefault="00ED0C81" w:rsidP="00C80B1D">
            <w:pPr>
              <w:tabs>
                <w:tab w:val="right" w:pos="851"/>
              </w:tabs>
              <w:ind w:firstLine="709"/>
              <w:jc w:val="both"/>
              <w:rPr>
                <w:sz w:val="22"/>
                <w:szCs w:val="22"/>
                <w:highlight w:val="green"/>
              </w:rPr>
            </w:pPr>
          </w:p>
        </w:tc>
        <w:tc>
          <w:tcPr>
            <w:tcW w:w="877" w:type="pct"/>
            <w:shd w:val="clear" w:color="auto" w:fill="auto"/>
          </w:tcPr>
          <w:p w14:paraId="2136D270" w14:textId="15D7C99D" w:rsidR="00ED0C81" w:rsidRPr="00435E99" w:rsidRDefault="00ED0C81" w:rsidP="00C80B1D">
            <w:pPr>
              <w:tabs>
                <w:tab w:val="right" w:pos="851"/>
              </w:tabs>
              <w:jc w:val="both"/>
              <w:rPr>
                <w:sz w:val="22"/>
                <w:szCs w:val="22"/>
              </w:rPr>
            </w:pPr>
            <w:r w:rsidRPr="00435E99">
              <w:rPr>
                <w:sz w:val="22"/>
                <w:szCs w:val="22"/>
              </w:rPr>
              <w:t>В %</w:t>
            </w:r>
          </w:p>
        </w:tc>
        <w:tc>
          <w:tcPr>
            <w:tcW w:w="556" w:type="pct"/>
            <w:shd w:val="clear" w:color="auto" w:fill="auto"/>
          </w:tcPr>
          <w:p w14:paraId="4F33DE70" w14:textId="17BAE6E4" w:rsidR="00ED0C81" w:rsidRPr="00435E99" w:rsidRDefault="00ED0C81" w:rsidP="00D64718">
            <w:pPr>
              <w:tabs>
                <w:tab w:val="right" w:pos="851"/>
              </w:tabs>
              <w:jc w:val="center"/>
              <w:rPr>
                <w:sz w:val="22"/>
                <w:szCs w:val="22"/>
              </w:rPr>
            </w:pPr>
            <w:r w:rsidRPr="00435E99">
              <w:rPr>
                <w:sz w:val="22"/>
                <w:szCs w:val="22"/>
              </w:rPr>
              <w:t>100</w:t>
            </w:r>
          </w:p>
        </w:tc>
        <w:tc>
          <w:tcPr>
            <w:tcW w:w="556" w:type="pct"/>
            <w:shd w:val="clear" w:color="auto" w:fill="auto"/>
          </w:tcPr>
          <w:p w14:paraId="13E96108" w14:textId="45AB0161" w:rsidR="00ED0C81" w:rsidRPr="00435E99" w:rsidRDefault="00ED0C81" w:rsidP="00D64718">
            <w:pPr>
              <w:tabs>
                <w:tab w:val="right" w:pos="851"/>
              </w:tabs>
              <w:jc w:val="center"/>
              <w:rPr>
                <w:sz w:val="22"/>
                <w:szCs w:val="22"/>
              </w:rPr>
            </w:pPr>
            <w:r w:rsidRPr="00435E99">
              <w:rPr>
                <w:sz w:val="22"/>
                <w:szCs w:val="22"/>
              </w:rPr>
              <w:t>31</w:t>
            </w:r>
          </w:p>
        </w:tc>
        <w:tc>
          <w:tcPr>
            <w:tcW w:w="556" w:type="pct"/>
            <w:shd w:val="clear" w:color="auto" w:fill="auto"/>
          </w:tcPr>
          <w:p w14:paraId="7B3C2A6C" w14:textId="36DB038F" w:rsidR="00ED0C81" w:rsidRPr="00435E99" w:rsidRDefault="00ED0C81" w:rsidP="00D64718">
            <w:pPr>
              <w:tabs>
                <w:tab w:val="right" w:pos="851"/>
              </w:tabs>
              <w:jc w:val="center"/>
              <w:rPr>
                <w:sz w:val="22"/>
                <w:szCs w:val="22"/>
              </w:rPr>
            </w:pPr>
            <w:r w:rsidRPr="00435E99">
              <w:rPr>
                <w:sz w:val="22"/>
                <w:szCs w:val="22"/>
              </w:rPr>
              <w:t>47</w:t>
            </w:r>
          </w:p>
        </w:tc>
        <w:tc>
          <w:tcPr>
            <w:tcW w:w="765" w:type="pct"/>
            <w:shd w:val="clear" w:color="auto" w:fill="auto"/>
          </w:tcPr>
          <w:p w14:paraId="4E346C1E" w14:textId="5440BC17" w:rsidR="00ED0C81" w:rsidRPr="00435E99" w:rsidRDefault="00ED0C81" w:rsidP="00D64718">
            <w:pPr>
              <w:tabs>
                <w:tab w:val="right" w:pos="851"/>
              </w:tabs>
              <w:jc w:val="center"/>
              <w:rPr>
                <w:sz w:val="22"/>
                <w:szCs w:val="22"/>
              </w:rPr>
            </w:pPr>
            <w:r w:rsidRPr="00435E99">
              <w:rPr>
                <w:sz w:val="22"/>
                <w:szCs w:val="22"/>
              </w:rPr>
              <w:t>53</w:t>
            </w:r>
          </w:p>
        </w:tc>
        <w:tc>
          <w:tcPr>
            <w:tcW w:w="779" w:type="pct"/>
            <w:shd w:val="clear" w:color="auto" w:fill="auto"/>
          </w:tcPr>
          <w:p w14:paraId="4C24908B" w14:textId="25086A68" w:rsidR="00ED0C81" w:rsidRPr="00435E99" w:rsidRDefault="00ED0C81" w:rsidP="00D64718">
            <w:pPr>
              <w:tabs>
                <w:tab w:val="right" w:pos="851"/>
              </w:tabs>
              <w:jc w:val="center"/>
              <w:rPr>
                <w:sz w:val="22"/>
                <w:szCs w:val="22"/>
              </w:rPr>
            </w:pPr>
            <w:r w:rsidRPr="00435E99">
              <w:rPr>
                <w:sz w:val="22"/>
                <w:szCs w:val="22"/>
              </w:rPr>
              <w:t>69</w:t>
            </w:r>
          </w:p>
        </w:tc>
        <w:tc>
          <w:tcPr>
            <w:tcW w:w="678" w:type="pct"/>
            <w:shd w:val="clear" w:color="auto" w:fill="auto"/>
          </w:tcPr>
          <w:p w14:paraId="31C9EF93" w14:textId="77777777" w:rsidR="00ED0C81" w:rsidRPr="00ED0C81" w:rsidRDefault="00ED0C81" w:rsidP="00C80B1D">
            <w:pPr>
              <w:tabs>
                <w:tab w:val="right" w:pos="851"/>
              </w:tabs>
              <w:ind w:firstLine="709"/>
              <w:jc w:val="both"/>
              <w:rPr>
                <w:sz w:val="22"/>
                <w:szCs w:val="22"/>
                <w:highlight w:val="green"/>
              </w:rPr>
            </w:pPr>
          </w:p>
        </w:tc>
      </w:tr>
    </w:tbl>
    <w:p w14:paraId="0B378FC2"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8" w:name="_Toc193105121"/>
      <w:r w:rsidRPr="00147D41">
        <w:rPr>
          <w:rFonts w:ascii="Times New Roman" w:hAnsi="Times New Roman" w:cs="Times New Roman"/>
          <w:b/>
          <w:color w:val="auto"/>
          <w:sz w:val="28"/>
          <w:szCs w:val="28"/>
        </w:rPr>
        <w:t>5.3. Содержание семинаров, практических занятий</w:t>
      </w:r>
      <w:bookmarkEnd w:id="8"/>
      <w:r w:rsidRPr="00147D41">
        <w:rPr>
          <w:rFonts w:ascii="Times New Roman" w:hAnsi="Times New Roman" w:cs="Times New Roman"/>
          <w:b/>
          <w:color w:val="auto"/>
          <w:sz w:val="28"/>
          <w:szCs w:val="28"/>
        </w:rPr>
        <w:t xml:space="preserve"> </w:t>
      </w:r>
    </w:p>
    <w:p w14:paraId="6D92B2E1" w14:textId="37AE1EF6" w:rsidR="00C80B1D" w:rsidRPr="00147D41" w:rsidRDefault="00C80B1D" w:rsidP="00C80B1D">
      <w:pPr>
        <w:jc w:val="right"/>
        <w:rPr>
          <w:sz w:val="28"/>
          <w:szCs w:val="28"/>
        </w:rPr>
      </w:pPr>
      <w:r w:rsidRPr="00147D41">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C80B1D" w:rsidRPr="00147D41" w14:paraId="52CD83C0" w14:textId="77777777" w:rsidTr="00140C45">
        <w:tc>
          <w:tcPr>
            <w:tcW w:w="2972" w:type="dxa"/>
          </w:tcPr>
          <w:p w14:paraId="2FE564CA" w14:textId="77777777" w:rsidR="00C80B1D" w:rsidRPr="00147D41" w:rsidRDefault="00C80B1D" w:rsidP="00140C45">
            <w:pPr>
              <w:jc w:val="center"/>
              <w:rPr>
                <w:b/>
              </w:rPr>
            </w:pPr>
            <w:r w:rsidRPr="00147D41">
              <w:rPr>
                <w:b/>
              </w:rPr>
              <w:t>Наименование тем (разделов) дисциплины</w:t>
            </w:r>
          </w:p>
        </w:tc>
        <w:tc>
          <w:tcPr>
            <w:tcW w:w="5012" w:type="dxa"/>
          </w:tcPr>
          <w:p w14:paraId="7082F7CF" w14:textId="03240C30" w:rsidR="00C80B1D" w:rsidRPr="00147D41" w:rsidRDefault="00C80B1D" w:rsidP="003D1EC9">
            <w:pPr>
              <w:jc w:val="center"/>
              <w:rPr>
                <w:b/>
              </w:rPr>
            </w:pPr>
            <w:r w:rsidRPr="00147D41">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1" w:type="dxa"/>
          </w:tcPr>
          <w:p w14:paraId="6B69BEE7" w14:textId="77777777" w:rsidR="00C80B1D" w:rsidRPr="00147D41" w:rsidRDefault="00C80B1D" w:rsidP="00140C45">
            <w:pPr>
              <w:jc w:val="center"/>
              <w:rPr>
                <w:b/>
              </w:rPr>
            </w:pPr>
            <w:r w:rsidRPr="00147D41">
              <w:rPr>
                <w:b/>
              </w:rPr>
              <w:t>Формы проведения занятий</w:t>
            </w:r>
          </w:p>
        </w:tc>
      </w:tr>
      <w:tr w:rsidR="00D64718" w:rsidRPr="00147D41" w14:paraId="5065997D" w14:textId="77777777" w:rsidTr="00D0643B">
        <w:trPr>
          <w:trHeight w:val="3929"/>
        </w:trPr>
        <w:tc>
          <w:tcPr>
            <w:tcW w:w="2972" w:type="dxa"/>
          </w:tcPr>
          <w:p w14:paraId="314442E1" w14:textId="5DFE2CC8" w:rsidR="00D64718" w:rsidRPr="00D64718" w:rsidRDefault="00D64718" w:rsidP="00140C45">
            <w:r w:rsidRPr="00D64718">
              <w:lastRenderedPageBreak/>
              <w:t>Сущность бюджетных инвестиций, их роль в современной экономической системе.</w:t>
            </w:r>
          </w:p>
        </w:tc>
        <w:tc>
          <w:tcPr>
            <w:tcW w:w="5012" w:type="dxa"/>
          </w:tcPr>
          <w:p w14:paraId="5C0A5344" w14:textId="77777777" w:rsidR="00D64718" w:rsidRPr="00D64718" w:rsidRDefault="00D64718" w:rsidP="00D64718">
            <w:pPr>
              <w:tabs>
                <w:tab w:val="left" w:pos="567"/>
                <w:tab w:val="left" w:pos="993"/>
              </w:tabs>
              <w:jc w:val="both"/>
            </w:pPr>
            <w:r w:rsidRPr="00D64718">
              <w:t xml:space="preserve">Необходимость и роль бюджетных инвестиций. Место бюджетных инвестиций в структуре валового внутреннего продукта, в структуре бюджетных расходов. Динамика объема бюджетных инвестиций и их отраслевая направленность.  Соотношение бюджетных и частных инвестиций. </w:t>
            </w:r>
          </w:p>
          <w:p w14:paraId="5343AC45" w14:textId="13292E53" w:rsidR="00D64718" w:rsidRPr="00D64718" w:rsidRDefault="00D64718" w:rsidP="00D64718">
            <w:pPr>
              <w:rPr>
                <w:color w:val="000000"/>
              </w:rPr>
            </w:pPr>
            <w:r w:rsidRPr="00D64718">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w:t>
            </w:r>
          </w:p>
          <w:p w14:paraId="559921E6" w14:textId="38489332" w:rsidR="00D64718" w:rsidRPr="00147D41" w:rsidRDefault="00D64718" w:rsidP="00DD59EF">
            <w:pPr>
              <w:rPr>
                <w:lang w:eastAsia="en-US"/>
              </w:rPr>
            </w:pPr>
            <w:r w:rsidRPr="00147D41">
              <w:rPr>
                <w:rFonts w:eastAsia="Times New Roman"/>
                <w:sz w:val="26"/>
                <w:szCs w:val="26"/>
              </w:rPr>
              <w:t xml:space="preserve"> </w:t>
            </w:r>
          </w:p>
          <w:p w14:paraId="3375BA81" w14:textId="77777777" w:rsidR="00D64718" w:rsidRPr="00147D41" w:rsidRDefault="00D64718" w:rsidP="00140C45">
            <w:r w:rsidRPr="00147D41">
              <w:rPr>
                <w:lang w:eastAsia="en-US"/>
              </w:rPr>
              <w:t>Рекомендуемые источники: 1, 2, 3</w:t>
            </w:r>
          </w:p>
        </w:tc>
        <w:tc>
          <w:tcPr>
            <w:tcW w:w="2211" w:type="dxa"/>
          </w:tcPr>
          <w:p w14:paraId="4680A5CE" w14:textId="262858AD" w:rsidR="00D64718" w:rsidRPr="00147D41" w:rsidRDefault="00D64718" w:rsidP="006B62DD">
            <w:r w:rsidRPr="00147D41">
              <w:rPr>
                <w:lang w:eastAsia="en-US"/>
              </w:rPr>
              <w:t>Обсуждение вопросов темы, результатов самостоятельной работы, решение тестовых заданий</w:t>
            </w:r>
            <w:r>
              <w:rPr>
                <w:lang w:eastAsia="en-US"/>
              </w:rPr>
              <w:t>.</w:t>
            </w:r>
          </w:p>
        </w:tc>
      </w:tr>
      <w:tr w:rsidR="00D64718" w:rsidRPr="00147D41" w14:paraId="1E62A261" w14:textId="77777777" w:rsidTr="00140C45">
        <w:tc>
          <w:tcPr>
            <w:tcW w:w="2972" w:type="dxa"/>
          </w:tcPr>
          <w:p w14:paraId="1DBB3ABB" w14:textId="77777777" w:rsidR="00D64718" w:rsidRPr="00D64718" w:rsidRDefault="00D64718" w:rsidP="001562D5">
            <w:pPr>
              <w:pStyle w:val="a6"/>
              <w:widowControl/>
              <w:tabs>
                <w:tab w:val="left" w:pos="567"/>
                <w:tab w:val="left" w:pos="993"/>
              </w:tabs>
              <w:autoSpaceDE/>
              <w:autoSpaceDN/>
              <w:adjustRightInd/>
              <w:ind w:left="0"/>
              <w:contextualSpacing/>
              <w:jc w:val="both"/>
              <w:rPr>
                <w:sz w:val="24"/>
                <w:szCs w:val="24"/>
              </w:rPr>
            </w:pPr>
            <w:r w:rsidRPr="00D64718">
              <w:rPr>
                <w:sz w:val="24"/>
                <w:szCs w:val="24"/>
              </w:rPr>
              <w:t>Формирование и реализация государственной инвестиционной политики.</w:t>
            </w:r>
          </w:p>
          <w:p w14:paraId="64BE3F74" w14:textId="7B08DAB5" w:rsidR="00D64718" w:rsidRPr="00D64718" w:rsidRDefault="00D64718" w:rsidP="00140C45"/>
        </w:tc>
        <w:tc>
          <w:tcPr>
            <w:tcW w:w="5012" w:type="dxa"/>
          </w:tcPr>
          <w:p w14:paraId="5918C8DB" w14:textId="77777777" w:rsidR="00D64718" w:rsidRPr="00D64718" w:rsidRDefault="00D64718" w:rsidP="00D64718">
            <w:pPr>
              <w:tabs>
                <w:tab w:val="left" w:pos="567"/>
                <w:tab w:val="left" w:pos="993"/>
              </w:tabs>
              <w:jc w:val="both"/>
            </w:pPr>
            <w:r w:rsidRPr="00D64718">
              <w:t xml:space="preserve">Содержание и сущность понятия «государственная инвестиционная политика». </w:t>
            </w:r>
          </w:p>
          <w:p w14:paraId="26DE5400" w14:textId="77777777" w:rsidR="00D64718" w:rsidRPr="00D64718" w:rsidRDefault="00D64718" w:rsidP="00D64718">
            <w:pPr>
              <w:tabs>
                <w:tab w:val="left" w:pos="567"/>
                <w:tab w:val="left" w:pos="993"/>
              </w:tabs>
              <w:jc w:val="both"/>
            </w:pPr>
            <w:r w:rsidRPr="00D64718">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3A4940B1" w14:textId="77777777" w:rsidR="00D64718" w:rsidRPr="00D64718" w:rsidRDefault="00D64718" w:rsidP="00D64718">
            <w:pPr>
              <w:tabs>
                <w:tab w:val="left" w:pos="567"/>
                <w:tab w:val="left" w:pos="993"/>
              </w:tabs>
              <w:jc w:val="both"/>
            </w:pPr>
            <w:r w:rsidRPr="00D64718">
              <w:t xml:space="preserve">Роль институтов развития в реализации государственной инвестиционной политики и развитии государственно-частного партнерства. </w:t>
            </w:r>
          </w:p>
          <w:p w14:paraId="7C475F1D" w14:textId="77777777" w:rsidR="00D64718" w:rsidRPr="00D64718" w:rsidRDefault="00D64718" w:rsidP="00140C45">
            <w:pPr>
              <w:rPr>
                <w:lang w:eastAsia="en-US"/>
              </w:rPr>
            </w:pPr>
          </w:p>
          <w:p w14:paraId="01EC0830" w14:textId="77777777" w:rsidR="00D64718" w:rsidRPr="00D64718" w:rsidRDefault="00D64718" w:rsidP="00140C45">
            <w:r w:rsidRPr="00D64718">
              <w:rPr>
                <w:lang w:eastAsia="en-US"/>
              </w:rPr>
              <w:t>Рекомендуемые источники: 1, 2</w:t>
            </w:r>
            <w:r w:rsidRPr="00D64718">
              <w:rPr>
                <w:lang w:val="en-US" w:eastAsia="en-US"/>
              </w:rPr>
              <w:t>, 3</w:t>
            </w:r>
            <w:r w:rsidRPr="00D64718">
              <w:rPr>
                <w:lang w:eastAsia="en-US"/>
              </w:rPr>
              <w:t>, 4</w:t>
            </w:r>
          </w:p>
        </w:tc>
        <w:tc>
          <w:tcPr>
            <w:tcW w:w="2211" w:type="dxa"/>
          </w:tcPr>
          <w:p w14:paraId="5702B83B" w14:textId="67CCAEB0" w:rsidR="00D64718" w:rsidRPr="00D64718" w:rsidRDefault="00D64718" w:rsidP="006B62DD">
            <w:r w:rsidRPr="00D64718">
              <w:rPr>
                <w:lang w:eastAsia="en-US"/>
              </w:rPr>
              <w:t>Обсуждение вопросов темы, результатов самостоятельной работы, решение практико-ориентированных задач.</w:t>
            </w:r>
          </w:p>
        </w:tc>
      </w:tr>
      <w:tr w:rsidR="00D64718" w:rsidRPr="00147D41" w14:paraId="1FAC46C0" w14:textId="77777777" w:rsidTr="00140C45">
        <w:tc>
          <w:tcPr>
            <w:tcW w:w="2972" w:type="dxa"/>
          </w:tcPr>
          <w:p w14:paraId="5EF36D00" w14:textId="77777777" w:rsidR="00D64718" w:rsidRPr="00D64718" w:rsidRDefault="00D64718" w:rsidP="001562D5">
            <w:pPr>
              <w:tabs>
                <w:tab w:val="left" w:pos="567"/>
              </w:tabs>
              <w:jc w:val="both"/>
            </w:pPr>
            <w:r w:rsidRPr="00D64718">
              <w:t>Основы отбора инвестиционных проектов.</w:t>
            </w:r>
          </w:p>
          <w:p w14:paraId="48FC1FC8" w14:textId="32C8DDD8" w:rsidR="00D64718" w:rsidRPr="00D64718" w:rsidRDefault="00D64718" w:rsidP="00140C45"/>
        </w:tc>
        <w:tc>
          <w:tcPr>
            <w:tcW w:w="5012" w:type="dxa"/>
          </w:tcPr>
          <w:p w14:paraId="3D98222E" w14:textId="77777777" w:rsidR="00D64718" w:rsidRPr="00D64718" w:rsidRDefault="00D64718" w:rsidP="00D64718">
            <w:pPr>
              <w:tabs>
                <w:tab w:val="left" w:pos="567"/>
              </w:tabs>
              <w:jc w:val="both"/>
            </w:pPr>
            <w:r w:rsidRPr="00D64718">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D64718">
              <w:t>софинансирования</w:t>
            </w:r>
            <w:proofErr w:type="spellEnd"/>
            <w:r w:rsidRPr="00D64718">
              <w:t xml:space="preserve"> 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w:t>
            </w:r>
            <w:proofErr w:type="gramStart"/>
            <w:r w:rsidRPr="00D64718">
              <w:t>с  суммами</w:t>
            </w:r>
            <w:proofErr w:type="gramEnd"/>
            <w:r w:rsidRPr="00D64718">
              <w:t xml:space="preserve"> инвестиций. Учет фактора неопределенности при планировании долгосрочных инвестиционных вложений. </w:t>
            </w:r>
          </w:p>
          <w:p w14:paraId="65F7B140" w14:textId="77777777" w:rsidR="00D64718" w:rsidRPr="00D64718" w:rsidRDefault="00D64718" w:rsidP="00D64718">
            <w:pPr>
              <w:tabs>
                <w:tab w:val="left" w:pos="567"/>
              </w:tabs>
              <w:jc w:val="both"/>
            </w:pPr>
            <w:r w:rsidRPr="00D64718">
              <w:t xml:space="preserve">Привлечение частных инвестиций для </w:t>
            </w:r>
            <w:proofErr w:type="spellStart"/>
            <w:r w:rsidRPr="00D64718">
              <w:t>софинансирования</w:t>
            </w:r>
            <w:proofErr w:type="spellEnd"/>
            <w:r w:rsidRPr="00D64718">
              <w:t xml:space="preserve"> приоритетных и инфраструктурных проектов. Фонды поддержки, венчурные фонды, бизнес-инкубаторы.</w:t>
            </w:r>
          </w:p>
          <w:p w14:paraId="274B2830" w14:textId="77777777" w:rsidR="00D64718" w:rsidRPr="00D64718" w:rsidRDefault="00D64718" w:rsidP="00D0643B">
            <w:pPr>
              <w:keepNext/>
              <w:spacing w:beforeLines="30" w:before="72" w:afterLines="30" w:after="72"/>
              <w:rPr>
                <w:lang w:eastAsia="en-US"/>
              </w:rPr>
            </w:pPr>
          </w:p>
          <w:p w14:paraId="65588A53" w14:textId="77777777" w:rsidR="00D64718" w:rsidRPr="00D64718" w:rsidRDefault="00D64718" w:rsidP="00140C45">
            <w:r w:rsidRPr="00D64718">
              <w:rPr>
                <w:lang w:eastAsia="en-US"/>
              </w:rPr>
              <w:t>Рекомендуемые источники: 1, 2, 5</w:t>
            </w:r>
            <w:r w:rsidRPr="00D64718">
              <w:rPr>
                <w:lang w:val="en-US" w:eastAsia="en-US"/>
              </w:rPr>
              <w:t xml:space="preserve">, </w:t>
            </w:r>
            <w:r w:rsidRPr="00D64718">
              <w:rPr>
                <w:lang w:eastAsia="en-US"/>
              </w:rPr>
              <w:t>6</w:t>
            </w:r>
          </w:p>
        </w:tc>
        <w:tc>
          <w:tcPr>
            <w:tcW w:w="2211" w:type="dxa"/>
          </w:tcPr>
          <w:p w14:paraId="10BF8DB6" w14:textId="64481358" w:rsidR="00D64718" w:rsidRPr="00D64718" w:rsidRDefault="00D64718" w:rsidP="00140C45">
            <w:r w:rsidRPr="00D64718">
              <w:rPr>
                <w:lang w:eastAsia="en-US"/>
              </w:rPr>
              <w:t>Обсуждение вопросов темы, результатов самостоятельной работы, решение тестовых заданий и практико-ориентированных задач</w:t>
            </w:r>
          </w:p>
        </w:tc>
      </w:tr>
      <w:tr w:rsidR="00D64718" w:rsidRPr="00147D41" w14:paraId="33B5996D" w14:textId="77777777" w:rsidTr="00140C45">
        <w:tc>
          <w:tcPr>
            <w:tcW w:w="2972" w:type="dxa"/>
          </w:tcPr>
          <w:p w14:paraId="71E34E87" w14:textId="638096DD" w:rsidR="00D64718" w:rsidRPr="00D64718" w:rsidRDefault="00D64718" w:rsidP="001562D5">
            <w:pPr>
              <w:tabs>
                <w:tab w:val="left" w:pos="567"/>
                <w:tab w:val="left" w:pos="993"/>
              </w:tabs>
              <w:contextualSpacing/>
              <w:jc w:val="both"/>
            </w:pPr>
            <w:r w:rsidRPr="00D64718">
              <w:t xml:space="preserve">Формирование инвестиционных проектов развития территорий и подходы к оценке их </w:t>
            </w:r>
            <w:r w:rsidR="0087642E">
              <w:lastRenderedPageBreak/>
              <w:t>социально-экономической</w:t>
            </w:r>
            <w:r w:rsidRPr="00D64718">
              <w:t xml:space="preserve"> эффективности.</w:t>
            </w:r>
          </w:p>
          <w:p w14:paraId="2F23001A" w14:textId="3BA9886B" w:rsidR="00D64718" w:rsidRPr="00D64718" w:rsidRDefault="00D64718" w:rsidP="00C60F21"/>
        </w:tc>
        <w:tc>
          <w:tcPr>
            <w:tcW w:w="5012" w:type="dxa"/>
          </w:tcPr>
          <w:p w14:paraId="0D802F12" w14:textId="77777777" w:rsidR="00D64718" w:rsidRPr="00D64718" w:rsidRDefault="00D64718" w:rsidP="00D64718">
            <w:pPr>
              <w:tabs>
                <w:tab w:val="left" w:pos="567"/>
                <w:tab w:val="left" w:pos="993"/>
              </w:tabs>
              <w:jc w:val="both"/>
            </w:pPr>
            <w:r w:rsidRPr="00D64718">
              <w:lastRenderedPageBreak/>
              <w:t xml:space="preserve">Особенности формирования перечня инвестиционных проектов, имеющих социально-экономический эффект для развития отраслей, территорий. Методика и критерии определения бюджетной </w:t>
            </w:r>
            <w:r w:rsidRPr="00D64718">
              <w:lastRenderedPageBreak/>
              <w:t>эффективности инвестиционных проектов. Нацеленность бюджетных инвестиций на достижение полезного эффекта.</w:t>
            </w:r>
          </w:p>
          <w:p w14:paraId="099A90FF" w14:textId="77777777" w:rsidR="00D64718" w:rsidRPr="00D64718" w:rsidRDefault="00D64718" w:rsidP="00D64718">
            <w:pPr>
              <w:tabs>
                <w:tab w:val="left" w:pos="567"/>
                <w:tab w:val="left" w:pos="993"/>
              </w:tabs>
              <w:jc w:val="both"/>
            </w:pPr>
            <w:r w:rsidRPr="00D64718">
              <w:t>Взаимосвязь эффективности использования бюджетных ассигнований и результативности мероприятий государственных программ.</w:t>
            </w:r>
          </w:p>
          <w:p w14:paraId="4994538E" w14:textId="77777777" w:rsidR="00D64718" w:rsidRPr="00D64718" w:rsidRDefault="00D64718" w:rsidP="00140C45">
            <w:pPr>
              <w:rPr>
                <w:lang w:eastAsia="en-US"/>
              </w:rPr>
            </w:pPr>
          </w:p>
          <w:p w14:paraId="46893F1D" w14:textId="77777777" w:rsidR="00D64718" w:rsidRPr="00D64718" w:rsidRDefault="00D64718" w:rsidP="00140C45">
            <w:r w:rsidRPr="00D64718">
              <w:rPr>
                <w:lang w:eastAsia="en-US"/>
              </w:rPr>
              <w:t>Рекомендуемые источники: 1, 2, 5</w:t>
            </w:r>
            <w:r w:rsidRPr="00D64718">
              <w:rPr>
                <w:lang w:val="en-US" w:eastAsia="en-US"/>
              </w:rPr>
              <w:t xml:space="preserve">, </w:t>
            </w:r>
            <w:r w:rsidRPr="00D64718">
              <w:rPr>
                <w:lang w:eastAsia="en-US"/>
              </w:rPr>
              <w:t>6</w:t>
            </w:r>
          </w:p>
        </w:tc>
        <w:tc>
          <w:tcPr>
            <w:tcW w:w="2211" w:type="dxa"/>
          </w:tcPr>
          <w:p w14:paraId="1A471321" w14:textId="3307F04B" w:rsidR="00D64718" w:rsidRPr="00D64718" w:rsidRDefault="00D64718" w:rsidP="006B62DD">
            <w:r w:rsidRPr="00D64718">
              <w:rPr>
                <w:lang w:eastAsia="en-US"/>
              </w:rPr>
              <w:lastRenderedPageBreak/>
              <w:t xml:space="preserve">Обсуждение вопросов темы, результатов самостоятельной работы, решение </w:t>
            </w:r>
            <w:r w:rsidRPr="00D64718">
              <w:rPr>
                <w:lang w:eastAsia="en-US"/>
              </w:rPr>
              <w:lastRenderedPageBreak/>
              <w:t xml:space="preserve">тестовых и ситуационных заданий. </w:t>
            </w:r>
          </w:p>
        </w:tc>
      </w:tr>
    </w:tbl>
    <w:p w14:paraId="4B7C3B6D"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9" w:name="_Toc193105122"/>
      <w:r w:rsidRPr="00147D41">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9"/>
    </w:p>
    <w:p w14:paraId="78009E22"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10" w:name="_Toc193105123"/>
      <w:r w:rsidRPr="00147D4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4ABF80E0" w14:textId="26243AEE" w:rsidR="00C80B1D" w:rsidRDefault="00C80B1D" w:rsidP="005F7BF6">
      <w:pPr>
        <w:ind w:firstLine="709"/>
        <w:jc w:val="right"/>
        <w:rPr>
          <w:sz w:val="28"/>
          <w:szCs w:val="28"/>
        </w:rPr>
      </w:pPr>
      <w:r w:rsidRPr="00147D41">
        <w:rPr>
          <w:sz w:val="28"/>
          <w:szCs w:val="28"/>
        </w:rPr>
        <w:t>Таблица 4</w:t>
      </w:r>
    </w:p>
    <w:p w14:paraId="56F58F55" w14:textId="77777777" w:rsidR="000311DC" w:rsidRPr="00147D41" w:rsidRDefault="000311DC" w:rsidP="005F7BF6">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80B1D" w:rsidRPr="00147D41" w14:paraId="6F68778B" w14:textId="77777777" w:rsidTr="00C80B1D">
        <w:tc>
          <w:tcPr>
            <w:tcW w:w="1266" w:type="pct"/>
            <w:shd w:val="clear" w:color="auto" w:fill="auto"/>
          </w:tcPr>
          <w:p w14:paraId="2FBFFB66" w14:textId="77777777" w:rsidR="00C80B1D" w:rsidRPr="00147D41" w:rsidRDefault="00C80B1D" w:rsidP="00C80B1D">
            <w:pPr>
              <w:jc w:val="center"/>
              <w:rPr>
                <w:b/>
              </w:rPr>
            </w:pPr>
            <w:r w:rsidRPr="00147D41">
              <w:rPr>
                <w:b/>
              </w:rPr>
              <w:t>Наименование тем (разделов) дисциплины</w:t>
            </w:r>
          </w:p>
        </w:tc>
        <w:tc>
          <w:tcPr>
            <w:tcW w:w="2000" w:type="pct"/>
            <w:shd w:val="clear" w:color="auto" w:fill="auto"/>
          </w:tcPr>
          <w:p w14:paraId="731C52B7" w14:textId="77777777" w:rsidR="00C80B1D" w:rsidRPr="00147D41" w:rsidRDefault="00C80B1D" w:rsidP="00C80B1D">
            <w:pPr>
              <w:jc w:val="center"/>
              <w:rPr>
                <w:b/>
              </w:rPr>
            </w:pPr>
            <w:r w:rsidRPr="00147D41">
              <w:rPr>
                <w:b/>
              </w:rPr>
              <w:t>Перечень вопросов, отводимых на самостоятельное освоение</w:t>
            </w:r>
          </w:p>
        </w:tc>
        <w:tc>
          <w:tcPr>
            <w:tcW w:w="1734" w:type="pct"/>
          </w:tcPr>
          <w:p w14:paraId="209E2E71" w14:textId="77777777" w:rsidR="00C80B1D" w:rsidRPr="00147D41" w:rsidRDefault="00C80B1D" w:rsidP="00C80B1D">
            <w:pPr>
              <w:jc w:val="center"/>
              <w:rPr>
                <w:b/>
              </w:rPr>
            </w:pPr>
            <w:r w:rsidRPr="00147D41">
              <w:rPr>
                <w:b/>
              </w:rPr>
              <w:t>Формы внеаудиторной самостоятельной работы</w:t>
            </w:r>
          </w:p>
        </w:tc>
      </w:tr>
      <w:tr w:rsidR="00D64718" w:rsidRPr="00147D41" w14:paraId="449F30AD" w14:textId="77777777" w:rsidTr="00C80B1D">
        <w:tc>
          <w:tcPr>
            <w:tcW w:w="1266" w:type="pct"/>
            <w:shd w:val="clear" w:color="auto" w:fill="auto"/>
          </w:tcPr>
          <w:p w14:paraId="15BF0F2D" w14:textId="77B77AF2" w:rsidR="00D64718" w:rsidRPr="00147D41" w:rsidRDefault="00D64718" w:rsidP="00C80B1D">
            <w:r w:rsidRPr="00D64718">
              <w:t>Сущность бюджетных инвестиций, их роль в современной экономической системе.</w:t>
            </w:r>
          </w:p>
        </w:tc>
        <w:tc>
          <w:tcPr>
            <w:tcW w:w="2000" w:type="pct"/>
            <w:shd w:val="clear" w:color="auto" w:fill="auto"/>
          </w:tcPr>
          <w:p w14:paraId="3444C7C9" w14:textId="44530A66" w:rsidR="00D64718" w:rsidRPr="00D64718" w:rsidRDefault="00D64718" w:rsidP="00D64718">
            <w:pPr>
              <w:tabs>
                <w:tab w:val="left" w:pos="567"/>
                <w:tab w:val="left" w:pos="993"/>
              </w:tabs>
              <w:jc w:val="both"/>
            </w:pPr>
            <w:r w:rsidRPr="00D64718">
              <w:t>Бюджетные инвестиции в развитие территорий.</w:t>
            </w:r>
          </w:p>
          <w:p w14:paraId="4DB1365F" w14:textId="77777777" w:rsidR="00D64718" w:rsidRPr="00D64718" w:rsidRDefault="00D64718" w:rsidP="00D64718">
            <w:pPr>
              <w:tabs>
                <w:tab w:val="left" w:pos="567"/>
                <w:tab w:val="left" w:pos="993"/>
              </w:tabs>
              <w:jc w:val="both"/>
            </w:pPr>
            <w:r w:rsidRPr="00D64718">
              <w:t>Механизмы финансирования бюджетных инвестиций. Роль институтов развития в реализации государственной инвестиционной политики и развитии государственно-частного партнерства.</w:t>
            </w:r>
          </w:p>
          <w:p w14:paraId="227FB7E0" w14:textId="77777777" w:rsidR="00D64718" w:rsidRPr="00D64718" w:rsidRDefault="00D64718" w:rsidP="00D64718">
            <w:pPr>
              <w:tabs>
                <w:tab w:val="left" w:pos="567"/>
              </w:tabs>
              <w:jc w:val="both"/>
              <w:rPr>
                <w:color w:val="000000"/>
              </w:rPr>
            </w:pPr>
            <w:r w:rsidRPr="00D64718">
              <w:t>Зарубежный опыт бюджетного инвестирования, проблемы его использования в Российской Федерации.</w:t>
            </w:r>
          </w:p>
          <w:p w14:paraId="5DB5F89A" w14:textId="3143E6E6" w:rsidR="00D64718" w:rsidRPr="00D64718" w:rsidRDefault="00D64718" w:rsidP="00D64718">
            <w:pPr>
              <w:tabs>
                <w:tab w:val="left" w:pos="993"/>
              </w:tabs>
              <w:spacing w:line="271" w:lineRule="auto"/>
              <w:jc w:val="both"/>
            </w:pPr>
          </w:p>
        </w:tc>
        <w:tc>
          <w:tcPr>
            <w:tcW w:w="1734" w:type="pct"/>
          </w:tcPr>
          <w:p w14:paraId="290F222F" w14:textId="0DC6EB52" w:rsidR="00D64718" w:rsidRPr="00147D41" w:rsidRDefault="00D64718" w:rsidP="00484ADE">
            <w:r w:rsidRPr="00147D41">
              <w:rPr>
                <w:lang w:eastAsia="en-US"/>
              </w:rPr>
              <w:t>1. Изучение нормативных правовых актов, литературы и интернет-ресурсо</w:t>
            </w:r>
            <w:r>
              <w:rPr>
                <w:lang w:eastAsia="en-US"/>
              </w:rPr>
              <w:t>в. 2. Решение тестовых заданий. 3</w:t>
            </w:r>
            <w:r w:rsidRPr="00147D41">
              <w:rPr>
                <w:lang w:eastAsia="en-US"/>
              </w:rPr>
              <w:t xml:space="preserve">. Выполнение </w:t>
            </w:r>
            <w:r w:rsidR="00484ADE">
              <w:rPr>
                <w:lang w:eastAsia="en-US"/>
              </w:rPr>
              <w:t>домашнего творческого задания</w:t>
            </w:r>
            <w:r w:rsidRPr="00147D41" w:rsidDel="00E87E7B">
              <w:rPr>
                <w:lang w:eastAsia="en-US"/>
              </w:rPr>
              <w:t xml:space="preserve"> </w:t>
            </w:r>
            <w:r w:rsidRPr="00147D41">
              <w:rPr>
                <w:lang w:eastAsia="en-US"/>
              </w:rPr>
              <w:t xml:space="preserve"> </w:t>
            </w:r>
          </w:p>
        </w:tc>
      </w:tr>
      <w:tr w:rsidR="00D64718" w:rsidRPr="00147D41" w14:paraId="0F86F9C8" w14:textId="77777777" w:rsidTr="00C80B1D">
        <w:tc>
          <w:tcPr>
            <w:tcW w:w="1266" w:type="pct"/>
            <w:shd w:val="clear" w:color="auto" w:fill="auto"/>
          </w:tcPr>
          <w:p w14:paraId="45105B94" w14:textId="77777777" w:rsidR="00D64718" w:rsidRPr="00D64718" w:rsidRDefault="00D64718" w:rsidP="001562D5">
            <w:pPr>
              <w:pStyle w:val="a6"/>
              <w:widowControl/>
              <w:tabs>
                <w:tab w:val="left" w:pos="567"/>
                <w:tab w:val="left" w:pos="993"/>
              </w:tabs>
              <w:autoSpaceDE/>
              <w:autoSpaceDN/>
              <w:adjustRightInd/>
              <w:ind w:left="0"/>
              <w:contextualSpacing/>
              <w:jc w:val="both"/>
              <w:rPr>
                <w:sz w:val="24"/>
                <w:szCs w:val="24"/>
              </w:rPr>
            </w:pPr>
            <w:r w:rsidRPr="00D64718">
              <w:rPr>
                <w:sz w:val="24"/>
                <w:szCs w:val="24"/>
              </w:rPr>
              <w:t>Формирование и реализация государственной инвестиционной политики.</w:t>
            </w:r>
          </w:p>
          <w:p w14:paraId="2A1B4141" w14:textId="54F48E9F" w:rsidR="00D64718" w:rsidRPr="00147D41" w:rsidRDefault="00D64718" w:rsidP="00C80B1D"/>
        </w:tc>
        <w:tc>
          <w:tcPr>
            <w:tcW w:w="2000" w:type="pct"/>
            <w:shd w:val="clear" w:color="auto" w:fill="auto"/>
          </w:tcPr>
          <w:p w14:paraId="54E9DB30" w14:textId="77777777" w:rsidR="00D64718" w:rsidRPr="00D64718" w:rsidRDefault="00D64718" w:rsidP="00D64718">
            <w:pPr>
              <w:tabs>
                <w:tab w:val="left" w:pos="567"/>
                <w:tab w:val="left" w:pos="993"/>
              </w:tabs>
              <w:jc w:val="both"/>
            </w:pPr>
            <w:r w:rsidRPr="00D64718">
              <w:t xml:space="preserve">Подходы к </w:t>
            </w:r>
            <w:proofErr w:type="spellStart"/>
            <w:r w:rsidRPr="00D64718">
              <w:t>софинансированию</w:t>
            </w:r>
            <w:proofErr w:type="spellEnd"/>
            <w:r w:rsidRPr="00D64718">
              <w:t xml:space="preserve"> расходов капитального характера из бюджетов разного уровня и внебюджетных источников.</w:t>
            </w:r>
          </w:p>
          <w:p w14:paraId="2A8AB122" w14:textId="77777777" w:rsidR="00D64718" w:rsidRPr="00D64718" w:rsidRDefault="00D64718" w:rsidP="00D64718">
            <w:pPr>
              <w:tabs>
                <w:tab w:val="left" w:pos="567"/>
                <w:tab w:val="left" w:pos="993"/>
              </w:tabs>
              <w:jc w:val="both"/>
            </w:pPr>
            <w:proofErr w:type="spellStart"/>
            <w:r w:rsidRPr="00D64718">
              <w:t>Приоритизация</w:t>
            </w:r>
            <w:proofErr w:type="spellEnd"/>
            <w:r w:rsidRPr="00D64718">
              <w:t xml:space="preserve"> государственной поддержки по территориальному принципу (понятие приоритетных территорий, отраслевые подходы к </w:t>
            </w:r>
            <w:proofErr w:type="spellStart"/>
            <w:r w:rsidRPr="00D64718">
              <w:t>приоритизации</w:t>
            </w:r>
            <w:proofErr w:type="spellEnd"/>
            <w:r w:rsidRPr="00D64718">
              <w:t xml:space="preserve"> бюджетных расходов на их развитие, индивидуальные программы развития).</w:t>
            </w:r>
          </w:p>
          <w:p w14:paraId="25BA2006" w14:textId="77777777" w:rsidR="00D64718" w:rsidRPr="00D64718" w:rsidRDefault="00D64718" w:rsidP="00D64718">
            <w:pPr>
              <w:tabs>
                <w:tab w:val="left" w:pos="567"/>
                <w:tab w:val="left" w:pos="993"/>
              </w:tabs>
              <w:jc w:val="both"/>
            </w:pPr>
            <w:r w:rsidRPr="00D64718">
              <w:t>Новые подходы к формированию федеральной адресной инвестиционной программы.</w:t>
            </w:r>
          </w:p>
          <w:p w14:paraId="72A31D5F" w14:textId="7FB068BB" w:rsidR="00D64718" w:rsidRPr="00D64718" w:rsidRDefault="00D64718" w:rsidP="00C80B1D"/>
        </w:tc>
        <w:tc>
          <w:tcPr>
            <w:tcW w:w="1734" w:type="pct"/>
          </w:tcPr>
          <w:p w14:paraId="76AABFA4" w14:textId="08F7D98F" w:rsidR="00D64718" w:rsidRPr="00147D41" w:rsidRDefault="00D64718" w:rsidP="006B62DD">
            <w:r w:rsidRPr="00147D41">
              <w:rPr>
                <w:lang w:eastAsia="en-US"/>
              </w:rPr>
              <w:t xml:space="preserve">1. Изучение нормативных правовых актов, литературы и интернет-ресурсов. </w:t>
            </w:r>
            <w:r>
              <w:rPr>
                <w:lang w:eastAsia="en-US"/>
              </w:rPr>
              <w:t>2. Решение ситуационных задач. 3</w:t>
            </w:r>
            <w:r w:rsidRPr="00147D41">
              <w:rPr>
                <w:lang w:eastAsia="en-US"/>
              </w:rPr>
              <w:t xml:space="preserve">.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r w:rsidR="00D64718" w:rsidRPr="00147D41" w14:paraId="243C3705" w14:textId="77777777" w:rsidTr="00C80B1D">
        <w:tc>
          <w:tcPr>
            <w:tcW w:w="1266" w:type="pct"/>
            <w:shd w:val="clear" w:color="auto" w:fill="auto"/>
          </w:tcPr>
          <w:p w14:paraId="5B6CAFCC" w14:textId="77777777" w:rsidR="00D64718" w:rsidRPr="00D64718" w:rsidRDefault="00D64718" w:rsidP="001562D5">
            <w:pPr>
              <w:tabs>
                <w:tab w:val="left" w:pos="567"/>
              </w:tabs>
              <w:jc w:val="both"/>
            </w:pPr>
            <w:r w:rsidRPr="00D64718">
              <w:t>Основы отбора инвестиционных проектов.</w:t>
            </w:r>
          </w:p>
          <w:p w14:paraId="4829233B" w14:textId="1F96133C" w:rsidR="00D64718" w:rsidRPr="00147D41" w:rsidRDefault="00D64718" w:rsidP="00C80B1D"/>
        </w:tc>
        <w:tc>
          <w:tcPr>
            <w:tcW w:w="2000" w:type="pct"/>
            <w:shd w:val="clear" w:color="auto" w:fill="auto"/>
          </w:tcPr>
          <w:p w14:paraId="48864A3F" w14:textId="77777777" w:rsidR="00D64718" w:rsidRPr="00D64718" w:rsidRDefault="00D64718" w:rsidP="00D64718">
            <w:pPr>
              <w:tabs>
                <w:tab w:val="left" w:pos="567"/>
              </w:tabs>
              <w:jc w:val="both"/>
            </w:pPr>
            <w:r w:rsidRPr="00D64718">
              <w:lastRenderedPageBreak/>
              <w:t xml:space="preserve">Особенности отбора инвестиционных проектов в разных отраслях национальной экономики. Порядок </w:t>
            </w:r>
            <w:r w:rsidRPr="00D64718">
              <w:lastRenderedPageBreak/>
              <w:t xml:space="preserve">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62DB3497" w14:textId="77777777" w:rsidR="00D64718" w:rsidRPr="00D64718" w:rsidRDefault="00D64718" w:rsidP="00D64718">
            <w:pPr>
              <w:tabs>
                <w:tab w:val="left" w:pos="567"/>
              </w:tabs>
              <w:jc w:val="both"/>
            </w:pPr>
            <w:r w:rsidRPr="00D64718">
              <w:t xml:space="preserve">Выбор метода финансирования или </w:t>
            </w:r>
            <w:proofErr w:type="spellStart"/>
            <w:r w:rsidRPr="00D64718">
              <w:t>софинансирования</w:t>
            </w:r>
            <w:proofErr w:type="spellEnd"/>
            <w:r w:rsidRPr="00D64718">
              <w:t xml:space="preserve"> инвестиционного проекта за счет бюджетных средств. Соглашение, заключаемое государственным (муниципальным) заказчиком с инвестором. </w:t>
            </w:r>
          </w:p>
          <w:p w14:paraId="6D396366" w14:textId="2DAED794" w:rsidR="00D64718" w:rsidRPr="00D64718" w:rsidRDefault="00D64718" w:rsidP="00D64718">
            <w:pPr>
              <w:tabs>
                <w:tab w:val="left" w:pos="993"/>
              </w:tabs>
              <w:spacing w:line="271" w:lineRule="auto"/>
              <w:jc w:val="both"/>
            </w:pPr>
          </w:p>
        </w:tc>
        <w:tc>
          <w:tcPr>
            <w:tcW w:w="1734" w:type="pct"/>
          </w:tcPr>
          <w:p w14:paraId="4DA73F82" w14:textId="74D2BE48" w:rsidR="00D64718" w:rsidRPr="00147D41" w:rsidRDefault="00D64718" w:rsidP="00C80B1D">
            <w:r w:rsidRPr="00147D41">
              <w:rPr>
                <w:lang w:eastAsia="en-US"/>
              </w:rPr>
              <w:lastRenderedPageBreak/>
              <w:t xml:space="preserve">1. Изучение нормативных правовых актов, литературы и интернет-ресурсов. 2. Решение </w:t>
            </w:r>
            <w:r w:rsidRPr="00147D41">
              <w:rPr>
                <w:lang w:eastAsia="en-US"/>
              </w:rPr>
              <w:lastRenderedPageBreak/>
              <w:t xml:space="preserve">тестовых заданий. 3. Решение ситуационных задач. 4.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r w:rsidR="00D64718" w:rsidRPr="00147D41" w14:paraId="35E12469" w14:textId="77777777" w:rsidTr="00C80B1D">
        <w:tc>
          <w:tcPr>
            <w:tcW w:w="1266" w:type="pct"/>
            <w:shd w:val="clear" w:color="auto" w:fill="auto"/>
          </w:tcPr>
          <w:p w14:paraId="071BAB82" w14:textId="49145219" w:rsidR="00D64718" w:rsidRPr="00D64718" w:rsidRDefault="00D64718" w:rsidP="001562D5">
            <w:pPr>
              <w:tabs>
                <w:tab w:val="left" w:pos="567"/>
                <w:tab w:val="left" w:pos="993"/>
              </w:tabs>
              <w:contextualSpacing/>
              <w:jc w:val="both"/>
            </w:pPr>
            <w:r w:rsidRPr="00D64718">
              <w:lastRenderedPageBreak/>
              <w:t xml:space="preserve">Формирование инвестиционных проектов развития территорий и подходы к оценке их </w:t>
            </w:r>
            <w:r w:rsidR="0087642E">
              <w:t>социально-экономической</w:t>
            </w:r>
            <w:r w:rsidRPr="00D64718">
              <w:t xml:space="preserve"> эффективности.</w:t>
            </w:r>
          </w:p>
          <w:p w14:paraId="351777A9" w14:textId="73A11E7E" w:rsidR="00D64718" w:rsidRPr="00147D41" w:rsidRDefault="00D64718" w:rsidP="00C80B1D"/>
        </w:tc>
        <w:tc>
          <w:tcPr>
            <w:tcW w:w="2000" w:type="pct"/>
            <w:shd w:val="clear" w:color="auto" w:fill="auto"/>
          </w:tcPr>
          <w:p w14:paraId="426CF990" w14:textId="77777777" w:rsidR="00D64718" w:rsidRPr="00D64718" w:rsidRDefault="00D64718" w:rsidP="00D64718">
            <w:pPr>
              <w:tabs>
                <w:tab w:val="left" w:pos="567"/>
                <w:tab w:val="left" w:pos="993"/>
              </w:tabs>
              <w:jc w:val="both"/>
            </w:pPr>
            <w:r w:rsidRPr="00D64718">
              <w:t xml:space="preserve">Основные подходы к планированию развития территорий, определение основных «точек роста». Оценка ресурсного и инвестиционного потенциала территории, определение целесообразности реализации планируемых мероприятий. </w:t>
            </w:r>
          </w:p>
          <w:p w14:paraId="69AEED0A" w14:textId="77777777" w:rsidR="00D64718" w:rsidRPr="00D64718" w:rsidRDefault="00D64718" w:rsidP="00D64718">
            <w:pPr>
              <w:tabs>
                <w:tab w:val="left" w:pos="567"/>
                <w:tab w:val="left" w:pos="993"/>
              </w:tabs>
              <w:jc w:val="both"/>
            </w:pPr>
            <w:r w:rsidRPr="00D64718">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605654C0" w14:textId="44B49060" w:rsidR="00D64718" w:rsidRPr="00D64718" w:rsidRDefault="00D64718" w:rsidP="00D64718">
            <w:pPr>
              <w:tabs>
                <w:tab w:val="left" w:pos="993"/>
              </w:tabs>
              <w:spacing w:line="271" w:lineRule="auto"/>
              <w:jc w:val="both"/>
            </w:pPr>
          </w:p>
        </w:tc>
        <w:tc>
          <w:tcPr>
            <w:tcW w:w="1734" w:type="pct"/>
          </w:tcPr>
          <w:p w14:paraId="6AFE3917" w14:textId="0D8C1EC2" w:rsidR="00D64718" w:rsidRPr="00147D41" w:rsidRDefault="00D64718" w:rsidP="006B62DD">
            <w:r w:rsidRPr="00147D41">
              <w:rPr>
                <w:lang w:eastAsia="en-US"/>
              </w:rPr>
              <w:t xml:space="preserve">1. Изучение нормативных правовых актов, литературы и интернет-ресурсов. 2. Решение тестовых заданий. 3. Решение </w:t>
            </w:r>
            <w:r>
              <w:rPr>
                <w:lang w:eastAsia="en-US"/>
              </w:rPr>
              <w:t>практико-ориентированных</w:t>
            </w:r>
            <w:r w:rsidRPr="00147D41">
              <w:rPr>
                <w:lang w:eastAsia="en-US"/>
              </w:rPr>
              <w:t xml:space="preserve"> задач. 4. </w:t>
            </w:r>
            <w:r w:rsidR="00484ADE" w:rsidRPr="00147D41">
              <w:rPr>
                <w:lang w:eastAsia="en-US"/>
              </w:rPr>
              <w:t xml:space="preserve">Выполнение </w:t>
            </w:r>
            <w:r w:rsidR="00484ADE">
              <w:rPr>
                <w:lang w:eastAsia="en-US"/>
              </w:rPr>
              <w:t>домашнего творческого задания</w:t>
            </w:r>
            <w:r w:rsidR="00484ADE" w:rsidRPr="00147D41" w:rsidDel="00E87E7B">
              <w:rPr>
                <w:lang w:eastAsia="en-US"/>
              </w:rPr>
              <w:t xml:space="preserve"> </w:t>
            </w:r>
            <w:r w:rsidR="00484ADE" w:rsidRPr="00147D41">
              <w:rPr>
                <w:lang w:eastAsia="en-US"/>
              </w:rPr>
              <w:t xml:space="preserve"> </w:t>
            </w:r>
          </w:p>
        </w:tc>
      </w:tr>
    </w:tbl>
    <w:p w14:paraId="582DCCC1" w14:textId="7E7BCC93"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1" w:name="_Toc193105124"/>
      <w:r w:rsidRPr="00147D41">
        <w:rPr>
          <w:rFonts w:ascii="Times New Roman" w:hAnsi="Times New Roman" w:cs="Times New Roman"/>
          <w:b/>
          <w:color w:val="auto"/>
          <w:sz w:val="28"/>
          <w:szCs w:val="28"/>
        </w:rPr>
        <w:t>6.2. Перечень вопросов, заданий, тем для подготовки к текущему контролю</w:t>
      </w:r>
      <w:bookmarkEnd w:id="11"/>
    </w:p>
    <w:p w14:paraId="7014DE34" w14:textId="291000C9" w:rsidR="00C80B1D" w:rsidRPr="00147D41" w:rsidRDefault="00C80B1D" w:rsidP="00C80B1D">
      <w:pPr>
        <w:pStyle w:val="ab"/>
        <w:spacing w:after="100" w:afterAutospacing="1"/>
        <w:rPr>
          <w:szCs w:val="28"/>
        </w:rPr>
      </w:pPr>
      <w:r w:rsidRPr="00147D41">
        <w:rPr>
          <w:szCs w:val="28"/>
        </w:rPr>
        <w:t xml:space="preserve">Примерный перечень тем для </w:t>
      </w:r>
      <w:r w:rsidR="00F303A4" w:rsidRPr="00147D41">
        <w:rPr>
          <w:szCs w:val="28"/>
        </w:rPr>
        <w:t>выполнения</w:t>
      </w:r>
      <w:r w:rsidRPr="00147D41">
        <w:rPr>
          <w:szCs w:val="28"/>
        </w:rPr>
        <w:t xml:space="preserve"> </w:t>
      </w:r>
      <w:r w:rsidR="00DD4148">
        <w:rPr>
          <w:szCs w:val="28"/>
        </w:rPr>
        <w:t>домашнего творческого задания</w:t>
      </w:r>
    </w:p>
    <w:p w14:paraId="6770070D"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основные положения современных теорий и концепций о необходимости и роли бюджетных инвестиций.</w:t>
      </w:r>
    </w:p>
    <w:p w14:paraId="4FCB7A1A"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Дать сравнительную характеристику современной государственной инвестиционной политики в России и не менее 2 странах – </w:t>
      </w:r>
      <w:proofErr w:type="gramStart"/>
      <w:r w:rsidRPr="00CD407C">
        <w:rPr>
          <w:sz w:val="28"/>
          <w:szCs w:val="28"/>
        </w:rPr>
        <w:t>членах  ОЭСР</w:t>
      </w:r>
      <w:proofErr w:type="gramEnd"/>
      <w:r w:rsidRPr="00CD407C">
        <w:rPr>
          <w:sz w:val="28"/>
          <w:szCs w:val="28"/>
        </w:rPr>
        <w:t xml:space="preserve"> (цели, особенности и инструменты реализации).</w:t>
      </w:r>
    </w:p>
    <w:p w14:paraId="4C18255D" w14:textId="32D06543"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Выявить особенности бюджетных инвестиций в объекты государственной и муниципальной собственности на основе анализа </w:t>
      </w:r>
      <w:r w:rsidR="000B5B64" w:rsidRPr="00CD407C">
        <w:rPr>
          <w:sz w:val="28"/>
          <w:szCs w:val="28"/>
        </w:rPr>
        <w:t>отечественного и</w:t>
      </w:r>
      <w:r w:rsidRPr="00CD407C">
        <w:rPr>
          <w:sz w:val="28"/>
          <w:szCs w:val="28"/>
        </w:rPr>
        <w:t xml:space="preserve"> зарубежного опыта финансирования капитальных расходов бюджета. </w:t>
      </w:r>
    </w:p>
    <w:p w14:paraId="1DAADEE4" w14:textId="7DEE0AB8"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Проанализировать особенности оценки эффективности бюджетных инвестиций </w:t>
      </w:r>
      <w:r w:rsidR="000B5B64" w:rsidRPr="00CD407C">
        <w:rPr>
          <w:sz w:val="28"/>
          <w:szCs w:val="28"/>
        </w:rPr>
        <w:t>в России</w:t>
      </w:r>
      <w:r w:rsidRPr="00CD407C">
        <w:rPr>
          <w:sz w:val="28"/>
          <w:szCs w:val="28"/>
        </w:rPr>
        <w:t xml:space="preserve"> и не менее 2 странах – </w:t>
      </w:r>
      <w:r w:rsidR="000B5B64" w:rsidRPr="00CD407C">
        <w:rPr>
          <w:sz w:val="28"/>
          <w:szCs w:val="28"/>
        </w:rPr>
        <w:t>членах ОЭСР</w:t>
      </w:r>
      <w:r w:rsidRPr="00CD407C">
        <w:rPr>
          <w:sz w:val="28"/>
          <w:szCs w:val="28"/>
        </w:rPr>
        <w:t>.</w:t>
      </w:r>
    </w:p>
    <w:p w14:paraId="3F35905E" w14:textId="77777777"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Раскрыть проблемы планирования и мониторинга бюджетных инвестиций.</w:t>
      </w:r>
    </w:p>
    <w:p w14:paraId="04F04131" w14:textId="356F6AD8" w:rsidR="00093173" w:rsidRPr="00CD407C"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lastRenderedPageBreak/>
        <w:t xml:space="preserve">Проанализировать роль финансового лизинга как одного из инструментов поддержки бизнес-структур в России и не менее 2 странах – </w:t>
      </w:r>
      <w:r w:rsidR="000B5B64" w:rsidRPr="00CD407C">
        <w:rPr>
          <w:sz w:val="28"/>
          <w:szCs w:val="28"/>
        </w:rPr>
        <w:t>членах ОЭСР</w:t>
      </w:r>
      <w:r w:rsidRPr="00CD407C">
        <w:rPr>
          <w:sz w:val="28"/>
          <w:szCs w:val="28"/>
        </w:rPr>
        <w:t>.</w:t>
      </w:r>
    </w:p>
    <w:p w14:paraId="10019C84" w14:textId="77777777" w:rsidR="00093173"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зарубежный опыт бюджетного инвестирования в условиях кризиса 2008-2011 гг., посткризисный период, оценить возможность его использования в Российской Федерации.</w:t>
      </w:r>
    </w:p>
    <w:p w14:paraId="7F6700E0" w14:textId="212F2577" w:rsidR="005F7BF6" w:rsidRPr="005F7BF6" w:rsidRDefault="005F7BF6" w:rsidP="005F7BF6">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Проанализировать зарубежный опыт бюджетного инвестирования в условиях </w:t>
      </w:r>
      <w:r>
        <w:rPr>
          <w:sz w:val="28"/>
          <w:szCs w:val="28"/>
        </w:rPr>
        <w:t xml:space="preserve">экономического спада, вызванного </w:t>
      </w:r>
      <w:r>
        <w:rPr>
          <w:sz w:val="28"/>
          <w:szCs w:val="28"/>
          <w:lang w:val="en-US"/>
        </w:rPr>
        <w:t>COVID</w:t>
      </w:r>
      <w:r w:rsidRPr="00F2629C">
        <w:rPr>
          <w:sz w:val="28"/>
          <w:szCs w:val="28"/>
        </w:rPr>
        <w:t>-19</w:t>
      </w:r>
      <w:r w:rsidRPr="00CD407C">
        <w:rPr>
          <w:sz w:val="28"/>
          <w:szCs w:val="28"/>
        </w:rPr>
        <w:t>, оценить возможность его использования в Российской Федерации.</w:t>
      </w:r>
    </w:p>
    <w:p w14:paraId="28DE31C5" w14:textId="77777777" w:rsidR="00093173" w:rsidRPr="00AA5219" w:rsidRDefault="00093173" w:rsidP="00093173">
      <w:pPr>
        <w:pStyle w:val="a6"/>
        <w:widowControl/>
        <w:numPr>
          <w:ilvl w:val="0"/>
          <w:numId w:val="7"/>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Проанализировать опыт реализации инвестиционных проектов с использованием механизмов государственно-ча</w:t>
      </w:r>
      <w:r>
        <w:rPr>
          <w:sz w:val="28"/>
          <w:szCs w:val="28"/>
        </w:rPr>
        <w:t xml:space="preserve">стного партнерства в России и </w:t>
      </w:r>
      <w:r w:rsidRPr="00CD407C">
        <w:rPr>
          <w:sz w:val="28"/>
          <w:szCs w:val="28"/>
        </w:rPr>
        <w:t xml:space="preserve">не менее 2 странах – </w:t>
      </w:r>
      <w:proofErr w:type="gramStart"/>
      <w:r w:rsidRPr="00CD407C">
        <w:rPr>
          <w:sz w:val="28"/>
          <w:szCs w:val="28"/>
        </w:rPr>
        <w:t>членах  ОЭСР</w:t>
      </w:r>
      <w:proofErr w:type="gramEnd"/>
      <w:r w:rsidRPr="00CD407C">
        <w:rPr>
          <w:sz w:val="28"/>
          <w:szCs w:val="28"/>
        </w:rPr>
        <w:t>.</w:t>
      </w:r>
    </w:p>
    <w:p w14:paraId="2BD60BF6" w14:textId="77777777" w:rsidR="00F303A4" w:rsidRPr="00147D41" w:rsidRDefault="00F303A4" w:rsidP="00C80B1D">
      <w:pPr>
        <w:pStyle w:val="ab"/>
        <w:spacing w:after="100" w:afterAutospacing="1"/>
        <w:rPr>
          <w:szCs w:val="28"/>
        </w:rPr>
      </w:pPr>
    </w:p>
    <w:p w14:paraId="4565C0FA" w14:textId="77777777" w:rsidR="00C80B1D" w:rsidRPr="00147D41" w:rsidRDefault="00C80B1D" w:rsidP="004D66D1">
      <w:pPr>
        <w:pStyle w:val="ab"/>
        <w:jc w:val="both"/>
        <w:rPr>
          <w:b w:val="0"/>
          <w:szCs w:val="28"/>
        </w:rPr>
      </w:pPr>
    </w:p>
    <w:p w14:paraId="6BA92317"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sectPr w:rsidR="00C80B1D" w:rsidRPr="00147D41" w:rsidSect="00C80B1D">
          <w:headerReference w:type="default" r:id="rId8"/>
          <w:footerReference w:type="default" r:id="rId9"/>
          <w:pgSz w:w="11906" w:h="16838"/>
          <w:pgMar w:top="1134" w:right="567" w:bottom="1134" w:left="1134" w:header="708" w:footer="708" w:gutter="0"/>
          <w:pgNumType w:start="1"/>
          <w:cols w:space="708"/>
          <w:titlePg/>
          <w:docGrid w:linePitch="360"/>
        </w:sectPr>
      </w:pPr>
    </w:p>
    <w:p w14:paraId="52B41540" w14:textId="3167938F" w:rsidR="00C80B1D" w:rsidRPr="00147D41" w:rsidRDefault="00C80B1D" w:rsidP="00AA3FDC">
      <w:pPr>
        <w:pStyle w:val="1"/>
        <w:numPr>
          <w:ilvl w:val="0"/>
          <w:numId w:val="9"/>
        </w:numPr>
        <w:spacing w:before="100" w:beforeAutospacing="1" w:after="100" w:afterAutospacing="1"/>
        <w:jc w:val="both"/>
        <w:rPr>
          <w:rFonts w:ascii="Times New Roman" w:hAnsi="Times New Roman" w:cs="Times New Roman"/>
          <w:b/>
          <w:color w:val="auto"/>
          <w:sz w:val="28"/>
          <w:szCs w:val="28"/>
        </w:rPr>
      </w:pPr>
      <w:bookmarkStart w:id="12" w:name="_Toc193105125"/>
      <w:r w:rsidRPr="00147D41">
        <w:rPr>
          <w:rFonts w:ascii="Times New Roman" w:hAnsi="Times New Roman" w:cs="Times New Roman"/>
          <w:b/>
          <w:color w:val="auto"/>
          <w:sz w:val="28"/>
          <w:szCs w:val="28"/>
        </w:rPr>
        <w:lastRenderedPageBreak/>
        <w:t>Фонд оценочных средств для проведения промежуточной аттестации обучающихся по дисциплине</w:t>
      </w:r>
      <w:bookmarkEnd w:id="12"/>
    </w:p>
    <w:p w14:paraId="75A15930" w14:textId="77777777" w:rsidR="008C4E84" w:rsidRPr="00147D41" w:rsidRDefault="008C4E84" w:rsidP="00A76CCE"/>
    <w:p w14:paraId="6A6BD6E5" w14:textId="77777777" w:rsidR="008C4E84" w:rsidRPr="00147D41" w:rsidRDefault="008C4E84" w:rsidP="00942F5B">
      <w:pPr>
        <w:pStyle w:val="westernmrcssattr"/>
        <w:shd w:val="clear" w:color="auto" w:fill="FFFFFF"/>
        <w:spacing w:line="360" w:lineRule="auto"/>
        <w:ind w:firstLine="709"/>
        <w:jc w:val="both"/>
        <w:rPr>
          <w:color w:val="2C2D2E"/>
          <w:sz w:val="23"/>
          <w:szCs w:val="23"/>
        </w:rPr>
      </w:pPr>
      <w:r w:rsidRPr="00147D41">
        <w:rPr>
          <w:color w:val="2C2D2E"/>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A027AB" w14:textId="18F448B5" w:rsidR="00C80B1D" w:rsidRPr="00147D41" w:rsidRDefault="00C80B1D" w:rsidP="00C80B1D">
      <w:pPr>
        <w:ind w:firstLine="709"/>
        <w:jc w:val="right"/>
        <w:rPr>
          <w:sz w:val="28"/>
          <w:szCs w:val="28"/>
        </w:rPr>
      </w:pPr>
      <w:r w:rsidRPr="00147D41">
        <w:rPr>
          <w:sz w:val="28"/>
          <w:szCs w:val="28"/>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651"/>
        <w:gridCol w:w="3408"/>
        <w:gridCol w:w="5528"/>
      </w:tblGrid>
      <w:tr w:rsidR="00C80B1D" w:rsidRPr="00147D41" w14:paraId="6182DD6D" w14:textId="77777777" w:rsidTr="004A5E2C">
        <w:tc>
          <w:tcPr>
            <w:tcW w:w="2867" w:type="dxa"/>
          </w:tcPr>
          <w:p w14:paraId="581EA8C8" w14:textId="77777777" w:rsidR="00C80B1D" w:rsidRPr="00147D41" w:rsidRDefault="00C80B1D" w:rsidP="00140C45">
            <w:pPr>
              <w:jc w:val="center"/>
            </w:pPr>
            <w:r w:rsidRPr="00147D41">
              <w:t>Наименование компетенции</w:t>
            </w:r>
          </w:p>
        </w:tc>
        <w:tc>
          <w:tcPr>
            <w:tcW w:w="2651" w:type="dxa"/>
          </w:tcPr>
          <w:p w14:paraId="2B3DDC72" w14:textId="77777777" w:rsidR="00C80B1D" w:rsidRPr="00147D41" w:rsidRDefault="00C80B1D" w:rsidP="00140C45">
            <w:pPr>
              <w:jc w:val="center"/>
            </w:pPr>
            <w:r w:rsidRPr="00147D41">
              <w:t>Наименование индикаторов достижения компетенции</w:t>
            </w:r>
          </w:p>
        </w:tc>
        <w:tc>
          <w:tcPr>
            <w:tcW w:w="3408" w:type="dxa"/>
          </w:tcPr>
          <w:p w14:paraId="7F3EC871" w14:textId="77777777" w:rsidR="00C80B1D" w:rsidRPr="00147D41" w:rsidRDefault="00C80B1D" w:rsidP="00140C45">
            <w:pPr>
              <w:jc w:val="center"/>
            </w:pPr>
            <w:r w:rsidRPr="00147D41">
              <w:t>Результаты обучения (умения и знания), соотнесенные с индикаторами достижения компетенции</w:t>
            </w:r>
          </w:p>
        </w:tc>
        <w:tc>
          <w:tcPr>
            <w:tcW w:w="5528" w:type="dxa"/>
          </w:tcPr>
          <w:p w14:paraId="269C9EBF" w14:textId="77777777" w:rsidR="00C80B1D" w:rsidRPr="00147D41" w:rsidRDefault="00C80B1D" w:rsidP="00140C45">
            <w:pPr>
              <w:jc w:val="center"/>
            </w:pPr>
            <w:r w:rsidRPr="00147D41">
              <w:t>Типовые контрольные задания</w:t>
            </w:r>
          </w:p>
        </w:tc>
      </w:tr>
      <w:tr w:rsidR="00AB29CB" w:rsidRPr="00147D41" w14:paraId="4B732660" w14:textId="77777777" w:rsidTr="004A5E2C">
        <w:tc>
          <w:tcPr>
            <w:tcW w:w="2867" w:type="dxa"/>
            <w:vMerge w:val="restart"/>
          </w:tcPr>
          <w:p w14:paraId="1487165B" w14:textId="3A9D5663" w:rsidR="00AB29CB" w:rsidRDefault="00AB29CB" w:rsidP="00140C45">
            <w:pPr>
              <w:jc w:val="center"/>
            </w:pPr>
            <w:r>
              <w:t xml:space="preserve"> ПКН-1</w:t>
            </w:r>
          </w:p>
          <w:p w14:paraId="69A1A709" w14:textId="77777777" w:rsidR="00AB29CB" w:rsidRDefault="00AB29CB" w:rsidP="00140C45">
            <w:pPr>
              <w:jc w:val="center"/>
            </w:pPr>
          </w:p>
          <w:p w14:paraId="5C0FB609" w14:textId="3A16533D" w:rsidR="00AB29CB" w:rsidRPr="00147D41" w:rsidRDefault="00AB29CB" w:rsidP="00140C45">
            <w:pPr>
              <w:jc w:val="center"/>
            </w:pPr>
            <w:r>
              <w:t>Владеет основными научными понятиями и категориальным аппаратом современной экономики и их применение при решении прикладных задач</w:t>
            </w:r>
            <w:r w:rsidRPr="00147D41">
              <w:t xml:space="preserve"> </w:t>
            </w:r>
          </w:p>
        </w:tc>
        <w:tc>
          <w:tcPr>
            <w:tcW w:w="2651" w:type="dxa"/>
          </w:tcPr>
          <w:p w14:paraId="61C762F1" w14:textId="72FBFA68" w:rsidR="00AB29CB" w:rsidRPr="00147D41" w:rsidRDefault="00AB29CB" w:rsidP="00D917A1">
            <w:pPr>
              <w:jc w:val="both"/>
            </w:pPr>
            <w: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408" w:type="dxa"/>
          </w:tcPr>
          <w:p w14:paraId="302BFB58" w14:textId="77777777" w:rsidR="00AB29CB" w:rsidRDefault="00AB29CB" w:rsidP="00632B6E">
            <w:pPr>
              <w:tabs>
                <w:tab w:val="left" w:pos="540"/>
              </w:tabs>
              <w:contextualSpacing/>
              <w:jc w:val="both"/>
            </w:pPr>
            <w:r w:rsidRPr="00147D41">
              <w:rPr>
                <w:i/>
              </w:rPr>
              <w:t xml:space="preserve">Знать: </w:t>
            </w:r>
            <w:r>
              <w:t>современные экономические концепции, модели, ведущие школы и направления развития экономической науки</w:t>
            </w:r>
          </w:p>
          <w:p w14:paraId="35F0FEF4" w14:textId="77777777" w:rsidR="008B2727" w:rsidRPr="00147D41" w:rsidRDefault="008B2727" w:rsidP="00632B6E">
            <w:pPr>
              <w:tabs>
                <w:tab w:val="left" w:pos="540"/>
              </w:tabs>
              <w:contextualSpacing/>
              <w:jc w:val="both"/>
              <w:rPr>
                <w:i/>
              </w:rPr>
            </w:pPr>
          </w:p>
          <w:p w14:paraId="22562F5E" w14:textId="77777777" w:rsidR="00AB29CB" w:rsidRPr="00147D41" w:rsidRDefault="00AB29CB" w:rsidP="00632B6E">
            <w:pPr>
              <w:tabs>
                <w:tab w:val="left" w:pos="540"/>
              </w:tabs>
              <w:contextualSpacing/>
              <w:jc w:val="both"/>
              <w:rPr>
                <w:i/>
              </w:rPr>
            </w:pPr>
          </w:p>
          <w:p w14:paraId="5F63FF2A" w14:textId="77777777" w:rsidR="00AB29CB" w:rsidRDefault="00AB29CB" w:rsidP="00632B6E">
            <w:pPr>
              <w:tabs>
                <w:tab w:val="left" w:pos="540"/>
              </w:tabs>
              <w:contextualSpacing/>
              <w:jc w:val="both"/>
              <w:rPr>
                <w:i/>
              </w:rPr>
            </w:pPr>
            <w:r w:rsidRPr="00147D41">
              <w:rPr>
                <w:i/>
              </w:rPr>
              <w:t>Уметь:</w:t>
            </w:r>
            <w:r>
              <w:t xml:space="preserve"> использовать категориальный и научный аппарат при анализе экономических явлений и процессов</w:t>
            </w:r>
          </w:p>
          <w:p w14:paraId="0B0758BF" w14:textId="61C96FC0" w:rsidR="00AB29CB" w:rsidRPr="00147D41" w:rsidRDefault="00AB29CB" w:rsidP="00D917A1">
            <w:pPr>
              <w:tabs>
                <w:tab w:val="left" w:pos="540"/>
              </w:tabs>
              <w:contextualSpacing/>
              <w:jc w:val="both"/>
            </w:pPr>
          </w:p>
        </w:tc>
        <w:tc>
          <w:tcPr>
            <w:tcW w:w="5528" w:type="dxa"/>
          </w:tcPr>
          <w:p w14:paraId="1F6C4DDA" w14:textId="77777777" w:rsidR="00AB29CB" w:rsidRDefault="00AB29CB" w:rsidP="001A2BAF">
            <w:pPr>
              <w:jc w:val="both"/>
              <w:rPr>
                <w:color w:val="000000" w:themeColor="text1"/>
              </w:rPr>
            </w:pPr>
            <w:r w:rsidRPr="00147D41">
              <w:rPr>
                <w:color w:val="000000" w:themeColor="text1"/>
              </w:rPr>
              <w:t>Задание</w:t>
            </w:r>
          </w:p>
          <w:p w14:paraId="3298D6EB" w14:textId="5AEC1010" w:rsidR="00AB29CB" w:rsidRDefault="00AE16F3" w:rsidP="001A2BAF">
            <w:pPr>
              <w:jc w:val="both"/>
              <w:rPr>
                <w:color w:val="000000" w:themeColor="text1"/>
              </w:rPr>
            </w:pPr>
            <w:r>
              <w:rPr>
                <w:color w:val="000000" w:themeColor="text1"/>
              </w:rPr>
              <w:t>Раскройте взгляды экономических школ на</w:t>
            </w:r>
            <w:r w:rsidR="00CC5718">
              <w:rPr>
                <w:color w:val="000000" w:themeColor="text1"/>
              </w:rPr>
              <w:t xml:space="preserve"> роль</w:t>
            </w:r>
            <w:r>
              <w:rPr>
                <w:color w:val="000000" w:themeColor="text1"/>
              </w:rPr>
              <w:t xml:space="preserve"> бюджетн</w:t>
            </w:r>
            <w:r w:rsidR="00CC5718">
              <w:rPr>
                <w:color w:val="000000" w:themeColor="text1"/>
              </w:rPr>
              <w:t>ых инвестиций в экономическом развитии страны</w:t>
            </w:r>
            <w:r w:rsidR="005F76F6">
              <w:rPr>
                <w:color w:val="000000" w:themeColor="text1"/>
              </w:rPr>
              <w:t xml:space="preserve"> (неоклассика, кей</w:t>
            </w:r>
            <w:r>
              <w:rPr>
                <w:color w:val="000000" w:themeColor="text1"/>
              </w:rPr>
              <w:t>н</w:t>
            </w:r>
            <w:r w:rsidR="005F76F6">
              <w:rPr>
                <w:color w:val="000000" w:themeColor="text1"/>
              </w:rPr>
              <w:t>с</w:t>
            </w:r>
            <w:r>
              <w:rPr>
                <w:color w:val="000000" w:themeColor="text1"/>
              </w:rPr>
              <w:t>ианс</w:t>
            </w:r>
            <w:r w:rsidR="005F76F6">
              <w:rPr>
                <w:color w:val="000000" w:themeColor="text1"/>
              </w:rPr>
              <w:t>т</w:t>
            </w:r>
            <w:r>
              <w:rPr>
                <w:color w:val="000000" w:themeColor="text1"/>
              </w:rPr>
              <w:t>во)</w:t>
            </w:r>
            <w:r w:rsidR="00CC5718">
              <w:rPr>
                <w:color w:val="000000" w:themeColor="text1"/>
              </w:rPr>
              <w:t>.</w:t>
            </w:r>
          </w:p>
          <w:p w14:paraId="587697A2" w14:textId="77777777" w:rsidR="00AB29CB" w:rsidRDefault="00AB29CB" w:rsidP="001A2BAF">
            <w:pPr>
              <w:jc w:val="both"/>
              <w:rPr>
                <w:color w:val="000000" w:themeColor="text1"/>
              </w:rPr>
            </w:pPr>
          </w:p>
          <w:p w14:paraId="58A40056" w14:textId="77777777" w:rsidR="00AB29CB" w:rsidRDefault="00AB29CB" w:rsidP="001A2BAF">
            <w:pPr>
              <w:jc w:val="both"/>
              <w:rPr>
                <w:color w:val="000000" w:themeColor="text1"/>
              </w:rPr>
            </w:pPr>
          </w:p>
          <w:p w14:paraId="26ADBEF5" w14:textId="77777777" w:rsidR="00AB29CB" w:rsidRDefault="00AB29CB" w:rsidP="001A2BAF">
            <w:pPr>
              <w:jc w:val="both"/>
              <w:rPr>
                <w:color w:val="000000" w:themeColor="text1"/>
              </w:rPr>
            </w:pPr>
          </w:p>
          <w:p w14:paraId="6F7E62F3" w14:textId="77777777" w:rsidR="00AE16F3" w:rsidRPr="00147D41" w:rsidRDefault="00AE16F3" w:rsidP="00AE16F3">
            <w:pPr>
              <w:jc w:val="both"/>
              <w:rPr>
                <w:color w:val="000000" w:themeColor="text1"/>
              </w:rPr>
            </w:pPr>
            <w:r>
              <w:rPr>
                <w:color w:val="000000" w:themeColor="text1"/>
              </w:rPr>
              <w:t>З</w:t>
            </w:r>
            <w:r w:rsidRPr="00147D41">
              <w:rPr>
                <w:color w:val="000000" w:themeColor="text1"/>
              </w:rPr>
              <w:t>адание</w:t>
            </w:r>
          </w:p>
          <w:p w14:paraId="7AD05BDE" w14:textId="7D5DFCC2" w:rsidR="00CC5718" w:rsidRDefault="00CC5718" w:rsidP="00CC5718">
            <w:pPr>
              <w:jc w:val="both"/>
              <w:rPr>
                <w:color w:val="000000" w:themeColor="text1"/>
              </w:rPr>
            </w:pPr>
            <w:r>
              <w:rPr>
                <w:color w:val="000000" w:themeColor="text1"/>
              </w:rPr>
              <w:t>Как объясняют экономические школы роль бюджетных инвестиций в экономическом развитии страны (неоклассика, кейнсианство)</w:t>
            </w:r>
            <w:r w:rsidR="000B78C5">
              <w:rPr>
                <w:color w:val="000000" w:themeColor="text1"/>
              </w:rPr>
              <w:t>?</w:t>
            </w:r>
            <w:r>
              <w:rPr>
                <w:color w:val="000000" w:themeColor="text1"/>
              </w:rPr>
              <w:t xml:space="preserve"> Приведите примеры.</w:t>
            </w:r>
          </w:p>
          <w:p w14:paraId="2DC5D4E8" w14:textId="77777777" w:rsidR="00AE16F3" w:rsidRDefault="00AE16F3" w:rsidP="00BA3F0D">
            <w:pPr>
              <w:jc w:val="both"/>
              <w:rPr>
                <w:color w:val="000000" w:themeColor="text1"/>
              </w:rPr>
            </w:pPr>
          </w:p>
          <w:p w14:paraId="19858D98" w14:textId="77777777" w:rsidR="00AE16F3" w:rsidRDefault="00AE16F3" w:rsidP="00BA3F0D">
            <w:pPr>
              <w:jc w:val="both"/>
              <w:rPr>
                <w:color w:val="000000" w:themeColor="text1"/>
              </w:rPr>
            </w:pPr>
          </w:p>
          <w:p w14:paraId="3395B45F" w14:textId="77777777" w:rsidR="00AE16F3" w:rsidRDefault="00AE16F3" w:rsidP="00BA3F0D">
            <w:pPr>
              <w:jc w:val="both"/>
              <w:rPr>
                <w:color w:val="000000" w:themeColor="text1"/>
              </w:rPr>
            </w:pPr>
          </w:p>
          <w:p w14:paraId="1135642D" w14:textId="77777777" w:rsidR="00AE16F3" w:rsidRDefault="00AE16F3" w:rsidP="00BA3F0D">
            <w:pPr>
              <w:jc w:val="both"/>
              <w:rPr>
                <w:color w:val="000000" w:themeColor="text1"/>
              </w:rPr>
            </w:pPr>
          </w:p>
          <w:p w14:paraId="4850C6A6" w14:textId="77777777" w:rsidR="00AE16F3" w:rsidRDefault="00AE16F3" w:rsidP="00BA3F0D">
            <w:pPr>
              <w:jc w:val="both"/>
              <w:rPr>
                <w:color w:val="000000" w:themeColor="text1"/>
              </w:rPr>
            </w:pPr>
          </w:p>
          <w:p w14:paraId="5DE19FE6" w14:textId="77777777" w:rsidR="00AE16F3" w:rsidRDefault="00AE16F3" w:rsidP="00BA3F0D">
            <w:pPr>
              <w:jc w:val="both"/>
              <w:rPr>
                <w:color w:val="000000" w:themeColor="text1"/>
              </w:rPr>
            </w:pPr>
          </w:p>
          <w:p w14:paraId="33C03357" w14:textId="77777777" w:rsidR="00AE16F3" w:rsidRDefault="00AE16F3" w:rsidP="00BA3F0D">
            <w:pPr>
              <w:jc w:val="both"/>
              <w:rPr>
                <w:color w:val="000000" w:themeColor="text1"/>
              </w:rPr>
            </w:pPr>
          </w:p>
          <w:p w14:paraId="701E0A04" w14:textId="243BCE54" w:rsidR="00AB29CB" w:rsidRPr="00147D41" w:rsidRDefault="00AB29CB" w:rsidP="00792F7B">
            <w:pPr>
              <w:jc w:val="both"/>
            </w:pPr>
          </w:p>
        </w:tc>
      </w:tr>
      <w:tr w:rsidR="00AB29CB" w:rsidRPr="00147D41" w14:paraId="51A37305" w14:textId="77777777" w:rsidTr="004A5E2C">
        <w:trPr>
          <w:trHeight w:val="888"/>
        </w:trPr>
        <w:tc>
          <w:tcPr>
            <w:tcW w:w="2867" w:type="dxa"/>
            <w:vMerge/>
          </w:tcPr>
          <w:p w14:paraId="1B941282" w14:textId="2C79D1E9" w:rsidR="00AB29CB" w:rsidRPr="00147D41" w:rsidRDefault="00AB29CB" w:rsidP="00140C45">
            <w:pPr>
              <w:jc w:val="both"/>
            </w:pPr>
          </w:p>
        </w:tc>
        <w:tc>
          <w:tcPr>
            <w:tcW w:w="2651" w:type="dxa"/>
          </w:tcPr>
          <w:p w14:paraId="1A96D2B4" w14:textId="250E2C6C" w:rsidR="00AB29CB" w:rsidRPr="00147D41" w:rsidRDefault="00AB29CB" w:rsidP="00140C45">
            <w:pPr>
              <w:jc w:val="both"/>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408" w:type="dxa"/>
          </w:tcPr>
          <w:p w14:paraId="1A40DC2E" w14:textId="723849B4" w:rsidR="00AB29CB" w:rsidRDefault="00AB29CB" w:rsidP="00632B6E">
            <w:pPr>
              <w:tabs>
                <w:tab w:val="left" w:pos="540"/>
              </w:tabs>
              <w:contextualSpacing/>
              <w:jc w:val="both"/>
            </w:pPr>
            <w:r w:rsidRPr="00147D41">
              <w:rPr>
                <w:i/>
              </w:rPr>
              <w:t xml:space="preserve">Знать: </w:t>
            </w:r>
            <w:r>
              <w:t>сущность и особенности современных экономических процессов, их связь с другими процессами, происходящими в обществе</w:t>
            </w:r>
          </w:p>
          <w:p w14:paraId="74706F3B" w14:textId="77777777" w:rsidR="00792F7B" w:rsidRDefault="00792F7B" w:rsidP="00632B6E">
            <w:pPr>
              <w:tabs>
                <w:tab w:val="left" w:pos="540"/>
              </w:tabs>
              <w:contextualSpacing/>
              <w:jc w:val="both"/>
            </w:pPr>
          </w:p>
          <w:p w14:paraId="1868198E" w14:textId="77777777" w:rsidR="00792F7B" w:rsidRPr="00147D41" w:rsidRDefault="00792F7B" w:rsidP="00632B6E">
            <w:pPr>
              <w:tabs>
                <w:tab w:val="left" w:pos="540"/>
              </w:tabs>
              <w:contextualSpacing/>
              <w:jc w:val="both"/>
              <w:rPr>
                <w:i/>
              </w:rPr>
            </w:pPr>
          </w:p>
          <w:p w14:paraId="454B9618" w14:textId="77777777" w:rsidR="00AB29CB" w:rsidRPr="00147D41" w:rsidRDefault="00AB29CB" w:rsidP="00632B6E">
            <w:pPr>
              <w:tabs>
                <w:tab w:val="left" w:pos="540"/>
              </w:tabs>
              <w:contextualSpacing/>
              <w:jc w:val="both"/>
              <w:rPr>
                <w:i/>
              </w:rPr>
            </w:pPr>
          </w:p>
          <w:p w14:paraId="7541C76B" w14:textId="7FC9F832" w:rsidR="00AB29CB" w:rsidRPr="00147D41" w:rsidRDefault="00AB29CB" w:rsidP="00D917A1">
            <w:pPr>
              <w:jc w:val="both"/>
            </w:pPr>
            <w:r w:rsidRPr="00147D41">
              <w:rPr>
                <w:i/>
              </w:rPr>
              <w:t xml:space="preserve">Уметь: </w:t>
            </w:r>
            <w:r>
              <w:t>критически переосмысливать текущие социально-экономические проблемы</w:t>
            </w:r>
          </w:p>
        </w:tc>
        <w:tc>
          <w:tcPr>
            <w:tcW w:w="5528" w:type="dxa"/>
          </w:tcPr>
          <w:p w14:paraId="5D46F8B8" w14:textId="77777777" w:rsidR="00AE16F3" w:rsidRDefault="00AE16F3" w:rsidP="00AE16F3">
            <w:pPr>
              <w:jc w:val="both"/>
              <w:rPr>
                <w:color w:val="000000" w:themeColor="text1"/>
              </w:rPr>
            </w:pPr>
            <w:r>
              <w:rPr>
                <w:color w:val="000000" w:themeColor="text1"/>
              </w:rPr>
              <w:t>Задание</w:t>
            </w:r>
          </w:p>
          <w:p w14:paraId="643841F3" w14:textId="77777777" w:rsidR="00AE16F3" w:rsidRDefault="00AE16F3" w:rsidP="00AE16F3">
            <w:pPr>
              <w:jc w:val="both"/>
              <w:rPr>
                <w:color w:val="000000" w:themeColor="text1"/>
              </w:rPr>
            </w:pPr>
            <w:r>
              <w:rPr>
                <w:color w:val="000000" w:themeColor="text1"/>
              </w:rPr>
              <w:t xml:space="preserve">Чем отличаются текущие бюджетные расходы от капитальных? Приведите примеры. </w:t>
            </w:r>
          </w:p>
          <w:p w14:paraId="372BD61C" w14:textId="77777777" w:rsidR="00AE16F3" w:rsidRDefault="00AE16F3" w:rsidP="00BA3F0D">
            <w:pPr>
              <w:jc w:val="both"/>
              <w:rPr>
                <w:color w:val="000000" w:themeColor="text1"/>
              </w:rPr>
            </w:pPr>
          </w:p>
          <w:p w14:paraId="27C1D10E" w14:textId="77777777" w:rsidR="00AE16F3" w:rsidRDefault="00AE16F3" w:rsidP="00BA3F0D">
            <w:pPr>
              <w:jc w:val="both"/>
              <w:rPr>
                <w:color w:val="000000" w:themeColor="text1"/>
              </w:rPr>
            </w:pPr>
          </w:p>
          <w:p w14:paraId="517DDA9B" w14:textId="77777777" w:rsidR="00AE16F3" w:rsidRDefault="00AE16F3" w:rsidP="00BA3F0D">
            <w:pPr>
              <w:jc w:val="both"/>
              <w:rPr>
                <w:color w:val="000000" w:themeColor="text1"/>
              </w:rPr>
            </w:pPr>
          </w:p>
          <w:p w14:paraId="1EDE2BB8" w14:textId="77777777" w:rsidR="00AB29CB" w:rsidRDefault="00AB29CB" w:rsidP="00BA3F0D">
            <w:pPr>
              <w:jc w:val="both"/>
              <w:rPr>
                <w:color w:val="000000" w:themeColor="text1"/>
              </w:rPr>
            </w:pPr>
          </w:p>
          <w:p w14:paraId="361722C4" w14:textId="77777777" w:rsidR="00AB29CB" w:rsidRPr="00147D41" w:rsidRDefault="00AB29CB" w:rsidP="00BA3F0D">
            <w:pPr>
              <w:jc w:val="both"/>
              <w:rPr>
                <w:color w:val="000000" w:themeColor="text1"/>
              </w:rPr>
            </w:pPr>
            <w:r w:rsidRPr="00147D41">
              <w:rPr>
                <w:color w:val="000000" w:themeColor="text1"/>
              </w:rPr>
              <w:t>Задание</w:t>
            </w:r>
          </w:p>
          <w:p w14:paraId="6676EC88" w14:textId="2F01EEA8" w:rsidR="00AB29CB" w:rsidRPr="005B7B9A" w:rsidRDefault="00AB29CB" w:rsidP="005B7B9A">
            <w:pPr>
              <w:jc w:val="both"/>
              <w:rPr>
                <w:color w:val="000000" w:themeColor="text1"/>
              </w:rPr>
            </w:pPr>
            <w:r w:rsidRPr="005B7B9A">
              <w:rPr>
                <w:color w:val="000000" w:themeColor="text1"/>
              </w:rPr>
              <w:t xml:space="preserve">С помощью каких механизмов государство может стимулировать рост инвестиций в экономику? </w:t>
            </w:r>
          </w:p>
          <w:p w14:paraId="7CE0A83F" w14:textId="02109864" w:rsidR="00AB29CB" w:rsidRPr="00147D41" w:rsidRDefault="00AB29CB" w:rsidP="00BA3F0D">
            <w:pPr>
              <w:jc w:val="both"/>
            </w:pPr>
          </w:p>
        </w:tc>
      </w:tr>
      <w:tr w:rsidR="00AB29CB" w:rsidRPr="00147D41" w14:paraId="35F83C8E" w14:textId="77777777" w:rsidTr="004A5E2C">
        <w:trPr>
          <w:trHeight w:val="888"/>
        </w:trPr>
        <w:tc>
          <w:tcPr>
            <w:tcW w:w="2867" w:type="dxa"/>
            <w:vMerge/>
          </w:tcPr>
          <w:p w14:paraId="068063A8" w14:textId="06C084D6" w:rsidR="00AB29CB" w:rsidRPr="00147D41" w:rsidRDefault="00AB29CB" w:rsidP="00140C45">
            <w:pPr>
              <w:jc w:val="both"/>
            </w:pPr>
          </w:p>
        </w:tc>
        <w:tc>
          <w:tcPr>
            <w:tcW w:w="2651" w:type="dxa"/>
          </w:tcPr>
          <w:p w14:paraId="067BD989" w14:textId="2BCAE288" w:rsidR="00AB29CB" w:rsidRPr="00147D41" w:rsidRDefault="00AB29CB" w:rsidP="00140C45">
            <w:pPr>
              <w:jc w:val="both"/>
            </w:pPr>
            <w: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8" w:type="dxa"/>
          </w:tcPr>
          <w:p w14:paraId="77BB30FF" w14:textId="77777777" w:rsidR="00AB29CB" w:rsidRPr="00147D41" w:rsidRDefault="00AB29CB" w:rsidP="00632B6E">
            <w:pPr>
              <w:tabs>
                <w:tab w:val="left" w:pos="540"/>
              </w:tabs>
              <w:contextualSpacing/>
              <w:jc w:val="both"/>
              <w:rPr>
                <w:i/>
              </w:rPr>
            </w:pPr>
            <w:r w:rsidRPr="00147D41">
              <w:rPr>
                <w:i/>
              </w:rPr>
              <w:t xml:space="preserve">Знать: </w:t>
            </w:r>
            <w:r>
              <w:t>основные направления экономической политики государства</w:t>
            </w:r>
          </w:p>
          <w:p w14:paraId="63539B13" w14:textId="77777777" w:rsidR="00AB29CB" w:rsidRDefault="00AB29CB" w:rsidP="00632B6E">
            <w:pPr>
              <w:tabs>
                <w:tab w:val="left" w:pos="540"/>
              </w:tabs>
              <w:contextualSpacing/>
              <w:jc w:val="both"/>
              <w:rPr>
                <w:i/>
              </w:rPr>
            </w:pPr>
          </w:p>
          <w:p w14:paraId="245EAE05" w14:textId="77777777" w:rsidR="00AB29CB" w:rsidRDefault="00AB29CB" w:rsidP="00632B6E">
            <w:pPr>
              <w:tabs>
                <w:tab w:val="left" w:pos="540"/>
              </w:tabs>
              <w:contextualSpacing/>
              <w:jc w:val="both"/>
              <w:rPr>
                <w:i/>
              </w:rPr>
            </w:pPr>
          </w:p>
          <w:p w14:paraId="5F46AC4A" w14:textId="77777777" w:rsidR="00AB29CB" w:rsidRDefault="00AB29CB" w:rsidP="00632B6E">
            <w:pPr>
              <w:tabs>
                <w:tab w:val="left" w:pos="540"/>
              </w:tabs>
              <w:contextualSpacing/>
              <w:jc w:val="both"/>
              <w:rPr>
                <w:i/>
              </w:rPr>
            </w:pPr>
          </w:p>
          <w:p w14:paraId="354C6EBF" w14:textId="77777777" w:rsidR="00AB29CB" w:rsidRDefault="00AB29CB" w:rsidP="00632B6E">
            <w:pPr>
              <w:tabs>
                <w:tab w:val="left" w:pos="540"/>
              </w:tabs>
              <w:contextualSpacing/>
              <w:jc w:val="both"/>
              <w:rPr>
                <w:i/>
              </w:rPr>
            </w:pPr>
          </w:p>
          <w:p w14:paraId="620E37C5" w14:textId="77777777" w:rsidR="00AB29CB" w:rsidRDefault="00AB29CB" w:rsidP="00632B6E">
            <w:pPr>
              <w:tabs>
                <w:tab w:val="left" w:pos="540"/>
              </w:tabs>
              <w:contextualSpacing/>
              <w:jc w:val="both"/>
              <w:rPr>
                <w:i/>
              </w:rPr>
            </w:pPr>
          </w:p>
          <w:p w14:paraId="50416363" w14:textId="77777777" w:rsidR="00AB29CB" w:rsidRPr="00147D41" w:rsidRDefault="00AB29CB" w:rsidP="00632B6E">
            <w:pPr>
              <w:tabs>
                <w:tab w:val="left" w:pos="540"/>
              </w:tabs>
              <w:contextualSpacing/>
              <w:jc w:val="both"/>
              <w:rPr>
                <w:i/>
              </w:rPr>
            </w:pPr>
          </w:p>
          <w:p w14:paraId="19712329" w14:textId="77777777" w:rsidR="00AB29CB" w:rsidRDefault="00AB29CB" w:rsidP="00632B6E">
            <w:pPr>
              <w:tabs>
                <w:tab w:val="left" w:pos="540"/>
              </w:tabs>
              <w:contextualSpacing/>
              <w:jc w:val="both"/>
              <w:rPr>
                <w:i/>
              </w:rPr>
            </w:pPr>
            <w:r w:rsidRPr="00147D41">
              <w:rPr>
                <w:i/>
              </w:rPr>
              <w:t>Уметь:</w:t>
            </w:r>
            <w:r>
              <w:t xml:space="preserve"> грамотно и результативно пользоваться российскими и зарубежными источниками научных знаний и экономической информации</w:t>
            </w:r>
          </w:p>
          <w:p w14:paraId="76BEF81C" w14:textId="0243A26F" w:rsidR="00AB29CB" w:rsidRPr="00147D41" w:rsidRDefault="00AB29CB" w:rsidP="00D917A1">
            <w:pPr>
              <w:jc w:val="both"/>
            </w:pPr>
          </w:p>
        </w:tc>
        <w:tc>
          <w:tcPr>
            <w:tcW w:w="5528" w:type="dxa"/>
          </w:tcPr>
          <w:p w14:paraId="63180097" w14:textId="372358B0" w:rsidR="00AB29CB" w:rsidRDefault="00AB29CB" w:rsidP="008521B6">
            <w:pPr>
              <w:pStyle w:val="consplusnormal0"/>
              <w:tabs>
                <w:tab w:val="left" w:pos="1276"/>
              </w:tabs>
              <w:spacing w:before="0" w:beforeAutospacing="0" w:after="0" w:afterAutospacing="0"/>
              <w:jc w:val="both"/>
              <w:rPr>
                <w:color w:val="000000"/>
              </w:rPr>
            </w:pPr>
            <w:r>
              <w:rPr>
                <w:color w:val="000000"/>
              </w:rPr>
              <w:t>Задание</w:t>
            </w:r>
          </w:p>
          <w:p w14:paraId="60E9F382" w14:textId="77777777" w:rsidR="00AB29CB" w:rsidRPr="008521B6" w:rsidRDefault="00AB29CB" w:rsidP="008521B6">
            <w:pPr>
              <w:pStyle w:val="consplusnormal0"/>
              <w:tabs>
                <w:tab w:val="left" w:pos="1276"/>
              </w:tabs>
              <w:spacing w:before="0" w:beforeAutospacing="0" w:after="0" w:afterAutospacing="0"/>
              <w:jc w:val="both"/>
              <w:rPr>
                <w:color w:val="000000"/>
              </w:rPr>
            </w:pPr>
            <w:r w:rsidRPr="008521B6">
              <w:rPr>
                <w:color w:val="000000"/>
              </w:rPr>
              <w:t xml:space="preserve">Какие именно показатели социально-экономического развития и как влияют на динамику инвестиций? Покажите на конкретных примерах. </w:t>
            </w:r>
          </w:p>
          <w:p w14:paraId="6F2DC16E" w14:textId="77777777" w:rsidR="00AB29CB" w:rsidRPr="00147D41" w:rsidRDefault="00AB29CB" w:rsidP="008521B6">
            <w:pPr>
              <w:contextualSpacing/>
              <w:rPr>
                <w:color w:val="000000"/>
              </w:rPr>
            </w:pPr>
          </w:p>
          <w:p w14:paraId="581B8566" w14:textId="77777777" w:rsidR="00AB29CB" w:rsidRDefault="00AB29CB" w:rsidP="008521B6">
            <w:pPr>
              <w:contextualSpacing/>
              <w:rPr>
                <w:color w:val="000000"/>
              </w:rPr>
            </w:pPr>
          </w:p>
          <w:p w14:paraId="32D97AF0" w14:textId="77777777" w:rsidR="00AB29CB" w:rsidRDefault="00AB29CB" w:rsidP="008521B6">
            <w:pPr>
              <w:contextualSpacing/>
              <w:rPr>
                <w:color w:val="000000"/>
              </w:rPr>
            </w:pPr>
          </w:p>
          <w:p w14:paraId="4C3FE505" w14:textId="77777777" w:rsidR="00AB29CB" w:rsidRDefault="00AB29CB" w:rsidP="008521B6">
            <w:pPr>
              <w:contextualSpacing/>
              <w:rPr>
                <w:color w:val="000000"/>
              </w:rPr>
            </w:pPr>
          </w:p>
          <w:p w14:paraId="4A41CCFA" w14:textId="77777777" w:rsidR="00AB29CB" w:rsidRDefault="00AB29CB" w:rsidP="008521B6">
            <w:pPr>
              <w:contextualSpacing/>
              <w:rPr>
                <w:color w:val="000000"/>
              </w:rPr>
            </w:pPr>
          </w:p>
          <w:p w14:paraId="2EC10925" w14:textId="7E09EE48" w:rsidR="00AB29CB" w:rsidRPr="00147D41" w:rsidRDefault="00AB29CB" w:rsidP="008521B6">
            <w:pPr>
              <w:contextualSpacing/>
            </w:pPr>
            <w:r>
              <w:rPr>
                <w:color w:val="000000"/>
              </w:rPr>
              <w:t>Задание</w:t>
            </w:r>
          </w:p>
          <w:p w14:paraId="748F0F27" w14:textId="77777777" w:rsidR="00AB29CB" w:rsidRPr="008521B6" w:rsidRDefault="00AB29CB" w:rsidP="008521B6">
            <w:pPr>
              <w:pStyle w:val="consplusnormal0"/>
              <w:tabs>
                <w:tab w:val="left" w:pos="1276"/>
              </w:tabs>
              <w:spacing w:before="0" w:beforeAutospacing="0" w:after="0" w:afterAutospacing="0"/>
              <w:jc w:val="both"/>
              <w:rPr>
                <w:color w:val="000000"/>
              </w:rPr>
            </w:pPr>
            <w:r w:rsidRPr="008521B6">
              <w:rPr>
                <w:color w:val="000000"/>
              </w:rPr>
              <w:t>На основе открытых данных рассмотрите инвестиции в основной капитал в Российской Федерации (абсолютные и относительные величины)</w:t>
            </w:r>
            <w:r w:rsidRPr="00622E18">
              <w:rPr>
                <w:color w:val="000000"/>
              </w:rPr>
              <w:t xml:space="preserve">. </w:t>
            </w:r>
            <w:r w:rsidRPr="008521B6">
              <w:rPr>
                <w:color w:val="000000"/>
              </w:rPr>
              <w:t xml:space="preserve">Сделайте вывод о динамике и структуре. </w:t>
            </w:r>
          </w:p>
          <w:p w14:paraId="1221CE69" w14:textId="2D395B43" w:rsidR="00AB29CB" w:rsidRPr="00147D41" w:rsidRDefault="00AB29CB" w:rsidP="00B75E77">
            <w:pPr>
              <w:pStyle w:val="consplusnormal0"/>
              <w:tabs>
                <w:tab w:val="left" w:pos="1276"/>
              </w:tabs>
              <w:spacing w:before="0" w:beforeAutospacing="0" w:after="0" w:afterAutospacing="0"/>
              <w:jc w:val="both"/>
            </w:pPr>
            <w:r w:rsidRPr="008521B6">
              <w:rPr>
                <w:color w:val="000000"/>
              </w:rPr>
              <w:t xml:space="preserve">Оцените объем и долю бюджетных </w:t>
            </w:r>
            <w:r>
              <w:rPr>
                <w:color w:val="000000"/>
              </w:rPr>
              <w:t xml:space="preserve">инвестиций в общем объеме. </w:t>
            </w:r>
          </w:p>
        </w:tc>
      </w:tr>
      <w:tr w:rsidR="008B2727" w:rsidRPr="00147D41" w14:paraId="24E7A5E3" w14:textId="77777777" w:rsidTr="004A5E2C">
        <w:trPr>
          <w:trHeight w:val="888"/>
        </w:trPr>
        <w:tc>
          <w:tcPr>
            <w:tcW w:w="2867" w:type="dxa"/>
            <w:vMerge w:val="restart"/>
          </w:tcPr>
          <w:p w14:paraId="5BD2FCC1" w14:textId="7B36CFC8" w:rsidR="008B2727" w:rsidRDefault="008B2727" w:rsidP="00D23372">
            <w:pPr>
              <w:jc w:val="center"/>
            </w:pPr>
            <w:r>
              <w:t>ПКН-3</w:t>
            </w:r>
          </w:p>
          <w:p w14:paraId="7F7B53D7" w14:textId="394C6C1F" w:rsidR="008B2727" w:rsidRDefault="008B2727" w:rsidP="00D23372">
            <w:pPr>
              <w:jc w:val="center"/>
            </w:pPr>
            <w:r>
              <w:t xml:space="preserve">Способность осуществлять сбор, обработку и статистический анализ </w:t>
            </w:r>
            <w:r>
              <w:lastRenderedPageBreak/>
              <w:t>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7E7F272A" w14:textId="6F0E6E4A" w:rsidR="008B2727" w:rsidRDefault="008B2727" w:rsidP="00D23372">
            <w:pPr>
              <w:jc w:val="center"/>
            </w:pPr>
          </w:p>
          <w:p w14:paraId="4DA63FDF" w14:textId="77777777" w:rsidR="008B2727" w:rsidRDefault="008B2727" w:rsidP="00140C45">
            <w:pPr>
              <w:jc w:val="both"/>
            </w:pPr>
          </w:p>
          <w:p w14:paraId="6A9BCEE7" w14:textId="7DED2440" w:rsidR="008B2727" w:rsidRPr="00147D41" w:rsidRDefault="008B2727" w:rsidP="00140C45">
            <w:pPr>
              <w:jc w:val="both"/>
            </w:pPr>
          </w:p>
        </w:tc>
        <w:tc>
          <w:tcPr>
            <w:tcW w:w="2651" w:type="dxa"/>
          </w:tcPr>
          <w:p w14:paraId="765D6774" w14:textId="02420853" w:rsidR="008B2727" w:rsidRPr="00147D41" w:rsidRDefault="008B2727" w:rsidP="00D917A1">
            <w:pPr>
              <w:jc w:val="both"/>
            </w:pPr>
            <w:r w:rsidRPr="00831505">
              <w:rPr>
                <w:color w:val="000000"/>
              </w:rPr>
              <w:lastRenderedPageBreak/>
              <w:t xml:space="preserve">1. </w:t>
            </w:r>
            <w:r>
              <w:rPr>
                <w:color w:val="000000"/>
              </w:rPr>
              <w:t xml:space="preserve">Проводит </w:t>
            </w:r>
            <w:r>
              <w:t xml:space="preserve">сбор, обработку и статистический анализ данных для решения </w:t>
            </w:r>
            <w:r>
              <w:lastRenderedPageBreak/>
              <w:t>финансово-экономических задач</w:t>
            </w:r>
          </w:p>
        </w:tc>
        <w:tc>
          <w:tcPr>
            <w:tcW w:w="3408" w:type="dxa"/>
          </w:tcPr>
          <w:p w14:paraId="20BD76EF" w14:textId="77777777" w:rsidR="008B2727" w:rsidRPr="00147D41" w:rsidRDefault="008B2727" w:rsidP="00632B6E">
            <w:pPr>
              <w:tabs>
                <w:tab w:val="left" w:pos="540"/>
              </w:tabs>
              <w:contextualSpacing/>
              <w:jc w:val="both"/>
              <w:rPr>
                <w:i/>
              </w:rPr>
            </w:pPr>
            <w:r w:rsidRPr="00147D41">
              <w:rPr>
                <w:i/>
              </w:rPr>
              <w:lastRenderedPageBreak/>
              <w:t xml:space="preserve">Знать: </w:t>
            </w:r>
            <w:r w:rsidRPr="005E1533">
              <w:t>принципы</w:t>
            </w:r>
            <w:r>
              <w:rPr>
                <w:i/>
              </w:rPr>
              <w:t xml:space="preserve"> </w:t>
            </w:r>
            <w:r>
              <w:t>сбора, обработки и статистического анализ данных для решения финансово-экономических задач</w:t>
            </w:r>
          </w:p>
          <w:p w14:paraId="1F887B1B" w14:textId="77777777" w:rsidR="008B2727" w:rsidRDefault="008B2727" w:rsidP="00632B6E">
            <w:pPr>
              <w:tabs>
                <w:tab w:val="left" w:pos="540"/>
              </w:tabs>
              <w:contextualSpacing/>
              <w:jc w:val="both"/>
              <w:rPr>
                <w:i/>
              </w:rPr>
            </w:pPr>
          </w:p>
          <w:p w14:paraId="41E588ED" w14:textId="77777777" w:rsidR="008B2727" w:rsidRDefault="008B2727" w:rsidP="00632B6E">
            <w:pPr>
              <w:tabs>
                <w:tab w:val="left" w:pos="540"/>
              </w:tabs>
              <w:contextualSpacing/>
              <w:jc w:val="both"/>
              <w:rPr>
                <w:i/>
              </w:rPr>
            </w:pPr>
          </w:p>
          <w:p w14:paraId="1DC2C0B2" w14:textId="77777777" w:rsidR="008B2727" w:rsidRDefault="008B2727" w:rsidP="00632B6E">
            <w:pPr>
              <w:tabs>
                <w:tab w:val="left" w:pos="540"/>
              </w:tabs>
              <w:contextualSpacing/>
              <w:jc w:val="both"/>
              <w:rPr>
                <w:i/>
              </w:rPr>
            </w:pPr>
          </w:p>
          <w:p w14:paraId="536722E9" w14:textId="77777777" w:rsidR="008B2727" w:rsidRDefault="008B2727" w:rsidP="00632B6E">
            <w:pPr>
              <w:tabs>
                <w:tab w:val="left" w:pos="540"/>
              </w:tabs>
              <w:contextualSpacing/>
              <w:jc w:val="both"/>
              <w:rPr>
                <w:i/>
              </w:rPr>
            </w:pPr>
          </w:p>
          <w:p w14:paraId="36B331F7" w14:textId="77777777" w:rsidR="008B2727" w:rsidRDefault="008B2727" w:rsidP="00632B6E">
            <w:pPr>
              <w:tabs>
                <w:tab w:val="left" w:pos="540"/>
              </w:tabs>
              <w:contextualSpacing/>
              <w:jc w:val="both"/>
              <w:rPr>
                <w:i/>
              </w:rPr>
            </w:pPr>
          </w:p>
          <w:p w14:paraId="1390AB19" w14:textId="77777777" w:rsidR="008B2727" w:rsidRDefault="008B2727" w:rsidP="00632B6E">
            <w:pPr>
              <w:tabs>
                <w:tab w:val="left" w:pos="540"/>
              </w:tabs>
              <w:contextualSpacing/>
              <w:jc w:val="both"/>
              <w:rPr>
                <w:i/>
              </w:rPr>
            </w:pPr>
          </w:p>
          <w:p w14:paraId="300093CF" w14:textId="77777777" w:rsidR="008B2727" w:rsidRPr="00147D41" w:rsidRDefault="008B2727" w:rsidP="00632B6E">
            <w:pPr>
              <w:tabs>
                <w:tab w:val="left" w:pos="540"/>
              </w:tabs>
              <w:contextualSpacing/>
              <w:jc w:val="both"/>
              <w:rPr>
                <w:i/>
              </w:rPr>
            </w:pPr>
          </w:p>
          <w:p w14:paraId="51E76AD6" w14:textId="77777777" w:rsidR="008B2727" w:rsidRDefault="008B2727" w:rsidP="00632B6E">
            <w:pPr>
              <w:tabs>
                <w:tab w:val="left" w:pos="540"/>
              </w:tabs>
              <w:contextualSpacing/>
              <w:jc w:val="both"/>
              <w:rPr>
                <w:i/>
              </w:rPr>
            </w:pPr>
            <w:r w:rsidRPr="00147D41">
              <w:rPr>
                <w:i/>
              </w:rPr>
              <w:t>Уметь:</w:t>
            </w:r>
            <w:r>
              <w:rPr>
                <w:i/>
              </w:rPr>
              <w:t xml:space="preserve"> </w:t>
            </w:r>
            <w:r>
              <w:rPr>
                <w:color w:val="000000"/>
              </w:rPr>
              <w:t xml:space="preserve">проводить </w:t>
            </w:r>
            <w:r>
              <w:t>сбор, обработку и статистический анализ данных для решения финансово-экономических задач</w:t>
            </w:r>
          </w:p>
          <w:p w14:paraId="7856D0C9" w14:textId="26CC13D5" w:rsidR="008B2727" w:rsidRPr="00147D41" w:rsidRDefault="008B2727" w:rsidP="00D917A1">
            <w:pPr>
              <w:jc w:val="both"/>
            </w:pPr>
          </w:p>
        </w:tc>
        <w:tc>
          <w:tcPr>
            <w:tcW w:w="5528" w:type="dxa"/>
          </w:tcPr>
          <w:p w14:paraId="22F3AAC1" w14:textId="77777777" w:rsidR="00484ADE"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lastRenderedPageBreak/>
              <w:t>Задание</w:t>
            </w:r>
          </w:p>
          <w:p w14:paraId="296F8152" w14:textId="1E668A6A"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Опишите структуру и динамику</w:t>
            </w:r>
            <w:r w:rsidRPr="003B40B6">
              <w:rPr>
                <w:bCs/>
                <w:bdr w:val="none" w:sz="0" w:space="0" w:color="auto" w:frame="1"/>
                <w:shd w:val="clear" w:color="auto" w:fill="FFFFFF"/>
              </w:rPr>
              <w:t xml:space="preserve"> капитальных вложений</w:t>
            </w:r>
            <w:r w:rsidR="0078107E">
              <w:rPr>
                <w:bCs/>
                <w:bdr w:val="none" w:sz="0" w:space="0" w:color="auto" w:frame="1"/>
                <w:shd w:val="clear" w:color="auto" w:fill="FFFFFF"/>
              </w:rPr>
              <w:t xml:space="preserve"> в России</w:t>
            </w:r>
            <w:r>
              <w:rPr>
                <w:bCs/>
                <w:bdr w:val="none" w:sz="0" w:space="0" w:color="auto" w:frame="1"/>
                <w:shd w:val="clear" w:color="auto" w:fill="FFFFFF"/>
              </w:rPr>
              <w:t xml:space="preserve"> за последние 10 лет</w:t>
            </w:r>
            <w:r w:rsidRPr="003B40B6">
              <w:rPr>
                <w:bCs/>
                <w:bdr w:val="none" w:sz="0" w:space="0" w:color="auto" w:frame="1"/>
                <w:shd w:val="clear" w:color="auto" w:fill="FFFFFF"/>
              </w:rPr>
              <w:t>?</w:t>
            </w:r>
            <w:r>
              <w:rPr>
                <w:bCs/>
                <w:bdr w:val="none" w:sz="0" w:space="0" w:color="auto" w:frame="1"/>
                <w:shd w:val="clear" w:color="auto" w:fill="FFFFFF"/>
              </w:rPr>
              <w:t xml:space="preserve"> Каковы причины данной структуры и динамики?</w:t>
            </w:r>
          </w:p>
          <w:p w14:paraId="35C0EE46"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581B1D8"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B909113"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41A4512"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ED87BBC"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D4A9AC3"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F0A73C8"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 xml:space="preserve">Задание </w:t>
            </w:r>
          </w:p>
          <w:p w14:paraId="3594B4C4" w14:textId="5848399E" w:rsidR="008B2727" w:rsidRPr="00DA62FF"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Соотнесите расходы на капитальные вложения</w:t>
            </w:r>
            <w:r w:rsidRPr="00E8282C">
              <w:rPr>
                <w:bCs/>
                <w:bdr w:val="none" w:sz="0" w:space="0" w:color="auto" w:frame="1"/>
                <w:shd w:val="clear" w:color="auto" w:fill="FFFFFF"/>
              </w:rPr>
              <w:t xml:space="preserve"> </w:t>
            </w:r>
            <w:r>
              <w:rPr>
                <w:bCs/>
                <w:bdr w:val="none" w:sz="0" w:space="0" w:color="auto" w:frame="1"/>
                <w:shd w:val="clear" w:color="auto" w:fill="FFFFFF"/>
              </w:rPr>
              <w:t>в Российской Федерации с общими бюджетными расходами</w:t>
            </w:r>
            <w:r w:rsidRPr="00E8282C">
              <w:rPr>
                <w:bCs/>
                <w:bdr w:val="none" w:sz="0" w:space="0" w:color="auto" w:frame="1"/>
                <w:shd w:val="clear" w:color="auto" w:fill="FFFFFF"/>
              </w:rPr>
              <w:t>.</w:t>
            </w:r>
            <w:r>
              <w:rPr>
                <w:bCs/>
                <w:bdr w:val="none" w:sz="0" w:space="0" w:color="auto" w:frame="1"/>
                <w:shd w:val="clear" w:color="auto" w:fill="FFFFFF"/>
              </w:rPr>
              <w:t xml:space="preserve"> Рассмотрите в динамике.</w:t>
            </w:r>
            <w:r w:rsidRPr="00E8282C">
              <w:rPr>
                <w:bCs/>
                <w:bdr w:val="none" w:sz="0" w:space="0" w:color="auto" w:frame="1"/>
                <w:shd w:val="clear" w:color="auto" w:fill="FFFFFF"/>
              </w:rPr>
              <w:t xml:space="preserve"> </w:t>
            </w:r>
            <w:r>
              <w:rPr>
                <w:bCs/>
                <w:bdr w:val="none" w:sz="0" w:space="0" w:color="auto" w:frame="1"/>
                <w:shd w:val="clear" w:color="auto" w:fill="FFFFFF"/>
              </w:rPr>
              <w:t>Сделайте вывод.</w:t>
            </w:r>
          </w:p>
        </w:tc>
      </w:tr>
      <w:tr w:rsidR="008B2727" w:rsidRPr="00147D41" w14:paraId="15A4CFA3" w14:textId="77777777" w:rsidTr="004A5E2C">
        <w:trPr>
          <w:trHeight w:val="888"/>
        </w:trPr>
        <w:tc>
          <w:tcPr>
            <w:tcW w:w="2867" w:type="dxa"/>
            <w:vMerge/>
          </w:tcPr>
          <w:p w14:paraId="78F709E1" w14:textId="77777777" w:rsidR="008B2727" w:rsidRDefault="008B2727" w:rsidP="00D23372">
            <w:pPr>
              <w:jc w:val="center"/>
            </w:pPr>
          </w:p>
        </w:tc>
        <w:tc>
          <w:tcPr>
            <w:tcW w:w="2651" w:type="dxa"/>
          </w:tcPr>
          <w:p w14:paraId="38430363" w14:textId="3A460616" w:rsidR="008B2727" w:rsidRPr="00831505" w:rsidRDefault="008B2727" w:rsidP="00D917A1">
            <w:pPr>
              <w:jc w:val="both"/>
              <w:rPr>
                <w:color w:val="000000"/>
              </w:rPr>
            </w:pPr>
            <w:r w:rsidRPr="00831505">
              <w:rPr>
                <w:color w:val="000000"/>
              </w:rPr>
              <w:t xml:space="preserve">2. </w:t>
            </w:r>
            <w:r>
              <w:rPr>
                <w:color w:val="000000"/>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408" w:type="dxa"/>
          </w:tcPr>
          <w:p w14:paraId="35FA7E24" w14:textId="77777777" w:rsidR="008B2727" w:rsidRDefault="008B2727" w:rsidP="00632B6E">
            <w:pPr>
              <w:tabs>
                <w:tab w:val="left" w:pos="540"/>
              </w:tabs>
              <w:contextualSpacing/>
              <w:jc w:val="both"/>
              <w:rPr>
                <w:color w:val="000000"/>
              </w:rPr>
            </w:pPr>
            <w:r w:rsidRPr="00147D41">
              <w:rPr>
                <w:i/>
              </w:rPr>
              <w:t xml:space="preserve">Знать: </w:t>
            </w:r>
            <w:r>
              <w:rPr>
                <w:color w:val="000000"/>
              </w:rPr>
              <w:t>математические постановки финансово-экономических задач</w:t>
            </w:r>
          </w:p>
          <w:p w14:paraId="65D73CAF" w14:textId="77777777" w:rsidR="008B2727" w:rsidRDefault="008B2727" w:rsidP="00632B6E">
            <w:pPr>
              <w:tabs>
                <w:tab w:val="left" w:pos="540"/>
              </w:tabs>
              <w:contextualSpacing/>
              <w:jc w:val="both"/>
              <w:rPr>
                <w:color w:val="000000"/>
              </w:rPr>
            </w:pPr>
          </w:p>
          <w:p w14:paraId="0D40010F" w14:textId="77777777" w:rsidR="008B2727" w:rsidRDefault="008B2727" w:rsidP="00632B6E">
            <w:pPr>
              <w:tabs>
                <w:tab w:val="left" w:pos="540"/>
              </w:tabs>
              <w:contextualSpacing/>
              <w:jc w:val="both"/>
              <w:rPr>
                <w:color w:val="000000"/>
              </w:rPr>
            </w:pPr>
          </w:p>
          <w:p w14:paraId="6B755D1C" w14:textId="77777777" w:rsidR="008B2727" w:rsidRDefault="008B2727" w:rsidP="00632B6E">
            <w:pPr>
              <w:tabs>
                <w:tab w:val="left" w:pos="540"/>
              </w:tabs>
              <w:contextualSpacing/>
              <w:jc w:val="both"/>
              <w:rPr>
                <w:color w:val="000000"/>
              </w:rPr>
            </w:pPr>
          </w:p>
          <w:p w14:paraId="1081F203" w14:textId="77777777" w:rsidR="008B2727" w:rsidRDefault="008B2727" w:rsidP="00632B6E">
            <w:pPr>
              <w:tabs>
                <w:tab w:val="left" w:pos="540"/>
              </w:tabs>
              <w:contextualSpacing/>
              <w:jc w:val="both"/>
              <w:rPr>
                <w:color w:val="000000"/>
              </w:rPr>
            </w:pPr>
          </w:p>
          <w:p w14:paraId="642E13DC" w14:textId="77777777" w:rsidR="008B2727" w:rsidRDefault="008B2727" w:rsidP="00632B6E">
            <w:pPr>
              <w:tabs>
                <w:tab w:val="left" w:pos="540"/>
              </w:tabs>
              <w:contextualSpacing/>
              <w:jc w:val="both"/>
              <w:rPr>
                <w:color w:val="000000"/>
              </w:rPr>
            </w:pPr>
          </w:p>
          <w:p w14:paraId="56BCD6A8" w14:textId="77777777" w:rsidR="008B2727" w:rsidRDefault="008B2727" w:rsidP="00632B6E">
            <w:pPr>
              <w:tabs>
                <w:tab w:val="left" w:pos="540"/>
              </w:tabs>
              <w:contextualSpacing/>
              <w:jc w:val="both"/>
              <w:rPr>
                <w:color w:val="000000"/>
              </w:rPr>
            </w:pPr>
          </w:p>
          <w:p w14:paraId="4CA59F5A" w14:textId="77777777" w:rsidR="008B2727" w:rsidRPr="00147D41" w:rsidRDefault="008B2727" w:rsidP="00632B6E">
            <w:pPr>
              <w:tabs>
                <w:tab w:val="left" w:pos="540"/>
              </w:tabs>
              <w:contextualSpacing/>
              <w:jc w:val="both"/>
              <w:rPr>
                <w:i/>
              </w:rPr>
            </w:pPr>
          </w:p>
          <w:p w14:paraId="65C60238" w14:textId="77777777" w:rsidR="008B2727" w:rsidRPr="00147D41" w:rsidRDefault="008B2727" w:rsidP="00632B6E">
            <w:pPr>
              <w:tabs>
                <w:tab w:val="left" w:pos="540"/>
              </w:tabs>
              <w:contextualSpacing/>
              <w:jc w:val="both"/>
              <w:rPr>
                <w:i/>
              </w:rPr>
            </w:pPr>
          </w:p>
          <w:p w14:paraId="7DE5B02C" w14:textId="785001B2" w:rsidR="008B2727" w:rsidRDefault="008B2727" w:rsidP="00D917A1">
            <w:pPr>
              <w:jc w:val="both"/>
            </w:pPr>
            <w:r w:rsidRPr="00147D41">
              <w:rPr>
                <w:i/>
              </w:rPr>
              <w:t xml:space="preserve">Уметь: </w:t>
            </w:r>
            <w:r>
              <w:rPr>
                <w:color w:val="000000"/>
              </w:rPr>
              <w:t>переходить от экономических постановок задач к математическим моделям</w:t>
            </w:r>
          </w:p>
        </w:tc>
        <w:tc>
          <w:tcPr>
            <w:tcW w:w="5528" w:type="dxa"/>
          </w:tcPr>
          <w:p w14:paraId="5210E457" w14:textId="77777777" w:rsidR="008B2727" w:rsidRDefault="008B2727" w:rsidP="00DA62FF">
            <w:pPr>
              <w:pStyle w:val="consplusnormal0"/>
              <w:tabs>
                <w:tab w:val="left" w:pos="1276"/>
              </w:tabs>
              <w:spacing w:before="0" w:beforeAutospacing="0" w:after="0" w:afterAutospacing="0"/>
              <w:jc w:val="both"/>
              <w:rPr>
                <w:color w:val="000000"/>
              </w:rPr>
            </w:pPr>
            <w:r>
              <w:rPr>
                <w:color w:val="000000"/>
              </w:rPr>
              <w:t>Задание</w:t>
            </w:r>
          </w:p>
          <w:p w14:paraId="6D14AE4D" w14:textId="77777777" w:rsidR="008B2727" w:rsidRDefault="008B2727" w:rsidP="00DA62FF">
            <w:pPr>
              <w:pStyle w:val="consplusnormal0"/>
              <w:tabs>
                <w:tab w:val="left" w:pos="1276"/>
              </w:tabs>
              <w:spacing w:before="0" w:beforeAutospacing="0" w:after="0" w:afterAutospacing="0"/>
              <w:jc w:val="both"/>
              <w:rPr>
                <w:shd w:val="clear" w:color="auto" w:fill="FFFFFF"/>
              </w:rPr>
            </w:pPr>
            <w:r>
              <w:rPr>
                <w:color w:val="000000"/>
              </w:rPr>
              <w:t xml:space="preserve">Опишите </w:t>
            </w:r>
            <w:r>
              <w:rPr>
                <w:rStyle w:val="af7"/>
                <w:b w:val="0"/>
                <w:bdr w:val="none" w:sz="0" w:space="0" w:color="auto" w:frame="1"/>
                <w:shd w:val="clear" w:color="auto" w:fill="FFFFFF"/>
              </w:rPr>
              <w:t>п</w:t>
            </w:r>
            <w:r w:rsidRPr="00147D41">
              <w:rPr>
                <w:rStyle w:val="af7"/>
                <w:b w:val="0"/>
                <w:bdr w:val="none" w:sz="0" w:space="0" w:color="auto" w:frame="1"/>
                <w:shd w:val="clear" w:color="auto" w:fill="FFFFFF"/>
              </w:rPr>
              <w:t>равила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w:t>
            </w:r>
            <w:r>
              <w:rPr>
                <w:shd w:val="clear" w:color="auto" w:fill="FFFFFF"/>
              </w:rPr>
              <w:t>.</w:t>
            </w:r>
          </w:p>
          <w:p w14:paraId="4D6FB1DD" w14:textId="77777777" w:rsidR="008B2727" w:rsidRDefault="008B2727" w:rsidP="00DA62FF">
            <w:pPr>
              <w:pStyle w:val="consplusnormal0"/>
              <w:tabs>
                <w:tab w:val="left" w:pos="1276"/>
              </w:tabs>
              <w:spacing w:before="0" w:beforeAutospacing="0" w:after="0" w:afterAutospacing="0"/>
              <w:jc w:val="both"/>
              <w:rPr>
                <w:shd w:val="clear" w:color="auto" w:fill="FFFFFF"/>
              </w:rPr>
            </w:pPr>
          </w:p>
          <w:p w14:paraId="32A64DC0" w14:textId="77777777" w:rsidR="008B2727" w:rsidRDefault="008B2727" w:rsidP="00DA62FF">
            <w:pPr>
              <w:pStyle w:val="consplusnormal0"/>
              <w:tabs>
                <w:tab w:val="left" w:pos="1276"/>
              </w:tabs>
              <w:spacing w:before="0" w:beforeAutospacing="0" w:after="0" w:afterAutospacing="0"/>
              <w:jc w:val="both"/>
              <w:rPr>
                <w:shd w:val="clear" w:color="auto" w:fill="FFFFFF"/>
              </w:rPr>
            </w:pPr>
          </w:p>
          <w:p w14:paraId="510748B8" w14:textId="77777777" w:rsidR="008B2727" w:rsidRDefault="008B2727" w:rsidP="00DA62FF">
            <w:pPr>
              <w:pStyle w:val="consplusnormal0"/>
              <w:tabs>
                <w:tab w:val="left" w:pos="1276"/>
              </w:tabs>
              <w:spacing w:before="0" w:beforeAutospacing="0" w:after="0" w:afterAutospacing="0"/>
              <w:jc w:val="both"/>
            </w:pPr>
            <w:r>
              <w:t>Задание</w:t>
            </w:r>
          </w:p>
          <w:p w14:paraId="4EB6953D" w14:textId="7FC46720" w:rsidR="00484ADE" w:rsidRDefault="000A4E00" w:rsidP="00DA62FF">
            <w:pPr>
              <w:pStyle w:val="consplusnormal0"/>
              <w:tabs>
                <w:tab w:val="left" w:pos="1276"/>
              </w:tabs>
              <w:spacing w:before="0" w:beforeAutospacing="0" w:after="0" w:afterAutospacing="0"/>
              <w:jc w:val="both"/>
            </w:pPr>
            <w:r>
              <w:t>С</w:t>
            </w:r>
            <w:r w:rsidR="00484ADE">
              <w:t xml:space="preserve"> помощью каких показателей можно оценить эффективность капитальных вложений? Опишите принципы их расчета. </w:t>
            </w:r>
          </w:p>
          <w:p w14:paraId="6FA48590" w14:textId="77777777" w:rsidR="008B2727" w:rsidRDefault="008B2727" w:rsidP="00484ADE">
            <w:pPr>
              <w:pStyle w:val="consplusnormal0"/>
              <w:tabs>
                <w:tab w:val="left" w:pos="1276"/>
              </w:tabs>
              <w:spacing w:before="0" w:beforeAutospacing="0" w:after="0" w:afterAutospacing="0"/>
              <w:jc w:val="both"/>
              <w:rPr>
                <w:bCs/>
                <w:bdr w:val="none" w:sz="0" w:space="0" w:color="auto" w:frame="1"/>
                <w:shd w:val="clear" w:color="auto" w:fill="FFFFFF"/>
              </w:rPr>
            </w:pPr>
          </w:p>
        </w:tc>
      </w:tr>
      <w:tr w:rsidR="008B2727" w:rsidRPr="00147D41" w14:paraId="01F19AF7" w14:textId="77777777" w:rsidTr="004A5E2C">
        <w:trPr>
          <w:trHeight w:val="888"/>
        </w:trPr>
        <w:tc>
          <w:tcPr>
            <w:tcW w:w="2867" w:type="dxa"/>
            <w:vMerge/>
          </w:tcPr>
          <w:p w14:paraId="106EA6DC" w14:textId="77777777" w:rsidR="008B2727" w:rsidRDefault="008B2727" w:rsidP="00D23372">
            <w:pPr>
              <w:jc w:val="center"/>
            </w:pPr>
          </w:p>
        </w:tc>
        <w:tc>
          <w:tcPr>
            <w:tcW w:w="2651" w:type="dxa"/>
          </w:tcPr>
          <w:p w14:paraId="000411FA" w14:textId="2B643ABC" w:rsidR="008B2727" w:rsidRPr="00831505" w:rsidRDefault="008B2727" w:rsidP="00D917A1">
            <w:pPr>
              <w:jc w:val="both"/>
              <w:rPr>
                <w:color w:val="000000"/>
              </w:rPr>
            </w:pPr>
            <w:r>
              <w:rPr>
                <w:color w:val="000000"/>
              </w:rPr>
              <w:t xml:space="preserve">3. Системно подходит к выбору математических методов и информационных </w:t>
            </w:r>
            <w:r>
              <w:rPr>
                <w:color w:val="000000"/>
              </w:rPr>
              <w:lastRenderedPageBreak/>
              <w:t xml:space="preserve">технологий для решения конкретных финансово-экономических задач в профессиональной области </w:t>
            </w:r>
          </w:p>
        </w:tc>
        <w:tc>
          <w:tcPr>
            <w:tcW w:w="3408" w:type="dxa"/>
          </w:tcPr>
          <w:p w14:paraId="305E0453" w14:textId="77777777" w:rsidR="008B2727" w:rsidRPr="00147D41" w:rsidRDefault="008B2727" w:rsidP="00632B6E">
            <w:pPr>
              <w:tabs>
                <w:tab w:val="left" w:pos="540"/>
              </w:tabs>
              <w:contextualSpacing/>
              <w:jc w:val="both"/>
              <w:rPr>
                <w:i/>
              </w:rPr>
            </w:pPr>
            <w:r w:rsidRPr="00147D41">
              <w:rPr>
                <w:i/>
              </w:rPr>
              <w:lastRenderedPageBreak/>
              <w:t xml:space="preserve">Знать: </w:t>
            </w:r>
            <w:r w:rsidRPr="00B05EDC">
              <w:t>принципы</w:t>
            </w:r>
            <w:r>
              <w:rPr>
                <w:i/>
              </w:rPr>
              <w:t xml:space="preserve"> </w:t>
            </w:r>
            <w:r>
              <w:rPr>
                <w:color w:val="000000"/>
              </w:rPr>
              <w:t>системного подхода к выбору математических методов и информационных технологий</w:t>
            </w:r>
          </w:p>
          <w:p w14:paraId="21D8A4F8" w14:textId="77777777" w:rsidR="008B2727" w:rsidRPr="00147D41" w:rsidRDefault="008B2727" w:rsidP="00632B6E">
            <w:pPr>
              <w:tabs>
                <w:tab w:val="left" w:pos="540"/>
              </w:tabs>
              <w:contextualSpacing/>
              <w:jc w:val="both"/>
              <w:rPr>
                <w:i/>
              </w:rPr>
            </w:pPr>
          </w:p>
          <w:p w14:paraId="3732654F" w14:textId="0F3D7625" w:rsidR="008B2727" w:rsidRDefault="008B2727" w:rsidP="00D917A1">
            <w:pPr>
              <w:jc w:val="both"/>
            </w:pPr>
            <w:r w:rsidRPr="00147D41">
              <w:rPr>
                <w:i/>
              </w:rPr>
              <w:lastRenderedPageBreak/>
              <w:t>Уметь:</w:t>
            </w:r>
            <w:r>
              <w:rPr>
                <w:color w:val="000000"/>
              </w:rPr>
              <w:t xml:space="preserve"> решать конкретные финансово-экономические задачи в профессиональной области</w:t>
            </w:r>
          </w:p>
        </w:tc>
        <w:tc>
          <w:tcPr>
            <w:tcW w:w="5528" w:type="dxa"/>
          </w:tcPr>
          <w:p w14:paraId="524B7C23" w14:textId="77777777" w:rsidR="00CC5718" w:rsidRPr="005B7B9A" w:rsidRDefault="00CC5718" w:rsidP="00CC5718">
            <w:pPr>
              <w:jc w:val="both"/>
              <w:rPr>
                <w:color w:val="000000" w:themeColor="text1"/>
              </w:rPr>
            </w:pPr>
            <w:r w:rsidRPr="005B7B9A">
              <w:rPr>
                <w:color w:val="000000" w:themeColor="text1"/>
              </w:rPr>
              <w:lastRenderedPageBreak/>
              <w:t>Почему увеличение доли инвестиции в общем объеме ВВП является важной целью? О</w:t>
            </w:r>
            <w:r>
              <w:rPr>
                <w:color w:val="000000" w:themeColor="text1"/>
              </w:rPr>
              <w:t>цените последствия увеличения данной доли</w:t>
            </w:r>
            <w:r w:rsidRPr="005B7B9A">
              <w:rPr>
                <w:color w:val="000000" w:themeColor="text1"/>
              </w:rPr>
              <w:t xml:space="preserve">. Приведите примеры. </w:t>
            </w:r>
          </w:p>
          <w:p w14:paraId="3734C674" w14:textId="77777777" w:rsidR="008B2727" w:rsidRDefault="008B2727" w:rsidP="00D917A1">
            <w:pPr>
              <w:pStyle w:val="consplusnormal0"/>
              <w:tabs>
                <w:tab w:val="left" w:pos="1276"/>
              </w:tabs>
              <w:spacing w:before="0" w:beforeAutospacing="0" w:after="0" w:afterAutospacing="0"/>
              <w:jc w:val="both"/>
              <w:rPr>
                <w:bCs/>
                <w:bdr w:val="none" w:sz="0" w:space="0" w:color="auto" w:frame="1"/>
                <w:shd w:val="clear" w:color="auto" w:fill="FFFFFF"/>
              </w:rPr>
            </w:pPr>
          </w:p>
          <w:p w14:paraId="2365581A" w14:textId="7B762960" w:rsidR="00484ADE" w:rsidRDefault="00484ADE" w:rsidP="00D917A1">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lastRenderedPageBreak/>
              <w:t xml:space="preserve">На основе открытых данных рассчитайте долю капитальных расходов в общем объеме ВВП. Сделайте вывод о динамике и данного показателя и причинах данной динамики. </w:t>
            </w:r>
          </w:p>
        </w:tc>
      </w:tr>
      <w:tr w:rsidR="008B2727" w:rsidRPr="00147D41" w14:paraId="3365F16B" w14:textId="77777777" w:rsidTr="004A5E2C">
        <w:trPr>
          <w:trHeight w:val="888"/>
        </w:trPr>
        <w:tc>
          <w:tcPr>
            <w:tcW w:w="2867" w:type="dxa"/>
            <w:vMerge/>
          </w:tcPr>
          <w:p w14:paraId="51D2BAAD" w14:textId="77777777" w:rsidR="008B2727" w:rsidRDefault="008B2727" w:rsidP="00D23372">
            <w:pPr>
              <w:jc w:val="center"/>
            </w:pPr>
          </w:p>
        </w:tc>
        <w:tc>
          <w:tcPr>
            <w:tcW w:w="2651" w:type="dxa"/>
          </w:tcPr>
          <w:p w14:paraId="1C506859" w14:textId="3F2E0661" w:rsidR="008B2727" w:rsidRPr="00831505" w:rsidRDefault="008B2727" w:rsidP="00D917A1">
            <w:pPr>
              <w:jc w:val="both"/>
              <w:rPr>
                <w:color w:val="000000"/>
              </w:rPr>
            </w:pPr>
            <w:r>
              <w:rPr>
                <w:color w:val="00000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408" w:type="dxa"/>
          </w:tcPr>
          <w:p w14:paraId="43EA17D2" w14:textId="77777777" w:rsidR="008B2727" w:rsidRPr="00147D41" w:rsidRDefault="008B2727" w:rsidP="00632B6E">
            <w:pPr>
              <w:tabs>
                <w:tab w:val="left" w:pos="540"/>
              </w:tabs>
              <w:contextualSpacing/>
              <w:jc w:val="both"/>
              <w:rPr>
                <w:i/>
              </w:rPr>
            </w:pPr>
            <w:r w:rsidRPr="00147D41">
              <w:rPr>
                <w:i/>
              </w:rPr>
              <w:t xml:space="preserve">Знать: </w:t>
            </w:r>
            <w:r w:rsidRPr="00616B33">
              <w:t>принципы</w:t>
            </w:r>
            <w:r>
              <w:rPr>
                <w:i/>
              </w:rPr>
              <w:t xml:space="preserve"> </w:t>
            </w:r>
            <w:r>
              <w:rPr>
                <w:color w:val="000000"/>
              </w:rPr>
              <w:t>анализа результатов исследования математических моделей финансово-экономических задач</w:t>
            </w:r>
          </w:p>
          <w:p w14:paraId="06A0BDD7" w14:textId="77777777" w:rsidR="008B2727" w:rsidRPr="00147D41" w:rsidRDefault="008B2727" w:rsidP="00632B6E">
            <w:pPr>
              <w:tabs>
                <w:tab w:val="left" w:pos="540"/>
              </w:tabs>
              <w:contextualSpacing/>
              <w:jc w:val="both"/>
              <w:rPr>
                <w:i/>
              </w:rPr>
            </w:pPr>
          </w:p>
          <w:p w14:paraId="53BFEE94" w14:textId="5F9F9FD2" w:rsidR="008B2727" w:rsidRDefault="008B2727" w:rsidP="00D917A1">
            <w:pPr>
              <w:jc w:val="both"/>
            </w:pPr>
            <w:r w:rsidRPr="00147D41">
              <w:rPr>
                <w:i/>
              </w:rPr>
              <w:t>Уметь:</w:t>
            </w:r>
            <w:r>
              <w:rPr>
                <w:color w:val="000000"/>
              </w:rPr>
              <w:t xml:space="preserve"> делать количественные и качественные выводы и рекомендации по принятию финансово-экономических решений</w:t>
            </w:r>
          </w:p>
        </w:tc>
        <w:tc>
          <w:tcPr>
            <w:tcW w:w="5528" w:type="dxa"/>
          </w:tcPr>
          <w:p w14:paraId="3A9DB1B1" w14:textId="08D54EAE" w:rsidR="00484ADE" w:rsidRDefault="00484ADE" w:rsidP="00484ADE">
            <w:pPr>
              <w:pStyle w:val="consplusnormal0"/>
              <w:tabs>
                <w:tab w:val="left" w:pos="1276"/>
              </w:tabs>
              <w:spacing w:before="0" w:beforeAutospacing="0" w:after="0" w:afterAutospacing="0"/>
              <w:jc w:val="both"/>
              <w:rPr>
                <w:rFonts w:eastAsia="Times New Roman"/>
                <w:shd w:val="clear" w:color="auto" w:fill="FFFFFF"/>
              </w:rPr>
            </w:pPr>
            <w:r w:rsidRPr="00276BAA">
              <w:t>Оцените эффективн</w:t>
            </w:r>
            <w:r>
              <w:t>ость бюджетных инвестиций в Р</w:t>
            </w:r>
            <w:r w:rsidR="0078107E">
              <w:t xml:space="preserve">оссийской </w:t>
            </w:r>
            <w:r>
              <w:t>Ф</w:t>
            </w:r>
            <w:r w:rsidR="0078107E">
              <w:t>едерации</w:t>
            </w:r>
            <w:r>
              <w:t xml:space="preserve">. </w:t>
            </w:r>
          </w:p>
          <w:p w14:paraId="6B760057" w14:textId="77777777" w:rsidR="008B2727" w:rsidRDefault="008B272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28F7EBC3"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4A1C6FE1"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FFCF4FD" w14:textId="77777777"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05309237" w14:textId="6909D49C" w:rsidR="00484ADE" w:rsidRDefault="00484ADE" w:rsidP="00DA62FF">
            <w:pPr>
              <w:pStyle w:val="consplusnormal0"/>
              <w:tabs>
                <w:tab w:val="left" w:pos="1276"/>
              </w:tabs>
              <w:spacing w:before="0" w:beforeAutospacing="0" w:after="0" w:afterAutospacing="0"/>
              <w:jc w:val="both"/>
              <w:rPr>
                <w:bCs/>
                <w:bdr w:val="none" w:sz="0" w:space="0" w:color="auto" w:frame="1"/>
                <w:shd w:val="clear" w:color="auto" w:fill="FFFFFF"/>
              </w:rPr>
            </w:pPr>
            <w:r w:rsidRPr="00276BAA">
              <w:t>Предложите меры по повышению эффекти</w:t>
            </w:r>
            <w:r w:rsidR="0078107E">
              <w:t>вности бюджетных инвестиций в Российской Федерации</w:t>
            </w:r>
            <w:r w:rsidRPr="00276BAA">
              <w:t>.</w:t>
            </w:r>
          </w:p>
        </w:tc>
      </w:tr>
      <w:tr w:rsidR="004D3B97" w:rsidRPr="00147D41" w14:paraId="1571D0A1" w14:textId="77777777" w:rsidTr="004A5E2C">
        <w:trPr>
          <w:trHeight w:val="888"/>
        </w:trPr>
        <w:tc>
          <w:tcPr>
            <w:tcW w:w="2867" w:type="dxa"/>
          </w:tcPr>
          <w:p w14:paraId="13B37A58" w14:textId="77777777" w:rsidR="004D3B97" w:rsidRDefault="004D3B97" w:rsidP="00D23372">
            <w:pPr>
              <w:jc w:val="center"/>
            </w:pPr>
            <w:r>
              <w:t>ПКП-3</w:t>
            </w:r>
          </w:p>
          <w:p w14:paraId="79A630F8" w14:textId="67692C60" w:rsidR="004D3B97" w:rsidRDefault="004D3B97" w:rsidP="00D23372">
            <w:pPr>
              <w:jc w:val="center"/>
            </w:pPr>
            <w: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51" w:type="dxa"/>
          </w:tcPr>
          <w:p w14:paraId="77B19D24" w14:textId="4018B83C" w:rsidR="004D3B97" w:rsidRDefault="004D3B97" w:rsidP="00D917A1">
            <w:pPr>
              <w:jc w:val="both"/>
              <w:rPr>
                <w:color w:val="000000"/>
              </w:rPr>
            </w:pPr>
            <w:r w:rsidRPr="00831505">
              <w:rPr>
                <w:color w:val="000000"/>
              </w:rPr>
              <w:t>1. С</w:t>
            </w:r>
            <w:r>
              <w:rPr>
                <w:color w:val="000000"/>
              </w:rPr>
              <w:t xml:space="preserve">истематизирует и оценивает статистическую информацию и результаты научных исследований, характеризующие основные </w:t>
            </w:r>
            <w:r>
              <w:t>направления государственной финансовой и инвестиционной политики</w:t>
            </w:r>
          </w:p>
        </w:tc>
        <w:tc>
          <w:tcPr>
            <w:tcW w:w="3408" w:type="dxa"/>
          </w:tcPr>
          <w:p w14:paraId="703E8E23" w14:textId="77777777" w:rsidR="004D3B97" w:rsidRPr="00147D41" w:rsidRDefault="004D3B97" w:rsidP="00632B6E">
            <w:pPr>
              <w:tabs>
                <w:tab w:val="left" w:pos="540"/>
              </w:tabs>
              <w:contextualSpacing/>
              <w:jc w:val="both"/>
              <w:rPr>
                <w:i/>
              </w:rPr>
            </w:pPr>
            <w:r w:rsidRPr="00147D41">
              <w:rPr>
                <w:i/>
              </w:rPr>
              <w:t xml:space="preserve">Знать: </w:t>
            </w:r>
            <w:r>
              <w:rPr>
                <w:color w:val="000000"/>
              </w:rPr>
              <w:t xml:space="preserve">принципы систематизации и оценки статистической информации и результатов научных исследований, характеризующих основные </w:t>
            </w:r>
            <w:r>
              <w:t>направления государственной финансовой и инвестиционной политики</w:t>
            </w:r>
          </w:p>
          <w:p w14:paraId="2ADFDA50" w14:textId="77777777" w:rsidR="004D3B97" w:rsidRPr="00147D41" w:rsidRDefault="004D3B97" w:rsidP="00632B6E">
            <w:pPr>
              <w:tabs>
                <w:tab w:val="left" w:pos="540"/>
              </w:tabs>
              <w:contextualSpacing/>
              <w:jc w:val="both"/>
              <w:rPr>
                <w:i/>
              </w:rPr>
            </w:pPr>
          </w:p>
          <w:p w14:paraId="68C703CE" w14:textId="77777777" w:rsidR="004D3B97" w:rsidRDefault="004D3B97" w:rsidP="00632B6E">
            <w:pPr>
              <w:tabs>
                <w:tab w:val="left" w:pos="540"/>
              </w:tabs>
              <w:contextualSpacing/>
              <w:jc w:val="both"/>
              <w:rPr>
                <w:i/>
              </w:rPr>
            </w:pPr>
            <w:r w:rsidRPr="00147D41">
              <w:rPr>
                <w:i/>
              </w:rPr>
              <w:t>Уметь:</w:t>
            </w:r>
          </w:p>
          <w:p w14:paraId="73E66270" w14:textId="35E9E063" w:rsidR="004D3B97" w:rsidRPr="00147D41" w:rsidRDefault="004D3B97" w:rsidP="00632B6E">
            <w:pPr>
              <w:tabs>
                <w:tab w:val="left" w:pos="540"/>
              </w:tabs>
              <w:contextualSpacing/>
              <w:jc w:val="both"/>
              <w:rPr>
                <w:i/>
              </w:rPr>
            </w:pPr>
            <w:r>
              <w:rPr>
                <w:color w:val="000000"/>
              </w:rPr>
              <w:t xml:space="preserve">систематизировать и оценивать статистическую информацию и результаты научных исследований, </w:t>
            </w:r>
            <w:r>
              <w:rPr>
                <w:color w:val="000000"/>
              </w:rPr>
              <w:lastRenderedPageBreak/>
              <w:t xml:space="preserve">характеризующие основные </w:t>
            </w:r>
            <w:r>
              <w:t>направления государственной финансовой и инвестиционной политики</w:t>
            </w:r>
          </w:p>
        </w:tc>
        <w:tc>
          <w:tcPr>
            <w:tcW w:w="5528" w:type="dxa"/>
          </w:tcPr>
          <w:p w14:paraId="5A68FB95" w14:textId="77777777" w:rsidR="00792F7B" w:rsidRPr="00147D41" w:rsidRDefault="00792F7B" w:rsidP="00792F7B">
            <w:pPr>
              <w:jc w:val="both"/>
              <w:rPr>
                <w:color w:val="000000" w:themeColor="text1"/>
              </w:rPr>
            </w:pPr>
            <w:r w:rsidRPr="00147D41">
              <w:rPr>
                <w:color w:val="000000" w:themeColor="text1"/>
              </w:rPr>
              <w:lastRenderedPageBreak/>
              <w:t>Задание</w:t>
            </w:r>
          </w:p>
          <w:p w14:paraId="08885BD9" w14:textId="77777777" w:rsidR="00792F7B" w:rsidRPr="00380BA2" w:rsidRDefault="00792F7B" w:rsidP="00792F7B">
            <w:pPr>
              <w:jc w:val="both"/>
            </w:pPr>
            <w:r w:rsidRPr="00380BA2">
              <w:t>Используя открытые данные рассмотрите динамику валовых инвестиций в Российской Федерации. Сделайте вывод о причинах данной динамики.</w:t>
            </w:r>
          </w:p>
          <w:p w14:paraId="436FFB78" w14:textId="77777777" w:rsidR="004D3B97" w:rsidRDefault="004D3B97"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A0EFF6A"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6C6950A9"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F48445B"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32730C55"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02ACF857"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p>
          <w:p w14:paraId="1CB9FD26" w14:textId="77777777"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Задание</w:t>
            </w:r>
          </w:p>
          <w:p w14:paraId="685B6656" w14:textId="04C53DC1" w:rsidR="00134149" w:rsidRDefault="00134149" w:rsidP="00DA62FF">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 xml:space="preserve">Перечислите основные инструменты государственной поддержки </w:t>
            </w:r>
            <w:r w:rsidR="0078107E">
              <w:rPr>
                <w:bCs/>
                <w:bdr w:val="none" w:sz="0" w:space="0" w:color="auto" w:frame="1"/>
                <w:shd w:val="clear" w:color="auto" w:fill="FFFFFF"/>
              </w:rPr>
              <w:t xml:space="preserve">инвестиционной деятельности в </w:t>
            </w:r>
            <w:r w:rsidR="0078107E">
              <w:t>Российской Федерации</w:t>
            </w:r>
            <w:r>
              <w:rPr>
                <w:bCs/>
                <w:bdr w:val="none" w:sz="0" w:space="0" w:color="auto" w:frame="1"/>
                <w:shd w:val="clear" w:color="auto" w:fill="FFFFFF"/>
              </w:rPr>
              <w:t xml:space="preserve"> за последние 10 лет, раскройте их принципы и результаты. </w:t>
            </w:r>
          </w:p>
        </w:tc>
      </w:tr>
      <w:tr w:rsidR="004D3B97" w:rsidRPr="00147D41" w14:paraId="1EBCF8D4" w14:textId="77777777" w:rsidTr="004A5E2C">
        <w:trPr>
          <w:trHeight w:val="888"/>
        </w:trPr>
        <w:tc>
          <w:tcPr>
            <w:tcW w:w="2867" w:type="dxa"/>
          </w:tcPr>
          <w:p w14:paraId="16F42C27" w14:textId="26314F68" w:rsidR="004D3B97" w:rsidRDefault="004D3B97" w:rsidP="00D23372">
            <w:pPr>
              <w:jc w:val="center"/>
            </w:pPr>
          </w:p>
        </w:tc>
        <w:tc>
          <w:tcPr>
            <w:tcW w:w="2651" w:type="dxa"/>
          </w:tcPr>
          <w:p w14:paraId="304E8D31" w14:textId="0F60A380" w:rsidR="004D3B97" w:rsidRDefault="004D3B97" w:rsidP="00D917A1">
            <w:pPr>
              <w:jc w:val="both"/>
              <w:rPr>
                <w:color w:val="000000"/>
              </w:rPr>
            </w:pPr>
            <w:r w:rsidRPr="00831505">
              <w:rPr>
                <w:color w:val="000000"/>
              </w:rPr>
              <w:t xml:space="preserve">2. </w:t>
            </w:r>
            <w:r>
              <w:rPr>
                <w:color w:val="000000"/>
              </w:rPr>
              <w:t xml:space="preserve">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w:t>
            </w:r>
            <w:r>
              <w:t>государственной финансовой и инвестиционной политики</w:t>
            </w:r>
          </w:p>
        </w:tc>
        <w:tc>
          <w:tcPr>
            <w:tcW w:w="3408" w:type="dxa"/>
          </w:tcPr>
          <w:p w14:paraId="6851F4AD" w14:textId="77777777" w:rsidR="004D3B97" w:rsidRPr="00147D41" w:rsidRDefault="004D3B97" w:rsidP="00632B6E">
            <w:pPr>
              <w:tabs>
                <w:tab w:val="left" w:pos="540"/>
              </w:tabs>
              <w:contextualSpacing/>
              <w:jc w:val="both"/>
              <w:rPr>
                <w:i/>
              </w:rPr>
            </w:pPr>
            <w:r w:rsidRPr="00147D41">
              <w:rPr>
                <w:i/>
              </w:rPr>
              <w:t xml:space="preserve">Знать: </w:t>
            </w:r>
            <w:r w:rsidRPr="00F9238E">
              <w:t>принципы</w:t>
            </w:r>
            <w:r>
              <w:rPr>
                <w:i/>
              </w:rPr>
              <w:t xml:space="preserve"> </w:t>
            </w:r>
            <w:r>
              <w:rPr>
                <w:color w:val="000000"/>
              </w:rPr>
              <w:t xml:space="preserve">анализа финансово-экономической информации и нормативно-правовой базы и применяет полученные результаты для оценки последствий реализации основных направлений </w:t>
            </w:r>
            <w:r>
              <w:t>государственной финансовой и инвестиционной политики</w:t>
            </w:r>
          </w:p>
          <w:p w14:paraId="2B249253" w14:textId="77777777" w:rsidR="004D3B97" w:rsidRPr="00147D41" w:rsidRDefault="004D3B97" w:rsidP="00632B6E">
            <w:pPr>
              <w:tabs>
                <w:tab w:val="left" w:pos="540"/>
              </w:tabs>
              <w:contextualSpacing/>
              <w:jc w:val="both"/>
              <w:rPr>
                <w:i/>
              </w:rPr>
            </w:pPr>
          </w:p>
          <w:p w14:paraId="508B4D0B" w14:textId="350E4F32" w:rsidR="004D3B97" w:rsidRPr="00147D41" w:rsidRDefault="004D3B97" w:rsidP="00632B6E">
            <w:pPr>
              <w:tabs>
                <w:tab w:val="left" w:pos="540"/>
              </w:tabs>
              <w:contextualSpacing/>
              <w:jc w:val="both"/>
              <w:rPr>
                <w:i/>
              </w:rPr>
            </w:pPr>
            <w:r w:rsidRPr="00147D41">
              <w:rPr>
                <w:i/>
              </w:rPr>
              <w:t xml:space="preserve">Уметь: </w:t>
            </w:r>
            <w:r>
              <w:rPr>
                <w:color w:val="000000"/>
              </w:rPr>
              <w:t xml:space="preserve">анализировать финансово-экономическую информацию и нормативно-правовую базу и применять полученные результаты для оценки последствий реализации основных направлений </w:t>
            </w:r>
            <w:r>
              <w:t>государственной финансовой и инвестиционной политики</w:t>
            </w:r>
          </w:p>
        </w:tc>
        <w:tc>
          <w:tcPr>
            <w:tcW w:w="5528" w:type="dxa"/>
          </w:tcPr>
          <w:p w14:paraId="296F1921" w14:textId="77777777" w:rsidR="00134149" w:rsidRDefault="00134149" w:rsidP="00DA62FF">
            <w:pPr>
              <w:pStyle w:val="consplusnormal0"/>
              <w:tabs>
                <w:tab w:val="left" w:pos="1276"/>
              </w:tabs>
              <w:spacing w:before="0" w:beforeAutospacing="0" w:after="0" w:afterAutospacing="0"/>
              <w:jc w:val="both"/>
              <w:rPr>
                <w:color w:val="000000" w:themeColor="text1"/>
              </w:rPr>
            </w:pPr>
            <w:r>
              <w:rPr>
                <w:color w:val="000000" w:themeColor="text1"/>
              </w:rPr>
              <w:t>Задание</w:t>
            </w:r>
          </w:p>
          <w:p w14:paraId="3FB6A02D" w14:textId="0ED97F77" w:rsidR="00134149" w:rsidRDefault="00792F7B" w:rsidP="00DA62FF">
            <w:pPr>
              <w:pStyle w:val="consplusnormal0"/>
              <w:tabs>
                <w:tab w:val="left" w:pos="1276"/>
              </w:tabs>
              <w:spacing w:before="0" w:beforeAutospacing="0" w:after="0" w:afterAutospacing="0"/>
              <w:jc w:val="both"/>
              <w:rPr>
                <w:color w:val="000000" w:themeColor="text1"/>
              </w:rPr>
            </w:pPr>
            <w:r w:rsidRPr="005B7B9A">
              <w:rPr>
                <w:color w:val="000000" w:themeColor="text1"/>
              </w:rPr>
              <w:t>Оцените краткосрочные и долгосрочные последствия предлагаемых мер</w:t>
            </w:r>
            <w:r w:rsidR="00134149">
              <w:rPr>
                <w:color w:val="000000" w:themeColor="text1"/>
              </w:rPr>
              <w:t xml:space="preserve"> в рамках </w:t>
            </w:r>
            <w:r w:rsidR="00134149">
              <w:rPr>
                <w:bCs/>
                <w:bdr w:val="none" w:sz="0" w:space="0" w:color="auto" w:frame="1"/>
                <w:shd w:val="clear" w:color="auto" w:fill="FFFFFF"/>
              </w:rPr>
              <w:t xml:space="preserve">государственной поддержки инвестиционной деятельности в </w:t>
            </w:r>
            <w:r w:rsidR="0078107E">
              <w:t>Российской Федерации</w:t>
            </w:r>
            <w:r w:rsidR="00134149">
              <w:rPr>
                <w:color w:val="000000" w:themeColor="text1"/>
              </w:rPr>
              <w:t>.</w:t>
            </w:r>
          </w:p>
          <w:p w14:paraId="11717BB4"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49A35E1D"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1B5E6171"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0ECCFCE7"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690EDD04"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7A41DE02" w14:textId="77777777" w:rsidR="00134149" w:rsidRDefault="00134149" w:rsidP="00DA62FF">
            <w:pPr>
              <w:pStyle w:val="consplusnormal0"/>
              <w:tabs>
                <w:tab w:val="left" w:pos="1276"/>
              </w:tabs>
              <w:spacing w:before="0" w:beforeAutospacing="0" w:after="0" w:afterAutospacing="0"/>
              <w:jc w:val="both"/>
              <w:rPr>
                <w:color w:val="000000" w:themeColor="text1"/>
              </w:rPr>
            </w:pPr>
          </w:p>
          <w:p w14:paraId="4BEEE0B9" w14:textId="262FE590" w:rsidR="00134149" w:rsidRDefault="00134149" w:rsidP="00DA62FF">
            <w:pPr>
              <w:pStyle w:val="consplusnormal0"/>
              <w:tabs>
                <w:tab w:val="left" w:pos="1276"/>
              </w:tabs>
              <w:spacing w:before="0" w:beforeAutospacing="0" w:after="0" w:afterAutospacing="0"/>
              <w:jc w:val="both"/>
              <w:rPr>
                <w:color w:val="000000" w:themeColor="text1"/>
              </w:rPr>
            </w:pPr>
            <w:proofErr w:type="spellStart"/>
            <w:r>
              <w:rPr>
                <w:color w:val="000000" w:themeColor="text1"/>
              </w:rPr>
              <w:t>Залание</w:t>
            </w:r>
            <w:proofErr w:type="spellEnd"/>
          </w:p>
          <w:p w14:paraId="0B177A56" w14:textId="4B2C871A" w:rsidR="004D3B97" w:rsidRDefault="00792F7B" w:rsidP="00DA62FF">
            <w:pPr>
              <w:pStyle w:val="consplusnormal0"/>
              <w:tabs>
                <w:tab w:val="left" w:pos="1276"/>
              </w:tabs>
              <w:spacing w:before="0" w:beforeAutospacing="0" w:after="0" w:afterAutospacing="0"/>
              <w:jc w:val="both"/>
              <w:rPr>
                <w:bCs/>
                <w:bdr w:val="none" w:sz="0" w:space="0" w:color="auto" w:frame="1"/>
                <w:shd w:val="clear" w:color="auto" w:fill="FFFFFF"/>
              </w:rPr>
            </w:pPr>
            <w:r w:rsidRPr="005B7B9A">
              <w:rPr>
                <w:color w:val="000000" w:themeColor="text1"/>
              </w:rPr>
              <w:t xml:space="preserve">Выберете наиболее приоритетные </w:t>
            </w:r>
            <w:r w:rsidR="00134149" w:rsidRPr="005B7B9A">
              <w:rPr>
                <w:color w:val="000000" w:themeColor="text1"/>
              </w:rPr>
              <w:t>мер</w:t>
            </w:r>
            <w:r w:rsidR="00134149">
              <w:rPr>
                <w:color w:val="000000" w:themeColor="text1"/>
              </w:rPr>
              <w:t xml:space="preserve">ы </w:t>
            </w:r>
            <w:r w:rsidR="00134149">
              <w:rPr>
                <w:bCs/>
                <w:bdr w:val="none" w:sz="0" w:space="0" w:color="auto" w:frame="1"/>
                <w:shd w:val="clear" w:color="auto" w:fill="FFFFFF"/>
              </w:rPr>
              <w:t>государственной поддержки инвестиционной деятельности</w:t>
            </w:r>
            <w:r w:rsidR="00134149" w:rsidRPr="005B7B9A">
              <w:rPr>
                <w:color w:val="000000" w:themeColor="text1"/>
              </w:rPr>
              <w:t xml:space="preserve"> </w:t>
            </w:r>
            <w:r w:rsidRPr="005B7B9A">
              <w:rPr>
                <w:color w:val="000000" w:themeColor="text1"/>
              </w:rPr>
              <w:t>в условиях текущей социа</w:t>
            </w:r>
            <w:r w:rsidR="0078107E">
              <w:rPr>
                <w:color w:val="000000" w:themeColor="text1"/>
              </w:rPr>
              <w:t xml:space="preserve">льно-экономической ситуации в </w:t>
            </w:r>
            <w:r w:rsidR="0078107E">
              <w:t>Российской Федерации</w:t>
            </w:r>
            <w:r w:rsidRPr="005B7B9A">
              <w:rPr>
                <w:color w:val="000000" w:themeColor="text1"/>
              </w:rPr>
              <w:t>.</w:t>
            </w:r>
          </w:p>
        </w:tc>
      </w:tr>
    </w:tbl>
    <w:p w14:paraId="01A0388F" w14:textId="5C2BA54E" w:rsidR="00C80B1D" w:rsidRPr="00147D41" w:rsidRDefault="00C80B1D" w:rsidP="00C80B1D">
      <w:pPr>
        <w:ind w:firstLine="709"/>
        <w:jc w:val="both"/>
        <w:rPr>
          <w:sz w:val="28"/>
          <w:szCs w:val="28"/>
        </w:rPr>
        <w:sectPr w:rsidR="00C80B1D" w:rsidRPr="00147D41" w:rsidSect="00C80B1D">
          <w:pgSz w:w="16838" w:h="11906" w:orient="landscape"/>
          <w:pgMar w:top="1134" w:right="1134" w:bottom="567" w:left="1134" w:header="709" w:footer="709" w:gutter="0"/>
          <w:cols w:space="708"/>
          <w:titlePg/>
          <w:docGrid w:linePitch="360"/>
        </w:sectPr>
      </w:pPr>
    </w:p>
    <w:p w14:paraId="7AA67959" w14:textId="4A6DBBF3" w:rsidR="00C80B1D" w:rsidRPr="00147D41" w:rsidRDefault="00C80B1D" w:rsidP="00C80B1D">
      <w:pPr>
        <w:spacing w:before="100" w:beforeAutospacing="1" w:after="100" w:afterAutospacing="1"/>
        <w:ind w:firstLine="709"/>
        <w:jc w:val="center"/>
        <w:rPr>
          <w:b/>
          <w:sz w:val="28"/>
          <w:szCs w:val="28"/>
        </w:rPr>
      </w:pPr>
      <w:r w:rsidRPr="00147D41">
        <w:rPr>
          <w:b/>
          <w:sz w:val="28"/>
          <w:szCs w:val="28"/>
        </w:rPr>
        <w:lastRenderedPageBreak/>
        <w:t>Пере</w:t>
      </w:r>
      <w:r w:rsidR="004D66D1" w:rsidRPr="00147D41">
        <w:rPr>
          <w:b/>
          <w:sz w:val="28"/>
          <w:szCs w:val="28"/>
        </w:rPr>
        <w:t xml:space="preserve">чень тем для подготовки к </w:t>
      </w:r>
      <w:r w:rsidR="00AA5C2B">
        <w:rPr>
          <w:b/>
          <w:sz w:val="28"/>
          <w:szCs w:val="28"/>
        </w:rPr>
        <w:t>зачету</w:t>
      </w:r>
    </w:p>
    <w:p w14:paraId="4C7DD294" w14:textId="389A83A9" w:rsidR="00E133E0" w:rsidRPr="00147D41" w:rsidRDefault="00E133E0" w:rsidP="00A76CCE">
      <w:pPr>
        <w:pStyle w:val="a6"/>
        <w:ind w:left="720"/>
        <w:jc w:val="both"/>
        <w:rPr>
          <w:sz w:val="28"/>
          <w:szCs w:val="28"/>
        </w:rPr>
      </w:pPr>
    </w:p>
    <w:p w14:paraId="7F183B94" w14:textId="77777777" w:rsidR="00AA5C2B" w:rsidRDefault="00AA5C2B" w:rsidP="00AA5C2B">
      <w:pPr>
        <w:pStyle w:val="a6"/>
        <w:numPr>
          <w:ilvl w:val="0"/>
          <w:numId w:val="4"/>
        </w:numPr>
        <w:jc w:val="both"/>
        <w:rPr>
          <w:sz w:val="28"/>
          <w:szCs w:val="28"/>
        </w:rPr>
      </w:pPr>
      <w:r w:rsidRPr="00ED79B8">
        <w:rPr>
          <w:sz w:val="28"/>
          <w:szCs w:val="28"/>
        </w:rPr>
        <w:t xml:space="preserve">Инвестиции и их роль </w:t>
      </w:r>
      <w:r>
        <w:rPr>
          <w:sz w:val="28"/>
          <w:szCs w:val="28"/>
        </w:rPr>
        <w:t>в воспроизводственном процессе.</w:t>
      </w:r>
    </w:p>
    <w:p w14:paraId="5FB2A5F5" w14:textId="77777777" w:rsidR="00AA5C2B" w:rsidRDefault="00AA5C2B" w:rsidP="00AA5C2B">
      <w:pPr>
        <w:pStyle w:val="a6"/>
        <w:numPr>
          <w:ilvl w:val="0"/>
          <w:numId w:val="4"/>
        </w:numPr>
        <w:jc w:val="both"/>
        <w:rPr>
          <w:sz w:val="28"/>
          <w:szCs w:val="28"/>
        </w:rPr>
      </w:pPr>
      <w:r w:rsidRPr="00ED79B8">
        <w:rPr>
          <w:sz w:val="28"/>
          <w:szCs w:val="28"/>
        </w:rPr>
        <w:t xml:space="preserve">Необходимость и роль бюджетных инвестиций. </w:t>
      </w:r>
    </w:p>
    <w:p w14:paraId="63959852" w14:textId="77777777" w:rsidR="00AA5C2B" w:rsidRDefault="00AA5C2B" w:rsidP="00AA5C2B">
      <w:pPr>
        <w:pStyle w:val="a6"/>
        <w:numPr>
          <w:ilvl w:val="0"/>
          <w:numId w:val="4"/>
        </w:numPr>
        <w:jc w:val="both"/>
        <w:rPr>
          <w:sz w:val="28"/>
          <w:szCs w:val="28"/>
        </w:rPr>
      </w:pPr>
      <w:r w:rsidRPr="00ED79B8">
        <w:rPr>
          <w:sz w:val="28"/>
          <w:szCs w:val="28"/>
        </w:rPr>
        <w:t>Принципы деления бюджетных рас</w:t>
      </w:r>
      <w:r>
        <w:rPr>
          <w:sz w:val="28"/>
          <w:szCs w:val="28"/>
        </w:rPr>
        <w:t>ходов на текущие и капитальные.</w:t>
      </w:r>
    </w:p>
    <w:p w14:paraId="7D016657" w14:textId="77777777" w:rsidR="00AA5C2B" w:rsidRDefault="00AA5C2B" w:rsidP="00AA5C2B">
      <w:pPr>
        <w:pStyle w:val="a6"/>
        <w:numPr>
          <w:ilvl w:val="0"/>
          <w:numId w:val="4"/>
        </w:numPr>
        <w:jc w:val="both"/>
        <w:rPr>
          <w:sz w:val="28"/>
          <w:szCs w:val="28"/>
        </w:rPr>
      </w:pPr>
      <w:r w:rsidRPr="00ED79B8">
        <w:rPr>
          <w:sz w:val="28"/>
          <w:szCs w:val="28"/>
        </w:rPr>
        <w:t>Методы финансирования бюджетных инвестиций, область их применения.</w:t>
      </w:r>
    </w:p>
    <w:p w14:paraId="39C00EAB" w14:textId="77777777" w:rsidR="00AA5C2B" w:rsidRDefault="00AA5C2B" w:rsidP="00AA5C2B">
      <w:pPr>
        <w:pStyle w:val="a6"/>
        <w:numPr>
          <w:ilvl w:val="0"/>
          <w:numId w:val="4"/>
        </w:numPr>
        <w:jc w:val="both"/>
        <w:rPr>
          <w:sz w:val="28"/>
          <w:szCs w:val="28"/>
        </w:rPr>
      </w:pPr>
      <w:r w:rsidRPr="00ED79B8">
        <w:rPr>
          <w:sz w:val="28"/>
          <w:szCs w:val="28"/>
        </w:rPr>
        <w:t>Зарубежный опыт бюджетного инвестирования, проблемы его использования в Российской Федерации.</w:t>
      </w:r>
    </w:p>
    <w:p w14:paraId="17FF81BA" w14:textId="77777777" w:rsidR="00AA5C2B" w:rsidRDefault="00AA5C2B" w:rsidP="00AA5C2B">
      <w:pPr>
        <w:pStyle w:val="a6"/>
        <w:numPr>
          <w:ilvl w:val="0"/>
          <w:numId w:val="4"/>
        </w:numPr>
        <w:jc w:val="both"/>
        <w:rPr>
          <w:sz w:val="28"/>
          <w:szCs w:val="28"/>
        </w:rPr>
      </w:pPr>
      <w:r w:rsidRPr="00ED79B8">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ED79B8">
        <w:rPr>
          <w:sz w:val="28"/>
          <w:szCs w:val="28"/>
        </w:rPr>
        <w:t>софинансирова</w:t>
      </w:r>
      <w:r>
        <w:rPr>
          <w:sz w:val="28"/>
          <w:szCs w:val="28"/>
        </w:rPr>
        <w:t>ния</w:t>
      </w:r>
      <w:proofErr w:type="spellEnd"/>
      <w:r>
        <w:rPr>
          <w:sz w:val="28"/>
          <w:szCs w:val="28"/>
        </w:rPr>
        <w:t xml:space="preserve"> за счет бюджетных средств. </w:t>
      </w:r>
    </w:p>
    <w:p w14:paraId="40207A9C" w14:textId="77777777" w:rsidR="00AA5C2B" w:rsidRDefault="00AA5C2B" w:rsidP="00AA5C2B">
      <w:pPr>
        <w:pStyle w:val="a6"/>
        <w:numPr>
          <w:ilvl w:val="0"/>
          <w:numId w:val="4"/>
        </w:numPr>
        <w:jc w:val="both"/>
        <w:rPr>
          <w:sz w:val="28"/>
          <w:szCs w:val="28"/>
        </w:rPr>
      </w:pPr>
      <w:r w:rsidRPr="00ED79B8">
        <w:rPr>
          <w:sz w:val="28"/>
          <w:szCs w:val="28"/>
        </w:rPr>
        <w:t>Оценка эффективности инвестиционных проектов,</w:t>
      </w:r>
      <w:r>
        <w:rPr>
          <w:sz w:val="28"/>
          <w:szCs w:val="28"/>
        </w:rPr>
        <w:t xml:space="preserve"> измерение проектной стоимости.</w:t>
      </w:r>
    </w:p>
    <w:p w14:paraId="390C9BCC" w14:textId="77777777" w:rsidR="00AA5C2B" w:rsidRDefault="00AA5C2B" w:rsidP="00AA5C2B">
      <w:pPr>
        <w:pStyle w:val="a6"/>
        <w:numPr>
          <w:ilvl w:val="0"/>
          <w:numId w:val="4"/>
        </w:numPr>
        <w:jc w:val="both"/>
        <w:rPr>
          <w:sz w:val="28"/>
          <w:szCs w:val="28"/>
        </w:rPr>
      </w:pPr>
      <w:r w:rsidRPr="00ED79B8">
        <w:rPr>
          <w:sz w:val="28"/>
          <w:szCs w:val="28"/>
        </w:rPr>
        <w:t>Срок окупаемости, сопоставление распределенных во времени финансовых рез</w:t>
      </w:r>
      <w:r>
        <w:rPr>
          <w:sz w:val="28"/>
          <w:szCs w:val="28"/>
        </w:rPr>
        <w:t xml:space="preserve">ультатов </w:t>
      </w:r>
      <w:proofErr w:type="gramStart"/>
      <w:r>
        <w:rPr>
          <w:sz w:val="28"/>
          <w:szCs w:val="28"/>
        </w:rPr>
        <w:t>с  суммами</w:t>
      </w:r>
      <w:proofErr w:type="gramEnd"/>
      <w:r>
        <w:rPr>
          <w:sz w:val="28"/>
          <w:szCs w:val="28"/>
        </w:rPr>
        <w:t xml:space="preserve"> инвестиций.</w:t>
      </w:r>
    </w:p>
    <w:p w14:paraId="33C1B4E1" w14:textId="77777777" w:rsidR="00AA5C2B" w:rsidRDefault="00AA5C2B" w:rsidP="00AA5C2B">
      <w:pPr>
        <w:pStyle w:val="a6"/>
        <w:numPr>
          <w:ilvl w:val="0"/>
          <w:numId w:val="4"/>
        </w:numPr>
        <w:jc w:val="both"/>
        <w:rPr>
          <w:sz w:val="28"/>
          <w:szCs w:val="28"/>
        </w:rPr>
      </w:pPr>
      <w:r w:rsidRPr="00ED79B8">
        <w:rPr>
          <w:sz w:val="28"/>
          <w:szCs w:val="28"/>
        </w:rPr>
        <w:t xml:space="preserve">Учет фактора неопределенности при планировании долгосрочных инвестиционных вложений. </w:t>
      </w:r>
    </w:p>
    <w:p w14:paraId="2944F86D" w14:textId="77777777" w:rsidR="00AA5C2B" w:rsidRDefault="00AA5C2B" w:rsidP="00AA5C2B">
      <w:pPr>
        <w:pStyle w:val="a6"/>
        <w:numPr>
          <w:ilvl w:val="0"/>
          <w:numId w:val="4"/>
        </w:numPr>
        <w:jc w:val="both"/>
        <w:rPr>
          <w:sz w:val="28"/>
          <w:szCs w:val="28"/>
        </w:rPr>
      </w:pPr>
      <w:r w:rsidRPr="00ED79B8">
        <w:rPr>
          <w:sz w:val="28"/>
          <w:szCs w:val="28"/>
        </w:rPr>
        <w:t>Особенности отбора инвестиционных проектов в разных о</w:t>
      </w:r>
      <w:r>
        <w:rPr>
          <w:sz w:val="28"/>
          <w:szCs w:val="28"/>
        </w:rPr>
        <w:t>траслях национальной экономики.</w:t>
      </w:r>
    </w:p>
    <w:p w14:paraId="55FB3B86" w14:textId="77777777" w:rsidR="00AA5C2B" w:rsidRDefault="00AA5C2B" w:rsidP="00AA5C2B">
      <w:pPr>
        <w:pStyle w:val="a6"/>
        <w:numPr>
          <w:ilvl w:val="0"/>
          <w:numId w:val="4"/>
        </w:numPr>
        <w:jc w:val="both"/>
        <w:rPr>
          <w:sz w:val="28"/>
          <w:szCs w:val="28"/>
        </w:rPr>
      </w:pPr>
      <w:r w:rsidRPr="00ED79B8">
        <w:rPr>
          <w:sz w:val="28"/>
          <w:szCs w:val="28"/>
        </w:rPr>
        <w:t>Порядок привлечения государственных институтов развития к экспертизе документации по обоснованию инвестиций, публичному техн</w:t>
      </w:r>
      <w:r>
        <w:rPr>
          <w:sz w:val="28"/>
          <w:szCs w:val="28"/>
        </w:rPr>
        <w:t>ологическому и ценовому аудиту.</w:t>
      </w:r>
    </w:p>
    <w:p w14:paraId="222759ED" w14:textId="77777777" w:rsidR="00AA5C2B" w:rsidRDefault="00AA5C2B" w:rsidP="00AA5C2B">
      <w:pPr>
        <w:pStyle w:val="a6"/>
        <w:numPr>
          <w:ilvl w:val="0"/>
          <w:numId w:val="4"/>
        </w:numPr>
        <w:jc w:val="both"/>
        <w:rPr>
          <w:sz w:val="28"/>
          <w:szCs w:val="28"/>
        </w:rPr>
      </w:pPr>
      <w:r w:rsidRPr="00ED79B8">
        <w:rPr>
          <w:sz w:val="28"/>
          <w:szCs w:val="28"/>
        </w:rPr>
        <w:t xml:space="preserve">Выбор метода финансирования или </w:t>
      </w:r>
      <w:proofErr w:type="spellStart"/>
      <w:r w:rsidRPr="00ED79B8">
        <w:rPr>
          <w:sz w:val="28"/>
          <w:szCs w:val="28"/>
        </w:rPr>
        <w:t>софинансирования</w:t>
      </w:r>
      <w:proofErr w:type="spellEnd"/>
      <w:r w:rsidRPr="00ED79B8">
        <w:rPr>
          <w:sz w:val="28"/>
          <w:szCs w:val="28"/>
        </w:rPr>
        <w:t xml:space="preserve"> инвестиционного про</w:t>
      </w:r>
      <w:r>
        <w:rPr>
          <w:sz w:val="28"/>
          <w:szCs w:val="28"/>
        </w:rPr>
        <w:t>екта за счет бюджетных средств.</w:t>
      </w:r>
    </w:p>
    <w:p w14:paraId="5AB18F32" w14:textId="77777777" w:rsidR="00AA5C2B" w:rsidRDefault="00AA5C2B" w:rsidP="00AA5C2B">
      <w:pPr>
        <w:pStyle w:val="a6"/>
        <w:numPr>
          <w:ilvl w:val="0"/>
          <w:numId w:val="4"/>
        </w:numPr>
        <w:jc w:val="both"/>
        <w:rPr>
          <w:sz w:val="28"/>
          <w:szCs w:val="28"/>
        </w:rPr>
      </w:pPr>
      <w:r w:rsidRPr="00ED79B8">
        <w:rPr>
          <w:sz w:val="28"/>
          <w:szCs w:val="28"/>
        </w:rPr>
        <w:t xml:space="preserve">Соглашение, заключаемое государственным (муниципальным) заказчиком с инвестором. </w:t>
      </w:r>
    </w:p>
    <w:p w14:paraId="68CF508C" w14:textId="77777777" w:rsidR="00AA5C2B" w:rsidRDefault="00AA5C2B" w:rsidP="00AA5C2B">
      <w:pPr>
        <w:pStyle w:val="a6"/>
        <w:numPr>
          <w:ilvl w:val="0"/>
          <w:numId w:val="4"/>
        </w:numPr>
        <w:jc w:val="both"/>
        <w:rPr>
          <w:sz w:val="28"/>
          <w:szCs w:val="28"/>
        </w:rPr>
      </w:pPr>
      <w:r w:rsidRPr="00ED79B8">
        <w:rPr>
          <w:sz w:val="28"/>
          <w:szCs w:val="28"/>
        </w:rPr>
        <w:t xml:space="preserve">Привлечение частных инвестиций для </w:t>
      </w:r>
      <w:proofErr w:type="spellStart"/>
      <w:r w:rsidRPr="00ED79B8">
        <w:rPr>
          <w:sz w:val="28"/>
          <w:szCs w:val="28"/>
        </w:rPr>
        <w:t>софинансирования</w:t>
      </w:r>
      <w:proofErr w:type="spellEnd"/>
      <w:r w:rsidRPr="00ED79B8">
        <w:rPr>
          <w:sz w:val="28"/>
          <w:szCs w:val="28"/>
        </w:rPr>
        <w:t xml:space="preserve"> приоритетных и инфраструкт</w:t>
      </w:r>
      <w:r>
        <w:rPr>
          <w:sz w:val="28"/>
          <w:szCs w:val="28"/>
        </w:rPr>
        <w:t>урных проектов.</w:t>
      </w:r>
    </w:p>
    <w:p w14:paraId="7451ED76" w14:textId="77777777" w:rsidR="00AA5C2B" w:rsidRDefault="00AA5C2B" w:rsidP="00AA5C2B">
      <w:pPr>
        <w:pStyle w:val="a6"/>
        <w:numPr>
          <w:ilvl w:val="0"/>
          <w:numId w:val="4"/>
        </w:numPr>
        <w:jc w:val="both"/>
        <w:rPr>
          <w:sz w:val="28"/>
          <w:szCs w:val="28"/>
        </w:rPr>
      </w:pPr>
      <w:r w:rsidRPr="00ED79B8">
        <w:rPr>
          <w:sz w:val="28"/>
          <w:szCs w:val="28"/>
        </w:rPr>
        <w:t>Фонды поддержки, венчурные фонды, бизнес-инкубаторы.</w:t>
      </w:r>
    </w:p>
    <w:p w14:paraId="060FC992" w14:textId="77777777" w:rsidR="00AA5C2B" w:rsidRDefault="00AA5C2B" w:rsidP="00AA5C2B">
      <w:pPr>
        <w:pStyle w:val="a6"/>
        <w:numPr>
          <w:ilvl w:val="0"/>
          <w:numId w:val="4"/>
        </w:numPr>
        <w:jc w:val="both"/>
        <w:rPr>
          <w:sz w:val="28"/>
          <w:szCs w:val="28"/>
        </w:rPr>
      </w:pPr>
      <w:r w:rsidRPr="00ED79B8">
        <w:rPr>
          <w:sz w:val="28"/>
          <w:szCs w:val="28"/>
        </w:rPr>
        <w:t>Основания для планирования бюджетных инвестиций</w:t>
      </w:r>
      <w:r>
        <w:rPr>
          <w:sz w:val="28"/>
          <w:szCs w:val="28"/>
        </w:rPr>
        <w:t>.</w:t>
      </w:r>
      <w:r w:rsidRPr="00ED79B8">
        <w:rPr>
          <w:sz w:val="28"/>
          <w:szCs w:val="28"/>
        </w:rPr>
        <w:t xml:space="preserve"> </w:t>
      </w:r>
    </w:p>
    <w:p w14:paraId="26B4A9B4" w14:textId="77777777" w:rsidR="00AA5C2B" w:rsidRDefault="00AA5C2B" w:rsidP="00AA5C2B">
      <w:pPr>
        <w:pStyle w:val="a6"/>
        <w:numPr>
          <w:ilvl w:val="0"/>
          <w:numId w:val="4"/>
        </w:numPr>
        <w:jc w:val="both"/>
        <w:rPr>
          <w:sz w:val="28"/>
          <w:szCs w:val="28"/>
        </w:rPr>
      </w:pPr>
      <w:r w:rsidRPr="00ED79B8">
        <w:rPr>
          <w:sz w:val="28"/>
          <w:szCs w:val="28"/>
        </w:rPr>
        <w:t xml:space="preserve">Порядок </w:t>
      </w:r>
      <w:proofErr w:type="gramStart"/>
      <w:r w:rsidRPr="00ED79B8">
        <w:rPr>
          <w:sz w:val="28"/>
          <w:szCs w:val="28"/>
        </w:rPr>
        <w:t>расчета  объема</w:t>
      </w:r>
      <w:proofErr w:type="gramEnd"/>
      <w:r w:rsidRPr="00ED79B8">
        <w:rPr>
          <w:sz w:val="28"/>
          <w:szCs w:val="28"/>
        </w:rPr>
        <w:t xml:space="preserve"> бюджетных инвестиций на очередной финансовый год и плановый период и включения в проект бюджета.  </w:t>
      </w:r>
    </w:p>
    <w:p w14:paraId="7BDF12B0" w14:textId="77777777" w:rsidR="00AA5C2B" w:rsidRDefault="00AA5C2B" w:rsidP="00AA5C2B">
      <w:pPr>
        <w:pStyle w:val="a6"/>
        <w:numPr>
          <w:ilvl w:val="0"/>
          <w:numId w:val="4"/>
        </w:numPr>
        <w:jc w:val="both"/>
        <w:rPr>
          <w:sz w:val="28"/>
          <w:szCs w:val="28"/>
        </w:rPr>
      </w:pPr>
      <w:r w:rsidRPr="00ED79B8">
        <w:rPr>
          <w:sz w:val="28"/>
          <w:szCs w:val="28"/>
        </w:rPr>
        <w:t>Формы и методы пр</w:t>
      </w:r>
      <w:r>
        <w:rPr>
          <w:sz w:val="28"/>
          <w:szCs w:val="28"/>
        </w:rPr>
        <w:t>едоставления бюджетных средств.</w:t>
      </w:r>
    </w:p>
    <w:p w14:paraId="37DCE1E6" w14:textId="77777777" w:rsidR="00AA5C2B" w:rsidRDefault="00AA5C2B" w:rsidP="00AA5C2B">
      <w:pPr>
        <w:pStyle w:val="a6"/>
        <w:numPr>
          <w:ilvl w:val="0"/>
          <w:numId w:val="4"/>
        </w:numPr>
        <w:jc w:val="both"/>
        <w:rPr>
          <w:sz w:val="28"/>
          <w:szCs w:val="28"/>
        </w:rPr>
      </w:pPr>
      <w:r w:rsidRPr="00ED79B8">
        <w:rPr>
          <w:sz w:val="28"/>
          <w:szCs w:val="28"/>
        </w:rPr>
        <w:t xml:space="preserve">Федеральная адресная инвестиционная программа. </w:t>
      </w:r>
    </w:p>
    <w:p w14:paraId="2FD3070D" w14:textId="77777777" w:rsidR="00AA5C2B" w:rsidRDefault="00AA5C2B" w:rsidP="00AA5C2B">
      <w:pPr>
        <w:pStyle w:val="a6"/>
        <w:numPr>
          <w:ilvl w:val="0"/>
          <w:numId w:val="4"/>
        </w:numPr>
        <w:jc w:val="both"/>
        <w:rPr>
          <w:sz w:val="28"/>
          <w:szCs w:val="28"/>
        </w:rPr>
      </w:pPr>
      <w:r w:rsidRPr="00ED79B8">
        <w:rPr>
          <w:sz w:val="28"/>
          <w:szCs w:val="28"/>
        </w:rPr>
        <w:t>Порядок включения бюджетных инвестиций в бюджетную роспи</w:t>
      </w:r>
      <w:r>
        <w:rPr>
          <w:sz w:val="28"/>
          <w:szCs w:val="28"/>
        </w:rPr>
        <w:t>сь и сводную бюджетную роспись.</w:t>
      </w:r>
    </w:p>
    <w:p w14:paraId="4DC25709" w14:textId="77777777" w:rsidR="00AA5C2B" w:rsidRDefault="00AA5C2B" w:rsidP="00AA5C2B">
      <w:pPr>
        <w:pStyle w:val="a6"/>
        <w:numPr>
          <w:ilvl w:val="0"/>
          <w:numId w:val="4"/>
        </w:numPr>
        <w:jc w:val="both"/>
        <w:rPr>
          <w:sz w:val="28"/>
          <w:szCs w:val="28"/>
        </w:rPr>
      </w:pPr>
      <w:r w:rsidRPr="00ED79B8">
        <w:rPr>
          <w:sz w:val="28"/>
          <w:szCs w:val="28"/>
        </w:rPr>
        <w:t>Механизм предоставления бюджетных средств в рамках казначейск</w:t>
      </w:r>
      <w:r>
        <w:rPr>
          <w:sz w:val="28"/>
          <w:szCs w:val="28"/>
        </w:rPr>
        <w:t>их процедур исполнения бюджета.</w:t>
      </w:r>
    </w:p>
    <w:p w14:paraId="3391E1E4" w14:textId="77777777" w:rsidR="00AA5C2B" w:rsidRDefault="00AA5C2B" w:rsidP="00AA5C2B">
      <w:pPr>
        <w:pStyle w:val="a6"/>
        <w:numPr>
          <w:ilvl w:val="0"/>
          <w:numId w:val="4"/>
        </w:numPr>
        <w:jc w:val="both"/>
        <w:rPr>
          <w:sz w:val="28"/>
          <w:szCs w:val="28"/>
        </w:rPr>
      </w:pPr>
      <w:r w:rsidRPr="00ED79B8">
        <w:rPr>
          <w:sz w:val="28"/>
          <w:szCs w:val="28"/>
        </w:rPr>
        <w:t xml:space="preserve">Казначейское сопровождение инвестиционных проектов, реализуемых с использованием бюджетных средств. </w:t>
      </w:r>
    </w:p>
    <w:p w14:paraId="7E93B7B3" w14:textId="77777777" w:rsidR="00AA5C2B" w:rsidRDefault="00AA5C2B" w:rsidP="00AA5C2B">
      <w:pPr>
        <w:pStyle w:val="a6"/>
        <w:numPr>
          <w:ilvl w:val="0"/>
          <w:numId w:val="4"/>
        </w:numPr>
        <w:jc w:val="both"/>
        <w:rPr>
          <w:sz w:val="28"/>
          <w:szCs w:val="28"/>
        </w:rPr>
      </w:pPr>
      <w:r w:rsidRPr="00ED79B8">
        <w:rPr>
          <w:sz w:val="28"/>
          <w:szCs w:val="28"/>
        </w:rPr>
        <w:t>Мониторинг ре</w:t>
      </w:r>
      <w:r>
        <w:rPr>
          <w:sz w:val="28"/>
          <w:szCs w:val="28"/>
        </w:rPr>
        <w:t>зультатов бюджетных инвестиций.</w:t>
      </w:r>
    </w:p>
    <w:p w14:paraId="03FB3FFF" w14:textId="77777777" w:rsidR="00AA5C2B" w:rsidRPr="00ED79B8" w:rsidRDefault="00AA5C2B" w:rsidP="00AA5C2B">
      <w:pPr>
        <w:pStyle w:val="a6"/>
        <w:numPr>
          <w:ilvl w:val="0"/>
          <w:numId w:val="4"/>
        </w:numPr>
        <w:jc w:val="both"/>
        <w:rPr>
          <w:sz w:val="28"/>
          <w:szCs w:val="28"/>
        </w:rPr>
      </w:pPr>
      <w:r w:rsidRPr="00ED79B8">
        <w:rPr>
          <w:sz w:val="28"/>
          <w:szCs w:val="28"/>
        </w:rPr>
        <w:t>Проблемы оценки эффективности капитальных расходов бюджетов публично-правовых образований.</w:t>
      </w:r>
    </w:p>
    <w:p w14:paraId="5AB9FA42" w14:textId="17ADBD99" w:rsidR="00AA3FDC" w:rsidRPr="00AA3FDC" w:rsidRDefault="00AA3FDC" w:rsidP="00AA3FDC">
      <w:pPr>
        <w:keepNext/>
        <w:keepLines/>
        <w:widowControl w:val="0"/>
        <w:autoSpaceDE w:val="0"/>
        <w:autoSpaceDN w:val="0"/>
        <w:adjustRightInd w:val="0"/>
        <w:spacing w:before="100" w:beforeAutospacing="1" w:after="100" w:afterAutospacing="1"/>
        <w:jc w:val="both"/>
        <w:outlineLvl w:val="0"/>
        <w:rPr>
          <w:rFonts w:eastAsiaTheme="majorEastAsia"/>
          <w:b/>
          <w:sz w:val="28"/>
          <w:szCs w:val="28"/>
        </w:rPr>
      </w:pPr>
      <w:bookmarkStart w:id="13" w:name="_Toc193105126"/>
      <w:r>
        <w:rPr>
          <w:rFonts w:eastAsiaTheme="majorEastAsia"/>
          <w:b/>
          <w:sz w:val="28"/>
          <w:szCs w:val="28"/>
        </w:rPr>
        <w:lastRenderedPageBreak/>
        <w:t>8</w:t>
      </w:r>
      <w:r w:rsidRPr="00AA3FDC">
        <w:rPr>
          <w:rFonts w:eastAsiaTheme="majorEastAsia"/>
          <w:b/>
          <w:sz w:val="28"/>
          <w:szCs w:val="28"/>
        </w:rPr>
        <w:t xml:space="preserve">. </w:t>
      </w:r>
      <w:r w:rsidRPr="00AA3FDC">
        <w:rPr>
          <w:b/>
          <w:sz w:val="28"/>
          <w:szCs w:val="28"/>
        </w:rPr>
        <w:t>Перечень основной и дополнительной учебной литературы, необходимой для освоения дисциплины</w:t>
      </w:r>
      <w:bookmarkEnd w:id="13"/>
      <w:r w:rsidRPr="00AA3FDC">
        <w:rPr>
          <w:b/>
          <w:sz w:val="28"/>
          <w:szCs w:val="28"/>
        </w:rPr>
        <w:t xml:space="preserve"> </w:t>
      </w:r>
    </w:p>
    <w:p w14:paraId="2BC2A7F2" w14:textId="77777777" w:rsidR="00AA3FDC" w:rsidRPr="00AA3FDC" w:rsidRDefault="00AA3FDC" w:rsidP="00AA3FDC">
      <w:pPr>
        <w:spacing w:before="100" w:beforeAutospacing="1" w:after="100" w:afterAutospacing="1"/>
        <w:rPr>
          <w:b/>
          <w:sz w:val="28"/>
          <w:szCs w:val="28"/>
        </w:rPr>
      </w:pPr>
      <w:bookmarkStart w:id="14" w:name="_Toc201759332"/>
      <w:bookmarkStart w:id="15" w:name="_Toc353009752"/>
      <w:bookmarkStart w:id="16" w:name="_Toc391497683"/>
      <w:bookmarkStart w:id="17" w:name="_Toc392083599"/>
      <w:bookmarkStart w:id="18" w:name="_Toc154230040"/>
      <w:bookmarkStart w:id="19" w:name="_Toc154230111"/>
      <w:bookmarkStart w:id="20" w:name="_Toc159654947"/>
      <w:bookmarkStart w:id="21" w:name="_Toc160511754"/>
      <w:bookmarkStart w:id="22" w:name="_Toc160953477"/>
      <w:r w:rsidRPr="00AA3FDC">
        <w:rPr>
          <w:b/>
          <w:sz w:val="28"/>
          <w:szCs w:val="28"/>
        </w:rPr>
        <w:t>а) Нормативные правовые акты</w:t>
      </w:r>
      <w:bookmarkEnd w:id="14"/>
      <w:bookmarkEnd w:id="15"/>
      <w:bookmarkEnd w:id="16"/>
      <w:bookmarkEnd w:id="17"/>
    </w:p>
    <w:p w14:paraId="65B1ACF4"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bookmarkStart w:id="23" w:name="bib"/>
      <w:bookmarkStart w:id="24" w:name="_Toc154230039"/>
      <w:bookmarkStart w:id="25" w:name="_Toc154230110"/>
      <w:bookmarkStart w:id="26" w:name="_Toc159654946"/>
      <w:bookmarkStart w:id="27" w:name="_Toc160511753"/>
      <w:bookmarkStart w:id="28" w:name="_Toc160953476"/>
      <w:bookmarkEnd w:id="23"/>
      <w:r w:rsidRPr="00AA3FDC">
        <w:rPr>
          <w:rFonts w:eastAsia="Times New Roman"/>
          <w:sz w:val="28"/>
          <w:szCs w:val="28"/>
        </w:rPr>
        <w:t>1. Бюджетный кодекс Российской Федерации от 31.07.1998 № 145-ФЗ.</w:t>
      </w:r>
    </w:p>
    <w:p w14:paraId="6C44F5C3"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 xml:space="preserve">2. Налоговый кодекс Российской Федерации от </w:t>
      </w:r>
      <w:proofErr w:type="gramStart"/>
      <w:r w:rsidRPr="00AA3FDC">
        <w:rPr>
          <w:rFonts w:eastAsia="Times New Roman"/>
          <w:sz w:val="28"/>
          <w:szCs w:val="28"/>
        </w:rPr>
        <w:t>05.08.2000  №</w:t>
      </w:r>
      <w:proofErr w:type="gramEnd"/>
      <w:r w:rsidRPr="00AA3FDC">
        <w:rPr>
          <w:rFonts w:eastAsia="Times New Roman"/>
          <w:sz w:val="28"/>
          <w:szCs w:val="28"/>
        </w:rPr>
        <w:t xml:space="preserve"> 117-ФЗ. Часть 2.</w:t>
      </w:r>
    </w:p>
    <w:p w14:paraId="2C9533F9"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 xml:space="preserve">3. Федеральный закон от 13.07.2015 № 224-ФЗ «О государственно-частном партнерстве, </w:t>
      </w:r>
      <w:proofErr w:type="spellStart"/>
      <w:r w:rsidRPr="00AA3FDC">
        <w:rPr>
          <w:rFonts w:eastAsia="Times New Roman"/>
          <w:sz w:val="28"/>
          <w:szCs w:val="28"/>
        </w:rPr>
        <w:t>муниципально</w:t>
      </w:r>
      <w:proofErr w:type="spellEnd"/>
      <w:r w:rsidRPr="00AA3FDC">
        <w:rPr>
          <w:rFonts w:eastAsia="Times New Roman"/>
          <w:sz w:val="28"/>
          <w:szCs w:val="28"/>
        </w:rPr>
        <w:t>-частном партнерстве в Российской Федерации и внесении изменений в отдельные законодательные акты Российской Федерации».</w:t>
      </w:r>
    </w:p>
    <w:p w14:paraId="72F7B44A"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4. Федеральный закон от 28.06.2014 № 172-ФЗ «О стратегическом планировании в Российской Федерации».</w:t>
      </w:r>
    </w:p>
    <w:p w14:paraId="23CC7D1C"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5. Федеральный закон от 21.07.2005 № 115-ФЗ «О концессионных соглашениях».</w:t>
      </w:r>
    </w:p>
    <w:p w14:paraId="76E86952" w14:textId="77777777" w:rsidR="00AA3FDC" w:rsidRPr="00AA3FDC" w:rsidRDefault="00AA3FDC" w:rsidP="00AA3FDC">
      <w:pPr>
        <w:autoSpaceDE w:val="0"/>
        <w:autoSpaceDN w:val="0"/>
        <w:adjustRightInd w:val="0"/>
        <w:spacing w:line="360" w:lineRule="auto"/>
        <w:ind w:firstLine="709"/>
        <w:contextualSpacing/>
        <w:jc w:val="both"/>
        <w:rPr>
          <w:rFonts w:eastAsia="Times New Roman"/>
          <w:sz w:val="28"/>
          <w:szCs w:val="28"/>
        </w:rPr>
      </w:pPr>
      <w:r w:rsidRPr="00AA3FDC">
        <w:rPr>
          <w:rFonts w:eastAsia="Times New Roman"/>
          <w:sz w:val="28"/>
          <w:szCs w:val="28"/>
        </w:rPr>
        <w:t>6. Методические рекомендации по оценке эффективности инвестиционных проектов (утв. Минэкономики России, Минфином России, Госстроем России 21.06.1999 № ВК 477).</w:t>
      </w:r>
    </w:p>
    <w:p w14:paraId="4D1D59F0" w14:textId="77777777" w:rsidR="00AA3FDC" w:rsidRPr="00AA3FDC" w:rsidRDefault="00AA3FDC" w:rsidP="00AA3FDC">
      <w:pPr>
        <w:spacing w:before="100" w:beforeAutospacing="1" w:after="100" w:afterAutospacing="1"/>
        <w:rPr>
          <w:b/>
          <w:sz w:val="28"/>
          <w:szCs w:val="28"/>
          <w:u w:val="single"/>
        </w:rPr>
      </w:pPr>
      <w:r w:rsidRPr="00AA3FDC">
        <w:rPr>
          <w:b/>
          <w:sz w:val="28"/>
          <w:szCs w:val="28"/>
          <w:u w:val="single"/>
        </w:rPr>
        <w:t>б) Рекомендуемая литература</w:t>
      </w:r>
    </w:p>
    <w:p w14:paraId="7A101C6F" w14:textId="77777777" w:rsidR="00AA3FDC" w:rsidRPr="00AA3FDC" w:rsidRDefault="00AA3FDC" w:rsidP="00AA3FDC">
      <w:pPr>
        <w:spacing w:line="360" w:lineRule="auto"/>
        <w:ind w:firstLine="709"/>
        <w:rPr>
          <w:sz w:val="28"/>
          <w:szCs w:val="28"/>
        </w:rPr>
      </w:pPr>
      <w:bookmarkStart w:id="29" w:name="_Toc154230041"/>
      <w:bookmarkStart w:id="30" w:name="_Toc154230112"/>
      <w:bookmarkStart w:id="31" w:name="_Toc159654948"/>
      <w:bookmarkStart w:id="32" w:name="_Toc160511755"/>
      <w:bookmarkStart w:id="33" w:name="_Toc160953478"/>
      <w:bookmarkEnd w:id="18"/>
      <w:bookmarkEnd w:id="19"/>
      <w:bookmarkEnd w:id="20"/>
      <w:bookmarkEnd w:id="21"/>
      <w:bookmarkEnd w:id="22"/>
      <w:bookmarkEnd w:id="24"/>
      <w:bookmarkEnd w:id="25"/>
      <w:bookmarkEnd w:id="26"/>
      <w:bookmarkEnd w:id="27"/>
      <w:bookmarkEnd w:id="28"/>
      <w:r w:rsidRPr="00AA3FDC">
        <w:rPr>
          <w:sz w:val="28"/>
          <w:szCs w:val="28"/>
        </w:rPr>
        <w:t xml:space="preserve">7. Игонина, Л. Л. </w:t>
      </w:r>
      <w:proofErr w:type="gramStart"/>
      <w:r w:rsidRPr="00AA3FDC">
        <w:rPr>
          <w:sz w:val="28"/>
          <w:szCs w:val="28"/>
        </w:rPr>
        <w:t>Инвестиции :</w:t>
      </w:r>
      <w:proofErr w:type="gramEnd"/>
      <w:r w:rsidRPr="00AA3FDC">
        <w:rPr>
          <w:sz w:val="28"/>
          <w:szCs w:val="28"/>
        </w:rPr>
        <w:t xml:space="preserve"> учеб. для студентов вузов, </w:t>
      </w:r>
      <w:proofErr w:type="spellStart"/>
      <w:r w:rsidRPr="00AA3FDC">
        <w:rPr>
          <w:sz w:val="28"/>
          <w:szCs w:val="28"/>
        </w:rPr>
        <w:t>обуч</w:t>
      </w:r>
      <w:proofErr w:type="spellEnd"/>
      <w:r w:rsidRPr="00AA3FDC">
        <w:rPr>
          <w:sz w:val="28"/>
          <w:szCs w:val="28"/>
        </w:rPr>
        <w:t>. по фин.-</w:t>
      </w:r>
      <w:proofErr w:type="spellStart"/>
      <w:r w:rsidRPr="00AA3FDC">
        <w:rPr>
          <w:sz w:val="28"/>
          <w:szCs w:val="28"/>
        </w:rPr>
        <w:t>экон</w:t>
      </w:r>
      <w:proofErr w:type="spellEnd"/>
      <w:r w:rsidRPr="00AA3FDC">
        <w:rPr>
          <w:sz w:val="28"/>
          <w:szCs w:val="28"/>
        </w:rPr>
        <w:t xml:space="preserve">. специальностям. — 2-е изд., </w:t>
      </w:r>
      <w:proofErr w:type="spellStart"/>
      <w:r w:rsidRPr="00AA3FDC">
        <w:rPr>
          <w:sz w:val="28"/>
          <w:szCs w:val="28"/>
        </w:rPr>
        <w:t>перераб</w:t>
      </w:r>
      <w:proofErr w:type="spellEnd"/>
      <w:proofErr w:type="gramStart"/>
      <w:r w:rsidRPr="00AA3FDC">
        <w:rPr>
          <w:sz w:val="28"/>
          <w:szCs w:val="28"/>
        </w:rPr>
        <w:t>.</w:t>
      </w:r>
      <w:proofErr w:type="gramEnd"/>
      <w:r w:rsidRPr="00AA3FDC">
        <w:rPr>
          <w:sz w:val="28"/>
          <w:szCs w:val="28"/>
        </w:rPr>
        <w:t xml:space="preserve"> и доп. / Л. Л. Игонина. — </w:t>
      </w:r>
      <w:proofErr w:type="gramStart"/>
      <w:r w:rsidRPr="00AA3FDC">
        <w:rPr>
          <w:sz w:val="28"/>
          <w:szCs w:val="28"/>
        </w:rPr>
        <w:t>Москва :</w:t>
      </w:r>
      <w:proofErr w:type="gramEnd"/>
      <w:r w:rsidRPr="00AA3FDC">
        <w:rPr>
          <w:sz w:val="28"/>
          <w:szCs w:val="28"/>
        </w:rPr>
        <w:t xml:space="preserve"> Магистр : Инфра-М, 2024. — 752 с. — ЭБС </w:t>
      </w:r>
      <w:proofErr w:type="spellStart"/>
      <w:r w:rsidRPr="00AA3FDC">
        <w:rPr>
          <w:sz w:val="28"/>
          <w:szCs w:val="28"/>
          <w:lang w:val="en-US"/>
        </w:rPr>
        <w:t>Znanium</w:t>
      </w:r>
      <w:proofErr w:type="spellEnd"/>
      <w:r w:rsidRPr="00AA3FDC">
        <w:rPr>
          <w:sz w:val="28"/>
          <w:szCs w:val="28"/>
        </w:rPr>
        <w:t>.</w:t>
      </w:r>
      <w:r w:rsidRPr="00AA3FDC">
        <w:rPr>
          <w:sz w:val="28"/>
          <w:szCs w:val="28"/>
          <w:lang w:val="en-US"/>
        </w:rPr>
        <w:t>com</w:t>
      </w:r>
      <w:r w:rsidRPr="00AA3FDC">
        <w:rPr>
          <w:sz w:val="28"/>
          <w:szCs w:val="28"/>
        </w:rPr>
        <w:t xml:space="preserve">. – URL: </w:t>
      </w:r>
      <w:hyperlink r:id="rId10" w:history="1">
        <w:r w:rsidRPr="00AA3FDC">
          <w:rPr>
            <w:color w:val="0000FF"/>
            <w:sz w:val="28"/>
            <w:szCs w:val="28"/>
            <w:u w:val="single"/>
          </w:rPr>
          <w:t>https://znanium.ru/catalog/document?id=445026&amp;pid=927510</w:t>
        </w:r>
      </w:hyperlink>
      <w:r w:rsidRPr="00AA3FDC">
        <w:rPr>
          <w:sz w:val="28"/>
          <w:szCs w:val="28"/>
          <w:u w:val="single"/>
        </w:rPr>
        <w:t xml:space="preserve"> </w:t>
      </w:r>
      <w:r w:rsidRPr="00AA3FDC">
        <w:rPr>
          <w:sz w:val="28"/>
          <w:szCs w:val="28"/>
        </w:rPr>
        <w:t xml:space="preserve">(дата обращения: 25.02.2025). – </w:t>
      </w:r>
      <w:proofErr w:type="gramStart"/>
      <w:r w:rsidRPr="00AA3FDC">
        <w:rPr>
          <w:sz w:val="28"/>
          <w:szCs w:val="28"/>
        </w:rPr>
        <w:t>Текст :</w:t>
      </w:r>
      <w:proofErr w:type="gramEnd"/>
      <w:r w:rsidRPr="00AA3FDC">
        <w:rPr>
          <w:sz w:val="28"/>
          <w:szCs w:val="28"/>
        </w:rPr>
        <w:t xml:space="preserve"> электронный.</w:t>
      </w:r>
    </w:p>
    <w:p w14:paraId="571FBCC4" w14:textId="77777777" w:rsidR="00AA3FDC" w:rsidRPr="00AA3FDC" w:rsidRDefault="00AA3FDC" w:rsidP="00AA3FDC">
      <w:pPr>
        <w:spacing w:line="360" w:lineRule="auto"/>
        <w:ind w:firstLine="709"/>
        <w:rPr>
          <w:sz w:val="28"/>
          <w:szCs w:val="28"/>
        </w:rPr>
      </w:pPr>
      <w:r w:rsidRPr="00AA3FDC">
        <w:rPr>
          <w:sz w:val="28"/>
          <w:szCs w:val="28"/>
        </w:rPr>
        <w:t xml:space="preserve">8. </w:t>
      </w:r>
      <w:proofErr w:type="spellStart"/>
      <w:r w:rsidRPr="00AA3FDC">
        <w:rPr>
          <w:sz w:val="28"/>
          <w:szCs w:val="28"/>
        </w:rPr>
        <w:t>Лукасевич</w:t>
      </w:r>
      <w:proofErr w:type="spellEnd"/>
      <w:r w:rsidRPr="00AA3FDC">
        <w:rPr>
          <w:sz w:val="28"/>
          <w:szCs w:val="28"/>
        </w:rPr>
        <w:t xml:space="preserve">, И.Я. Финансовый менеджмент. В 2 ч. Ч. 1. Основные понятия, методы и </w:t>
      </w:r>
      <w:proofErr w:type="gramStart"/>
      <w:r w:rsidRPr="00AA3FDC">
        <w:rPr>
          <w:sz w:val="28"/>
          <w:szCs w:val="28"/>
        </w:rPr>
        <w:t>концепции :</w:t>
      </w:r>
      <w:proofErr w:type="gramEnd"/>
      <w:r w:rsidRPr="00AA3FDC">
        <w:rPr>
          <w:sz w:val="28"/>
          <w:szCs w:val="28"/>
        </w:rPr>
        <w:t xml:space="preserve"> учеб. и практикум для вузов / И. Я. </w:t>
      </w:r>
      <w:proofErr w:type="spellStart"/>
      <w:r w:rsidRPr="00AA3FDC">
        <w:rPr>
          <w:sz w:val="28"/>
          <w:szCs w:val="28"/>
        </w:rPr>
        <w:t>Лукасевич</w:t>
      </w:r>
      <w:proofErr w:type="spellEnd"/>
      <w:r w:rsidRPr="00AA3FDC">
        <w:rPr>
          <w:sz w:val="28"/>
          <w:szCs w:val="28"/>
        </w:rPr>
        <w:t xml:space="preserve">. — 4-е изд., </w:t>
      </w:r>
      <w:proofErr w:type="spellStart"/>
      <w:r w:rsidRPr="00AA3FDC">
        <w:rPr>
          <w:sz w:val="28"/>
          <w:szCs w:val="28"/>
        </w:rPr>
        <w:t>перераб</w:t>
      </w:r>
      <w:proofErr w:type="spellEnd"/>
      <w:r w:rsidRPr="00AA3FDC">
        <w:rPr>
          <w:sz w:val="28"/>
          <w:szCs w:val="28"/>
        </w:rPr>
        <w:t xml:space="preserve">. и доп. — </w:t>
      </w:r>
      <w:proofErr w:type="gramStart"/>
      <w:r w:rsidRPr="00AA3FDC">
        <w:rPr>
          <w:sz w:val="28"/>
          <w:szCs w:val="28"/>
        </w:rPr>
        <w:t>Москва :</w:t>
      </w:r>
      <w:proofErr w:type="gramEnd"/>
      <w:r w:rsidRPr="00AA3FDC">
        <w:rPr>
          <w:sz w:val="28"/>
          <w:szCs w:val="28"/>
        </w:rPr>
        <w:t xml:space="preserve"> </w:t>
      </w:r>
      <w:proofErr w:type="spellStart"/>
      <w:r w:rsidRPr="00AA3FDC">
        <w:rPr>
          <w:sz w:val="28"/>
          <w:szCs w:val="28"/>
        </w:rPr>
        <w:t>Юрайт</w:t>
      </w:r>
      <w:proofErr w:type="spellEnd"/>
      <w:r w:rsidRPr="00AA3FDC">
        <w:rPr>
          <w:sz w:val="28"/>
          <w:szCs w:val="28"/>
        </w:rPr>
        <w:t xml:space="preserve">, 2023. — 377 с. — (Высшее образование). — ЭБС </w:t>
      </w:r>
      <w:proofErr w:type="spellStart"/>
      <w:r w:rsidRPr="00AA3FDC">
        <w:rPr>
          <w:sz w:val="28"/>
          <w:szCs w:val="28"/>
        </w:rPr>
        <w:t>Юрайт</w:t>
      </w:r>
      <w:proofErr w:type="spellEnd"/>
      <w:r w:rsidRPr="00AA3FDC">
        <w:rPr>
          <w:sz w:val="28"/>
          <w:szCs w:val="28"/>
        </w:rPr>
        <w:t xml:space="preserve">. —  URL: </w:t>
      </w:r>
      <w:hyperlink r:id="rId11" w:tgtFrame="_blank" w:history="1">
        <w:r w:rsidRPr="00AA3FDC">
          <w:rPr>
            <w:color w:val="0000FF"/>
            <w:sz w:val="28"/>
            <w:szCs w:val="28"/>
            <w:u w:val="single"/>
          </w:rPr>
          <w:t>https://urait.ru/bcode/510822</w:t>
        </w:r>
      </w:hyperlink>
      <w:r w:rsidRPr="00AA3FDC">
        <w:rPr>
          <w:sz w:val="28"/>
          <w:szCs w:val="28"/>
        </w:rPr>
        <w:t xml:space="preserve"> (дата обращения: 25.02.2025). — </w:t>
      </w:r>
      <w:proofErr w:type="gramStart"/>
      <w:r w:rsidRPr="00AA3FDC">
        <w:rPr>
          <w:sz w:val="28"/>
          <w:szCs w:val="28"/>
        </w:rPr>
        <w:t>Текст :</w:t>
      </w:r>
      <w:proofErr w:type="gramEnd"/>
      <w:r w:rsidRPr="00AA3FDC">
        <w:rPr>
          <w:sz w:val="28"/>
          <w:szCs w:val="28"/>
        </w:rPr>
        <w:t xml:space="preserve"> электронный.</w:t>
      </w:r>
    </w:p>
    <w:p w14:paraId="7799A183" w14:textId="77777777" w:rsidR="00AA3FDC" w:rsidRPr="00AA3FDC" w:rsidRDefault="00AA3FDC" w:rsidP="00AA3FDC">
      <w:pPr>
        <w:spacing w:line="360" w:lineRule="auto"/>
        <w:ind w:firstLine="709"/>
        <w:rPr>
          <w:sz w:val="28"/>
          <w:szCs w:val="28"/>
        </w:rPr>
      </w:pPr>
      <w:r w:rsidRPr="00AA3FDC">
        <w:rPr>
          <w:sz w:val="28"/>
          <w:szCs w:val="28"/>
        </w:rPr>
        <w:t xml:space="preserve">9. </w:t>
      </w:r>
      <w:proofErr w:type="spellStart"/>
      <w:r w:rsidRPr="00AA3FDC">
        <w:rPr>
          <w:sz w:val="28"/>
          <w:szCs w:val="28"/>
        </w:rPr>
        <w:t>Лукасевич</w:t>
      </w:r>
      <w:proofErr w:type="spellEnd"/>
      <w:r w:rsidRPr="00AA3FDC">
        <w:rPr>
          <w:sz w:val="28"/>
          <w:szCs w:val="28"/>
        </w:rPr>
        <w:t xml:space="preserve">, И. Я.  Финансовый менеджмент. В 2 ч. Ч. 2. Инвестиционная и финансовая политика </w:t>
      </w:r>
      <w:proofErr w:type="gramStart"/>
      <w:r w:rsidRPr="00AA3FDC">
        <w:rPr>
          <w:sz w:val="28"/>
          <w:szCs w:val="28"/>
        </w:rPr>
        <w:t>фирмы :</w:t>
      </w:r>
      <w:proofErr w:type="gramEnd"/>
      <w:r w:rsidRPr="00AA3FDC">
        <w:rPr>
          <w:sz w:val="28"/>
          <w:szCs w:val="28"/>
        </w:rPr>
        <w:t xml:space="preserve"> учеб. и практикум для вузов / И. Я. </w:t>
      </w:r>
      <w:proofErr w:type="spellStart"/>
      <w:r w:rsidRPr="00AA3FDC">
        <w:rPr>
          <w:sz w:val="28"/>
          <w:szCs w:val="28"/>
        </w:rPr>
        <w:t>Лукасевич</w:t>
      </w:r>
      <w:proofErr w:type="spellEnd"/>
      <w:r w:rsidRPr="00AA3FDC">
        <w:rPr>
          <w:sz w:val="28"/>
          <w:szCs w:val="28"/>
        </w:rPr>
        <w:t xml:space="preserve">. — 4-е изд., </w:t>
      </w:r>
      <w:proofErr w:type="spellStart"/>
      <w:r w:rsidRPr="00AA3FDC">
        <w:rPr>
          <w:sz w:val="28"/>
          <w:szCs w:val="28"/>
        </w:rPr>
        <w:t>перераб</w:t>
      </w:r>
      <w:proofErr w:type="spellEnd"/>
      <w:r w:rsidRPr="00AA3FDC">
        <w:rPr>
          <w:sz w:val="28"/>
          <w:szCs w:val="28"/>
        </w:rPr>
        <w:t xml:space="preserve">. и доп. — </w:t>
      </w:r>
      <w:proofErr w:type="gramStart"/>
      <w:r w:rsidRPr="00AA3FDC">
        <w:rPr>
          <w:sz w:val="28"/>
          <w:szCs w:val="28"/>
        </w:rPr>
        <w:t>Москва :</w:t>
      </w:r>
      <w:proofErr w:type="gramEnd"/>
      <w:r w:rsidRPr="00AA3FDC">
        <w:rPr>
          <w:sz w:val="28"/>
          <w:szCs w:val="28"/>
        </w:rPr>
        <w:t xml:space="preserve"> </w:t>
      </w:r>
      <w:proofErr w:type="spellStart"/>
      <w:r w:rsidRPr="00AA3FDC">
        <w:rPr>
          <w:sz w:val="28"/>
          <w:szCs w:val="28"/>
        </w:rPr>
        <w:t>Юрайт</w:t>
      </w:r>
      <w:proofErr w:type="spellEnd"/>
      <w:r w:rsidRPr="00AA3FDC">
        <w:rPr>
          <w:sz w:val="28"/>
          <w:szCs w:val="28"/>
        </w:rPr>
        <w:t>, 2023. — 304 с. — (Высшее образование). —</w:t>
      </w:r>
      <w:r w:rsidRPr="00AA3FDC">
        <w:rPr>
          <w:sz w:val="28"/>
          <w:szCs w:val="28"/>
        </w:rPr>
        <w:lastRenderedPageBreak/>
        <w:t xml:space="preserve">ЭБС </w:t>
      </w:r>
      <w:proofErr w:type="spellStart"/>
      <w:r w:rsidRPr="00AA3FDC">
        <w:rPr>
          <w:sz w:val="28"/>
          <w:szCs w:val="28"/>
        </w:rPr>
        <w:t>Юрайт</w:t>
      </w:r>
      <w:proofErr w:type="spellEnd"/>
      <w:r w:rsidRPr="00AA3FDC">
        <w:rPr>
          <w:sz w:val="28"/>
          <w:szCs w:val="28"/>
        </w:rPr>
        <w:t xml:space="preserve">. — URL: </w:t>
      </w:r>
      <w:hyperlink r:id="rId12" w:tgtFrame="_blank" w:history="1">
        <w:r w:rsidRPr="00AA3FDC">
          <w:rPr>
            <w:color w:val="0000FF"/>
            <w:sz w:val="28"/>
            <w:szCs w:val="28"/>
            <w:u w:val="single"/>
          </w:rPr>
          <w:t>https://urait.ru/bcode/514817</w:t>
        </w:r>
      </w:hyperlink>
      <w:r w:rsidRPr="00AA3FDC">
        <w:rPr>
          <w:sz w:val="28"/>
          <w:szCs w:val="28"/>
        </w:rPr>
        <w:t> (дата обращения: 25.02.2025)— Текст : электронный.</w:t>
      </w:r>
    </w:p>
    <w:bookmarkEnd w:id="29"/>
    <w:bookmarkEnd w:id="30"/>
    <w:bookmarkEnd w:id="31"/>
    <w:bookmarkEnd w:id="32"/>
    <w:bookmarkEnd w:id="33"/>
    <w:p w14:paraId="5BD61786" w14:textId="77777777" w:rsidR="00AA3FDC" w:rsidRPr="00AA3FDC" w:rsidRDefault="00AA3FDC" w:rsidP="00AA3FDC">
      <w:pPr>
        <w:spacing w:before="100" w:beforeAutospacing="1" w:after="100" w:afterAutospacing="1"/>
        <w:rPr>
          <w:b/>
          <w:sz w:val="28"/>
          <w:szCs w:val="28"/>
        </w:rPr>
      </w:pPr>
      <w:r w:rsidRPr="00AA3FDC">
        <w:rPr>
          <w:b/>
          <w:sz w:val="28"/>
          <w:szCs w:val="28"/>
        </w:rPr>
        <w:t>Периодические издания:</w:t>
      </w:r>
    </w:p>
    <w:p w14:paraId="3F51501D" w14:textId="77777777" w:rsidR="00AA3FDC" w:rsidRPr="00AA3FDC" w:rsidRDefault="00AA3FDC" w:rsidP="00AA3FDC">
      <w:pPr>
        <w:spacing w:line="360" w:lineRule="auto"/>
        <w:ind w:firstLine="709"/>
        <w:jc w:val="both"/>
        <w:rPr>
          <w:sz w:val="28"/>
          <w:szCs w:val="28"/>
        </w:rPr>
      </w:pPr>
      <w:r w:rsidRPr="00AA3FDC">
        <w:rPr>
          <w:sz w:val="28"/>
          <w:szCs w:val="28"/>
        </w:rPr>
        <w:t>10.</w:t>
      </w:r>
      <w:r w:rsidRPr="00AA3FDC">
        <w:rPr>
          <w:sz w:val="28"/>
          <w:szCs w:val="28"/>
        </w:rPr>
        <w:tab/>
        <w:t xml:space="preserve">Андреев В.К. Корпорация по развитию малого и среднего предпринимательства как институт развития. –  </w:t>
      </w:r>
      <w:proofErr w:type="gramStart"/>
      <w:r w:rsidRPr="00AA3FDC">
        <w:rPr>
          <w:sz w:val="28"/>
          <w:szCs w:val="28"/>
        </w:rPr>
        <w:t>Текст :</w:t>
      </w:r>
      <w:proofErr w:type="gramEnd"/>
      <w:r w:rsidRPr="00AA3FDC">
        <w:rPr>
          <w:sz w:val="28"/>
          <w:szCs w:val="28"/>
        </w:rPr>
        <w:t xml:space="preserve"> электронный // Актуальные проблемы российского права. – 2016. – № 2. – С. 119-128. – НЭБ </w:t>
      </w:r>
      <w:proofErr w:type="spellStart"/>
      <w:r w:rsidRPr="00AA3FDC">
        <w:rPr>
          <w:sz w:val="28"/>
          <w:szCs w:val="28"/>
          <w:lang w:val="en-US"/>
        </w:rPr>
        <w:t>ELibrary</w:t>
      </w:r>
      <w:proofErr w:type="spellEnd"/>
      <w:r w:rsidRPr="00AA3FDC">
        <w:rPr>
          <w:sz w:val="28"/>
          <w:szCs w:val="28"/>
        </w:rPr>
        <w:t xml:space="preserve">. – URL: </w:t>
      </w:r>
      <w:hyperlink r:id="rId13" w:history="1">
        <w:r w:rsidRPr="00AA3FDC">
          <w:rPr>
            <w:color w:val="0000FF"/>
            <w:sz w:val="28"/>
            <w:szCs w:val="28"/>
            <w:u w:val="single"/>
          </w:rPr>
          <w:t>https://www.elibrary.ru/download/elibrary_25898767_85348031.pdf</w:t>
        </w:r>
      </w:hyperlink>
      <w:r w:rsidRPr="00AA3FDC">
        <w:rPr>
          <w:sz w:val="28"/>
          <w:szCs w:val="28"/>
        </w:rPr>
        <w:t>.</w:t>
      </w:r>
    </w:p>
    <w:p w14:paraId="2D7B399C" w14:textId="77777777" w:rsidR="00AA3FDC" w:rsidRPr="00AA3FDC" w:rsidRDefault="00AA3FDC" w:rsidP="00AA3FDC">
      <w:pPr>
        <w:spacing w:line="360" w:lineRule="auto"/>
        <w:ind w:firstLine="709"/>
        <w:jc w:val="both"/>
        <w:rPr>
          <w:sz w:val="28"/>
          <w:szCs w:val="28"/>
        </w:rPr>
      </w:pPr>
      <w:r w:rsidRPr="00AA3FDC">
        <w:rPr>
          <w:sz w:val="28"/>
          <w:szCs w:val="28"/>
        </w:rPr>
        <w:t>11.</w:t>
      </w:r>
      <w:r w:rsidRPr="00AA3FDC">
        <w:rPr>
          <w:sz w:val="28"/>
          <w:szCs w:val="28"/>
        </w:rPr>
        <w:tab/>
        <w:t xml:space="preserve">Андреева, Е.Л. Формирование и развитие институтов развития малого и среднего предпринимательства в России / Е.Л. Андреева, П.Л. Глухих. – </w:t>
      </w:r>
      <w:proofErr w:type="gramStart"/>
      <w:r w:rsidRPr="00AA3FDC">
        <w:rPr>
          <w:sz w:val="28"/>
          <w:szCs w:val="28"/>
        </w:rPr>
        <w:t>Текст :</w:t>
      </w:r>
      <w:proofErr w:type="gramEnd"/>
      <w:r w:rsidRPr="00AA3FDC">
        <w:rPr>
          <w:sz w:val="28"/>
          <w:szCs w:val="28"/>
        </w:rPr>
        <w:t xml:space="preserve"> непосредственный // Журнал экономической теории. – 2015. – № 3. – С.203-211.</w:t>
      </w:r>
    </w:p>
    <w:p w14:paraId="6B5DDDAD" w14:textId="77777777" w:rsidR="00AA3FDC" w:rsidRPr="00AA3FDC" w:rsidRDefault="00AA3FDC" w:rsidP="00AA3FDC">
      <w:pPr>
        <w:spacing w:line="360" w:lineRule="auto"/>
        <w:ind w:firstLine="709"/>
        <w:jc w:val="both"/>
        <w:rPr>
          <w:sz w:val="28"/>
          <w:szCs w:val="28"/>
        </w:rPr>
      </w:pPr>
      <w:r w:rsidRPr="00AA3FDC">
        <w:rPr>
          <w:sz w:val="28"/>
          <w:szCs w:val="28"/>
        </w:rPr>
        <w:t xml:space="preserve">12. Тараканова, И.В. Трансформация методологических подходов к оценке роли бюджетных инвестиций в обеспечении экономического роста / И.В. Тараканова. – Текст: электронный // Аудиторские ведомости. – 2022. – № 1. – С. 62-69. – НЭБ </w:t>
      </w:r>
      <w:proofErr w:type="spellStart"/>
      <w:r w:rsidRPr="00AA3FDC">
        <w:rPr>
          <w:sz w:val="28"/>
          <w:szCs w:val="28"/>
          <w:lang w:val="en-US"/>
        </w:rPr>
        <w:t>ELibrary</w:t>
      </w:r>
      <w:proofErr w:type="spellEnd"/>
      <w:r w:rsidRPr="00AA3FDC">
        <w:rPr>
          <w:sz w:val="28"/>
          <w:szCs w:val="28"/>
        </w:rPr>
        <w:t xml:space="preserve">. – URL: </w:t>
      </w:r>
      <w:hyperlink r:id="rId14" w:history="1">
        <w:r w:rsidRPr="00AA3FDC">
          <w:rPr>
            <w:color w:val="0000FF"/>
            <w:sz w:val="28"/>
            <w:szCs w:val="28"/>
            <w:u w:val="single"/>
          </w:rPr>
          <w:t>https://www.elibrary.ru/download/elibrary_48159493_54013650.pdf</w:t>
        </w:r>
      </w:hyperlink>
    </w:p>
    <w:p w14:paraId="0B0E250B" w14:textId="77777777" w:rsidR="00AA3FDC" w:rsidRPr="00AA3FDC" w:rsidRDefault="00AA3FDC" w:rsidP="00AA3FDC">
      <w:pPr>
        <w:spacing w:line="360" w:lineRule="auto"/>
        <w:ind w:firstLine="709"/>
        <w:jc w:val="both"/>
        <w:rPr>
          <w:sz w:val="28"/>
          <w:szCs w:val="28"/>
        </w:rPr>
      </w:pPr>
      <w:r w:rsidRPr="00AA3FDC">
        <w:rPr>
          <w:sz w:val="28"/>
          <w:szCs w:val="28"/>
        </w:rPr>
        <w:t xml:space="preserve">13. </w:t>
      </w:r>
      <w:proofErr w:type="spellStart"/>
      <w:r w:rsidRPr="00AA3FDC">
        <w:rPr>
          <w:sz w:val="28"/>
          <w:szCs w:val="28"/>
        </w:rPr>
        <w:t>Фидарова</w:t>
      </w:r>
      <w:proofErr w:type="spellEnd"/>
      <w:r w:rsidRPr="00AA3FDC">
        <w:rPr>
          <w:sz w:val="28"/>
          <w:szCs w:val="28"/>
        </w:rPr>
        <w:t xml:space="preserve">, Л.М., </w:t>
      </w:r>
      <w:proofErr w:type="spellStart"/>
      <w:r w:rsidRPr="00AA3FDC">
        <w:rPr>
          <w:sz w:val="28"/>
          <w:szCs w:val="28"/>
        </w:rPr>
        <w:t>Мардеян</w:t>
      </w:r>
      <w:proofErr w:type="spellEnd"/>
      <w:r w:rsidRPr="00AA3FDC">
        <w:rPr>
          <w:sz w:val="28"/>
          <w:szCs w:val="28"/>
        </w:rPr>
        <w:t xml:space="preserve">, Н.А. Управление бюджетными инвестициями / Л.М. </w:t>
      </w:r>
      <w:proofErr w:type="spellStart"/>
      <w:r w:rsidRPr="00AA3FDC">
        <w:rPr>
          <w:sz w:val="28"/>
          <w:szCs w:val="28"/>
        </w:rPr>
        <w:t>Фидарова</w:t>
      </w:r>
      <w:proofErr w:type="spellEnd"/>
      <w:r w:rsidRPr="00AA3FDC">
        <w:rPr>
          <w:sz w:val="28"/>
          <w:szCs w:val="28"/>
        </w:rPr>
        <w:t xml:space="preserve">, Н.А. </w:t>
      </w:r>
      <w:proofErr w:type="spellStart"/>
      <w:r w:rsidRPr="00AA3FDC">
        <w:rPr>
          <w:sz w:val="28"/>
          <w:szCs w:val="28"/>
        </w:rPr>
        <w:t>Мардеян</w:t>
      </w:r>
      <w:proofErr w:type="spellEnd"/>
      <w:r w:rsidRPr="00AA3FDC">
        <w:rPr>
          <w:sz w:val="28"/>
          <w:szCs w:val="28"/>
        </w:rPr>
        <w:t xml:space="preserve">. – Текст: электронный // Экономика и управление: проблемы, решения. – 2021. – Т. 4. – № 10. – С. 102-110. НЭБ </w:t>
      </w:r>
      <w:proofErr w:type="spellStart"/>
      <w:r w:rsidRPr="00AA3FDC">
        <w:rPr>
          <w:sz w:val="28"/>
          <w:szCs w:val="28"/>
          <w:lang w:val="en-US"/>
        </w:rPr>
        <w:t>ELibrary</w:t>
      </w:r>
      <w:proofErr w:type="spellEnd"/>
      <w:r w:rsidRPr="00AA3FDC">
        <w:rPr>
          <w:sz w:val="28"/>
          <w:szCs w:val="28"/>
        </w:rPr>
        <w:t xml:space="preserve">. – URL: </w:t>
      </w:r>
      <w:r w:rsidRPr="00AA3FDC">
        <w:rPr>
          <w:sz w:val="28"/>
          <w:szCs w:val="28"/>
          <w:u w:val="single"/>
        </w:rPr>
        <w:t>https://www.elibrary.ru/download/elibrary_47869021_12919289.pdf</w:t>
      </w:r>
    </w:p>
    <w:p w14:paraId="38AFDFC1" w14:textId="77777777" w:rsidR="00AA3FDC" w:rsidRPr="00AA3FDC" w:rsidRDefault="00AA3FDC" w:rsidP="00AA3FDC">
      <w:pPr>
        <w:keepNext/>
        <w:keepLines/>
        <w:widowControl w:val="0"/>
        <w:autoSpaceDE w:val="0"/>
        <w:autoSpaceDN w:val="0"/>
        <w:adjustRightInd w:val="0"/>
        <w:spacing w:before="100" w:beforeAutospacing="1" w:after="100" w:afterAutospacing="1"/>
        <w:jc w:val="both"/>
        <w:outlineLvl w:val="0"/>
        <w:rPr>
          <w:rFonts w:eastAsiaTheme="majorEastAsia"/>
          <w:b/>
          <w:sz w:val="28"/>
          <w:szCs w:val="28"/>
        </w:rPr>
      </w:pPr>
      <w:bookmarkStart w:id="34" w:name="_Toc193105127"/>
      <w:bookmarkStart w:id="35" w:name="_Hlk193104982"/>
      <w:r w:rsidRPr="00AA3FDC">
        <w:rPr>
          <w:rFonts w:eastAsiaTheme="majorEastAsia"/>
          <w:b/>
          <w:sz w:val="28"/>
          <w:szCs w:val="28"/>
        </w:rPr>
        <w:t>9. Перечень ресурсов информационно-телекоммуникационной сети «Интернет», необходимых для освоения дисциплины</w:t>
      </w:r>
      <w:bookmarkEnd w:id="34"/>
    </w:p>
    <w:bookmarkEnd w:id="35"/>
    <w:p w14:paraId="4E27B0E6"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1. </w:t>
      </w:r>
      <w:r w:rsidRPr="00AA3FDC">
        <w:rPr>
          <w:rFonts w:eastAsia="Times New Roman"/>
          <w:bCs/>
          <w:iCs/>
          <w:sz w:val="28"/>
          <w:szCs w:val="28"/>
          <w:u w:val="single"/>
        </w:rPr>
        <w:t>www.consultant.ru</w:t>
      </w:r>
      <w:r w:rsidRPr="00AA3FDC">
        <w:rPr>
          <w:rFonts w:eastAsia="Times New Roman"/>
          <w:bCs/>
          <w:iCs/>
          <w:sz w:val="28"/>
          <w:szCs w:val="28"/>
        </w:rPr>
        <w:t xml:space="preserve"> — Справочная правовая система «Консультант-Плюс»</w:t>
      </w:r>
    </w:p>
    <w:p w14:paraId="63BA53D3"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2. </w:t>
      </w:r>
      <w:r w:rsidRPr="00AA3FDC">
        <w:rPr>
          <w:rFonts w:eastAsia="Times New Roman"/>
          <w:bCs/>
          <w:iCs/>
          <w:sz w:val="28"/>
          <w:szCs w:val="28"/>
          <w:u w:val="single"/>
        </w:rPr>
        <w:t>http://www.ach.gov.ru</w:t>
      </w:r>
      <w:r w:rsidRPr="00AA3FDC">
        <w:rPr>
          <w:rFonts w:eastAsia="Times New Roman"/>
          <w:bCs/>
          <w:iCs/>
          <w:sz w:val="28"/>
          <w:szCs w:val="28"/>
        </w:rPr>
        <w:t xml:space="preserve"> – официальный сайт Счетной палаты Российской Федерации. </w:t>
      </w:r>
    </w:p>
    <w:p w14:paraId="7E2EB18C"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3. </w:t>
      </w:r>
      <w:r w:rsidRPr="00AA3FDC">
        <w:rPr>
          <w:rFonts w:eastAsia="Times New Roman"/>
          <w:bCs/>
          <w:iCs/>
          <w:sz w:val="28"/>
          <w:szCs w:val="28"/>
          <w:u w:val="single"/>
        </w:rPr>
        <w:t>http://budget.gov.ru</w:t>
      </w:r>
      <w:r w:rsidRPr="00AA3FDC">
        <w:rPr>
          <w:rFonts w:eastAsia="Times New Roman"/>
          <w:bCs/>
          <w:iCs/>
          <w:sz w:val="28"/>
          <w:szCs w:val="28"/>
        </w:rPr>
        <w:t xml:space="preserve"> – Единый портал бюджетной системы Российской Федерации.</w:t>
      </w:r>
    </w:p>
    <w:p w14:paraId="605E3747"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4. </w:t>
      </w:r>
      <w:r w:rsidRPr="00AA3FDC">
        <w:rPr>
          <w:rFonts w:eastAsia="Times New Roman"/>
          <w:bCs/>
          <w:iCs/>
          <w:sz w:val="28"/>
          <w:szCs w:val="28"/>
          <w:u w:val="single"/>
        </w:rPr>
        <w:t>http://minfin.ru</w:t>
      </w:r>
      <w:r w:rsidRPr="00AA3FDC">
        <w:rPr>
          <w:rFonts w:eastAsia="Times New Roman"/>
          <w:bCs/>
          <w:iCs/>
          <w:sz w:val="28"/>
          <w:szCs w:val="28"/>
        </w:rPr>
        <w:t xml:space="preserve"> – официальный сайт Министерства финансов Российской Федерации.</w:t>
      </w:r>
    </w:p>
    <w:p w14:paraId="197B7C88"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lang w:val="en-US"/>
        </w:rPr>
        <w:t xml:space="preserve">5. </w:t>
      </w:r>
      <w:r w:rsidRPr="00AA3FDC">
        <w:rPr>
          <w:rFonts w:eastAsia="Times New Roman"/>
          <w:bCs/>
          <w:iCs/>
          <w:sz w:val="28"/>
          <w:szCs w:val="28"/>
          <w:u w:val="single"/>
          <w:lang w:val="en-US"/>
        </w:rPr>
        <w:t>http://www1.oecd.org/puma/budget/</w:t>
      </w:r>
      <w:r w:rsidRPr="00AA3FDC">
        <w:rPr>
          <w:rFonts w:eastAsia="Times New Roman"/>
          <w:bCs/>
          <w:iCs/>
          <w:sz w:val="28"/>
          <w:szCs w:val="28"/>
          <w:lang w:val="en-US"/>
        </w:rPr>
        <w:t xml:space="preserve"> – Budgeting in the Public Sector. </w:t>
      </w:r>
      <w:r w:rsidRPr="00AA3FDC">
        <w:rPr>
          <w:rFonts w:eastAsia="Times New Roman"/>
          <w:bCs/>
          <w:iCs/>
          <w:sz w:val="28"/>
          <w:szCs w:val="28"/>
        </w:rPr>
        <w:t>OECD.</w:t>
      </w:r>
    </w:p>
    <w:p w14:paraId="316529CD"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6. </w:t>
      </w:r>
      <w:r w:rsidRPr="00AA3FDC">
        <w:rPr>
          <w:rFonts w:eastAsia="Times New Roman"/>
          <w:bCs/>
          <w:iCs/>
          <w:sz w:val="28"/>
          <w:szCs w:val="28"/>
          <w:u w:val="single"/>
        </w:rPr>
        <w:t>http://www.roskazna.ru</w:t>
      </w:r>
      <w:r w:rsidRPr="00AA3FDC">
        <w:rPr>
          <w:rFonts w:eastAsia="Times New Roman"/>
          <w:bCs/>
          <w:iCs/>
          <w:sz w:val="28"/>
          <w:szCs w:val="28"/>
        </w:rPr>
        <w:t xml:space="preserve"> – официальный сайт Федерального казначейства</w:t>
      </w:r>
    </w:p>
    <w:p w14:paraId="11016063"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lastRenderedPageBreak/>
        <w:t xml:space="preserve">7. </w:t>
      </w:r>
      <w:r w:rsidRPr="00AA3FDC">
        <w:rPr>
          <w:rFonts w:eastAsia="Times New Roman"/>
          <w:bCs/>
          <w:iCs/>
          <w:sz w:val="28"/>
          <w:szCs w:val="28"/>
          <w:u w:val="single"/>
        </w:rPr>
        <w:t>http://www.worldbank.org</w:t>
      </w:r>
      <w:r w:rsidRPr="00AA3FDC">
        <w:rPr>
          <w:rFonts w:eastAsia="Times New Roman"/>
          <w:bCs/>
          <w:iCs/>
          <w:sz w:val="28"/>
          <w:szCs w:val="28"/>
        </w:rPr>
        <w:t xml:space="preserve"> – сайт Всемирного банка</w:t>
      </w:r>
    </w:p>
    <w:p w14:paraId="7CDB714E" w14:textId="77777777" w:rsidR="00AA3FDC" w:rsidRPr="00AA3FDC" w:rsidRDefault="00AA3FDC" w:rsidP="00AA3FDC">
      <w:pPr>
        <w:tabs>
          <w:tab w:val="num" w:pos="1134"/>
        </w:tabs>
        <w:spacing w:before="120" w:after="120" w:line="276" w:lineRule="auto"/>
        <w:ind w:firstLine="709"/>
        <w:jc w:val="both"/>
        <w:rPr>
          <w:rFonts w:eastAsia="Times New Roman"/>
          <w:bCs/>
          <w:iCs/>
          <w:sz w:val="28"/>
          <w:szCs w:val="28"/>
        </w:rPr>
      </w:pPr>
      <w:r w:rsidRPr="00AA3FDC">
        <w:rPr>
          <w:rFonts w:eastAsia="Times New Roman"/>
          <w:bCs/>
          <w:iCs/>
          <w:sz w:val="28"/>
          <w:szCs w:val="28"/>
        </w:rPr>
        <w:t xml:space="preserve">8. </w:t>
      </w:r>
      <w:r w:rsidRPr="00AA3FDC">
        <w:rPr>
          <w:rFonts w:eastAsia="Times New Roman"/>
          <w:bCs/>
          <w:iCs/>
          <w:sz w:val="28"/>
          <w:szCs w:val="28"/>
          <w:u w:val="single"/>
        </w:rPr>
        <w:t>http://pppcenter.ru/</w:t>
      </w:r>
      <w:r w:rsidRPr="00AA3FDC">
        <w:rPr>
          <w:rFonts w:eastAsia="Times New Roman"/>
          <w:bCs/>
          <w:iCs/>
          <w:sz w:val="28"/>
          <w:szCs w:val="28"/>
        </w:rPr>
        <w:t xml:space="preserve"> – сайт Центра развития государственно-частного партнерства</w:t>
      </w:r>
    </w:p>
    <w:p w14:paraId="0996B826" w14:textId="77777777" w:rsidR="00AA3FDC" w:rsidRPr="00AA3FDC" w:rsidRDefault="00AA3FDC" w:rsidP="00AA3FDC">
      <w:pPr>
        <w:tabs>
          <w:tab w:val="num" w:pos="1134"/>
        </w:tabs>
        <w:spacing w:before="120" w:after="120" w:line="276" w:lineRule="auto"/>
        <w:ind w:firstLine="709"/>
        <w:rPr>
          <w:rFonts w:eastAsia="Times New Roman"/>
          <w:bCs/>
          <w:iCs/>
          <w:sz w:val="28"/>
          <w:szCs w:val="28"/>
        </w:rPr>
      </w:pPr>
      <w:r w:rsidRPr="00AA3FDC">
        <w:rPr>
          <w:rFonts w:eastAsia="Times New Roman"/>
          <w:bCs/>
          <w:iCs/>
          <w:sz w:val="28"/>
          <w:szCs w:val="28"/>
        </w:rPr>
        <w:t xml:space="preserve">9. </w:t>
      </w:r>
      <w:r w:rsidRPr="00AA3FDC">
        <w:rPr>
          <w:rFonts w:eastAsia="Times New Roman"/>
          <w:bCs/>
          <w:iCs/>
          <w:sz w:val="28"/>
          <w:szCs w:val="28"/>
          <w:u w:val="single"/>
        </w:rPr>
        <w:t>https://economy.gov.ru/</w:t>
      </w:r>
      <w:r w:rsidRPr="00AA3FDC">
        <w:rPr>
          <w:rFonts w:eastAsia="Times New Roman"/>
          <w:bCs/>
          <w:iCs/>
          <w:sz w:val="28"/>
          <w:szCs w:val="28"/>
        </w:rPr>
        <w:t>– сайт Минэкономразвития России (раздел деятельность институтов развития)</w:t>
      </w:r>
    </w:p>
    <w:p w14:paraId="76233230" w14:textId="10498EA4" w:rsidR="00AA3FDC" w:rsidRPr="003433B9" w:rsidRDefault="00AA3FDC" w:rsidP="003433B9">
      <w:pPr>
        <w:pStyle w:val="a6"/>
        <w:numPr>
          <w:ilvl w:val="0"/>
          <w:numId w:val="7"/>
        </w:numPr>
        <w:suppressAutoHyphens/>
        <w:spacing w:line="276" w:lineRule="auto"/>
        <w:ind w:left="0" w:firstLine="709"/>
        <w:contextualSpacing/>
        <w:jc w:val="both"/>
        <w:rPr>
          <w:color w:val="0563C1"/>
          <w:sz w:val="28"/>
          <w:szCs w:val="28"/>
          <w:u w:val="single"/>
          <w:lang w:val="x-none"/>
        </w:rPr>
      </w:pPr>
      <w:r w:rsidRPr="003433B9">
        <w:rPr>
          <w:sz w:val="28"/>
          <w:szCs w:val="28"/>
          <w:lang w:val="x-none"/>
        </w:rPr>
        <w:t xml:space="preserve">Библиотечно-информационный комплекс </w:t>
      </w:r>
      <w:proofErr w:type="spellStart"/>
      <w:r w:rsidRPr="003433B9">
        <w:rPr>
          <w:sz w:val="28"/>
          <w:szCs w:val="28"/>
          <w:lang w:val="x-none"/>
        </w:rPr>
        <w:t>Финуниверситета</w:t>
      </w:r>
      <w:proofErr w:type="spellEnd"/>
      <w:r w:rsidRPr="003433B9">
        <w:rPr>
          <w:sz w:val="28"/>
          <w:szCs w:val="28"/>
          <w:lang w:val="x-none"/>
        </w:rPr>
        <w:t xml:space="preserve"> (электронная библиотека, ресурсы на русском языке): </w:t>
      </w:r>
      <w:hyperlink r:id="rId15" w:history="1">
        <w:r w:rsidRPr="003433B9">
          <w:rPr>
            <w:color w:val="0563C1"/>
            <w:sz w:val="28"/>
            <w:szCs w:val="28"/>
            <w:u w:val="single"/>
            <w:lang w:val="x-none"/>
          </w:rPr>
          <w:t>http://www.library.fa.ru/res_mainres.asp?cat=rus</w:t>
        </w:r>
      </w:hyperlink>
    </w:p>
    <w:p w14:paraId="3F4957F8" w14:textId="77777777" w:rsidR="00AA3FDC" w:rsidRPr="00AA3FDC" w:rsidRDefault="00AA3FDC" w:rsidP="003433B9">
      <w:pPr>
        <w:widowControl w:val="0"/>
        <w:numPr>
          <w:ilvl w:val="0"/>
          <w:numId w:val="7"/>
        </w:numPr>
        <w:suppressAutoHyphens/>
        <w:spacing w:line="276" w:lineRule="auto"/>
        <w:ind w:left="0" w:firstLine="709"/>
        <w:contextualSpacing/>
        <w:jc w:val="both"/>
        <w:rPr>
          <w:rFonts w:eastAsia="Times New Roman"/>
          <w:sz w:val="28"/>
          <w:szCs w:val="28"/>
        </w:rPr>
      </w:pPr>
      <w:r w:rsidRPr="00AA3FDC">
        <w:rPr>
          <w:rFonts w:eastAsia="Times New Roman"/>
          <w:sz w:val="28"/>
          <w:szCs w:val="28"/>
          <w:lang w:val="x-none"/>
        </w:rPr>
        <w:t xml:space="preserve">Библиотечно-информационный комплекс </w:t>
      </w:r>
      <w:proofErr w:type="spellStart"/>
      <w:r w:rsidRPr="00AA3FDC">
        <w:rPr>
          <w:rFonts w:eastAsia="Times New Roman"/>
          <w:sz w:val="28"/>
          <w:szCs w:val="28"/>
          <w:lang w:val="x-none"/>
        </w:rPr>
        <w:t>Финуниверситета</w:t>
      </w:r>
      <w:proofErr w:type="spellEnd"/>
      <w:r w:rsidRPr="00AA3FDC">
        <w:rPr>
          <w:rFonts w:eastAsia="Times New Roman"/>
          <w:sz w:val="28"/>
          <w:szCs w:val="28"/>
          <w:lang w:val="x-none"/>
        </w:rPr>
        <w:t xml:space="preserve"> (электронная библиотека, ресурсы на иностранных языках): </w:t>
      </w:r>
      <w:hyperlink r:id="rId16" w:history="1">
        <w:r w:rsidRPr="00AA3FDC">
          <w:rPr>
            <w:rFonts w:eastAsia="Times New Roman"/>
            <w:color w:val="0000FF" w:themeColor="hyperlink"/>
            <w:sz w:val="28"/>
            <w:szCs w:val="28"/>
            <w:u w:val="single"/>
            <w:lang w:val="en-US"/>
          </w:rPr>
          <w:t>http</w:t>
        </w:r>
        <w:r w:rsidRPr="00AA3FDC">
          <w:rPr>
            <w:rFonts w:eastAsia="Times New Roman"/>
            <w:color w:val="0000FF" w:themeColor="hyperlink"/>
            <w:sz w:val="28"/>
            <w:szCs w:val="28"/>
            <w:u w:val="single"/>
            <w:lang w:val="x-none"/>
          </w:rPr>
          <w:t>://</w:t>
        </w:r>
        <w:proofErr w:type="spellStart"/>
        <w:r w:rsidRPr="00AA3FDC">
          <w:rPr>
            <w:rFonts w:eastAsia="Times New Roman"/>
            <w:color w:val="0000FF" w:themeColor="hyperlink"/>
            <w:sz w:val="28"/>
            <w:szCs w:val="28"/>
            <w:u w:val="single"/>
            <w:lang w:val="en-US"/>
          </w:rPr>
          <w:t>www</w:t>
        </w:r>
        <w:proofErr w:type="spellEnd"/>
        <w:r w:rsidRPr="00AA3FDC">
          <w:rPr>
            <w:rFonts w:eastAsia="Times New Roman"/>
            <w:color w:val="0000FF" w:themeColor="hyperlink"/>
            <w:sz w:val="28"/>
            <w:szCs w:val="28"/>
            <w:u w:val="single"/>
            <w:lang w:val="x-none"/>
          </w:rPr>
          <w:t>.library.fa.ru/</w:t>
        </w:r>
        <w:proofErr w:type="spellStart"/>
        <w:r w:rsidRPr="00AA3FDC">
          <w:rPr>
            <w:rFonts w:eastAsia="Times New Roman"/>
            <w:color w:val="0000FF" w:themeColor="hyperlink"/>
            <w:sz w:val="28"/>
            <w:szCs w:val="28"/>
            <w:u w:val="single"/>
            <w:lang w:val="x-none"/>
          </w:rPr>
          <w:t>res_mainres.asp?cat</w:t>
        </w:r>
        <w:proofErr w:type="spellEnd"/>
        <w:r w:rsidRPr="00AA3FDC">
          <w:rPr>
            <w:rFonts w:eastAsia="Times New Roman"/>
            <w:color w:val="0000FF" w:themeColor="hyperlink"/>
            <w:sz w:val="28"/>
            <w:szCs w:val="28"/>
            <w:u w:val="single"/>
            <w:lang w:val="x-none"/>
          </w:rPr>
          <w:t>=</w:t>
        </w:r>
        <w:proofErr w:type="spellStart"/>
        <w:r w:rsidRPr="00AA3FDC">
          <w:rPr>
            <w:rFonts w:eastAsia="Times New Roman"/>
            <w:color w:val="0000FF" w:themeColor="hyperlink"/>
            <w:sz w:val="28"/>
            <w:szCs w:val="28"/>
            <w:u w:val="single"/>
            <w:lang w:val="x-none"/>
          </w:rPr>
          <w:t>en</w:t>
        </w:r>
        <w:proofErr w:type="spellEnd"/>
      </w:hyperlink>
    </w:p>
    <w:p w14:paraId="7BC09ABC" w14:textId="77777777" w:rsidR="00AA3FDC" w:rsidRPr="00AA3FDC" w:rsidRDefault="00AA3FDC" w:rsidP="00AA3FDC">
      <w:pPr>
        <w:tabs>
          <w:tab w:val="num" w:pos="1134"/>
        </w:tabs>
        <w:spacing w:before="120" w:after="120" w:line="276" w:lineRule="auto"/>
        <w:ind w:firstLine="709"/>
        <w:rPr>
          <w:rFonts w:eastAsia="Times New Roman"/>
          <w:bCs/>
          <w:iCs/>
          <w:sz w:val="28"/>
          <w:szCs w:val="28"/>
        </w:rPr>
      </w:pPr>
    </w:p>
    <w:p w14:paraId="342CAA4F" w14:textId="77777777" w:rsidR="00C80B1D"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6" w:name="_Toc193105128"/>
      <w:r w:rsidRPr="00147D41">
        <w:rPr>
          <w:rFonts w:ascii="Times New Roman" w:hAnsi="Times New Roman" w:cs="Times New Roman"/>
          <w:b/>
          <w:color w:val="auto"/>
          <w:sz w:val="28"/>
          <w:szCs w:val="28"/>
        </w:rPr>
        <w:t>10. Методические указания для обучающихся по освоению дисциплины</w:t>
      </w:r>
      <w:bookmarkEnd w:id="36"/>
    </w:p>
    <w:p w14:paraId="32B75D0F" w14:textId="77777777" w:rsidR="00942F5B" w:rsidRPr="00942F5B" w:rsidRDefault="00942F5B" w:rsidP="00942F5B">
      <w:pPr>
        <w:suppressAutoHyphens/>
        <w:spacing w:line="360" w:lineRule="auto"/>
        <w:ind w:firstLine="709"/>
        <w:jc w:val="both"/>
        <w:rPr>
          <w:rFonts w:eastAsia="Times New Roman"/>
          <w:spacing w:val="1"/>
          <w:sz w:val="28"/>
          <w:szCs w:val="28"/>
        </w:rPr>
      </w:pPr>
      <w:r w:rsidRPr="00942F5B">
        <w:rPr>
          <w:rFonts w:eastAsia="Times New Roman"/>
          <w:sz w:val="28"/>
          <w:szCs w:val="28"/>
        </w:rPr>
        <w:t xml:space="preserve">Обучающимся в рамках самостоятельной </w:t>
      </w:r>
      <w:r w:rsidRPr="00942F5B">
        <w:rPr>
          <w:rFonts w:eastAsia="Times New Roman"/>
          <w:spacing w:val="4"/>
          <w:sz w:val="28"/>
          <w:szCs w:val="28"/>
        </w:rPr>
        <w:t>работы</w:t>
      </w:r>
      <w:r w:rsidRPr="00942F5B">
        <w:rPr>
          <w:rFonts w:eastAsia="Times New Roman"/>
          <w:sz w:val="28"/>
          <w:szCs w:val="28"/>
        </w:rPr>
        <w:t xml:space="preserve"> следует </w:t>
      </w:r>
      <w:r w:rsidRPr="00942F5B">
        <w:rPr>
          <w:rFonts w:eastAsia="Times New Roman"/>
          <w:spacing w:val="4"/>
          <w:sz w:val="28"/>
          <w:szCs w:val="28"/>
        </w:rPr>
        <w:t>использовать</w:t>
      </w:r>
      <w:r w:rsidRPr="00942F5B">
        <w:rPr>
          <w:rFonts w:eastAsia="Times New Roman"/>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942F5B">
        <w:rPr>
          <w:rFonts w:eastAsia="Times New Roman"/>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745928E8" w14:textId="77777777" w:rsidR="000A2EB0" w:rsidRDefault="000A2EB0" w:rsidP="000A2EB0"/>
    <w:p w14:paraId="211B0C8B"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7" w:name="_Toc193105129"/>
      <w:r w:rsidRPr="00147D41">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7"/>
    </w:p>
    <w:p w14:paraId="25BCF715" w14:textId="0B657CE9" w:rsidR="00C80B1D" w:rsidRPr="00147D41" w:rsidRDefault="00C80B1D" w:rsidP="00C80B1D">
      <w:pPr>
        <w:spacing w:before="100" w:beforeAutospacing="1" w:after="100" w:afterAutospacing="1"/>
        <w:rPr>
          <w:rFonts w:eastAsia="Calibri"/>
          <w:b/>
          <w:sz w:val="28"/>
          <w:szCs w:val="28"/>
        </w:rPr>
      </w:pPr>
      <w:bookmarkStart w:id="38" w:name="_Toc531614950"/>
      <w:bookmarkStart w:id="39" w:name="_Toc531686467"/>
      <w:r w:rsidRPr="00147D41">
        <w:rPr>
          <w:rFonts w:eastAsia="Calibri"/>
          <w:b/>
          <w:sz w:val="28"/>
          <w:szCs w:val="28"/>
        </w:rPr>
        <w:t>11. 1. Комплект лицензионного программного обеспечения:</w:t>
      </w:r>
      <w:bookmarkEnd w:id="38"/>
      <w:bookmarkEnd w:id="39"/>
    </w:p>
    <w:p w14:paraId="5D5F9826" w14:textId="77777777" w:rsidR="00C80B1D" w:rsidRPr="00F2629C" w:rsidRDefault="00C80B1D" w:rsidP="00C80B1D">
      <w:pPr>
        <w:spacing w:line="360" w:lineRule="auto"/>
        <w:ind w:firstLine="709"/>
        <w:rPr>
          <w:rFonts w:eastAsia="Calibri"/>
          <w:sz w:val="28"/>
          <w:szCs w:val="28"/>
        </w:rPr>
      </w:pPr>
      <w:bookmarkStart w:id="40" w:name="_Toc531614951"/>
      <w:bookmarkStart w:id="41" w:name="_Toc531686468"/>
      <w:r w:rsidRPr="00F2629C">
        <w:rPr>
          <w:rFonts w:eastAsia="Calibri"/>
          <w:sz w:val="28"/>
          <w:szCs w:val="28"/>
        </w:rPr>
        <w:t xml:space="preserve">1. </w:t>
      </w:r>
      <w:r w:rsidRPr="00147D41">
        <w:rPr>
          <w:rFonts w:eastAsia="Calibri"/>
          <w:sz w:val="28"/>
          <w:szCs w:val="28"/>
          <w:lang w:val="en-US"/>
        </w:rPr>
        <w:t>Windows</w:t>
      </w:r>
      <w:r w:rsidRPr="00F2629C">
        <w:rPr>
          <w:rFonts w:eastAsia="Calibri"/>
          <w:sz w:val="28"/>
          <w:szCs w:val="28"/>
        </w:rPr>
        <w:t xml:space="preserve">, </w:t>
      </w:r>
      <w:r w:rsidRPr="00147D41">
        <w:rPr>
          <w:rFonts w:eastAsia="Calibri"/>
          <w:sz w:val="28"/>
          <w:szCs w:val="28"/>
          <w:lang w:val="en-US"/>
        </w:rPr>
        <w:t>Microsoft</w:t>
      </w:r>
      <w:r w:rsidRPr="00F2629C">
        <w:rPr>
          <w:rFonts w:eastAsia="Calibri"/>
          <w:sz w:val="28"/>
          <w:szCs w:val="28"/>
        </w:rPr>
        <w:t xml:space="preserve"> </w:t>
      </w:r>
      <w:r w:rsidRPr="00147D41">
        <w:rPr>
          <w:rFonts w:eastAsia="Calibri"/>
          <w:sz w:val="28"/>
          <w:szCs w:val="28"/>
          <w:lang w:val="en-US"/>
        </w:rPr>
        <w:t>Office</w:t>
      </w:r>
      <w:r w:rsidRPr="00F2629C">
        <w:rPr>
          <w:rFonts w:eastAsia="Calibri"/>
          <w:sz w:val="28"/>
          <w:szCs w:val="28"/>
        </w:rPr>
        <w:t>.</w:t>
      </w:r>
      <w:bookmarkEnd w:id="40"/>
      <w:bookmarkEnd w:id="41"/>
    </w:p>
    <w:p w14:paraId="375CDA7F" w14:textId="2B7310DB" w:rsidR="00C80B1D" w:rsidRDefault="00C80B1D" w:rsidP="00C80B1D">
      <w:pPr>
        <w:spacing w:line="360" w:lineRule="auto"/>
        <w:ind w:firstLine="709"/>
        <w:rPr>
          <w:rFonts w:eastAsia="Calibri"/>
          <w:sz w:val="28"/>
          <w:szCs w:val="28"/>
          <w:lang w:val="en-US"/>
        </w:rPr>
      </w:pPr>
      <w:bookmarkStart w:id="42" w:name="_Toc531614952"/>
      <w:bookmarkStart w:id="43" w:name="_Toc531686469"/>
      <w:r w:rsidRPr="00F26A26">
        <w:rPr>
          <w:rFonts w:eastAsia="Calibri"/>
          <w:sz w:val="28"/>
          <w:szCs w:val="28"/>
          <w:lang w:val="en-US"/>
        </w:rPr>
        <w:t xml:space="preserve">2. </w:t>
      </w:r>
      <w:r w:rsidRPr="00147D41">
        <w:rPr>
          <w:rFonts w:eastAsia="Calibri"/>
          <w:sz w:val="28"/>
          <w:szCs w:val="28"/>
        </w:rPr>
        <w:t>Антивирус</w:t>
      </w:r>
      <w:r w:rsidRPr="00F26A26">
        <w:rPr>
          <w:rFonts w:eastAsia="Calibri"/>
          <w:sz w:val="28"/>
          <w:szCs w:val="28"/>
          <w:lang w:val="en-US"/>
        </w:rPr>
        <w:t xml:space="preserve"> </w:t>
      </w:r>
      <w:r w:rsidRPr="00147D41">
        <w:rPr>
          <w:rFonts w:eastAsia="Calibri"/>
          <w:sz w:val="28"/>
          <w:szCs w:val="28"/>
          <w:lang w:val="en-US"/>
        </w:rPr>
        <w:t>ESET</w:t>
      </w:r>
      <w:r w:rsidRPr="00F26A26">
        <w:rPr>
          <w:rFonts w:eastAsia="Calibri"/>
          <w:sz w:val="28"/>
          <w:szCs w:val="28"/>
          <w:lang w:val="en-US"/>
        </w:rPr>
        <w:t xml:space="preserve"> </w:t>
      </w:r>
      <w:r w:rsidRPr="00147D41">
        <w:rPr>
          <w:rFonts w:eastAsia="Calibri"/>
          <w:sz w:val="28"/>
          <w:szCs w:val="28"/>
          <w:lang w:val="en-US"/>
        </w:rPr>
        <w:t>Endpoint</w:t>
      </w:r>
      <w:r w:rsidRPr="00F26A26">
        <w:rPr>
          <w:rFonts w:eastAsia="Calibri"/>
          <w:sz w:val="28"/>
          <w:szCs w:val="28"/>
          <w:lang w:val="en-US"/>
        </w:rPr>
        <w:t xml:space="preserve"> </w:t>
      </w:r>
      <w:r w:rsidRPr="00147D41">
        <w:rPr>
          <w:rFonts w:eastAsia="Calibri"/>
          <w:sz w:val="28"/>
          <w:szCs w:val="28"/>
          <w:lang w:val="en-US"/>
        </w:rPr>
        <w:t>Security</w:t>
      </w:r>
      <w:bookmarkEnd w:id="42"/>
      <w:bookmarkEnd w:id="43"/>
      <w:r w:rsidR="003716FC">
        <w:rPr>
          <w:rFonts w:eastAsia="Calibri"/>
          <w:sz w:val="28"/>
          <w:szCs w:val="28"/>
          <w:lang w:val="en-US"/>
        </w:rPr>
        <w:t>.</w:t>
      </w:r>
    </w:p>
    <w:p w14:paraId="20563D74" w14:textId="0172C819" w:rsidR="003716FC" w:rsidRPr="00F26A26" w:rsidRDefault="003716FC" w:rsidP="00C80B1D">
      <w:pPr>
        <w:spacing w:line="360" w:lineRule="auto"/>
        <w:ind w:firstLine="709"/>
        <w:rPr>
          <w:rFonts w:eastAsia="Calibri"/>
          <w:sz w:val="28"/>
          <w:szCs w:val="28"/>
          <w:lang w:val="en-US"/>
        </w:rPr>
      </w:pPr>
      <w:r>
        <w:rPr>
          <w:rFonts w:eastAsia="Calibri"/>
          <w:sz w:val="28"/>
          <w:szCs w:val="28"/>
          <w:lang w:val="en-US"/>
        </w:rPr>
        <w:t>3. Linux.</w:t>
      </w:r>
    </w:p>
    <w:p w14:paraId="00371B2C" w14:textId="77777777" w:rsidR="00C80B1D" w:rsidRPr="00147D41" w:rsidRDefault="00C80B1D" w:rsidP="00C80B1D">
      <w:pPr>
        <w:spacing w:before="100" w:beforeAutospacing="1" w:after="100" w:afterAutospacing="1"/>
        <w:jc w:val="both"/>
        <w:rPr>
          <w:rFonts w:eastAsia="Calibri"/>
          <w:b/>
          <w:sz w:val="28"/>
          <w:szCs w:val="28"/>
        </w:rPr>
      </w:pPr>
      <w:bookmarkStart w:id="44" w:name="_Toc531614953"/>
      <w:bookmarkStart w:id="45" w:name="_Toc531686470"/>
      <w:r w:rsidRPr="00147D41">
        <w:rPr>
          <w:rFonts w:eastAsia="Calibri"/>
          <w:b/>
          <w:sz w:val="28"/>
          <w:szCs w:val="28"/>
        </w:rPr>
        <w:t>11.2. Современные профессиональные базы данных и информационные справочные системы</w:t>
      </w:r>
      <w:bookmarkEnd w:id="44"/>
      <w:bookmarkEnd w:id="45"/>
    </w:p>
    <w:p w14:paraId="5D1A2313"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1. Информационно-правовая система «Гарант»</w:t>
      </w:r>
    </w:p>
    <w:p w14:paraId="4EC083AB"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lastRenderedPageBreak/>
        <w:t>2. Информационно-правовая система «Консультант Плюс»</w:t>
      </w:r>
    </w:p>
    <w:p w14:paraId="4A881156"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 xml:space="preserve">3. Электронная энциклопедия: </w:t>
      </w:r>
      <w:hyperlink r:id="rId17" w:history="1">
        <w:r w:rsidRPr="00147D41">
          <w:rPr>
            <w:rFonts w:eastAsia="Calibri"/>
            <w:bCs/>
            <w:color w:val="0000FF"/>
            <w:sz w:val="28"/>
            <w:szCs w:val="28"/>
            <w:u w:val="single"/>
            <w:lang w:val="en-US"/>
          </w:rPr>
          <w:t>http</w:t>
        </w:r>
        <w:r w:rsidRPr="00147D41">
          <w:rPr>
            <w:rFonts w:eastAsia="Calibri"/>
            <w:bCs/>
            <w:color w:val="0000FF"/>
            <w:sz w:val="28"/>
            <w:szCs w:val="28"/>
            <w:u w:val="single"/>
          </w:rPr>
          <w:t>://</w:t>
        </w:r>
        <w:proofErr w:type="spellStart"/>
        <w:r w:rsidRPr="00147D41">
          <w:rPr>
            <w:rFonts w:eastAsia="Calibri"/>
            <w:bCs/>
            <w:color w:val="0000FF"/>
            <w:sz w:val="28"/>
            <w:szCs w:val="28"/>
            <w:u w:val="single"/>
            <w:lang w:val="en-US"/>
          </w:rPr>
          <w:t>ru</w:t>
        </w:r>
        <w:proofErr w:type="spellEnd"/>
        <w:r w:rsidRPr="00147D41">
          <w:rPr>
            <w:rFonts w:eastAsia="Calibri"/>
            <w:bCs/>
            <w:color w:val="0000FF"/>
            <w:sz w:val="28"/>
            <w:szCs w:val="28"/>
            <w:u w:val="single"/>
          </w:rPr>
          <w:t>.</w:t>
        </w:r>
        <w:proofErr w:type="spellStart"/>
        <w:r w:rsidRPr="00147D41">
          <w:rPr>
            <w:rFonts w:eastAsia="Calibri"/>
            <w:bCs/>
            <w:color w:val="0000FF"/>
            <w:sz w:val="28"/>
            <w:szCs w:val="28"/>
            <w:u w:val="single"/>
            <w:lang w:val="en-US"/>
          </w:rPr>
          <w:t>wikipedia</w:t>
        </w:r>
        <w:proofErr w:type="spellEnd"/>
        <w:r w:rsidRPr="00147D41">
          <w:rPr>
            <w:rFonts w:eastAsia="Calibri"/>
            <w:bCs/>
            <w:color w:val="0000FF"/>
            <w:sz w:val="28"/>
            <w:szCs w:val="28"/>
            <w:u w:val="single"/>
          </w:rPr>
          <w:t>.</w:t>
        </w:r>
        <w:r w:rsidRPr="00147D41">
          <w:rPr>
            <w:rFonts w:eastAsia="Calibri"/>
            <w:bCs/>
            <w:color w:val="0000FF"/>
            <w:sz w:val="28"/>
            <w:szCs w:val="28"/>
            <w:u w:val="single"/>
            <w:lang w:val="en-US"/>
          </w:rPr>
          <w:t>org</w:t>
        </w:r>
        <w:r w:rsidRPr="00147D41">
          <w:rPr>
            <w:rFonts w:eastAsia="Calibri"/>
            <w:bCs/>
            <w:color w:val="0000FF"/>
            <w:sz w:val="28"/>
            <w:szCs w:val="28"/>
            <w:u w:val="single"/>
          </w:rPr>
          <w:t>/</w:t>
        </w:r>
        <w:r w:rsidRPr="00147D41">
          <w:rPr>
            <w:rFonts w:eastAsia="Calibri"/>
            <w:bCs/>
            <w:color w:val="0000FF"/>
            <w:sz w:val="28"/>
            <w:szCs w:val="28"/>
            <w:u w:val="single"/>
            <w:lang w:val="en-US"/>
          </w:rPr>
          <w:t>wiki</w:t>
        </w:r>
        <w:r w:rsidRPr="00147D41">
          <w:rPr>
            <w:rFonts w:eastAsia="Calibri"/>
            <w:bCs/>
            <w:color w:val="0000FF"/>
            <w:sz w:val="28"/>
            <w:szCs w:val="28"/>
            <w:u w:val="single"/>
          </w:rPr>
          <w:t>/</w:t>
        </w:r>
        <w:r w:rsidRPr="00147D41">
          <w:rPr>
            <w:rFonts w:eastAsia="Calibri"/>
            <w:bCs/>
            <w:color w:val="0000FF"/>
            <w:sz w:val="28"/>
            <w:szCs w:val="28"/>
            <w:u w:val="single"/>
            <w:lang w:val="en-US"/>
          </w:rPr>
          <w:t>Wiki</w:t>
        </w:r>
      </w:hyperlink>
    </w:p>
    <w:p w14:paraId="610DDE64" w14:textId="77777777" w:rsidR="00C80B1D" w:rsidRPr="00147D41" w:rsidRDefault="00C80B1D" w:rsidP="00C80B1D">
      <w:pPr>
        <w:shd w:val="clear" w:color="auto" w:fill="FFFFFF"/>
        <w:tabs>
          <w:tab w:val="left" w:pos="442"/>
        </w:tabs>
        <w:jc w:val="both"/>
        <w:rPr>
          <w:rFonts w:eastAsia="Calibri"/>
          <w:b/>
          <w:bCs/>
          <w:sz w:val="28"/>
          <w:szCs w:val="28"/>
        </w:rPr>
      </w:pPr>
      <w:r w:rsidRPr="00147D41">
        <w:rPr>
          <w:rFonts w:eastAsia="Calibri"/>
          <w:b/>
          <w:bCs/>
          <w:sz w:val="28"/>
          <w:szCs w:val="28"/>
        </w:rPr>
        <w:t>11.3. Сертифицированные программные и аппаратные средства защиты информации</w:t>
      </w:r>
    </w:p>
    <w:p w14:paraId="78300ADA" w14:textId="77777777" w:rsidR="00942F5B" w:rsidRDefault="00942F5B" w:rsidP="00C80B1D">
      <w:pPr>
        <w:ind w:firstLine="709"/>
        <w:jc w:val="both"/>
        <w:rPr>
          <w:bCs/>
          <w:sz w:val="28"/>
          <w:szCs w:val="28"/>
        </w:rPr>
      </w:pPr>
    </w:p>
    <w:p w14:paraId="6C198D79" w14:textId="65C60162" w:rsidR="00C80B1D" w:rsidRPr="00147D41" w:rsidRDefault="00C80B1D" w:rsidP="00C80B1D">
      <w:pPr>
        <w:ind w:firstLine="709"/>
        <w:jc w:val="both"/>
        <w:rPr>
          <w:bCs/>
          <w:sz w:val="28"/>
          <w:szCs w:val="28"/>
        </w:rPr>
      </w:pPr>
      <w:r w:rsidRPr="00147D41">
        <w:rPr>
          <w:bCs/>
          <w:sz w:val="28"/>
          <w:szCs w:val="28"/>
        </w:rPr>
        <w:t>Указанные средства не используются</w:t>
      </w:r>
    </w:p>
    <w:p w14:paraId="3A02E8AE" w14:textId="01DAE421" w:rsidR="005D4697" w:rsidRPr="00147D41" w:rsidRDefault="00C80B1D" w:rsidP="007C236E">
      <w:pPr>
        <w:pStyle w:val="1"/>
        <w:spacing w:before="100" w:beforeAutospacing="1" w:after="100" w:afterAutospacing="1"/>
        <w:jc w:val="both"/>
        <w:rPr>
          <w:rFonts w:ascii="Times New Roman" w:hAnsi="Times New Roman" w:cs="Times New Roman"/>
          <w:b/>
          <w:color w:val="auto"/>
          <w:sz w:val="28"/>
          <w:szCs w:val="28"/>
        </w:rPr>
      </w:pPr>
      <w:bookmarkStart w:id="46" w:name="_Toc193105130"/>
      <w:r w:rsidRPr="00147D41">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6"/>
    </w:p>
    <w:p w14:paraId="5F62995A" w14:textId="77777777" w:rsidR="00965475" w:rsidRPr="00965475" w:rsidRDefault="00965475" w:rsidP="00942F5B">
      <w:pPr>
        <w:suppressAutoHyphens/>
        <w:spacing w:line="360" w:lineRule="auto"/>
        <w:ind w:firstLine="709"/>
        <w:jc w:val="both"/>
        <w:rPr>
          <w:sz w:val="28"/>
          <w:szCs w:val="28"/>
        </w:rPr>
      </w:pPr>
      <w:r w:rsidRPr="00965475">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4295C70D" w14:textId="77777777" w:rsidR="0002181B" w:rsidRPr="00965475" w:rsidRDefault="0002181B" w:rsidP="0002181B">
      <w:pPr>
        <w:suppressAutoHyphens/>
        <w:spacing w:line="276" w:lineRule="auto"/>
        <w:jc w:val="center"/>
        <w:rPr>
          <w:sz w:val="28"/>
          <w:szCs w:val="28"/>
        </w:rPr>
      </w:pPr>
    </w:p>
    <w:p w14:paraId="32A6686C" w14:textId="77777777" w:rsidR="000307CC" w:rsidRPr="002F0D69" w:rsidRDefault="000307CC" w:rsidP="00110F5C">
      <w:pPr>
        <w:suppressAutoHyphens/>
        <w:jc w:val="center"/>
        <w:rPr>
          <w:b/>
          <w:sz w:val="28"/>
          <w:szCs w:val="28"/>
        </w:rPr>
      </w:pPr>
    </w:p>
    <w:sectPr w:rsidR="000307CC" w:rsidRPr="002F0D69" w:rsidSect="00227E61">
      <w:headerReference w:type="default" r:id="rId18"/>
      <w:footerReference w:type="default" r:id="rId1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567F9" w14:textId="77777777" w:rsidR="003B7F75" w:rsidRDefault="003B7F75" w:rsidP="00C52F7B">
      <w:r>
        <w:separator/>
      </w:r>
    </w:p>
  </w:endnote>
  <w:endnote w:type="continuationSeparator" w:id="0">
    <w:p w14:paraId="6FF2945B" w14:textId="77777777" w:rsidR="003B7F75" w:rsidRDefault="003B7F7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2D898293" w14:textId="46F745D4" w:rsidR="00AA3FDC" w:rsidRDefault="00AA3FDC">
        <w:pPr>
          <w:pStyle w:val="af"/>
          <w:jc w:val="center"/>
        </w:pPr>
        <w:r>
          <w:fldChar w:fldCharType="begin"/>
        </w:r>
        <w:r>
          <w:instrText>PAGE   \* MERGEFORMAT</w:instrText>
        </w:r>
        <w:r>
          <w:fldChar w:fldCharType="separate"/>
        </w:r>
        <w:r w:rsidR="008D182F">
          <w:rPr>
            <w:noProof/>
          </w:rPr>
          <w:t>2</w:t>
        </w:r>
        <w:r>
          <w:fldChar w:fldCharType="end"/>
        </w:r>
      </w:p>
    </w:sdtContent>
  </w:sdt>
  <w:p w14:paraId="0F6318D9" w14:textId="77777777" w:rsidR="00AA3FDC" w:rsidRDefault="00AA3FD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67AB6" w14:textId="2A4517AF" w:rsidR="00AA3FDC" w:rsidRDefault="00AA3FDC">
    <w:pPr>
      <w:pStyle w:val="af"/>
      <w:jc w:val="center"/>
    </w:pPr>
  </w:p>
  <w:p w14:paraId="60DABF79" w14:textId="77777777" w:rsidR="00AA3FDC" w:rsidRDefault="00AA3FD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1931F" w14:textId="77777777" w:rsidR="003B7F75" w:rsidRDefault="003B7F75" w:rsidP="00C52F7B">
      <w:r>
        <w:separator/>
      </w:r>
    </w:p>
  </w:footnote>
  <w:footnote w:type="continuationSeparator" w:id="0">
    <w:p w14:paraId="38BA03B6" w14:textId="77777777" w:rsidR="003B7F75" w:rsidRDefault="003B7F7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0835B" w14:textId="77777777" w:rsidR="00AA3FDC" w:rsidRDefault="00AA3FDC">
    <w:pPr>
      <w:pStyle w:val="ad"/>
      <w:jc w:val="center"/>
    </w:pPr>
  </w:p>
  <w:p w14:paraId="180C1D6B" w14:textId="77777777" w:rsidR="00AA3FDC" w:rsidRDefault="00AA3FDC">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59232F3" w:rsidR="00AA3FDC" w:rsidRDefault="00AA3FDC">
    <w:pPr>
      <w:pStyle w:val="ad"/>
      <w:jc w:val="center"/>
    </w:pPr>
  </w:p>
  <w:p w14:paraId="2BBAF71A" w14:textId="77777777" w:rsidR="00AA3FDC" w:rsidRDefault="00AA3FD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72416"/>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363399"/>
    <w:multiLevelType w:val="multilevel"/>
    <w:tmpl w:val="C07A90D6"/>
    <w:lvl w:ilvl="0">
      <w:start w:val="1"/>
      <w:numFmt w:val="decimal"/>
      <w:lvlText w:val="%1."/>
      <w:lvlJc w:val="left"/>
      <w:pPr>
        <w:ind w:left="1353" w:hanging="360"/>
      </w:pPr>
      <w:rPr>
        <w:rFonts w:hint="default"/>
        <w:color w:val="000000" w:themeColor="text1"/>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26FC5550"/>
    <w:multiLevelType w:val="hybridMultilevel"/>
    <w:tmpl w:val="57CEEBEA"/>
    <w:lvl w:ilvl="0" w:tplc="0B16CDD2">
      <w:start w:val="1"/>
      <w:numFmt w:val="decimal"/>
      <w:lvlText w:val="%1."/>
      <w:lvlJc w:val="left"/>
      <w:pPr>
        <w:ind w:left="2770"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D346B64"/>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AF652D"/>
    <w:multiLevelType w:val="hybridMultilevel"/>
    <w:tmpl w:val="5972C086"/>
    <w:lvl w:ilvl="0" w:tplc="E86C18C8">
      <w:start w:val="1"/>
      <w:numFmt w:val="decimal"/>
      <w:lvlText w:val="%1."/>
      <w:lvlJc w:val="left"/>
      <w:pPr>
        <w:ind w:left="1353"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D937844"/>
    <w:multiLevelType w:val="hybridMultilevel"/>
    <w:tmpl w:val="C878476A"/>
    <w:lvl w:ilvl="0" w:tplc="CCB4B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39561BA"/>
    <w:multiLevelType w:val="multilevel"/>
    <w:tmpl w:val="15D630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8"/>
  </w:num>
  <w:num w:numId="4">
    <w:abstractNumId w:val="3"/>
  </w:num>
  <w:num w:numId="5">
    <w:abstractNumId w:val="7"/>
  </w:num>
  <w:num w:numId="6">
    <w:abstractNumId w:val="0"/>
  </w:num>
  <w:num w:numId="7">
    <w:abstractNumId w:val="4"/>
  </w:num>
  <w:num w:numId="8">
    <w:abstractNumId w:val="2"/>
  </w:num>
  <w:num w:numId="9">
    <w:abstractNumId w:val="5"/>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196B"/>
    <w:rsid w:val="00017266"/>
    <w:rsid w:val="00020114"/>
    <w:rsid w:val="0002181B"/>
    <w:rsid w:val="000218DE"/>
    <w:rsid w:val="000246A3"/>
    <w:rsid w:val="00024EEA"/>
    <w:rsid w:val="00026E9C"/>
    <w:rsid w:val="000307CC"/>
    <w:rsid w:val="000311DC"/>
    <w:rsid w:val="00040937"/>
    <w:rsid w:val="00043D7D"/>
    <w:rsid w:val="000460EA"/>
    <w:rsid w:val="00047C02"/>
    <w:rsid w:val="00050F7F"/>
    <w:rsid w:val="000511A4"/>
    <w:rsid w:val="00056998"/>
    <w:rsid w:val="00062690"/>
    <w:rsid w:val="000658C2"/>
    <w:rsid w:val="00070B74"/>
    <w:rsid w:val="000742E0"/>
    <w:rsid w:val="00075A1A"/>
    <w:rsid w:val="00076EB6"/>
    <w:rsid w:val="00080232"/>
    <w:rsid w:val="000813F5"/>
    <w:rsid w:val="00081564"/>
    <w:rsid w:val="0008173A"/>
    <w:rsid w:val="000858ED"/>
    <w:rsid w:val="00087805"/>
    <w:rsid w:val="00092204"/>
    <w:rsid w:val="00093173"/>
    <w:rsid w:val="000932A8"/>
    <w:rsid w:val="000948DB"/>
    <w:rsid w:val="000952AF"/>
    <w:rsid w:val="000979E4"/>
    <w:rsid w:val="000A2CCD"/>
    <w:rsid w:val="000A2EB0"/>
    <w:rsid w:val="000A4E00"/>
    <w:rsid w:val="000A61F1"/>
    <w:rsid w:val="000A66C5"/>
    <w:rsid w:val="000B398D"/>
    <w:rsid w:val="000B5B64"/>
    <w:rsid w:val="000B77BA"/>
    <w:rsid w:val="000B78C5"/>
    <w:rsid w:val="000C1AFD"/>
    <w:rsid w:val="000C534D"/>
    <w:rsid w:val="000C5D47"/>
    <w:rsid w:val="000C7896"/>
    <w:rsid w:val="000D1088"/>
    <w:rsid w:val="000D2496"/>
    <w:rsid w:val="000D2EC5"/>
    <w:rsid w:val="000D693A"/>
    <w:rsid w:val="000E2A63"/>
    <w:rsid w:val="000E31BA"/>
    <w:rsid w:val="000E6941"/>
    <w:rsid w:val="000F4243"/>
    <w:rsid w:val="000F66E5"/>
    <w:rsid w:val="000F69A4"/>
    <w:rsid w:val="000F6A9F"/>
    <w:rsid w:val="001034C8"/>
    <w:rsid w:val="00103D5A"/>
    <w:rsid w:val="00103F59"/>
    <w:rsid w:val="00104C20"/>
    <w:rsid w:val="0010545D"/>
    <w:rsid w:val="001065DB"/>
    <w:rsid w:val="001074EA"/>
    <w:rsid w:val="00110B7D"/>
    <w:rsid w:val="00110F5C"/>
    <w:rsid w:val="00114EAC"/>
    <w:rsid w:val="00121560"/>
    <w:rsid w:val="001251A5"/>
    <w:rsid w:val="00134149"/>
    <w:rsid w:val="001352B4"/>
    <w:rsid w:val="001358B6"/>
    <w:rsid w:val="00136583"/>
    <w:rsid w:val="00140C45"/>
    <w:rsid w:val="00141137"/>
    <w:rsid w:val="00145199"/>
    <w:rsid w:val="00145D77"/>
    <w:rsid w:val="001467AC"/>
    <w:rsid w:val="00147D41"/>
    <w:rsid w:val="00152E20"/>
    <w:rsid w:val="00153077"/>
    <w:rsid w:val="0015428F"/>
    <w:rsid w:val="00155216"/>
    <w:rsid w:val="001562D5"/>
    <w:rsid w:val="001624A8"/>
    <w:rsid w:val="00165271"/>
    <w:rsid w:val="00167315"/>
    <w:rsid w:val="00167D4C"/>
    <w:rsid w:val="00167F51"/>
    <w:rsid w:val="00170F5B"/>
    <w:rsid w:val="001753A5"/>
    <w:rsid w:val="001764AB"/>
    <w:rsid w:val="00183B21"/>
    <w:rsid w:val="00186288"/>
    <w:rsid w:val="00186A69"/>
    <w:rsid w:val="0018733C"/>
    <w:rsid w:val="00187EA4"/>
    <w:rsid w:val="00191A9C"/>
    <w:rsid w:val="00191D66"/>
    <w:rsid w:val="001934B0"/>
    <w:rsid w:val="0019486A"/>
    <w:rsid w:val="00196416"/>
    <w:rsid w:val="001A2916"/>
    <w:rsid w:val="001A2BAF"/>
    <w:rsid w:val="001A5DD0"/>
    <w:rsid w:val="001B4AEC"/>
    <w:rsid w:val="001B4C63"/>
    <w:rsid w:val="001B5AFF"/>
    <w:rsid w:val="001C5D94"/>
    <w:rsid w:val="001D2169"/>
    <w:rsid w:val="001D5711"/>
    <w:rsid w:val="001E2E41"/>
    <w:rsid w:val="001F3485"/>
    <w:rsid w:val="00200C79"/>
    <w:rsid w:val="0020777C"/>
    <w:rsid w:val="0021083E"/>
    <w:rsid w:val="002110E8"/>
    <w:rsid w:val="002120BE"/>
    <w:rsid w:val="00222DB5"/>
    <w:rsid w:val="00227E61"/>
    <w:rsid w:val="00227F6A"/>
    <w:rsid w:val="00231417"/>
    <w:rsid w:val="00233F0E"/>
    <w:rsid w:val="0023630A"/>
    <w:rsid w:val="002427BA"/>
    <w:rsid w:val="00243B05"/>
    <w:rsid w:val="002450C3"/>
    <w:rsid w:val="00246CA9"/>
    <w:rsid w:val="0025075A"/>
    <w:rsid w:val="00251CC2"/>
    <w:rsid w:val="00251E74"/>
    <w:rsid w:val="002569F8"/>
    <w:rsid w:val="00256DF1"/>
    <w:rsid w:val="00256F66"/>
    <w:rsid w:val="00257966"/>
    <w:rsid w:val="00265C02"/>
    <w:rsid w:val="002755A8"/>
    <w:rsid w:val="00276BAA"/>
    <w:rsid w:val="002803CA"/>
    <w:rsid w:val="00284DCB"/>
    <w:rsid w:val="00286D22"/>
    <w:rsid w:val="002A0834"/>
    <w:rsid w:val="002A2809"/>
    <w:rsid w:val="002A3045"/>
    <w:rsid w:val="002A39A6"/>
    <w:rsid w:val="002A481B"/>
    <w:rsid w:val="002A4BF6"/>
    <w:rsid w:val="002B003B"/>
    <w:rsid w:val="002B020D"/>
    <w:rsid w:val="002B1224"/>
    <w:rsid w:val="002B17C4"/>
    <w:rsid w:val="002B2980"/>
    <w:rsid w:val="002B55DE"/>
    <w:rsid w:val="002B5680"/>
    <w:rsid w:val="002B7698"/>
    <w:rsid w:val="002C232C"/>
    <w:rsid w:val="002C2C96"/>
    <w:rsid w:val="002C3B47"/>
    <w:rsid w:val="002C646B"/>
    <w:rsid w:val="002C7A34"/>
    <w:rsid w:val="002D06D6"/>
    <w:rsid w:val="002D0F8F"/>
    <w:rsid w:val="002D5BCA"/>
    <w:rsid w:val="002D6170"/>
    <w:rsid w:val="002D786A"/>
    <w:rsid w:val="002D7F79"/>
    <w:rsid w:val="002E01B0"/>
    <w:rsid w:val="002E02AB"/>
    <w:rsid w:val="002E11C9"/>
    <w:rsid w:val="002E4576"/>
    <w:rsid w:val="002E7D40"/>
    <w:rsid w:val="002F48E7"/>
    <w:rsid w:val="003039F3"/>
    <w:rsid w:val="003106D4"/>
    <w:rsid w:val="00310FE4"/>
    <w:rsid w:val="00311A81"/>
    <w:rsid w:val="003127E5"/>
    <w:rsid w:val="003136F6"/>
    <w:rsid w:val="00316433"/>
    <w:rsid w:val="0032041E"/>
    <w:rsid w:val="00325C45"/>
    <w:rsid w:val="003268F7"/>
    <w:rsid w:val="00326CBC"/>
    <w:rsid w:val="00331D4F"/>
    <w:rsid w:val="00332E79"/>
    <w:rsid w:val="0033371D"/>
    <w:rsid w:val="00334DFE"/>
    <w:rsid w:val="00342385"/>
    <w:rsid w:val="003433B9"/>
    <w:rsid w:val="003439F5"/>
    <w:rsid w:val="00345DD0"/>
    <w:rsid w:val="0034699C"/>
    <w:rsid w:val="00347E9A"/>
    <w:rsid w:val="0035211C"/>
    <w:rsid w:val="00355CF5"/>
    <w:rsid w:val="003576F1"/>
    <w:rsid w:val="00357D8A"/>
    <w:rsid w:val="00361002"/>
    <w:rsid w:val="00363A41"/>
    <w:rsid w:val="003716FC"/>
    <w:rsid w:val="00373FD2"/>
    <w:rsid w:val="003761B6"/>
    <w:rsid w:val="00380BA2"/>
    <w:rsid w:val="00381B06"/>
    <w:rsid w:val="00383417"/>
    <w:rsid w:val="00385C43"/>
    <w:rsid w:val="003971AB"/>
    <w:rsid w:val="0039743F"/>
    <w:rsid w:val="003A0414"/>
    <w:rsid w:val="003A61C5"/>
    <w:rsid w:val="003B1458"/>
    <w:rsid w:val="003B3C02"/>
    <w:rsid w:val="003B3E33"/>
    <w:rsid w:val="003B405F"/>
    <w:rsid w:val="003B40B6"/>
    <w:rsid w:val="003B56D5"/>
    <w:rsid w:val="003B7068"/>
    <w:rsid w:val="003B77C2"/>
    <w:rsid w:val="003B7F6F"/>
    <w:rsid w:val="003B7F75"/>
    <w:rsid w:val="003C2C0D"/>
    <w:rsid w:val="003C3C18"/>
    <w:rsid w:val="003C4AD9"/>
    <w:rsid w:val="003C7AD9"/>
    <w:rsid w:val="003D03AC"/>
    <w:rsid w:val="003D05ED"/>
    <w:rsid w:val="003D0C6B"/>
    <w:rsid w:val="003D1EC9"/>
    <w:rsid w:val="003D376D"/>
    <w:rsid w:val="003E6BA6"/>
    <w:rsid w:val="003F1F40"/>
    <w:rsid w:val="003F4CB0"/>
    <w:rsid w:val="003F60B9"/>
    <w:rsid w:val="003F71E6"/>
    <w:rsid w:val="00400154"/>
    <w:rsid w:val="00405C26"/>
    <w:rsid w:val="00410103"/>
    <w:rsid w:val="00411845"/>
    <w:rsid w:val="00415637"/>
    <w:rsid w:val="00415D9A"/>
    <w:rsid w:val="00416565"/>
    <w:rsid w:val="00423553"/>
    <w:rsid w:val="00432FEA"/>
    <w:rsid w:val="00434263"/>
    <w:rsid w:val="00434E67"/>
    <w:rsid w:val="00435E99"/>
    <w:rsid w:val="004403AF"/>
    <w:rsid w:val="00447DDC"/>
    <w:rsid w:val="00450762"/>
    <w:rsid w:val="00452334"/>
    <w:rsid w:val="004601F5"/>
    <w:rsid w:val="00466BD4"/>
    <w:rsid w:val="00466D91"/>
    <w:rsid w:val="004756CA"/>
    <w:rsid w:val="00475DE5"/>
    <w:rsid w:val="004777ED"/>
    <w:rsid w:val="00483161"/>
    <w:rsid w:val="00483A48"/>
    <w:rsid w:val="00484ADE"/>
    <w:rsid w:val="00490B3F"/>
    <w:rsid w:val="004915BD"/>
    <w:rsid w:val="0049533A"/>
    <w:rsid w:val="00496846"/>
    <w:rsid w:val="004A5E2C"/>
    <w:rsid w:val="004A750B"/>
    <w:rsid w:val="004A7C1F"/>
    <w:rsid w:val="004B1870"/>
    <w:rsid w:val="004B1C2E"/>
    <w:rsid w:val="004B4BFE"/>
    <w:rsid w:val="004C2269"/>
    <w:rsid w:val="004D281C"/>
    <w:rsid w:val="004D3B97"/>
    <w:rsid w:val="004D66D1"/>
    <w:rsid w:val="004E3DDF"/>
    <w:rsid w:val="004E443D"/>
    <w:rsid w:val="004E4737"/>
    <w:rsid w:val="004E6E94"/>
    <w:rsid w:val="004F5D8F"/>
    <w:rsid w:val="004F6044"/>
    <w:rsid w:val="0050100C"/>
    <w:rsid w:val="005019CD"/>
    <w:rsid w:val="00501B46"/>
    <w:rsid w:val="005035A1"/>
    <w:rsid w:val="00503826"/>
    <w:rsid w:val="00504556"/>
    <w:rsid w:val="00504BDE"/>
    <w:rsid w:val="00507A3A"/>
    <w:rsid w:val="00513259"/>
    <w:rsid w:val="00516599"/>
    <w:rsid w:val="00520388"/>
    <w:rsid w:val="005209DA"/>
    <w:rsid w:val="00520A0C"/>
    <w:rsid w:val="005228A4"/>
    <w:rsid w:val="00523BF9"/>
    <w:rsid w:val="00524846"/>
    <w:rsid w:val="0052632F"/>
    <w:rsid w:val="0052666D"/>
    <w:rsid w:val="00526E92"/>
    <w:rsid w:val="00533BC8"/>
    <w:rsid w:val="00533DE3"/>
    <w:rsid w:val="005370A7"/>
    <w:rsid w:val="005423CB"/>
    <w:rsid w:val="00543A77"/>
    <w:rsid w:val="005447A5"/>
    <w:rsid w:val="00547282"/>
    <w:rsid w:val="00550226"/>
    <w:rsid w:val="00551C9D"/>
    <w:rsid w:val="005532E3"/>
    <w:rsid w:val="00555ABF"/>
    <w:rsid w:val="0057189E"/>
    <w:rsid w:val="00577614"/>
    <w:rsid w:val="00577674"/>
    <w:rsid w:val="00577CE4"/>
    <w:rsid w:val="0058157E"/>
    <w:rsid w:val="0059504A"/>
    <w:rsid w:val="00595D2B"/>
    <w:rsid w:val="00596CE9"/>
    <w:rsid w:val="005A0208"/>
    <w:rsid w:val="005B03DE"/>
    <w:rsid w:val="005B5A44"/>
    <w:rsid w:val="005B685E"/>
    <w:rsid w:val="005B7B9A"/>
    <w:rsid w:val="005C3171"/>
    <w:rsid w:val="005C31BB"/>
    <w:rsid w:val="005D03A1"/>
    <w:rsid w:val="005D21FE"/>
    <w:rsid w:val="005D23BA"/>
    <w:rsid w:val="005D36BA"/>
    <w:rsid w:val="005D4697"/>
    <w:rsid w:val="005D61A1"/>
    <w:rsid w:val="005E1533"/>
    <w:rsid w:val="005E46AA"/>
    <w:rsid w:val="005E566C"/>
    <w:rsid w:val="005E5A3B"/>
    <w:rsid w:val="005F0954"/>
    <w:rsid w:val="005F1602"/>
    <w:rsid w:val="005F2286"/>
    <w:rsid w:val="005F4216"/>
    <w:rsid w:val="005F49FA"/>
    <w:rsid w:val="005F76F6"/>
    <w:rsid w:val="005F7BF6"/>
    <w:rsid w:val="00602300"/>
    <w:rsid w:val="00602C9C"/>
    <w:rsid w:val="0060505C"/>
    <w:rsid w:val="00606047"/>
    <w:rsid w:val="00607EFB"/>
    <w:rsid w:val="006148CE"/>
    <w:rsid w:val="00616B33"/>
    <w:rsid w:val="00622E18"/>
    <w:rsid w:val="0062422A"/>
    <w:rsid w:val="0062424B"/>
    <w:rsid w:val="00632B6E"/>
    <w:rsid w:val="0063503E"/>
    <w:rsid w:val="006419C6"/>
    <w:rsid w:val="00642CB5"/>
    <w:rsid w:val="00643125"/>
    <w:rsid w:val="006435B4"/>
    <w:rsid w:val="00643D4B"/>
    <w:rsid w:val="00651E82"/>
    <w:rsid w:val="0065286A"/>
    <w:rsid w:val="00653666"/>
    <w:rsid w:val="0066171B"/>
    <w:rsid w:val="00667342"/>
    <w:rsid w:val="0067207F"/>
    <w:rsid w:val="00672880"/>
    <w:rsid w:val="00672DE8"/>
    <w:rsid w:val="0068152F"/>
    <w:rsid w:val="006815B6"/>
    <w:rsid w:val="0068459F"/>
    <w:rsid w:val="00686797"/>
    <w:rsid w:val="006942D7"/>
    <w:rsid w:val="00697528"/>
    <w:rsid w:val="006975BE"/>
    <w:rsid w:val="00697B17"/>
    <w:rsid w:val="006A1858"/>
    <w:rsid w:val="006A2253"/>
    <w:rsid w:val="006A2970"/>
    <w:rsid w:val="006A39A3"/>
    <w:rsid w:val="006A4FFB"/>
    <w:rsid w:val="006A76E5"/>
    <w:rsid w:val="006B3C5B"/>
    <w:rsid w:val="006B5B4D"/>
    <w:rsid w:val="006B62DD"/>
    <w:rsid w:val="006C69AD"/>
    <w:rsid w:val="006D1A6A"/>
    <w:rsid w:val="006D2028"/>
    <w:rsid w:val="006D27FF"/>
    <w:rsid w:val="006D3D57"/>
    <w:rsid w:val="006D6D2D"/>
    <w:rsid w:val="006E12A8"/>
    <w:rsid w:val="006F4ACD"/>
    <w:rsid w:val="006F601F"/>
    <w:rsid w:val="006F780B"/>
    <w:rsid w:val="007022C3"/>
    <w:rsid w:val="007130E6"/>
    <w:rsid w:val="00713E67"/>
    <w:rsid w:val="00714C6D"/>
    <w:rsid w:val="00714EC8"/>
    <w:rsid w:val="00714EF4"/>
    <w:rsid w:val="00715F8B"/>
    <w:rsid w:val="00722EE9"/>
    <w:rsid w:val="00723437"/>
    <w:rsid w:val="00724F1D"/>
    <w:rsid w:val="00724F8B"/>
    <w:rsid w:val="00730EA8"/>
    <w:rsid w:val="00735C15"/>
    <w:rsid w:val="00741CBE"/>
    <w:rsid w:val="007425EF"/>
    <w:rsid w:val="00744CCB"/>
    <w:rsid w:val="007455EF"/>
    <w:rsid w:val="00747457"/>
    <w:rsid w:val="00750BF5"/>
    <w:rsid w:val="00753CAB"/>
    <w:rsid w:val="00757EEE"/>
    <w:rsid w:val="007603CA"/>
    <w:rsid w:val="00765124"/>
    <w:rsid w:val="00765419"/>
    <w:rsid w:val="00766B13"/>
    <w:rsid w:val="00766F20"/>
    <w:rsid w:val="00767D96"/>
    <w:rsid w:val="0077515C"/>
    <w:rsid w:val="00776559"/>
    <w:rsid w:val="0078107E"/>
    <w:rsid w:val="007816F8"/>
    <w:rsid w:val="00781A43"/>
    <w:rsid w:val="0078522F"/>
    <w:rsid w:val="00790144"/>
    <w:rsid w:val="00790521"/>
    <w:rsid w:val="0079239F"/>
    <w:rsid w:val="00792F7B"/>
    <w:rsid w:val="007A2C24"/>
    <w:rsid w:val="007A48AE"/>
    <w:rsid w:val="007A5CA7"/>
    <w:rsid w:val="007A77D0"/>
    <w:rsid w:val="007A7C9D"/>
    <w:rsid w:val="007B275D"/>
    <w:rsid w:val="007C216C"/>
    <w:rsid w:val="007C236E"/>
    <w:rsid w:val="007C279D"/>
    <w:rsid w:val="007C6006"/>
    <w:rsid w:val="007C76B2"/>
    <w:rsid w:val="007D0069"/>
    <w:rsid w:val="007D2EFA"/>
    <w:rsid w:val="007D317B"/>
    <w:rsid w:val="007D475C"/>
    <w:rsid w:val="007D6C34"/>
    <w:rsid w:val="007D74EA"/>
    <w:rsid w:val="007E18A8"/>
    <w:rsid w:val="007E1A9A"/>
    <w:rsid w:val="007E3FEC"/>
    <w:rsid w:val="007E5A9E"/>
    <w:rsid w:val="007E6680"/>
    <w:rsid w:val="007E7F41"/>
    <w:rsid w:val="007F2944"/>
    <w:rsid w:val="007F43B0"/>
    <w:rsid w:val="007F76D4"/>
    <w:rsid w:val="007F77E1"/>
    <w:rsid w:val="0080014F"/>
    <w:rsid w:val="008001F1"/>
    <w:rsid w:val="00800257"/>
    <w:rsid w:val="00800900"/>
    <w:rsid w:val="00803A50"/>
    <w:rsid w:val="008072D6"/>
    <w:rsid w:val="00807654"/>
    <w:rsid w:val="00810918"/>
    <w:rsid w:val="00812C5C"/>
    <w:rsid w:val="00824C70"/>
    <w:rsid w:val="00830003"/>
    <w:rsid w:val="0083365F"/>
    <w:rsid w:val="008349B0"/>
    <w:rsid w:val="00844907"/>
    <w:rsid w:val="0084556F"/>
    <w:rsid w:val="00846604"/>
    <w:rsid w:val="00850AFD"/>
    <w:rsid w:val="00850DE5"/>
    <w:rsid w:val="008521B6"/>
    <w:rsid w:val="008527A4"/>
    <w:rsid w:val="00854C13"/>
    <w:rsid w:val="008569A9"/>
    <w:rsid w:val="00861DB9"/>
    <w:rsid w:val="00862509"/>
    <w:rsid w:val="008657E8"/>
    <w:rsid w:val="008662F9"/>
    <w:rsid w:val="00874020"/>
    <w:rsid w:val="0087642E"/>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A7D71"/>
    <w:rsid w:val="008B21F1"/>
    <w:rsid w:val="008B2727"/>
    <w:rsid w:val="008B578E"/>
    <w:rsid w:val="008B731E"/>
    <w:rsid w:val="008C01D6"/>
    <w:rsid w:val="008C22B4"/>
    <w:rsid w:val="008C4E84"/>
    <w:rsid w:val="008C7BCC"/>
    <w:rsid w:val="008D0868"/>
    <w:rsid w:val="008D10BE"/>
    <w:rsid w:val="008D182F"/>
    <w:rsid w:val="008D6227"/>
    <w:rsid w:val="008D6965"/>
    <w:rsid w:val="008D7C13"/>
    <w:rsid w:val="008E2501"/>
    <w:rsid w:val="008E474C"/>
    <w:rsid w:val="008E5DB9"/>
    <w:rsid w:val="008F0FA2"/>
    <w:rsid w:val="00900B00"/>
    <w:rsid w:val="00901E20"/>
    <w:rsid w:val="0090565A"/>
    <w:rsid w:val="00906432"/>
    <w:rsid w:val="00907AFF"/>
    <w:rsid w:val="00910BE5"/>
    <w:rsid w:val="009111B7"/>
    <w:rsid w:val="00912E9C"/>
    <w:rsid w:val="00916C16"/>
    <w:rsid w:val="00926AB3"/>
    <w:rsid w:val="009316BA"/>
    <w:rsid w:val="00932FCE"/>
    <w:rsid w:val="0093509E"/>
    <w:rsid w:val="00935105"/>
    <w:rsid w:val="00936571"/>
    <w:rsid w:val="0093660A"/>
    <w:rsid w:val="00942522"/>
    <w:rsid w:val="00942B3C"/>
    <w:rsid w:val="00942E69"/>
    <w:rsid w:val="00942F5B"/>
    <w:rsid w:val="00945255"/>
    <w:rsid w:val="00945842"/>
    <w:rsid w:val="0094699F"/>
    <w:rsid w:val="009507C6"/>
    <w:rsid w:val="00951000"/>
    <w:rsid w:val="009516B6"/>
    <w:rsid w:val="00954C11"/>
    <w:rsid w:val="00956A09"/>
    <w:rsid w:val="00956DC5"/>
    <w:rsid w:val="0096418C"/>
    <w:rsid w:val="00964ED3"/>
    <w:rsid w:val="009653DD"/>
    <w:rsid w:val="00965475"/>
    <w:rsid w:val="009673A8"/>
    <w:rsid w:val="00975554"/>
    <w:rsid w:val="00975F7D"/>
    <w:rsid w:val="00977005"/>
    <w:rsid w:val="00977A12"/>
    <w:rsid w:val="00984A24"/>
    <w:rsid w:val="009853FC"/>
    <w:rsid w:val="0099239A"/>
    <w:rsid w:val="00995ECB"/>
    <w:rsid w:val="009A13B4"/>
    <w:rsid w:val="009A2876"/>
    <w:rsid w:val="009A2B87"/>
    <w:rsid w:val="009A5BB3"/>
    <w:rsid w:val="009B00E1"/>
    <w:rsid w:val="009B4E49"/>
    <w:rsid w:val="009B6F7E"/>
    <w:rsid w:val="009C085C"/>
    <w:rsid w:val="009C22D2"/>
    <w:rsid w:val="009C2B07"/>
    <w:rsid w:val="009C423E"/>
    <w:rsid w:val="009C440A"/>
    <w:rsid w:val="009C4968"/>
    <w:rsid w:val="009D1E84"/>
    <w:rsid w:val="009D34EE"/>
    <w:rsid w:val="009D5F6D"/>
    <w:rsid w:val="009E1F3C"/>
    <w:rsid w:val="009E487B"/>
    <w:rsid w:val="009F0D72"/>
    <w:rsid w:val="009F113E"/>
    <w:rsid w:val="009F685D"/>
    <w:rsid w:val="009F73CE"/>
    <w:rsid w:val="00A01D4A"/>
    <w:rsid w:val="00A01F71"/>
    <w:rsid w:val="00A02793"/>
    <w:rsid w:val="00A0455B"/>
    <w:rsid w:val="00A06B6F"/>
    <w:rsid w:val="00A15B44"/>
    <w:rsid w:val="00A23A6E"/>
    <w:rsid w:val="00A23C4D"/>
    <w:rsid w:val="00A240FC"/>
    <w:rsid w:val="00A24296"/>
    <w:rsid w:val="00A2699E"/>
    <w:rsid w:val="00A2751F"/>
    <w:rsid w:val="00A3000F"/>
    <w:rsid w:val="00A36257"/>
    <w:rsid w:val="00A42C8A"/>
    <w:rsid w:val="00A42EEC"/>
    <w:rsid w:val="00A4313A"/>
    <w:rsid w:val="00A455C3"/>
    <w:rsid w:val="00A52170"/>
    <w:rsid w:val="00A60065"/>
    <w:rsid w:val="00A61C05"/>
    <w:rsid w:val="00A70D37"/>
    <w:rsid w:val="00A7400F"/>
    <w:rsid w:val="00A76B1C"/>
    <w:rsid w:val="00A76CCE"/>
    <w:rsid w:val="00A812D5"/>
    <w:rsid w:val="00A8287E"/>
    <w:rsid w:val="00A83CCE"/>
    <w:rsid w:val="00A86765"/>
    <w:rsid w:val="00A95021"/>
    <w:rsid w:val="00AA3FDC"/>
    <w:rsid w:val="00AA4D63"/>
    <w:rsid w:val="00AA5C2B"/>
    <w:rsid w:val="00AA765D"/>
    <w:rsid w:val="00AB000F"/>
    <w:rsid w:val="00AB1728"/>
    <w:rsid w:val="00AB29CB"/>
    <w:rsid w:val="00AB3E85"/>
    <w:rsid w:val="00AB748C"/>
    <w:rsid w:val="00AC37DD"/>
    <w:rsid w:val="00AC6955"/>
    <w:rsid w:val="00AC6AA5"/>
    <w:rsid w:val="00AC7914"/>
    <w:rsid w:val="00AD698B"/>
    <w:rsid w:val="00AD7B35"/>
    <w:rsid w:val="00AE16F3"/>
    <w:rsid w:val="00AE5228"/>
    <w:rsid w:val="00AF2B49"/>
    <w:rsid w:val="00AF6AB8"/>
    <w:rsid w:val="00B04583"/>
    <w:rsid w:val="00B05EDC"/>
    <w:rsid w:val="00B11B20"/>
    <w:rsid w:val="00B20DEA"/>
    <w:rsid w:val="00B231C8"/>
    <w:rsid w:val="00B25797"/>
    <w:rsid w:val="00B35E8C"/>
    <w:rsid w:val="00B366CE"/>
    <w:rsid w:val="00B44E7C"/>
    <w:rsid w:val="00B467AA"/>
    <w:rsid w:val="00B46E3F"/>
    <w:rsid w:val="00B51EFD"/>
    <w:rsid w:val="00B528C8"/>
    <w:rsid w:val="00B53D40"/>
    <w:rsid w:val="00B55859"/>
    <w:rsid w:val="00B60A44"/>
    <w:rsid w:val="00B60EE8"/>
    <w:rsid w:val="00B64A78"/>
    <w:rsid w:val="00B66A34"/>
    <w:rsid w:val="00B75E77"/>
    <w:rsid w:val="00B76027"/>
    <w:rsid w:val="00B80358"/>
    <w:rsid w:val="00B86F1B"/>
    <w:rsid w:val="00B92D5B"/>
    <w:rsid w:val="00B93EF4"/>
    <w:rsid w:val="00B95266"/>
    <w:rsid w:val="00B96776"/>
    <w:rsid w:val="00B975E3"/>
    <w:rsid w:val="00B977EC"/>
    <w:rsid w:val="00BA0356"/>
    <w:rsid w:val="00BA3F0D"/>
    <w:rsid w:val="00BA5E3A"/>
    <w:rsid w:val="00BA66BE"/>
    <w:rsid w:val="00BA6D16"/>
    <w:rsid w:val="00BB2DC8"/>
    <w:rsid w:val="00BB3242"/>
    <w:rsid w:val="00BB43B1"/>
    <w:rsid w:val="00BB43EF"/>
    <w:rsid w:val="00BB53C8"/>
    <w:rsid w:val="00BB793F"/>
    <w:rsid w:val="00BC03D6"/>
    <w:rsid w:val="00BC1293"/>
    <w:rsid w:val="00BC393C"/>
    <w:rsid w:val="00BC43CA"/>
    <w:rsid w:val="00BC4970"/>
    <w:rsid w:val="00BC6C5A"/>
    <w:rsid w:val="00BD3969"/>
    <w:rsid w:val="00BD451C"/>
    <w:rsid w:val="00BD4E47"/>
    <w:rsid w:val="00BE4FA1"/>
    <w:rsid w:val="00BE53A3"/>
    <w:rsid w:val="00BE5A5F"/>
    <w:rsid w:val="00BE6FCB"/>
    <w:rsid w:val="00BE7E5E"/>
    <w:rsid w:val="00BF3C9C"/>
    <w:rsid w:val="00BF42A5"/>
    <w:rsid w:val="00BF4D99"/>
    <w:rsid w:val="00C00C50"/>
    <w:rsid w:val="00C01584"/>
    <w:rsid w:val="00C035EE"/>
    <w:rsid w:val="00C077D3"/>
    <w:rsid w:val="00C1188C"/>
    <w:rsid w:val="00C14756"/>
    <w:rsid w:val="00C15999"/>
    <w:rsid w:val="00C17D12"/>
    <w:rsid w:val="00C22347"/>
    <w:rsid w:val="00C24E2A"/>
    <w:rsid w:val="00C25E26"/>
    <w:rsid w:val="00C30378"/>
    <w:rsid w:val="00C37E1B"/>
    <w:rsid w:val="00C4513E"/>
    <w:rsid w:val="00C4546D"/>
    <w:rsid w:val="00C4697F"/>
    <w:rsid w:val="00C52F7B"/>
    <w:rsid w:val="00C53FC7"/>
    <w:rsid w:val="00C545E0"/>
    <w:rsid w:val="00C5497D"/>
    <w:rsid w:val="00C60475"/>
    <w:rsid w:val="00C60F21"/>
    <w:rsid w:val="00C61D65"/>
    <w:rsid w:val="00C63B2E"/>
    <w:rsid w:val="00C71439"/>
    <w:rsid w:val="00C74FA8"/>
    <w:rsid w:val="00C80B1D"/>
    <w:rsid w:val="00C82C41"/>
    <w:rsid w:val="00C845C2"/>
    <w:rsid w:val="00C94A6F"/>
    <w:rsid w:val="00CA0CC3"/>
    <w:rsid w:val="00CA1920"/>
    <w:rsid w:val="00CA315F"/>
    <w:rsid w:val="00CB2E14"/>
    <w:rsid w:val="00CC111A"/>
    <w:rsid w:val="00CC5351"/>
    <w:rsid w:val="00CC5718"/>
    <w:rsid w:val="00CD1D8A"/>
    <w:rsid w:val="00CD1DDC"/>
    <w:rsid w:val="00CD275A"/>
    <w:rsid w:val="00CD6F6E"/>
    <w:rsid w:val="00CE03EB"/>
    <w:rsid w:val="00CE1166"/>
    <w:rsid w:val="00CE2C53"/>
    <w:rsid w:val="00CE6D73"/>
    <w:rsid w:val="00CF548F"/>
    <w:rsid w:val="00CF5CA9"/>
    <w:rsid w:val="00CF5E69"/>
    <w:rsid w:val="00CF784F"/>
    <w:rsid w:val="00D0048E"/>
    <w:rsid w:val="00D01CF6"/>
    <w:rsid w:val="00D0643B"/>
    <w:rsid w:val="00D11BFD"/>
    <w:rsid w:val="00D13EF2"/>
    <w:rsid w:val="00D14E52"/>
    <w:rsid w:val="00D160AD"/>
    <w:rsid w:val="00D16516"/>
    <w:rsid w:val="00D1718E"/>
    <w:rsid w:val="00D17AB0"/>
    <w:rsid w:val="00D23372"/>
    <w:rsid w:val="00D23528"/>
    <w:rsid w:val="00D25D7F"/>
    <w:rsid w:val="00D33A96"/>
    <w:rsid w:val="00D34CB9"/>
    <w:rsid w:val="00D35025"/>
    <w:rsid w:val="00D36EF8"/>
    <w:rsid w:val="00D4215E"/>
    <w:rsid w:val="00D42298"/>
    <w:rsid w:val="00D42A41"/>
    <w:rsid w:val="00D46DC5"/>
    <w:rsid w:val="00D577C3"/>
    <w:rsid w:val="00D60BBC"/>
    <w:rsid w:val="00D63959"/>
    <w:rsid w:val="00D64718"/>
    <w:rsid w:val="00D6677C"/>
    <w:rsid w:val="00D67E34"/>
    <w:rsid w:val="00D70C1D"/>
    <w:rsid w:val="00D763C2"/>
    <w:rsid w:val="00D770CE"/>
    <w:rsid w:val="00D774BC"/>
    <w:rsid w:val="00D81EDB"/>
    <w:rsid w:val="00D917A1"/>
    <w:rsid w:val="00D9644F"/>
    <w:rsid w:val="00D97927"/>
    <w:rsid w:val="00DA4889"/>
    <w:rsid w:val="00DA6111"/>
    <w:rsid w:val="00DA62FF"/>
    <w:rsid w:val="00DA6F02"/>
    <w:rsid w:val="00DA7047"/>
    <w:rsid w:val="00DB4F25"/>
    <w:rsid w:val="00DB4F7F"/>
    <w:rsid w:val="00DB76B5"/>
    <w:rsid w:val="00DC0CEE"/>
    <w:rsid w:val="00DC2372"/>
    <w:rsid w:val="00DD05A4"/>
    <w:rsid w:val="00DD114F"/>
    <w:rsid w:val="00DD4148"/>
    <w:rsid w:val="00DD59EF"/>
    <w:rsid w:val="00DE299F"/>
    <w:rsid w:val="00DE2E70"/>
    <w:rsid w:val="00DE7FDC"/>
    <w:rsid w:val="00DF2237"/>
    <w:rsid w:val="00DF325C"/>
    <w:rsid w:val="00DF43F3"/>
    <w:rsid w:val="00E000BB"/>
    <w:rsid w:val="00E00BE6"/>
    <w:rsid w:val="00E015D1"/>
    <w:rsid w:val="00E0176E"/>
    <w:rsid w:val="00E03A50"/>
    <w:rsid w:val="00E12DC1"/>
    <w:rsid w:val="00E133E0"/>
    <w:rsid w:val="00E142A0"/>
    <w:rsid w:val="00E14A5B"/>
    <w:rsid w:val="00E2308C"/>
    <w:rsid w:val="00E33008"/>
    <w:rsid w:val="00E330E8"/>
    <w:rsid w:val="00E355B9"/>
    <w:rsid w:val="00E35A41"/>
    <w:rsid w:val="00E3710A"/>
    <w:rsid w:val="00E40959"/>
    <w:rsid w:val="00E41635"/>
    <w:rsid w:val="00E435E8"/>
    <w:rsid w:val="00E44B47"/>
    <w:rsid w:val="00E46082"/>
    <w:rsid w:val="00E465B8"/>
    <w:rsid w:val="00E46FB5"/>
    <w:rsid w:val="00E520FF"/>
    <w:rsid w:val="00E53725"/>
    <w:rsid w:val="00E57F83"/>
    <w:rsid w:val="00E67559"/>
    <w:rsid w:val="00E67EA6"/>
    <w:rsid w:val="00E70AC1"/>
    <w:rsid w:val="00E76E1B"/>
    <w:rsid w:val="00E8282C"/>
    <w:rsid w:val="00E82A40"/>
    <w:rsid w:val="00E8485A"/>
    <w:rsid w:val="00E87BE8"/>
    <w:rsid w:val="00E87E7B"/>
    <w:rsid w:val="00E979E8"/>
    <w:rsid w:val="00EA7477"/>
    <w:rsid w:val="00EB1A19"/>
    <w:rsid w:val="00EB1D94"/>
    <w:rsid w:val="00EB6848"/>
    <w:rsid w:val="00EC1869"/>
    <w:rsid w:val="00EC21F8"/>
    <w:rsid w:val="00EC2ADA"/>
    <w:rsid w:val="00EC3E23"/>
    <w:rsid w:val="00EC45DF"/>
    <w:rsid w:val="00EC4C53"/>
    <w:rsid w:val="00EC5339"/>
    <w:rsid w:val="00EC6B35"/>
    <w:rsid w:val="00ED0C81"/>
    <w:rsid w:val="00ED5F3D"/>
    <w:rsid w:val="00EE27C5"/>
    <w:rsid w:val="00EE5224"/>
    <w:rsid w:val="00EE554F"/>
    <w:rsid w:val="00EE6ED4"/>
    <w:rsid w:val="00EE7BE9"/>
    <w:rsid w:val="00EF299A"/>
    <w:rsid w:val="00EF3C2A"/>
    <w:rsid w:val="00EF4178"/>
    <w:rsid w:val="00F00646"/>
    <w:rsid w:val="00F00C6D"/>
    <w:rsid w:val="00F0132A"/>
    <w:rsid w:val="00F03573"/>
    <w:rsid w:val="00F035B9"/>
    <w:rsid w:val="00F03E1C"/>
    <w:rsid w:val="00F05467"/>
    <w:rsid w:val="00F21250"/>
    <w:rsid w:val="00F2629C"/>
    <w:rsid w:val="00F26A26"/>
    <w:rsid w:val="00F303A4"/>
    <w:rsid w:val="00F355FF"/>
    <w:rsid w:val="00F36684"/>
    <w:rsid w:val="00F371C3"/>
    <w:rsid w:val="00F410AC"/>
    <w:rsid w:val="00F479EA"/>
    <w:rsid w:val="00F47A5C"/>
    <w:rsid w:val="00F54DC6"/>
    <w:rsid w:val="00F551CB"/>
    <w:rsid w:val="00F61C7E"/>
    <w:rsid w:val="00F635B9"/>
    <w:rsid w:val="00F66985"/>
    <w:rsid w:val="00F67042"/>
    <w:rsid w:val="00F670FD"/>
    <w:rsid w:val="00F71EB8"/>
    <w:rsid w:val="00F77CEA"/>
    <w:rsid w:val="00F77D0E"/>
    <w:rsid w:val="00F80D36"/>
    <w:rsid w:val="00F81BBE"/>
    <w:rsid w:val="00F81BF5"/>
    <w:rsid w:val="00F8671C"/>
    <w:rsid w:val="00F920AD"/>
    <w:rsid w:val="00F9238E"/>
    <w:rsid w:val="00F92DF0"/>
    <w:rsid w:val="00F95658"/>
    <w:rsid w:val="00F964A4"/>
    <w:rsid w:val="00F969A9"/>
    <w:rsid w:val="00FA1089"/>
    <w:rsid w:val="00FA2183"/>
    <w:rsid w:val="00FA43CD"/>
    <w:rsid w:val="00FA7966"/>
    <w:rsid w:val="00FB19BE"/>
    <w:rsid w:val="00FB4696"/>
    <w:rsid w:val="00FB7056"/>
    <w:rsid w:val="00FC03FE"/>
    <w:rsid w:val="00FC19A4"/>
    <w:rsid w:val="00FC38B2"/>
    <w:rsid w:val="00FC6F38"/>
    <w:rsid w:val="00FD1465"/>
    <w:rsid w:val="00FD19F7"/>
    <w:rsid w:val="00FD23B2"/>
    <w:rsid w:val="00FD27AC"/>
    <w:rsid w:val="00FD4F31"/>
    <w:rsid w:val="00FD5380"/>
    <w:rsid w:val="00FD6B08"/>
    <w:rsid w:val="00FE1827"/>
    <w:rsid w:val="00FE24DA"/>
    <w:rsid w:val="00FE339F"/>
    <w:rsid w:val="00FE4D03"/>
    <w:rsid w:val="00FE7EF9"/>
    <w:rsid w:val="00FF20D1"/>
    <w:rsid w:val="00FF2FC1"/>
    <w:rsid w:val="00FF3A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528"/>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C80B1D"/>
    <w:pPr>
      <w:keepNext/>
      <w:keepLines/>
      <w:widowControl w:val="0"/>
      <w:autoSpaceDE w:val="0"/>
      <w:autoSpaceDN w:val="0"/>
      <w:adjustRightInd w:val="0"/>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pPr>
      <w:widowControl w:val="0"/>
      <w:autoSpaceDE w:val="0"/>
      <w:autoSpaceDN w:val="0"/>
      <w:adjustRightInd w:val="0"/>
    </w:pPr>
    <w:rPr>
      <w:rFonts w:eastAsia="Times New Roman"/>
      <w:sz w:val="20"/>
      <w:szCs w:val="20"/>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7"/>
    <w:uiPriority w:val="34"/>
    <w:qFormat/>
    <w:rsid w:val="00C52F7B"/>
    <w:pPr>
      <w:widowControl w:val="0"/>
      <w:autoSpaceDE w:val="0"/>
      <w:autoSpaceDN w:val="0"/>
      <w:adjustRightInd w:val="0"/>
      <w:ind w:left="708"/>
    </w:pPr>
    <w:rPr>
      <w:rFonts w:eastAsia="Times New Roman"/>
      <w:sz w:val="20"/>
      <w:szCs w:val="20"/>
    </w:r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6"/>
    <w:rsid w:val="00C80B1D"/>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pPr>
      <w:widowControl w:val="0"/>
      <w:autoSpaceDE w:val="0"/>
      <w:autoSpaceDN w:val="0"/>
      <w:adjustRightInd w:val="0"/>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rFonts w:eastAsia="Times New Roman"/>
      <w:b/>
      <w:sz w:val="28"/>
      <w:szCs w:val="20"/>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spacing w:after="120"/>
    </w:pPr>
    <w:rPr>
      <w:rFonts w:eastAsia="Times New Roman"/>
      <w:sz w:val="20"/>
      <w:szCs w:val="20"/>
    </w:r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rPr>
      <w:rFonts w:eastAsia="Times New Roman"/>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widowControl w:val="0"/>
      <w:autoSpaceDE w:val="0"/>
      <w:autoSpaceDN w:val="0"/>
      <w:adjustRightInd w:val="0"/>
      <w:spacing w:after="120"/>
    </w:pPr>
    <w:rPr>
      <w:rFonts w:eastAsia="Times New Roman"/>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rPr>
      <w:rFonts w:eastAsia="Times New Roman"/>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widowControl w:val="0"/>
      <w:autoSpaceDE w:val="0"/>
      <w:autoSpaceDN w:val="0"/>
      <w:adjustRightInd w:val="0"/>
      <w:spacing w:line="484" w:lineRule="exact"/>
      <w:ind w:firstLine="715"/>
      <w:jc w:val="both"/>
    </w:pPr>
    <w:rPr>
      <w:rFonts w:eastAsia="Times New Roman"/>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widowControl w:val="0"/>
      <w:autoSpaceDE w:val="0"/>
      <w:autoSpaceDN w:val="0"/>
      <w:adjustRightInd w:val="0"/>
      <w:spacing w:after="100"/>
    </w:pPr>
    <w:rPr>
      <w:rFonts w:eastAsia="Times New Roman"/>
      <w:sz w:val="20"/>
      <w:szCs w:val="20"/>
    </w:rPr>
  </w:style>
  <w:style w:type="character" w:customStyle="1" w:styleId="21">
    <w:name w:val="Основной текст (2)_"/>
    <w:basedOn w:val="a0"/>
    <w:link w:val="22"/>
    <w:rsid w:val="00D3502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35025"/>
    <w:pPr>
      <w:widowControl w:val="0"/>
      <w:shd w:val="clear" w:color="auto" w:fill="FFFFFF"/>
      <w:spacing w:before="240" w:line="322" w:lineRule="exact"/>
      <w:ind w:hanging="460"/>
      <w:jc w:val="center"/>
    </w:pPr>
    <w:rPr>
      <w:rFonts w:eastAsia="Times New Roman"/>
      <w:sz w:val="28"/>
      <w:szCs w:val="28"/>
      <w:lang w:eastAsia="en-US"/>
    </w:rPr>
  </w:style>
  <w:style w:type="character" w:customStyle="1" w:styleId="FontStyle12">
    <w:name w:val="Font Style12"/>
    <w:rsid w:val="003B7F6F"/>
    <w:rPr>
      <w:rFonts w:ascii="Times New Roman" w:hAnsi="Times New Roman" w:cs="Times New Roman"/>
      <w:sz w:val="26"/>
      <w:szCs w:val="26"/>
    </w:rPr>
  </w:style>
  <w:style w:type="paragraph" w:customStyle="1" w:styleId="consplusnormal0">
    <w:name w:val="consplusnormal"/>
    <w:basedOn w:val="a"/>
    <w:rsid w:val="00017266"/>
    <w:pPr>
      <w:spacing w:before="100" w:beforeAutospacing="1" w:after="100" w:afterAutospacing="1"/>
    </w:pPr>
  </w:style>
  <w:style w:type="character" w:styleId="af6">
    <w:name w:val="Emphasis"/>
    <w:basedOn w:val="a0"/>
    <w:uiPriority w:val="20"/>
    <w:qFormat/>
    <w:rsid w:val="00C22347"/>
    <w:rPr>
      <w:i/>
      <w:iCs/>
    </w:rPr>
  </w:style>
  <w:style w:type="character" w:styleId="af7">
    <w:name w:val="Strong"/>
    <w:basedOn w:val="a0"/>
    <w:uiPriority w:val="22"/>
    <w:qFormat/>
    <w:rsid w:val="00C22347"/>
    <w:rPr>
      <w:b/>
      <w:bCs/>
    </w:rPr>
  </w:style>
  <w:style w:type="character" w:styleId="af8">
    <w:name w:val="annotation reference"/>
    <w:basedOn w:val="a0"/>
    <w:uiPriority w:val="99"/>
    <w:semiHidden/>
    <w:unhideWhenUsed/>
    <w:rsid w:val="00ED5F3D"/>
    <w:rPr>
      <w:sz w:val="16"/>
      <w:szCs w:val="16"/>
    </w:rPr>
  </w:style>
  <w:style w:type="paragraph" w:styleId="af9">
    <w:name w:val="annotation text"/>
    <w:basedOn w:val="a"/>
    <w:link w:val="afa"/>
    <w:uiPriority w:val="99"/>
    <w:unhideWhenUsed/>
    <w:rsid w:val="00ED5F3D"/>
    <w:pPr>
      <w:widowControl w:val="0"/>
      <w:autoSpaceDE w:val="0"/>
      <w:autoSpaceDN w:val="0"/>
      <w:adjustRightInd w:val="0"/>
    </w:pPr>
    <w:rPr>
      <w:rFonts w:eastAsia="Times New Roman"/>
      <w:sz w:val="20"/>
      <w:szCs w:val="20"/>
    </w:rPr>
  </w:style>
  <w:style w:type="character" w:customStyle="1" w:styleId="afa">
    <w:name w:val="Текст примечания Знак"/>
    <w:basedOn w:val="a0"/>
    <w:link w:val="af9"/>
    <w:uiPriority w:val="99"/>
    <w:rsid w:val="00ED5F3D"/>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ED5F3D"/>
    <w:rPr>
      <w:b/>
      <w:bCs/>
    </w:rPr>
  </w:style>
  <w:style w:type="character" w:customStyle="1" w:styleId="afc">
    <w:name w:val="Тема примечания Знак"/>
    <w:basedOn w:val="afa"/>
    <w:link w:val="afb"/>
    <w:uiPriority w:val="99"/>
    <w:semiHidden/>
    <w:rsid w:val="00ED5F3D"/>
    <w:rPr>
      <w:rFonts w:ascii="Times New Roman" w:eastAsia="Times New Roman" w:hAnsi="Times New Roman" w:cs="Times New Roman"/>
      <w:b/>
      <w:bCs/>
      <w:sz w:val="20"/>
      <w:szCs w:val="20"/>
      <w:lang w:eastAsia="ru-RU"/>
    </w:rPr>
  </w:style>
  <w:style w:type="paragraph" w:customStyle="1" w:styleId="westernmrcssattr">
    <w:name w:val="western_mr_css_attr"/>
    <w:basedOn w:val="a"/>
    <w:rsid w:val="008C4E84"/>
    <w:pPr>
      <w:spacing w:before="100" w:beforeAutospacing="1" w:after="100" w:afterAutospacing="1"/>
    </w:pPr>
  </w:style>
  <w:style w:type="paragraph" w:styleId="afd">
    <w:name w:val="No Spacing"/>
    <w:uiPriority w:val="1"/>
    <w:qFormat/>
    <w:rsid w:val="002803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e">
    <w:name w:val="FollowedHyperlink"/>
    <w:basedOn w:val="a0"/>
    <w:uiPriority w:val="99"/>
    <w:semiHidden/>
    <w:unhideWhenUsed/>
    <w:rsid w:val="005B685E"/>
    <w:rPr>
      <w:color w:val="800080" w:themeColor="followedHyperlink"/>
      <w:u w:val="single"/>
    </w:rPr>
  </w:style>
  <w:style w:type="paragraph" w:customStyle="1" w:styleId="Default">
    <w:name w:val="Default"/>
    <w:qFormat/>
    <w:rsid w:val="000A2EB0"/>
    <w:pPr>
      <w:suppressAutoHyphens/>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8233">
      <w:bodyDiv w:val="1"/>
      <w:marLeft w:val="0"/>
      <w:marRight w:val="0"/>
      <w:marTop w:val="0"/>
      <w:marBottom w:val="0"/>
      <w:divBdr>
        <w:top w:val="none" w:sz="0" w:space="0" w:color="auto"/>
        <w:left w:val="none" w:sz="0" w:space="0" w:color="auto"/>
        <w:bottom w:val="none" w:sz="0" w:space="0" w:color="auto"/>
        <w:right w:val="none" w:sz="0" w:space="0" w:color="auto"/>
      </w:divBdr>
      <w:divsChild>
        <w:div w:id="896816309">
          <w:marLeft w:val="360"/>
          <w:marRight w:val="0"/>
          <w:marTop w:val="200"/>
          <w:marBottom w:val="0"/>
          <w:divBdr>
            <w:top w:val="none" w:sz="0" w:space="0" w:color="auto"/>
            <w:left w:val="none" w:sz="0" w:space="0" w:color="auto"/>
            <w:bottom w:val="none" w:sz="0" w:space="0" w:color="auto"/>
            <w:right w:val="none" w:sz="0" w:space="0" w:color="auto"/>
          </w:divBdr>
        </w:div>
        <w:div w:id="759638262">
          <w:marLeft w:val="360"/>
          <w:marRight w:val="0"/>
          <w:marTop w:val="200"/>
          <w:marBottom w:val="0"/>
          <w:divBdr>
            <w:top w:val="none" w:sz="0" w:space="0" w:color="auto"/>
            <w:left w:val="none" w:sz="0" w:space="0" w:color="auto"/>
            <w:bottom w:val="none" w:sz="0" w:space="0" w:color="auto"/>
            <w:right w:val="none" w:sz="0" w:space="0" w:color="auto"/>
          </w:divBdr>
        </w:div>
      </w:divsChild>
    </w:div>
    <w:div w:id="93600381">
      <w:bodyDiv w:val="1"/>
      <w:marLeft w:val="0"/>
      <w:marRight w:val="0"/>
      <w:marTop w:val="0"/>
      <w:marBottom w:val="0"/>
      <w:divBdr>
        <w:top w:val="none" w:sz="0" w:space="0" w:color="auto"/>
        <w:left w:val="none" w:sz="0" w:space="0" w:color="auto"/>
        <w:bottom w:val="none" w:sz="0" w:space="0" w:color="auto"/>
        <w:right w:val="none" w:sz="0" w:space="0" w:color="auto"/>
      </w:divBdr>
      <w:divsChild>
        <w:div w:id="2017610851">
          <w:marLeft w:val="360"/>
          <w:marRight w:val="0"/>
          <w:marTop w:val="200"/>
          <w:marBottom w:val="0"/>
          <w:divBdr>
            <w:top w:val="none" w:sz="0" w:space="0" w:color="auto"/>
            <w:left w:val="none" w:sz="0" w:space="0" w:color="auto"/>
            <w:bottom w:val="none" w:sz="0" w:space="0" w:color="auto"/>
            <w:right w:val="none" w:sz="0" w:space="0" w:color="auto"/>
          </w:divBdr>
        </w:div>
      </w:divsChild>
    </w:div>
    <w:div w:id="110520834">
      <w:bodyDiv w:val="1"/>
      <w:marLeft w:val="0"/>
      <w:marRight w:val="0"/>
      <w:marTop w:val="0"/>
      <w:marBottom w:val="0"/>
      <w:divBdr>
        <w:top w:val="none" w:sz="0" w:space="0" w:color="auto"/>
        <w:left w:val="none" w:sz="0" w:space="0" w:color="auto"/>
        <w:bottom w:val="none" w:sz="0" w:space="0" w:color="auto"/>
        <w:right w:val="none" w:sz="0" w:space="0" w:color="auto"/>
      </w:divBdr>
      <w:divsChild>
        <w:div w:id="1577975922">
          <w:marLeft w:val="360"/>
          <w:marRight w:val="0"/>
          <w:marTop w:val="200"/>
          <w:marBottom w:val="0"/>
          <w:divBdr>
            <w:top w:val="none" w:sz="0" w:space="0" w:color="auto"/>
            <w:left w:val="none" w:sz="0" w:space="0" w:color="auto"/>
            <w:bottom w:val="none" w:sz="0" w:space="0" w:color="auto"/>
            <w:right w:val="none" w:sz="0" w:space="0" w:color="auto"/>
          </w:divBdr>
        </w:div>
        <w:div w:id="1267155893">
          <w:marLeft w:val="360"/>
          <w:marRight w:val="0"/>
          <w:marTop w:val="200"/>
          <w:marBottom w:val="0"/>
          <w:divBdr>
            <w:top w:val="none" w:sz="0" w:space="0" w:color="auto"/>
            <w:left w:val="none" w:sz="0" w:space="0" w:color="auto"/>
            <w:bottom w:val="none" w:sz="0" w:space="0" w:color="auto"/>
            <w:right w:val="none" w:sz="0" w:space="0" w:color="auto"/>
          </w:divBdr>
        </w:div>
      </w:divsChild>
    </w:div>
    <w:div w:id="242186882">
      <w:bodyDiv w:val="1"/>
      <w:marLeft w:val="0"/>
      <w:marRight w:val="0"/>
      <w:marTop w:val="0"/>
      <w:marBottom w:val="0"/>
      <w:divBdr>
        <w:top w:val="none" w:sz="0" w:space="0" w:color="auto"/>
        <w:left w:val="none" w:sz="0" w:space="0" w:color="auto"/>
        <w:bottom w:val="none" w:sz="0" w:space="0" w:color="auto"/>
        <w:right w:val="none" w:sz="0" w:space="0" w:color="auto"/>
      </w:divBdr>
      <w:divsChild>
        <w:div w:id="1414008887">
          <w:marLeft w:val="360"/>
          <w:marRight w:val="0"/>
          <w:marTop w:val="200"/>
          <w:marBottom w:val="0"/>
          <w:divBdr>
            <w:top w:val="none" w:sz="0" w:space="0" w:color="auto"/>
            <w:left w:val="none" w:sz="0" w:space="0" w:color="auto"/>
            <w:bottom w:val="none" w:sz="0" w:space="0" w:color="auto"/>
            <w:right w:val="none" w:sz="0" w:space="0" w:color="auto"/>
          </w:divBdr>
        </w:div>
      </w:divsChild>
    </w:div>
    <w:div w:id="323437976">
      <w:bodyDiv w:val="1"/>
      <w:marLeft w:val="0"/>
      <w:marRight w:val="0"/>
      <w:marTop w:val="0"/>
      <w:marBottom w:val="0"/>
      <w:divBdr>
        <w:top w:val="none" w:sz="0" w:space="0" w:color="auto"/>
        <w:left w:val="none" w:sz="0" w:space="0" w:color="auto"/>
        <w:bottom w:val="none" w:sz="0" w:space="0" w:color="auto"/>
        <w:right w:val="none" w:sz="0" w:space="0" w:color="auto"/>
      </w:divBdr>
      <w:divsChild>
        <w:div w:id="545725366">
          <w:marLeft w:val="360"/>
          <w:marRight w:val="0"/>
          <w:marTop w:val="200"/>
          <w:marBottom w:val="0"/>
          <w:divBdr>
            <w:top w:val="none" w:sz="0" w:space="0" w:color="auto"/>
            <w:left w:val="none" w:sz="0" w:space="0" w:color="auto"/>
            <w:bottom w:val="none" w:sz="0" w:space="0" w:color="auto"/>
            <w:right w:val="none" w:sz="0" w:space="0" w:color="auto"/>
          </w:divBdr>
        </w:div>
      </w:divsChild>
    </w:div>
    <w:div w:id="367339548">
      <w:bodyDiv w:val="1"/>
      <w:marLeft w:val="0"/>
      <w:marRight w:val="0"/>
      <w:marTop w:val="0"/>
      <w:marBottom w:val="0"/>
      <w:divBdr>
        <w:top w:val="none" w:sz="0" w:space="0" w:color="auto"/>
        <w:left w:val="none" w:sz="0" w:space="0" w:color="auto"/>
        <w:bottom w:val="none" w:sz="0" w:space="0" w:color="auto"/>
        <w:right w:val="none" w:sz="0" w:space="0" w:color="auto"/>
      </w:divBdr>
      <w:divsChild>
        <w:div w:id="1825927059">
          <w:marLeft w:val="360"/>
          <w:marRight w:val="0"/>
          <w:marTop w:val="200"/>
          <w:marBottom w:val="0"/>
          <w:divBdr>
            <w:top w:val="none" w:sz="0" w:space="0" w:color="auto"/>
            <w:left w:val="none" w:sz="0" w:space="0" w:color="auto"/>
            <w:bottom w:val="none" w:sz="0" w:space="0" w:color="auto"/>
            <w:right w:val="none" w:sz="0" w:space="0" w:color="auto"/>
          </w:divBdr>
        </w:div>
      </w:divsChild>
    </w:div>
    <w:div w:id="477111426">
      <w:bodyDiv w:val="1"/>
      <w:marLeft w:val="0"/>
      <w:marRight w:val="0"/>
      <w:marTop w:val="0"/>
      <w:marBottom w:val="0"/>
      <w:divBdr>
        <w:top w:val="none" w:sz="0" w:space="0" w:color="auto"/>
        <w:left w:val="none" w:sz="0" w:space="0" w:color="auto"/>
        <w:bottom w:val="none" w:sz="0" w:space="0" w:color="auto"/>
        <w:right w:val="none" w:sz="0" w:space="0" w:color="auto"/>
      </w:divBdr>
      <w:divsChild>
        <w:div w:id="485171802">
          <w:marLeft w:val="360"/>
          <w:marRight w:val="0"/>
          <w:marTop w:val="200"/>
          <w:marBottom w:val="0"/>
          <w:divBdr>
            <w:top w:val="none" w:sz="0" w:space="0" w:color="auto"/>
            <w:left w:val="none" w:sz="0" w:space="0" w:color="auto"/>
            <w:bottom w:val="none" w:sz="0" w:space="0" w:color="auto"/>
            <w:right w:val="none" w:sz="0" w:space="0" w:color="auto"/>
          </w:divBdr>
        </w:div>
        <w:div w:id="2063870629">
          <w:marLeft w:val="360"/>
          <w:marRight w:val="0"/>
          <w:marTop w:val="200"/>
          <w:marBottom w:val="0"/>
          <w:divBdr>
            <w:top w:val="none" w:sz="0" w:space="0" w:color="auto"/>
            <w:left w:val="none" w:sz="0" w:space="0" w:color="auto"/>
            <w:bottom w:val="none" w:sz="0" w:space="0" w:color="auto"/>
            <w:right w:val="none" w:sz="0" w:space="0" w:color="auto"/>
          </w:divBdr>
        </w:div>
      </w:divsChild>
    </w:div>
    <w:div w:id="602228872">
      <w:bodyDiv w:val="1"/>
      <w:marLeft w:val="0"/>
      <w:marRight w:val="0"/>
      <w:marTop w:val="0"/>
      <w:marBottom w:val="0"/>
      <w:divBdr>
        <w:top w:val="none" w:sz="0" w:space="0" w:color="auto"/>
        <w:left w:val="none" w:sz="0" w:space="0" w:color="auto"/>
        <w:bottom w:val="none" w:sz="0" w:space="0" w:color="auto"/>
        <w:right w:val="none" w:sz="0" w:space="0" w:color="auto"/>
      </w:divBdr>
      <w:divsChild>
        <w:div w:id="1601718992">
          <w:marLeft w:val="360"/>
          <w:marRight w:val="0"/>
          <w:marTop w:val="200"/>
          <w:marBottom w:val="0"/>
          <w:divBdr>
            <w:top w:val="none" w:sz="0" w:space="0" w:color="auto"/>
            <w:left w:val="none" w:sz="0" w:space="0" w:color="auto"/>
            <w:bottom w:val="none" w:sz="0" w:space="0" w:color="auto"/>
            <w:right w:val="none" w:sz="0" w:space="0" w:color="auto"/>
          </w:divBdr>
        </w:div>
      </w:divsChild>
    </w:div>
    <w:div w:id="992173264">
      <w:bodyDiv w:val="1"/>
      <w:marLeft w:val="0"/>
      <w:marRight w:val="0"/>
      <w:marTop w:val="0"/>
      <w:marBottom w:val="0"/>
      <w:divBdr>
        <w:top w:val="none" w:sz="0" w:space="0" w:color="auto"/>
        <w:left w:val="none" w:sz="0" w:space="0" w:color="auto"/>
        <w:bottom w:val="none" w:sz="0" w:space="0" w:color="auto"/>
        <w:right w:val="none" w:sz="0" w:space="0" w:color="auto"/>
      </w:divBdr>
      <w:divsChild>
        <w:div w:id="1613632878">
          <w:marLeft w:val="360"/>
          <w:marRight w:val="0"/>
          <w:marTop w:val="200"/>
          <w:marBottom w:val="0"/>
          <w:divBdr>
            <w:top w:val="none" w:sz="0" w:space="0" w:color="auto"/>
            <w:left w:val="none" w:sz="0" w:space="0" w:color="auto"/>
            <w:bottom w:val="none" w:sz="0" w:space="0" w:color="auto"/>
            <w:right w:val="none" w:sz="0" w:space="0" w:color="auto"/>
          </w:divBdr>
        </w:div>
      </w:divsChild>
    </w:div>
    <w:div w:id="1115908791">
      <w:bodyDiv w:val="1"/>
      <w:marLeft w:val="0"/>
      <w:marRight w:val="0"/>
      <w:marTop w:val="0"/>
      <w:marBottom w:val="0"/>
      <w:divBdr>
        <w:top w:val="none" w:sz="0" w:space="0" w:color="auto"/>
        <w:left w:val="none" w:sz="0" w:space="0" w:color="auto"/>
        <w:bottom w:val="none" w:sz="0" w:space="0" w:color="auto"/>
        <w:right w:val="none" w:sz="0" w:space="0" w:color="auto"/>
      </w:divBdr>
      <w:divsChild>
        <w:div w:id="787041369">
          <w:marLeft w:val="360"/>
          <w:marRight w:val="0"/>
          <w:marTop w:val="200"/>
          <w:marBottom w:val="0"/>
          <w:divBdr>
            <w:top w:val="none" w:sz="0" w:space="0" w:color="auto"/>
            <w:left w:val="none" w:sz="0" w:space="0" w:color="auto"/>
            <w:bottom w:val="none" w:sz="0" w:space="0" w:color="auto"/>
            <w:right w:val="none" w:sz="0" w:space="0" w:color="auto"/>
          </w:divBdr>
        </w:div>
        <w:div w:id="1362701942">
          <w:marLeft w:val="360"/>
          <w:marRight w:val="0"/>
          <w:marTop w:val="200"/>
          <w:marBottom w:val="0"/>
          <w:divBdr>
            <w:top w:val="none" w:sz="0" w:space="0" w:color="auto"/>
            <w:left w:val="none" w:sz="0" w:space="0" w:color="auto"/>
            <w:bottom w:val="none" w:sz="0" w:space="0" w:color="auto"/>
            <w:right w:val="none" w:sz="0" w:space="0" w:color="auto"/>
          </w:divBdr>
        </w:div>
        <w:div w:id="1859735544">
          <w:marLeft w:val="360"/>
          <w:marRight w:val="0"/>
          <w:marTop w:val="200"/>
          <w:marBottom w:val="0"/>
          <w:divBdr>
            <w:top w:val="none" w:sz="0" w:space="0" w:color="auto"/>
            <w:left w:val="none" w:sz="0" w:space="0" w:color="auto"/>
            <w:bottom w:val="none" w:sz="0" w:space="0" w:color="auto"/>
            <w:right w:val="none" w:sz="0" w:space="0" w:color="auto"/>
          </w:divBdr>
        </w:div>
        <w:div w:id="385303108">
          <w:marLeft w:val="360"/>
          <w:marRight w:val="0"/>
          <w:marTop w:val="200"/>
          <w:marBottom w:val="0"/>
          <w:divBdr>
            <w:top w:val="none" w:sz="0" w:space="0" w:color="auto"/>
            <w:left w:val="none" w:sz="0" w:space="0" w:color="auto"/>
            <w:bottom w:val="none" w:sz="0" w:space="0" w:color="auto"/>
            <w:right w:val="none" w:sz="0" w:space="0" w:color="auto"/>
          </w:divBdr>
        </w:div>
      </w:divsChild>
    </w:div>
    <w:div w:id="1130629096">
      <w:bodyDiv w:val="1"/>
      <w:marLeft w:val="0"/>
      <w:marRight w:val="0"/>
      <w:marTop w:val="0"/>
      <w:marBottom w:val="0"/>
      <w:divBdr>
        <w:top w:val="none" w:sz="0" w:space="0" w:color="auto"/>
        <w:left w:val="none" w:sz="0" w:space="0" w:color="auto"/>
        <w:bottom w:val="none" w:sz="0" w:space="0" w:color="auto"/>
        <w:right w:val="none" w:sz="0" w:space="0" w:color="auto"/>
      </w:divBdr>
      <w:divsChild>
        <w:div w:id="689919768">
          <w:marLeft w:val="360"/>
          <w:marRight w:val="0"/>
          <w:marTop w:val="200"/>
          <w:marBottom w:val="0"/>
          <w:divBdr>
            <w:top w:val="none" w:sz="0" w:space="0" w:color="auto"/>
            <w:left w:val="none" w:sz="0" w:space="0" w:color="auto"/>
            <w:bottom w:val="none" w:sz="0" w:space="0" w:color="auto"/>
            <w:right w:val="none" w:sz="0" w:space="0" w:color="auto"/>
          </w:divBdr>
        </w:div>
      </w:divsChild>
    </w:div>
    <w:div w:id="1172799398">
      <w:bodyDiv w:val="1"/>
      <w:marLeft w:val="0"/>
      <w:marRight w:val="0"/>
      <w:marTop w:val="0"/>
      <w:marBottom w:val="0"/>
      <w:divBdr>
        <w:top w:val="none" w:sz="0" w:space="0" w:color="auto"/>
        <w:left w:val="none" w:sz="0" w:space="0" w:color="auto"/>
        <w:bottom w:val="none" w:sz="0" w:space="0" w:color="auto"/>
        <w:right w:val="none" w:sz="0" w:space="0" w:color="auto"/>
      </w:divBdr>
      <w:divsChild>
        <w:div w:id="868643903">
          <w:marLeft w:val="0"/>
          <w:marRight w:val="0"/>
          <w:marTop w:val="0"/>
          <w:marBottom w:val="0"/>
          <w:divBdr>
            <w:top w:val="none" w:sz="0" w:space="0" w:color="auto"/>
            <w:left w:val="none" w:sz="0" w:space="0" w:color="auto"/>
            <w:bottom w:val="none" w:sz="0" w:space="0" w:color="auto"/>
            <w:right w:val="none" w:sz="0" w:space="0" w:color="auto"/>
          </w:divBdr>
        </w:div>
      </w:divsChild>
    </w:div>
    <w:div w:id="1202592317">
      <w:bodyDiv w:val="1"/>
      <w:marLeft w:val="0"/>
      <w:marRight w:val="0"/>
      <w:marTop w:val="0"/>
      <w:marBottom w:val="0"/>
      <w:divBdr>
        <w:top w:val="none" w:sz="0" w:space="0" w:color="auto"/>
        <w:left w:val="none" w:sz="0" w:space="0" w:color="auto"/>
        <w:bottom w:val="none" w:sz="0" w:space="0" w:color="auto"/>
        <w:right w:val="none" w:sz="0" w:space="0" w:color="auto"/>
      </w:divBdr>
      <w:divsChild>
        <w:div w:id="2102020800">
          <w:marLeft w:val="360"/>
          <w:marRight w:val="0"/>
          <w:marTop w:val="200"/>
          <w:marBottom w:val="0"/>
          <w:divBdr>
            <w:top w:val="none" w:sz="0" w:space="0" w:color="auto"/>
            <w:left w:val="none" w:sz="0" w:space="0" w:color="auto"/>
            <w:bottom w:val="none" w:sz="0" w:space="0" w:color="auto"/>
            <w:right w:val="none" w:sz="0" w:space="0" w:color="auto"/>
          </w:divBdr>
        </w:div>
      </w:divsChild>
    </w:div>
    <w:div w:id="1250848439">
      <w:bodyDiv w:val="1"/>
      <w:marLeft w:val="0"/>
      <w:marRight w:val="0"/>
      <w:marTop w:val="0"/>
      <w:marBottom w:val="0"/>
      <w:divBdr>
        <w:top w:val="none" w:sz="0" w:space="0" w:color="auto"/>
        <w:left w:val="none" w:sz="0" w:space="0" w:color="auto"/>
        <w:bottom w:val="none" w:sz="0" w:space="0" w:color="auto"/>
        <w:right w:val="none" w:sz="0" w:space="0" w:color="auto"/>
      </w:divBdr>
      <w:divsChild>
        <w:div w:id="1767454926">
          <w:marLeft w:val="360"/>
          <w:marRight w:val="0"/>
          <w:marTop w:val="200"/>
          <w:marBottom w:val="0"/>
          <w:divBdr>
            <w:top w:val="none" w:sz="0" w:space="0" w:color="auto"/>
            <w:left w:val="none" w:sz="0" w:space="0" w:color="auto"/>
            <w:bottom w:val="none" w:sz="0" w:space="0" w:color="auto"/>
            <w:right w:val="none" w:sz="0" w:space="0" w:color="auto"/>
          </w:divBdr>
        </w:div>
      </w:divsChild>
    </w:div>
    <w:div w:id="1345008897">
      <w:bodyDiv w:val="1"/>
      <w:marLeft w:val="0"/>
      <w:marRight w:val="0"/>
      <w:marTop w:val="0"/>
      <w:marBottom w:val="0"/>
      <w:divBdr>
        <w:top w:val="none" w:sz="0" w:space="0" w:color="auto"/>
        <w:left w:val="none" w:sz="0" w:space="0" w:color="auto"/>
        <w:bottom w:val="none" w:sz="0" w:space="0" w:color="auto"/>
        <w:right w:val="none" w:sz="0" w:space="0" w:color="auto"/>
      </w:divBdr>
      <w:divsChild>
        <w:div w:id="244146415">
          <w:marLeft w:val="360"/>
          <w:marRight w:val="0"/>
          <w:marTop w:val="200"/>
          <w:marBottom w:val="0"/>
          <w:divBdr>
            <w:top w:val="none" w:sz="0" w:space="0" w:color="auto"/>
            <w:left w:val="none" w:sz="0" w:space="0" w:color="auto"/>
            <w:bottom w:val="none" w:sz="0" w:space="0" w:color="auto"/>
            <w:right w:val="none" w:sz="0" w:space="0" w:color="auto"/>
          </w:divBdr>
        </w:div>
      </w:divsChild>
    </w:div>
    <w:div w:id="1346010703">
      <w:bodyDiv w:val="1"/>
      <w:marLeft w:val="0"/>
      <w:marRight w:val="0"/>
      <w:marTop w:val="0"/>
      <w:marBottom w:val="0"/>
      <w:divBdr>
        <w:top w:val="none" w:sz="0" w:space="0" w:color="auto"/>
        <w:left w:val="none" w:sz="0" w:space="0" w:color="auto"/>
        <w:bottom w:val="none" w:sz="0" w:space="0" w:color="auto"/>
        <w:right w:val="none" w:sz="0" w:space="0" w:color="auto"/>
      </w:divBdr>
      <w:divsChild>
        <w:div w:id="312563516">
          <w:marLeft w:val="360"/>
          <w:marRight w:val="0"/>
          <w:marTop w:val="200"/>
          <w:marBottom w:val="0"/>
          <w:divBdr>
            <w:top w:val="none" w:sz="0" w:space="0" w:color="auto"/>
            <w:left w:val="none" w:sz="0" w:space="0" w:color="auto"/>
            <w:bottom w:val="none" w:sz="0" w:space="0" w:color="auto"/>
            <w:right w:val="none" w:sz="0" w:space="0" w:color="auto"/>
          </w:divBdr>
        </w:div>
        <w:div w:id="2030795350">
          <w:marLeft w:val="360"/>
          <w:marRight w:val="0"/>
          <w:marTop w:val="200"/>
          <w:marBottom w:val="0"/>
          <w:divBdr>
            <w:top w:val="none" w:sz="0" w:space="0" w:color="auto"/>
            <w:left w:val="none" w:sz="0" w:space="0" w:color="auto"/>
            <w:bottom w:val="none" w:sz="0" w:space="0" w:color="auto"/>
            <w:right w:val="none" w:sz="0" w:space="0" w:color="auto"/>
          </w:divBdr>
        </w:div>
      </w:divsChild>
    </w:div>
    <w:div w:id="1410493690">
      <w:bodyDiv w:val="1"/>
      <w:marLeft w:val="0"/>
      <w:marRight w:val="0"/>
      <w:marTop w:val="0"/>
      <w:marBottom w:val="0"/>
      <w:divBdr>
        <w:top w:val="none" w:sz="0" w:space="0" w:color="auto"/>
        <w:left w:val="none" w:sz="0" w:space="0" w:color="auto"/>
        <w:bottom w:val="none" w:sz="0" w:space="0" w:color="auto"/>
        <w:right w:val="none" w:sz="0" w:space="0" w:color="auto"/>
      </w:divBdr>
      <w:divsChild>
        <w:div w:id="1532302850">
          <w:marLeft w:val="360"/>
          <w:marRight w:val="0"/>
          <w:marTop w:val="200"/>
          <w:marBottom w:val="0"/>
          <w:divBdr>
            <w:top w:val="none" w:sz="0" w:space="0" w:color="auto"/>
            <w:left w:val="none" w:sz="0" w:space="0" w:color="auto"/>
            <w:bottom w:val="none" w:sz="0" w:space="0" w:color="auto"/>
            <w:right w:val="none" w:sz="0" w:space="0" w:color="auto"/>
          </w:divBdr>
        </w:div>
      </w:divsChild>
    </w:div>
    <w:div w:id="1556745448">
      <w:bodyDiv w:val="1"/>
      <w:marLeft w:val="0"/>
      <w:marRight w:val="0"/>
      <w:marTop w:val="0"/>
      <w:marBottom w:val="0"/>
      <w:divBdr>
        <w:top w:val="none" w:sz="0" w:space="0" w:color="auto"/>
        <w:left w:val="none" w:sz="0" w:space="0" w:color="auto"/>
        <w:bottom w:val="none" w:sz="0" w:space="0" w:color="auto"/>
        <w:right w:val="none" w:sz="0" w:space="0" w:color="auto"/>
      </w:divBdr>
    </w:div>
    <w:div w:id="1634868927">
      <w:bodyDiv w:val="1"/>
      <w:marLeft w:val="0"/>
      <w:marRight w:val="0"/>
      <w:marTop w:val="0"/>
      <w:marBottom w:val="0"/>
      <w:divBdr>
        <w:top w:val="none" w:sz="0" w:space="0" w:color="auto"/>
        <w:left w:val="none" w:sz="0" w:space="0" w:color="auto"/>
        <w:bottom w:val="none" w:sz="0" w:space="0" w:color="auto"/>
        <w:right w:val="none" w:sz="0" w:space="0" w:color="auto"/>
      </w:divBdr>
      <w:divsChild>
        <w:div w:id="2085225226">
          <w:marLeft w:val="360"/>
          <w:marRight w:val="0"/>
          <w:marTop w:val="200"/>
          <w:marBottom w:val="0"/>
          <w:divBdr>
            <w:top w:val="none" w:sz="0" w:space="0" w:color="auto"/>
            <w:left w:val="none" w:sz="0" w:space="0" w:color="auto"/>
            <w:bottom w:val="none" w:sz="0" w:space="0" w:color="auto"/>
            <w:right w:val="none" w:sz="0" w:space="0" w:color="auto"/>
          </w:divBdr>
        </w:div>
        <w:div w:id="2145191809">
          <w:marLeft w:val="360"/>
          <w:marRight w:val="0"/>
          <w:marTop w:val="200"/>
          <w:marBottom w:val="0"/>
          <w:divBdr>
            <w:top w:val="none" w:sz="0" w:space="0" w:color="auto"/>
            <w:left w:val="none" w:sz="0" w:space="0" w:color="auto"/>
            <w:bottom w:val="none" w:sz="0" w:space="0" w:color="auto"/>
            <w:right w:val="none" w:sz="0" w:space="0" w:color="auto"/>
          </w:divBdr>
        </w:div>
      </w:divsChild>
    </w:div>
    <w:div w:id="1684086359">
      <w:bodyDiv w:val="1"/>
      <w:marLeft w:val="0"/>
      <w:marRight w:val="0"/>
      <w:marTop w:val="0"/>
      <w:marBottom w:val="0"/>
      <w:divBdr>
        <w:top w:val="none" w:sz="0" w:space="0" w:color="auto"/>
        <w:left w:val="none" w:sz="0" w:space="0" w:color="auto"/>
        <w:bottom w:val="none" w:sz="0" w:space="0" w:color="auto"/>
        <w:right w:val="none" w:sz="0" w:space="0" w:color="auto"/>
      </w:divBdr>
    </w:div>
    <w:div w:id="1838881065">
      <w:bodyDiv w:val="1"/>
      <w:marLeft w:val="0"/>
      <w:marRight w:val="0"/>
      <w:marTop w:val="0"/>
      <w:marBottom w:val="0"/>
      <w:divBdr>
        <w:top w:val="none" w:sz="0" w:space="0" w:color="auto"/>
        <w:left w:val="none" w:sz="0" w:space="0" w:color="auto"/>
        <w:bottom w:val="none" w:sz="0" w:space="0" w:color="auto"/>
        <w:right w:val="none" w:sz="0" w:space="0" w:color="auto"/>
      </w:divBdr>
      <w:divsChild>
        <w:div w:id="1220286368">
          <w:marLeft w:val="360"/>
          <w:marRight w:val="0"/>
          <w:marTop w:val="200"/>
          <w:marBottom w:val="0"/>
          <w:divBdr>
            <w:top w:val="none" w:sz="0" w:space="0" w:color="auto"/>
            <w:left w:val="none" w:sz="0" w:space="0" w:color="auto"/>
            <w:bottom w:val="none" w:sz="0" w:space="0" w:color="auto"/>
            <w:right w:val="none" w:sz="0" w:space="0" w:color="auto"/>
          </w:divBdr>
        </w:div>
      </w:divsChild>
    </w:div>
    <w:div w:id="1896309342">
      <w:bodyDiv w:val="1"/>
      <w:marLeft w:val="0"/>
      <w:marRight w:val="0"/>
      <w:marTop w:val="0"/>
      <w:marBottom w:val="0"/>
      <w:divBdr>
        <w:top w:val="none" w:sz="0" w:space="0" w:color="auto"/>
        <w:left w:val="none" w:sz="0" w:space="0" w:color="auto"/>
        <w:bottom w:val="none" w:sz="0" w:space="0" w:color="auto"/>
        <w:right w:val="none" w:sz="0" w:space="0" w:color="auto"/>
      </w:divBdr>
      <w:divsChild>
        <w:div w:id="1900818949">
          <w:marLeft w:val="360"/>
          <w:marRight w:val="0"/>
          <w:marTop w:val="200"/>
          <w:marBottom w:val="0"/>
          <w:divBdr>
            <w:top w:val="none" w:sz="0" w:space="0" w:color="auto"/>
            <w:left w:val="none" w:sz="0" w:space="0" w:color="auto"/>
            <w:bottom w:val="none" w:sz="0" w:space="0" w:color="auto"/>
            <w:right w:val="none" w:sz="0" w:space="0" w:color="auto"/>
          </w:divBdr>
        </w:div>
        <w:div w:id="1185100203">
          <w:marLeft w:val="360"/>
          <w:marRight w:val="0"/>
          <w:marTop w:val="200"/>
          <w:marBottom w:val="0"/>
          <w:divBdr>
            <w:top w:val="none" w:sz="0" w:space="0" w:color="auto"/>
            <w:left w:val="none" w:sz="0" w:space="0" w:color="auto"/>
            <w:bottom w:val="none" w:sz="0" w:space="0" w:color="auto"/>
            <w:right w:val="none" w:sz="0" w:space="0" w:color="auto"/>
          </w:divBdr>
        </w:div>
      </w:divsChild>
    </w:div>
    <w:div w:id="1965765495">
      <w:bodyDiv w:val="1"/>
      <w:marLeft w:val="0"/>
      <w:marRight w:val="0"/>
      <w:marTop w:val="0"/>
      <w:marBottom w:val="0"/>
      <w:divBdr>
        <w:top w:val="none" w:sz="0" w:space="0" w:color="auto"/>
        <w:left w:val="none" w:sz="0" w:space="0" w:color="auto"/>
        <w:bottom w:val="none" w:sz="0" w:space="0" w:color="auto"/>
        <w:right w:val="none" w:sz="0" w:space="0" w:color="auto"/>
      </w:divBdr>
      <w:divsChild>
        <w:div w:id="80879591">
          <w:marLeft w:val="360"/>
          <w:marRight w:val="0"/>
          <w:marTop w:val="200"/>
          <w:marBottom w:val="0"/>
          <w:divBdr>
            <w:top w:val="none" w:sz="0" w:space="0" w:color="auto"/>
            <w:left w:val="none" w:sz="0" w:space="0" w:color="auto"/>
            <w:bottom w:val="none" w:sz="0" w:space="0" w:color="auto"/>
            <w:right w:val="none" w:sz="0" w:space="0" w:color="auto"/>
          </w:divBdr>
        </w:div>
      </w:divsChild>
    </w:div>
    <w:div w:id="1968782096">
      <w:bodyDiv w:val="1"/>
      <w:marLeft w:val="0"/>
      <w:marRight w:val="0"/>
      <w:marTop w:val="0"/>
      <w:marBottom w:val="0"/>
      <w:divBdr>
        <w:top w:val="none" w:sz="0" w:space="0" w:color="auto"/>
        <w:left w:val="none" w:sz="0" w:space="0" w:color="auto"/>
        <w:bottom w:val="none" w:sz="0" w:space="0" w:color="auto"/>
        <w:right w:val="none" w:sz="0" w:space="0" w:color="auto"/>
      </w:divBdr>
      <w:divsChild>
        <w:div w:id="1098719811">
          <w:marLeft w:val="360"/>
          <w:marRight w:val="0"/>
          <w:marTop w:val="200"/>
          <w:marBottom w:val="0"/>
          <w:divBdr>
            <w:top w:val="none" w:sz="0" w:space="0" w:color="auto"/>
            <w:left w:val="none" w:sz="0" w:space="0" w:color="auto"/>
            <w:bottom w:val="none" w:sz="0" w:space="0" w:color="auto"/>
            <w:right w:val="none" w:sz="0" w:space="0" w:color="auto"/>
          </w:divBdr>
        </w:div>
        <w:div w:id="1606384558">
          <w:marLeft w:val="360"/>
          <w:marRight w:val="0"/>
          <w:marTop w:val="200"/>
          <w:marBottom w:val="0"/>
          <w:divBdr>
            <w:top w:val="none" w:sz="0" w:space="0" w:color="auto"/>
            <w:left w:val="none" w:sz="0" w:space="0" w:color="auto"/>
            <w:bottom w:val="none" w:sz="0" w:space="0" w:color="auto"/>
            <w:right w:val="none" w:sz="0" w:space="0" w:color="auto"/>
          </w:divBdr>
        </w:div>
      </w:divsChild>
    </w:div>
    <w:div w:id="2088109140">
      <w:bodyDiv w:val="1"/>
      <w:marLeft w:val="0"/>
      <w:marRight w:val="0"/>
      <w:marTop w:val="0"/>
      <w:marBottom w:val="0"/>
      <w:divBdr>
        <w:top w:val="none" w:sz="0" w:space="0" w:color="auto"/>
        <w:left w:val="none" w:sz="0" w:space="0" w:color="auto"/>
        <w:bottom w:val="none" w:sz="0" w:space="0" w:color="auto"/>
        <w:right w:val="none" w:sz="0" w:space="0" w:color="auto"/>
      </w:divBdr>
    </w:div>
    <w:div w:id="2103259288">
      <w:bodyDiv w:val="1"/>
      <w:marLeft w:val="0"/>
      <w:marRight w:val="0"/>
      <w:marTop w:val="0"/>
      <w:marBottom w:val="0"/>
      <w:divBdr>
        <w:top w:val="none" w:sz="0" w:space="0" w:color="auto"/>
        <w:left w:val="none" w:sz="0" w:space="0" w:color="auto"/>
        <w:bottom w:val="none" w:sz="0" w:space="0" w:color="auto"/>
        <w:right w:val="none" w:sz="0" w:space="0" w:color="auto"/>
      </w:divBdr>
      <w:divsChild>
        <w:div w:id="815075843">
          <w:marLeft w:val="360"/>
          <w:marRight w:val="0"/>
          <w:marTop w:val="200"/>
          <w:marBottom w:val="0"/>
          <w:divBdr>
            <w:top w:val="none" w:sz="0" w:space="0" w:color="auto"/>
            <w:left w:val="none" w:sz="0" w:space="0" w:color="auto"/>
            <w:bottom w:val="none" w:sz="0" w:space="0" w:color="auto"/>
            <w:right w:val="none" w:sz="0" w:space="0" w:color="auto"/>
          </w:divBdr>
        </w:div>
        <w:div w:id="3246585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library.ru/download/elibrary_25898767_85348031.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4817"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822" TargetMode="Externa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10" Type="http://schemas.openxmlformats.org/officeDocument/2006/relationships/hyperlink" Target="https://znanium.ru/catalog/document?id=445026&amp;pid=92751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library.ru/download/elibrary_48159493_5401365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155E5-8CC0-41C4-87A0-19C75B91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5727</Words>
  <Characters>32650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9</cp:revision>
  <cp:lastPrinted>2025-04-10T13:21:00Z</cp:lastPrinted>
  <dcterms:created xsi:type="dcterms:W3CDTF">2025-02-26T08:32:00Z</dcterms:created>
  <dcterms:modified xsi:type="dcterms:W3CDTF">2026-05-27T06:49:00Z</dcterms:modified>
</cp:coreProperties>
</file>