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A8" w:rsidRDefault="002609A8" w:rsidP="002609A8">
      <w:pPr>
        <w:pStyle w:val="ConsPlusNormal"/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474663748"/>
      <w:bookmarkStart w:id="1" w:name="_Toc474713061"/>
      <w:bookmarkStart w:id="2" w:name="_Toc474770249"/>
      <w:r w:rsidRPr="003B57BC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bookmarkEnd w:id="0"/>
      <w:bookmarkEnd w:id="1"/>
      <w:bookmarkEnd w:id="2"/>
    </w:p>
    <w:p w:rsidR="002609A8" w:rsidRDefault="002609A8" w:rsidP="002609A8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09A8" w:rsidRPr="00632C46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C46">
        <w:rPr>
          <w:rFonts w:ascii="Times New Roman" w:eastAsia="Times New Roman" w:hAnsi="Times New Roman"/>
          <w:bCs/>
          <w:sz w:val="28"/>
          <w:szCs w:val="28"/>
          <w:lang w:eastAsia="ru-RU"/>
        </w:rPr>
        <w:t>Гражданский кодекс Российской Федерации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Ч</w:t>
      </w:r>
      <w:r w:rsidRPr="00632C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1 </w:t>
      </w:r>
      <w:r>
        <w:rPr>
          <w:rFonts w:ascii="Times New Roman" w:hAnsi="Times New Roman"/>
          <w:sz w:val="28"/>
          <w:szCs w:val="28"/>
        </w:rPr>
        <w:t>[Электронный ресурс]: ф</w:t>
      </w:r>
      <w:r w:rsidRPr="00632C46">
        <w:rPr>
          <w:rFonts w:ascii="Times New Roman" w:hAnsi="Times New Roman"/>
          <w:sz w:val="28"/>
          <w:szCs w:val="28"/>
        </w:rPr>
        <w:t>едер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632C46">
        <w:rPr>
          <w:rFonts w:ascii="Times New Roman" w:hAnsi="Times New Roman"/>
          <w:sz w:val="28"/>
          <w:szCs w:val="28"/>
        </w:rPr>
        <w:t xml:space="preserve"> </w:t>
      </w:r>
      <w:r w:rsidRPr="0054205F">
        <w:rPr>
          <w:rFonts w:ascii="Times New Roman" w:hAnsi="Times New Roman"/>
          <w:sz w:val="28"/>
          <w:szCs w:val="28"/>
        </w:rPr>
        <w:t>закон</w:t>
      </w:r>
      <w:r w:rsidRPr="00632C46">
        <w:rPr>
          <w:rFonts w:ascii="Times New Roman" w:hAnsi="Times New Roman"/>
          <w:sz w:val="28"/>
          <w:szCs w:val="28"/>
        </w:rPr>
        <w:t xml:space="preserve"> от </w:t>
      </w:r>
      <w:r w:rsidRPr="00632C46">
        <w:rPr>
          <w:rFonts w:ascii="Times New Roman" w:eastAsia="Times New Roman" w:hAnsi="Times New Roman"/>
          <w:sz w:val="28"/>
          <w:szCs w:val="28"/>
          <w:lang w:eastAsia="ru-RU"/>
        </w:rPr>
        <w:t>30 ноября 1994 года N 51-ФЗ</w:t>
      </w:r>
      <w:r w:rsidRPr="00632C46">
        <w:rPr>
          <w:rFonts w:ascii="Times New Roman" w:hAnsi="Times New Roman"/>
          <w:sz w:val="28"/>
          <w:szCs w:val="28"/>
        </w:rPr>
        <w:t>. СПС КонсультантПлюс.</w:t>
      </w:r>
    </w:p>
    <w:p w:rsidR="002609A8" w:rsidRPr="00632C46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C4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Налоговый</w:t>
      </w:r>
      <w:r w:rsidRPr="00632C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кодекс Российской Федерации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Ч</w:t>
      </w:r>
      <w:r w:rsidRPr="00632C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1 </w:t>
      </w:r>
      <w:r w:rsidRPr="00632C46">
        <w:rPr>
          <w:rFonts w:ascii="Times New Roman" w:hAnsi="Times New Roman"/>
          <w:sz w:val="28"/>
          <w:szCs w:val="28"/>
        </w:rPr>
        <w:t xml:space="preserve">[Электронный ресурс]: </w:t>
      </w:r>
      <w:r>
        <w:rPr>
          <w:rFonts w:ascii="Times New Roman" w:hAnsi="Times New Roman"/>
          <w:sz w:val="28"/>
          <w:szCs w:val="28"/>
        </w:rPr>
        <w:t>ф</w:t>
      </w:r>
      <w:r w:rsidRPr="00632C46">
        <w:rPr>
          <w:rFonts w:ascii="Times New Roman" w:hAnsi="Times New Roman"/>
          <w:sz w:val="28"/>
          <w:szCs w:val="28"/>
        </w:rPr>
        <w:t>едер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632C46">
        <w:rPr>
          <w:rFonts w:ascii="Times New Roman" w:hAnsi="Times New Roman"/>
          <w:sz w:val="28"/>
          <w:szCs w:val="28"/>
        </w:rPr>
        <w:t xml:space="preserve"> </w:t>
      </w:r>
      <w:r w:rsidRPr="0054205F">
        <w:rPr>
          <w:rFonts w:ascii="Times New Roman" w:hAnsi="Times New Roman"/>
          <w:sz w:val="28"/>
          <w:szCs w:val="28"/>
        </w:rPr>
        <w:t>закон</w:t>
      </w:r>
      <w:r w:rsidRPr="00632C46">
        <w:rPr>
          <w:rFonts w:ascii="Times New Roman" w:hAnsi="Times New Roman"/>
          <w:sz w:val="28"/>
          <w:szCs w:val="28"/>
        </w:rPr>
        <w:t xml:space="preserve"> от </w:t>
      </w:r>
      <w:r w:rsidRPr="00632C4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32C46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632C4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632C46">
        <w:rPr>
          <w:rFonts w:ascii="Times New Roman" w:eastAsia="Times New Roman" w:hAnsi="Times New Roman"/>
          <w:sz w:val="28"/>
          <w:szCs w:val="28"/>
          <w:lang w:val="ru-RU" w:eastAsia="ru-RU"/>
        </w:rPr>
        <w:t>июл</w:t>
      </w:r>
      <w:proofErr w:type="spellEnd"/>
      <w:r w:rsidRPr="00632C46">
        <w:rPr>
          <w:rFonts w:ascii="Times New Roman" w:eastAsia="Times New Roman" w:hAnsi="Times New Roman"/>
          <w:sz w:val="28"/>
          <w:szCs w:val="28"/>
          <w:lang w:eastAsia="ru-RU"/>
        </w:rPr>
        <w:t>я 199</w:t>
      </w:r>
      <w:r w:rsidRPr="00632C46"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 w:rsidRPr="00632C46">
        <w:rPr>
          <w:rFonts w:ascii="Times New Roman" w:eastAsia="Times New Roman" w:hAnsi="Times New Roman"/>
          <w:sz w:val="28"/>
          <w:szCs w:val="28"/>
          <w:lang w:eastAsia="ru-RU"/>
        </w:rPr>
        <w:t> года N 1</w:t>
      </w:r>
      <w:r w:rsidRPr="00632C46">
        <w:rPr>
          <w:rFonts w:ascii="Times New Roman" w:eastAsia="Times New Roman" w:hAnsi="Times New Roman"/>
          <w:sz w:val="28"/>
          <w:szCs w:val="28"/>
          <w:lang w:val="ru-RU" w:eastAsia="ru-RU"/>
        </w:rPr>
        <w:t>46</w:t>
      </w:r>
      <w:r w:rsidRPr="00632C46">
        <w:rPr>
          <w:rFonts w:ascii="Times New Roman" w:eastAsia="Times New Roman" w:hAnsi="Times New Roman"/>
          <w:sz w:val="28"/>
          <w:szCs w:val="28"/>
          <w:lang w:eastAsia="ru-RU"/>
        </w:rPr>
        <w:t>-ФЗ</w:t>
      </w:r>
      <w:r w:rsidRPr="00632C46">
        <w:rPr>
          <w:rFonts w:ascii="Times New Roman" w:hAnsi="Times New Roman"/>
          <w:sz w:val="28"/>
          <w:szCs w:val="28"/>
        </w:rPr>
        <w:t>. СПС КонсультантПлюс.</w:t>
      </w:r>
    </w:p>
    <w:p w:rsidR="002609A8" w:rsidRPr="00632C46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2C4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Налоговый</w:t>
      </w:r>
      <w:r w:rsidRPr="00632C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кодекс Российской Федерации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</w:t>
      </w:r>
      <w:r w:rsidRPr="00632C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632C4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</w:t>
      </w:r>
      <w:r w:rsidRPr="00632C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32C46">
        <w:rPr>
          <w:rFonts w:ascii="Times New Roman" w:hAnsi="Times New Roman"/>
          <w:sz w:val="28"/>
          <w:szCs w:val="28"/>
        </w:rPr>
        <w:t xml:space="preserve">[Электронный ресурс]: </w:t>
      </w:r>
      <w:r>
        <w:rPr>
          <w:rFonts w:ascii="Times New Roman" w:hAnsi="Times New Roman"/>
          <w:sz w:val="28"/>
          <w:szCs w:val="28"/>
        </w:rPr>
        <w:t>ф</w:t>
      </w:r>
      <w:r w:rsidRPr="00632C46">
        <w:rPr>
          <w:rFonts w:ascii="Times New Roman" w:hAnsi="Times New Roman"/>
          <w:sz w:val="28"/>
          <w:szCs w:val="28"/>
        </w:rPr>
        <w:t>едер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632C46">
        <w:rPr>
          <w:rFonts w:ascii="Times New Roman" w:hAnsi="Times New Roman"/>
          <w:sz w:val="28"/>
          <w:szCs w:val="28"/>
        </w:rPr>
        <w:t xml:space="preserve"> </w:t>
      </w:r>
      <w:r w:rsidRPr="0054205F">
        <w:rPr>
          <w:rFonts w:ascii="Times New Roman" w:hAnsi="Times New Roman"/>
          <w:sz w:val="28"/>
          <w:szCs w:val="28"/>
        </w:rPr>
        <w:t>закон</w:t>
      </w:r>
      <w:r w:rsidRPr="00632C46">
        <w:rPr>
          <w:rFonts w:ascii="Times New Roman" w:hAnsi="Times New Roman"/>
          <w:sz w:val="28"/>
          <w:szCs w:val="28"/>
        </w:rPr>
        <w:t xml:space="preserve"> от </w:t>
      </w:r>
      <w:r w:rsidRPr="00632C46">
        <w:rPr>
          <w:rFonts w:ascii="Times New Roman" w:hAnsi="Times New Roman"/>
          <w:sz w:val="28"/>
          <w:szCs w:val="28"/>
          <w:lang w:val="ru-RU"/>
        </w:rPr>
        <w:t>5</w:t>
      </w:r>
      <w:r w:rsidRPr="00632C4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32C46">
        <w:rPr>
          <w:rFonts w:ascii="Times New Roman" w:eastAsia="Times New Roman" w:hAnsi="Times New Roman"/>
          <w:sz w:val="28"/>
          <w:szCs w:val="28"/>
          <w:lang w:val="ru-RU" w:eastAsia="ru-RU"/>
        </w:rPr>
        <w:t>августа</w:t>
      </w:r>
      <w:r w:rsidRPr="00632C4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32C46">
        <w:rPr>
          <w:rFonts w:ascii="Times New Roman" w:eastAsia="Times New Roman" w:hAnsi="Times New Roman"/>
          <w:sz w:val="28"/>
          <w:szCs w:val="28"/>
          <w:lang w:val="ru-RU" w:eastAsia="ru-RU"/>
        </w:rPr>
        <w:t>2000</w:t>
      </w:r>
      <w:r w:rsidRPr="00632C46">
        <w:rPr>
          <w:rFonts w:ascii="Times New Roman" w:eastAsia="Times New Roman" w:hAnsi="Times New Roman"/>
          <w:sz w:val="28"/>
          <w:szCs w:val="28"/>
          <w:lang w:eastAsia="ru-RU"/>
        </w:rPr>
        <w:t> года N 1</w:t>
      </w:r>
      <w:r w:rsidRPr="00632C46"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Pr="00632C46">
        <w:rPr>
          <w:rFonts w:ascii="Times New Roman" w:eastAsia="Times New Roman" w:hAnsi="Times New Roman"/>
          <w:sz w:val="28"/>
          <w:szCs w:val="28"/>
          <w:lang w:eastAsia="ru-RU"/>
        </w:rPr>
        <w:t>-ФЗ</w:t>
      </w:r>
      <w:r w:rsidRPr="00632C46">
        <w:rPr>
          <w:rFonts w:ascii="Times New Roman" w:hAnsi="Times New Roman"/>
          <w:sz w:val="28"/>
          <w:szCs w:val="28"/>
        </w:rPr>
        <w:t>. СПС КонсультантПлюс.</w:t>
      </w:r>
    </w:p>
    <w:p w:rsidR="0054205F" w:rsidRDefault="0054205F" w:rsidP="0054205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CD19E5">
        <w:rPr>
          <w:szCs w:val="28"/>
        </w:rPr>
        <w:t xml:space="preserve">О бухгалтерском учете [Электронный ресурс]: федер. закон от 06.12.2011 N 402-ФЗ (ред. от 04.11.2014). </w:t>
      </w:r>
      <w:r w:rsidRPr="00756061">
        <w:rPr>
          <w:rFonts w:eastAsiaTheme="minorHAnsi"/>
          <w:szCs w:val="28"/>
          <w:lang w:eastAsia="en-US"/>
        </w:rPr>
        <w:t>http://www.consultant.ru</w:t>
      </w:r>
      <w:r>
        <w:rPr>
          <w:rFonts w:eastAsiaTheme="minorHAnsi"/>
          <w:szCs w:val="28"/>
          <w:lang w:eastAsia="en-US"/>
        </w:rPr>
        <w:t>. (дата обращения:</w:t>
      </w:r>
      <w:r w:rsidRPr="0054205F">
        <w:rPr>
          <w:szCs w:val="28"/>
        </w:rPr>
        <w:t xml:space="preserve"> </w:t>
      </w:r>
      <w:r w:rsidRPr="00632C46">
        <w:rPr>
          <w:szCs w:val="28"/>
        </w:rPr>
        <w:t>06.04.201</w:t>
      </w:r>
      <w:r>
        <w:rPr>
          <w:szCs w:val="28"/>
        </w:rPr>
        <w:t>6).</w:t>
      </w:r>
    </w:p>
    <w:p w:rsidR="00756061" w:rsidRDefault="00756061" w:rsidP="0075606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CD19E5">
        <w:rPr>
          <w:szCs w:val="28"/>
        </w:rPr>
        <w:t xml:space="preserve">Об электронной подписи [Электронный ресурс]: федер. закон от 06.04.2011 N 63-ФЗ (ред. от 30.12.2015). </w:t>
      </w:r>
      <w:hyperlink r:id="rId5" w:history="1">
        <w:r w:rsidRPr="00CD19E5">
          <w:rPr>
            <w:rFonts w:eastAsiaTheme="minorHAnsi"/>
            <w:szCs w:val="28"/>
            <w:lang w:eastAsia="en-US"/>
          </w:rPr>
          <w:t>http://www.consultant.ru</w:t>
        </w:r>
      </w:hyperlink>
      <w:r>
        <w:rPr>
          <w:rFonts w:eastAsiaTheme="minorHAnsi"/>
          <w:szCs w:val="28"/>
          <w:lang w:eastAsia="en-US"/>
        </w:rPr>
        <w:t xml:space="preserve">. </w:t>
      </w:r>
      <w:r>
        <w:rPr>
          <w:rFonts w:eastAsiaTheme="minorHAnsi"/>
          <w:szCs w:val="28"/>
          <w:lang w:eastAsia="en-US"/>
        </w:rPr>
        <w:t>(дата обращения:</w:t>
      </w:r>
      <w:r w:rsidRPr="0054205F">
        <w:rPr>
          <w:szCs w:val="28"/>
        </w:rPr>
        <w:t xml:space="preserve"> </w:t>
      </w:r>
      <w:r w:rsidRPr="00632C46">
        <w:rPr>
          <w:szCs w:val="28"/>
        </w:rPr>
        <w:t>06.04.201</w:t>
      </w:r>
      <w:r>
        <w:rPr>
          <w:szCs w:val="28"/>
        </w:rPr>
        <w:t>6).</w:t>
      </w:r>
    </w:p>
    <w:p w:rsidR="002609A8" w:rsidRPr="00632C46" w:rsidRDefault="002609A8" w:rsidP="002609A8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Cs w:val="28"/>
        </w:rPr>
      </w:pPr>
      <w:r w:rsidRPr="00632C46">
        <w:rPr>
          <w:szCs w:val="28"/>
        </w:rPr>
        <w:t>Доходы организации ПБУ 9/99 [Электронный ресурс]: приказ Минфина России от 06.05.1999 N 32н (ред. от 06.04.2015). СПС КонсультантПлюс.</w:t>
      </w:r>
    </w:p>
    <w:p w:rsidR="002609A8" w:rsidRPr="00632C46" w:rsidRDefault="002609A8" w:rsidP="002609A8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Cs w:val="28"/>
        </w:rPr>
      </w:pPr>
      <w:r w:rsidRPr="00632C46">
        <w:rPr>
          <w:szCs w:val="28"/>
        </w:rPr>
        <w:t xml:space="preserve">Расходы организации ПБУ 10/99 [Электронный ресурс]: приказ Минфина России от 06.05.1999 N 33н (ред. от 06.04.2015). СПС КонсультантПлюс. </w:t>
      </w:r>
    </w:p>
    <w:p w:rsidR="00756061" w:rsidRDefault="002609A8" w:rsidP="0075606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756061">
        <w:rPr>
          <w:szCs w:val="28"/>
        </w:rPr>
        <w:t xml:space="preserve">Бухгалтерская отчетность организации ПБУ 4/99 [Электронный ресурс]: приказ Минфина России от 06.07.1999 N 43н (в ред. от 08.11.2010). </w:t>
      </w:r>
      <w:hyperlink r:id="rId6" w:history="1">
        <w:r w:rsidR="00756061" w:rsidRPr="00CD19E5">
          <w:rPr>
            <w:rFonts w:eastAsiaTheme="minorHAnsi"/>
            <w:szCs w:val="28"/>
            <w:lang w:eastAsia="en-US"/>
          </w:rPr>
          <w:t>http://www.consultant.ru</w:t>
        </w:r>
      </w:hyperlink>
      <w:r w:rsidR="00756061">
        <w:rPr>
          <w:rFonts w:eastAsiaTheme="minorHAnsi"/>
          <w:szCs w:val="28"/>
          <w:lang w:eastAsia="en-US"/>
        </w:rPr>
        <w:t>. (дата обращения:</w:t>
      </w:r>
      <w:r w:rsidR="00756061" w:rsidRPr="0054205F">
        <w:rPr>
          <w:szCs w:val="28"/>
        </w:rPr>
        <w:t xml:space="preserve"> </w:t>
      </w:r>
      <w:r w:rsidR="00756061" w:rsidRPr="00632C46">
        <w:rPr>
          <w:szCs w:val="28"/>
        </w:rPr>
        <w:t>06.04.201</w:t>
      </w:r>
      <w:r w:rsidR="00756061">
        <w:rPr>
          <w:szCs w:val="28"/>
        </w:rPr>
        <w:t>6).</w:t>
      </w:r>
    </w:p>
    <w:p w:rsidR="002609A8" w:rsidRPr="00756061" w:rsidRDefault="002609A8" w:rsidP="002609A8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Cs w:val="28"/>
        </w:rPr>
      </w:pPr>
      <w:r w:rsidRPr="00756061">
        <w:rPr>
          <w:szCs w:val="28"/>
        </w:rPr>
        <w:t xml:space="preserve">Учет основных средств ПБУ 6/01 [Электронный ресурс]: приказ Минфина России от 30.03.2001 N 26н (в ред. от 16.05.2016). СПС КонсультантПлюс. </w:t>
      </w:r>
    </w:p>
    <w:p w:rsidR="002609A8" w:rsidRPr="00632C46" w:rsidRDefault="002609A8" w:rsidP="002609A8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Cs w:val="28"/>
        </w:rPr>
      </w:pPr>
      <w:r w:rsidRPr="00632C46">
        <w:rPr>
          <w:szCs w:val="28"/>
        </w:rPr>
        <w:t xml:space="preserve">Учетная политика организации ПБУ 1/2008 [Электронный ресурс]: приказ Минфина России от 06.10.2008 N 106н (в ред. от 06.04.2015). СПС КонсультантПлюс. </w:t>
      </w:r>
    </w:p>
    <w:p w:rsidR="00756061" w:rsidRDefault="002609A8" w:rsidP="0075606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632C46">
        <w:rPr>
          <w:szCs w:val="28"/>
        </w:rPr>
        <w:lastRenderedPageBreak/>
        <w:t xml:space="preserve">Учет договоров строительного подряда ПБУ 2/2008 [Электронный ресурс]: приказ Минфина России от 24.10.2008 N 116н (в ред. от 06.04.2015). </w:t>
      </w:r>
      <w:hyperlink r:id="rId7" w:history="1">
        <w:r w:rsidR="00756061" w:rsidRPr="00CD19E5">
          <w:rPr>
            <w:rFonts w:eastAsiaTheme="minorHAnsi"/>
            <w:szCs w:val="28"/>
            <w:lang w:eastAsia="en-US"/>
          </w:rPr>
          <w:t>http://www.consultant.ru</w:t>
        </w:r>
      </w:hyperlink>
      <w:r w:rsidR="00756061">
        <w:rPr>
          <w:rFonts w:eastAsiaTheme="minorHAnsi"/>
          <w:szCs w:val="28"/>
          <w:lang w:eastAsia="en-US"/>
        </w:rPr>
        <w:t>. (дата обращения:</w:t>
      </w:r>
      <w:r w:rsidR="00756061" w:rsidRPr="0054205F">
        <w:rPr>
          <w:szCs w:val="28"/>
        </w:rPr>
        <w:t xml:space="preserve"> </w:t>
      </w:r>
      <w:r w:rsidR="00756061" w:rsidRPr="00632C46">
        <w:rPr>
          <w:szCs w:val="28"/>
        </w:rPr>
        <w:t>06.04.201</w:t>
      </w:r>
      <w:r w:rsidR="00756061">
        <w:rPr>
          <w:szCs w:val="28"/>
        </w:rPr>
        <w:t>6).</w:t>
      </w:r>
    </w:p>
    <w:p w:rsidR="002609A8" w:rsidRDefault="002609A8" w:rsidP="002609A8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Cs w:val="28"/>
        </w:rPr>
      </w:pPr>
      <w:r w:rsidRPr="00632C46">
        <w:rPr>
          <w:szCs w:val="28"/>
        </w:rPr>
        <w:t xml:space="preserve">Представление финансовой отчетности Международный стандарт финансовой отчетности (IAS) 1 [Электронный ресурс]: приказ Минфина России от </w:t>
      </w:r>
      <w:proofErr w:type="spellStart"/>
      <w:r w:rsidRPr="00632C46">
        <w:rPr>
          <w:szCs w:val="28"/>
        </w:rPr>
        <w:t>от</w:t>
      </w:r>
      <w:proofErr w:type="spellEnd"/>
      <w:r w:rsidRPr="00632C46">
        <w:rPr>
          <w:szCs w:val="28"/>
        </w:rPr>
        <w:t xml:space="preserve"> 28.12.2015 N 217н (ред. от 11.07.2016). СПС КонсультантПлюс.</w:t>
      </w:r>
    </w:p>
    <w:p w:rsidR="00756061" w:rsidRDefault="00802D9F" w:rsidP="0075606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632C46">
        <w:rPr>
          <w:szCs w:val="28"/>
        </w:rPr>
        <w:t xml:space="preserve">Официальная статистика: региональная статистика [Электронный ресурс] / Федеральная служба государственной статистики </w:t>
      </w:r>
      <w:r w:rsidR="0054205F" w:rsidRPr="0054205F">
        <w:rPr>
          <w:szCs w:val="28"/>
        </w:rPr>
        <w:t>http://www.gks.ru/</w:t>
      </w:r>
      <w:r w:rsidR="00756061">
        <w:rPr>
          <w:rFonts w:eastAsiaTheme="minorHAnsi"/>
          <w:szCs w:val="28"/>
          <w:lang w:eastAsia="en-US"/>
        </w:rPr>
        <w:t xml:space="preserve"> (дата обращения:</w:t>
      </w:r>
      <w:r w:rsidR="00756061" w:rsidRPr="0054205F">
        <w:rPr>
          <w:szCs w:val="28"/>
        </w:rPr>
        <w:t xml:space="preserve"> </w:t>
      </w:r>
      <w:r w:rsidR="00756061" w:rsidRPr="00632C46">
        <w:rPr>
          <w:szCs w:val="28"/>
        </w:rPr>
        <w:t>06.04.201</w:t>
      </w:r>
      <w:r w:rsidR="00756061">
        <w:rPr>
          <w:szCs w:val="28"/>
        </w:rPr>
        <w:t>6).</w:t>
      </w:r>
    </w:p>
    <w:p w:rsidR="0054205F" w:rsidRDefault="0054205F" w:rsidP="0054205F">
      <w:pPr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7D20">
        <w:rPr>
          <w:rFonts w:ascii="Times New Roman" w:hAnsi="Times New Roman"/>
          <w:sz w:val="28"/>
          <w:szCs w:val="28"/>
        </w:rPr>
        <w:t>Статистика осуществления закупок [Электронный ресурс] // Федеральная служба государственной статистики.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202">
        <w:rPr>
          <w:rFonts w:ascii="Times New Roman" w:hAnsi="Times New Roman"/>
          <w:sz w:val="28"/>
          <w:szCs w:val="28"/>
          <w:lang w:val="en-US"/>
        </w:rPr>
        <w:t>URL</w:t>
      </w:r>
      <w:r w:rsidRPr="00105202">
        <w:rPr>
          <w:rFonts w:ascii="Times New Roman" w:hAnsi="Times New Roman"/>
          <w:sz w:val="28"/>
          <w:szCs w:val="28"/>
        </w:rPr>
        <w:t xml:space="preserve">: </w:t>
      </w:r>
      <w:r w:rsidRPr="0054205F">
        <w:rPr>
          <w:rFonts w:ascii="Times New Roman" w:hAnsi="Times New Roman"/>
          <w:sz w:val="28"/>
          <w:szCs w:val="28"/>
          <w:lang w:val="en-US"/>
        </w:rPr>
        <w:t>http</w:t>
      </w:r>
      <w:r w:rsidRPr="0054205F">
        <w:rPr>
          <w:rFonts w:ascii="Times New Roman" w:hAnsi="Times New Roman"/>
          <w:sz w:val="28"/>
          <w:szCs w:val="28"/>
        </w:rPr>
        <w:t>://</w:t>
      </w:r>
      <w:r w:rsidRPr="0054205F">
        <w:rPr>
          <w:rFonts w:ascii="Times New Roman" w:hAnsi="Times New Roman"/>
          <w:sz w:val="28"/>
          <w:szCs w:val="28"/>
          <w:lang w:val="en-US"/>
        </w:rPr>
        <w:t>www</w:t>
      </w:r>
      <w:r w:rsidRPr="0054205F">
        <w:rPr>
          <w:rFonts w:ascii="Times New Roman" w:hAnsi="Times New Roman"/>
          <w:sz w:val="28"/>
          <w:szCs w:val="28"/>
        </w:rPr>
        <w:t>.</w:t>
      </w:r>
      <w:r w:rsidRPr="0054205F">
        <w:rPr>
          <w:rFonts w:ascii="Times New Roman" w:hAnsi="Times New Roman"/>
          <w:sz w:val="28"/>
          <w:szCs w:val="28"/>
          <w:lang w:val="en-US"/>
        </w:rPr>
        <w:t>gks</w:t>
      </w:r>
      <w:r w:rsidRPr="0054205F">
        <w:rPr>
          <w:rFonts w:ascii="Times New Roman" w:hAnsi="Times New Roman"/>
          <w:sz w:val="28"/>
          <w:szCs w:val="28"/>
        </w:rPr>
        <w:t>.</w:t>
      </w:r>
      <w:r w:rsidRPr="0054205F">
        <w:rPr>
          <w:rFonts w:ascii="Times New Roman" w:hAnsi="Times New Roman"/>
          <w:sz w:val="28"/>
          <w:szCs w:val="28"/>
          <w:lang w:val="en-US"/>
        </w:rPr>
        <w:t>ru</w:t>
      </w:r>
      <w:r w:rsidRPr="001052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(д</w:t>
      </w:r>
      <w:r>
        <w:rPr>
          <w:rFonts w:ascii="Times New Roman" w:hAnsi="Times New Roman"/>
          <w:sz w:val="28"/>
          <w:szCs w:val="28"/>
        </w:rPr>
        <w:t>ата обращения: 01.02.2016</w:t>
      </w:r>
      <w:r>
        <w:rPr>
          <w:rFonts w:ascii="Times New Roman" w:hAnsi="Times New Roman"/>
          <w:sz w:val="28"/>
          <w:szCs w:val="28"/>
        </w:rPr>
        <w:t>)</w:t>
      </w:r>
      <w:r w:rsidRPr="00F97D20">
        <w:rPr>
          <w:rFonts w:ascii="Times New Roman" w:hAnsi="Times New Roman"/>
          <w:sz w:val="28"/>
          <w:szCs w:val="28"/>
        </w:rPr>
        <w:t>.</w:t>
      </w:r>
    </w:p>
    <w:p w:rsidR="002609A8" w:rsidRPr="00632C46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32C46">
        <w:rPr>
          <w:rFonts w:ascii="Times New Roman" w:hAnsi="Times New Roman"/>
          <w:sz w:val="28"/>
          <w:szCs w:val="28"/>
        </w:rPr>
        <w:t>Алборов</w:t>
      </w:r>
      <w:proofErr w:type="spellEnd"/>
      <w:r w:rsidRPr="00632C46">
        <w:rPr>
          <w:rFonts w:ascii="Times New Roman" w:hAnsi="Times New Roman"/>
          <w:sz w:val="28"/>
          <w:szCs w:val="28"/>
        </w:rPr>
        <w:t xml:space="preserve"> Р.А. Бухгалтерский управленческий учет (теория и практика). М.: Дело и Сервис, 20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632C46">
        <w:rPr>
          <w:rFonts w:ascii="Times New Roman" w:hAnsi="Times New Roman"/>
          <w:sz w:val="28"/>
          <w:szCs w:val="28"/>
        </w:rPr>
        <w:t xml:space="preserve">5. 224 с. </w:t>
      </w:r>
    </w:p>
    <w:p w:rsidR="002609A8" w:rsidRPr="00632C46" w:rsidRDefault="002609A8" w:rsidP="002609A8">
      <w:pPr>
        <w:pStyle w:val="a3"/>
        <w:numPr>
          <w:ilvl w:val="0"/>
          <w:numId w:val="1"/>
        </w:numPr>
        <w:jc w:val="both"/>
        <w:rPr>
          <w:szCs w:val="28"/>
        </w:rPr>
      </w:pPr>
      <w:proofErr w:type="spellStart"/>
      <w:r w:rsidRPr="00632C46">
        <w:rPr>
          <w:szCs w:val="28"/>
        </w:rPr>
        <w:t>Арташина</w:t>
      </w:r>
      <w:proofErr w:type="spellEnd"/>
      <w:r w:rsidRPr="00632C46">
        <w:rPr>
          <w:szCs w:val="28"/>
        </w:rPr>
        <w:t xml:space="preserve"> И.А., </w:t>
      </w:r>
      <w:proofErr w:type="spellStart"/>
      <w:r w:rsidRPr="00632C46">
        <w:rPr>
          <w:szCs w:val="28"/>
        </w:rPr>
        <w:t>Жулькова</w:t>
      </w:r>
      <w:proofErr w:type="spellEnd"/>
      <w:r w:rsidRPr="00632C46">
        <w:rPr>
          <w:szCs w:val="28"/>
        </w:rPr>
        <w:t xml:space="preserve"> Ю.Н., </w:t>
      </w:r>
      <w:proofErr w:type="spellStart"/>
      <w:r w:rsidRPr="00632C46">
        <w:rPr>
          <w:szCs w:val="28"/>
        </w:rPr>
        <w:t>Крутова</w:t>
      </w:r>
      <w:proofErr w:type="spellEnd"/>
      <w:r w:rsidRPr="00632C46">
        <w:rPr>
          <w:szCs w:val="28"/>
        </w:rPr>
        <w:t xml:space="preserve"> Н.Ю. Кластерный механизм реализации жилищной политики региона: </w:t>
      </w:r>
      <w:r>
        <w:rPr>
          <w:szCs w:val="28"/>
        </w:rPr>
        <w:t>м</w:t>
      </w:r>
      <w:r w:rsidRPr="00632C46">
        <w:rPr>
          <w:szCs w:val="28"/>
        </w:rPr>
        <w:t xml:space="preserve">онография. Н. Новгород: НИМБ, 2013. 291 с. </w:t>
      </w:r>
    </w:p>
    <w:p w:rsidR="002609A8" w:rsidRPr="00632C46" w:rsidRDefault="002609A8" w:rsidP="002609A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proofErr w:type="spellStart"/>
      <w:r w:rsidRPr="00632C46">
        <w:rPr>
          <w:szCs w:val="28"/>
        </w:rPr>
        <w:t>Бабайлов</w:t>
      </w:r>
      <w:proofErr w:type="spellEnd"/>
      <w:r w:rsidRPr="00632C46">
        <w:rPr>
          <w:szCs w:val="28"/>
        </w:rPr>
        <w:t xml:space="preserve"> Н.А., </w:t>
      </w:r>
      <w:proofErr w:type="spellStart"/>
      <w:r w:rsidRPr="00632C46">
        <w:rPr>
          <w:szCs w:val="28"/>
        </w:rPr>
        <w:t>Буркин</w:t>
      </w:r>
      <w:proofErr w:type="spellEnd"/>
      <w:r w:rsidRPr="00632C46">
        <w:rPr>
          <w:szCs w:val="28"/>
        </w:rPr>
        <w:t xml:space="preserve"> С.П. Инвестиционно-строительный менеджмент</w:t>
      </w:r>
      <w:r>
        <w:rPr>
          <w:szCs w:val="28"/>
        </w:rPr>
        <w:t>.</w:t>
      </w:r>
      <w:r w:rsidRPr="00632C46">
        <w:rPr>
          <w:szCs w:val="28"/>
        </w:rPr>
        <w:t xml:space="preserve"> Справочник. Екатеринбург: УГТУ - УПИ, 20</w:t>
      </w:r>
      <w:r>
        <w:rPr>
          <w:szCs w:val="28"/>
        </w:rPr>
        <w:t>1</w:t>
      </w:r>
      <w:r w:rsidRPr="00632C46">
        <w:rPr>
          <w:szCs w:val="28"/>
        </w:rPr>
        <w:t>5. 225 с.</w:t>
      </w:r>
    </w:p>
    <w:p w:rsidR="002609A8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32C46">
        <w:rPr>
          <w:rFonts w:ascii="Times New Roman" w:hAnsi="Times New Roman"/>
          <w:sz w:val="28"/>
          <w:szCs w:val="28"/>
        </w:rPr>
        <w:t xml:space="preserve">Вахрушина М.А., Сидорова М.И., Борисов Л.И. Стратегический управленческий учет: полный курс MBA. М.: </w:t>
      </w:r>
      <w:proofErr w:type="spellStart"/>
      <w:r w:rsidRPr="00632C46">
        <w:rPr>
          <w:rFonts w:ascii="Times New Roman" w:hAnsi="Times New Roman"/>
          <w:sz w:val="28"/>
          <w:szCs w:val="28"/>
        </w:rPr>
        <w:t>РидГрупп</w:t>
      </w:r>
      <w:proofErr w:type="spellEnd"/>
      <w:r w:rsidRPr="00632C46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632C46">
        <w:rPr>
          <w:rFonts w:ascii="Times New Roman" w:hAnsi="Times New Roman"/>
          <w:sz w:val="28"/>
          <w:szCs w:val="28"/>
        </w:rPr>
        <w:t>. 192 с.</w:t>
      </w:r>
    </w:p>
    <w:p w:rsidR="002609A8" w:rsidRPr="00632C46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32C46">
        <w:rPr>
          <w:rFonts w:ascii="Times New Roman" w:hAnsi="Times New Roman"/>
          <w:sz w:val="28"/>
          <w:szCs w:val="28"/>
        </w:rPr>
        <w:t xml:space="preserve">Гаррисон Р., </w:t>
      </w:r>
      <w:proofErr w:type="spellStart"/>
      <w:r w:rsidRPr="00632C46">
        <w:rPr>
          <w:rFonts w:ascii="Times New Roman" w:hAnsi="Times New Roman"/>
          <w:sz w:val="28"/>
          <w:szCs w:val="28"/>
        </w:rPr>
        <w:t>Норин</w:t>
      </w:r>
      <w:proofErr w:type="spellEnd"/>
      <w:r w:rsidRPr="00632C46">
        <w:rPr>
          <w:rFonts w:ascii="Times New Roman" w:hAnsi="Times New Roman"/>
          <w:sz w:val="28"/>
          <w:szCs w:val="28"/>
        </w:rPr>
        <w:t xml:space="preserve"> Р., </w:t>
      </w:r>
      <w:proofErr w:type="spellStart"/>
      <w:r w:rsidRPr="00632C46">
        <w:rPr>
          <w:rFonts w:ascii="Times New Roman" w:hAnsi="Times New Roman"/>
          <w:sz w:val="28"/>
          <w:szCs w:val="28"/>
        </w:rPr>
        <w:t>Брюэр</w:t>
      </w:r>
      <w:proofErr w:type="spellEnd"/>
      <w:r w:rsidRPr="00632C46">
        <w:rPr>
          <w:rFonts w:ascii="Times New Roman" w:hAnsi="Times New Roman"/>
          <w:sz w:val="28"/>
          <w:szCs w:val="28"/>
        </w:rPr>
        <w:t xml:space="preserve"> П. Управленческий учет. СПб.: Питер, 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632C46">
        <w:rPr>
          <w:rFonts w:ascii="Times New Roman" w:hAnsi="Times New Roman"/>
          <w:sz w:val="28"/>
          <w:szCs w:val="28"/>
        </w:rPr>
        <w:t>. 592 с.</w:t>
      </w:r>
    </w:p>
    <w:p w:rsidR="002609A8" w:rsidRPr="00632C46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2C46">
        <w:rPr>
          <w:rFonts w:ascii="Times New Roman" w:hAnsi="Times New Roman"/>
          <w:sz w:val="28"/>
          <w:szCs w:val="28"/>
        </w:rPr>
        <w:t>Друри</w:t>
      </w:r>
      <w:proofErr w:type="spellEnd"/>
      <w:r w:rsidRPr="00632C46">
        <w:rPr>
          <w:rFonts w:ascii="Times New Roman" w:hAnsi="Times New Roman"/>
          <w:sz w:val="28"/>
          <w:szCs w:val="28"/>
        </w:rPr>
        <w:t xml:space="preserve"> К. Управленческий учет для бизнес-решений: </w:t>
      </w:r>
      <w:r>
        <w:rPr>
          <w:rFonts w:ascii="Times New Roman" w:hAnsi="Times New Roman"/>
          <w:sz w:val="28"/>
          <w:szCs w:val="28"/>
          <w:lang w:val="ru-RU"/>
        </w:rPr>
        <w:t>у</w:t>
      </w:r>
      <w:proofErr w:type="spellStart"/>
      <w:r w:rsidRPr="00632C46">
        <w:rPr>
          <w:rFonts w:ascii="Times New Roman" w:hAnsi="Times New Roman"/>
          <w:sz w:val="28"/>
          <w:szCs w:val="28"/>
        </w:rPr>
        <w:t>чебник</w:t>
      </w:r>
      <w:proofErr w:type="spellEnd"/>
      <w:r w:rsidRPr="00632C46">
        <w:rPr>
          <w:rFonts w:ascii="Times New Roman" w:hAnsi="Times New Roman"/>
          <w:sz w:val="28"/>
          <w:szCs w:val="28"/>
        </w:rPr>
        <w:t>. М.: ЮНИТИ-ДАНА, 2012. 655 с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632C46">
        <w:rPr>
          <w:rFonts w:ascii="Times New Roman" w:hAnsi="Times New Roman"/>
          <w:sz w:val="28"/>
          <w:szCs w:val="28"/>
        </w:rPr>
        <w:t xml:space="preserve"> </w:t>
      </w:r>
    </w:p>
    <w:p w:rsidR="002609A8" w:rsidRPr="00632C46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2C46">
        <w:rPr>
          <w:rFonts w:ascii="Times New Roman" w:hAnsi="Times New Roman"/>
          <w:sz w:val="28"/>
          <w:szCs w:val="28"/>
        </w:rPr>
        <w:t>Друри</w:t>
      </w:r>
      <w:proofErr w:type="spellEnd"/>
      <w:r w:rsidRPr="00632C46">
        <w:rPr>
          <w:rFonts w:ascii="Times New Roman" w:hAnsi="Times New Roman"/>
          <w:sz w:val="28"/>
          <w:szCs w:val="28"/>
        </w:rPr>
        <w:t xml:space="preserve"> К. Управленческий и производственный учет. М.: Аудит, ЮНИТИ-ДАНА, 20</w:t>
      </w:r>
      <w:r>
        <w:rPr>
          <w:rFonts w:ascii="Times New Roman" w:hAnsi="Times New Roman"/>
          <w:sz w:val="28"/>
          <w:szCs w:val="28"/>
          <w:lang w:val="ru-RU"/>
        </w:rPr>
        <w:t>14</w:t>
      </w:r>
      <w:r w:rsidRPr="00632C4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419 с.</w:t>
      </w:r>
    </w:p>
    <w:p w:rsidR="002609A8" w:rsidRPr="00632C46" w:rsidRDefault="002609A8" w:rsidP="002609A8">
      <w:pPr>
        <w:pStyle w:val="a3"/>
        <w:numPr>
          <w:ilvl w:val="0"/>
          <w:numId w:val="1"/>
        </w:numPr>
        <w:jc w:val="both"/>
        <w:rPr>
          <w:szCs w:val="28"/>
        </w:rPr>
      </w:pPr>
      <w:r w:rsidRPr="00632C46">
        <w:rPr>
          <w:szCs w:val="28"/>
        </w:rPr>
        <w:t>Ефимова О. В. Доходы и расходы организации: практика, теория, перспективы. М.: Аналитика-Пресс, 20</w:t>
      </w:r>
      <w:r>
        <w:rPr>
          <w:szCs w:val="28"/>
        </w:rPr>
        <w:t>14</w:t>
      </w:r>
      <w:r w:rsidRPr="00632C46">
        <w:rPr>
          <w:szCs w:val="28"/>
        </w:rPr>
        <w:t>. 224 с.</w:t>
      </w:r>
    </w:p>
    <w:p w:rsidR="002609A8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32C46">
        <w:rPr>
          <w:rFonts w:ascii="Times New Roman" w:hAnsi="Times New Roman"/>
          <w:sz w:val="28"/>
          <w:szCs w:val="28"/>
        </w:rPr>
        <w:lastRenderedPageBreak/>
        <w:t>Ефимова О. В.</w:t>
      </w:r>
      <w:r w:rsidRPr="00632C4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32C46">
        <w:rPr>
          <w:rFonts w:ascii="Times New Roman" w:hAnsi="Times New Roman"/>
          <w:sz w:val="28"/>
          <w:szCs w:val="28"/>
        </w:rPr>
        <w:t>Мельник М.В. Анализ финансовой отчетности. М.: Омега-Л, 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632C46">
        <w:rPr>
          <w:rFonts w:ascii="Times New Roman" w:hAnsi="Times New Roman"/>
          <w:sz w:val="28"/>
          <w:szCs w:val="28"/>
        </w:rPr>
        <w:t>. 451 с.</w:t>
      </w:r>
    </w:p>
    <w:p w:rsidR="002609A8" w:rsidRPr="00C53455" w:rsidRDefault="002609A8" w:rsidP="002609A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632C46">
        <w:rPr>
          <w:szCs w:val="28"/>
        </w:rPr>
        <w:t xml:space="preserve">Ивашкевич В.Б. Бухгалтерский управленческий учет: </w:t>
      </w:r>
      <w:r>
        <w:rPr>
          <w:szCs w:val="28"/>
        </w:rPr>
        <w:t>у</w:t>
      </w:r>
      <w:r w:rsidRPr="00632C46">
        <w:rPr>
          <w:szCs w:val="28"/>
        </w:rPr>
        <w:t>чебник. М</w:t>
      </w:r>
      <w:r w:rsidRPr="00C53455">
        <w:rPr>
          <w:szCs w:val="28"/>
        </w:rPr>
        <w:t xml:space="preserve">.: </w:t>
      </w:r>
      <w:r w:rsidRPr="00632C46">
        <w:rPr>
          <w:szCs w:val="28"/>
        </w:rPr>
        <w:t>Магистр</w:t>
      </w:r>
      <w:r w:rsidRPr="00C53455">
        <w:rPr>
          <w:szCs w:val="28"/>
        </w:rPr>
        <w:t xml:space="preserve">, </w:t>
      </w:r>
      <w:r w:rsidRPr="00632C46">
        <w:rPr>
          <w:szCs w:val="28"/>
        </w:rPr>
        <w:t>Инфра</w:t>
      </w:r>
      <w:r w:rsidRPr="00C53455">
        <w:rPr>
          <w:szCs w:val="28"/>
        </w:rPr>
        <w:t>-</w:t>
      </w:r>
      <w:r w:rsidRPr="00632C46">
        <w:rPr>
          <w:szCs w:val="28"/>
        </w:rPr>
        <w:t>М</w:t>
      </w:r>
      <w:r w:rsidRPr="00C53455">
        <w:rPr>
          <w:szCs w:val="28"/>
        </w:rPr>
        <w:t>, 201</w:t>
      </w:r>
      <w:r>
        <w:rPr>
          <w:szCs w:val="28"/>
        </w:rPr>
        <w:t>4</w:t>
      </w:r>
      <w:r w:rsidRPr="00C53455">
        <w:rPr>
          <w:szCs w:val="28"/>
        </w:rPr>
        <w:t xml:space="preserve">. 576 </w:t>
      </w:r>
      <w:r w:rsidRPr="00632C46">
        <w:rPr>
          <w:szCs w:val="28"/>
        </w:rPr>
        <w:t>с</w:t>
      </w:r>
      <w:r w:rsidRPr="00C53455">
        <w:rPr>
          <w:szCs w:val="28"/>
        </w:rPr>
        <w:t>.</w:t>
      </w:r>
    </w:p>
    <w:p w:rsidR="002609A8" w:rsidRPr="00632C46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32C46">
        <w:rPr>
          <w:rFonts w:ascii="Times New Roman" w:hAnsi="Times New Roman"/>
          <w:sz w:val="28"/>
          <w:szCs w:val="28"/>
        </w:rPr>
        <w:t>Каплан Р.С, Нортон Д.П. Сбалансированная система показателей. От стратегии к действию. М.: Олимп-Бизнес, 2003. 214 с.</w:t>
      </w:r>
    </w:p>
    <w:p w:rsidR="002609A8" w:rsidRPr="00632C46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32C46">
        <w:rPr>
          <w:rFonts w:ascii="Times New Roman" w:hAnsi="Times New Roman"/>
          <w:sz w:val="28"/>
          <w:szCs w:val="28"/>
        </w:rPr>
        <w:t>Карпова Т.П. Управленческий учет. М.: ЮНИТИ-ДАНА, 20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632C46">
        <w:rPr>
          <w:rFonts w:ascii="Times New Roman" w:hAnsi="Times New Roman"/>
          <w:sz w:val="28"/>
          <w:szCs w:val="28"/>
        </w:rPr>
        <w:t>4. 350 с.</w:t>
      </w:r>
    </w:p>
    <w:p w:rsidR="002609A8" w:rsidRDefault="002609A8" w:rsidP="002609A8">
      <w:pPr>
        <w:pStyle w:val="ConsPlusNormal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C46">
        <w:rPr>
          <w:rFonts w:ascii="Times New Roman" w:hAnsi="Times New Roman" w:cs="Times New Roman"/>
          <w:sz w:val="28"/>
          <w:szCs w:val="28"/>
        </w:rPr>
        <w:t xml:space="preserve">Кобзарь В.В. Модели построения управленческого учета в сельскохозяйственных организациях: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32C46">
        <w:rPr>
          <w:rFonts w:ascii="Times New Roman" w:hAnsi="Times New Roman" w:cs="Times New Roman"/>
          <w:sz w:val="28"/>
          <w:szCs w:val="28"/>
        </w:rPr>
        <w:t xml:space="preserve">онография. М.: Дашков и </w:t>
      </w:r>
      <w:proofErr w:type="gramStart"/>
      <w:r w:rsidRPr="00632C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32C46">
        <w:rPr>
          <w:rFonts w:ascii="Times New Roman" w:hAnsi="Times New Roman" w:cs="Times New Roman"/>
          <w:sz w:val="28"/>
          <w:szCs w:val="28"/>
        </w:rPr>
        <w:t>°, 2012. 171 с.</w:t>
      </w:r>
    </w:p>
    <w:p w:rsidR="00802D9F" w:rsidRPr="00802D9F" w:rsidRDefault="00802D9F" w:rsidP="00D034DD">
      <w:pPr>
        <w:pStyle w:val="ConsPlusNormal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D9F">
        <w:rPr>
          <w:rFonts w:ascii="Times New Roman" w:hAnsi="Times New Roman" w:cs="Times New Roman"/>
          <w:sz w:val="28"/>
          <w:szCs w:val="28"/>
        </w:rPr>
        <w:t>Корпоративные финансы [Электронный ресурс]: учебник / под ред. Е.И. Шохина. М.: КНОРУС, 2016. 318 с. (Бакалавриат). https://www.book.ru. (дата обращения: 02.03.2016).</w:t>
      </w:r>
    </w:p>
    <w:p w:rsidR="002609A8" w:rsidRPr="00D034DD" w:rsidRDefault="002609A8" w:rsidP="00D034DD">
      <w:pPr>
        <w:pStyle w:val="ConsPlusNormal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4DD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D034DD">
        <w:rPr>
          <w:rFonts w:ascii="Times New Roman" w:hAnsi="Times New Roman" w:cs="Times New Roman"/>
          <w:sz w:val="28"/>
          <w:szCs w:val="28"/>
        </w:rPr>
        <w:t>урманова</w:t>
      </w:r>
      <w:proofErr w:type="spellEnd"/>
      <w:r w:rsidRPr="00D034DD">
        <w:rPr>
          <w:rFonts w:ascii="Times New Roman" w:hAnsi="Times New Roman" w:cs="Times New Roman"/>
          <w:sz w:val="28"/>
          <w:szCs w:val="28"/>
        </w:rPr>
        <w:t xml:space="preserve"> А.Х. Бухгалтерская (финансовая) отчетность: у</w:t>
      </w:r>
      <w:proofErr w:type="spellStart"/>
      <w:r w:rsidRPr="00D034DD">
        <w:rPr>
          <w:rFonts w:ascii="Times New Roman" w:hAnsi="Times New Roman" w:cs="Times New Roman"/>
          <w:sz w:val="28"/>
          <w:szCs w:val="28"/>
        </w:rPr>
        <w:t>чеб</w:t>
      </w:r>
      <w:proofErr w:type="spellEnd"/>
      <w:r w:rsidRPr="00D034DD">
        <w:rPr>
          <w:rFonts w:ascii="Times New Roman" w:hAnsi="Times New Roman" w:cs="Times New Roman"/>
          <w:sz w:val="28"/>
          <w:szCs w:val="28"/>
        </w:rPr>
        <w:t>. пособие.  Оренбург: ИПК "Университет", 2013. 371 с.</w:t>
      </w:r>
    </w:p>
    <w:p w:rsidR="002609A8" w:rsidRPr="00632C46" w:rsidRDefault="002609A8" w:rsidP="002609A8">
      <w:pPr>
        <w:pStyle w:val="ConsPlusNormal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632C46">
        <w:rPr>
          <w:rFonts w:ascii="Times New Roman" w:hAnsi="Times New Roman" w:cs="Times New Roman"/>
          <w:sz w:val="28"/>
          <w:szCs w:val="28"/>
        </w:rPr>
        <w:t xml:space="preserve">Палий В.Ф. Организация управленческого учета. М.: </w:t>
      </w:r>
      <w:proofErr w:type="spellStart"/>
      <w:r w:rsidRPr="00632C46">
        <w:rPr>
          <w:rFonts w:ascii="Times New Roman" w:hAnsi="Times New Roman" w:cs="Times New Roman"/>
          <w:sz w:val="28"/>
          <w:szCs w:val="28"/>
        </w:rPr>
        <w:t>Бератор</w:t>
      </w:r>
      <w:proofErr w:type="spellEnd"/>
      <w:r w:rsidRPr="00632C46">
        <w:rPr>
          <w:rFonts w:ascii="Times New Roman" w:hAnsi="Times New Roman" w:cs="Times New Roman"/>
          <w:sz w:val="28"/>
          <w:szCs w:val="28"/>
        </w:rPr>
        <w:t>-пресс,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32C46">
        <w:rPr>
          <w:rFonts w:ascii="Times New Roman" w:hAnsi="Times New Roman" w:cs="Times New Roman"/>
          <w:sz w:val="28"/>
          <w:szCs w:val="28"/>
        </w:rPr>
        <w:t>3. 221 с.</w:t>
      </w:r>
    </w:p>
    <w:p w:rsidR="002609A8" w:rsidRPr="00632C46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32C46">
        <w:rPr>
          <w:rFonts w:ascii="Times New Roman" w:hAnsi="Times New Roman"/>
          <w:sz w:val="28"/>
          <w:szCs w:val="28"/>
        </w:rPr>
        <w:t>Соловьева О.В. Международна</w:t>
      </w:r>
      <w:r>
        <w:rPr>
          <w:rFonts w:ascii="Times New Roman" w:hAnsi="Times New Roman"/>
          <w:sz w:val="28"/>
          <w:szCs w:val="28"/>
        </w:rPr>
        <w:t>я практика учета и отчетности: у</w:t>
      </w:r>
      <w:r w:rsidRPr="00632C46">
        <w:rPr>
          <w:rFonts w:ascii="Times New Roman" w:hAnsi="Times New Roman"/>
          <w:sz w:val="28"/>
          <w:szCs w:val="28"/>
        </w:rPr>
        <w:t>чебник. М.: ИНФРА-М, 20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632C46">
        <w:rPr>
          <w:rFonts w:ascii="Times New Roman" w:hAnsi="Times New Roman"/>
          <w:sz w:val="28"/>
          <w:szCs w:val="28"/>
        </w:rPr>
        <w:t>4. 332 с.</w:t>
      </w:r>
    </w:p>
    <w:p w:rsidR="002609A8" w:rsidRPr="00C53455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53455">
        <w:rPr>
          <w:rFonts w:ascii="Times New Roman" w:hAnsi="Times New Roman"/>
          <w:sz w:val="28"/>
          <w:szCs w:val="28"/>
        </w:rPr>
        <w:t>Теплова Т.В. Ситуационный финансовый анализ: схемы, задачи, кейсы. М.: ГУ ВШЭ, 20</w:t>
      </w:r>
      <w:r w:rsidRPr="00C53455">
        <w:rPr>
          <w:rFonts w:ascii="Times New Roman" w:hAnsi="Times New Roman"/>
          <w:sz w:val="28"/>
          <w:szCs w:val="28"/>
          <w:lang w:val="ru-RU"/>
        </w:rPr>
        <w:t>1</w:t>
      </w:r>
      <w:r w:rsidRPr="00C53455">
        <w:rPr>
          <w:rFonts w:ascii="Times New Roman" w:hAnsi="Times New Roman"/>
          <w:sz w:val="28"/>
          <w:szCs w:val="28"/>
        </w:rPr>
        <w:t>6. 605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53455">
        <w:rPr>
          <w:rFonts w:ascii="Times New Roman" w:hAnsi="Times New Roman"/>
          <w:sz w:val="28"/>
          <w:szCs w:val="28"/>
        </w:rPr>
        <w:t xml:space="preserve">с. </w:t>
      </w:r>
    </w:p>
    <w:p w:rsidR="002609A8" w:rsidRPr="00C53455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Style w:val="a5"/>
          <w:rFonts w:ascii="Times New Roman" w:hAnsi="Times New Roman"/>
          <w:sz w:val="28"/>
          <w:szCs w:val="28"/>
          <w:lang w:val="ru-RU"/>
        </w:rPr>
      </w:pPr>
      <w:proofErr w:type="spellStart"/>
      <w:r w:rsidRPr="00C53455">
        <w:rPr>
          <w:rFonts w:ascii="Times New Roman" w:hAnsi="Times New Roman"/>
          <w:sz w:val="28"/>
          <w:szCs w:val="28"/>
          <w:lang w:eastAsia="ru-RU"/>
        </w:rPr>
        <w:t>Хендриксен</w:t>
      </w:r>
      <w:proofErr w:type="spellEnd"/>
      <w:r w:rsidRPr="00C53455">
        <w:rPr>
          <w:rFonts w:ascii="Times New Roman" w:hAnsi="Times New Roman"/>
          <w:sz w:val="28"/>
          <w:szCs w:val="28"/>
          <w:lang w:eastAsia="ru-RU"/>
        </w:rPr>
        <w:t xml:space="preserve"> Э.С., Ван Бреда М.Ф. Теория бухгалтерского учета. М.: Финансы и статистика, 2015. 576 с.</w:t>
      </w:r>
      <w:r w:rsidRPr="00C53455">
        <w:rPr>
          <w:rStyle w:val="a5"/>
          <w:rFonts w:ascii="Times New Roman" w:hAnsi="Times New Roman"/>
          <w:sz w:val="28"/>
          <w:szCs w:val="28"/>
        </w:rPr>
        <w:t xml:space="preserve"> </w:t>
      </w:r>
    </w:p>
    <w:p w:rsidR="002609A8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53455">
        <w:rPr>
          <w:rFonts w:ascii="Times New Roman" w:hAnsi="Times New Roman"/>
          <w:sz w:val="28"/>
          <w:szCs w:val="28"/>
          <w:lang w:eastAsia="ru-RU"/>
        </w:rPr>
        <w:t>Хорнгрен</w:t>
      </w:r>
      <w:proofErr w:type="spellEnd"/>
      <w:r w:rsidRPr="00C53455">
        <w:rPr>
          <w:rFonts w:ascii="Times New Roman" w:hAnsi="Times New Roman"/>
          <w:sz w:val="28"/>
          <w:szCs w:val="28"/>
          <w:lang w:eastAsia="ru-RU"/>
        </w:rPr>
        <w:t xml:space="preserve"> Ч.Т., </w:t>
      </w:r>
      <w:proofErr w:type="spellStart"/>
      <w:r w:rsidRPr="00C53455">
        <w:rPr>
          <w:rFonts w:ascii="Times New Roman" w:hAnsi="Times New Roman"/>
          <w:sz w:val="28"/>
          <w:szCs w:val="28"/>
          <w:lang w:eastAsia="ru-RU"/>
        </w:rPr>
        <w:t>Фостер</w:t>
      </w:r>
      <w:proofErr w:type="spellEnd"/>
      <w:r w:rsidRPr="00C53455">
        <w:rPr>
          <w:rFonts w:ascii="Times New Roman" w:hAnsi="Times New Roman"/>
          <w:sz w:val="28"/>
          <w:szCs w:val="28"/>
          <w:lang w:eastAsia="ru-RU"/>
        </w:rPr>
        <w:t xml:space="preserve"> Дж. Бухгалтерский учет: управленческий аспект. М.: Финансы и статистика, 20</w:t>
      </w:r>
      <w:r w:rsidRPr="00C53455">
        <w:rPr>
          <w:rFonts w:ascii="Times New Roman" w:hAnsi="Times New Roman"/>
          <w:sz w:val="28"/>
          <w:szCs w:val="28"/>
          <w:lang w:val="ru-RU" w:eastAsia="ru-RU"/>
        </w:rPr>
        <w:t>1</w:t>
      </w:r>
      <w:r w:rsidRPr="00C53455">
        <w:rPr>
          <w:rFonts w:ascii="Times New Roman" w:hAnsi="Times New Roman"/>
          <w:sz w:val="28"/>
          <w:szCs w:val="28"/>
          <w:lang w:eastAsia="ru-RU"/>
        </w:rPr>
        <w:t>0. 416 с.</w:t>
      </w:r>
      <w:r w:rsidRPr="00C5345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2609A8" w:rsidRPr="00802D9F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53455">
        <w:rPr>
          <w:rFonts w:ascii="Times New Roman" w:hAnsi="Times New Roman"/>
          <w:sz w:val="28"/>
          <w:szCs w:val="28"/>
        </w:rPr>
        <w:t>Шеремет</w:t>
      </w:r>
      <w:proofErr w:type="spellEnd"/>
      <w:r w:rsidRPr="00C53455">
        <w:rPr>
          <w:rFonts w:ascii="Times New Roman" w:hAnsi="Times New Roman"/>
          <w:sz w:val="28"/>
          <w:szCs w:val="28"/>
        </w:rPr>
        <w:t xml:space="preserve"> А.Д. Комплексный анализ хозяйственной деятельности. М.: ИНФРА-М, 20</w:t>
      </w:r>
      <w:r w:rsidRPr="00C53455">
        <w:rPr>
          <w:rFonts w:ascii="Times New Roman" w:hAnsi="Times New Roman"/>
          <w:sz w:val="28"/>
          <w:szCs w:val="28"/>
          <w:lang w:val="ru-RU"/>
        </w:rPr>
        <w:t>1</w:t>
      </w:r>
      <w:r w:rsidRPr="00C53455">
        <w:rPr>
          <w:rFonts w:ascii="Times New Roman" w:hAnsi="Times New Roman"/>
          <w:sz w:val="28"/>
          <w:szCs w:val="28"/>
        </w:rPr>
        <w:t>6. 415 с.</w:t>
      </w:r>
    </w:p>
    <w:p w:rsidR="00802D9F" w:rsidRPr="00802D9F" w:rsidRDefault="00802D9F" w:rsidP="00802D9F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D9F">
        <w:rPr>
          <w:rFonts w:ascii="Times New Roman" w:hAnsi="Times New Roman"/>
          <w:sz w:val="28"/>
          <w:szCs w:val="28"/>
        </w:rPr>
        <w:t>Ермошина</w:t>
      </w:r>
      <w:proofErr w:type="spellEnd"/>
      <w:r w:rsidRPr="00802D9F">
        <w:rPr>
          <w:rFonts w:ascii="Times New Roman" w:hAnsi="Times New Roman"/>
          <w:sz w:val="28"/>
          <w:szCs w:val="28"/>
        </w:rPr>
        <w:t xml:space="preserve"> М.А. К вопросу о культурной организации [Электронный ресурс] // Проблемы современной науки и образования. 2015. №12(42). http://cyberleninka.ru. (дата обращения: 02.03.2016).</w:t>
      </w:r>
    </w:p>
    <w:p w:rsidR="002609A8" w:rsidRPr="00802D9F" w:rsidRDefault="002609A8" w:rsidP="00802D9F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2D9F">
        <w:rPr>
          <w:rFonts w:ascii="Times New Roman" w:hAnsi="Times New Roman"/>
          <w:sz w:val="28"/>
          <w:szCs w:val="28"/>
        </w:rPr>
        <w:lastRenderedPageBreak/>
        <w:t>Кондрашова А.Н. Анализ основных направлений использования чистой прибыли экономического субъекта // Вестник Тульского филиала Финуниверситета. Социально-экономическое развитие региона: теория и практика. Тула: Изд-во ТулГУ, 2015. С.78-80.</w:t>
      </w:r>
    </w:p>
    <w:p w:rsidR="002609A8" w:rsidRPr="00802D9F" w:rsidRDefault="002609A8" w:rsidP="00802D9F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2D9F">
        <w:rPr>
          <w:rFonts w:ascii="Times New Roman" w:hAnsi="Times New Roman"/>
          <w:sz w:val="28"/>
          <w:szCs w:val="28"/>
        </w:rPr>
        <w:t>Шелобаева И.С., Кондрашова А.Н. Значение показателя рентабельности чистых активов в оценке деятельности организации // Вестник Тульского</w:t>
      </w:r>
      <w:r>
        <w:rPr>
          <w:szCs w:val="28"/>
        </w:rPr>
        <w:t xml:space="preserve"> </w:t>
      </w:r>
      <w:r w:rsidRPr="00802D9F">
        <w:rPr>
          <w:rFonts w:ascii="Times New Roman" w:hAnsi="Times New Roman"/>
          <w:sz w:val="28"/>
          <w:szCs w:val="28"/>
        </w:rPr>
        <w:t>филиала Финуниверситета. Социально-экономическое развитие региона: теория и практика: материалы Международной науч.-</w:t>
      </w:r>
      <w:proofErr w:type="spellStart"/>
      <w:r w:rsidRPr="00802D9F">
        <w:rPr>
          <w:rFonts w:ascii="Times New Roman" w:hAnsi="Times New Roman"/>
          <w:sz w:val="28"/>
          <w:szCs w:val="28"/>
        </w:rPr>
        <w:t>практ</w:t>
      </w:r>
      <w:proofErr w:type="spellEnd"/>
      <w:r w:rsidRPr="00802D9F">
        <w:rPr>
          <w:rFonts w:ascii="Times New Roman" w:hAnsi="Times New Roman"/>
          <w:sz w:val="28"/>
          <w:szCs w:val="28"/>
        </w:rPr>
        <w:t>. конференции. 28-29 апреля 2016.  Тула: Изд-во ТулГУ. 2016. С. 97-99.</w:t>
      </w:r>
    </w:p>
    <w:p w:rsidR="002609A8" w:rsidRDefault="002609A8" w:rsidP="002609A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Шелоб</w:t>
      </w:r>
      <w:r w:rsidRPr="001110B1">
        <w:rPr>
          <w:szCs w:val="28"/>
        </w:rPr>
        <w:t>аев</w:t>
      </w:r>
      <w:r>
        <w:rPr>
          <w:szCs w:val="28"/>
        </w:rPr>
        <w:t>а И.С., Кондрашова А.Н.</w:t>
      </w:r>
      <w:r w:rsidRPr="0027427A">
        <w:rPr>
          <w:szCs w:val="28"/>
        </w:rPr>
        <w:t xml:space="preserve"> </w:t>
      </w:r>
      <w:r>
        <w:rPr>
          <w:szCs w:val="28"/>
        </w:rPr>
        <w:t>Факторный анализ рентабельности как основа для принятия решений по совершенствованию деятельности предприятия</w:t>
      </w:r>
      <w:r w:rsidRPr="0027427A">
        <w:rPr>
          <w:szCs w:val="28"/>
        </w:rPr>
        <w:t xml:space="preserve"> // </w:t>
      </w:r>
      <w:r>
        <w:rPr>
          <w:szCs w:val="28"/>
        </w:rPr>
        <w:t>Вестник Тульского филиала Финуниверситета. Социально-экономическое развитие региона</w:t>
      </w:r>
      <w:r w:rsidRPr="0027427A">
        <w:rPr>
          <w:szCs w:val="28"/>
        </w:rPr>
        <w:t xml:space="preserve">: </w:t>
      </w:r>
      <w:r>
        <w:rPr>
          <w:szCs w:val="28"/>
        </w:rPr>
        <w:t>теория и практика. материалы Международной науч.-</w:t>
      </w:r>
      <w:proofErr w:type="spellStart"/>
      <w:r>
        <w:rPr>
          <w:szCs w:val="28"/>
        </w:rPr>
        <w:t>практ</w:t>
      </w:r>
      <w:proofErr w:type="spellEnd"/>
      <w:r>
        <w:rPr>
          <w:szCs w:val="28"/>
        </w:rPr>
        <w:t>. конференции. 28-29 апреля 2016.  Тула: Изд-во ТулГУ. 2016</w:t>
      </w:r>
      <w:r w:rsidRPr="00021D60">
        <w:rPr>
          <w:szCs w:val="28"/>
        </w:rPr>
        <w:t xml:space="preserve">. </w:t>
      </w:r>
      <w:r>
        <w:rPr>
          <w:szCs w:val="28"/>
        </w:rPr>
        <w:t xml:space="preserve"> </w:t>
      </w:r>
      <w:r w:rsidRPr="00021D60">
        <w:rPr>
          <w:szCs w:val="28"/>
        </w:rPr>
        <w:t>С.</w:t>
      </w:r>
      <w:r>
        <w:rPr>
          <w:szCs w:val="28"/>
        </w:rPr>
        <w:t>108</w:t>
      </w:r>
      <w:r w:rsidRPr="00021D60">
        <w:rPr>
          <w:szCs w:val="28"/>
        </w:rPr>
        <w:t>-</w:t>
      </w:r>
      <w:r>
        <w:rPr>
          <w:szCs w:val="28"/>
        </w:rPr>
        <w:t>109</w:t>
      </w:r>
      <w:r w:rsidRPr="00021D60">
        <w:rPr>
          <w:szCs w:val="28"/>
        </w:rPr>
        <w:t>.</w:t>
      </w:r>
    </w:p>
    <w:p w:rsidR="002609A8" w:rsidRPr="00632C46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32C46">
        <w:rPr>
          <w:rFonts w:ascii="Times New Roman" w:hAnsi="Times New Roman"/>
          <w:sz w:val="28"/>
          <w:szCs w:val="28"/>
        </w:rPr>
        <w:t>Аверина О.И. Анализ эффективности бизнеса: критерии оценки [Электронный ресурс]. СПС КонсультантПлюс.</w:t>
      </w:r>
    </w:p>
    <w:p w:rsidR="002609A8" w:rsidRPr="00632C46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32C46">
        <w:rPr>
          <w:rFonts w:ascii="Times New Roman" w:hAnsi="Times New Roman"/>
          <w:sz w:val="28"/>
          <w:szCs w:val="28"/>
          <w:lang w:eastAsia="ru-RU"/>
        </w:rPr>
        <w:t xml:space="preserve">Богатая И.Н., Евстафьева Е.М. </w:t>
      </w:r>
      <w:r w:rsidRPr="00802D9F">
        <w:rPr>
          <w:rFonts w:ascii="Times New Roman" w:hAnsi="Times New Roman"/>
          <w:sz w:val="28"/>
          <w:szCs w:val="28"/>
          <w:lang w:eastAsia="ru-RU"/>
        </w:rPr>
        <w:t>Исследование современных тенденций</w:t>
      </w:r>
      <w:r w:rsidRPr="00632C46">
        <w:rPr>
          <w:rFonts w:ascii="Times New Roman" w:hAnsi="Times New Roman"/>
          <w:sz w:val="28"/>
          <w:szCs w:val="28"/>
          <w:lang w:eastAsia="ru-RU"/>
        </w:rPr>
        <w:t xml:space="preserve"> развития бухгалтерского учета и отчетности в Российской Федерации </w:t>
      </w:r>
      <w:r w:rsidRPr="00632C46">
        <w:rPr>
          <w:rFonts w:ascii="Times New Roman" w:hAnsi="Times New Roman"/>
          <w:sz w:val="28"/>
          <w:szCs w:val="28"/>
        </w:rPr>
        <w:t>[Электронный ресурс]. СПС КонсультантПлюс.</w:t>
      </w:r>
    </w:p>
    <w:p w:rsidR="002A28C1" w:rsidRDefault="002609A8" w:rsidP="002A28C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2A28C1">
        <w:rPr>
          <w:szCs w:val="28"/>
        </w:rPr>
        <w:t xml:space="preserve">Горбунова Н.А., </w:t>
      </w:r>
      <w:proofErr w:type="spellStart"/>
      <w:r w:rsidRPr="002A28C1">
        <w:rPr>
          <w:szCs w:val="28"/>
        </w:rPr>
        <w:t>Живаева</w:t>
      </w:r>
      <w:proofErr w:type="spellEnd"/>
      <w:r w:rsidRPr="002A28C1">
        <w:rPr>
          <w:szCs w:val="28"/>
        </w:rPr>
        <w:t xml:space="preserve"> М.А. Сравнительная характеристика методов определения стоимости бизнеса агропромышленного предприятия [Электронный ресурс]. </w:t>
      </w:r>
      <w:hyperlink r:id="rId8" w:history="1">
        <w:r w:rsidR="002A28C1" w:rsidRPr="00CD19E5">
          <w:rPr>
            <w:rFonts w:eastAsiaTheme="minorHAnsi"/>
            <w:szCs w:val="28"/>
            <w:lang w:eastAsia="en-US"/>
          </w:rPr>
          <w:t>http://www.consultant.ru</w:t>
        </w:r>
      </w:hyperlink>
      <w:r w:rsidR="002A28C1">
        <w:rPr>
          <w:rFonts w:eastAsiaTheme="minorHAnsi"/>
          <w:szCs w:val="28"/>
          <w:lang w:eastAsia="en-US"/>
        </w:rPr>
        <w:t>. (дата обращения:</w:t>
      </w:r>
      <w:r w:rsidR="002A28C1" w:rsidRPr="0054205F">
        <w:rPr>
          <w:szCs w:val="28"/>
        </w:rPr>
        <w:t xml:space="preserve"> </w:t>
      </w:r>
      <w:r w:rsidR="002A28C1" w:rsidRPr="00632C46">
        <w:rPr>
          <w:szCs w:val="28"/>
        </w:rPr>
        <w:t>06.04.201</w:t>
      </w:r>
      <w:r w:rsidR="002A28C1">
        <w:rPr>
          <w:szCs w:val="28"/>
        </w:rPr>
        <w:t>6).</w:t>
      </w:r>
    </w:p>
    <w:p w:rsidR="002609A8" w:rsidRPr="002A28C1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28C1">
        <w:rPr>
          <w:rFonts w:ascii="Times New Roman" w:hAnsi="Times New Roman"/>
          <w:sz w:val="28"/>
          <w:szCs w:val="28"/>
        </w:rPr>
        <w:t>Данилова Н.Л.</w:t>
      </w:r>
      <w:r w:rsidRPr="002A28C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28C1">
        <w:rPr>
          <w:rFonts w:ascii="Times New Roman" w:hAnsi="Times New Roman"/>
          <w:sz w:val="28"/>
          <w:szCs w:val="28"/>
        </w:rPr>
        <w:t>Контроллинг</w:t>
      </w:r>
      <w:proofErr w:type="spellEnd"/>
      <w:r w:rsidRPr="002A28C1">
        <w:rPr>
          <w:rFonts w:ascii="Times New Roman" w:hAnsi="Times New Roman"/>
          <w:sz w:val="28"/>
          <w:szCs w:val="28"/>
        </w:rPr>
        <w:t xml:space="preserve"> затрат на качество [Электронный ресурс]. СПС КонсультантПлюс.</w:t>
      </w:r>
    </w:p>
    <w:p w:rsidR="002609A8" w:rsidRPr="00632C46" w:rsidRDefault="002609A8" w:rsidP="002609A8">
      <w:pPr>
        <w:pStyle w:val="ConsPlusNormal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C46">
        <w:rPr>
          <w:rFonts w:ascii="Times New Roman" w:hAnsi="Times New Roman" w:cs="Times New Roman"/>
          <w:sz w:val="28"/>
          <w:szCs w:val="28"/>
        </w:rPr>
        <w:t>Дружиловская</w:t>
      </w:r>
      <w:proofErr w:type="spellEnd"/>
      <w:r w:rsidRPr="00632C46">
        <w:rPr>
          <w:rFonts w:ascii="Times New Roman" w:hAnsi="Times New Roman" w:cs="Times New Roman"/>
          <w:sz w:val="28"/>
          <w:szCs w:val="28"/>
        </w:rPr>
        <w:t xml:space="preserve"> Э.С. </w:t>
      </w:r>
      <w:r w:rsidRPr="00802D9F">
        <w:rPr>
          <w:rFonts w:ascii="Times New Roman" w:hAnsi="Times New Roman" w:cs="Times New Roman"/>
          <w:sz w:val="28"/>
          <w:szCs w:val="28"/>
        </w:rPr>
        <w:t>Методика оценки запасов в бухгалтерском учете</w:t>
      </w:r>
      <w:r w:rsidRPr="00632C46">
        <w:rPr>
          <w:rFonts w:ascii="Times New Roman" w:hAnsi="Times New Roman" w:cs="Times New Roman"/>
          <w:sz w:val="28"/>
          <w:szCs w:val="28"/>
        </w:rPr>
        <w:t xml:space="preserve"> [Электронный ресурс]. СПС КонсультантПлюс.</w:t>
      </w:r>
    </w:p>
    <w:p w:rsidR="002609A8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32C4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Евстафьева Е.М.,</w:t>
      </w:r>
      <w:r w:rsidRPr="00632C4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632C46">
        <w:rPr>
          <w:rStyle w:val="a7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Богатая</w:t>
      </w:r>
      <w:r w:rsidRPr="00632C46">
        <w:rPr>
          <w:rFonts w:ascii="Times New Roman" w:hAnsi="Times New Roman"/>
          <w:sz w:val="28"/>
          <w:szCs w:val="28"/>
          <w:shd w:val="clear" w:color="auto" w:fill="FFFFFF"/>
        </w:rPr>
        <w:t xml:space="preserve"> И.</w:t>
      </w:r>
      <w:r w:rsidRPr="00632C46">
        <w:rPr>
          <w:rStyle w:val="a7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Н</w:t>
      </w:r>
      <w:r w:rsidRPr="00632C4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632C4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632C46">
        <w:rPr>
          <w:rFonts w:ascii="Times New Roman" w:hAnsi="Times New Roman"/>
          <w:sz w:val="28"/>
          <w:szCs w:val="28"/>
          <w:shd w:val="clear" w:color="auto" w:fill="FFFFFF"/>
        </w:rPr>
        <w:t>Управленческий учет</w:t>
      </w:r>
      <w:r w:rsidRPr="00632C4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 строительстве</w:t>
      </w:r>
      <w:r w:rsidRPr="00632C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32C46">
        <w:rPr>
          <w:rFonts w:ascii="Times New Roman" w:hAnsi="Times New Roman"/>
          <w:sz w:val="28"/>
          <w:szCs w:val="28"/>
        </w:rPr>
        <w:t>[Электронный ресурс]. СПС КонсультантПлюс.</w:t>
      </w:r>
    </w:p>
    <w:p w:rsidR="002A28C1" w:rsidRDefault="002609A8" w:rsidP="002A28C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proofErr w:type="spellStart"/>
      <w:r w:rsidRPr="002A28C1">
        <w:rPr>
          <w:szCs w:val="28"/>
        </w:rPr>
        <w:t>Жулькова</w:t>
      </w:r>
      <w:proofErr w:type="spellEnd"/>
      <w:r w:rsidRPr="002A28C1">
        <w:rPr>
          <w:szCs w:val="28"/>
        </w:rPr>
        <w:t xml:space="preserve"> Ю.Н. </w:t>
      </w:r>
      <w:r w:rsidRPr="002A28C1">
        <w:rPr>
          <w:szCs w:val="28"/>
        </w:rPr>
        <w:t>Внедрение методов стратегического управленческого учета</w:t>
      </w:r>
      <w:r w:rsidRPr="002A28C1">
        <w:rPr>
          <w:szCs w:val="28"/>
        </w:rPr>
        <w:t xml:space="preserve"> в практику строительных организаций [Электронный ресурс]. </w:t>
      </w:r>
      <w:hyperlink r:id="rId9" w:history="1">
        <w:r w:rsidR="002A28C1" w:rsidRPr="00CD19E5">
          <w:rPr>
            <w:rFonts w:eastAsiaTheme="minorHAnsi"/>
            <w:szCs w:val="28"/>
            <w:lang w:eastAsia="en-US"/>
          </w:rPr>
          <w:t>http://www.consultant.ru</w:t>
        </w:r>
      </w:hyperlink>
      <w:r w:rsidR="002A28C1">
        <w:rPr>
          <w:rFonts w:eastAsiaTheme="minorHAnsi"/>
          <w:szCs w:val="28"/>
          <w:lang w:eastAsia="en-US"/>
        </w:rPr>
        <w:t>. (дата обращения:</w:t>
      </w:r>
      <w:r w:rsidR="002A28C1" w:rsidRPr="0054205F">
        <w:rPr>
          <w:szCs w:val="28"/>
        </w:rPr>
        <w:t xml:space="preserve"> </w:t>
      </w:r>
      <w:r w:rsidR="002A28C1" w:rsidRPr="00632C46">
        <w:rPr>
          <w:szCs w:val="28"/>
        </w:rPr>
        <w:t>06.04.201</w:t>
      </w:r>
      <w:r w:rsidR="002A28C1">
        <w:rPr>
          <w:szCs w:val="28"/>
        </w:rPr>
        <w:t>6).</w:t>
      </w:r>
    </w:p>
    <w:p w:rsidR="002609A8" w:rsidRPr="002A28C1" w:rsidRDefault="002609A8" w:rsidP="002609A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proofErr w:type="spellStart"/>
      <w:r w:rsidRPr="002A28C1">
        <w:rPr>
          <w:szCs w:val="28"/>
        </w:rPr>
        <w:t>Земцов</w:t>
      </w:r>
      <w:proofErr w:type="spellEnd"/>
      <w:r w:rsidRPr="002A28C1">
        <w:rPr>
          <w:szCs w:val="28"/>
        </w:rPr>
        <w:t xml:space="preserve"> А.А. Введение в </w:t>
      </w:r>
      <w:proofErr w:type="spellStart"/>
      <w:r w:rsidRPr="002A28C1">
        <w:rPr>
          <w:szCs w:val="28"/>
        </w:rPr>
        <w:t>домохозяйственный</w:t>
      </w:r>
      <w:proofErr w:type="spellEnd"/>
      <w:r w:rsidRPr="002A28C1">
        <w:rPr>
          <w:szCs w:val="28"/>
        </w:rPr>
        <w:t xml:space="preserve"> учет [Электронный ресурс]. СПС КонсультантПлюс.</w:t>
      </w:r>
    </w:p>
    <w:p w:rsidR="002609A8" w:rsidRDefault="002609A8" w:rsidP="002609A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632C46">
        <w:rPr>
          <w:szCs w:val="28"/>
        </w:rPr>
        <w:t xml:space="preserve">Зонова А.В., </w:t>
      </w:r>
      <w:proofErr w:type="spellStart"/>
      <w:r w:rsidRPr="00632C46">
        <w:rPr>
          <w:szCs w:val="28"/>
        </w:rPr>
        <w:t>Адамайтис</w:t>
      </w:r>
      <w:proofErr w:type="spellEnd"/>
      <w:r w:rsidRPr="00632C46">
        <w:rPr>
          <w:szCs w:val="28"/>
        </w:rPr>
        <w:t xml:space="preserve"> Л.А. </w:t>
      </w:r>
      <w:hyperlink r:id="rId10" w:history="1">
        <w:r w:rsidRPr="00632C46">
          <w:rPr>
            <w:szCs w:val="28"/>
          </w:rPr>
          <w:t>Понятие "качество" в аудите и бухгалтерском учете</w:t>
        </w:r>
      </w:hyperlink>
      <w:r w:rsidRPr="00632C46">
        <w:rPr>
          <w:szCs w:val="28"/>
        </w:rPr>
        <w:t xml:space="preserve"> [Электронный ресурс]. СПС КонсультантПлюс.</w:t>
      </w:r>
    </w:p>
    <w:p w:rsidR="002609A8" w:rsidRPr="00632C46" w:rsidRDefault="002609A8" w:rsidP="002609A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632C46">
        <w:rPr>
          <w:szCs w:val="28"/>
        </w:rPr>
        <w:t>Ибрагимова Д.Х. Кто управляет деньгами в российских семьях [Электронный ресурс]. СПС КонсультантПлюс.</w:t>
      </w:r>
    </w:p>
    <w:p w:rsidR="002A28C1" w:rsidRDefault="002609A8" w:rsidP="002A28C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2A28C1">
        <w:rPr>
          <w:szCs w:val="28"/>
        </w:rPr>
        <w:t xml:space="preserve">Иванова Ж.А. Развитие управленческого учета как сложной информационной системы [Электронный ресурс]. </w:t>
      </w:r>
      <w:hyperlink r:id="rId11" w:history="1">
        <w:r w:rsidR="002A28C1" w:rsidRPr="00CD19E5">
          <w:rPr>
            <w:rFonts w:eastAsiaTheme="minorHAnsi"/>
            <w:szCs w:val="28"/>
            <w:lang w:eastAsia="en-US"/>
          </w:rPr>
          <w:t>http://www.consultant.ru</w:t>
        </w:r>
      </w:hyperlink>
      <w:r w:rsidR="002A28C1">
        <w:rPr>
          <w:rFonts w:eastAsiaTheme="minorHAnsi"/>
          <w:szCs w:val="28"/>
          <w:lang w:eastAsia="en-US"/>
        </w:rPr>
        <w:t>. (дата обращения:</w:t>
      </w:r>
      <w:r w:rsidR="002A28C1" w:rsidRPr="0054205F">
        <w:rPr>
          <w:szCs w:val="28"/>
        </w:rPr>
        <w:t xml:space="preserve"> </w:t>
      </w:r>
      <w:r w:rsidR="002A28C1" w:rsidRPr="00632C46">
        <w:rPr>
          <w:szCs w:val="28"/>
        </w:rPr>
        <w:t>06.04.201</w:t>
      </w:r>
      <w:r w:rsidR="002A28C1">
        <w:rPr>
          <w:szCs w:val="28"/>
        </w:rPr>
        <w:t>6).</w:t>
      </w:r>
    </w:p>
    <w:p w:rsidR="002609A8" w:rsidRPr="002A28C1" w:rsidRDefault="002609A8" w:rsidP="002A28C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2A28C1">
        <w:rPr>
          <w:szCs w:val="28"/>
        </w:rPr>
        <w:t xml:space="preserve">Каурова О.В., </w:t>
      </w:r>
      <w:proofErr w:type="spellStart"/>
      <w:r w:rsidRPr="002A28C1">
        <w:rPr>
          <w:szCs w:val="28"/>
        </w:rPr>
        <w:t>Юманова</w:t>
      </w:r>
      <w:proofErr w:type="spellEnd"/>
      <w:r w:rsidRPr="002A28C1">
        <w:rPr>
          <w:szCs w:val="28"/>
        </w:rPr>
        <w:t xml:space="preserve"> О.С. Система учета затрат гостиниц и аналогичных средств размещения: международная и отечественная практика [Электронный ресурс]. СПС КонсультантПлюс.</w:t>
      </w:r>
    </w:p>
    <w:p w:rsidR="002609A8" w:rsidRPr="00632C46" w:rsidRDefault="002609A8" w:rsidP="002A28C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632C46">
        <w:rPr>
          <w:szCs w:val="28"/>
        </w:rPr>
        <w:t>Кулешова И.Б. Теоретические основы управленческого учета производственных затрат [Электронный ресурс]. СПС КонсультантПлюс.</w:t>
      </w:r>
    </w:p>
    <w:p w:rsidR="002609A8" w:rsidRPr="00632C46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32C46">
        <w:rPr>
          <w:rFonts w:ascii="Times New Roman" w:hAnsi="Times New Roman"/>
          <w:sz w:val="28"/>
          <w:szCs w:val="28"/>
        </w:rPr>
        <w:t>Курманов</w:t>
      </w:r>
      <w:r w:rsidRPr="00632C46">
        <w:rPr>
          <w:rFonts w:ascii="Times New Roman" w:hAnsi="Times New Roman"/>
          <w:sz w:val="28"/>
          <w:szCs w:val="28"/>
          <w:lang w:val="ru-RU"/>
        </w:rPr>
        <w:t>а</w:t>
      </w:r>
      <w:r w:rsidRPr="00632C46">
        <w:rPr>
          <w:rFonts w:ascii="Times New Roman" w:hAnsi="Times New Roman"/>
          <w:sz w:val="28"/>
          <w:szCs w:val="28"/>
        </w:rPr>
        <w:t xml:space="preserve"> А.Х.</w:t>
      </w:r>
      <w:r w:rsidRPr="00632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2C46">
        <w:rPr>
          <w:rFonts w:ascii="Times New Roman" w:hAnsi="Times New Roman"/>
          <w:bCs/>
          <w:caps/>
          <w:sz w:val="28"/>
          <w:szCs w:val="28"/>
        </w:rPr>
        <w:t>П</w:t>
      </w:r>
      <w:r w:rsidRPr="00632C46">
        <w:rPr>
          <w:rFonts w:ascii="Times New Roman" w:hAnsi="Times New Roman"/>
          <w:bCs/>
          <w:sz w:val="28"/>
          <w:szCs w:val="28"/>
        </w:rPr>
        <w:t>ринципы формирования отчета о финансовых результатах в отечественной и зарубежной практике</w:t>
      </w:r>
      <w:r w:rsidRPr="00632C4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32C46">
        <w:rPr>
          <w:rFonts w:ascii="Times New Roman" w:hAnsi="Times New Roman"/>
          <w:sz w:val="28"/>
          <w:szCs w:val="28"/>
        </w:rPr>
        <w:t>[Электронный ресурс]. СПС КонсультантПлюс.</w:t>
      </w:r>
    </w:p>
    <w:p w:rsidR="002609A8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32C46">
        <w:rPr>
          <w:rFonts w:ascii="Times New Roman" w:hAnsi="Times New Roman"/>
          <w:sz w:val="28"/>
          <w:szCs w:val="28"/>
        </w:rPr>
        <w:t>Лебедев К.Н.</w:t>
      </w:r>
      <w:r w:rsidRPr="00632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2C46">
        <w:rPr>
          <w:rFonts w:ascii="Times New Roman" w:hAnsi="Times New Roman"/>
          <w:sz w:val="28"/>
          <w:szCs w:val="28"/>
        </w:rPr>
        <w:t>Анализ эффективности бизнеса: критерии оценки [Электронный ресурс]. СПС КонсультантПлюс.</w:t>
      </w:r>
    </w:p>
    <w:p w:rsidR="002609A8" w:rsidRPr="00632C46" w:rsidRDefault="002609A8" w:rsidP="002609A8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32C46">
        <w:rPr>
          <w:rFonts w:ascii="Times New Roman" w:hAnsi="Times New Roman"/>
          <w:sz w:val="28"/>
          <w:szCs w:val="28"/>
        </w:rPr>
        <w:t>Миславская</w:t>
      </w:r>
      <w:proofErr w:type="spellEnd"/>
      <w:r w:rsidRPr="00632C46">
        <w:rPr>
          <w:rFonts w:ascii="Times New Roman" w:hAnsi="Times New Roman"/>
          <w:sz w:val="28"/>
          <w:szCs w:val="28"/>
        </w:rPr>
        <w:t xml:space="preserve"> Н.А.</w:t>
      </w:r>
      <w:r w:rsidRPr="00632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2C46">
        <w:rPr>
          <w:rFonts w:ascii="Times New Roman" w:hAnsi="Times New Roman"/>
          <w:iCs/>
          <w:sz w:val="28"/>
          <w:szCs w:val="28"/>
        </w:rPr>
        <w:t xml:space="preserve">Психологические аспекты в профессиональной деятельности бухгалтера </w:t>
      </w:r>
      <w:r w:rsidRPr="00632C46">
        <w:rPr>
          <w:rFonts w:ascii="Times New Roman" w:hAnsi="Times New Roman"/>
          <w:sz w:val="28"/>
          <w:szCs w:val="28"/>
        </w:rPr>
        <w:t>[Электронный ресурс]. СПС КонсультантПлюс.</w:t>
      </w:r>
    </w:p>
    <w:p w:rsidR="002609A8" w:rsidRPr="00632C46" w:rsidRDefault="002609A8" w:rsidP="002609A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632C46">
        <w:rPr>
          <w:szCs w:val="28"/>
        </w:rPr>
        <w:t>Палий В.Ф. Теория бухгалтерского учета: современные проблемы [Электронный ресурс]. СПС КонсультантПлюс.</w:t>
      </w:r>
    </w:p>
    <w:p w:rsidR="002A28C1" w:rsidRDefault="002609A8" w:rsidP="002A28C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632C46">
        <w:rPr>
          <w:szCs w:val="28"/>
        </w:rPr>
        <w:lastRenderedPageBreak/>
        <w:t xml:space="preserve">Рожнова О.В. </w:t>
      </w:r>
      <w:r w:rsidRPr="00802D9F">
        <w:rPr>
          <w:szCs w:val="28"/>
        </w:rPr>
        <w:t>Актуальные проблемы финансовой отчетности</w:t>
      </w:r>
      <w:r w:rsidRPr="00632C46">
        <w:rPr>
          <w:szCs w:val="28"/>
        </w:rPr>
        <w:t xml:space="preserve"> [Электронный ресурс]. </w:t>
      </w:r>
      <w:hyperlink r:id="rId12" w:history="1">
        <w:r w:rsidR="002A28C1" w:rsidRPr="00CD19E5">
          <w:rPr>
            <w:rFonts w:eastAsiaTheme="minorHAnsi"/>
            <w:szCs w:val="28"/>
            <w:lang w:eastAsia="en-US"/>
          </w:rPr>
          <w:t>http://www.consultant.ru</w:t>
        </w:r>
      </w:hyperlink>
      <w:r w:rsidR="002A28C1">
        <w:rPr>
          <w:rFonts w:eastAsiaTheme="minorHAnsi"/>
          <w:szCs w:val="28"/>
          <w:lang w:eastAsia="en-US"/>
        </w:rPr>
        <w:t>. (дата обращения:</w:t>
      </w:r>
      <w:r w:rsidR="002A28C1" w:rsidRPr="0054205F">
        <w:rPr>
          <w:szCs w:val="28"/>
        </w:rPr>
        <w:t xml:space="preserve"> </w:t>
      </w:r>
      <w:r w:rsidR="002A28C1" w:rsidRPr="00632C46">
        <w:rPr>
          <w:szCs w:val="28"/>
        </w:rPr>
        <w:t>06.04.201</w:t>
      </w:r>
      <w:r w:rsidR="002A28C1">
        <w:rPr>
          <w:szCs w:val="28"/>
        </w:rPr>
        <w:t>6).</w:t>
      </w:r>
    </w:p>
    <w:p w:rsidR="002609A8" w:rsidRPr="00632C46" w:rsidRDefault="002609A8" w:rsidP="002609A8">
      <w:pPr>
        <w:pStyle w:val="ConsPlusNormal"/>
        <w:numPr>
          <w:ilvl w:val="0"/>
          <w:numId w:val="1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632C46">
        <w:rPr>
          <w:rFonts w:ascii="Times New Roman" w:hAnsi="Times New Roman" w:cs="Times New Roman"/>
          <w:sz w:val="28"/>
          <w:szCs w:val="28"/>
        </w:rPr>
        <w:t>Соколов А.Ю. Современные подходы к исчислению целевой себестоимости продукта: методологические аспекты [Электронный ресурс]. СПС КонсультантПлюс.</w:t>
      </w:r>
    </w:p>
    <w:p w:rsidR="002609A8" w:rsidRPr="00632C46" w:rsidRDefault="002609A8" w:rsidP="002609A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632C46">
        <w:rPr>
          <w:szCs w:val="28"/>
        </w:rPr>
        <w:t xml:space="preserve">Ткач В.И., </w:t>
      </w:r>
      <w:proofErr w:type="spellStart"/>
      <w:r w:rsidRPr="00632C46">
        <w:rPr>
          <w:szCs w:val="28"/>
        </w:rPr>
        <w:t>Бреславцева</w:t>
      </w:r>
      <w:proofErr w:type="spellEnd"/>
      <w:r w:rsidRPr="00632C46">
        <w:rPr>
          <w:szCs w:val="28"/>
        </w:rPr>
        <w:t xml:space="preserve"> Н.А. Бухгалтерский учет в строительстве</w:t>
      </w:r>
      <w:r>
        <w:rPr>
          <w:szCs w:val="28"/>
        </w:rPr>
        <w:t xml:space="preserve"> (с элементами налогообложения) </w:t>
      </w:r>
      <w:r w:rsidRPr="00632C46">
        <w:rPr>
          <w:szCs w:val="28"/>
        </w:rPr>
        <w:t>[Электронный ресурс]. СПС КонсультантПлюс.</w:t>
      </w:r>
    </w:p>
    <w:p w:rsidR="002609A8" w:rsidRPr="00632C46" w:rsidRDefault="002609A8" w:rsidP="002609A8">
      <w:pPr>
        <w:pStyle w:val="a3"/>
        <w:numPr>
          <w:ilvl w:val="0"/>
          <w:numId w:val="1"/>
        </w:numPr>
        <w:jc w:val="both"/>
        <w:rPr>
          <w:szCs w:val="28"/>
        </w:rPr>
      </w:pPr>
      <w:r w:rsidRPr="00632C46">
        <w:rPr>
          <w:bCs/>
          <w:szCs w:val="28"/>
        </w:rPr>
        <w:t>Ульянова</w:t>
      </w:r>
      <w:r w:rsidRPr="00632C46">
        <w:rPr>
          <w:szCs w:val="28"/>
        </w:rPr>
        <w:t xml:space="preserve"> </w:t>
      </w:r>
      <w:r w:rsidRPr="00632C46">
        <w:rPr>
          <w:bCs/>
          <w:szCs w:val="28"/>
        </w:rPr>
        <w:t xml:space="preserve">Н.В. </w:t>
      </w:r>
      <w:r w:rsidRPr="00632C46">
        <w:rPr>
          <w:szCs w:val="28"/>
        </w:rPr>
        <w:t xml:space="preserve">Маржинальный анализ в </w:t>
      </w:r>
      <w:proofErr w:type="spellStart"/>
      <w:r w:rsidRPr="00632C46">
        <w:rPr>
          <w:szCs w:val="28"/>
        </w:rPr>
        <w:t>контроллинге</w:t>
      </w:r>
      <w:proofErr w:type="spellEnd"/>
      <w:r w:rsidRPr="00632C46">
        <w:rPr>
          <w:szCs w:val="28"/>
        </w:rPr>
        <w:t xml:space="preserve"> [Электронный ресурс]. СПС КонсультантПлюс.</w:t>
      </w:r>
    </w:p>
    <w:p w:rsidR="002609A8" w:rsidRPr="00632C46" w:rsidRDefault="002609A8" w:rsidP="002609A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a4"/>
          <w:szCs w:val="28"/>
        </w:rPr>
      </w:pPr>
      <w:proofErr w:type="spellStart"/>
      <w:r w:rsidRPr="00632C46">
        <w:rPr>
          <w:szCs w:val="28"/>
        </w:rPr>
        <w:t>Широбоков</w:t>
      </w:r>
      <w:proofErr w:type="spellEnd"/>
      <w:r w:rsidRPr="00632C46">
        <w:rPr>
          <w:szCs w:val="28"/>
        </w:rPr>
        <w:t xml:space="preserve"> В.Г. </w:t>
      </w:r>
      <w:r w:rsidRPr="00802D9F">
        <w:rPr>
          <w:szCs w:val="28"/>
        </w:rPr>
        <w:t>Вектор развития активно-адаптивной системы</w:t>
      </w:r>
      <w:r w:rsidRPr="00632C46">
        <w:rPr>
          <w:szCs w:val="28"/>
        </w:rPr>
        <w:t xml:space="preserve"> бухгалтерского учета [Электронный ресурс]. СПС КонсультантПлюс.</w:t>
      </w:r>
    </w:p>
    <w:p w:rsidR="00D034DD" w:rsidRPr="00D034DD" w:rsidRDefault="00D034DD" w:rsidP="00D034DD">
      <w:pPr>
        <w:pStyle w:val="a3"/>
        <w:numPr>
          <w:ilvl w:val="0"/>
          <w:numId w:val="1"/>
        </w:numPr>
        <w:jc w:val="both"/>
        <w:rPr>
          <w:bCs/>
          <w:szCs w:val="28"/>
        </w:rPr>
      </w:pPr>
      <w:r w:rsidRPr="00D034DD">
        <w:rPr>
          <w:bCs/>
          <w:szCs w:val="28"/>
        </w:rPr>
        <w:t xml:space="preserve">Анализ финансового состояния предприятия [Электронный ресурс] // Административно-управленческий портал. </w:t>
      </w:r>
      <w:hyperlink r:id="rId13" w:history="1">
        <w:r w:rsidRPr="00D034DD">
          <w:rPr>
            <w:bCs/>
            <w:szCs w:val="28"/>
          </w:rPr>
          <w:t>http://www.aup.ru</w:t>
        </w:r>
      </w:hyperlink>
      <w:r w:rsidRPr="00D034DD">
        <w:rPr>
          <w:bCs/>
          <w:szCs w:val="28"/>
        </w:rPr>
        <w:t>. (дата обращения: 02.03.2016).</w:t>
      </w:r>
    </w:p>
    <w:p w:rsidR="002609A8" w:rsidRPr="00D034DD" w:rsidRDefault="002609A8" w:rsidP="00D034DD">
      <w:pPr>
        <w:pStyle w:val="a3"/>
        <w:numPr>
          <w:ilvl w:val="0"/>
          <w:numId w:val="1"/>
        </w:numPr>
        <w:jc w:val="both"/>
        <w:rPr>
          <w:bCs/>
          <w:szCs w:val="28"/>
        </w:rPr>
      </w:pPr>
      <w:r w:rsidRPr="00D034DD">
        <w:rPr>
          <w:bCs/>
          <w:szCs w:val="28"/>
        </w:rPr>
        <w:t xml:space="preserve">Обзор рынка: строительная отрасль [Электронный ресурс] / </w:t>
      </w:r>
      <w:proofErr w:type="spellStart"/>
      <w:r w:rsidRPr="00D034DD">
        <w:rPr>
          <w:bCs/>
          <w:szCs w:val="28"/>
        </w:rPr>
        <w:t>Openbusiness</w:t>
      </w:r>
      <w:proofErr w:type="spellEnd"/>
      <w:r w:rsidRPr="00D034DD">
        <w:rPr>
          <w:bCs/>
          <w:szCs w:val="28"/>
        </w:rPr>
        <w:t xml:space="preserve">. </w:t>
      </w:r>
      <w:hyperlink r:id="rId14" w:history="1">
        <w:r w:rsidRPr="00D034DD">
          <w:rPr>
            <w:bCs/>
          </w:rPr>
          <w:t>http://www.openbusiness.ru/biz/business/obzor-stroitelnogo-rynka/</w:t>
        </w:r>
      </w:hyperlink>
    </w:p>
    <w:p w:rsidR="002609A8" w:rsidRPr="00632C46" w:rsidRDefault="002609A8" w:rsidP="00D034DD">
      <w:pPr>
        <w:pStyle w:val="a3"/>
        <w:numPr>
          <w:ilvl w:val="0"/>
          <w:numId w:val="1"/>
        </w:numPr>
        <w:jc w:val="both"/>
        <w:rPr>
          <w:szCs w:val="28"/>
          <w:lang w:val="en-US"/>
        </w:rPr>
      </w:pPr>
      <w:proofErr w:type="spellStart"/>
      <w:r w:rsidRPr="00D034DD">
        <w:rPr>
          <w:bCs/>
          <w:szCs w:val="28"/>
        </w:rPr>
        <w:t>Bhimani</w:t>
      </w:r>
      <w:proofErr w:type="spellEnd"/>
      <w:r w:rsidRPr="00D034DD">
        <w:rPr>
          <w:bCs/>
          <w:szCs w:val="28"/>
        </w:rPr>
        <w:t xml:space="preserve"> A. Risk management, corporate governance and management accounting</w:t>
      </w:r>
      <w:r w:rsidRPr="00632C46">
        <w:rPr>
          <w:szCs w:val="28"/>
          <w:lang w:val="en-US"/>
        </w:rPr>
        <w:t>: Emerging interdependencies // Management Accounting Research. 20</w:t>
      </w:r>
      <w:r w:rsidRPr="00802D9F">
        <w:rPr>
          <w:szCs w:val="28"/>
          <w:lang w:val="en-US"/>
        </w:rPr>
        <w:t>14</w:t>
      </w:r>
      <w:r w:rsidRPr="00632C46">
        <w:rPr>
          <w:szCs w:val="28"/>
          <w:lang w:val="en-US"/>
        </w:rPr>
        <w:t>. Vol. 20. N 1. P. 2 - 5.</w:t>
      </w:r>
    </w:p>
    <w:p w:rsidR="002609A8" w:rsidRPr="00632C46" w:rsidRDefault="002609A8" w:rsidP="002609A8">
      <w:pPr>
        <w:pStyle w:val="a3"/>
        <w:numPr>
          <w:ilvl w:val="0"/>
          <w:numId w:val="1"/>
        </w:numPr>
        <w:jc w:val="both"/>
        <w:rPr>
          <w:szCs w:val="28"/>
          <w:lang w:val="en-US"/>
        </w:rPr>
      </w:pPr>
      <w:r w:rsidRPr="00632C46">
        <w:rPr>
          <w:szCs w:val="28"/>
          <w:lang w:val="en-US"/>
        </w:rPr>
        <w:t>Bromwich M. The case for strategic management accounting: the role of accounting information for strategy in competitive markets // Accounting, Organizations and Society. 1990. Vol. 15. N 1-2. P. 27 - 46.</w:t>
      </w:r>
    </w:p>
    <w:p w:rsidR="006E4872" w:rsidRDefault="006E4872"/>
    <w:sectPr w:rsidR="006E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1161"/>
    <w:multiLevelType w:val="hybridMultilevel"/>
    <w:tmpl w:val="C15A3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6345480"/>
    <w:multiLevelType w:val="hybridMultilevel"/>
    <w:tmpl w:val="8C16A0A4"/>
    <w:lvl w:ilvl="0" w:tplc="367A41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61B69"/>
    <w:multiLevelType w:val="hybridMultilevel"/>
    <w:tmpl w:val="69FE9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A8"/>
    <w:rsid w:val="002609A8"/>
    <w:rsid w:val="002A28C1"/>
    <w:rsid w:val="0054205F"/>
    <w:rsid w:val="006E4872"/>
    <w:rsid w:val="00756061"/>
    <w:rsid w:val="00802D9F"/>
    <w:rsid w:val="009E19F2"/>
    <w:rsid w:val="00D0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81CC4-5731-4463-850E-10F7B620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9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aliases w:val="ТекстМой"/>
    <w:basedOn w:val="a"/>
    <w:uiPriority w:val="34"/>
    <w:qFormat/>
    <w:rsid w:val="002609A8"/>
    <w:pPr>
      <w:spacing w:after="0" w:line="36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character" w:styleId="a4">
    <w:name w:val="Hyperlink"/>
    <w:uiPriority w:val="99"/>
    <w:unhideWhenUsed/>
    <w:rsid w:val="002609A8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2609A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2609A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2609A8"/>
  </w:style>
  <w:style w:type="character" w:styleId="a7">
    <w:name w:val="Emphasis"/>
    <w:uiPriority w:val="20"/>
    <w:qFormat/>
    <w:rsid w:val="002609A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42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205F"/>
    <w:rPr>
      <w:rFonts w:ascii="Segoe UI" w:hAnsi="Segoe UI" w:cs="Segoe UI"/>
      <w:sz w:val="18"/>
      <w:szCs w:val="18"/>
    </w:rPr>
  </w:style>
  <w:style w:type="paragraph" w:customStyle="1" w:styleId="aa">
    <w:name w:val=" Знак Знак Знак"/>
    <w:basedOn w:val="a"/>
    <w:rsid w:val="0054205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://www.au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http://www.consultant.ru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A0F8192AAFDB7A314D1174E7BB85F6F90393230B34C77D2827FyCA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://www.openbusiness.ru/biz/business/obzor-stroitelnogo-ry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</dc:creator>
  <cp:keywords/>
  <dc:description/>
  <cp:lastModifiedBy>Библ</cp:lastModifiedBy>
  <cp:revision>6</cp:revision>
  <cp:lastPrinted>2017-03-29T14:39:00Z</cp:lastPrinted>
  <dcterms:created xsi:type="dcterms:W3CDTF">2017-03-29T14:07:00Z</dcterms:created>
  <dcterms:modified xsi:type="dcterms:W3CDTF">2017-03-29T14:42:00Z</dcterms:modified>
</cp:coreProperties>
</file>