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10.04.01 - Информационная безопасность,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03D7E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 «</w:t>
      </w:r>
      <w:r w:rsidRPr="00403D7E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 в кредитно-финансовой сфере</w:t>
      </w:r>
      <w:r>
        <w:rPr>
          <w:rFonts w:ascii="Times New Roman" w:hAnsi="Times New Roman" w:cs="Times New Roman"/>
          <w:sz w:val="24"/>
          <w:szCs w:val="24"/>
        </w:rPr>
        <w:t>», 2026 год</w:t>
      </w: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7E" w:rsidRDefault="00403D7E" w:rsidP="00403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3D7E" w:rsidRPr="00D36E8B" w:rsidRDefault="00403D7E" w:rsidP="00D36E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6E8B">
        <w:rPr>
          <w:rFonts w:ascii="Times New Roman" w:hAnsi="Times New Roman" w:cs="Times New Roman"/>
          <w:sz w:val="24"/>
          <w:szCs w:val="24"/>
        </w:rPr>
        <w:t>Системный анализ и моделирование информационных систем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Компьютерное моделирование экономических и финансовых систем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Современные технологии криптографической защиты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Защищенные информационные системы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Технологии обеспечения информационной безопасности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Деловой иностранный язык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Центры обработки данных, телекоммуникационные системы, современная ИТ-структура банков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Защита информации в Национальной платежной системе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Противодействие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кибермошенничеству</w:t>
      </w:r>
      <w:proofErr w:type="spellEnd"/>
      <w:r w:rsidRPr="00403D7E">
        <w:rPr>
          <w:rFonts w:ascii="Times New Roman" w:hAnsi="Times New Roman" w:cs="Times New Roman"/>
          <w:sz w:val="24"/>
          <w:szCs w:val="24"/>
        </w:rPr>
        <w:t xml:space="preserve"> в банковской сфере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Компьютерная криминалистика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Имитационное моделирование систем защиты информации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Экономическая экспертиза последствий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кибератак</w:t>
      </w:r>
      <w:proofErr w:type="spellEnd"/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Информационное противоборство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Инструменты противодействия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кибератакам</w:t>
      </w:r>
      <w:proofErr w:type="spellEnd"/>
      <w:r w:rsidRPr="00403D7E">
        <w:rPr>
          <w:rFonts w:ascii="Times New Roman" w:hAnsi="Times New Roman" w:cs="Times New Roman"/>
          <w:sz w:val="24"/>
          <w:szCs w:val="24"/>
        </w:rPr>
        <w:t xml:space="preserve"> на критическую информационную инфраструктуру и взаимодействие с системой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ГосСОПКА</w:t>
      </w:r>
      <w:proofErr w:type="spellEnd"/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Экономическая экспертиза</w:t>
      </w:r>
    </w:p>
    <w:p w:rsid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>Экономика в информационном пространстве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7E">
        <w:rPr>
          <w:rFonts w:ascii="Times New Roman" w:hAnsi="Times New Roman" w:cs="Times New Roman"/>
          <w:sz w:val="24"/>
          <w:szCs w:val="24"/>
        </w:rPr>
        <w:t xml:space="preserve">Аудит </w:t>
      </w:r>
      <w:proofErr w:type="spellStart"/>
      <w:r w:rsidRPr="00403D7E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403D7E">
        <w:rPr>
          <w:rFonts w:ascii="Times New Roman" w:hAnsi="Times New Roman" w:cs="Times New Roman"/>
          <w:sz w:val="24"/>
          <w:szCs w:val="24"/>
        </w:rPr>
        <w:t xml:space="preserve"> цифрового предприятия</w:t>
      </w:r>
    </w:p>
    <w:p w:rsidR="00403D7E" w:rsidRPr="00403D7E" w:rsidRDefault="00403D7E" w:rsidP="00403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3D7E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403D7E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sectPr w:rsidR="00403D7E" w:rsidRPr="0040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7ED5"/>
    <w:multiLevelType w:val="hybridMultilevel"/>
    <w:tmpl w:val="F37E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43E8"/>
    <w:multiLevelType w:val="hybridMultilevel"/>
    <w:tmpl w:val="75E2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7E"/>
    <w:rsid w:val="00403D7E"/>
    <w:rsid w:val="008D1ADC"/>
    <w:rsid w:val="00D3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4A5B"/>
  <w15:chartTrackingRefBased/>
  <w15:docId w15:val="{A340DEC5-491C-40AF-A9BD-87D74BE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Айрапетян Каринэ Петросовна</cp:lastModifiedBy>
  <cp:revision>2</cp:revision>
  <dcterms:created xsi:type="dcterms:W3CDTF">2026-04-27T10:40:00Z</dcterms:created>
  <dcterms:modified xsi:type="dcterms:W3CDTF">2026-06-15T14:28:00Z</dcterms:modified>
</cp:coreProperties>
</file>