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AC" w:rsidRPr="00AF68B3" w:rsidRDefault="006850AC" w:rsidP="00AF6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08488B">
        <w:rPr>
          <w:rFonts w:ascii="Times New Roman" w:hAnsi="Times New Roman" w:cs="Times New Roman"/>
        </w:rPr>
        <w:t>Цифровые технологии в</w:t>
      </w:r>
      <w:r w:rsidR="00C3465A" w:rsidRPr="00C3465A">
        <w:rPr>
          <w:rFonts w:ascii="Times New Roman" w:hAnsi="Times New Roman" w:cs="Times New Roman"/>
        </w:rPr>
        <w:t xml:space="preserve"> управлении земельными ресурсами и объектами недвижимости</w:t>
      </w:r>
      <w:r w:rsidRPr="001811C0">
        <w:rPr>
          <w:rFonts w:ascii="Times New Roman" w:hAnsi="Times New Roman" w:cs="Times New Roman"/>
          <w:sz w:val="24"/>
          <w:szCs w:val="24"/>
        </w:rPr>
        <w:t>»,</w:t>
      </w:r>
    </w:p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 профиль: «</w:t>
      </w:r>
      <w:r w:rsidR="00C3465A" w:rsidRPr="00C3465A">
        <w:rPr>
          <w:rFonts w:ascii="Times New Roman" w:hAnsi="Times New Roman" w:cs="Times New Roman"/>
        </w:rPr>
        <w:t>Цифровые технологии в управлении земельными ресурсами и объектами недвижимости</w:t>
      </w:r>
      <w:r w:rsidRPr="001811C0">
        <w:rPr>
          <w:rFonts w:ascii="Times New Roman" w:hAnsi="Times New Roman" w:cs="Times New Roman"/>
          <w:sz w:val="24"/>
          <w:szCs w:val="24"/>
        </w:rPr>
        <w:t>» по направлени</w:t>
      </w:r>
      <w:r w:rsidR="00C3465A">
        <w:rPr>
          <w:rFonts w:ascii="Times New Roman" w:hAnsi="Times New Roman" w:cs="Times New Roman"/>
          <w:sz w:val="24"/>
          <w:szCs w:val="24"/>
        </w:rPr>
        <w:t>ям</w:t>
      </w:r>
      <w:r w:rsidRPr="001811C0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38.03.05 - Бизнес-информатика</w:t>
      </w:r>
      <w:r w:rsidR="00C3465A">
        <w:rPr>
          <w:rFonts w:ascii="Times New Roman" w:hAnsi="Times New Roman" w:cs="Times New Roman"/>
          <w:sz w:val="24"/>
          <w:szCs w:val="24"/>
        </w:rPr>
        <w:t>,</w:t>
      </w:r>
      <w:r w:rsidRPr="001811C0">
        <w:rPr>
          <w:rFonts w:ascii="Times New Roman" w:hAnsi="Times New Roman" w:cs="Times New Roman"/>
          <w:sz w:val="24"/>
          <w:szCs w:val="24"/>
        </w:rPr>
        <w:t xml:space="preserve"> </w:t>
      </w:r>
      <w:r w:rsidR="00C3465A" w:rsidRPr="00C3465A">
        <w:rPr>
          <w:rFonts w:ascii="Times New Roman" w:hAnsi="Times New Roman" w:cs="Times New Roman"/>
        </w:rPr>
        <w:t xml:space="preserve">21.03.02 Землеустройство и кадастры, </w:t>
      </w:r>
      <w:r w:rsidR="00B9179F">
        <w:rPr>
          <w:rFonts w:ascii="Times New Roman" w:hAnsi="Times New Roman" w:cs="Times New Roman"/>
          <w:sz w:val="24"/>
          <w:szCs w:val="24"/>
        </w:rPr>
        <w:t>2025</w:t>
      </w:r>
      <w:r w:rsidRPr="001811C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8B0705" w:rsidRPr="001811C0" w:rsidRDefault="008B0705" w:rsidP="008B0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5F9" w:rsidRDefault="00F635F9" w:rsidP="006A12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A8" w:rsidRDefault="00387FA8" w:rsidP="006A12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Финансовый университет: история и современность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История России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Безопасность жизнедеятельности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Физическая культура и спорт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Иностранный язык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Философия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Земельная политика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российской государственности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военной подготовки</w:t>
      </w:r>
    </w:p>
    <w:p w:rsidR="007359D9" w:rsidRPr="006839A8" w:rsidRDefault="007359D9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Математика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Физика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Теория вероятностей и математическая статистика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Геодезия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Система государственного и муниципального управления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Базы данных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Почвоведение с основами геоморфологии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картографии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 xml:space="preserve">Алгоритмы и структуры данных в языке </w:t>
      </w:r>
      <w:proofErr w:type="spellStart"/>
      <w:r w:rsidRPr="006839A8">
        <w:rPr>
          <w:rFonts w:ascii="Times New Roman" w:hAnsi="Times New Roman" w:cs="Times New Roman"/>
        </w:rPr>
        <w:t>Python</w:t>
      </w:r>
      <w:proofErr w:type="spellEnd"/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Мониторинг земель и объектов недвижимости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Статистические методы анализа, обработки и хранения информации в землеустройстве и кадастрах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Введение в специальность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землеустройства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Менеджмент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Информационные системы управления организацией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государственного кадастрового учета и регистрации недвижимости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деловой и публичной коммуникации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градостроительного проектирования и планировки территорий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Кадастровая деятельность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Гражданское право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Состояние и развитие землеустроительной отрасли (отечественный и зарубежный опыт)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Беспилотные авиационные системы в землеустройстве и кадастрах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Цифровое сельское хозяйство и ландшафтное проектирование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оценки земли и недвижимости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Инжиниринг бизнеса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фотограмметрии и дистанционного зондирования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Архитектура организации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Управление информационно-технологическими проектами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Компьютерная графика в цифровой картографии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Географические информационные системы в землеустройстве и кадастрах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Экономика информационных систем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анализа и визуализации данных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Информационно-технологическая инфраструктура организации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земельного права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Управление земельными ресурсами и объектами недвижимости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lastRenderedPageBreak/>
        <w:t>Дистанционное зондирование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Информационные технологии управления логистическими системами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Информационные технологии цифрового государства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Типология объектов недвижимости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Технологии продвинутой аналитики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управления информационными технологиями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Технологическое предпринимательство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Землеустроительное проектирование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Системы искусственного интеллекта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Спутниковые и наземные системы навигации в землеустройстве и кадастрах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Автоматизация производства топографо-геодезических работ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Корпоративные информационные системы (отраслевые решения)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Прогнозирование и планирование рационального использования земель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Информационные технологии управления рисками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UX-дизайн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Основы управления проектами землеустройства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Федеральная государственная информационная система Единого государственного реестра недвижимости и национальная система пространственных данных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Управление корпоративной информацией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Единая федеральная информационная система о землях сельскохозяйственного назначения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Интеграция информационных систем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39A8">
        <w:rPr>
          <w:rFonts w:ascii="Times New Roman" w:hAnsi="Times New Roman" w:cs="Times New Roman"/>
        </w:rPr>
        <w:t>Аудит информационных систем</w:t>
      </w:r>
    </w:p>
    <w:p w:rsidR="00095B95" w:rsidRPr="006839A8" w:rsidRDefault="00095B95" w:rsidP="006839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9A8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095B95" w:rsidRDefault="00095B95" w:rsidP="007359D9">
      <w:pPr>
        <w:spacing w:after="0" w:line="240" w:lineRule="auto"/>
        <w:rPr>
          <w:rFonts w:ascii="Times New Roman" w:hAnsi="Times New Roman" w:cs="Times New Roman"/>
        </w:rPr>
      </w:pPr>
    </w:p>
    <w:p w:rsidR="00A02A3A" w:rsidRDefault="00A02A3A" w:rsidP="007359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095B95" w:rsidRPr="00095B95" w:rsidTr="00095B95">
        <w:trPr>
          <w:trHeight w:val="69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Теория вероятностей и математическая статистика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Геодезия</w:t>
            </w:r>
          </w:p>
        </w:tc>
      </w:tr>
      <w:tr w:rsidR="00095B95" w:rsidRPr="00095B95" w:rsidTr="00095B9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Система государственного и муниципального управления</w:t>
            </w:r>
          </w:p>
        </w:tc>
      </w:tr>
      <w:tr w:rsidR="00095B95" w:rsidRPr="00095B95" w:rsidTr="00095B95">
        <w:trPr>
          <w:trHeight w:val="66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095B95" w:rsidRPr="00095B95" w:rsidTr="00095B9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Базы данных</w:t>
            </w:r>
          </w:p>
        </w:tc>
      </w:tr>
      <w:tr w:rsidR="00095B95" w:rsidRPr="00095B95" w:rsidTr="00095B95">
        <w:trPr>
          <w:trHeight w:val="88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Почвоведение с основами геоморфологии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картографии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Алгоритмы и структуры данных в языке </w:t>
            </w:r>
            <w:proofErr w:type="spellStart"/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Python</w:t>
            </w:r>
            <w:proofErr w:type="spellEnd"/>
          </w:p>
        </w:tc>
      </w:tr>
      <w:tr w:rsidR="00095B95" w:rsidRPr="00095B95" w:rsidTr="00095B95">
        <w:trPr>
          <w:trHeight w:val="81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Мониторинг земель и объектов недвижимости</w:t>
            </w:r>
          </w:p>
        </w:tc>
      </w:tr>
      <w:tr w:rsidR="00095B95" w:rsidRPr="00095B95" w:rsidTr="00095B95">
        <w:trPr>
          <w:trHeight w:val="8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Статистические методы анализа, обработки и хранения информации в землеустройстве и кадастрах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Введение в специальность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землеустройства</w:t>
            </w:r>
          </w:p>
        </w:tc>
      </w:tr>
      <w:tr w:rsidR="00095B95" w:rsidRPr="00095B95" w:rsidTr="00095B95">
        <w:trPr>
          <w:trHeight w:val="60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Менеджмент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системы управления организацией</w:t>
            </w:r>
          </w:p>
        </w:tc>
      </w:tr>
      <w:tr w:rsidR="00095B95" w:rsidRPr="00095B95" w:rsidTr="00095B95">
        <w:trPr>
          <w:trHeight w:val="70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государственного кадастрового учета и регистрации недвижимости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деловой и публичной коммуникации</w:t>
            </w:r>
          </w:p>
        </w:tc>
      </w:tr>
      <w:tr w:rsidR="00095B95" w:rsidRPr="00095B95" w:rsidTr="00095B95">
        <w:trPr>
          <w:trHeight w:val="97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градостроительного проектирования и планировки территорий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Кадастровая деятельность</w:t>
            </w:r>
          </w:p>
        </w:tc>
      </w:tr>
      <w:tr w:rsidR="00095B95" w:rsidRPr="00095B95" w:rsidTr="00095B95">
        <w:trPr>
          <w:trHeight w:val="54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Гражданское право</w:t>
            </w:r>
          </w:p>
        </w:tc>
      </w:tr>
      <w:tr w:rsidR="00095B95" w:rsidRPr="00095B95" w:rsidTr="00095B95">
        <w:trPr>
          <w:trHeight w:val="99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Состояние и развитие землеустроительной отрасли (отечественный и зарубежный опыт)</w:t>
            </w:r>
          </w:p>
        </w:tc>
      </w:tr>
      <w:tr w:rsidR="00095B95" w:rsidRPr="00095B95" w:rsidTr="00095B95">
        <w:trPr>
          <w:trHeight w:val="73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Беспилотные авиационные системы в землеустройстве и кадастрах</w:t>
            </w:r>
          </w:p>
        </w:tc>
      </w:tr>
      <w:tr w:rsidR="00095B95" w:rsidRPr="00095B95" w:rsidTr="00095B95">
        <w:trPr>
          <w:trHeight w:val="81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Цифровое сельское хозяйство и ландшафтное проектирование</w:t>
            </w:r>
          </w:p>
        </w:tc>
      </w:tr>
      <w:tr w:rsidR="00095B95" w:rsidRPr="00095B95" w:rsidTr="00095B95">
        <w:trPr>
          <w:trHeight w:val="67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оценки земли и недвижимости</w:t>
            </w:r>
          </w:p>
        </w:tc>
      </w:tr>
      <w:tr w:rsidR="00095B95" w:rsidRPr="00095B95" w:rsidTr="00095B95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Инжиниринг бизнеса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фотограмметрии и дистанционного зондирования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Архитектура организации</w:t>
            </w:r>
          </w:p>
        </w:tc>
      </w:tr>
      <w:tr w:rsidR="00095B95" w:rsidRPr="00095B95" w:rsidTr="00095B95">
        <w:trPr>
          <w:trHeight w:val="8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Управление информационно-технологическими проектами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Компьютерная графика в цифровой картографии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Географические информационные системы в землеустройстве и кадастрах</w:t>
            </w:r>
          </w:p>
        </w:tc>
      </w:tr>
      <w:tr w:rsidR="00095B95" w:rsidRPr="00095B95" w:rsidTr="00095B95">
        <w:trPr>
          <w:trHeight w:val="52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Экономика информационных систем</w:t>
            </w:r>
          </w:p>
        </w:tc>
      </w:tr>
      <w:tr w:rsidR="00095B95" w:rsidRPr="00095B95" w:rsidTr="00095B95">
        <w:trPr>
          <w:trHeight w:val="60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анализа и визуализации данных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Информационно-технологическая инфраструктура организации</w:t>
            </w:r>
          </w:p>
        </w:tc>
      </w:tr>
      <w:tr w:rsidR="00095B95" w:rsidRPr="00095B95" w:rsidTr="00095B9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земельного права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Управление земельными ресурсами и объектами недвижимости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Дистанционное зондирование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 управления логистическими системами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 цифрового государства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Типология объектов недвижимости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Технологии продвинутой аналитики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управления информационными технологиями</w:t>
            </w:r>
          </w:p>
        </w:tc>
      </w:tr>
      <w:tr w:rsidR="00095B95" w:rsidRPr="00095B95" w:rsidTr="00095B95">
        <w:trPr>
          <w:trHeight w:val="58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Технологическое предпринимательство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Землеустроительное проектирование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Системы искусственного интеллекта</w:t>
            </w:r>
          </w:p>
        </w:tc>
      </w:tr>
      <w:tr w:rsidR="00095B95" w:rsidRPr="00095B95" w:rsidTr="00095B95">
        <w:trPr>
          <w:trHeight w:val="8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Спутниковые и наземные системы навигации в землеустройстве и кадастрах</w:t>
            </w:r>
          </w:p>
        </w:tc>
      </w:tr>
      <w:tr w:rsidR="00095B95" w:rsidRPr="00095B95" w:rsidTr="00095B95">
        <w:trPr>
          <w:trHeight w:val="9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Автоматизация производства топографо-геодезических работ</w:t>
            </w:r>
          </w:p>
        </w:tc>
      </w:tr>
      <w:tr w:rsidR="00095B95" w:rsidRPr="00095B95" w:rsidTr="00095B95">
        <w:trPr>
          <w:trHeight w:val="81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Корпоративные информационные системы (отраслевые решения)</w:t>
            </w:r>
          </w:p>
        </w:tc>
      </w:tr>
      <w:tr w:rsidR="00095B95" w:rsidRPr="00095B95" w:rsidTr="00095B95">
        <w:trPr>
          <w:trHeight w:val="78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Прогнозирование и планирование рационального использования земель</w:t>
            </w:r>
          </w:p>
        </w:tc>
      </w:tr>
      <w:tr w:rsidR="00095B95" w:rsidRPr="00095B95" w:rsidTr="00095B95">
        <w:trPr>
          <w:trHeight w:val="82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 управления рисками</w:t>
            </w:r>
          </w:p>
        </w:tc>
      </w:tr>
      <w:tr w:rsidR="00095B95" w:rsidRPr="00095B95" w:rsidTr="00095B95">
        <w:trPr>
          <w:trHeight w:val="54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UX-дизайн</w:t>
            </w:r>
          </w:p>
        </w:tc>
      </w:tr>
      <w:tr w:rsidR="00095B95" w:rsidRPr="00095B95" w:rsidTr="00095B95">
        <w:trPr>
          <w:trHeight w:val="88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Основы управления проектами землеустройства</w:t>
            </w:r>
          </w:p>
        </w:tc>
      </w:tr>
      <w:tr w:rsidR="00095B95" w:rsidRPr="00095B95" w:rsidTr="00095B95">
        <w:trPr>
          <w:trHeight w:val="142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Федеральная государственная информационная система Единого государственного реестра недвижимости и национальная система пространственных данных</w:t>
            </w:r>
          </w:p>
        </w:tc>
      </w:tr>
      <w:tr w:rsidR="00095B95" w:rsidRPr="00095B95" w:rsidTr="00095B95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Управление корпоративной информацией</w:t>
            </w:r>
          </w:p>
        </w:tc>
      </w:tr>
      <w:tr w:rsidR="00095B95" w:rsidRPr="00095B95" w:rsidTr="00095B95">
        <w:trPr>
          <w:trHeight w:val="8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Единая федеральная информационная система о землях сельскохозяйственного назначения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Интеграция информационных систем</w:t>
            </w:r>
          </w:p>
        </w:tc>
      </w:tr>
      <w:tr w:rsidR="00095B95" w:rsidRPr="00095B95" w:rsidTr="00095B95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B95" w:rsidRPr="00095B95" w:rsidRDefault="00095B95" w:rsidP="0009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B95">
              <w:rPr>
                <w:rFonts w:ascii="Arial" w:eastAsia="Times New Roman" w:hAnsi="Arial" w:cs="Arial"/>
                <w:color w:val="000000"/>
                <w:lang w:eastAsia="ru-RU"/>
              </w:rPr>
              <w:t>Аудит информационных систем</w:t>
            </w:r>
          </w:p>
        </w:tc>
      </w:tr>
    </w:tbl>
    <w:p w:rsidR="00A02A3A" w:rsidRDefault="00A02A3A" w:rsidP="007359D9">
      <w:pPr>
        <w:spacing w:after="0" w:line="240" w:lineRule="auto"/>
        <w:rPr>
          <w:rFonts w:ascii="Times New Roman" w:hAnsi="Times New Roman" w:cs="Times New Roman"/>
        </w:rPr>
      </w:pPr>
    </w:p>
    <w:sectPr w:rsidR="00A0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54D1"/>
    <w:multiLevelType w:val="hybridMultilevel"/>
    <w:tmpl w:val="5444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0F"/>
    <w:rsid w:val="0008488B"/>
    <w:rsid w:val="00095B95"/>
    <w:rsid w:val="00366253"/>
    <w:rsid w:val="00387FA8"/>
    <w:rsid w:val="003C13FC"/>
    <w:rsid w:val="003C7EC0"/>
    <w:rsid w:val="004D7F0F"/>
    <w:rsid w:val="004F7C9E"/>
    <w:rsid w:val="00545AB7"/>
    <w:rsid w:val="00555711"/>
    <w:rsid w:val="006839A8"/>
    <w:rsid w:val="006850AC"/>
    <w:rsid w:val="006A1248"/>
    <w:rsid w:val="006A33D7"/>
    <w:rsid w:val="007359D9"/>
    <w:rsid w:val="007C1B59"/>
    <w:rsid w:val="008B0705"/>
    <w:rsid w:val="00937C03"/>
    <w:rsid w:val="00A02A3A"/>
    <w:rsid w:val="00A71498"/>
    <w:rsid w:val="00A90907"/>
    <w:rsid w:val="00AF68B3"/>
    <w:rsid w:val="00B9179F"/>
    <w:rsid w:val="00C3465A"/>
    <w:rsid w:val="00C82FA6"/>
    <w:rsid w:val="00DA496A"/>
    <w:rsid w:val="00DE7505"/>
    <w:rsid w:val="00E03832"/>
    <w:rsid w:val="00E53904"/>
    <w:rsid w:val="00E67189"/>
    <w:rsid w:val="00F20CC6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AD78-3BFE-4141-A004-882C30E2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111</cp:revision>
  <dcterms:created xsi:type="dcterms:W3CDTF">2024-03-13T09:23:00Z</dcterms:created>
  <dcterms:modified xsi:type="dcterms:W3CDTF">2025-04-22T06:15:00Z</dcterms:modified>
</cp:coreProperties>
</file>