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АННОТАЦИЯ</w:t>
      </w:r>
    </w:p>
    <w:p>
      <w:pPr>
        <w:pStyle w:val="Default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к рабочей программе по предмету «Информатика»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для 7-9 классов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(основное общее образование)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Нормативная основа разработки программы</w:t>
      </w:r>
    </w:p>
    <w:p>
      <w:pPr>
        <w:pStyle w:val="Normal"/>
        <w:pBdr/>
        <w:jc w:val="both"/>
        <w:rPr>
          <w:rFonts w:ascii="Times New Roman" w:hAnsi="Times New Roman" w:eastAsia="Arial Unicode MS" w:cs="Times New Roman"/>
          <w:color w:themeColor="text1" w:val="000000"/>
          <w:sz w:val="28"/>
          <w:szCs w:val="28"/>
          <w:lang w:eastAsia="ru-RU"/>
        </w:rPr>
      </w:pPr>
      <w:r>
        <w:rPr>
          <w:rFonts w:eastAsia="Arial Unicode MS" w:cs="Times New Roman" w:ascii="Times New Roman" w:hAnsi="Times New Roman"/>
          <w:color w:themeColor="text1" w:val="000000"/>
          <w:sz w:val="28"/>
          <w:szCs w:val="28"/>
          <w:lang w:eastAsia="ru-RU"/>
        </w:rPr>
        <w:t xml:space="preserve">Рабочая программа по учебному предмету «Информатика» (базовый уровень) составлена на основе федерального государственного образовательного стандарта основного общего образования, федеральной основной образовательной программы основного общего образования; федеральной рабочей программы основного общего образования по предмету «Информатика», основной образовательной программы основного общего образования и учебного плана Лицея Финуниверситета.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Цель реализации программы</w:t>
      </w:r>
    </w:p>
    <w:p>
      <w:pPr>
        <w:pStyle w:val="NoSpacing"/>
        <w:numPr>
          <w:ilvl w:val="0"/>
          <w:numId w:val="1"/>
        </w:numPr>
        <w:tabs>
          <w:tab w:val="clear" w:pos="708"/>
          <w:tab w:val="left" w:pos="0" w:leader="none"/>
        </w:tabs>
        <w:ind w:hanging="0" w:left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освоение системы базовых знаний</w:t>
      </w:r>
      <w:r>
        <w:rPr>
          <w:rFonts w:ascii="Times New Roman" w:hAnsi="Times New Roman"/>
          <w:sz w:val="28"/>
          <w:szCs w:val="24"/>
        </w:rPr>
        <w:t>, отражающих вклад информатики в формирование современной научной картины мира, роль информационных процессов в обществе, биологических и технических системах;</w:t>
      </w:r>
    </w:p>
    <w:p>
      <w:pPr>
        <w:pStyle w:val="NoSpacing"/>
        <w:numPr>
          <w:ilvl w:val="0"/>
          <w:numId w:val="1"/>
        </w:numPr>
        <w:tabs>
          <w:tab w:val="clear" w:pos="708"/>
          <w:tab w:val="left" w:pos="0" w:leader="none"/>
        </w:tabs>
        <w:ind w:hanging="0" w:left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овладение умениями</w:t>
      </w:r>
      <w:r>
        <w:rPr>
          <w:rFonts w:ascii="Times New Roman" w:hAnsi="Times New Roman"/>
          <w:sz w:val="28"/>
          <w:szCs w:val="24"/>
        </w:rPr>
        <w:t xml:space="preserve"> применять, анализировать, преобразовывать информационные модели реальных объектов и процессов, используя при этом информационные и коммуникационные технологии (ИКТ), в том числе при изучении других школьных дисциплин;</w:t>
      </w:r>
    </w:p>
    <w:p>
      <w:pPr>
        <w:pStyle w:val="NoSpacing"/>
        <w:numPr>
          <w:ilvl w:val="0"/>
          <w:numId w:val="1"/>
        </w:numPr>
        <w:tabs>
          <w:tab w:val="clear" w:pos="708"/>
          <w:tab w:val="left" w:pos="0" w:leader="none"/>
        </w:tabs>
        <w:ind w:hanging="0" w:left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развитие</w:t>
      </w:r>
      <w:r>
        <w:rPr>
          <w:rFonts w:ascii="Times New Roman" w:hAnsi="Times New Roman"/>
          <w:sz w:val="28"/>
          <w:szCs w:val="24"/>
        </w:rPr>
        <w:t xml:space="preserve"> познавательных интересов,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предметов;</w:t>
      </w:r>
    </w:p>
    <w:p>
      <w:pPr>
        <w:pStyle w:val="NoSpacing"/>
        <w:numPr>
          <w:ilvl w:val="0"/>
          <w:numId w:val="1"/>
        </w:numPr>
        <w:tabs>
          <w:tab w:val="clear" w:pos="708"/>
          <w:tab w:val="left" w:pos="0" w:leader="none"/>
        </w:tabs>
        <w:ind w:hanging="0" w:left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воспитание</w:t>
      </w:r>
      <w:r>
        <w:rPr>
          <w:rFonts w:ascii="Times New Roman" w:hAnsi="Times New Roman"/>
          <w:sz w:val="28"/>
          <w:szCs w:val="24"/>
        </w:rPr>
        <w:t xml:space="preserve"> ответственного отношения к соблюдению этических и правовых норм информационной деятельности; </w:t>
      </w:r>
    </w:p>
    <w:p>
      <w:pPr>
        <w:pStyle w:val="NoSpacing"/>
        <w:numPr>
          <w:ilvl w:val="0"/>
          <w:numId w:val="1"/>
        </w:numPr>
        <w:tabs>
          <w:tab w:val="clear" w:pos="708"/>
          <w:tab w:val="left" w:pos="0" w:leader="none"/>
        </w:tabs>
        <w:ind w:hanging="0" w:left="0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приобретение опыта</w:t>
      </w:r>
      <w:r>
        <w:rPr>
          <w:rFonts w:ascii="Times New Roman" w:hAnsi="Times New Roman"/>
          <w:sz w:val="28"/>
          <w:szCs w:val="24"/>
        </w:rPr>
        <w:t xml:space="preserve"> использования информационных и коммуникационных технологий в индивидуальной и коллективной учебной и познавательной, в том числе проектной деятельности.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Место учебного предмета в учебном плане</w:t>
      </w:r>
    </w:p>
    <w:p>
      <w:pPr>
        <w:pStyle w:val="NoSpacing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Учебный предмет «Информатика» входит в предметную область «Математика и информатика» и является обязательным для изучения на уровне основного общего образования. К исходным требованиям, необходимым для изучения предмета «Информатика», относятся знания, умения и виды деятельности, сформированные в процессе изучения информатики в общеобразовательной школе.</w:t>
      </w:r>
    </w:p>
    <w:p>
      <w:pPr>
        <w:pStyle w:val="NoSpacing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Количество часов для реализации программы</w:t>
      </w:r>
    </w:p>
    <w:p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соответствии с учебным планом Лицея на изучение предмета </w:t>
      </w:r>
      <w:r>
        <w:rPr>
          <w:bCs/>
          <w:color w:val="auto"/>
          <w:sz w:val="28"/>
          <w:szCs w:val="28"/>
        </w:rPr>
        <w:t>«Информатика» основного общего образования отводится 102 часа</w:t>
      </w:r>
      <w:r>
        <w:rPr>
          <w:color w:val="auto"/>
          <w:sz w:val="28"/>
          <w:szCs w:val="28"/>
        </w:rPr>
        <w:t xml:space="preserve">. Рабочая программа предусматривает обучение </w:t>
      </w:r>
      <w:r>
        <w:rPr>
          <w:bCs/>
          <w:color w:val="auto"/>
          <w:sz w:val="28"/>
          <w:szCs w:val="28"/>
        </w:rPr>
        <w:t xml:space="preserve">информатике </w:t>
      </w:r>
      <w:r>
        <w:rPr>
          <w:color w:val="auto"/>
          <w:sz w:val="28"/>
          <w:szCs w:val="28"/>
        </w:rPr>
        <w:t xml:space="preserve">в объеме 34 часа в год (1 час в неделю) в течение 1 учебного года – 7 класс, 34 часа в год (1 час в неделю) в течение 1 учебного года – 8 класс, 34 часа в год (1 час в неделю) в течение 1 учебного года – 9 класс. </w:t>
      </w:r>
    </w:p>
    <w:p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5445" w:leader="none"/>
        </w:tabs>
        <w:spacing w:lineRule="auto" w:line="240" w:before="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Используемые учебники и пособия</w:t>
        <w:tab/>
      </w:r>
    </w:p>
    <w:p>
      <w:pPr>
        <w:pStyle w:val="Default"/>
        <w:numPr>
          <w:ilvl w:val="0"/>
          <w:numId w:val="2"/>
        </w:numPr>
        <w:ind w:hanging="0" w:left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Информатика: 7-й класс: базовый уровень. Босова Л.Л., Босова А.Ю. Акционерное общество «Издательство «Просвещение». </w:t>
      </w:r>
    </w:p>
    <w:p>
      <w:pPr>
        <w:pStyle w:val="Default"/>
        <w:numPr>
          <w:ilvl w:val="0"/>
          <w:numId w:val="2"/>
        </w:numPr>
        <w:ind w:hanging="0" w:left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Информатика: 8-й класс: базовый уровень. Босова Л.Л., Босова А.Ю. Акционерное общество «Издательство «Просвещение». </w:t>
      </w:r>
    </w:p>
    <w:p>
      <w:pPr>
        <w:pStyle w:val="Default"/>
        <w:numPr>
          <w:ilvl w:val="0"/>
          <w:numId w:val="2"/>
        </w:numPr>
        <w:ind w:hanging="0" w:left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Информатика: 9-й класс: базовый уровень. Босова Л.Л., Босова А.Ю. Акционерное общество «Издательство «Просвещение».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Используемые технологии</w:t>
      </w:r>
    </w:p>
    <w:p>
      <w:pPr>
        <w:pStyle w:val="Default"/>
        <w:numPr>
          <w:ilvl w:val="0"/>
          <w:numId w:val="3"/>
        </w:numPr>
        <w:ind w:hanging="0" w:left="14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игровые технологии;</w:t>
      </w:r>
    </w:p>
    <w:p>
      <w:pPr>
        <w:pStyle w:val="Default"/>
        <w:numPr>
          <w:ilvl w:val="0"/>
          <w:numId w:val="3"/>
        </w:numPr>
        <w:ind w:hanging="0" w:left="14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элементы проблемного обучения;</w:t>
      </w:r>
    </w:p>
    <w:p>
      <w:pPr>
        <w:pStyle w:val="Default"/>
        <w:numPr>
          <w:ilvl w:val="0"/>
          <w:numId w:val="3"/>
        </w:numPr>
        <w:ind w:hanging="0" w:left="14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технология развития критического мышления;</w:t>
      </w:r>
    </w:p>
    <w:p>
      <w:pPr>
        <w:pStyle w:val="Default"/>
        <w:numPr>
          <w:ilvl w:val="0"/>
          <w:numId w:val="3"/>
        </w:numPr>
        <w:ind w:hanging="0" w:left="14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технологии уровневой дифференциации;</w:t>
      </w:r>
    </w:p>
    <w:p>
      <w:pPr>
        <w:pStyle w:val="Default"/>
        <w:numPr>
          <w:ilvl w:val="0"/>
          <w:numId w:val="3"/>
        </w:numPr>
        <w:ind w:hanging="0" w:left="14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здоровьесберегающие технологии;</w:t>
      </w:r>
    </w:p>
    <w:p>
      <w:pPr>
        <w:pStyle w:val="Default"/>
        <w:numPr>
          <w:ilvl w:val="0"/>
          <w:numId w:val="3"/>
        </w:numPr>
        <w:ind w:hanging="0" w:left="142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информационно-коммуникационные технологии. </w:t>
      </w:r>
    </w:p>
    <w:p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701" w:right="851" w:gutter="0" w:header="0" w:top="1134" w:footer="709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891962558"/>
    </w:sdtPr>
    <w:sdtContent>
      <w:p>
        <w:pPr>
          <w:pStyle w:val="Footer"/>
          <w:jc w:val="center"/>
          <w:rPr>
            <w:rFonts w:ascii="Times New Roman" w:hAnsi="Times New Roman" w:cs="Times New Roman"/>
          </w:rPr>
        </w:pPr>
        <w:r>
          <w:rPr>
            <w:rFonts w:cs="Times New Roman" w:ascii="Times New Roman" w:hAnsi="Times New Roman"/>
          </w:rPr>
          <w:fldChar w:fldCharType="begin"/>
        </w:r>
        <w:r>
          <w:rPr>
            <w:rFonts w:cs="Times New Roman" w:ascii="Times New Roman" w:hAnsi="Times New Roman"/>
          </w:rPr>
          <w:instrText xml:space="preserve"> PAGE </w:instrText>
        </w:r>
        <w:r>
          <w:rPr>
            <w:rFonts w:cs="Times New Roman" w:ascii="Times New Roman" w:hAnsi="Times New Roman"/>
          </w:rPr>
          <w:fldChar w:fldCharType="separate"/>
        </w:r>
        <w:r>
          <w:rPr>
            <w:rFonts w:cs="Times New Roman" w:ascii="Times New Roman" w:hAnsi="Times New Roman"/>
          </w:rPr>
          <w:t>2</w:t>
        </w:r>
        <w:r>
          <w:rPr>
            <w:rFonts w:cs="Times New Roman" w:ascii="Times New Roman" w:hAnsi="Times New Roman"/>
          </w:rPr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891962558"/>
    </w:sdtPr>
    <w:sdtContent>
      <w:p>
        <w:pPr>
          <w:pStyle w:val="Footer"/>
          <w:jc w:val="center"/>
          <w:rPr>
            <w:rFonts w:ascii="Times New Roman" w:hAnsi="Times New Roman" w:cs="Times New Roman"/>
          </w:rPr>
        </w:pPr>
        <w:r>
          <w:rPr>
            <w:rFonts w:cs="Times New Roman" w:ascii="Times New Roman" w:hAnsi="Times New Roman"/>
          </w:rPr>
          <w:fldChar w:fldCharType="begin"/>
        </w:r>
        <w:r>
          <w:rPr>
            <w:rFonts w:cs="Times New Roman" w:ascii="Times New Roman" w:hAnsi="Times New Roman"/>
          </w:rPr>
          <w:instrText xml:space="preserve"> PAGE </w:instrText>
        </w:r>
        <w:r>
          <w:rPr>
            <w:rFonts w:cs="Times New Roman" w:ascii="Times New Roman" w:hAnsi="Times New Roman"/>
          </w:rPr>
          <w:fldChar w:fldCharType="separate"/>
        </w:r>
        <w:r>
          <w:rPr>
            <w:rFonts w:cs="Times New Roman" w:ascii="Times New Roman" w:hAnsi="Times New Roman"/>
          </w:rPr>
          <w:t>2</w:t>
        </w:r>
        <w:r>
          <w:rPr>
            <w:rFonts w:cs="Times New Roman" w:ascii="Times New Roman" w:hAnsi="Times New Roman"/>
          </w:rPr>
          <w:fldChar w:fldCharType="end"/>
        </w:r>
      </w:p>
    </w:sdtContent>
  </w:sdt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993"/>
        </w:tabs>
        <w:ind w:left="993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a227e"/>
    <w:pPr>
      <w:widowControl/>
      <w:bidi w:val="0"/>
      <w:spacing w:lineRule="auto" w:line="254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Абзац списка Знак"/>
    <w:link w:val="ListParagraph"/>
    <w:uiPriority w:val="34"/>
    <w:qFormat/>
    <w:locked/>
    <w:rsid w:val="006b776b"/>
    <w:rPr>
      <w:rFonts w:ascii="Times New Roman" w:hAnsi="Times New Roman" w:eastAsia="SimSun" w:cs="Times New Roman"/>
      <w:sz w:val="20"/>
      <w:szCs w:val="20"/>
      <w:lang w:eastAsia="ru-RU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864bba"/>
    <w:rPr/>
  </w:style>
  <w:style w:type="character" w:styleId="Style16" w:customStyle="1">
    <w:name w:val="Нижний колонтитул Знак"/>
    <w:basedOn w:val="DefaultParagraphFont"/>
    <w:uiPriority w:val="99"/>
    <w:qFormat/>
    <w:rsid w:val="00864bba"/>
    <w:rPr/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Noto Sans Devanagari"/>
    </w:rPr>
  </w:style>
  <w:style w:type="paragraph" w:styleId="Default" w:customStyle="1">
    <w:name w:val="Default"/>
    <w:qFormat/>
    <w:rsid w:val="00da227e"/>
    <w:pPr>
      <w:widowControl/>
      <w:bidi w:val="0"/>
      <w:spacing w:lineRule="auto" w:line="240" w:before="0" w:after="0"/>
      <w:jc w:val="left"/>
    </w:pPr>
    <w:rPr>
      <w:rFonts w:ascii="Times New Roman" w:hAnsi="Times New Roman" w:cs="Times New Roman" w:eastAsia="Calibri"/>
      <w:color w:val="000000"/>
      <w:kern w:val="0"/>
      <w:sz w:val="24"/>
      <w:szCs w:val="24"/>
      <w:lang w:val="ru-RU" w:eastAsia="en-US" w:bidi="ar-SA"/>
    </w:rPr>
  </w:style>
  <w:style w:type="paragraph" w:styleId="NoSpacing">
    <w:name w:val="No Spacing"/>
    <w:qFormat/>
    <w:rsid w:val="00da227e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ListParagraph">
    <w:name w:val="List Paragraph"/>
    <w:basedOn w:val="Normal"/>
    <w:link w:val="Style14"/>
    <w:uiPriority w:val="34"/>
    <w:qFormat/>
    <w:rsid w:val="006b776b"/>
    <w:pPr>
      <w:spacing w:lineRule="auto" w:line="276" w:before="0" w:after="200"/>
      <w:ind w:left="708"/>
    </w:pPr>
    <w:rPr>
      <w:rFonts w:ascii="Times New Roman" w:hAnsi="Times New Roman" w:eastAsia="SimSun" w:cs="Times New Roman"/>
      <w:sz w:val="20"/>
      <w:szCs w:val="20"/>
      <w:lang w:eastAsia="ru-RU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864bba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16"/>
    <w:uiPriority w:val="99"/>
    <w:unhideWhenUsed/>
    <w:rsid w:val="00864bba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Style19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Application>LibreOffice/24.2.6.2$Linux_X86_64 LibreOffice_project/420$Build-2</Application>
  <AppVersion>15.0000</AppVersion>
  <Pages>2</Pages>
  <Words>362</Words>
  <Characters>2609</Characters>
  <CharactersWithSpaces>2941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2022-02-24T12:26:00Z</dcterms:created>
  <dc:creator>Алиев Самир Алиевич</dc:creator>
  <dc:description/>
  <dc:language>ru-RU</dc:language>
  <cp:lastModifiedBy/>
  <dcterms:modified xsi:type="dcterms:W3CDTF">2025-07-07T18:36:39Z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