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53355E" w14:textId="77777777" w:rsidR="002277E7" w:rsidRPr="002277E7" w:rsidRDefault="002277E7" w:rsidP="000A701B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31118E2" w14:textId="77777777" w:rsidR="001E1BD9" w:rsidRDefault="002277E7" w:rsidP="000A701B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  <w:r w:rsidRPr="002277E7">
        <w:rPr>
          <w:b/>
          <w:bCs/>
          <w:sz w:val="28"/>
          <w:szCs w:val="28"/>
        </w:rPr>
        <w:t xml:space="preserve"> </w:t>
      </w:r>
    </w:p>
    <w:p w14:paraId="3B33363C" w14:textId="6CA22277" w:rsidR="002277E7" w:rsidRPr="002277E7" w:rsidRDefault="005566C7" w:rsidP="000A701B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1B3FBD">
        <w:rPr>
          <w:b/>
          <w:bCs/>
          <w:sz w:val="28"/>
          <w:szCs w:val="28"/>
        </w:rPr>
        <w:t>Ораторское искусство</w:t>
      </w:r>
      <w:r w:rsidR="002277E7" w:rsidRPr="002277E7">
        <w:rPr>
          <w:b/>
          <w:bCs/>
          <w:sz w:val="28"/>
          <w:szCs w:val="28"/>
        </w:rPr>
        <w:t>»</w:t>
      </w:r>
    </w:p>
    <w:p w14:paraId="36B46288" w14:textId="31E1CD19" w:rsidR="00731C15" w:rsidRPr="005566C7" w:rsidRDefault="00731C15" w:rsidP="000A70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66C7">
        <w:rPr>
          <w:rFonts w:ascii="Times New Roman" w:hAnsi="Times New Roman" w:cs="Times New Roman"/>
          <w:b/>
          <w:bCs/>
          <w:sz w:val="28"/>
          <w:szCs w:val="28"/>
        </w:rPr>
        <w:t>для</w:t>
      </w:r>
      <w:r w:rsidR="005566C7" w:rsidRPr="005566C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B3FBD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5566C7">
        <w:rPr>
          <w:rFonts w:ascii="Times New Roman" w:hAnsi="Times New Roman" w:cs="Times New Roman"/>
          <w:b/>
          <w:bCs/>
          <w:sz w:val="28"/>
          <w:szCs w:val="28"/>
        </w:rPr>
        <w:t xml:space="preserve"> классов </w:t>
      </w:r>
    </w:p>
    <w:p w14:paraId="4134C0DD" w14:textId="43B6DA83" w:rsidR="002277E7" w:rsidRDefault="005566C7" w:rsidP="000A70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566C7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1B3FBD">
        <w:rPr>
          <w:rFonts w:ascii="Times New Roman" w:hAnsi="Times New Roman" w:cs="Times New Roman"/>
          <w:b/>
          <w:bCs/>
          <w:sz w:val="28"/>
          <w:szCs w:val="28"/>
        </w:rPr>
        <w:t>основное</w:t>
      </w:r>
      <w:r w:rsidR="00731C15" w:rsidRPr="005566C7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58E9B0CD" w14:textId="77777777" w:rsidR="000A701B" w:rsidRPr="005566C7" w:rsidRDefault="000A701B" w:rsidP="000A70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1FD7C6BD" w14:textId="77777777" w:rsidR="00731C15" w:rsidRPr="00731C15" w:rsidRDefault="00731C15" w:rsidP="005566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2013EA21" w14:textId="06B94E60" w:rsidR="005566C7" w:rsidRDefault="001B3FBD" w:rsidP="001B3F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курса внеурочной деятельности «Ораторское искусство» </w:t>
      </w:r>
      <w:r w:rsidRPr="0069403D">
        <w:rPr>
          <w:rFonts w:ascii="Times New Roman" w:hAnsi="Times New Roman" w:cs="Times New Roman"/>
          <w:color w:val="000000"/>
          <w:sz w:val="28"/>
          <w:szCs w:val="28"/>
        </w:rPr>
        <w:t>имеет социально-адаптационную и культурологическую направленность.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403D">
        <w:rPr>
          <w:rFonts w:ascii="Times New Roman" w:hAnsi="Times New Roman" w:cs="Times New Roman"/>
          <w:color w:val="000000"/>
          <w:sz w:val="28"/>
          <w:szCs w:val="28"/>
        </w:rPr>
        <w:t>В основе всякого обучения лежит коммуникация, общение, ораторское искусство помогает решать задачи формирования универсальных действий на межпредметном уровне, способств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ует развитию качеств личности, </w:t>
      </w:r>
      <w:r w:rsidRPr="0069403D">
        <w:rPr>
          <w:rFonts w:ascii="Times New Roman" w:hAnsi="Times New Roman" w:cs="Times New Roman"/>
          <w:color w:val="000000"/>
          <w:sz w:val="28"/>
          <w:szCs w:val="28"/>
        </w:rPr>
        <w:t>отвечающих требованиям информационного общества, диалога культур и уважения многонационального состава российского общества. Работа клуба направлена на формирование коммуникативных компетенций учащихся, что является одной из основных компетенций учащихся.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Программа предназначена для учащихся 9 класса.</w:t>
      </w:r>
    </w:p>
    <w:p w14:paraId="0E007E30" w14:textId="77777777" w:rsidR="001B3FBD" w:rsidRDefault="001B3FBD" w:rsidP="005566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3EFFC14" w14:textId="13863E62" w:rsidR="00731C15" w:rsidRPr="00731C15" w:rsidRDefault="00731C15" w:rsidP="005566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23EE176D" w14:textId="39F9CD13" w:rsidR="005566C7" w:rsidRPr="002D7B46" w:rsidRDefault="001B3FBD" w:rsidP="005566C7">
      <w:pPr>
        <w:pStyle w:val="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>И</w:t>
      </w:r>
      <w:r w:rsidRPr="0069403D">
        <w:rPr>
          <w:color w:val="000000"/>
          <w:sz w:val="28"/>
          <w:szCs w:val="28"/>
        </w:rPr>
        <w:t>нтеллектуально развивать подростков и формировать коммуникативные умения учащихся</w:t>
      </w:r>
      <w:r w:rsidR="005566C7">
        <w:rPr>
          <w:sz w:val="28"/>
          <w:szCs w:val="28"/>
        </w:rPr>
        <w:t>.</w:t>
      </w:r>
    </w:p>
    <w:p w14:paraId="0A501C0D" w14:textId="77777777" w:rsidR="005566C7" w:rsidRDefault="005566C7" w:rsidP="005566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8A666AE" w14:textId="3709B421" w:rsidR="00731C15" w:rsidRPr="00731C15" w:rsidRDefault="00731C15" w:rsidP="005566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59EC32AA" w14:textId="5DB080EF" w:rsidR="005566C7" w:rsidRPr="005566C7" w:rsidRDefault="005566C7" w:rsidP="005566C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6C7">
        <w:rPr>
          <w:rFonts w:ascii="Times New Roman" w:hAnsi="Times New Roman" w:cs="Times New Roman"/>
          <w:bCs/>
          <w:sz w:val="28"/>
          <w:szCs w:val="28"/>
        </w:rPr>
        <w:t>В соответствии с учебным планом на изучение курса внеурочной деятельности «</w:t>
      </w:r>
      <w:r w:rsidR="001B3FBD">
        <w:rPr>
          <w:rFonts w:ascii="Times New Roman" w:hAnsi="Times New Roman" w:cs="Times New Roman"/>
          <w:bCs/>
          <w:sz w:val="28"/>
          <w:szCs w:val="28"/>
        </w:rPr>
        <w:t>Ораторское искусство</w:t>
      </w:r>
      <w:r w:rsidRPr="005566C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1B3FBD">
        <w:rPr>
          <w:rFonts w:ascii="Times New Roman" w:hAnsi="Times New Roman" w:cs="Times New Roman"/>
          <w:bCs/>
          <w:sz w:val="28"/>
          <w:szCs w:val="28"/>
        </w:rPr>
        <w:t>основного</w:t>
      </w:r>
      <w:r w:rsidRPr="005566C7">
        <w:rPr>
          <w:rFonts w:ascii="Times New Roman" w:hAnsi="Times New Roman" w:cs="Times New Roman"/>
          <w:bCs/>
          <w:sz w:val="28"/>
          <w:szCs w:val="28"/>
        </w:rPr>
        <w:t xml:space="preserve"> общего образования выделено в </w:t>
      </w:r>
      <w:r w:rsidR="001B3FBD">
        <w:rPr>
          <w:rFonts w:ascii="Times New Roman" w:hAnsi="Times New Roman" w:cs="Times New Roman"/>
          <w:bCs/>
          <w:sz w:val="28"/>
          <w:szCs w:val="28"/>
          <w:lang w:val="en-US"/>
        </w:rPr>
        <w:t>IX</w:t>
      </w:r>
      <w:r w:rsidRPr="005566C7">
        <w:rPr>
          <w:rFonts w:ascii="Times New Roman" w:hAnsi="Times New Roman" w:cs="Times New Roman"/>
          <w:bCs/>
          <w:sz w:val="28"/>
          <w:szCs w:val="28"/>
        </w:rPr>
        <w:t xml:space="preserve"> классе – </w:t>
      </w:r>
      <w:r w:rsidR="001B3FBD" w:rsidRPr="001B3FBD">
        <w:rPr>
          <w:rFonts w:ascii="Times New Roman" w:hAnsi="Times New Roman" w:cs="Times New Roman"/>
          <w:bCs/>
          <w:sz w:val="28"/>
          <w:szCs w:val="28"/>
        </w:rPr>
        <w:t>68</w:t>
      </w:r>
      <w:r w:rsidRPr="005566C7"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1B3FBD">
        <w:rPr>
          <w:rFonts w:ascii="Times New Roman" w:hAnsi="Times New Roman" w:cs="Times New Roman"/>
          <w:bCs/>
          <w:sz w:val="28"/>
          <w:szCs w:val="28"/>
        </w:rPr>
        <w:t>ов</w:t>
      </w:r>
      <w:r w:rsidRPr="005566C7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1B3FBD">
        <w:rPr>
          <w:rFonts w:ascii="Times New Roman" w:hAnsi="Times New Roman" w:cs="Times New Roman"/>
          <w:bCs/>
          <w:sz w:val="28"/>
          <w:szCs w:val="28"/>
        </w:rPr>
        <w:t>2</w:t>
      </w:r>
      <w:r w:rsidRPr="005566C7">
        <w:rPr>
          <w:rFonts w:ascii="Times New Roman" w:hAnsi="Times New Roman" w:cs="Times New Roman"/>
          <w:bCs/>
          <w:sz w:val="28"/>
          <w:szCs w:val="28"/>
        </w:rPr>
        <w:t xml:space="preserve"> час</w:t>
      </w:r>
      <w:r w:rsidR="001B3FBD">
        <w:rPr>
          <w:rFonts w:ascii="Times New Roman" w:hAnsi="Times New Roman" w:cs="Times New Roman"/>
          <w:bCs/>
          <w:sz w:val="28"/>
          <w:szCs w:val="28"/>
        </w:rPr>
        <w:t>а</w:t>
      </w:r>
      <w:r w:rsidRPr="005566C7">
        <w:rPr>
          <w:rFonts w:ascii="Times New Roman" w:hAnsi="Times New Roman" w:cs="Times New Roman"/>
          <w:bCs/>
          <w:sz w:val="28"/>
          <w:szCs w:val="28"/>
        </w:rPr>
        <w:t xml:space="preserve"> в неделю)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3CA86B31" w14:textId="77777777" w:rsidR="005566C7" w:rsidRDefault="005566C7" w:rsidP="005566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2BDEBC4" w14:textId="3E50CBD4" w:rsidR="00731C15" w:rsidRPr="00731C15" w:rsidRDefault="00731C15" w:rsidP="005566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65F2FBA5" w14:textId="77777777" w:rsidR="001B3FBD" w:rsidRPr="0069403D" w:rsidRDefault="001B3FBD" w:rsidP="001B3FB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69403D">
        <w:rPr>
          <w:rFonts w:ascii="Times New Roman" w:eastAsia="Times New Roman" w:hAnsi="Times New Roman" w:cs="Times New Roman"/>
          <w:color w:val="000000"/>
          <w:sz w:val="28"/>
          <w:szCs w:val="28"/>
        </w:rPr>
        <w:t>Аванесов Р.И. Русское литературное произношение. М., 1982.</w:t>
      </w:r>
    </w:p>
    <w:p w14:paraId="35ACE938" w14:textId="77777777" w:rsidR="001B3FBD" w:rsidRPr="0069403D" w:rsidRDefault="001B3FBD" w:rsidP="001B3FB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69403D">
        <w:rPr>
          <w:rFonts w:ascii="Times New Roman" w:eastAsia="Times New Roman" w:hAnsi="Times New Roman" w:cs="Times New Roman"/>
          <w:color w:val="000000"/>
          <w:sz w:val="28"/>
          <w:szCs w:val="28"/>
        </w:rPr>
        <w:t>Азаров Ю. Ускоренное выявление и развитие детских дарований. – М.: Воспитание школьников. 2009. №1.</w:t>
      </w:r>
    </w:p>
    <w:p w14:paraId="2EEDE163" w14:textId="2E587CA1" w:rsidR="002277E7" w:rsidRPr="001B3FBD" w:rsidRDefault="001B3FBD" w:rsidP="001B3FBD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Times New Roman" w:hAnsi="Times New Roman" w:cs="Arial"/>
          <w:color w:val="000000"/>
          <w:sz w:val="28"/>
          <w:szCs w:val="28"/>
        </w:rPr>
      </w:pPr>
      <w:r w:rsidRPr="0069403D">
        <w:rPr>
          <w:rFonts w:ascii="Times New Roman" w:eastAsia="Times New Roman" w:hAnsi="Times New Roman" w:cs="Times New Roman"/>
          <w:color w:val="000000"/>
          <w:sz w:val="28"/>
          <w:szCs w:val="28"/>
        </w:rPr>
        <w:t>Акимова Е. А. Индивидуальное обучение одаренного ребенка / Е. А. Акимова // Учитель в школе. – 2009. – № 3. – С. 85 – 86.</w:t>
      </w:r>
    </w:p>
    <w:sectPr w:rsidR="002277E7" w:rsidRPr="001B3FBD" w:rsidSect="002277E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0F1E89"/>
    <w:multiLevelType w:val="multilevel"/>
    <w:tmpl w:val="53CAC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4756D0"/>
    <w:multiLevelType w:val="hybridMultilevel"/>
    <w:tmpl w:val="552AB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A701B"/>
    <w:rsid w:val="001B3FBD"/>
    <w:rsid w:val="001E1BD9"/>
    <w:rsid w:val="002277E7"/>
    <w:rsid w:val="005566C7"/>
    <w:rsid w:val="00731C15"/>
    <w:rsid w:val="00BD1E1D"/>
    <w:rsid w:val="00D9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4E009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5566C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customStyle="1" w:styleId="a4">
    <w:name w:val="Абзац списка Знак"/>
    <w:link w:val="a3"/>
    <w:uiPriority w:val="34"/>
    <w:locked/>
    <w:rsid w:val="005566C7"/>
    <w:rPr>
      <w:rFonts w:eastAsiaTheme="minorEastAsia"/>
      <w:lang w:eastAsia="ru-RU"/>
    </w:rPr>
  </w:style>
  <w:style w:type="paragraph" w:customStyle="1" w:styleId="1">
    <w:name w:val="Основной текст1"/>
    <w:basedOn w:val="a"/>
    <w:rsid w:val="005566C7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SimSu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4</cp:revision>
  <dcterms:created xsi:type="dcterms:W3CDTF">2022-08-19T07:28:00Z</dcterms:created>
  <dcterms:modified xsi:type="dcterms:W3CDTF">2025-08-29T10:57:00Z</dcterms:modified>
</cp:coreProperties>
</file>