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7B1DCC" w:rsidRPr="007B1DCC" w:rsidRDefault="007B1DCC" w:rsidP="007B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DCC">
        <w:rPr>
          <w:rFonts w:ascii="Times New Roman" w:hAnsi="Times New Roman" w:cs="Times New Roman"/>
          <w:sz w:val="24"/>
          <w:szCs w:val="24"/>
        </w:rPr>
        <w:t>образовательной программой «Аналитика и аудит» профиль «Аналитика и аудит»</w:t>
      </w:r>
    </w:p>
    <w:p w:rsidR="007B1DCC" w:rsidRPr="007B1DCC" w:rsidRDefault="007B1DCC" w:rsidP="007B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DCC">
        <w:rPr>
          <w:rFonts w:ascii="Times New Roman" w:hAnsi="Times New Roman" w:cs="Times New Roman"/>
          <w:sz w:val="24"/>
          <w:szCs w:val="24"/>
        </w:rPr>
        <w:t>по направлению подготовки 38.03.01 – Экономика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A9D" w:rsidRDefault="00D86A9D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7B1DC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7B1DCC" w:rsidRPr="007B1DCC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250323" w:rsidRPr="00806187" w:rsidRDefault="00A17217" w:rsidP="007B1DC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7B1DCC" w:rsidRPr="007B1DCC">
        <w:rPr>
          <w:rFonts w:ascii="Times New Roman" w:hAnsi="Times New Roman" w:cs="Times New Roman"/>
          <w:sz w:val="24"/>
          <w:szCs w:val="24"/>
        </w:rPr>
        <w:t>преддипломная практика</w:t>
      </w:r>
      <w:bookmarkStart w:id="0" w:name="_GoBack"/>
      <w:bookmarkEnd w:id="0"/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D3B68"/>
    <w:rsid w:val="00473705"/>
    <w:rsid w:val="004D4DD6"/>
    <w:rsid w:val="005E25EB"/>
    <w:rsid w:val="007973BA"/>
    <w:rsid w:val="007B1DCC"/>
    <w:rsid w:val="00806187"/>
    <w:rsid w:val="00854CF9"/>
    <w:rsid w:val="00885E33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7</cp:revision>
  <dcterms:created xsi:type="dcterms:W3CDTF">2024-04-26T10:37:00Z</dcterms:created>
  <dcterms:modified xsi:type="dcterms:W3CDTF">2025-04-16T12:39:00Z</dcterms:modified>
</cp:coreProperties>
</file>