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581B49" w14:textId="77777777" w:rsidR="00301C4E" w:rsidRPr="002A5B2B" w:rsidRDefault="009B77E0">
      <w:pPr>
        <w:spacing w:line="240" w:lineRule="exact"/>
        <w:rPr>
          <w:rFonts w:ascii="Times New Roman" w:hAnsi="Times New Roman" w:cs="Times New Roman"/>
          <w:sz w:val="24"/>
          <w:szCs w:val="24"/>
        </w:rPr>
      </w:pPr>
      <w:r w:rsidRPr="002A5B2B">
        <w:rPr>
          <w:rFonts w:ascii="Times New Roman" w:hAnsi="Times New Roman" w:cs="Times New Roman"/>
          <w:noProof/>
        </w:rPr>
        <w:drawing>
          <wp:anchor distT="0" distB="0" distL="114300" distR="114300" simplePos="0" relativeHeight="251645952" behindDoc="1" locked="0" layoutInCell="0" allowOverlap="1" wp14:anchorId="27316D08" wp14:editId="1780E4B0">
            <wp:simplePos x="0" y="0"/>
            <wp:positionH relativeFrom="page">
              <wp:posOffset>2164079</wp:posOffset>
            </wp:positionH>
            <wp:positionV relativeFrom="page">
              <wp:posOffset>1104900</wp:posOffset>
            </wp:positionV>
            <wp:extent cx="3232150" cy="1193165"/>
            <wp:effectExtent l="0" t="0" r="0" b="0"/>
            <wp:wrapNone/>
            <wp:docPr id="1" name="drawingObj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stretch/>
                  </pic:blipFill>
                  <pic:spPr>
                    <a:xfrm>
                      <a:off x="0" y="0"/>
                      <a:ext cx="3232150" cy="1193165"/>
                    </a:xfrm>
                    <a:prstGeom prst="rect">
                      <a:avLst/>
                    </a:prstGeom>
                    <a:noFill/>
                  </pic:spPr>
                </pic:pic>
              </a:graphicData>
            </a:graphic>
          </wp:anchor>
        </w:drawing>
      </w:r>
    </w:p>
    <w:p w14:paraId="6F1B7730" w14:textId="77777777" w:rsidR="00301C4E" w:rsidRPr="002A5B2B" w:rsidRDefault="00301C4E">
      <w:pPr>
        <w:spacing w:line="240" w:lineRule="exact"/>
        <w:rPr>
          <w:rFonts w:ascii="Times New Roman" w:hAnsi="Times New Roman" w:cs="Times New Roman"/>
          <w:sz w:val="24"/>
          <w:szCs w:val="24"/>
        </w:rPr>
      </w:pPr>
    </w:p>
    <w:p w14:paraId="0BB86B12" w14:textId="77777777" w:rsidR="00301C4E" w:rsidRPr="002A5B2B" w:rsidRDefault="00301C4E">
      <w:pPr>
        <w:spacing w:line="240" w:lineRule="exact"/>
        <w:rPr>
          <w:rFonts w:ascii="Times New Roman" w:hAnsi="Times New Roman" w:cs="Times New Roman"/>
          <w:sz w:val="24"/>
          <w:szCs w:val="24"/>
        </w:rPr>
      </w:pPr>
    </w:p>
    <w:p w14:paraId="3CF0441E" w14:textId="77777777" w:rsidR="00301C4E" w:rsidRPr="002A5B2B" w:rsidRDefault="00301C4E">
      <w:pPr>
        <w:spacing w:line="240" w:lineRule="exact"/>
        <w:rPr>
          <w:rFonts w:ascii="Times New Roman" w:hAnsi="Times New Roman" w:cs="Times New Roman"/>
          <w:sz w:val="24"/>
          <w:szCs w:val="24"/>
        </w:rPr>
      </w:pPr>
    </w:p>
    <w:p w14:paraId="6871FDAD" w14:textId="77777777" w:rsidR="00301C4E" w:rsidRPr="002A5B2B" w:rsidRDefault="00301C4E">
      <w:pPr>
        <w:spacing w:line="240" w:lineRule="exact"/>
        <w:rPr>
          <w:rFonts w:ascii="Times New Roman" w:hAnsi="Times New Roman" w:cs="Times New Roman"/>
          <w:sz w:val="24"/>
          <w:szCs w:val="24"/>
        </w:rPr>
      </w:pPr>
    </w:p>
    <w:p w14:paraId="781DBA53" w14:textId="77777777" w:rsidR="00301C4E" w:rsidRPr="002A5B2B" w:rsidRDefault="00301C4E">
      <w:pPr>
        <w:spacing w:line="240" w:lineRule="exact"/>
        <w:rPr>
          <w:rFonts w:ascii="Times New Roman" w:hAnsi="Times New Roman" w:cs="Times New Roman"/>
          <w:sz w:val="24"/>
          <w:szCs w:val="24"/>
        </w:rPr>
      </w:pPr>
    </w:p>
    <w:p w14:paraId="2781F23F" w14:textId="77777777" w:rsidR="00301C4E" w:rsidRPr="002A5B2B" w:rsidRDefault="00301C4E">
      <w:pPr>
        <w:spacing w:line="240" w:lineRule="exact"/>
        <w:rPr>
          <w:rFonts w:ascii="Times New Roman" w:hAnsi="Times New Roman" w:cs="Times New Roman"/>
          <w:sz w:val="24"/>
          <w:szCs w:val="24"/>
        </w:rPr>
      </w:pPr>
    </w:p>
    <w:p w14:paraId="3F372A89" w14:textId="77777777" w:rsidR="00301C4E" w:rsidRPr="002A5B2B" w:rsidRDefault="00301C4E">
      <w:pPr>
        <w:spacing w:line="240" w:lineRule="exact"/>
        <w:rPr>
          <w:rFonts w:ascii="Times New Roman" w:hAnsi="Times New Roman" w:cs="Times New Roman"/>
          <w:sz w:val="24"/>
          <w:szCs w:val="24"/>
        </w:rPr>
      </w:pPr>
    </w:p>
    <w:p w14:paraId="4267A6D5" w14:textId="77777777" w:rsidR="00301C4E" w:rsidRPr="002A5B2B" w:rsidRDefault="00301C4E">
      <w:pPr>
        <w:spacing w:line="240" w:lineRule="exact"/>
        <w:rPr>
          <w:rFonts w:ascii="Times New Roman" w:hAnsi="Times New Roman" w:cs="Times New Roman"/>
          <w:sz w:val="24"/>
          <w:szCs w:val="24"/>
        </w:rPr>
      </w:pPr>
    </w:p>
    <w:p w14:paraId="1D7803C9" w14:textId="77777777" w:rsidR="00301C4E" w:rsidRPr="002A5B2B" w:rsidRDefault="00301C4E">
      <w:pPr>
        <w:spacing w:line="240" w:lineRule="exact"/>
        <w:rPr>
          <w:rFonts w:ascii="Times New Roman" w:hAnsi="Times New Roman" w:cs="Times New Roman"/>
          <w:sz w:val="24"/>
          <w:szCs w:val="24"/>
        </w:rPr>
      </w:pPr>
    </w:p>
    <w:p w14:paraId="2035F7A9" w14:textId="77777777" w:rsidR="00301C4E" w:rsidRPr="002A5B2B" w:rsidRDefault="00301C4E">
      <w:pPr>
        <w:spacing w:line="240" w:lineRule="exact"/>
        <w:rPr>
          <w:rFonts w:ascii="Times New Roman" w:hAnsi="Times New Roman" w:cs="Times New Roman"/>
          <w:sz w:val="24"/>
          <w:szCs w:val="24"/>
        </w:rPr>
      </w:pPr>
    </w:p>
    <w:p w14:paraId="516AC65D" w14:textId="77777777" w:rsidR="00301C4E" w:rsidRPr="002A5B2B" w:rsidRDefault="00301C4E">
      <w:pPr>
        <w:spacing w:line="240" w:lineRule="exact"/>
        <w:rPr>
          <w:rFonts w:ascii="Times New Roman" w:hAnsi="Times New Roman" w:cs="Times New Roman"/>
          <w:sz w:val="24"/>
          <w:szCs w:val="24"/>
        </w:rPr>
      </w:pPr>
    </w:p>
    <w:p w14:paraId="0848D1ED" w14:textId="77777777" w:rsidR="00301C4E" w:rsidRPr="002A5B2B" w:rsidRDefault="00301C4E">
      <w:pPr>
        <w:spacing w:after="2" w:line="200" w:lineRule="exact"/>
        <w:rPr>
          <w:rFonts w:ascii="Times New Roman" w:hAnsi="Times New Roman" w:cs="Times New Roman"/>
          <w:sz w:val="20"/>
          <w:szCs w:val="20"/>
        </w:rPr>
      </w:pPr>
    </w:p>
    <w:p w14:paraId="6CAA3967" w14:textId="77777777"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Департамент</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экономической</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теории</w:t>
      </w:r>
    </w:p>
    <w:p w14:paraId="5969091F"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2D8FC8E6"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001AE2D8"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227D304B"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37B26D16"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530FC3ED" w14:textId="77777777" w:rsidR="00301C4E" w:rsidRPr="002A5B2B" w:rsidRDefault="00301C4E" w:rsidP="00120F02">
      <w:pPr>
        <w:spacing w:after="14" w:line="120" w:lineRule="exact"/>
        <w:jc w:val="center"/>
        <w:rPr>
          <w:rFonts w:ascii="Times New Roman" w:eastAsia="Times New Roman" w:hAnsi="Times New Roman" w:cs="Times New Roman"/>
          <w:sz w:val="12"/>
          <w:szCs w:val="12"/>
        </w:rPr>
      </w:pPr>
    </w:p>
    <w:p w14:paraId="1EDC3A42" w14:textId="433047C1"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 xml:space="preserve">Будович Ю.И., </w:t>
      </w:r>
      <w:r w:rsidR="002E3C23" w:rsidRPr="002A5B2B">
        <w:rPr>
          <w:rFonts w:ascii="Times New Roman" w:eastAsia="Times New Roman" w:hAnsi="Times New Roman" w:cs="Times New Roman"/>
          <w:b/>
          <w:bCs/>
          <w:color w:val="000000"/>
          <w:sz w:val="32"/>
          <w:szCs w:val="32"/>
        </w:rPr>
        <w:t xml:space="preserve">Лебедев К.Н., </w:t>
      </w:r>
      <w:r w:rsidRPr="002A5B2B">
        <w:rPr>
          <w:rFonts w:ascii="Times New Roman" w:eastAsia="Times New Roman" w:hAnsi="Times New Roman" w:cs="Times New Roman"/>
          <w:b/>
          <w:bCs/>
          <w:color w:val="000000"/>
          <w:sz w:val="32"/>
          <w:szCs w:val="32"/>
        </w:rPr>
        <w:t>Будович М.С.</w:t>
      </w:r>
    </w:p>
    <w:p w14:paraId="01B3C3AE"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6866AB8C"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45D002B0"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5803E8D6" w14:textId="77777777" w:rsidR="00301C4E" w:rsidRPr="002A5B2B" w:rsidRDefault="00301C4E" w:rsidP="00120F02">
      <w:pPr>
        <w:spacing w:after="6" w:line="240" w:lineRule="exact"/>
        <w:jc w:val="center"/>
        <w:rPr>
          <w:rFonts w:ascii="Times New Roman" w:eastAsia="Times New Roman" w:hAnsi="Times New Roman" w:cs="Times New Roman"/>
          <w:sz w:val="24"/>
          <w:szCs w:val="24"/>
        </w:rPr>
      </w:pPr>
    </w:p>
    <w:p w14:paraId="29083DD9" w14:textId="77777777" w:rsidR="00301C4E" w:rsidRPr="002A5B2B" w:rsidRDefault="00ED34A9" w:rsidP="00120F02">
      <w:pPr>
        <w:widowControl w:val="0"/>
        <w:spacing w:line="240" w:lineRule="auto"/>
        <w:ind w:right="-20"/>
        <w:jc w:val="center"/>
        <w:rPr>
          <w:rFonts w:ascii="Times New Roman" w:eastAsia="Times New Roman" w:hAnsi="Times New Roman" w:cs="Times New Roman"/>
          <w:b/>
          <w:bCs/>
          <w:color w:val="000000"/>
          <w:sz w:val="48"/>
          <w:szCs w:val="48"/>
        </w:rPr>
      </w:pPr>
      <w:r w:rsidRPr="002A5B2B">
        <w:rPr>
          <w:rFonts w:ascii="Times New Roman" w:eastAsia="Times New Roman" w:hAnsi="Times New Roman" w:cs="Times New Roman"/>
          <w:b/>
          <w:bCs/>
          <w:color w:val="000000"/>
          <w:sz w:val="48"/>
          <w:szCs w:val="48"/>
        </w:rPr>
        <w:t>МАКРОЭКОНОМИКА</w:t>
      </w:r>
    </w:p>
    <w:p w14:paraId="3C397B15"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0433B8E3"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4F48914A" w14:textId="77777777" w:rsidR="00301C4E" w:rsidRPr="002A5B2B" w:rsidRDefault="00301C4E" w:rsidP="00120F02">
      <w:pPr>
        <w:spacing w:after="11" w:line="160" w:lineRule="exact"/>
        <w:jc w:val="center"/>
        <w:rPr>
          <w:rFonts w:ascii="Times New Roman" w:eastAsia="Times New Roman" w:hAnsi="Times New Roman" w:cs="Times New Roman"/>
          <w:sz w:val="16"/>
          <w:szCs w:val="16"/>
        </w:rPr>
      </w:pPr>
    </w:p>
    <w:p w14:paraId="2DFA9FE5" w14:textId="17A8B0B8"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Рабочая</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программа</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дисциплины</w:t>
      </w:r>
    </w:p>
    <w:p w14:paraId="02D4F022" w14:textId="77777777" w:rsidR="009B56B0" w:rsidRPr="002A5B2B" w:rsidRDefault="009B56B0" w:rsidP="00120F02">
      <w:pPr>
        <w:spacing w:line="240" w:lineRule="exact"/>
        <w:jc w:val="center"/>
        <w:rPr>
          <w:rFonts w:ascii="Times New Roman" w:eastAsia="Times New Roman" w:hAnsi="Times New Roman" w:cs="Times New Roman"/>
          <w:sz w:val="24"/>
          <w:szCs w:val="24"/>
        </w:rPr>
      </w:pPr>
    </w:p>
    <w:p w14:paraId="3E0CF6F5" w14:textId="77777777" w:rsidR="009B56B0" w:rsidRPr="002A5B2B" w:rsidRDefault="009B56B0" w:rsidP="00120F02">
      <w:pPr>
        <w:spacing w:line="240" w:lineRule="exact"/>
        <w:jc w:val="center"/>
        <w:rPr>
          <w:rFonts w:ascii="Times New Roman" w:eastAsia="Times New Roman" w:hAnsi="Times New Roman" w:cs="Times New Roman"/>
          <w:sz w:val="24"/>
          <w:szCs w:val="24"/>
        </w:rPr>
      </w:pPr>
    </w:p>
    <w:p w14:paraId="126AEE19" w14:textId="77777777" w:rsidR="009B56B0" w:rsidRPr="002A5B2B" w:rsidRDefault="009B56B0" w:rsidP="00120F02">
      <w:pPr>
        <w:spacing w:after="13" w:line="160" w:lineRule="exact"/>
        <w:jc w:val="center"/>
        <w:rPr>
          <w:rFonts w:ascii="Times New Roman" w:eastAsia="Times New Roman" w:hAnsi="Times New Roman" w:cs="Times New Roman"/>
          <w:sz w:val="16"/>
          <w:szCs w:val="16"/>
        </w:rPr>
      </w:pPr>
    </w:p>
    <w:p w14:paraId="314B3C3C" w14:textId="77777777" w:rsidR="00960E68" w:rsidRDefault="009B56B0" w:rsidP="00960E68">
      <w:pPr>
        <w:widowControl w:val="0"/>
        <w:spacing w:line="240" w:lineRule="auto"/>
        <w:ind w:left="567" w:right="283"/>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Для студентов, обучающихся по направлению</w:t>
      </w:r>
      <w:r w:rsidR="00960E68" w:rsidRPr="00960E68">
        <w:rPr>
          <w:rFonts w:ascii="Times New Roman" w:eastAsia="Times New Roman" w:hAnsi="Times New Roman" w:cs="Times New Roman"/>
          <w:color w:val="000000"/>
          <w:sz w:val="28"/>
          <w:szCs w:val="28"/>
        </w:rPr>
        <w:t xml:space="preserve">  подготовки</w:t>
      </w:r>
      <w:r w:rsidRPr="002A5B2B">
        <w:rPr>
          <w:rFonts w:ascii="Times New Roman" w:eastAsia="Times New Roman" w:hAnsi="Times New Roman" w:cs="Times New Roman"/>
          <w:color w:val="000000"/>
          <w:sz w:val="28"/>
          <w:szCs w:val="28"/>
        </w:rPr>
        <w:t xml:space="preserve"> </w:t>
      </w:r>
    </w:p>
    <w:p w14:paraId="68F5F999" w14:textId="77B9E320" w:rsidR="00301C4E" w:rsidRPr="002A5B2B" w:rsidRDefault="009B56B0" w:rsidP="00960E68">
      <w:pPr>
        <w:widowControl w:val="0"/>
        <w:spacing w:line="240" w:lineRule="auto"/>
        <w:ind w:left="567" w:right="283"/>
        <w:jc w:val="center"/>
        <w:rPr>
          <w:rFonts w:ascii="Times New Roman" w:eastAsia="Times New Roman" w:hAnsi="Times New Roman" w:cs="Times New Roman"/>
          <w:sz w:val="24"/>
          <w:szCs w:val="24"/>
        </w:rPr>
      </w:pPr>
      <w:r w:rsidRPr="002A5B2B">
        <w:rPr>
          <w:rFonts w:ascii="Times New Roman" w:eastAsia="Times New Roman" w:hAnsi="Times New Roman" w:cs="Times New Roman"/>
          <w:color w:val="000000"/>
          <w:sz w:val="28"/>
          <w:szCs w:val="28"/>
        </w:rPr>
        <w:t>38.03.02 – «Менеджмент»</w:t>
      </w:r>
    </w:p>
    <w:p w14:paraId="3F755C31"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145E9613"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0BB01B51"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7E149FAE"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783ECB52"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1C0B0566"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6DDAD03A"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7E73276B"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22BC38DF" w14:textId="77777777" w:rsidR="00301C4E" w:rsidRPr="002A5B2B" w:rsidRDefault="00301C4E" w:rsidP="00120F02">
      <w:pPr>
        <w:spacing w:after="8" w:line="180" w:lineRule="exact"/>
        <w:jc w:val="center"/>
        <w:rPr>
          <w:rFonts w:ascii="Times New Roman" w:eastAsia="Times New Roman" w:hAnsi="Times New Roman" w:cs="Times New Roman"/>
          <w:sz w:val="18"/>
          <w:szCs w:val="18"/>
        </w:rPr>
      </w:pPr>
    </w:p>
    <w:p w14:paraId="29DE8660" w14:textId="77777777"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28"/>
          <w:szCs w:val="28"/>
        </w:rPr>
        <w:sectPr w:rsidR="00301C4E" w:rsidRPr="002A5B2B" w:rsidSect="00704C4C">
          <w:footerReference w:type="default" r:id="rId9"/>
          <w:type w:val="continuous"/>
          <w:pgSz w:w="11906" w:h="16838"/>
          <w:pgMar w:top="1134" w:right="850" w:bottom="1134" w:left="1701" w:header="0" w:footer="0" w:gutter="0"/>
          <w:cols w:space="708"/>
          <w:titlePg/>
          <w:docGrid w:linePitch="299"/>
        </w:sectPr>
      </w:pPr>
      <w:r w:rsidRPr="002A5B2B">
        <w:rPr>
          <w:rFonts w:ascii="Times New Roman" w:eastAsia="Times New Roman" w:hAnsi="Times New Roman" w:cs="Times New Roman"/>
          <w:b/>
          <w:bCs/>
          <w:color w:val="000000"/>
          <w:sz w:val="28"/>
          <w:szCs w:val="28"/>
        </w:rPr>
        <w:t>МОСКВА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2021</w:t>
      </w:r>
    </w:p>
    <w:p w14:paraId="58D5CFAA" w14:textId="77777777" w:rsidR="00301C4E" w:rsidRPr="002A5B2B" w:rsidRDefault="009B77E0" w:rsidP="00120F02">
      <w:pPr>
        <w:widowControl w:val="0"/>
        <w:spacing w:line="239" w:lineRule="auto"/>
        <w:ind w:left="284" w:right="-1"/>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color w:val="000000"/>
          <w:sz w:val="28"/>
          <w:szCs w:val="28"/>
        </w:rPr>
        <w:lastRenderedPageBreak/>
        <w:t>Федеральное государственное образовательное бюджетное учреждение высшего образования</w:t>
      </w:r>
    </w:p>
    <w:p w14:paraId="7A7F09B3" w14:textId="77777777" w:rsidR="00760E97" w:rsidRPr="002A5B2B" w:rsidRDefault="009B77E0">
      <w:pPr>
        <w:widowControl w:val="0"/>
        <w:spacing w:before="5" w:line="239" w:lineRule="auto"/>
        <w:ind w:left="615" w:right="825"/>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«ФИНАНСОВЫЙ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УНИВЕРСИТЕТ</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ПРИ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ПРАВИТЕЛЬСТВЕ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РОССИЙСКОЙ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ФЕДЕРАЦИИ»</w:t>
      </w:r>
    </w:p>
    <w:p w14:paraId="1D8C8ED7" w14:textId="76A41AED" w:rsidR="00301C4E" w:rsidRPr="002A5B2B" w:rsidRDefault="009B77E0">
      <w:pPr>
        <w:widowControl w:val="0"/>
        <w:spacing w:before="5" w:line="239" w:lineRule="auto"/>
        <w:ind w:left="615" w:right="825"/>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(Финансовый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университет)</w:t>
      </w:r>
    </w:p>
    <w:p w14:paraId="34509F07" w14:textId="77777777" w:rsidR="00301C4E" w:rsidRPr="002A5B2B" w:rsidRDefault="00301C4E">
      <w:pPr>
        <w:spacing w:after="85" w:line="240" w:lineRule="exact"/>
        <w:rPr>
          <w:rFonts w:ascii="Times New Roman" w:eastAsia="Times New Roman" w:hAnsi="Times New Roman" w:cs="Times New Roman"/>
          <w:sz w:val="24"/>
          <w:szCs w:val="24"/>
        </w:rPr>
      </w:pPr>
    </w:p>
    <w:p w14:paraId="13F1AFFB" w14:textId="77777777" w:rsidR="00301C4E" w:rsidRPr="002A5B2B" w:rsidRDefault="009B77E0">
      <w:pPr>
        <w:widowControl w:val="0"/>
        <w:spacing w:line="240" w:lineRule="auto"/>
        <w:ind w:left="1889" w:right="-20"/>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Департамент</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экономической</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теории</w:t>
      </w:r>
    </w:p>
    <w:p w14:paraId="39F8DAE5" w14:textId="77777777" w:rsidR="00301C4E" w:rsidRPr="002A5B2B" w:rsidRDefault="00301C4E">
      <w:pPr>
        <w:spacing w:line="240" w:lineRule="exact"/>
        <w:rPr>
          <w:rFonts w:ascii="Times New Roman" w:eastAsia="Times New Roman" w:hAnsi="Times New Roman" w:cs="Times New Roman"/>
          <w:sz w:val="24"/>
          <w:szCs w:val="24"/>
        </w:rPr>
      </w:pPr>
    </w:p>
    <w:p w14:paraId="1AF24B33" w14:textId="77777777" w:rsidR="00301C4E" w:rsidRPr="002A5B2B" w:rsidRDefault="00301C4E">
      <w:pPr>
        <w:spacing w:line="240" w:lineRule="exact"/>
        <w:rPr>
          <w:rFonts w:ascii="Times New Roman" w:eastAsia="Times New Roman" w:hAnsi="Times New Roman" w:cs="Times New Roman"/>
          <w:sz w:val="24"/>
          <w:szCs w:val="24"/>
        </w:rPr>
      </w:pPr>
    </w:p>
    <w:p w14:paraId="5C3BAC5B" w14:textId="77777777" w:rsidR="00301C4E" w:rsidRPr="002A5B2B" w:rsidRDefault="00301C4E">
      <w:pPr>
        <w:spacing w:line="240" w:lineRule="exact"/>
        <w:rPr>
          <w:rFonts w:ascii="Times New Roman" w:eastAsia="Times New Roman" w:hAnsi="Times New Roman" w:cs="Times New Roman"/>
          <w:sz w:val="24"/>
          <w:szCs w:val="24"/>
        </w:rPr>
      </w:pPr>
    </w:p>
    <w:p w14:paraId="3589ED96" w14:textId="20FE642A" w:rsidR="008001F2" w:rsidRPr="008001F2" w:rsidRDefault="008001F2" w:rsidP="008001F2">
      <w:pPr>
        <w:widowControl w:val="0"/>
        <w:tabs>
          <w:tab w:val="left" w:pos="709"/>
          <w:tab w:val="left" w:pos="993"/>
        </w:tabs>
        <w:spacing w:line="360" w:lineRule="auto"/>
        <w:ind w:firstLine="567"/>
        <w:jc w:val="center"/>
        <w:rPr>
          <w:rFonts w:ascii="Times New Roman" w:hAnsi="Times New Roman" w:cs="Times New Roman"/>
          <w:bCs/>
          <w:caps/>
          <w:sz w:val="28"/>
          <w:szCs w:val="28"/>
        </w:rPr>
      </w:pPr>
      <w:r>
        <w:rPr>
          <w:rFonts w:ascii="Times New Roman" w:hAnsi="Times New Roman" w:cs="Times New Roman"/>
          <w:bCs/>
          <w:caps/>
          <w:sz w:val="28"/>
          <w:szCs w:val="28"/>
        </w:rPr>
        <w:t xml:space="preserve">                                               </w:t>
      </w:r>
      <w:r w:rsidRPr="008001F2">
        <w:rPr>
          <w:rFonts w:ascii="Times New Roman" w:hAnsi="Times New Roman" w:cs="Times New Roman"/>
          <w:bCs/>
          <w:caps/>
          <w:sz w:val="28"/>
          <w:szCs w:val="28"/>
        </w:rPr>
        <w:t>утверждаю</w:t>
      </w:r>
    </w:p>
    <w:p w14:paraId="076C75A7" w14:textId="77777777" w:rsidR="008001F2" w:rsidRPr="008001F2" w:rsidRDefault="008001F2" w:rsidP="008001F2">
      <w:pPr>
        <w:widowControl w:val="0"/>
        <w:tabs>
          <w:tab w:val="left" w:pos="709"/>
          <w:tab w:val="left" w:pos="993"/>
        </w:tabs>
        <w:ind w:firstLine="567"/>
        <w:jc w:val="center"/>
        <w:rPr>
          <w:rFonts w:ascii="Times New Roman" w:hAnsi="Times New Roman" w:cs="Times New Roman"/>
          <w:sz w:val="28"/>
          <w:szCs w:val="28"/>
        </w:rPr>
      </w:pPr>
      <w:r w:rsidRPr="008001F2">
        <w:rPr>
          <w:rFonts w:ascii="Times New Roman" w:hAnsi="Times New Roman" w:cs="Times New Roman"/>
          <w:sz w:val="28"/>
          <w:szCs w:val="28"/>
        </w:rPr>
        <w:t xml:space="preserve">                                                                Проректор по учебной и</w:t>
      </w:r>
    </w:p>
    <w:p w14:paraId="66EA3932" w14:textId="77777777" w:rsidR="008001F2" w:rsidRPr="008001F2" w:rsidRDefault="008001F2" w:rsidP="008001F2">
      <w:pPr>
        <w:widowControl w:val="0"/>
        <w:tabs>
          <w:tab w:val="left" w:pos="709"/>
          <w:tab w:val="left" w:pos="993"/>
        </w:tabs>
        <w:ind w:firstLine="567"/>
        <w:jc w:val="center"/>
        <w:rPr>
          <w:rFonts w:ascii="Times New Roman" w:hAnsi="Times New Roman" w:cs="Times New Roman"/>
          <w:sz w:val="28"/>
          <w:szCs w:val="28"/>
        </w:rPr>
      </w:pPr>
      <w:r w:rsidRPr="008001F2">
        <w:rPr>
          <w:rFonts w:ascii="Times New Roman" w:hAnsi="Times New Roman" w:cs="Times New Roman"/>
          <w:sz w:val="28"/>
          <w:szCs w:val="28"/>
        </w:rPr>
        <w:t xml:space="preserve">                                                           методической работе</w:t>
      </w:r>
    </w:p>
    <w:p w14:paraId="42A10F7A" w14:textId="77777777" w:rsidR="008001F2" w:rsidRPr="008001F2" w:rsidRDefault="008001F2" w:rsidP="008001F2">
      <w:pPr>
        <w:widowControl w:val="0"/>
        <w:tabs>
          <w:tab w:val="left" w:pos="709"/>
          <w:tab w:val="left" w:pos="993"/>
        </w:tabs>
        <w:spacing w:line="360" w:lineRule="auto"/>
        <w:ind w:firstLine="567"/>
        <w:jc w:val="right"/>
        <w:rPr>
          <w:rFonts w:ascii="Times New Roman" w:hAnsi="Times New Roman" w:cs="Times New Roman"/>
          <w:sz w:val="28"/>
          <w:szCs w:val="28"/>
        </w:rPr>
      </w:pPr>
    </w:p>
    <w:p w14:paraId="37DB8CC5" w14:textId="77777777" w:rsidR="008001F2" w:rsidRPr="008001F2" w:rsidRDefault="008001F2" w:rsidP="008001F2">
      <w:pPr>
        <w:widowControl w:val="0"/>
        <w:tabs>
          <w:tab w:val="left" w:pos="709"/>
          <w:tab w:val="left" w:pos="993"/>
        </w:tabs>
        <w:spacing w:line="360" w:lineRule="auto"/>
        <w:ind w:firstLine="567"/>
        <w:jc w:val="center"/>
        <w:rPr>
          <w:rFonts w:ascii="Times New Roman" w:hAnsi="Times New Roman" w:cs="Times New Roman"/>
          <w:sz w:val="28"/>
          <w:szCs w:val="28"/>
        </w:rPr>
      </w:pPr>
      <w:r w:rsidRPr="008001F2">
        <w:rPr>
          <w:rFonts w:ascii="Times New Roman" w:hAnsi="Times New Roman" w:cs="Times New Roman"/>
          <w:sz w:val="28"/>
          <w:szCs w:val="28"/>
        </w:rPr>
        <w:t xml:space="preserve">                                                                       ___________   Е.А. Каменева</w:t>
      </w:r>
    </w:p>
    <w:p w14:paraId="78500E2D" w14:textId="4D648CC2" w:rsidR="00301C4E" w:rsidRPr="00B4583B" w:rsidRDefault="008001F2" w:rsidP="00681D35">
      <w:pPr>
        <w:spacing w:after="1" w:line="240" w:lineRule="exact"/>
        <w:ind w:left="5529"/>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sidR="00B4583B" w:rsidRPr="00B4583B">
        <w:rPr>
          <w:rFonts w:ascii="Times New Roman" w:eastAsia="Times New Roman" w:hAnsi="Times New Roman" w:cs="Times New Roman"/>
          <w:b/>
          <w:sz w:val="24"/>
          <w:szCs w:val="24"/>
        </w:rPr>
        <w:t>27.12.</w:t>
      </w:r>
      <w:r w:rsidRPr="00B4583B">
        <w:rPr>
          <w:rFonts w:ascii="Times New Roman" w:eastAsia="Times New Roman" w:hAnsi="Times New Roman" w:cs="Times New Roman"/>
          <w:b/>
          <w:sz w:val="24"/>
          <w:szCs w:val="24"/>
        </w:rPr>
        <w:t xml:space="preserve"> 2021 г.</w:t>
      </w:r>
    </w:p>
    <w:p w14:paraId="4071816B" w14:textId="77777777" w:rsidR="00301C4E" w:rsidRPr="002A5B2B" w:rsidRDefault="00301C4E">
      <w:pPr>
        <w:spacing w:line="240" w:lineRule="exact"/>
        <w:rPr>
          <w:rFonts w:ascii="Times New Roman" w:eastAsia="Times New Roman" w:hAnsi="Times New Roman" w:cs="Times New Roman"/>
          <w:sz w:val="24"/>
          <w:szCs w:val="24"/>
        </w:rPr>
      </w:pPr>
    </w:p>
    <w:p w14:paraId="5D7ECD0C" w14:textId="77777777" w:rsidR="00301C4E" w:rsidRPr="002A5B2B" w:rsidRDefault="00301C4E">
      <w:pPr>
        <w:spacing w:line="240" w:lineRule="exact"/>
        <w:rPr>
          <w:rFonts w:ascii="Times New Roman" w:eastAsia="Times New Roman" w:hAnsi="Times New Roman" w:cs="Times New Roman"/>
          <w:sz w:val="24"/>
          <w:szCs w:val="24"/>
        </w:rPr>
      </w:pPr>
    </w:p>
    <w:p w14:paraId="648D23C4" w14:textId="77777777" w:rsidR="00301C4E" w:rsidRPr="002A5B2B" w:rsidRDefault="00301C4E" w:rsidP="00BF6F2E">
      <w:pPr>
        <w:spacing w:after="17" w:line="200" w:lineRule="exact"/>
        <w:rPr>
          <w:rFonts w:ascii="Times New Roman" w:eastAsia="Times New Roman" w:hAnsi="Times New Roman" w:cs="Times New Roman"/>
          <w:sz w:val="20"/>
          <w:szCs w:val="20"/>
        </w:rPr>
      </w:pPr>
    </w:p>
    <w:p w14:paraId="15A21150" w14:textId="6C96F688" w:rsidR="00301C4E" w:rsidRPr="002A5B2B" w:rsidRDefault="004B4431" w:rsidP="00BF6F2E">
      <w:pPr>
        <w:widowControl w:val="0"/>
        <w:spacing w:line="240" w:lineRule="auto"/>
        <w:ind w:right="141"/>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 xml:space="preserve">Будович Ю.И., </w:t>
      </w:r>
      <w:r w:rsidR="002E3C23" w:rsidRPr="002A5B2B">
        <w:rPr>
          <w:rFonts w:ascii="Times New Roman" w:eastAsia="Times New Roman" w:hAnsi="Times New Roman" w:cs="Times New Roman"/>
          <w:b/>
          <w:bCs/>
          <w:color w:val="000000"/>
          <w:sz w:val="32"/>
          <w:szCs w:val="32"/>
        </w:rPr>
        <w:t xml:space="preserve">Лебедев К.Н., </w:t>
      </w:r>
      <w:r w:rsidRPr="002A5B2B">
        <w:rPr>
          <w:rFonts w:ascii="Times New Roman" w:eastAsia="Times New Roman" w:hAnsi="Times New Roman" w:cs="Times New Roman"/>
          <w:b/>
          <w:bCs/>
          <w:color w:val="000000"/>
          <w:sz w:val="32"/>
          <w:szCs w:val="32"/>
        </w:rPr>
        <w:t>Будович М.С.</w:t>
      </w:r>
    </w:p>
    <w:p w14:paraId="057EEE40" w14:textId="77777777" w:rsidR="00301C4E" w:rsidRPr="002A5B2B" w:rsidRDefault="00301C4E" w:rsidP="00BF6F2E">
      <w:pPr>
        <w:spacing w:line="240" w:lineRule="exact"/>
        <w:ind w:right="141"/>
        <w:jc w:val="center"/>
        <w:rPr>
          <w:rFonts w:ascii="Times New Roman" w:eastAsia="Times New Roman" w:hAnsi="Times New Roman" w:cs="Times New Roman"/>
          <w:b/>
          <w:sz w:val="24"/>
          <w:szCs w:val="24"/>
        </w:rPr>
      </w:pPr>
    </w:p>
    <w:p w14:paraId="7186CBF6" w14:textId="77777777" w:rsidR="00301C4E" w:rsidRPr="002A5B2B" w:rsidRDefault="00301C4E" w:rsidP="00BF6F2E">
      <w:pPr>
        <w:spacing w:after="117" w:line="240" w:lineRule="exact"/>
        <w:ind w:right="141"/>
        <w:jc w:val="center"/>
        <w:rPr>
          <w:rFonts w:ascii="Times New Roman" w:eastAsia="Times New Roman" w:hAnsi="Times New Roman" w:cs="Times New Roman"/>
          <w:b/>
          <w:sz w:val="24"/>
          <w:szCs w:val="24"/>
        </w:rPr>
      </w:pPr>
    </w:p>
    <w:p w14:paraId="5B4B9DD8" w14:textId="77777777" w:rsidR="00301C4E" w:rsidRPr="002A5B2B" w:rsidRDefault="00ED34A9" w:rsidP="00BF6F2E">
      <w:pPr>
        <w:widowControl w:val="0"/>
        <w:spacing w:line="240" w:lineRule="auto"/>
        <w:ind w:right="141"/>
        <w:jc w:val="center"/>
        <w:rPr>
          <w:rFonts w:ascii="Times New Roman" w:eastAsia="Times New Roman" w:hAnsi="Times New Roman" w:cs="Times New Roman"/>
          <w:b/>
          <w:bCs/>
          <w:color w:val="000000"/>
          <w:sz w:val="48"/>
          <w:szCs w:val="48"/>
        </w:rPr>
      </w:pPr>
      <w:r w:rsidRPr="002A5B2B">
        <w:rPr>
          <w:rFonts w:ascii="Times New Roman" w:eastAsia="Times New Roman" w:hAnsi="Times New Roman" w:cs="Times New Roman"/>
          <w:b/>
          <w:bCs/>
          <w:color w:val="000000"/>
          <w:sz w:val="48"/>
          <w:szCs w:val="48"/>
        </w:rPr>
        <w:t>МАКРОЭКОНОМИКА</w:t>
      </w:r>
    </w:p>
    <w:p w14:paraId="7EF33C82" w14:textId="77777777" w:rsidR="00301C4E" w:rsidRPr="002A5B2B" w:rsidRDefault="00301C4E" w:rsidP="00BF6F2E">
      <w:pPr>
        <w:spacing w:line="240" w:lineRule="exact"/>
        <w:ind w:right="141"/>
        <w:jc w:val="center"/>
        <w:rPr>
          <w:rFonts w:ascii="Times New Roman" w:eastAsia="Times New Roman" w:hAnsi="Times New Roman" w:cs="Times New Roman"/>
          <w:sz w:val="24"/>
          <w:szCs w:val="24"/>
        </w:rPr>
      </w:pPr>
    </w:p>
    <w:p w14:paraId="54654DA6" w14:textId="77777777" w:rsidR="00301C4E" w:rsidRPr="002A5B2B" w:rsidRDefault="00301C4E" w:rsidP="00BF6F2E">
      <w:pPr>
        <w:spacing w:line="240" w:lineRule="exact"/>
        <w:ind w:right="141"/>
        <w:jc w:val="center"/>
        <w:rPr>
          <w:rFonts w:ascii="Times New Roman" w:eastAsia="Times New Roman" w:hAnsi="Times New Roman" w:cs="Times New Roman"/>
          <w:sz w:val="24"/>
          <w:szCs w:val="24"/>
        </w:rPr>
      </w:pPr>
    </w:p>
    <w:p w14:paraId="4D60AE0C" w14:textId="77777777" w:rsidR="00301C4E" w:rsidRPr="002A5B2B" w:rsidRDefault="00301C4E" w:rsidP="00BF6F2E">
      <w:pPr>
        <w:spacing w:after="11" w:line="160" w:lineRule="exact"/>
        <w:ind w:right="141"/>
        <w:jc w:val="center"/>
        <w:rPr>
          <w:rFonts w:ascii="Times New Roman" w:eastAsia="Times New Roman" w:hAnsi="Times New Roman" w:cs="Times New Roman"/>
          <w:sz w:val="16"/>
          <w:szCs w:val="16"/>
        </w:rPr>
      </w:pPr>
    </w:p>
    <w:p w14:paraId="1101ECE9" w14:textId="2ECABCB7" w:rsidR="00301C4E" w:rsidRPr="002A5B2B" w:rsidRDefault="009B77E0" w:rsidP="00BF6F2E">
      <w:pPr>
        <w:widowControl w:val="0"/>
        <w:spacing w:line="240" w:lineRule="auto"/>
        <w:ind w:right="141"/>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Рабочая</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программа</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дисциплины</w:t>
      </w:r>
    </w:p>
    <w:p w14:paraId="11EA655D" w14:textId="77777777" w:rsidR="00301C4E" w:rsidRPr="002A5B2B" w:rsidRDefault="00301C4E" w:rsidP="00BF6F2E">
      <w:pPr>
        <w:spacing w:after="39" w:line="240" w:lineRule="exact"/>
        <w:ind w:right="141"/>
        <w:jc w:val="center"/>
        <w:rPr>
          <w:rFonts w:ascii="Times New Roman" w:eastAsia="Times New Roman" w:hAnsi="Times New Roman" w:cs="Times New Roman"/>
          <w:sz w:val="24"/>
          <w:szCs w:val="24"/>
        </w:rPr>
      </w:pPr>
    </w:p>
    <w:p w14:paraId="74AFF9CC" w14:textId="77777777" w:rsidR="00960E68" w:rsidRDefault="00120F02" w:rsidP="00960E68">
      <w:pPr>
        <w:widowControl w:val="0"/>
        <w:spacing w:line="240" w:lineRule="auto"/>
        <w:ind w:right="141"/>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Для студентов, обучающихся по направлению </w:t>
      </w:r>
      <w:r w:rsidR="00960E68">
        <w:rPr>
          <w:rFonts w:ascii="Times New Roman" w:eastAsia="Times New Roman" w:hAnsi="Times New Roman" w:cs="Times New Roman"/>
          <w:color w:val="000000"/>
          <w:sz w:val="28"/>
          <w:szCs w:val="28"/>
        </w:rPr>
        <w:t xml:space="preserve">подготовки </w:t>
      </w:r>
    </w:p>
    <w:p w14:paraId="26BF48FE" w14:textId="5B04445F" w:rsidR="00120F02" w:rsidRPr="002A5B2B" w:rsidRDefault="00120F02" w:rsidP="00960E68">
      <w:pPr>
        <w:widowControl w:val="0"/>
        <w:spacing w:line="240" w:lineRule="auto"/>
        <w:ind w:right="141"/>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38.03.02 – «Менеджмент»</w:t>
      </w:r>
      <w:bookmarkStart w:id="0" w:name="_GoBack"/>
      <w:bookmarkEnd w:id="0"/>
    </w:p>
    <w:p w14:paraId="706D349E" w14:textId="77777777" w:rsidR="00301C4E" w:rsidRPr="002A5B2B" w:rsidRDefault="00301C4E" w:rsidP="00BF6F2E">
      <w:pPr>
        <w:spacing w:after="114" w:line="240" w:lineRule="exact"/>
        <w:ind w:right="141"/>
        <w:jc w:val="center"/>
        <w:rPr>
          <w:rFonts w:ascii="Times New Roman" w:eastAsia="Times New Roman" w:hAnsi="Times New Roman" w:cs="Times New Roman"/>
          <w:sz w:val="24"/>
          <w:szCs w:val="24"/>
        </w:rPr>
      </w:pPr>
    </w:p>
    <w:p w14:paraId="5C4809C0"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 xml:space="preserve">Рекомендовано Ученым советом факультета </w:t>
      </w:r>
    </w:p>
    <w:p w14:paraId="52AAE66D"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международных экономических отношений</w:t>
      </w:r>
    </w:p>
    <w:p w14:paraId="0156CA54" w14:textId="53AC5019"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 xml:space="preserve">(протокол от </w:t>
      </w:r>
      <w:r w:rsidR="008001F2">
        <w:rPr>
          <w:rFonts w:ascii="Times New Roman" w:hAnsi="Times New Roman" w:cs="Times New Roman"/>
          <w:i/>
          <w:color w:val="000000"/>
          <w:sz w:val="28"/>
          <w:szCs w:val="28"/>
        </w:rPr>
        <w:t xml:space="preserve">17 декабря </w:t>
      </w:r>
      <w:r w:rsidRPr="00BF6F2E">
        <w:rPr>
          <w:rFonts w:ascii="Times New Roman" w:hAnsi="Times New Roman" w:cs="Times New Roman"/>
          <w:i/>
          <w:color w:val="000000"/>
          <w:sz w:val="28"/>
          <w:szCs w:val="28"/>
        </w:rPr>
        <w:t>20</w:t>
      </w:r>
      <w:r w:rsidR="008001F2">
        <w:rPr>
          <w:rFonts w:ascii="Times New Roman" w:hAnsi="Times New Roman" w:cs="Times New Roman"/>
          <w:i/>
          <w:color w:val="000000"/>
          <w:sz w:val="28"/>
          <w:szCs w:val="28"/>
        </w:rPr>
        <w:t>21г. №16</w:t>
      </w:r>
      <w:r w:rsidRPr="00BF6F2E">
        <w:rPr>
          <w:rFonts w:ascii="Times New Roman" w:hAnsi="Times New Roman" w:cs="Times New Roman"/>
          <w:i/>
          <w:color w:val="000000"/>
          <w:sz w:val="28"/>
          <w:szCs w:val="28"/>
        </w:rPr>
        <w:t>)</w:t>
      </w:r>
    </w:p>
    <w:p w14:paraId="799CAD1D"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p>
    <w:p w14:paraId="0AAA1F03" w14:textId="486A77F6"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Од</w:t>
      </w:r>
      <w:r w:rsidR="00DD147B">
        <w:rPr>
          <w:rFonts w:ascii="Times New Roman" w:hAnsi="Times New Roman" w:cs="Times New Roman"/>
          <w:i/>
          <w:color w:val="000000"/>
          <w:sz w:val="28"/>
          <w:szCs w:val="28"/>
        </w:rPr>
        <w:t>обрено Советом учебно-научного Д</w:t>
      </w:r>
      <w:r w:rsidRPr="00BF6F2E">
        <w:rPr>
          <w:rFonts w:ascii="Times New Roman" w:hAnsi="Times New Roman" w:cs="Times New Roman"/>
          <w:i/>
          <w:color w:val="000000"/>
          <w:sz w:val="28"/>
          <w:szCs w:val="28"/>
        </w:rPr>
        <w:t>епартамента экономической теории</w:t>
      </w:r>
    </w:p>
    <w:p w14:paraId="3B745D47"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(протокол от «01» декабря 2021 г.   № 6)</w:t>
      </w:r>
    </w:p>
    <w:p w14:paraId="7A11445C" w14:textId="77777777" w:rsidR="00301C4E" w:rsidRPr="00BF6F2E" w:rsidRDefault="00301C4E" w:rsidP="00BF6F2E">
      <w:pPr>
        <w:spacing w:line="240" w:lineRule="auto"/>
        <w:ind w:right="141"/>
        <w:jc w:val="center"/>
        <w:rPr>
          <w:rFonts w:ascii="Times New Roman" w:eastAsia="Times New Roman" w:hAnsi="Times New Roman" w:cs="Times New Roman"/>
          <w:sz w:val="28"/>
          <w:szCs w:val="28"/>
        </w:rPr>
      </w:pPr>
    </w:p>
    <w:p w14:paraId="03788246" w14:textId="77777777" w:rsidR="00301C4E" w:rsidRPr="002A5B2B" w:rsidRDefault="00301C4E" w:rsidP="00120F02">
      <w:pPr>
        <w:spacing w:line="240" w:lineRule="exact"/>
        <w:ind w:left="567" w:right="141"/>
        <w:jc w:val="center"/>
        <w:rPr>
          <w:rFonts w:ascii="Times New Roman" w:eastAsia="Times New Roman" w:hAnsi="Times New Roman" w:cs="Times New Roman"/>
          <w:sz w:val="24"/>
          <w:szCs w:val="24"/>
        </w:rPr>
      </w:pPr>
    </w:p>
    <w:p w14:paraId="412A6CDB" w14:textId="77777777" w:rsidR="00301C4E" w:rsidRPr="002A5B2B" w:rsidRDefault="00301C4E" w:rsidP="00120F02">
      <w:pPr>
        <w:spacing w:line="240" w:lineRule="exact"/>
        <w:ind w:left="567" w:right="141"/>
        <w:jc w:val="center"/>
        <w:rPr>
          <w:rFonts w:ascii="Times New Roman" w:eastAsia="Times New Roman" w:hAnsi="Times New Roman" w:cs="Times New Roman"/>
          <w:sz w:val="24"/>
          <w:szCs w:val="24"/>
        </w:rPr>
      </w:pPr>
    </w:p>
    <w:p w14:paraId="139ED498" w14:textId="77777777" w:rsidR="00301C4E" w:rsidRPr="002A5B2B" w:rsidRDefault="00301C4E" w:rsidP="00120F02">
      <w:pPr>
        <w:spacing w:after="100" w:line="240" w:lineRule="exact"/>
        <w:ind w:left="567" w:right="141"/>
        <w:jc w:val="center"/>
        <w:rPr>
          <w:rFonts w:ascii="Times New Roman" w:eastAsia="Times New Roman" w:hAnsi="Times New Roman" w:cs="Times New Roman"/>
          <w:sz w:val="24"/>
          <w:szCs w:val="24"/>
        </w:rPr>
      </w:pPr>
    </w:p>
    <w:p w14:paraId="4F4E8630" w14:textId="54247DDF" w:rsidR="0009727B" w:rsidRDefault="009B77E0" w:rsidP="00120F02">
      <w:pPr>
        <w:widowControl w:val="0"/>
        <w:spacing w:line="240" w:lineRule="auto"/>
        <w:ind w:left="567" w:right="141"/>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МОСКВА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20</w:t>
      </w:r>
      <w:r w:rsidR="009566F2" w:rsidRPr="002A5B2B">
        <w:rPr>
          <w:rFonts w:ascii="Times New Roman" w:eastAsia="Times New Roman" w:hAnsi="Times New Roman" w:cs="Times New Roman"/>
          <w:b/>
          <w:bCs/>
          <w:color w:val="000000"/>
          <w:sz w:val="28"/>
          <w:szCs w:val="28"/>
        </w:rPr>
        <w:t>2</w:t>
      </w:r>
      <w:r w:rsidRPr="002A5B2B">
        <w:rPr>
          <w:rFonts w:ascii="Times New Roman" w:eastAsia="Times New Roman" w:hAnsi="Times New Roman" w:cs="Times New Roman"/>
          <w:b/>
          <w:bCs/>
          <w:color w:val="000000"/>
          <w:sz w:val="28"/>
          <w:szCs w:val="28"/>
        </w:rPr>
        <w:t>1</w:t>
      </w:r>
    </w:p>
    <w:p w14:paraId="16FDB905" w14:textId="77777777" w:rsidR="0009727B" w:rsidRDefault="0009727B">
      <w:pPr>
        <w:spacing w:line="259"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br w:type="page"/>
      </w:r>
    </w:p>
    <w:p w14:paraId="127EB768" w14:textId="77777777" w:rsidR="00301C4E" w:rsidRPr="00054352" w:rsidRDefault="009B77E0">
      <w:pPr>
        <w:widowControl w:val="0"/>
        <w:spacing w:line="240" w:lineRule="auto"/>
        <w:ind w:left="1" w:right="7215"/>
        <w:rPr>
          <w:rFonts w:ascii="Times New Roman" w:eastAsia="Times New Roman" w:hAnsi="Times New Roman" w:cs="Times New Roman"/>
          <w:b/>
          <w:bCs/>
          <w:color w:val="000000"/>
          <w:sz w:val="24"/>
          <w:szCs w:val="24"/>
        </w:rPr>
      </w:pPr>
      <w:r w:rsidRPr="00054352">
        <w:rPr>
          <w:rFonts w:ascii="Times New Roman" w:eastAsia="Times New Roman" w:hAnsi="Times New Roman" w:cs="Times New Roman"/>
          <w:b/>
          <w:bCs/>
          <w:color w:val="000000"/>
          <w:sz w:val="24"/>
          <w:szCs w:val="24"/>
        </w:rPr>
        <w:lastRenderedPageBreak/>
        <w:t>УДК</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330.</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01.</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(073)</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Э</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40</w:t>
      </w:r>
    </w:p>
    <w:p w14:paraId="224ECDB3" w14:textId="77777777" w:rsidR="00301C4E" w:rsidRPr="002A5B2B" w:rsidRDefault="009B77E0">
      <w:pPr>
        <w:widowControl w:val="0"/>
        <w:spacing w:line="240" w:lineRule="auto"/>
        <w:ind w:left="1" w:right="-20"/>
        <w:rPr>
          <w:rFonts w:ascii="Times New Roman" w:eastAsia="Times New Roman" w:hAnsi="Times New Roman" w:cs="Times New Roman"/>
          <w:b/>
          <w:bCs/>
          <w:color w:val="000000"/>
          <w:sz w:val="24"/>
          <w:szCs w:val="24"/>
        </w:rPr>
      </w:pPr>
      <w:r w:rsidRPr="00054352">
        <w:rPr>
          <w:rFonts w:ascii="Times New Roman" w:eastAsia="Times New Roman" w:hAnsi="Times New Roman" w:cs="Times New Roman"/>
          <w:b/>
          <w:bCs/>
          <w:color w:val="000000"/>
          <w:sz w:val="24"/>
          <w:szCs w:val="24"/>
        </w:rPr>
        <w:t>ББК</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65.012я73</w:t>
      </w:r>
    </w:p>
    <w:p w14:paraId="4436195A" w14:textId="77777777" w:rsidR="002529FF" w:rsidRPr="002A5B2B" w:rsidRDefault="002529FF" w:rsidP="002529FF">
      <w:pPr>
        <w:widowControl w:val="0"/>
        <w:spacing w:line="237" w:lineRule="auto"/>
        <w:ind w:left="2161" w:right="3074" w:hanging="2160"/>
        <w:rPr>
          <w:rFonts w:ascii="Times New Roman" w:eastAsia="Times New Roman" w:hAnsi="Times New Roman" w:cs="Times New Roman"/>
          <w:b/>
          <w:bCs/>
          <w:color w:val="000000"/>
          <w:sz w:val="28"/>
          <w:szCs w:val="28"/>
        </w:rPr>
      </w:pPr>
    </w:p>
    <w:p w14:paraId="6A777CEA" w14:textId="77777777" w:rsidR="002529FF" w:rsidRPr="002A5B2B" w:rsidRDefault="002529FF" w:rsidP="002529FF">
      <w:pPr>
        <w:widowControl w:val="0"/>
        <w:spacing w:line="237" w:lineRule="auto"/>
        <w:ind w:left="2161" w:right="3074" w:hanging="2160"/>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Рецензенты:</w:t>
      </w:r>
    </w:p>
    <w:p w14:paraId="3CC26E84" w14:textId="2CAF1D2D" w:rsidR="00C835FE" w:rsidRPr="002A5B2B" w:rsidRDefault="00C835FE" w:rsidP="00C835FE">
      <w:pPr>
        <w:widowControl w:val="0"/>
        <w:spacing w:line="237" w:lineRule="auto"/>
        <w:ind w:right="-1" w:firstLine="1"/>
        <w:jc w:val="both"/>
        <w:rPr>
          <w:rFonts w:ascii="Times New Roman" w:eastAsia="Times New Roman" w:hAnsi="Times New Roman" w:cs="Times New Roman"/>
          <w:bCs/>
          <w:color w:val="000000"/>
          <w:sz w:val="26"/>
          <w:szCs w:val="28"/>
        </w:rPr>
      </w:pPr>
      <w:r w:rsidRPr="002A5B2B">
        <w:rPr>
          <w:rFonts w:ascii="Times New Roman" w:eastAsia="Times New Roman" w:hAnsi="Times New Roman" w:cs="Times New Roman"/>
          <w:bCs/>
          <w:color w:val="000000"/>
          <w:sz w:val="26"/>
          <w:szCs w:val="28"/>
        </w:rPr>
        <w:t>Альпидовская М.Л., д.э.н., профессор, профессор Департамента экономической теории</w:t>
      </w:r>
    </w:p>
    <w:p w14:paraId="05001A71" w14:textId="17EC76D5" w:rsidR="002529FF" w:rsidRPr="002A5B2B" w:rsidRDefault="002529FF" w:rsidP="00C835FE">
      <w:pPr>
        <w:widowControl w:val="0"/>
        <w:spacing w:line="237" w:lineRule="auto"/>
        <w:ind w:right="141" w:firstLine="1"/>
        <w:jc w:val="both"/>
        <w:rPr>
          <w:rFonts w:ascii="Times New Roman" w:eastAsia="Times New Roman" w:hAnsi="Times New Roman" w:cs="Times New Roman"/>
          <w:bCs/>
          <w:color w:val="000000"/>
          <w:sz w:val="26"/>
          <w:szCs w:val="28"/>
        </w:rPr>
      </w:pPr>
      <w:r w:rsidRPr="002A5B2B">
        <w:rPr>
          <w:rFonts w:ascii="Times New Roman" w:eastAsia="Times New Roman" w:hAnsi="Times New Roman" w:cs="Times New Roman"/>
          <w:bCs/>
          <w:color w:val="000000"/>
          <w:sz w:val="26"/>
          <w:szCs w:val="28"/>
        </w:rPr>
        <w:t>Варвус С.А., к.э.н.</w:t>
      </w:r>
      <w:r w:rsidR="00C835FE" w:rsidRPr="002A5B2B">
        <w:rPr>
          <w:rFonts w:ascii="Times New Roman" w:eastAsia="Times New Roman" w:hAnsi="Times New Roman" w:cs="Times New Roman"/>
          <w:bCs/>
          <w:color w:val="000000"/>
          <w:sz w:val="26"/>
          <w:szCs w:val="28"/>
        </w:rPr>
        <w:t xml:space="preserve">, </w:t>
      </w:r>
      <w:r w:rsidRPr="002A5B2B">
        <w:rPr>
          <w:rFonts w:ascii="Times New Roman" w:eastAsia="Times New Roman" w:hAnsi="Times New Roman" w:cs="Times New Roman"/>
          <w:bCs/>
          <w:color w:val="000000"/>
          <w:sz w:val="26"/>
          <w:szCs w:val="28"/>
        </w:rPr>
        <w:t xml:space="preserve">доцент, </w:t>
      </w:r>
      <w:r w:rsidR="00C835FE" w:rsidRPr="002A5B2B">
        <w:rPr>
          <w:rFonts w:ascii="Times New Roman" w:eastAsia="Times New Roman" w:hAnsi="Times New Roman" w:cs="Times New Roman"/>
          <w:bCs/>
          <w:color w:val="000000"/>
          <w:sz w:val="26"/>
          <w:szCs w:val="28"/>
        </w:rPr>
        <w:t>заместитель руководителя</w:t>
      </w:r>
      <w:r w:rsidRPr="002A5B2B">
        <w:rPr>
          <w:rFonts w:ascii="Times New Roman" w:eastAsia="Times New Roman" w:hAnsi="Times New Roman" w:cs="Times New Roman"/>
          <w:bCs/>
          <w:color w:val="000000"/>
          <w:sz w:val="26"/>
          <w:szCs w:val="28"/>
        </w:rPr>
        <w:t xml:space="preserve"> Департамента экономической теории </w:t>
      </w:r>
    </w:p>
    <w:p w14:paraId="70031712" w14:textId="77777777" w:rsidR="002529FF" w:rsidRPr="002A5B2B" w:rsidRDefault="002529FF" w:rsidP="002529FF">
      <w:pPr>
        <w:widowControl w:val="0"/>
        <w:spacing w:line="237" w:lineRule="auto"/>
        <w:ind w:left="2161" w:right="141" w:hanging="2160"/>
        <w:rPr>
          <w:rFonts w:ascii="Times New Roman" w:eastAsia="Times New Roman" w:hAnsi="Times New Roman" w:cs="Times New Roman"/>
          <w:color w:val="000000"/>
          <w:sz w:val="28"/>
          <w:szCs w:val="28"/>
        </w:rPr>
      </w:pPr>
    </w:p>
    <w:p w14:paraId="41990C51" w14:textId="77777777" w:rsidR="00301C4E" w:rsidRPr="002A5B2B" w:rsidRDefault="009B77E0">
      <w:pPr>
        <w:spacing w:after="6" w:line="180" w:lineRule="exact"/>
        <w:rPr>
          <w:rFonts w:ascii="Times New Roman" w:eastAsia="Times New Roman" w:hAnsi="Times New Roman" w:cs="Times New Roman"/>
          <w:sz w:val="18"/>
          <w:szCs w:val="18"/>
        </w:rPr>
      </w:pPr>
      <w:r w:rsidRPr="002A5B2B">
        <w:rPr>
          <w:rFonts w:ascii="Times New Roman" w:hAnsi="Times New Roman" w:cs="Times New Roman"/>
          <w:noProof/>
        </w:rPr>
        <mc:AlternateContent>
          <mc:Choice Requires="wpg">
            <w:drawing>
              <wp:anchor distT="0" distB="0" distL="114300" distR="114300" simplePos="0" relativeHeight="251654656" behindDoc="1" locked="0" layoutInCell="0" allowOverlap="1" wp14:anchorId="7844D832" wp14:editId="753F893D">
                <wp:simplePos x="0" y="0"/>
                <wp:positionH relativeFrom="page">
                  <wp:posOffset>1059180</wp:posOffset>
                </wp:positionH>
                <wp:positionV relativeFrom="paragraph">
                  <wp:posOffset>114935</wp:posOffset>
                </wp:positionV>
                <wp:extent cx="5981700" cy="1022350"/>
                <wp:effectExtent l="0" t="0" r="0" b="6350"/>
                <wp:wrapNone/>
                <wp:docPr id="9" name="drawingObject9"/>
                <wp:cNvGraphicFramePr/>
                <a:graphic xmlns:a="http://schemas.openxmlformats.org/drawingml/2006/main">
                  <a:graphicData uri="http://schemas.microsoft.com/office/word/2010/wordprocessingGroup">
                    <wpg:wgp>
                      <wpg:cNvGrpSpPr/>
                      <wpg:grpSpPr>
                        <a:xfrm>
                          <a:off x="0" y="0"/>
                          <a:ext cx="5981700" cy="1022350"/>
                          <a:chOff x="0" y="0"/>
                          <a:chExt cx="5798184" cy="1022604"/>
                        </a:xfrm>
                        <a:noFill/>
                      </wpg:grpSpPr>
                      <wps:wsp>
                        <wps:cNvPr id="10" name="Shape 10"/>
                        <wps:cNvSpPr/>
                        <wps:spPr>
                          <a:xfrm>
                            <a:off x="0" y="0"/>
                            <a:ext cx="5798184" cy="205740"/>
                          </a:xfrm>
                          <a:custGeom>
                            <a:avLst/>
                            <a:gdLst/>
                            <a:ahLst/>
                            <a:cxnLst/>
                            <a:rect l="0" t="0" r="0" b="0"/>
                            <a:pathLst>
                              <a:path w="5798184" h="205740">
                                <a:moveTo>
                                  <a:pt x="0" y="205740"/>
                                </a:moveTo>
                                <a:lnTo>
                                  <a:pt x="0" y="0"/>
                                </a:lnTo>
                                <a:lnTo>
                                  <a:pt x="5798184" y="0"/>
                                </a:lnTo>
                                <a:lnTo>
                                  <a:pt x="5798184" y="205740"/>
                                </a:lnTo>
                                <a:lnTo>
                                  <a:pt x="0" y="205740"/>
                                </a:lnTo>
                                <a:close/>
                              </a:path>
                            </a:pathLst>
                          </a:custGeom>
                          <a:solidFill>
                            <a:srgbClr val="FFFFFF"/>
                          </a:solidFill>
                        </wps:spPr>
                        <wps:bodyPr vertOverflow="overflow" horzOverflow="overflow" vert="horz" lIns="91440" tIns="45720" rIns="91440" bIns="45720" anchor="t"/>
                      </wps:wsp>
                      <wps:wsp>
                        <wps:cNvPr id="11" name="Shape 11"/>
                        <wps:cNvSpPr/>
                        <wps:spPr>
                          <a:xfrm>
                            <a:off x="0" y="205740"/>
                            <a:ext cx="5798184" cy="204216"/>
                          </a:xfrm>
                          <a:custGeom>
                            <a:avLst/>
                            <a:gdLst/>
                            <a:ahLst/>
                            <a:cxnLst/>
                            <a:rect l="0" t="0" r="0" b="0"/>
                            <a:pathLst>
                              <a:path w="5798184" h="204216">
                                <a:moveTo>
                                  <a:pt x="0" y="204216"/>
                                </a:moveTo>
                                <a:lnTo>
                                  <a:pt x="0" y="0"/>
                                </a:lnTo>
                                <a:lnTo>
                                  <a:pt x="5798184" y="0"/>
                                </a:lnTo>
                                <a:lnTo>
                                  <a:pt x="5798184" y="204216"/>
                                </a:lnTo>
                                <a:lnTo>
                                  <a:pt x="0" y="204216"/>
                                </a:lnTo>
                                <a:close/>
                              </a:path>
                            </a:pathLst>
                          </a:custGeom>
                          <a:solidFill>
                            <a:srgbClr val="FFFFFF"/>
                          </a:solidFill>
                        </wps:spPr>
                        <wps:bodyPr vertOverflow="overflow" horzOverflow="overflow" vert="horz" lIns="91440" tIns="45720" rIns="91440" bIns="45720" anchor="t"/>
                      </wps:wsp>
                      <wps:wsp>
                        <wps:cNvPr id="12" name="Shape 12"/>
                        <wps:cNvSpPr/>
                        <wps:spPr>
                          <a:xfrm>
                            <a:off x="0" y="409956"/>
                            <a:ext cx="5798184" cy="204216"/>
                          </a:xfrm>
                          <a:custGeom>
                            <a:avLst/>
                            <a:gdLst/>
                            <a:ahLst/>
                            <a:cxnLst/>
                            <a:rect l="0" t="0" r="0" b="0"/>
                            <a:pathLst>
                              <a:path w="5798184" h="204216">
                                <a:moveTo>
                                  <a:pt x="0" y="204216"/>
                                </a:moveTo>
                                <a:lnTo>
                                  <a:pt x="0" y="0"/>
                                </a:lnTo>
                                <a:lnTo>
                                  <a:pt x="5798184" y="0"/>
                                </a:lnTo>
                                <a:lnTo>
                                  <a:pt x="5798184" y="204216"/>
                                </a:lnTo>
                                <a:lnTo>
                                  <a:pt x="0" y="204216"/>
                                </a:lnTo>
                                <a:close/>
                              </a:path>
                            </a:pathLst>
                          </a:custGeom>
                          <a:solidFill>
                            <a:srgbClr val="FFFFFF"/>
                          </a:solidFill>
                        </wps:spPr>
                        <wps:bodyPr vertOverflow="overflow" horzOverflow="overflow" vert="horz" lIns="91440" tIns="45720" rIns="91440" bIns="45720" anchor="t"/>
                      </wps:wsp>
                      <wps:wsp>
                        <wps:cNvPr id="13" name="Shape 13"/>
                        <wps:cNvSpPr/>
                        <wps:spPr>
                          <a:xfrm>
                            <a:off x="0" y="614172"/>
                            <a:ext cx="5798184" cy="204215"/>
                          </a:xfrm>
                          <a:custGeom>
                            <a:avLst/>
                            <a:gdLst/>
                            <a:ahLst/>
                            <a:cxnLst/>
                            <a:rect l="0" t="0" r="0" b="0"/>
                            <a:pathLst>
                              <a:path w="5798184" h="204215">
                                <a:moveTo>
                                  <a:pt x="0" y="204215"/>
                                </a:moveTo>
                                <a:lnTo>
                                  <a:pt x="0" y="0"/>
                                </a:lnTo>
                                <a:lnTo>
                                  <a:pt x="5798184" y="0"/>
                                </a:lnTo>
                                <a:lnTo>
                                  <a:pt x="5798184" y="204215"/>
                                </a:lnTo>
                                <a:lnTo>
                                  <a:pt x="0" y="204215"/>
                                </a:lnTo>
                                <a:close/>
                              </a:path>
                            </a:pathLst>
                          </a:custGeom>
                          <a:solidFill>
                            <a:srgbClr val="FFFFFF"/>
                          </a:solidFill>
                        </wps:spPr>
                        <wps:bodyPr vertOverflow="overflow" horzOverflow="overflow" vert="horz" lIns="91440" tIns="45720" rIns="91440" bIns="45720" anchor="t"/>
                      </wps:wsp>
                      <wps:wsp>
                        <wps:cNvPr id="14" name="Shape 14"/>
                        <wps:cNvSpPr/>
                        <wps:spPr>
                          <a:xfrm>
                            <a:off x="0" y="818388"/>
                            <a:ext cx="5798184" cy="204216"/>
                          </a:xfrm>
                          <a:custGeom>
                            <a:avLst/>
                            <a:gdLst/>
                            <a:ahLst/>
                            <a:cxnLst/>
                            <a:rect l="0" t="0" r="0" b="0"/>
                            <a:pathLst>
                              <a:path w="5798184" h="204216">
                                <a:moveTo>
                                  <a:pt x="0" y="0"/>
                                </a:moveTo>
                                <a:lnTo>
                                  <a:pt x="0" y="204216"/>
                                </a:lnTo>
                                <a:lnTo>
                                  <a:pt x="5798184" y="204216"/>
                                </a:lnTo>
                                <a:lnTo>
                                  <a:pt x="5798184" y="0"/>
                                </a:lnTo>
                                <a:lnTo>
                                  <a:pt x="0" y="0"/>
                                </a:lnTo>
                                <a:close/>
                              </a:path>
                            </a:pathLst>
                          </a:custGeom>
                          <a:solidFill>
                            <a:srgbClr val="FFFFFF"/>
                          </a:solidFill>
                        </wps:spPr>
                        <wps:bodyPr vertOverflow="overflow" horzOverflow="overflow" vert="horz" lIns="91440" tIns="45720" rIns="91440" bIns="45720" anchor="t"/>
                      </wps:wsp>
                    </wpg:wgp>
                  </a:graphicData>
                </a:graphic>
                <wp14:sizeRelH relativeFrom="margin">
                  <wp14:pctWidth>0</wp14:pctWidth>
                </wp14:sizeRelH>
              </wp:anchor>
            </w:drawing>
          </mc:Choice>
          <mc:Fallback>
            <w:pict>
              <v:group w14:anchorId="556D941E" id="drawingObject9" o:spid="_x0000_s1026" style="position:absolute;margin-left:83.4pt;margin-top:9.05pt;width:471pt;height:80.5pt;z-index:-251661824;mso-position-horizontal-relative:page;mso-width-relative:margin" coordsize="57981,102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" o:allowincell="f">
                <v:shape id="Shape 10" o:spid="_x0000_s1027" style="position:absolute;width:57981;height:2057;visibility:visible;mso-wrap-style:square;v-text-anchor:top" coordsize="5798184,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" path="m,205740l,,5798184,r,205740l,205740xe" stroked="f">
                  <v:path arrowok="t" textboxrect="0,0,5798184,205740"/>
                </v:shape>
                <v:shape id="Shape 11" o:spid="_x0000_s1028" style="position:absolute;top:2057;width:57981;height:2042;visibility:visible;mso-wrap-style:square;v-text-anchor:top" coordsize="5798184,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" path="m,204216l,,5798184,r,204216l,204216xe" stroked="f">
                  <v:path arrowok="t" textboxrect="0,0,5798184,204216"/>
                </v:shape>
                <v:shape id="Shape 12" o:spid="_x0000_s1029" style="position:absolute;top:4099;width:57981;height:2042;visibility:visible;mso-wrap-style:square;v-text-anchor:top" coordsize="5798184,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" path="m,204216l,,5798184,r,204216l,204216xe" stroked="f">
                  <v:path arrowok="t" textboxrect="0,0,5798184,204216"/>
                </v:shape>
                <v:shape id="Shape 13" o:spid="_x0000_s1030" style="position:absolute;top:6141;width:57981;height:2042;visibility:visible;mso-wrap-style:square;v-text-anchor:top" coordsize="5798184,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" path="m,204215l,,5798184,r,204215l,204215xe" stroked="f">
                  <v:path arrowok="t" textboxrect="0,0,5798184,204215"/>
                </v:shape>
                <v:shape id="Shape 14" o:spid="_x0000_s1031" style="position:absolute;top:8183;width:57981;height:2043;visibility:visible;mso-wrap-style:square;v-text-anchor:top" coordsize="5798184,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" path="m,l,204216r5798184,l5798184,,,xe" stroked="f">
                  <v:path arrowok="t" textboxrect="0,0,5798184,204216"/>
                </v:shape>
                <w10:wrap anchorx="page"/>
              </v:group>
            </w:pict>
          </mc:Fallback>
        </mc:AlternateContent>
      </w:r>
    </w:p>
    <w:p w14:paraId="277A6627" w14:textId="77777777" w:rsidR="009B56B0" w:rsidRPr="002A5B2B" w:rsidRDefault="009B56B0" w:rsidP="009B56B0">
      <w:pPr>
        <w:widowControl w:val="0"/>
        <w:spacing w:line="235" w:lineRule="auto"/>
        <w:ind w:left="1"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Будович Ю.И., Лебедев К.Н., Будович М.С.</w:t>
      </w:r>
    </w:p>
    <w:p w14:paraId="1DADC122" w14:textId="62437F02" w:rsidR="009B56B0" w:rsidRPr="002A5B2B" w:rsidRDefault="00ED34A9" w:rsidP="00760E97">
      <w:pPr>
        <w:widowControl w:val="0"/>
        <w:spacing w:line="240" w:lineRule="auto"/>
        <w:ind w:right="141"/>
        <w:jc w:val="both"/>
        <w:rPr>
          <w:rFonts w:ascii="Times New Roman" w:eastAsia="Times New Roman" w:hAnsi="Times New Roman" w:cs="Times New Roman"/>
          <w:color w:val="000000"/>
          <w:sz w:val="24"/>
          <w:szCs w:val="24"/>
        </w:rPr>
      </w:pPr>
      <w:r w:rsidRPr="002A5B2B">
        <w:rPr>
          <w:rFonts w:ascii="Times New Roman" w:eastAsia="Times New Roman" w:hAnsi="Times New Roman" w:cs="Times New Roman"/>
          <w:b/>
          <w:bCs/>
          <w:color w:val="000000"/>
          <w:sz w:val="24"/>
          <w:szCs w:val="24"/>
        </w:rPr>
        <w:t>Макроэкономика</w:t>
      </w:r>
      <w:r w:rsidR="009B56B0" w:rsidRPr="002A5B2B">
        <w:rPr>
          <w:rFonts w:ascii="Times New Roman" w:eastAsia="Times New Roman" w:hAnsi="Times New Roman" w:cs="Times New Roman"/>
          <w:b/>
          <w:bCs/>
          <w:color w:val="000000"/>
          <w:sz w:val="24"/>
          <w:szCs w:val="24"/>
        </w:rPr>
        <w:t>.</w:t>
      </w:r>
      <w:r w:rsidR="009B56B0" w:rsidRPr="002A5B2B">
        <w:rPr>
          <w:rFonts w:ascii="Times New Roman" w:eastAsia="Times New Roman" w:hAnsi="Times New Roman" w:cs="Times New Roman"/>
          <w:color w:val="000000"/>
          <w:sz w:val="24"/>
          <w:szCs w:val="24"/>
        </w:rPr>
        <w:t xml:space="preserve"> Рабочая программа дисциплины </w:t>
      </w:r>
      <w:r w:rsidR="00760E97" w:rsidRPr="002A5B2B">
        <w:rPr>
          <w:rFonts w:ascii="Times New Roman" w:eastAsia="Times New Roman" w:hAnsi="Times New Roman" w:cs="Times New Roman"/>
          <w:color w:val="000000"/>
          <w:sz w:val="24"/>
          <w:szCs w:val="24"/>
        </w:rPr>
        <w:t xml:space="preserve">для студентов, обучающихся по направлению </w:t>
      </w:r>
      <w:r w:rsidR="004C6AF8">
        <w:rPr>
          <w:rFonts w:ascii="Times New Roman" w:eastAsia="Times New Roman" w:hAnsi="Times New Roman" w:cs="Times New Roman"/>
          <w:color w:val="000000"/>
          <w:sz w:val="24"/>
          <w:szCs w:val="24"/>
        </w:rPr>
        <w:t xml:space="preserve">подготовки </w:t>
      </w:r>
      <w:r w:rsidR="00760E97" w:rsidRPr="002A5B2B">
        <w:rPr>
          <w:rFonts w:ascii="Times New Roman" w:eastAsia="Times New Roman" w:hAnsi="Times New Roman" w:cs="Times New Roman"/>
          <w:color w:val="000000"/>
          <w:sz w:val="24"/>
          <w:szCs w:val="24"/>
        </w:rPr>
        <w:t>38.03.02 – «Менеджмент»</w:t>
      </w:r>
      <w:r w:rsidR="004C6AF8">
        <w:rPr>
          <w:rFonts w:ascii="Times New Roman" w:eastAsia="Times New Roman" w:hAnsi="Times New Roman" w:cs="Times New Roman"/>
          <w:color w:val="000000"/>
          <w:sz w:val="24"/>
          <w:szCs w:val="24"/>
        </w:rPr>
        <w:t>.</w:t>
      </w:r>
      <w:r w:rsidR="009B56B0" w:rsidRPr="002A5B2B">
        <w:rPr>
          <w:rFonts w:ascii="Times New Roman" w:eastAsia="Times New Roman" w:hAnsi="Times New Roman" w:cs="Times New Roman"/>
          <w:color w:val="000000"/>
          <w:sz w:val="24"/>
          <w:szCs w:val="24"/>
        </w:rPr>
        <w:t xml:space="preserve"> Фин</w:t>
      </w:r>
      <w:r w:rsidR="004C6AF8">
        <w:rPr>
          <w:rFonts w:ascii="Times New Roman" w:eastAsia="Times New Roman" w:hAnsi="Times New Roman" w:cs="Times New Roman"/>
          <w:color w:val="000000"/>
          <w:sz w:val="24"/>
          <w:szCs w:val="24"/>
        </w:rPr>
        <w:t xml:space="preserve">ансовый </w:t>
      </w:r>
      <w:r w:rsidR="009B56B0" w:rsidRPr="002A5B2B">
        <w:rPr>
          <w:rFonts w:ascii="Times New Roman" w:eastAsia="Times New Roman" w:hAnsi="Times New Roman" w:cs="Times New Roman"/>
          <w:color w:val="000000"/>
          <w:sz w:val="24"/>
          <w:szCs w:val="24"/>
        </w:rPr>
        <w:t xml:space="preserve">университет, Департамент экономической теории, 2021. – </w:t>
      </w:r>
      <w:r w:rsidR="00A125AA">
        <w:rPr>
          <w:rFonts w:ascii="Times New Roman" w:eastAsia="Times New Roman" w:hAnsi="Times New Roman" w:cs="Times New Roman"/>
          <w:color w:val="000000"/>
          <w:sz w:val="24"/>
          <w:szCs w:val="24"/>
        </w:rPr>
        <w:t>67</w:t>
      </w:r>
      <w:r w:rsidR="009B56B0" w:rsidRPr="002A5B2B">
        <w:rPr>
          <w:rFonts w:ascii="Times New Roman" w:eastAsia="Times New Roman" w:hAnsi="Times New Roman" w:cs="Times New Roman"/>
          <w:color w:val="000000"/>
          <w:sz w:val="24"/>
          <w:szCs w:val="24"/>
        </w:rPr>
        <w:t xml:space="preserve"> с.</w:t>
      </w:r>
    </w:p>
    <w:p w14:paraId="2DD6FC76" w14:textId="77777777" w:rsidR="009B56B0" w:rsidRPr="002A5B2B" w:rsidRDefault="009B56B0" w:rsidP="009B56B0">
      <w:pPr>
        <w:spacing w:after="11" w:line="180" w:lineRule="exact"/>
        <w:rPr>
          <w:rFonts w:ascii="Times New Roman" w:eastAsia="Times New Roman" w:hAnsi="Times New Roman" w:cs="Times New Roman"/>
          <w:sz w:val="24"/>
          <w:szCs w:val="24"/>
        </w:rPr>
      </w:pPr>
    </w:p>
    <w:p w14:paraId="1A340315" w14:textId="77777777" w:rsidR="00760E97" w:rsidRPr="002A5B2B" w:rsidRDefault="00760E97" w:rsidP="009B56B0">
      <w:pPr>
        <w:spacing w:after="11" w:line="180" w:lineRule="exact"/>
        <w:rPr>
          <w:rFonts w:ascii="Times New Roman" w:eastAsia="Times New Roman" w:hAnsi="Times New Roman" w:cs="Times New Roman"/>
          <w:sz w:val="24"/>
          <w:szCs w:val="24"/>
        </w:rPr>
      </w:pPr>
    </w:p>
    <w:p w14:paraId="2B9FFCCE" w14:textId="77777777" w:rsidR="009B56B0" w:rsidRPr="002A5B2B" w:rsidRDefault="009B56B0" w:rsidP="009B56B0">
      <w:pPr>
        <w:widowControl w:val="0"/>
        <w:spacing w:line="237" w:lineRule="auto"/>
        <w:ind w:left="2161" w:right="3074" w:hanging="2160"/>
        <w:rPr>
          <w:rFonts w:ascii="Times New Roman" w:eastAsia="Times New Roman" w:hAnsi="Times New Roman" w:cs="Times New Roman"/>
          <w:sz w:val="24"/>
          <w:szCs w:val="24"/>
        </w:rPr>
      </w:pPr>
    </w:p>
    <w:p w14:paraId="33B23EAF" w14:textId="325C0093" w:rsidR="009B56B0" w:rsidRPr="002A5B2B" w:rsidRDefault="009B56B0" w:rsidP="009B56B0">
      <w:pPr>
        <w:widowControl w:val="0"/>
        <w:spacing w:line="240" w:lineRule="auto"/>
        <w:ind w:left="1" w:right="257" w:firstLine="566"/>
        <w:jc w:val="both"/>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Дисциплина «Макроэкон</w:t>
      </w:r>
      <w:r w:rsidR="002529FF" w:rsidRPr="002A5B2B">
        <w:rPr>
          <w:rFonts w:ascii="Times New Roman" w:eastAsia="Times New Roman" w:hAnsi="Times New Roman" w:cs="Times New Roman"/>
          <w:color w:val="000000"/>
          <w:sz w:val="24"/>
          <w:szCs w:val="24"/>
        </w:rPr>
        <w:t>ом</w:t>
      </w:r>
      <w:r w:rsidRPr="002A5B2B">
        <w:rPr>
          <w:rFonts w:ascii="Times New Roman" w:eastAsia="Times New Roman" w:hAnsi="Times New Roman" w:cs="Times New Roman"/>
          <w:color w:val="000000"/>
          <w:sz w:val="24"/>
          <w:szCs w:val="24"/>
        </w:rPr>
        <w:t xml:space="preserve">ика» относится </w:t>
      </w:r>
      <w:r w:rsidR="002529FF" w:rsidRPr="002A5B2B">
        <w:rPr>
          <w:rFonts w:ascii="Times New Roman" w:eastAsia="Times New Roman" w:hAnsi="Times New Roman" w:cs="Times New Roman"/>
          <w:color w:val="000000"/>
          <w:sz w:val="24"/>
          <w:szCs w:val="24"/>
        </w:rPr>
        <w:t>дисциплинам обязательной части м</w:t>
      </w:r>
      <w:r w:rsidRPr="002A5B2B">
        <w:rPr>
          <w:rFonts w:ascii="Times New Roman" w:eastAsia="Times New Roman" w:hAnsi="Times New Roman" w:cs="Times New Roman"/>
          <w:color w:val="000000"/>
          <w:sz w:val="24"/>
          <w:szCs w:val="24"/>
        </w:rPr>
        <w:t>одул</w:t>
      </w:r>
      <w:r w:rsidR="002529FF" w:rsidRPr="002A5B2B">
        <w:rPr>
          <w:rFonts w:ascii="Times New Roman" w:eastAsia="Times New Roman" w:hAnsi="Times New Roman" w:cs="Times New Roman"/>
          <w:color w:val="000000"/>
          <w:sz w:val="24"/>
          <w:szCs w:val="24"/>
        </w:rPr>
        <w:t>я</w:t>
      </w:r>
      <w:r w:rsidRPr="002A5B2B">
        <w:rPr>
          <w:rFonts w:ascii="Times New Roman" w:eastAsia="Times New Roman" w:hAnsi="Times New Roman" w:cs="Times New Roman"/>
          <w:color w:val="000000"/>
          <w:sz w:val="24"/>
          <w:szCs w:val="24"/>
        </w:rPr>
        <w:t xml:space="preserve"> </w:t>
      </w:r>
      <w:r w:rsidR="002529FF" w:rsidRPr="002A5B2B">
        <w:rPr>
          <w:rFonts w:ascii="Times New Roman" w:eastAsia="Times New Roman" w:hAnsi="Times New Roman" w:cs="Times New Roman"/>
          <w:color w:val="000000"/>
          <w:sz w:val="24"/>
          <w:szCs w:val="24"/>
        </w:rPr>
        <w:t xml:space="preserve">общепрофессиональных </w:t>
      </w:r>
      <w:r w:rsidRPr="002A5B2B">
        <w:rPr>
          <w:rFonts w:ascii="Times New Roman" w:eastAsia="Times New Roman" w:hAnsi="Times New Roman" w:cs="Times New Roman"/>
          <w:color w:val="000000"/>
          <w:sz w:val="24"/>
          <w:szCs w:val="24"/>
        </w:rPr>
        <w:t>дисциплин направления подготовки</w:t>
      </w:r>
      <w:r w:rsidR="004C6AF8">
        <w:rPr>
          <w:rFonts w:ascii="Times New Roman" w:eastAsia="Times New Roman" w:hAnsi="Times New Roman" w:cs="Times New Roman"/>
          <w:color w:val="000000"/>
          <w:sz w:val="24"/>
          <w:szCs w:val="24"/>
        </w:rPr>
        <w:t xml:space="preserve"> 38.03.02 – «Менеджмент»</w:t>
      </w:r>
      <w:r w:rsidRPr="002A5B2B">
        <w:rPr>
          <w:rFonts w:ascii="Times New Roman" w:eastAsia="Times New Roman" w:hAnsi="Times New Roman" w:cs="Times New Roman"/>
          <w:color w:val="000000"/>
          <w:sz w:val="24"/>
          <w:szCs w:val="24"/>
        </w:rPr>
        <w:t xml:space="preserve">. </w:t>
      </w:r>
    </w:p>
    <w:p w14:paraId="581B7CDD" w14:textId="71E42890" w:rsidR="009B56B0" w:rsidRPr="002A5B2B" w:rsidRDefault="002529FF" w:rsidP="009B56B0">
      <w:pPr>
        <w:tabs>
          <w:tab w:val="left" w:pos="709"/>
          <w:tab w:val="left" w:leader="dot" w:pos="8640"/>
        </w:tabs>
        <w:ind w:firstLine="709"/>
        <w:jc w:val="both"/>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Рабочая про</w:t>
      </w:r>
      <w:r w:rsidR="004C6AF8">
        <w:rPr>
          <w:rFonts w:ascii="Times New Roman" w:eastAsia="Times New Roman" w:hAnsi="Times New Roman" w:cs="Times New Roman"/>
          <w:color w:val="000000"/>
          <w:sz w:val="24"/>
          <w:szCs w:val="24"/>
        </w:rPr>
        <w:t>грамма включает организационно-</w:t>
      </w:r>
      <w:r w:rsidR="009B56B0" w:rsidRPr="002A5B2B">
        <w:rPr>
          <w:rFonts w:ascii="Times New Roman" w:eastAsia="Times New Roman" w:hAnsi="Times New Roman" w:cs="Times New Roman"/>
          <w:color w:val="000000"/>
          <w:sz w:val="24"/>
          <w:szCs w:val="24"/>
        </w:rPr>
        <w:t>методический раздел, объем дисциплины и виды учебной работы</w:t>
      </w:r>
      <w:r w:rsidR="004C6AF8">
        <w:rPr>
          <w:rFonts w:ascii="Times New Roman" w:eastAsia="Times New Roman" w:hAnsi="Times New Roman" w:cs="Times New Roman"/>
          <w:color w:val="000000"/>
          <w:sz w:val="24"/>
          <w:szCs w:val="24"/>
        </w:rPr>
        <w:t>, содержание дисциплины, учебно-</w:t>
      </w:r>
      <w:r w:rsidR="009B56B0" w:rsidRPr="002A5B2B">
        <w:rPr>
          <w:rFonts w:ascii="Times New Roman" w:eastAsia="Times New Roman" w:hAnsi="Times New Roman" w:cs="Times New Roman"/>
          <w:color w:val="000000"/>
          <w:sz w:val="24"/>
          <w:szCs w:val="24"/>
        </w:rPr>
        <w:t>тематический план, технологическую карту дисциплины, тематику семинарских занятий, формы самостоятельной работы, систему оценивания и примерный перечень вопросов дл</w:t>
      </w:r>
      <w:r w:rsidR="004C6AF8">
        <w:rPr>
          <w:rFonts w:ascii="Times New Roman" w:eastAsia="Times New Roman" w:hAnsi="Times New Roman" w:cs="Times New Roman"/>
          <w:color w:val="000000"/>
          <w:sz w:val="24"/>
          <w:szCs w:val="24"/>
        </w:rPr>
        <w:t>я подготовки к экзамену, учебно-</w:t>
      </w:r>
      <w:r w:rsidR="009B56B0" w:rsidRPr="002A5B2B">
        <w:rPr>
          <w:rFonts w:ascii="Times New Roman" w:eastAsia="Times New Roman" w:hAnsi="Times New Roman" w:cs="Times New Roman"/>
          <w:color w:val="000000"/>
          <w:sz w:val="24"/>
          <w:szCs w:val="24"/>
        </w:rPr>
        <w:t>методическое обеспечение дисциплины.</w:t>
      </w:r>
      <w:r w:rsidR="009B56B0" w:rsidRPr="002A5B2B">
        <w:rPr>
          <w:rFonts w:ascii="Times New Roman" w:hAnsi="Times New Roman" w:cs="Times New Roman"/>
          <w:szCs w:val="28"/>
        </w:rPr>
        <w:t xml:space="preserve"> </w:t>
      </w:r>
      <w:r w:rsidR="009B56B0" w:rsidRPr="002A5B2B">
        <w:rPr>
          <w:rFonts w:ascii="Times New Roman" w:eastAsia="Times New Roman" w:hAnsi="Times New Roman" w:cs="Times New Roman"/>
          <w:color w:val="000000"/>
          <w:sz w:val="24"/>
          <w:szCs w:val="24"/>
        </w:rPr>
        <w:t xml:space="preserve">В учебном процессе предусмотрено применение современных технологий и методик обучения, развивающих аналитические способности, практические умения и навыки у студентов. </w:t>
      </w:r>
    </w:p>
    <w:p w14:paraId="31921A74" w14:textId="77777777" w:rsidR="009B56B0" w:rsidRPr="002A5B2B" w:rsidRDefault="009B56B0" w:rsidP="009B56B0">
      <w:pPr>
        <w:widowControl w:val="0"/>
        <w:spacing w:before="2" w:line="240" w:lineRule="auto"/>
        <w:ind w:left="3539" w:right="-20"/>
        <w:rPr>
          <w:rFonts w:ascii="Times New Roman" w:eastAsia="Times New Roman" w:hAnsi="Times New Roman" w:cs="Times New Roman"/>
          <w:i/>
          <w:iCs/>
          <w:color w:val="000000"/>
          <w:sz w:val="28"/>
          <w:szCs w:val="28"/>
        </w:rPr>
      </w:pPr>
    </w:p>
    <w:p w14:paraId="4D0DAAC2" w14:textId="77777777" w:rsidR="009B56B0" w:rsidRPr="002A5B2B" w:rsidRDefault="009B56B0" w:rsidP="009B56B0">
      <w:pPr>
        <w:widowControl w:val="0"/>
        <w:spacing w:before="2" w:line="240" w:lineRule="auto"/>
        <w:ind w:left="3539"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Учебное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издание</w:t>
      </w:r>
    </w:p>
    <w:p w14:paraId="205CAD6B" w14:textId="77777777" w:rsidR="009B56B0" w:rsidRPr="002A5B2B" w:rsidRDefault="009B56B0" w:rsidP="009B56B0">
      <w:pPr>
        <w:widowControl w:val="0"/>
        <w:spacing w:line="237" w:lineRule="auto"/>
        <w:ind w:left="2711" w:right="2930" w:firstLine="563"/>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Макроэкономика</w:t>
      </w:r>
    </w:p>
    <w:p w14:paraId="1E75ACA7" w14:textId="77777777" w:rsidR="009B56B0" w:rsidRPr="002A5B2B" w:rsidRDefault="009B56B0" w:rsidP="009B56B0">
      <w:pPr>
        <w:widowControl w:val="0"/>
        <w:spacing w:line="237" w:lineRule="auto"/>
        <w:ind w:left="2268" w:right="2930"/>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Рабочая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программа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дисциплины</w:t>
      </w:r>
    </w:p>
    <w:p w14:paraId="236D40C9" w14:textId="77777777" w:rsidR="009B56B0" w:rsidRPr="002A5B2B" w:rsidRDefault="009B56B0" w:rsidP="009566F2">
      <w:pPr>
        <w:widowControl w:val="0"/>
        <w:spacing w:line="240" w:lineRule="auto"/>
        <w:ind w:right="-20"/>
        <w:jc w:val="center"/>
        <w:rPr>
          <w:rFonts w:ascii="Times New Roman" w:eastAsia="Times New Roman" w:hAnsi="Times New Roman" w:cs="Times New Roman"/>
          <w:b/>
          <w:bCs/>
          <w:color w:val="000000"/>
          <w:sz w:val="24"/>
          <w:szCs w:val="24"/>
        </w:rPr>
      </w:pPr>
    </w:p>
    <w:p w14:paraId="315B28C0" w14:textId="77777777" w:rsidR="00197160" w:rsidRPr="002A5B2B" w:rsidRDefault="00197160" w:rsidP="009566F2">
      <w:pPr>
        <w:widowControl w:val="0"/>
        <w:spacing w:line="240" w:lineRule="auto"/>
        <w:ind w:right="-20"/>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Будович Юлия Ивановна</w:t>
      </w:r>
      <w:r w:rsidR="009566F2" w:rsidRPr="002A5B2B">
        <w:rPr>
          <w:rFonts w:ascii="Times New Roman" w:eastAsia="Times New Roman" w:hAnsi="Times New Roman" w:cs="Times New Roman"/>
          <w:b/>
          <w:bCs/>
          <w:color w:val="000000"/>
          <w:sz w:val="24"/>
          <w:szCs w:val="24"/>
        </w:rPr>
        <w:t>,</w:t>
      </w:r>
      <w:r w:rsidRPr="002A5B2B">
        <w:rPr>
          <w:rFonts w:ascii="Times New Roman" w:eastAsia="Times New Roman" w:hAnsi="Times New Roman" w:cs="Times New Roman"/>
          <w:b/>
          <w:bCs/>
          <w:color w:val="000000"/>
          <w:sz w:val="24"/>
          <w:szCs w:val="24"/>
        </w:rPr>
        <w:t xml:space="preserve"> </w:t>
      </w:r>
      <w:r w:rsidR="009566F2" w:rsidRPr="002A5B2B">
        <w:rPr>
          <w:rFonts w:ascii="Times New Roman" w:eastAsia="Times New Roman" w:hAnsi="Times New Roman" w:cs="Times New Roman"/>
          <w:b/>
          <w:bCs/>
          <w:color w:val="000000"/>
          <w:sz w:val="24"/>
          <w:szCs w:val="24"/>
        </w:rPr>
        <w:t>д.э.н., профессор</w:t>
      </w:r>
    </w:p>
    <w:p w14:paraId="11371D67" w14:textId="77777777" w:rsidR="002E3C23" w:rsidRPr="002A5B2B" w:rsidRDefault="002E3C23" w:rsidP="009566F2">
      <w:pPr>
        <w:widowControl w:val="0"/>
        <w:spacing w:line="240" w:lineRule="auto"/>
        <w:ind w:right="-20"/>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Лебедев Константин Николаевич</w:t>
      </w:r>
      <w:r w:rsidR="009566F2" w:rsidRPr="002A5B2B">
        <w:rPr>
          <w:rFonts w:ascii="Times New Roman" w:eastAsia="Times New Roman" w:hAnsi="Times New Roman" w:cs="Times New Roman"/>
          <w:b/>
          <w:bCs/>
          <w:color w:val="000000"/>
          <w:sz w:val="24"/>
          <w:szCs w:val="24"/>
        </w:rPr>
        <w:t>,</w:t>
      </w:r>
      <w:r w:rsidRPr="002A5B2B">
        <w:rPr>
          <w:rFonts w:ascii="Times New Roman" w:eastAsia="Times New Roman" w:hAnsi="Times New Roman" w:cs="Times New Roman"/>
          <w:b/>
          <w:bCs/>
          <w:color w:val="000000"/>
          <w:sz w:val="24"/>
          <w:szCs w:val="24"/>
        </w:rPr>
        <w:t xml:space="preserve"> </w:t>
      </w:r>
      <w:r w:rsidR="009566F2" w:rsidRPr="002A5B2B">
        <w:rPr>
          <w:rFonts w:ascii="Times New Roman" w:eastAsia="Times New Roman" w:hAnsi="Times New Roman" w:cs="Times New Roman"/>
          <w:b/>
          <w:bCs/>
          <w:color w:val="000000"/>
          <w:sz w:val="24"/>
          <w:szCs w:val="24"/>
        </w:rPr>
        <w:t>д.э.н., профессор</w:t>
      </w:r>
    </w:p>
    <w:p w14:paraId="0A6FAF1F" w14:textId="77777777" w:rsidR="00197160" w:rsidRPr="002A5B2B" w:rsidRDefault="00197160" w:rsidP="009566F2">
      <w:pPr>
        <w:widowControl w:val="0"/>
        <w:spacing w:line="240" w:lineRule="auto"/>
        <w:ind w:right="-20"/>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Будович Маргарита Сергеевна</w:t>
      </w:r>
      <w:r w:rsidR="009566F2" w:rsidRPr="002A5B2B">
        <w:rPr>
          <w:rFonts w:ascii="Times New Roman" w:eastAsia="Times New Roman" w:hAnsi="Times New Roman" w:cs="Times New Roman"/>
          <w:b/>
          <w:bCs/>
          <w:color w:val="000000"/>
          <w:sz w:val="24"/>
          <w:szCs w:val="24"/>
        </w:rPr>
        <w:t>,</w:t>
      </w:r>
      <w:r w:rsidRPr="002A5B2B">
        <w:rPr>
          <w:rFonts w:ascii="Times New Roman" w:eastAsia="Times New Roman" w:hAnsi="Times New Roman" w:cs="Times New Roman"/>
          <w:b/>
          <w:bCs/>
          <w:color w:val="000000"/>
          <w:sz w:val="24"/>
          <w:szCs w:val="24"/>
        </w:rPr>
        <w:t xml:space="preserve"> </w:t>
      </w:r>
      <w:r w:rsidR="009566F2" w:rsidRPr="002A5B2B">
        <w:rPr>
          <w:rFonts w:ascii="Times New Roman" w:eastAsia="Times New Roman" w:hAnsi="Times New Roman" w:cs="Times New Roman"/>
          <w:b/>
          <w:bCs/>
          <w:color w:val="000000"/>
          <w:sz w:val="24"/>
          <w:szCs w:val="24"/>
        </w:rPr>
        <w:t>к.э.н., доцент</w:t>
      </w:r>
    </w:p>
    <w:p w14:paraId="799DDC4D" w14:textId="77777777" w:rsidR="00301C4E" w:rsidRPr="002A5B2B" w:rsidRDefault="00301C4E">
      <w:pPr>
        <w:spacing w:after="34" w:line="240" w:lineRule="exact"/>
        <w:rPr>
          <w:rFonts w:ascii="Times New Roman" w:eastAsia="Times New Roman" w:hAnsi="Times New Roman" w:cs="Times New Roman"/>
          <w:sz w:val="24"/>
          <w:szCs w:val="24"/>
        </w:rPr>
      </w:pPr>
    </w:p>
    <w:p w14:paraId="38195DF9" w14:textId="00F4BD2D" w:rsidR="00301C4E" w:rsidRPr="002A5B2B" w:rsidRDefault="009B77E0">
      <w:pPr>
        <w:widowControl w:val="0"/>
        <w:spacing w:line="240" w:lineRule="auto"/>
        <w:ind w:left="2129" w:right="2354"/>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Компьютерный набор, верстка: </w:t>
      </w:r>
      <w:r w:rsidR="00197160" w:rsidRPr="002A5B2B">
        <w:rPr>
          <w:rFonts w:ascii="Times New Roman" w:eastAsia="Times New Roman" w:hAnsi="Times New Roman" w:cs="Times New Roman"/>
          <w:color w:val="000000"/>
          <w:sz w:val="24"/>
          <w:szCs w:val="24"/>
        </w:rPr>
        <w:t>Будович Ю.И</w:t>
      </w:r>
      <w:r w:rsidRPr="002A5B2B">
        <w:rPr>
          <w:rFonts w:ascii="Times New Roman" w:eastAsia="Times New Roman" w:hAnsi="Times New Roman" w:cs="Times New Roman"/>
          <w:color w:val="000000"/>
          <w:sz w:val="24"/>
          <w:szCs w:val="24"/>
        </w:rPr>
        <w:t>. Формат 60х90/16. Гарнитура</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i/>
          <w:iCs/>
          <w:color w:val="000000"/>
          <w:sz w:val="24"/>
          <w:szCs w:val="24"/>
          <w:lang w:val="en-US"/>
        </w:rPr>
        <w:t>Times</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i/>
          <w:iCs/>
          <w:color w:val="000000"/>
          <w:sz w:val="24"/>
          <w:szCs w:val="24"/>
          <w:lang w:val="en-US"/>
        </w:rPr>
        <w:t>New</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i/>
          <w:iCs/>
          <w:color w:val="000000"/>
          <w:sz w:val="24"/>
          <w:szCs w:val="24"/>
          <w:lang w:val="en-US"/>
        </w:rPr>
        <w:t>Roman</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Усл</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п</w:t>
      </w:r>
      <w:r w:rsidRPr="002A5B2B">
        <w:rPr>
          <w:rFonts w:ascii="Times New Roman" w:eastAsia="Times New Roman" w:hAnsi="Times New Roman" w:cs="Times New Roman"/>
          <w:color w:val="000000"/>
          <w:sz w:val="24"/>
          <w:szCs w:val="24"/>
          <w:lang w:val="en-US"/>
        </w:rPr>
        <w:t>.</w:t>
      </w:r>
      <w:r w:rsidRPr="002A5B2B">
        <w:rPr>
          <w:rFonts w:ascii="Times New Roman" w:eastAsia="Times New Roman" w:hAnsi="Times New Roman" w:cs="Times New Roman"/>
          <w:color w:val="000000"/>
          <w:sz w:val="24"/>
          <w:szCs w:val="24"/>
        </w:rPr>
        <w:t>л</w:t>
      </w:r>
      <w:r w:rsidRPr="002A5B2B">
        <w:rPr>
          <w:rFonts w:ascii="Times New Roman" w:eastAsia="Times New Roman" w:hAnsi="Times New Roman" w:cs="Times New Roman"/>
          <w:color w:val="000000"/>
          <w:sz w:val="24"/>
          <w:szCs w:val="24"/>
          <w:lang w:val="en-US"/>
        </w:rPr>
        <w:t>.</w:t>
      </w:r>
      <w:r w:rsidR="00D13E63" w:rsidRPr="002A5B2B">
        <w:rPr>
          <w:rFonts w:ascii="Times New Roman" w:eastAsia="Times New Roman" w:hAnsi="Times New Roman" w:cs="Times New Roman"/>
          <w:color w:val="000000"/>
          <w:sz w:val="24"/>
          <w:szCs w:val="24"/>
          <w:lang w:val="en-US"/>
        </w:rPr>
        <w:t>3,</w:t>
      </w:r>
      <w:r w:rsidR="00681D35" w:rsidRPr="00681D35">
        <w:rPr>
          <w:rFonts w:ascii="Times New Roman" w:eastAsia="Times New Roman" w:hAnsi="Times New Roman" w:cs="Times New Roman"/>
          <w:color w:val="000000"/>
          <w:sz w:val="24"/>
          <w:szCs w:val="24"/>
          <w:lang w:val="en-US"/>
        </w:rPr>
        <w:t>6</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Изд</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     – 20</w:t>
      </w:r>
      <w:r w:rsidR="00197160" w:rsidRPr="002A5B2B">
        <w:rPr>
          <w:rFonts w:ascii="Times New Roman" w:eastAsia="Times New Roman" w:hAnsi="Times New Roman" w:cs="Times New Roman"/>
          <w:color w:val="000000"/>
          <w:sz w:val="24"/>
          <w:szCs w:val="24"/>
        </w:rPr>
        <w:t>21</w:t>
      </w:r>
      <w:r w:rsidRPr="002A5B2B">
        <w:rPr>
          <w:rFonts w:ascii="Times New Roman" w:eastAsia="Times New Roman" w:hAnsi="Times New Roman" w:cs="Times New Roman"/>
          <w:color w:val="000000"/>
          <w:sz w:val="24"/>
          <w:szCs w:val="24"/>
        </w:rPr>
        <w:t>. Тир</w:t>
      </w:r>
      <w:r w:rsidR="00197160" w:rsidRPr="002A5B2B">
        <w:rPr>
          <w:rFonts w:ascii="Times New Roman" w:eastAsia="Times New Roman" w:hAnsi="Times New Roman" w:cs="Times New Roman"/>
          <w:color w:val="000000"/>
          <w:sz w:val="24"/>
          <w:szCs w:val="24"/>
        </w:rPr>
        <w:t>аж 20</w:t>
      </w:r>
      <w:r w:rsidRPr="002A5B2B">
        <w:rPr>
          <w:rFonts w:ascii="Times New Roman" w:eastAsia="Times New Roman" w:hAnsi="Times New Roman" w:cs="Times New Roman"/>
          <w:color w:val="000000"/>
          <w:sz w:val="24"/>
          <w:szCs w:val="24"/>
        </w:rPr>
        <w:t xml:space="preserve"> экз. Заказ ____________</w:t>
      </w:r>
    </w:p>
    <w:p w14:paraId="4036F7CB" w14:textId="77777777" w:rsidR="00301C4E" w:rsidRPr="002A5B2B" w:rsidRDefault="00301C4E">
      <w:pPr>
        <w:spacing w:after="36" w:line="240" w:lineRule="exact"/>
        <w:rPr>
          <w:rFonts w:ascii="Times New Roman" w:eastAsia="Times New Roman" w:hAnsi="Times New Roman" w:cs="Times New Roman"/>
          <w:sz w:val="24"/>
          <w:szCs w:val="24"/>
        </w:rPr>
      </w:pPr>
    </w:p>
    <w:p w14:paraId="17CCF486" w14:textId="77777777" w:rsidR="00301C4E" w:rsidRPr="002A5B2B" w:rsidRDefault="009B77E0">
      <w:pPr>
        <w:widowControl w:val="0"/>
        <w:spacing w:line="240" w:lineRule="auto"/>
        <w:ind w:left="2456" w:right="-20"/>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Отпечатано в Финансовом университете</w:t>
      </w:r>
    </w:p>
    <w:p w14:paraId="4A19FCCA" w14:textId="77777777" w:rsidR="00760E97" w:rsidRPr="002A5B2B" w:rsidRDefault="00760E97" w:rsidP="002529FF">
      <w:pPr>
        <w:widowControl w:val="0"/>
        <w:spacing w:line="240" w:lineRule="auto"/>
        <w:ind w:left="3686" w:right="-1" w:firstLine="283"/>
        <w:jc w:val="right"/>
        <w:rPr>
          <w:rFonts w:ascii="Times New Roman" w:eastAsia="Times New Roman" w:hAnsi="Times New Roman" w:cs="Times New Roman"/>
          <w:bCs/>
          <w:sz w:val="24"/>
          <w:szCs w:val="28"/>
        </w:rPr>
      </w:pPr>
    </w:p>
    <w:p w14:paraId="2CCD80FD" w14:textId="77777777" w:rsidR="009566F2" w:rsidRPr="002A5B2B" w:rsidRDefault="002529FF" w:rsidP="002529FF">
      <w:pPr>
        <w:widowControl w:val="0"/>
        <w:spacing w:line="240" w:lineRule="auto"/>
        <w:ind w:left="3686" w:right="-1" w:firstLine="283"/>
        <w:jc w:val="right"/>
        <w:rPr>
          <w:rFonts w:ascii="Times New Roman" w:eastAsia="Times New Roman" w:hAnsi="Times New Roman" w:cs="Times New Roman"/>
          <w:bCs/>
          <w:sz w:val="24"/>
          <w:szCs w:val="28"/>
        </w:rPr>
      </w:pPr>
      <w:r w:rsidRPr="002A5B2B">
        <w:rPr>
          <w:rFonts w:ascii="Times New Roman" w:eastAsia="Times New Roman" w:hAnsi="Times New Roman" w:cs="Times New Roman"/>
          <w:bCs/>
          <w:sz w:val="24"/>
          <w:szCs w:val="28"/>
        </w:rPr>
        <w:t>© Будович Ю.И., Лебедев К.Н., Будович М.С.</w:t>
      </w:r>
      <w:r w:rsidR="009566F2" w:rsidRPr="002A5B2B">
        <w:rPr>
          <w:rFonts w:ascii="Times New Roman" w:eastAsia="Times New Roman" w:hAnsi="Times New Roman" w:cs="Times New Roman"/>
          <w:bCs/>
          <w:sz w:val="24"/>
          <w:szCs w:val="28"/>
        </w:rPr>
        <w:t>, 2021</w:t>
      </w:r>
    </w:p>
    <w:p w14:paraId="62DA2840" w14:textId="77777777" w:rsidR="009566F2" w:rsidRPr="002A5B2B" w:rsidRDefault="009566F2" w:rsidP="009566F2">
      <w:pPr>
        <w:spacing w:line="240" w:lineRule="auto"/>
        <w:ind w:left="3686" w:right="-1" w:firstLine="2551"/>
        <w:jc w:val="right"/>
        <w:rPr>
          <w:rFonts w:ascii="Times New Roman" w:eastAsia="Times New Roman" w:hAnsi="Times New Roman" w:cs="Times New Roman"/>
          <w:bCs/>
          <w:sz w:val="28"/>
          <w:szCs w:val="28"/>
        </w:rPr>
      </w:pPr>
      <w:r w:rsidRPr="002A5B2B">
        <w:rPr>
          <w:rFonts w:ascii="Times New Roman" w:eastAsia="Times New Roman" w:hAnsi="Times New Roman" w:cs="Times New Roman"/>
          <w:bCs/>
          <w:sz w:val="24"/>
          <w:szCs w:val="28"/>
        </w:rPr>
        <w:t xml:space="preserve">  © Финуниверситет, 20</w:t>
      </w:r>
      <w:bookmarkStart w:id="1" w:name="_Toc41449090"/>
      <w:bookmarkStart w:id="2" w:name="_Toc41886874"/>
      <w:bookmarkStart w:id="3" w:name="_Toc44910773"/>
      <w:r w:rsidRPr="002A5B2B">
        <w:rPr>
          <w:rFonts w:ascii="Times New Roman" w:eastAsia="Times New Roman" w:hAnsi="Times New Roman" w:cs="Times New Roman"/>
          <w:bCs/>
          <w:sz w:val="24"/>
          <w:szCs w:val="28"/>
        </w:rPr>
        <w:t>21</w:t>
      </w:r>
    </w:p>
    <w:bookmarkEnd w:id="1"/>
    <w:bookmarkEnd w:id="2"/>
    <w:bookmarkEnd w:id="3"/>
    <w:p w14:paraId="4C86B0C0" w14:textId="6203AC32" w:rsidR="00197160" w:rsidRPr="002A5B2B" w:rsidRDefault="003D593A" w:rsidP="00760E97">
      <w:pP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br w:type="page"/>
      </w:r>
      <w:r w:rsidR="00197160" w:rsidRPr="002A5B2B">
        <w:rPr>
          <w:rFonts w:ascii="Times New Roman" w:eastAsia="Times New Roman" w:hAnsi="Times New Roman" w:cs="Times New Roman"/>
          <w:b/>
          <w:bCs/>
          <w:color w:val="000000"/>
          <w:sz w:val="28"/>
          <w:szCs w:val="28"/>
        </w:rPr>
        <w:lastRenderedPageBreak/>
        <w:t>СОДЕРЖАНИЕ</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39"/>
        <w:gridCol w:w="532"/>
      </w:tblGrid>
      <w:tr w:rsidR="00570209" w:rsidRPr="002A5B2B" w14:paraId="2D13C318" w14:textId="77777777" w:rsidTr="00183D6B">
        <w:tc>
          <w:tcPr>
            <w:tcW w:w="9039" w:type="dxa"/>
          </w:tcPr>
          <w:p w14:paraId="663793EF" w14:textId="77777777" w:rsidR="00570209" w:rsidRPr="002A5B2B" w:rsidRDefault="00570209" w:rsidP="00BE01C2">
            <w:pPr>
              <w:widowControl w:val="0"/>
              <w:tabs>
                <w:tab w:val="left" w:pos="426"/>
                <w:tab w:val="left" w:pos="8823"/>
              </w:tabs>
              <w:spacing w:line="237" w:lineRule="auto"/>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1.</w:t>
            </w:r>
            <w:r w:rsidRPr="002A5B2B">
              <w:rPr>
                <w:rFonts w:ascii="Times New Roman" w:eastAsia="Times New Roman" w:hAnsi="Times New Roman" w:cs="Times New Roman"/>
                <w:sz w:val="28"/>
                <w:szCs w:val="28"/>
              </w:rPr>
              <w:tab/>
              <w:t>Наименование дисциплины…………………………………………</w:t>
            </w:r>
            <w:r w:rsidR="00BE01C2" w:rsidRPr="002A5B2B">
              <w:rPr>
                <w:rFonts w:ascii="Times New Roman" w:eastAsia="Times New Roman" w:hAnsi="Times New Roman" w:cs="Times New Roman"/>
                <w:sz w:val="28"/>
                <w:szCs w:val="28"/>
              </w:rPr>
              <w:t>…....</w:t>
            </w:r>
          </w:p>
        </w:tc>
        <w:tc>
          <w:tcPr>
            <w:tcW w:w="532" w:type="dxa"/>
          </w:tcPr>
          <w:p w14:paraId="7D331E06" w14:textId="45FECA79" w:rsidR="00570209" w:rsidRPr="002A5B2B" w:rsidRDefault="00681D35" w:rsidP="00681D35">
            <w:pPr>
              <w:widowControl w:val="0"/>
              <w:tabs>
                <w:tab w:val="left" w:pos="567"/>
                <w:tab w:val="left" w:pos="8931"/>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5</w:t>
            </w:r>
          </w:p>
        </w:tc>
      </w:tr>
      <w:tr w:rsidR="00570209" w:rsidRPr="002A5B2B" w14:paraId="647C92B3" w14:textId="77777777" w:rsidTr="00183D6B">
        <w:trPr>
          <w:trHeight w:val="944"/>
        </w:trPr>
        <w:tc>
          <w:tcPr>
            <w:tcW w:w="9039" w:type="dxa"/>
          </w:tcPr>
          <w:p w14:paraId="6A302D62" w14:textId="7FAADB01" w:rsidR="00570209" w:rsidRPr="002A5B2B" w:rsidRDefault="00570209" w:rsidP="00EF3D92">
            <w:pPr>
              <w:pStyle w:val="a4"/>
              <w:widowControl w:val="0"/>
              <w:numPr>
                <w:ilvl w:val="0"/>
                <w:numId w:val="2"/>
              </w:numPr>
              <w:tabs>
                <w:tab w:val="left" w:pos="426"/>
              </w:tabs>
              <w:spacing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2E6FC6"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 xml:space="preserve"> …………</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5549F53F" w14:textId="77777777" w:rsidR="00570209" w:rsidRPr="002A5B2B" w:rsidRDefault="00570209" w:rsidP="00107436">
            <w:pPr>
              <w:widowControl w:val="0"/>
              <w:tabs>
                <w:tab w:val="left" w:pos="567"/>
                <w:tab w:val="left" w:pos="8931"/>
              </w:tabs>
              <w:spacing w:line="237" w:lineRule="auto"/>
              <w:rPr>
                <w:rFonts w:ascii="Times New Roman" w:eastAsia="Times New Roman" w:hAnsi="Times New Roman" w:cs="Times New Roman"/>
                <w:color w:val="000000"/>
                <w:sz w:val="27"/>
                <w:szCs w:val="27"/>
              </w:rPr>
            </w:pPr>
          </w:p>
          <w:p w14:paraId="11525A44" w14:textId="77777777" w:rsidR="0041645B" w:rsidRPr="002A5B2B" w:rsidRDefault="0041645B" w:rsidP="00107436">
            <w:pPr>
              <w:widowControl w:val="0"/>
              <w:tabs>
                <w:tab w:val="left" w:pos="567"/>
                <w:tab w:val="left" w:pos="8931"/>
              </w:tabs>
              <w:spacing w:line="237" w:lineRule="auto"/>
              <w:rPr>
                <w:rFonts w:ascii="Times New Roman" w:eastAsia="Times New Roman" w:hAnsi="Times New Roman" w:cs="Times New Roman"/>
                <w:color w:val="000000"/>
                <w:sz w:val="27"/>
                <w:szCs w:val="27"/>
              </w:rPr>
            </w:pPr>
          </w:p>
          <w:p w14:paraId="1F5D9728" w14:textId="552DA929" w:rsidR="0041645B" w:rsidRPr="002A5B2B" w:rsidRDefault="00681D35" w:rsidP="00681D35">
            <w:pPr>
              <w:widowControl w:val="0"/>
              <w:tabs>
                <w:tab w:val="left" w:pos="567"/>
                <w:tab w:val="left" w:pos="8931"/>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5</w:t>
            </w:r>
          </w:p>
        </w:tc>
      </w:tr>
      <w:tr w:rsidR="00570209" w:rsidRPr="002A5B2B" w14:paraId="66135C0C" w14:textId="77777777" w:rsidTr="00183D6B">
        <w:tc>
          <w:tcPr>
            <w:tcW w:w="9039" w:type="dxa"/>
          </w:tcPr>
          <w:p w14:paraId="1A14CD93" w14:textId="584D5B44" w:rsidR="00570209" w:rsidRPr="002A5B2B" w:rsidRDefault="00570209" w:rsidP="00C835FE">
            <w:pPr>
              <w:pStyle w:val="a4"/>
              <w:widowControl w:val="0"/>
              <w:numPr>
                <w:ilvl w:val="0"/>
                <w:numId w:val="2"/>
              </w:numPr>
              <w:tabs>
                <w:tab w:val="left" w:pos="426"/>
                <w:tab w:val="left" w:pos="1673"/>
                <w:tab w:val="left" w:pos="3483"/>
                <w:tab w:val="left" w:pos="4851"/>
                <w:tab w:val="left" w:pos="5297"/>
                <w:tab w:val="left" w:pos="6715"/>
                <w:tab w:val="left" w:pos="8159"/>
              </w:tabs>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Место дисциплины в структуре образовательной программы</w:t>
            </w:r>
            <w:r w:rsidR="00BE01C2" w:rsidRPr="002A5B2B">
              <w:rPr>
                <w:rFonts w:ascii="Times New Roman" w:eastAsia="Times New Roman" w:hAnsi="Times New Roman" w:cs="Times New Roman"/>
                <w:sz w:val="28"/>
                <w:szCs w:val="28"/>
              </w:rPr>
              <w:t xml:space="preserve"> </w:t>
            </w:r>
            <w:r w:rsidR="002E6FC6" w:rsidRPr="002A5B2B">
              <w:rPr>
                <w:rFonts w:ascii="Times New Roman" w:eastAsia="Times New Roman" w:hAnsi="Times New Roman" w:cs="Times New Roman"/>
                <w:sz w:val="28"/>
                <w:szCs w:val="28"/>
              </w:rPr>
              <w:t>………</w:t>
            </w:r>
          </w:p>
        </w:tc>
        <w:tc>
          <w:tcPr>
            <w:tcW w:w="532" w:type="dxa"/>
          </w:tcPr>
          <w:p w14:paraId="2B1F2D23" w14:textId="70453642" w:rsidR="00570209" w:rsidRPr="002A5B2B" w:rsidRDefault="00681D35" w:rsidP="00681D35">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9</w:t>
            </w:r>
          </w:p>
        </w:tc>
      </w:tr>
      <w:tr w:rsidR="00BE01C2" w:rsidRPr="002A5B2B" w14:paraId="369F5B51" w14:textId="77777777" w:rsidTr="00183D6B">
        <w:trPr>
          <w:trHeight w:val="966"/>
        </w:trPr>
        <w:tc>
          <w:tcPr>
            <w:tcW w:w="9039" w:type="dxa"/>
          </w:tcPr>
          <w:p w14:paraId="0FBF2B61" w14:textId="54FF1173" w:rsidR="00BE01C2" w:rsidRPr="002A5B2B" w:rsidRDefault="00BE01C2" w:rsidP="00C835FE">
            <w:pPr>
              <w:pStyle w:val="a4"/>
              <w:widowControl w:val="0"/>
              <w:numPr>
                <w:ilvl w:val="0"/>
                <w:numId w:val="2"/>
              </w:numPr>
              <w:tabs>
                <w:tab w:val="left" w:pos="426"/>
                <w:tab w:val="left" w:pos="1673"/>
                <w:tab w:val="left" w:pos="3483"/>
                <w:tab w:val="left" w:pos="4851"/>
                <w:tab w:val="left" w:pos="5297"/>
                <w:tab w:val="left" w:pos="6715"/>
                <w:tab w:val="left" w:pos="8159"/>
              </w:tabs>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33EFD4BF" w14:textId="77777777" w:rsidR="00BE01C2" w:rsidRPr="002A5B2B" w:rsidRDefault="00BE01C2" w:rsidP="00107436">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p>
          <w:p w14:paraId="12C1792F" w14:textId="77777777" w:rsidR="0041645B" w:rsidRPr="002A5B2B" w:rsidRDefault="0041645B" w:rsidP="00107436">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p>
          <w:p w14:paraId="2352B2BA" w14:textId="61CDEC51" w:rsidR="0041645B" w:rsidRPr="002A5B2B" w:rsidRDefault="00681D35" w:rsidP="00681D35">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9</w:t>
            </w:r>
          </w:p>
        </w:tc>
      </w:tr>
      <w:tr w:rsidR="00570209" w:rsidRPr="002A5B2B" w14:paraId="2B25DF51" w14:textId="77777777" w:rsidTr="00183D6B">
        <w:tc>
          <w:tcPr>
            <w:tcW w:w="9039" w:type="dxa"/>
          </w:tcPr>
          <w:p w14:paraId="1A7F12C9" w14:textId="429F239E" w:rsidR="00570209" w:rsidRPr="002A5B2B" w:rsidRDefault="00570209" w:rsidP="002E6FC6">
            <w:pPr>
              <w:widowControl w:val="0"/>
              <w:tabs>
                <w:tab w:val="left" w:pos="426"/>
              </w:tabs>
              <w:spacing w:before="21" w:line="232"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E01C2" w:rsidRPr="002A5B2B">
              <w:rPr>
                <w:rFonts w:ascii="Times New Roman" w:eastAsia="Times New Roman" w:hAnsi="Times New Roman" w:cs="Times New Roman"/>
                <w:sz w:val="28"/>
                <w:szCs w:val="28"/>
              </w:rPr>
              <w:t xml:space="preserve"> </w:t>
            </w:r>
            <w:r w:rsidR="002E6FC6" w:rsidRPr="002A5B2B">
              <w:rPr>
                <w:rFonts w:ascii="Times New Roman" w:eastAsia="Times New Roman" w:hAnsi="Times New Roman" w:cs="Times New Roman"/>
                <w:sz w:val="28"/>
                <w:szCs w:val="28"/>
              </w:rPr>
              <w:t>……</w:t>
            </w:r>
            <w:r w:rsidR="00BE01C2" w:rsidRPr="002A5B2B">
              <w:rPr>
                <w:rFonts w:ascii="Times New Roman" w:eastAsia="Times New Roman" w:hAnsi="Times New Roman" w:cs="Times New Roman"/>
                <w:sz w:val="28"/>
                <w:szCs w:val="28"/>
              </w:rPr>
              <w:t>……………………………………………………</w:t>
            </w:r>
          </w:p>
        </w:tc>
        <w:tc>
          <w:tcPr>
            <w:tcW w:w="532" w:type="dxa"/>
          </w:tcPr>
          <w:p w14:paraId="18007320" w14:textId="77777777" w:rsidR="00570209" w:rsidRPr="002A5B2B" w:rsidRDefault="00570209" w:rsidP="00107436">
            <w:pPr>
              <w:widowControl w:val="0"/>
              <w:tabs>
                <w:tab w:val="left" w:pos="8931"/>
              </w:tabs>
              <w:spacing w:before="21" w:line="232" w:lineRule="auto"/>
              <w:rPr>
                <w:rFonts w:ascii="Times New Roman" w:eastAsia="Times New Roman" w:hAnsi="Times New Roman" w:cs="Times New Roman"/>
                <w:color w:val="000000"/>
                <w:sz w:val="27"/>
                <w:szCs w:val="27"/>
              </w:rPr>
            </w:pPr>
          </w:p>
          <w:p w14:paraId="644D5EC0" w14:textId="77777777" w:rsidR="0041645B" w:rsidRPr="002A5B2B" w:rsidRDefault="0041645B" w:rsidP="00107436">
            <w:pPr>
              <w:widowControl w:val="0"/>
              <w:tabs>
                <w:tab w:val="left" w:pos="8931"/>
              </w:tabs>
              <w:spacing w:before="21" w:line="232" w:lineRule="auto"/>
              <w:rPr>
                <w:rFonts w:ascii="Times New Roman" w:eastAsia="Times New Roman" w:hAnsi="Times New Roman" w:cs="Times New Roman"/>
                <w:color w:val="000000"/>
                <w:sz w:val="27"/>
                <w:szCs w:val="27"/>
              </w:rPr>
            </w:pPr>
          </w:p>
          <w:p w14:paraId="0738DA93" w14:textId="1017F28A" w:rsidR="0041645B" w:rsidRPr="002A5B2B" w:rsidRDefault="00681D35" w:rsidP="00A125AA">
            <w:pPr>
              <w:widowControl w:val="0"/>
              <w:tabs>
                <w:tab w:val="left" w:pos="8931"/>
              </w:tabs>
              <w:spacing w:before="21" w:line="232"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w:t>
            </w:r>
            <w:r w:rsidR="00A125AA">
              <w:rPr>
                <w:rFonts w:ascii="Times New Roman" w:eastAsia="Times New Roman" w:hAnsi="Times New Roman" w:cs="Times New Roman"/>
                <w:color w:val="000000"/>
                <w:sz w:val="27"/>
                <w:szCs w:val="27"/>
              </w:rPr>
              <w:t>0</w:t>
            </w:r>
          </w:p>
        </w:tc>
      </w:tr>
      <w:tr w:rsidR="00570209" w:rsidRPr="002A5B2B" w14:paraId="4378EF4B" w14:textId="77777777" w:rsidTr="00183D6B">
        <w:tc>
          <w:tcPr>
            <w:tcW w:w="9039" w:type="dxa"/>
          </w:tcPr>
          <w:p w14:paraId="66F4FCD1" w14:textId="77777777" w:rsidR="00570209" w:rsidRPr="002A5B2B" w:rsidRDefault="00570209" w:rsidP="0041645B">
            <w:pPr>
              <w:widowControl w:val="0"/>
              <w:tabs>
                <w:tab w:val="left" w:pos="426"/>
              </w:tabs>
              <w:spacing w:before="21" w:line="232" w:lineRule="auto"/>
              <w:ind w:left="426" w:firstLine="28"/>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5.1. Содержание дисциплины</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5F93C853" w14:textId="4BFE875E" w:rsidR="00570209" w:rsidRPr="002A5B2B" w:rsidRDefault="00681D35" w:rsidP="00A125AA">
            <w:pPr>
              <w:widowControl w:val="0"/>
              <w:tabs>
                <w:tab w:val="left" w:pos="8931"/>
              </w:tabs>
              <w:spacing w:before="21" w:line="232"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w:t>
            </w:r>
            <w:r w:rsidR="00A125AA">
              <w:rPr>
                <w:rFonts w:ascii="Times New Roman" w:eastAsia="Times New Roman" w:hAnsi="Times New Roman" w:cs="Times New Roman"/>
                <w:color w:val="000000"/>
                <w:sz w:val="27"/>
                <w:szCs w:val="27"/>
              </w:rPr>
              <w:t>0</w:t>
            </w:r>
          </w:p>
        </w:tc>
      </w:tr>
      <w:tr w:rsidR="00570209" w:rsidRPr="002A5B2B" w14:paraId="0A371E44" w14:textId="77777777" w:rsidTr="00183D6B">
        <w:tc>
          <w:tcPr>
            <w:tcW w:w="9039" w:type="dxa"/>
          </w:tcPr>
          <w:p w14:paraId="1180F39B" w14:textId="34699654" w:rsidR="00570209" w:rsidRPr="002A5B2B" w:rsidRDefault="00570209" w:rsidP="00EF3D92">
            <w:pPr>
              <w:widowControl w:val="0"/>
              <w:tabs>
                <w:tab w:val="left" w:pos="426"/>
              </w:tabs>
              <w:spacing w:before="21" w:line="232"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5.2. Учебно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тематический план</w:t>
            </w:r>
            <w:r w:rsidR="00BE01C2" w:rsidRPr="002A5B2B">
              <w:rPr>
                <w:rFonts w:ascii="Times New Roman" w:eastAsia="Times New Roman" w:hAnsi="Times New Roman" w:cs="Times New Roman"/>
                <w:sz w:val="28"/>
                <w:szCs w:val="28"/>
              </w:rPr>
              <w:t xml:space="preserve"> </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1B0E2F3E" w14:textId="43098CCA" w:rsidR="00570209" w:rsidRPr="002A5B2B" w:rsidRDefault="0041645B" w:rsidP="00A125AA">
            <w:pPr>
              <w:widowControl w:val="0"/>
              <w:tabs>
                <w:tab w:val="left" w:pos="8931"/>
              </w:tabs>
              <w:spacing w:before="21" w:line="232" w:lineRule="auto"/>
              <w:rPr>
                <w:rFonts w:ascii="Times New Roman" w:eastAsia="Times New Roman" w:hAnsi="Times New Roman" w:cs="Times New Roman"/>
                <w:color w:val="000000"/>
                <w:sz w:val="27"/>
                <w:szCs w:val="27"/>
              </w:rPr>
            </w:pPr>
            <w:r w:rsidRPr="002A5B2B">
              <w:rPr>
                <w:rFonts w:ascii="Times New Roman" w:eastAsia="Times New Roman" w:hAnsi="Times New Roman" w:cs="Times New Roman"/>
                <w:color w:val="000000"/>
                <w:sz w:val="27"/>
                <w:szCs w:val="27"/>
              </w:rPr>
              <w:t>1</w:t>
            </w:r>
            <w:r w:rsidR="00A125AA">
              <w:rPr>
                <w:rFonts w:ascii="Times New Roman" w:eastAsia="Times New Roman" w:hAnsi="Times New Roman" w:cs="Times New Roman"/>
                <w:color w:val="000000"/>
                <w:sz w:val="27"/>
                <w:szCs w:val="27"/>
              </w:rPr>
              <w:t>3</w:t>
            </w:r>
          </w:p>
        </w:tc>
      </w:tr>
      <w:tr w:rsidR="00570209" w:rsidRPr="002A5B2B" w14:paraId="594C04A3" w14:textId="77777777" w:rsidTr="00183D6B">
        <w:tc>
          <w:tcPr>
            <w:tcW w:w="9039" w:type="dxa"/>
          </w:tcPr>
          <w:p w14:paraId="7F90C7C7" w14:textId="2FC0C736" w:rsidR="00570209" w:rsidRPr="002A5B2B" w:rsidRDefault="00570209" w:rsidP="002E6FC6">
            <w:pPr>
              <w:widowControl w:val="0"/>
              <w:tabs>
                <w:tab w:val="left" w:pos="426"/>
                <w:tab w:val="left" w:pos="9033"/>
              </w:tabs>
              <w:spacing w:before="21" w:line="232"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5.3. Содержание семинаров, практических занятий</w:t>
            </w:r>
            <w:r w:rsidR="00BE01C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704D1C85" w14:textId="7C2D6648" w:rsidR="00570209" w:rsidRPr="002A5B2B" w:rsidRDefault="00A125AA" w:rsidP="00A125AA">
            <w:pPr>
              <w:widowControl w:val="0"/>
              <w:tabs>
                <w:tab w:val="left" w:pos="9033"/>
              </w:tabs>
              <w:spacing w:before="21" w:line="232"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16</w:t>
            </w:r>
          </w:p>
        </w:tc>
      </w:tr>
      <w:tr w:rsidR="00570209" w:rsidRPr="002A5B2B" w14:paraId="251820BD" w14:textId="77777777" w:rsidTr="00183D6B">
        <w:tc>
          <w:tcPr>
            <w:tcW w:w="9039" w:type="dxa"/>
          </w:tcPr>
          <w:p w14:paraId="545AD7D3" w14:textId="3EF8E698" w:rsidR="00570209" w:rsidRPr="002A5B2B" w:rsidRDefault="00570209" w:rsidP="002E6FC6">
            <w:pPr>
              <w:widowControl w:val="0"/>
              <w:tabs>
                <w:tab w:val="left" w:pos="426"/>
                <w:tab w:val="left" w:pos="8976"/>
              </w:tabs>
              <w:spacing w:before="5" w:line="235"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6.</w:t>
            </w:r>
            <w:r w:rsidR="00BE01C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Перечень учебно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методического обеспечения для самостоятельной работы обучающихся по дисциплине…………………………</w:t>
            </w:r>
            <w:r w:rsidR="00EF3D92"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3C16A819" w14:textId="77777777" w:rsidR="00570209" w:rsidRPr="002A5B2B" w:rsidRDefault="00570209" w:rsidP="00107436">
            <w:pPr>
              <w:widowControl w:val="0"/>
              <w:tabs>
                <w:tab w:val="left" w:pos="8931"/>
                <w:tab w:val="left" w:pos="8976"/>
              </w:tabs>
              <w:spacing w:before="5" w:line="235" w:lineRule="auto"/>
              <w:rPr>
                <w:rFonts w:ascii="Times New Roman" w:eastAsia="Times New Roman" w:hAnsi="Times New Roman" w:cs="Times New Roman"/>
                <w:color w:val="000000"/>
                <w:sz w:val="27"/>
                <w:szCs w:val="27"/>
              </w:rPr>
            </w:pPr>
          </w:p>
          <w:p w14:paraId="4C3B96E1" w14:textId="3BAC6BD6" w:rsidR="0041645B" w:rsidRPr="002A5B2B" w:rsidRDefault="00A125AA" w:rsidP="00A125AA">
            <w:pPr>
              <w:widowControl w:val="0"/>
              <w:tabs>
                <w:tab w:val="left" w:pos="8931"/>
                <w:tab w:val="left" w:pos="8976"/>
              </w:tabs>
              <w:spacing w:before="5" w:line="235"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19</w:t>
            </w:r>
          </w:p>
        </w:tc>
      </w:tr>
      <w:tr w:rsidR="00570209" w:rsidRPr="002A5B2B" w14:paraId="219E3A07" w14:textId="77777777" w:rsidTr="00183D6B">
        <w:tc>
          <w:tcPr>
            <w:tcW w:w="9039" w:type="dxa"/>
          </w:tcPr>
          <w:p w14:paraId="29ACB4D3" w14:textId="77777777" w:rsidR="00570209" w:rsidRPr="002A5B2B" w:rsidRDefault="00570209" w:rsidP="00EF3D92">
            <w:pPr>
              <w:widowControl w:val="0"/>
              <w:tabs>
                <w:tab w:val="left" w:pos="426"/>
                <w:tab w:val="left" w:pos="8976"/>
              </w:tabs>
              <w:spacing w:before="5" w:line="235"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6.1. Перечень вопросов, отводимых на самостоятельное освоение дисциплины, формы внеаудиторной самостоятельной работы</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p>
        </w:tc>
        <w:tc>
          <w:tcPr>
            <w:tcW w:w="532" w:type="dxa"/>
          </w:tcPr>
          <w:p w14:paraId="61A1C509" w14:textId="77777777" w:rsidR="00570209" w:rsidRPr="002A5B2B" w:rsidRDefault="00570209" w:rsidP="00107436">
            <w:pPr>
              <w:widowControl w:val="0"/>
              <w:tabs>
                <w:tab w:val="left" w:pos="8931"/>
                <w:tab w:val="left" w:pos="8976"/>
              </w:tabs>
              <w:spacing w:before="5" w:line="235" w:lineRule="auto"/>
              <w:rPr>
                <w:rFonts w:ascii="Times New Roman" w:eastAsia="Times New Roman" w:hAnsi="Times New Roman" w:cs="Times New Roman"/>
                <w:color w:val="000000"/>
                <w:sz w:val="27"/>
                <w:szCs w:val="27"/>
              </w:rPr>
            </w:pPr>
          </w:p>
          <w:p w14:paraId="1610E7ED" w14:textId="20DD9A7B" w:rsidR="0041645B" w:rsidRPr="002A5B2B" w:rsidRDefault="00A125AA" w:rsidP="00681D35">
            <w:pPr>
              <w:widowControl w:val="0"/>
              <w:tabs>
                <w:tab w:val="left" w:pos="8931"/>
                <w:tab w:val="left" w:pos="8976"/>
              </w:tabs>
              <w:spacing w:before="5" w:line="235"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19</w:t>
            </w:r>
          </w:p>
        </w:tc>
      </w:tr>
      <w:tr w:rsidR="00570209" w:rsidRPr="002A5B2B" w14:paraId="30DF0048" w14:textId="77777777" w:rsidTr="00183D6B">
        <w:tc>
          <w:tcPr>
            <w:tcW w:w="9039" w:type="dxa"/>
          </w:tcPr>
          <w:p w14:paraId="4E24EA98" w14:textId="490ECEC2" w:rsidR="00570209" w:rsidRPr="002A5B2B" w:rsidRDefault="00570209" w:rsidP="002E6FC6">
            <w:pPr>
              <w:widowControl w:val="0"/>
              <w:tabs>
                <w:tab w:val="left" w:pos="426"/>
                <w:tab w:val="left" w:pos="8976"/>
              </w:tabs>
              <w:spacing w:before="7" w:line="228"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6.2. Перечень вопросов, заданий, тем для подготовки к текущему контролю </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p>
        </w:tc>
        <w:tc>
          <w:tcPr>
            <w:tcW w:w="532" w:type="dxa"/>
          </w:tcPr>
          <w:p w14:paraId="7948B111" w14:textId="77777777" w:rsidR="00570209" w:rsidRPr="002A5B2B" w:rsidRDefault="00570209" w:rsidP="00107436">
            <w:pPr>
              <w:widowControl w:val="0"/>
              <w:tabs>
                <w:tab w:val="left" w:pos="8931"/>
                <w:tab w:val="left" w:pos="8976"/>
              </w:tabs>
              <w:spacing w:before="7" w:line="228" w:lineRule="auto"/>
              <w:rPr>
                <w:rFonts w:ascii="Times New Roman" w:eastAsia="Times New Roman" w:hAnsi="Times New Roman" w:cs="Times New Roman"/>
                <w:color w:val="000000"/>
                <w:sz w:val="27"/>
                <w:szCs w:val="27"/>
              </w:rPr>
            </w:pPr>
          </w:p>
          <w:p w14:paraId="74BDCFEF" w14:textId="686DDD65" w:rsidR="0041645B" w:rsidRPr="002A5B2B" w:rsidRDefault="00681D35" w:rsidP="00A125AA">
            <w:pPr>
              <w:widowControl w:val="0"/>
              <w:tabs>
                <w:tab w:val="left" w:pos="8931"/>
                <w:tab w:val="left" w:pos="8976"/>
              </w:tabs>
              <w:spacing w:before="7" w:line="228"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w:t>
            </w:r>
            <w:r w:rsidR="00A125AA">
              <w:rPr>
                <w:rFonts w:ascii="Times New Roman" w:eastAsia="Times New Roman" w:hAnsi="Times New Roman" w:cs="Times New Roman"/>
                <w:color w:val="000000"/>
                <w:sz w:val="27"/>
                <w:szCs w:val="27"/>
              </w:rPr>
              <w:t>3</w:t>
            </w:r>
          </w:p>
        </w:tc>
      </w:tr>
      <w:tr w:rsidR="00570209" w:rsidRPr="002A5B2B" w14:paraId="2547A93E" w14:textId="77777777" w:rsidTr="00183D6B">
        <w:tc>
          <w:tcPr>
            <w:tcW w:w="9039" w:type="dxa"/>
          </w:tcPr>
          <w:p w14:paraId="761A98C1" w14:textId="77777777" w:rsidR="00570209" w:rsidRPr="002A5B2B" w:rsidRDefault="00570209" w:rsidP="00BE01C2">
            <w:pPr>
              <w:widowControl w:val="0"/>
              <w:tabs>
                <w:tab w:val="left" w:pos="426"/>
                <w:tab w:val="left" w:pos="8976"/>
              </w:tabs>
              <w:spacing w:before="51"/>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7.</w:t>
            </w:r>
            <w:r w:rsidR="00EF3D9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Фонд оценочных средств для проведения промежуточной аттестации обучающихся по дисциплине</w:t>
            </w:r>
            <w:r w:rsidR="00EF3D9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756312B4" w14:textId="77777777" w:rsidR="00570209" w:rsidRPr="002A5B2B" w:rsidRDefault="00570209"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74D1877C" w14:textId="1A27B82F" w:rsidR="0041645B" w:rsidRPr="002A5B2B" w:rsidRDefault="00A125AA" w:rsidP="006622DC">
            <w:pPr>
              <w:widowControl w:val="0"/>
              <w:tabs>
                <w:tab w:val="left" w:pos="8931"/>
                <w:tab w:val="left" w:pos="8976"/>
              </w:tabs>
              <w:spacing w:before="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29</w:t>
            </w:r>
          </w:p>
        </w:tc>
      </w:tr>
      <w:tr w:rsidR="00570209" w:rsidRPr="002A5B2B" w14:paraId="27F92782" w14:textId="77777777" w:rsidTr="00183D6B">
        <w:tc>
          <w:tcPr>
            <w:tcW w:w="9039" w:type="dxa"/>
          </w:tcPr>
          <w:p w14:paraId="4934797A" w14:textId="77777777" w:rsidR="00570209" w:rsidRPr="002A5B2B" w:rsidRDefault="00570209" w:rsidP="00EF3D92">
            <w:pPr>
              <w:widowControl w:val="0"/>
              <w:tabs>
                <w:tab w:val="left" w:pos="426"/>
                <w:tab w:val="left" w:pos="8976"/>
              </w:tabs>
              <w:spacing w:before="51"/>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7.1. Перечень компетенций, с указанием этапов их формирования в процессе усвоения образовательной программы……………………… </w:t>
            </w:r>
          </w:p>
        </w:tc>
        <w:tc>
          <w:tcPr>
            <w:tcW w:w="532" w:type="dxa"/>
          </w:tcPr>
          <w:p w14:paraId="7D2521DF" w14:textId="77777777" w:rsidR="00570209" w:rsidRPr="002A5B2B" w:rsidRDefault="00570209"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14915F13" w14:textId="26A57D39" w:rsidR="0041645B" w:rsidRPr="002A5B2B" w:rsidRDefault="00A125AA" w:rsidP="00A125AA">
            <w:pPr>
              <w:widowControl w:val="0"/>
              <w:tabs>
                <w:tab w:val="left" w:pos="8931"/>
                <w:tab w:val="left" w:pos="8976"/>
              </w:tabs>
              <w:spacing w:before="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29</w:t>
            </w:r>
          </w:p>
        </w:tc>
      </w:tr>
      <w:tr w:rsidR="00BE01C2" w:rsidRPr="002A5B2B" w14:paraId="6BC895AD" w14:textId="77777777" w:rsidTr="00183D6B">
        <w:trPr>
          <w:trHeight w:val="695"/>
        </w:trPr>
        <w:tc>
          <w:tcPr>
            <w:tcW w:w="9039" w:type="dxa"/>
          </w:tcPr>
          <w:p w14:paraId="1C6D6445" w14:textId="4B5CFAA9" w:rsidR="00BE01C2" w:rsidRPr="002A5B2B" w:rsidRDefault="00BE01C2" w:rsidP="00C835FE">
            <w:pPr>
              <w:widowControl w:val="0"/>
              <w:tabs>
                <w:tab w:val="left" w:pos="426"/>
                <w:tab w:val="left" w:pos="8976"/>
              </w:tabs>
              <w:spacing w:before="51"/>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7.2. Типовые контрольные задания или иные материалы, необходимые для оценки индикаторов достижения компетенций, умений</w:t>
            </w:r>
            <w:r w:rsidR="00C835FE"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 xml:space="preserve">и знаний </w:t>
            </w:r>
            <w:r w:rsidR="00EF3D92"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2BAC6DD4" w14:textId="77777777" w:rsidR="00BE01C2" w:rsidRPr="002A5B2B" w:rsidRDefault="00BE01C2"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10FE31CA" w14:textId="77777777" w:rsidR="0041645B" w:rsidRPr="002A5B2B" w:rsidRDefault="0041645B"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02C8C8B6" w14:textId="637C2D9F" w:rsidR="0041645B" w:rsidRPr="002A5B2B" w:rsidRDefault="00A125AA" w:rsidP="006622DC">
            <w:pPr>
              <w:widowControl w:val="0"/>
              <w:tabs>
                <w:tab w:val="left" w:pos="8931"/>
                <w:tab w:val="left" w:pos="8976"/>
              </w:tabs>
              <w:spacing w:before="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29</w:t>
            </w:r>
          </w:p>
        </w:tc>
      </w:tr>
      <w:tr w:rsidR="00570209" w:rsidRPr="002A5B2B" w14:paraId="6715CEEC" w14:textId="77777777" w:rsidTr="00183D6B">
        <w:tc>
          <w:tcPr>
            <w:tcW w:w="9039" w:type="dxa"/>
          </w:tcPr>
          <w:p w14:paraId="09230A76" w14:textId="77777777" w:rsidR="00570209" w:rsidRPr="002A5B2B" w:rsidRDefault="00570209" w:rsidP="00EF3D92">
            <w:pPr>
              <w:widowControl w:val="0"/>
              <w:tabs>
                <w:tab w:val="left" w:pos="426"/>
                <w:tab w:val="left" w:pos="8976"/>
              </w:tabs>
              <w:spacing w:line="228"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7.3. Соответствующие приказы, распоряжения ректората о контроле уровня освоения дисциплин и сформированности компетенций студентов …………………………………………………………………</w:t>
            </w:r>
          </w:p>
        </w:tc>
        <w:tc>
          <w:tcPr>
            <w:tcW w:w="532" w:type="dxa"/>
          </w:tcPr>
          <w:p w14:paraId="2054F79B" w14:textId="77777777" w:rsidR="00570209" w:rsidRPr="002A5B2B" w:rsidRDefault="00570209" w:rsidP="00107436">
            <w:pPr>
              <w:widowControl w:val="0"/>
              <w:tabs>
                <w:tab w:val="left" w:pos="8931"/>
                <w:tab w:val="left" w:pos="8976"/>
              </w:tabs>
              <w:spacing w:line="228" w:lineRule="auto"/>
              <w:rPr>
                <w:rFonts w:ascii="Times New Roman" w:eastAsia="Times New Roman" w:hAnsi="Times New Roman" w:cs="Times New Roman"/>
                <w:color w:val="000000"/>
                <w:sz w:val="27"/>
                <w:szCs w:val="27"/>
              </w:rPr>
            </w:pPr>
          </w:p>
          <w:p w14:paraId="76ABCB9F" w14:textId="77777777" w:rsidR="0041645B" w:rsidRPr="002A5B2B" w:rsidRDefault="0041645B" w:rsidP="00107436">
            <w:pPr>
              <w:widowControl w:val="0"/>
              <w:tabs>
                <w:tab w:val="left" w:pos="8931"/>
                <w:tab w:val="left" w:pos="8976"/>
              </w:tabs>
              <w:spacing w:line="228" w:lineRule="auto"/>
              <w:rPr>
                <w:rFonts w:ascii="Times New Roman" w:eastAsia="Times New Roman" w:hAnsi="Times New Roman" w:cs="Times New Roman"/>
                <w:color w:val="000000"/>
                <w:sz w:val="27"/>
                <w:szCs w:val="27"/>
              </w:rPr>
            </w:pPr>
          </w:p>
          <w:p w14:paraId="37AF9C8E" w14:textId="4786807A" w:rsidR="0041645B" w:rsidRPr="002A5B2B" w:rsidRDefault="00681D35" w:rsidP="00A125AA">
            <w:pPr>
              <w:widowControl w:val="0"/>
              <w:tabs>
                <w:tab w:val="left" w:pos="8931"/>
                <w:tab w:val="left" w:pos="8976"/>
              </w:tabs>
              <w:spacing w:line="228"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w:t>
            </w:r>
            <w:r w:rsidR="00A125AA">
              <w:rPr>
                <w:rFonts w:ascii="Times New Roman" w:eastAsia="Times New Roman" w:hAnsi="Times New Roman" w:cs="Times New Roman"/>
                <w:color w:val="000000"/>
                <w:sz w:val="27"/>
                <w:szCs w:val="27"/>
              </w:rPr>
              <w:t>4</w:t>
            </w:r>
          </w:p>
        </w:tc>
      </w:tr>
      <w:tr w:rsidR="00BE01C2" w:rsidRPr="002A5B2B" w14:paraId="2F78B311" w14:textId="77777777" w:rsidTr="00183D6B">
        <w:trPr>
          <w:trHeight w:val="655"/>
        </w:trPr>
        <w:tc>
          <w:tcPr>
            <w:tcW w:w="9039" w:type="dxa"/>
          </w:tcPr>
          <w:p w14:paraId="4AB01DAF" w14:textId="49090F91" w:rsidR="00BE01C2" w:rsidRPr="002A5B2B" w:rsidRDefault="00BE01C2" w:rsidP="00C835FE">
            <w:pPr>
              <w:widowControl w:val="0"/>
              <w:tabs>
                <w:tab w:val="left" w:pos="426"/>
              </w:tabs>
              <w:spacing w:before="11"/>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8.</w:t>
            </w:r>
            <w:r w:rsidRPr="002A5B2B">
              <w:rPr>
                <w:rFonts w:ascii="Times New Roman" w:eastAsia="Times New Roman" w:hAnsi="Times New Roman" w:cs="Times New Roman"/>
                <w:sz w:val="28"/>
                <w:szCs w:val="28"/>
              </w:rPr>
              <w:tab/>
              <w:t>Перечень основной и дополнительной учебной литературы, необходимой для освое</w:t>
            </w:r>
            <w:r w:rsidR="002E6FC6" w:rsidRPr="002A5B2B">
              <w:rPr>
                <w:rFonts w:ascii="Times New Roman" w:eastAsia="Times New Roman" w:hAnsi="Times New Roman" w:cs="Times New Roman"/>
                <w:sz w:val="28"/>
                <w:szCs w:val="28"/>
              </w:rPr>
              <w:t>ния</w:t>
            </w:r>
            <w:r w:rsidRPr="002A5B2B">
              <w:rPr>
                <w:rFonts w:ascii="Times New Roman" w:eastAsia="Times New Roman" w:hAnsi="Times New Roman" w:cs="Times New Roman"/>
                <w:sz w:val="28"/>
                <w:szCs w:val="28"/>
              </w:rPr>
              <w:t xml:space="preserve"> дисциплины</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616F9644" w14:textId="77777777" w:rsidR="00BE01C2" w:rsidRPr="002A5B2B" w:rsidRDefault="00BE01C2" w:rsidP="00107436">
            <w:pPr>
              <w:widowControl w:val="0"/>
              <w:tabs>
                <w:tab w:val="left" w:pos="567"/>
                <w:tab w:val="left" w:pos="8931"/>
              </w:tabs>
              <w:spacing w:before="11"/>
              <w:rPr>
                <w:rFonts w:ascii="Times New Roman" w:eastAsia="Times New Roman" w:hAnsi="Times New Roman" w:cs="Times New Roman"/>
                <w:color w:val="000000"/>
                <w:sz w:val="27"/>
                <w:szCs w:val="27"/>
              </w:rPr>
            </w:pPr>
          </w:p>
          <w:p w14:paraId="10E4AACA" w14:textId="0A0D0A9F" w:rsidR="0041645B" w:rsidRPr="002A5B2B" w:rsidRDefault="00681D35" w:rsidP="00A125AA">
            <w:pPr>
              <w:widowControl w:val="0"/>
              <w:tabs>
                <w:tab w:val="left" w:pos="567"/>
                <w:tab w:val="left" w:pos="8931"/>
              </w:tabs>
              <w:spacing w:before="1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w:t>
            </w:r>
            <w:r w:rsidR="00A125AA">
              <w:rPr>
                <w:rFonts w:ascii="Times New Roman" w:eastAsia="Times New Roman" w:hAnsi="Times New Roman" w:cs="Times New Roman"/>
                <w:color w:val="000000"/>
                <w:sz w:val="27"/>
                <w:szCs w:val="27"/>
              </w:rPr>
              <w:t>4</w:t>
            </w:r>
          </w:p>
        </w:tc>
      </w:tr>
      <w:tr w:rsidR="00BE01C2" w:rsidRPr="002A5B2B" w14:paraId="2D3BE1EF" w14:textId="77777777" w:rsidTr="00183D6B">
        <w:trPr>
          <w:trHeight w:val="636"/>
        </w:trPr>
        <w:tc>
          <w:tcPr>
            <w:tcW w:w="9039" w:type="dxa"/>
          </w:tcPr>
          <w:p w14:paraId="447A690B" w14:textId="0B8C01DF" w:rsidR="00BE01C2" w:rsidRPr="002A5B2B" w:rsidRDefault="00BE01C2" w:rsidP="00EF3D92">
            <w:pPr>
              <w:widowControl w:val="0"/>
              <w:tabs>
                <w:tab w:val="left" w:pos="426"/>
              </w:tabs>
              <w:spacing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9.</w:t>
            </w:r>
            <w:r w:rsidRPr="002A5B2B">
              <w:rPr>
                <w:rFonts w:ascii="Times New Roman" w:eastAsia="Times New Roman" w:hAnsi="Times New Roman" w:cs="Times New Roman"/>
                <w:sz w:val="28"/>
                <w:szCs w:val="28"/>
              </w:rPr>
              <w:tab/>
              <w:t>Перечень ресурсов информационно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телекоммуникационной сети «Интернет», необходимых для освоения дисциплины</w:t>
            </w:r>
            <w:r w:rsidR="00EF3D92" w:rsidRPr="002A5B2B">
              <w:rPr>
                <w:rFonts w:ascii="Times New Roman" w:eastAsia="Times New Roman" w:hAnsi="Times New Roman" w:cs="Times New Roman"/>
                <w:sz w:val="28"/>
                <w:szCs w:val="28"/>
              </w:rPr>
              <w:t xml:space="preserve"> ………</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p>
        </w:tc>
        <w:tc>
          <w:tcPr>
            <w:tcW w:w="532" w:type="dxa"/>
          </w:tcPr>
          <w:p w14:paraId="271CAAFB" w14:textId="77777777" w:rsidR="00BE01C2" w:rsidRPr="002A5B2B" w:rsidRDefault="00BE01C2" w:rsidP="00107436">
            <w:pPr>
              <w:widowControl w:val="0"/>
              <w:tabs>
                <w:tab w:val="left" w:pos="567"/>
                <w:tab w:val="left" w:pos="8931"/>
              </w:tabs>
              <w:spacing w:line="237" w:lineRule="auto"/>
              <w:rPr>
                <w:rFonts w:ascii="Times New Roman" w:eastAsia="Times New Roman" w:hAnsi="Times New Roman" w:cs="Times New Roman"/>
                <w:color w:val="000000"/>
                <w:sz w:val="27"/>
                <w:szCs w:val="27"/>
              </w:rPr>
            </w:pPr>
          </w:p>
          <w:p w14:paraId="11D82CD0" w14:textId="2B88E425" w:rsidR="0041645B" w:rsidRPr="002A5B2B" w:rsidRDefault="00A125AA" w:rsidP="00A125AA">
            <w:pPr>
              <w:widowControl w:val="0"/>
              <w:tabs>
                <w:tab w:val="left" w:pos="567"/>
                <w:tab w:val="left" w:pos="8931"/>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46</w:t>
            </w:r>
          </w:p>
        </w:tc>
      </w:tr>
      <w:tr w:rsidR="00570209" w:rsidRPr="002A5B2B" w14:paraId="5B636DAE" w14:textId="77777777" w:rsidTr="00183D6B">
        <w:tc>
          <w:tcPr>
            <w:tcW w:w="9039" w:type="dxa"/>
          </w:tcPr>
          <w:p w14:paraId="6D575467" w14:textId="70CD694C" w:rsidR="00570209" w:rsidRPr="002A5B2B" w:rsidRDefault="00570209" w:rsidP="00C835FE">
            <w:pPr>
              <w:pStyle w:val="a4"/>
              <w:widowControl w:val="0"/>
              <w:numPr>
                <w:ilvl w:val="0"/>
                <w:numId w:val="1"/>
              </w:numPr>
              <w:tabs>
                <w:tab w:val="left" w:pos="2651"/>
                <w:tab w:val="left" w:pos="4098"/>
                <w:tab w:val="left" w:pos="4914"/>
                <w:tab w:val="left" w:pos="6929"/>
                <w:tab w:val="left" w:pos="7627"/>
                <w:tab w:val="left" w:pos="8976"/>
              </w:tabs>
              <w:spacing w:before="2"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 Методические указания для обучающихся по освоению дисциплины</w:t>
            </w:r>
          </w:p>
        </w:tc>
        <w:tc>
          <w:tcPr>
            <w:tcW w:w="532" w:type="dxa"/>
          </w:tcPr>
          <w:p w14:paraId="2C232587" w14:textId="344F2F9B" w:rsidR="0041645B" w:rsidRPr="002A5B2B" w:rsidRDefault="00A125AA" w:rsidP="00D02590">
            <w:pPr>
              <w:widowControl w:val="0"/>
              <w:tabs>
                <w:tab w:val="left" w:pos="2651"/>
                <w:tab w:val="left" w:pos="4098"/>
                <w:tab w:val="left" w:pos="4914"/>
                <w:tab w:val="left" w:pos="6929"/>
                <w:tab w:val="left" w:pos="7627"/>
                <w:tab w:val="left" w:pos="8931"/>
                <w:tab w:val="left" w:pos="8976"/>
              </w:tabs>
              <w:spacing w:before="2"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w:t>
            </w:r>
            <w:r w:rsidR="00D02590">
              <w:rPr>
                <w:rFonts w:ascii="Times New Roman" w:eastAsia="Times New Roman" w:hAnsi="Times New Roman" w:cs="Times New Roman"/>
                <w:color w:val="000000"/>
                <w:sz w:val="27"/>
                <w:szCs w:val="27"/>
              </w:rPr>
              <w:t>7</w:t>
            </w:r>
          </w:p>
        </w:tc>
      </w:tr>
      <w:tr w:rsidR="00570209" w:rsidRPr="002A5B2B" w14:paraId="508E496D" w14:textId="77777777" w:rsidTr="00183D6B">
        <w:tc>
          <w:tcPr>
            <w:tcW w:w="9039" w:type="dxa"/>
          </w:tcPr>
          <w:p w14:paraId="10738A8D" w14:textId="2E5C309D" w:rsidR="00570209" w:rsidRPr="002A5B2B" w:rsidRDefault="00570209" w:rsidP="002E6FC6">
            <w:pPr>
              <w:pStyle w:val="a4"/>
              <w:widowControl w:val="0"/>
              <w:numPr>
                <w:ilvl w:val="0"/>
                <w:numId w:val="1"/>
              </w:numPr>
              <w:tabs>
                <w:tab w:val="left" w:pos="2056"/>
                <w:tab w:val="left" w:pos="4506"/>
                <w:tab w:val="left" w:pos="6285"/>
                <w:tab w:val="left" w:pos="8329"/>
              </w:tabs>
              <w:spacing w:before="1"/>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w:t>
            </w:r>
            <w:r w:rsidR="00BE01C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обеспечения и информационных справочных систем …………………</w:t>
            </w:r>
            <w:r w:rsidR="00BE01C2" w:rsidRPr="002A5B2B">
              <w:rPr>
                <w:rFonts w:ascii="Times New Roman" w:eastAsia="Times New Roman" w:hAnsi="Times New Roman" w:cs="Times New Roman"/>
                <w:sz w:val="28"/>
                <w:szCs w:val="28"/>
              </w:rPr>
              <w:t>…</w:t>
            </w:r>
            <w:r w:rsidR="00EF3D92"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3B96EAA3" w14:textId="77777777" w:rsidR="00570209" w:rsidRPr="002A5B2B" w:rsidRDefault="00570209"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p>
          <w:p w14:paraId="27B43786" w14:textId="77777777" w:rsidR="0041645B" w:rsidRPr="002A5B2B" w:rsidRDefault="0041645B"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p>
          <w:p w14:paraId="47C2CE05" w14:textId="77777777" w:rsidR="0041645B" w:rsidRPr="002A5B2B" w:rsidRDefault="0041645B"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p>
          <w:p w14:paraId="17667474" w14:textId="6D0DA4EE" w:rsidR="0041645B" w:rsidRPr="002A5B2B" w:rsidRDefault="006C643C" w:rsidP="00D02590">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6</w:t>
            </w:r>
            <w:r w:rsidR="00D02590">
              <w:rPr>
                <w:rFonts w:ascii="Times New Roman" w:eastAsia="Times New Roman" w:hAnsi="Times New Roman" w:cs="Times New Roman"/>
                <w:color w:val="000000"/>
                <w:sz w:val="27"/>
                <w:szCs w:val="27"/>
              </w:rPr>
              <w:t>6</w:t>
            </w:r>
          </w:p>
        </w:tc>
      </w:tr>
      <w:tr w:rsidR="00570209" w:rsidRPr="002A5B2B" w14:paraId="66F16D8C" w14:textId="77777777" w:rsidTr="00183D6B">
        <w:tc>
          <w:tcPr>
            <w:tcW w:w="9039" w:type="dxa"/>
          </w:tcPr>
          <w:p w14:paraId="7DA3B8C7" w14:textId="7E3DD041" w:rsidR="00570209" w:rsidRPr="002A5B2B" w:rsidRDefault="00570209" w:rsidP="00C835FE">
            <w:pPr>
              <w:pStyle w:val="a4"/>
              <w:widowControl w:val="0"/>
              <w:numPr>
                <w:ilvl w:val="0"/>
                <w:numId w:val="1"/>
              </w:numPr>
              <w:spacing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 Описание материально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технической базы, необходимой для осуществления образовательного процесса по дисциплине </w:t>
            </w:r>
            <w:r w:rsidR="002E6FC6" w:rsidRPr="002A5B2B">
              <w:rPr>
                <w:rFonts w:ascii="Times New Roman" w:eastAsia="Times New Roman" w:hAnsi="Times New Roman" w:cs="Times New Roman"/>
                <w:sz w:val="28"/>
                <w:szCs w:val="28"/>
              </w:rPr>
              <w:t>…</w:t>
            </w:r>
            <w:r w:rsidR="00EF3D92" w:rsidRPr="002A5B2B">
              <w:rPr>
                <w:rFonts w:ascii="Times New Roman" w:eastAsia="Times New Roman" w:hAnsi="Times New Roman" w:cs="Times New Roman"/>
                <w:sz w:val="28"/>
                <w:szCs w:val="28"/>
              </w:rPr>
              <w:t>……</w:t>
            </w:r>
            <w:r w:rsidR="00BE01C2" w:rsidRPr="002A5B2B">
              <w:rPr>
                <w:rFonts w:ascii="Times New Roman" w:eastAsia="Times New Roman" w:hAnsi="Times New Roman" w:cs="Times New Roman"/>
                <w:sz w:val="28"/>
                <w:szCs w:val="28"/>
              </w:rPr>
              <w:t>…</w:t>
            </w:r>
          </w:p>
        </w:tc>
        <w:tc>
          <w:tcPr>
            <w:tcW w:w="532" w:type="dxa"/>
          </w:tcPr>
          <w:p w14:paraId="0CF4B6DD" w14:textId="77777777" w:rsidR="0041645B" w:rsidRPr="002A5B2B" w:rsidRDefault="0041645B" w:rsidP="00107436">
            <w:pPr>
              <w:widowControl w:val="0"/>
              <w:tabs>
                <w:tab w:val="left" w:pos="567"/>
                <w:tab w:val="left" w:pos="8647"/>
              </w:tabs>
              <w:spacing w:line="237" w:lineRule="auto"/>
              <w:rPr>
                <w:rFonts w:ascii="Times New Roman" w:eastAsia="Times New Roman" w:hAnsi="Times New Roman" w:cs="Times New Roman"/>
                <w:color w:val="000000"/>
                <w:sz w:val="27"/>
                <w:szCs w:val="27"/>
              </w:rPr>
            </w:pPr>
          </w:p>
          <w:p w14:paraId="2317E679" w14:textId="4BB0F356" w:rsidR="00570209" w:rsidRPr="002A5B2B" w:rsidRDefault="006C643C" w:rsidP="00D02590">
            <w:pPr>
              <w:widowControl w:val="0"/>
              <w:tabs>
                <w:tab w:val="left" w:pos="567"/>
                <w:tab w:val="left" w:pos="8647"/>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6</w:t>
            </w:r>
            <w:r w:rsidR="00D02590">
              <w:rPr>
                <w:rFonts w:ascii="Times New Roman" w:eastAsia="Times New Roman" w:hAnsi="Times New Roman" w:cs="Times New Roman"/>
                <w:color w:val="000000"/>
                <w:sz w:val="27"/>
                <w:szCs w:val="27"/>
              </w:rPr>
              <w:t>6</w:t>
            </w:r>
          </w:p>
        </w:tc>
      </w:tr>
    </w:tbl>
    <w:p w14:paraId="46F63649" w14:textId="23BEA0E4" w:rsidR="00C835FE" w:rsidRPr="002A5B2B" w:rsidRDefault="00C835FE" w:rsidP="008C4E93">
      <w:pPr>
        <w:widowControl w:val="0"/>
        <w:spacing w:line="335" w:lineRule="auto"/>
        <w:ind w:right="2895" w:firstLine="709"/>
        <w:rPr>
          <w:rFonts w:ascii="Times New Roman" w:eastAsia="Times New Roman" w:hAnsi="Times New Roman" w:cs="Times New Roman"/>
          <w:b/>
          <w:bCs/>
          <w:i/>
          <w:iCs/>
          <w:color w:val="000000"/>
          <w:sz w:val="28"/>
          <w:szCs w:val="28"/>
        </w:rPr>
      </w:pPr>
    </w:p>
    <w:p w14:paraId="632F183A" w14:textId="77777777" w:rsidR="00C835FE" w:rsidRPr="002A5B2B" w:rsidRDefault="00C835FE">
      <w:pPr>
        <w:spacing w:line="259" w:lineRule="auto"/>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br w:type="page"/>
      </w:r>
    </w:p>
    <w:p w14:paraId="61B76944" w14:textId="28960B19" w:rsidR="00EF3D92" w:rsidRPr="002A5B2B" w:rsidRDefault="009B77E0" w:rsidP="00D530DB">
      <w:pPr>
        <w:pStyle w:val="a4"/>
        <w:widowControl w:val="0"/>
        <w:numPr>
          <w:ilvl w:val="0"/>
          <w:numId w:val="23"/>
        </w:numPr>
        <w:spacing w:line="335" w:lineRule="auto"/>
        <w:ind w:right="2895"/>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i/>
          <w:iCs/>
          <w:color w:val="000000"/>
          <w:sz w:val="28"/>
          <w:szCs w:val="28"/>
        </w:rPr>
        <w:lastRenderedPageBreak/>
        <w:t>Наименование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p>
    <w:p w14:paraId="544E3024" w14:textId="77777777" w:rsidR="00301C4E" w:rsidRPr="002A5B2B" w:rsidRDefault="009B56B0" w:rsidP="008C4E93">
      <w:pPr>
        <w:widowControl w:val="0"/>
        <w:spacing w:line="335" w:lineRule="auto"/>
        <w:ind w:right="2895"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Макроэкономика</w:t>
      </w:r>
    </w:p>
    <w:p w14:paraId="5699B822" w14:textId="77777777" w:rsidR="00301C4E" w:rsidRPr="002A5B2B" w:rsidRDefault="009B77E0" w:rsidP="008C4E93">
      <w:pPr>
        <w:widowControl w:val="0"/>
        <w:spacing w:before="38" w:line="236" w:lineRule="auto"/>
        <w:ind w:right="287" w:firstLine="709"/>
        <w:jc w:val="both"/>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2.</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планируемых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результатов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освоения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программы,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соотнесенных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планируемыми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результатами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p>
    <w:p w14:paraId="6239CF22" w14:textId="77777777" w:rsidR="00720E89" w:rsidRPr="002A5B2B" w:rsidRDefault="00720E89" w:rsidP="00720E89">
      <w:pPr>
        <w:ind w:left="360"/>
        <w:jc w:val="right"/>
        <w:rPr>
          <w:rFonts w:ascii="Times New Roman" w:hAnsi="Times New Roman" w:cs="Times New Roman"/>
          <w:sz w:val="28"/>
          <w:szCs w:val="28"/>
        </w:rPr>
      </w:pPr>
      <w:r w:rsidRPr="002A5B2B">
        <w:rPr>
          <w:rFonts w:ascii="Times New Roman" w:hAnsi="Times New Roman" w:cs="Times New Roman"/>
          <w:i/>
          <w:sz w:val="28"/>
          <w:szCs w:val="28"/>
        </w:rPr>
        <w:t>Таблица 1</w:t>
      </w:r>
    </w:p>
    <w:p w14:paraId="5ECC42F0" w14:textId="77777777" w:rsidR="00720E89" w:rsidRPr="002A5B2B" w:rsidRDefault="00720E89" w:rsidP="00720E89">
      <w:pPr>
        <w:jc w:val="center"/>
        <w:rPr>
          <w:rFonts w:ascii="Times New Roman" w:hAnsi="Times New Roman" w:cs="Times New Roman"/>
          <w:sz w:val="28"/>
          <w:szCs w:val="28"/>
        </w:rPr>
      </w:pPr>
      <w:r w:rsidRPr="002A5B2B">
        <w:rPr>
          <w:rFonts w:ascii="Times New Roman" w:hAnsi="Times New Roman" w:cs="Times New Roman"/>
          <w:sz w:val="28"/>
          <w:szCs w:val="28"/>
        </w:rPr>
        <w:t>Структура планируемых результатов обучения по дисциплине</w:t>
      </w:r>
    </w:p>
    <w:p w14:paraId="41714DDA" w14:textId="77777777" w:rsidR="00760E97" w:rsidRPr="002A5B2B" w:rsidRDefault="00760E97" w:rsidP="00720E89">
      <w:pPr>
        <w:jc w:val="center"/>
        <w:rPr>
          <w:rFonts w:ascii="Times New Roman" w:hAnsi="Times New Roman" w:cs="Times New Roman"/>
          <w:sz w:val="28"/>
          <w:szCs w:val="28"/>
        </w:rPr>
      </w:pPr>
    </w:p>
    <w:tbl>
      <w:tblPr>
        <w:tblW w:w="94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12"/>
        <w:gridCol w:w="1961"/>
        <w:gridCol w:w="2861"/>
        <w:gridCol w:w="3660"/>
      </w:tblGrid>
      <w:tr w:rsidR="004E3715" w:rsidRPr="002A5B2B" w14:paraId="099D775B" w14:textId="77777777" w:rsidTr="00A43C83">
        <w:trPr>
          <w:cantSplit/>
          <w:trHeight w:hRule="exact" w:val="1263"/>
        </w:trPr>
        <w:tc>
          <w:tcPr>
            <w:tcW w:w="1012" w:type="dxa"/>
            <w:tcMar>
              <w:top w:w="0" w:type="dxa"/>
              <w:left w:w="0" w:type="dxa"/>
              <w:bottom w:w="0" w:type="dxa"/>
              <w:right w:w="0" w:type="dxa"/>
            </w:tcMar>
          </w:tcPr>
          <w:p w14:paraId="335423F1" w14:textId="421F6D7C" w:rsidR="004E3715" w:rsidRPr="002A5B2B" w:rsidRDefault="004E3715" w:rsidP="00A43C83">
            <w:pPr>
              <w:widowControl w:val="0"/>
              <w:spacing w:line="240" w:lineRule="auto"/>
              <w:ind w:left="108" w:right="119"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Код компе</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тенции</w:t>
            </w:r>
          </w:p>
        </w:tc>
        <w:tc>
          <w:tcPr>
            <w:tcW w:w="1961" w:type="dxa"/>
            <w:tcMar>
              <w:top w:w="0" w:type="dxa"/>
              <w:left w:w="0" w:type="dxa"/>
              <w:bottom w:w="0" w:type="dxa"/>
              <w:right w:w="0" w:type="dxa"/>
            </w:tcMar>
          </w:tcPr>
          <w:p w14:paraId="3DF39E0E" w14:textId="77777777" w:rsidR="004E3715" w:rsidRPr="002A5B2B" w:rsidRDefault="004E3715" w:rsidP="00A43C83">
            <w:pPr>
              <w:widowControl w:val="0"/>
              <w:spacing w:line="240" w:lineRule="auto"/>
              <w:ind w:left="108" w:right="146"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Наименование компетенции</w:t>
            </w:r>
          </w:p>
        </w:tc>
        <w:tc>
          <w:tcPr>
            <w:tcW w:w="2861" w:type="dxa"/>
            <w:tcMar>
              <w:top w:w="0" w:type="dxa"/>
              <w:left w:w="0" w:type="dxa"/>
              <w:bottom w:w="0" w:type="dxa"/>
              <w:right w:w="0" w:type="dxa"/>
            </w:tcMar>
          </w:tcPr>
          <w:p w14:paraId="46036031" w14:textId="77777777" w:rsidR="004E3715" w:rsidRPr="002A5B2B" w:rsidRDefault="004E3715" w:rsidP="00A43C83">
            <w:pPr>
              <w:widowControl w:val="0"/>
              <w:spacing w:line="240" w:lineRule="auto"/>
              <w:ind w:left="108" w:right="121"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Индикаторы достижения компетенции</w:t>
            </w:r>
          </w:p>
        </w:tc>
        <w:tc>
          <w:tcPr>
            <w:tcW w:w="3660" w:type="dxa"/>
            <w:tcMar>
              <w:top w:w="0" w:type="dxa"/>
              <w:left w:w="0" w:type="dxa"/>
              <w:bottom w:w="0" w:type="dxa"/>
              <w:right w:w="0" w:type="dxa"/>
            </w:tcMar>
          </w:tcPr>
          <w:p w14:paraId="0A8E213A" w14:textId="4962D8BF" w:rsidR="004E3715" w:rsidRPr="002A5B2B" w:rsidRDefault="004E3715" w:rsidP="00B62126">
            <w:pPr>
              <w:widowControl w:val="0"/>
              <w:spacing w:line="240" w:lineRule="auto"/>
              <w:ind w:left="105" w:right="185"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Результаты обучения (умения и знания), соотнесенные с индикаторами достижения компетенции</w:t>
            </w:r>
          </w:p>
        </w:tc>
      </w:tr>
      <w:tr w:rsidR="00517248" w:rsidRPr="002A5B2B" w14:paraId="1013F9BB" w14:textId="77777777" w:rsidTr="00A43C83">
        <w:trPr>
          <w:cantSplit/>
          <w:trHeight w:hRule="exact" w:val="2840"/>
        </w:trPr>
        <w:tc>
          <w:tcPr>
            <w:tcW w:w="1012" w:type="dxa"/>
            <w:vMerge w:val="restart"/>
            <w:tcMar>
              <w:top w:w="0" w:type="dxa"/>
              <w:left w:w="0" w:type="dxa"/>
              <w:bottom w:w="0" w:type="dxa"/>
              <w:right w:w="0" w:type="dxa"/>
            </w:tcMar>
          </w:tcPr>
          <w:p w14:paraId="2385B020" w14:textId="11D9B837" w:rsidR="00517248" w:rsidRPr="002A5B2B" w:rsidRDefault="00517248" w:rsidP="00A43C83">
            <w:pPr>
              <w:widowControl w:val="0"/>
              <w:spacing w:line="240" w:lineRule="auto"/>
              <w:ind w:left="108" w:right="119" w:hanging="19"/>
              <w:rPr>
                <w:rFonts w:ascii="Times New Roman" w:eastAsia="DWMSL+TimesNewRomanPSMT" w:hAnsi="Times New Roman" w:cs="Times New Roman"/>
                <w:color w:val="000000"/>
                <w:sz w:val="24"/>
                <w:szCs w:val="24"/>
              </w:rPr>
            </w:pPr>
            <w:r w:rsidRPr="002A5B2B">
              <w:rPr>
                <w:rFonts w:ascii="Times New Roman" w:eastAsia="KKXKA+TimesNewRomanPSMT" w:hAnsi="Times New Roman" w:cs="Times New Roman"/>
                <w:b/>
                <w:bCs/>
                <w:color w:val="000000"/>
                <w:sz w:val="24"/>
                <w:szCs w:val="24"/>
              </w:rPr>
              <w:t>ПКН</w:t>
            </w:r>
            <w:r w:rsidR="00C23F6F">
              <w:rPr>
                <w:rFonts w:ascii="Times New Roman" w:hAnsi="Times New Roman" w:cs="Times New Roman"/>
                <w:b/>
                <w:bCs/>
                <w:color w:val="000000"/>
                <w:sz w:val="24"/>
                <w:szCs w:val="24"/>
              </w:rPr>
              <w:t>–</w:t>
            </w:r>
            <w:r w:rsidRPr="002A5B2B">
              <w:rPr>
                <w:rFonts w:ascii="Times New Roman" w:hAnsi="Times New Roman" w:cs="Times New Roman"/>
                <w:b/>
                <w:bCs/>
                <w:color w:val="000000"/>
                <w:sz w:val="24"/>
                <w:szCs w:val="24"/>
              </w:rPr>
              <w:t>1</w:t>
            </w:r>
          </w:p>
        </w:tc>
        <w:tc>
          <w:tcPr>
            <w:tcW w:w="1961" w:type="dxa"/>
            <w:vMerge w:val="restart"/>
            <w:tcMar>
              <w:top w:w="0" w:type="dxa"/>
              <w:left w:w="0" w:type="dxa"/>
              <w:bottom w:w="0" w:type="dxa"/>
              <w:right w:w="0" w:type="dxa"/>
            </w:tcMar>
          </w:tcPr>
          <w:p w14:paraId="5AC29384" w14:textId="64A9C11B" w:rsidR="00517248" w:rsidRPr="002A5B2B" w:rsidRDefault="00517248" w:rsidP="00E52CA4">
            <w:pPr>
              <w:widowControl w:val="0"/>
              <w:spacing w:line="240" w:lineRule="auto"/>
              <w:ind w:left="108" w:hanging="19"/>
              <w:rPr>
                <w:rFonts w:ascii="Times New Roman" w:eastAsia="DWMSL+TimesNewRomanPSMT" w:hAnsi="Times New Roman" w:cs="Times New Roman"/>
                <w:color w:val="000000"/>
                <w:sz w:val="24"/>
                <w:szCs w:val="24"/>
              </w:rPr>
            </w:pPr>
            <w:r w:rsidRPr="002A5B2B">
              <w:rPr>
                <w:rFonts w:ascii="Times New Roman" w:eastAsia="DWMSL+TimesNewRomanPSMT" w:hAnsi="Times New Roman" w:cs="Times New Roman"/>
                <w:color w:val="000000"/>
                <w:sz w:val="24"/>
                <w:szCs w:val="24"/>
              </w:rPr>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w:t>
            </w:r>
          </w:p>
        </w:tc>
        <w:tc>
          <w:tcPr>
            <w:tcW w:w="2861" w:type="dxa"/>
            <w:tcMar>
              <w:top w:w="0" w:type="dxa"/>
              <w:left w:w="0" w:type="dxa"/>
              <w:bottom w:w="0" w:type="dxa"/>
              <w:right w:w="0" w:type="dxa"/>
            </w:tcMar>
          </w:tcPr>
          <w:p w14:paraId="75A20B43" w14:textId="01D60C8C" w:rsidR="00517248" w:rsidRPr="002A5B2B" w:rsidRDefault="00517248" w:rsidP="00A43C83">
            <w:pPr>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Демонстрирует знания терминологии, направлений, школ, современных тенденций менеджмента и позиции российской управленческой мысли</w:t>
            </w:r>
          </w:p>
        </w:tc>
        <w:tc>
          <w:tcPr>
            <w:tcW w:w="3660" w:type="dxa"/>
            <w:noWrap/>
            <w:tcMar>
              <w:top w:w="0" w:type="dxa"/>
              <w:left w:w="0" w:type="dxa"/>
              <w:bottom w:w="0" w:type="dxa"/>
              <w:right w:w="0" w:type="dxa"/>
            </w:tcMar>
          </w:tcPr>
          <w:p w14:paraId="0BAC120E" w14:textId="1EAFA29A" w:rsidR="00517248" w:rsidRPr="002A5B2B" w:rsidRDefault="00517248" w:rsidP="00A43C83">
            <w:pPr>
              <w:widowControl w:val="0"/>
              <w:spacing w:line="240" w:lineRule="auto"/>
              <w:ind w:left="105" w:right="185" w:hanging="19"/>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новые научные теории, терминологию направлений и школ российской и мировой экономической науки,</w:t>
            </w:r>
            <w:r w:rsidRPr="002A5B2B">
              <w:rPr>
                <w:rFonts w:ascii="Times New Roman" w:eastAsia="ETMXN+TimesNewRomanPSMT" w:hAnsi="Times New Roman" w:cs="Times New Roman"/>
                <w:i/>
                <w:iCs/>
                <w:color w:val="000000"/>
                <w:sz w:val="24"/>
                <w:szCs w:val="24"/>
              </w:rPr>
              <w:t xml:space="preserve"> </w:t>
            </w:r>
            <w:r w:rsidRPr="002A5B2B">
              <w:rPr>
                <w:rFonts w:ascii="Times New Roman" w:eastAsia="DWMSL+TimesNewRomanPSMT" w:hAnsi="Times New Roman" w:cs="Times New Roman"/>
                <w:color w:val="000000"/>
                <w:sz w:val="24"/>
                <w:szCs w:val="24"/>
              </w:rPr>
              <w:t>современные методы экономического анализ</w:t>
            </w:r>
            <w:r w:rsidR="0009727B">
              <w:rPr>
                <w:rFonts w:ascii="Times New Roman" w:eastAsia="DWMSL+TimesNewRomanPSMT" w:hAnsi="Times New Roman" w:cs="Times New Roman"/>
                <w:color w:val="000000"/>
                <w:sz w:val="24"/>
                <w:szCs w:val="24"/>
              </w:rPr>
              <w:t>а</w:t>
            </w:r>
            <w:r w:rsidRPr="002A5B2B">
              <w:rPr>
                <w:rFonts w:ascii="Times New Roman" w:eastAsia="DWMSL+TimesNewRomanPSMT" w:hAnsi="Times New Roman" w:cs="Times New Roman"/>
                <w:color w:val="000000"/>
                <w:sz w:val="24"/>
                <w:szCs w:val="24"/>
              </w:rPr>
              <w:t xml:space="preserve">, </w:t>
            </w:r>
          </w:p>
          <w:p w14:paraId="64970126" w14:textId="633D6998" w:rsidR="00517248" w:rsidRPr="002A5B2B" w:rsidRDefault="00517248" w:rsidP="00A43C83">
            <w:pPr>
              <w:widowControl w:val="0"/>
              <w:spacing w:line="240" w:lineRule="auto"/>
              <w:ind w:left="105" w:right="185" w:hanging="19"/>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применять концептуальный и теоретический инструментарий анализа экономики</w:t>
            </w:r>
          </w:p>
        </w:tc>
      </w:tr>
      <w:tr w:rsidR="00517248" w:rsidRPr="002A5B2B" w14:paraId="019201A4" w14:textId="77777777" w:rsidTr="00A43C83">
        <w:trPr>
          <w:cantSplit/>
          <w:trHeight w:hRule="exact" w:val="4809"/>
        </w:trPr>
        <w:tc>
          <w:tcPr>
            <w:tcW w:w="1012" w:type="dxa"/>
            <w:vMerge/>
            <w:tcMar>
              <w:top w:w="0" w:type="dxa"/>
              <w:left w:w="0" w:type="dxa"/>
              <w:bottom w:w="0" w:type="dxa"/>
              <w:right w:w="0" w:type="dxa"/>
            </w:tcMar>
          </w:tcPr>
          <w:p w14:paraId="5EDD186D" w14:textId="77777777" w:rsidR="00517248" w:rsidRPr="002A5B2B" w:rsidRDefault="00517248" w:rsidP="00A43C83">
            <w:pPr>
              <w:widowControl w:val="0"/>
              <w:spacing w:line="240" w:lineRule="auto"/>
              <w:ind w:left="108" w:right="119" w:hanging="19"/>
              <w:rPr>
                <w:rFonts w:ascii="Times New Roman" w:eastAsia="DWMSL+TimesNewRomanPSMT" w:hAnsi="Times New Roman" w:cs="Times New Roman"/>
                <w:color w:val="000000"/>
                <w:sz w:val="24"/>
                <w:szCs w:val="24"/>
              </w:rPr>
            </w:pPr>
          </w:p>
        </w:tc>
        <w:tc>
          <w:tcPr>
            <w:tcW w:w="1961" w:type="dxa"/>
            <w:vMerge/>
            <w:tcMar>
              <w:top w:w="0" w:type="dxa"/>
              <w:left w:w="0" w:type="dxa"/>
              <w:bottom w:w="0" w:type="dxa"/>
              <w:right w:w="0" w:type="dxa"/>
            </w:tcMar>
          </w:tcPr>
          <w:p w14:paraId="62FEF393" w14:textId="77777777" w:rsidR="00517248" w:rsidRPr="002A5B2B" w:rsidRDefault="00517248" w:rsidP="00A43C83">
            <w:pPr>
              <w:widowControl w:val="0"/>
              <w:spacing w:line="240" w:lineRule="auto"/>
              <w:ind w:left="108" w:right="146" w:hanging="19"/>
              <w:rPr>
                <w:rFonts w:ascii="Times New Roman" w:eastAsia="DWMSL+TimesNewRomanPSMT" w:hAnsi="Times New Roman" w:cs="Times New Roman"/>
                <w:color w:val="000000"/>
                <w:sz w:val="24"/>
                <w:szCs w:val="24"/>
              </w:rPr>
            </w:pPr>
          </w:p>
        </w:tc>
        <w:tc>
          <w:tcPr>
            <w:tcW w:w="2861" w:type="dxa"/>
            <w:tcMar>
              <w:top w:w="0" w:type="dxa"/>
              <w:left w:w="0" w:type="dxa"/>
              <w:bottom w:w="0" w:type="dxa"/>
              <w:right w:w="0" w:type="dxa"/>
            </w:tcMar>
          </w:tcPr>
          <w:p w14:paraId="69D33068" w14:textId="325FFEB4" w:rsidR="00517248" w:rsidRPr="002A5B2B" w:rsidRDefault="00517248" w:rsidP="00A43C83">
            <w:pPr>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Реализует способность адаптировать и обобщать результаты современных научных исследований для осуществления научно</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исследовательской работы в бакалавриате</w:t>
            </w:r>
          </w:p>
        </w:tc>
        <w:tc>
          <w:tcPr>
            <w:tcW w:w="3660" w:type="dxa"/>
            <w:tcMar>
              <w:top w:w="0" w:type="dxa"/>
              <w:left w:w="0" w:type="dxa"/>
              <w:bottom w:w="0" w:type="dxa"/>
              <w:right w:w="0" w:type="dxa"/>
            </w:tcMar>
          </w:tcPr>
          <w:p w14:paraId="5CA50073" w14:textId="4D317BB8" w:rsidR="00517248" w:rsidRPr="002A5B2B" w:rsidRDefault="00517248" w:rsidP="00A43C83">
            <w:pPr>
              <w:widowControl w:val="0"/>
              <w:spacing w:line="240" w:lineRule="auto"/>
              <w:ind w:left="105" w:right="128"/>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TGCIK+TimesNewRomanPSMT" w:hAnsi="Times New Roman" w:cs="Times New Roman"/>
                <w:color w:val="000000"/>
                <w:sz w:val="24"/>
                <w:szCs w:val="24"/>
              </w:rPr>
              <w:t>основные методы современных научных исследований, направления научно</w:t>
            </w:r>
            <w:r w:rsidR="00C23F6F">
              <w:rPr>
                <w:rFonts w:ascii="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исследовательской работы в бакалавриате</w:t>
            </w:r>
          </w:p>
          <w:p w14:paraId="65F4F619" w14:textId="64E81351" w:rsidR="00517248" w:rsidRPr="002A5B2B" w:rsidRDefault="00517248" w:rsidP="00A43C83">
            <w:pPr>
              <w:widowControl w:val="0"/>
              <w:spacing w:line="240" w:lineRule="auto"/>
              <w:ind w:left="105" w:right="128"/>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 xml:space="preserve">проводить </w:t>
            </w:r>
            <w:r w:rsidR="00F55CC7" w:rsidRPr="002A5B2B">
              <w:rPr>
                <w:rFonts w:ascii="Times New Roman" w:eastAsia="DWMSL+TimesNewRomanPSMT" w:hAnsi="Times New Roman" w:cs="Times New Roman"/>
                <w:color w:val="000000"/>
                <w:sz w:val="24"/>
                <w:szCs w:val="24"/>
              </w:rPr>
              <w:t>отбор и систематизацию необходимой для научно</w:t>
            </w:r>
            <w:r w:rsidR="00C23F6F">
              <w:rPr>
                <w:rFonts w:ascii="Times New Roman" w:eastAsia="DWMSL+TimesNewRomanPSMT" w:hAnsi="Times New Roman" w:cs="Times New Roman"/>
                <w:color w:val="000000"/>
                <w:sz w:val="24"/>
                <w:szCs w:val="24"/>
              </w:rPr>
              <w:t>–</w:t>
            </w:r>
            <w:r w:rsidR="00F55CC7" w:rsidRPr="002A5B2B">
              <w:rPr>
                <w:rFonts w:ascii="Times New Roman" w:eastAsia="DWMSL+TimesNewRomanPSMT" w:hAnsi="Times New Roman" w:cs="Times New Roman"/>
                <w:color w:val="000000"/>
                <w:sz w:val="24"/>
                <w:szCs w:val="24"/>
              </w:rPr>
              <w:t>исследовательской работы научной литературы по экономике</w:t>
            </w:r>
            <w:r w:rsidRPr="002A5B2B">
              <w:rPr>
                <w:rFonts w:ascii="Times New Roman" w:eastAsia="DWMSL+TimesNewRomanPSMT" w:hAnsi="Times New Roman" w:cs="Times New Roman"/>
                <w:color w:val="000000"/>
                <w:sz w:val="24"/>
                <w:szCs w:val="24"/>
              </w:rPr>
              <w:t xml:space="preserve">, проводить </w:t>
            </w:r>
            <w:r w:rsidR="00F55CC7" w:rsidRPr="002A5B2B">
              <w:rPr>
                <w:rFonts w:ascii="Times New Roman" w:eastAsia="DWMSL+TimesNewRomanPSMT" w:hAnsi="Times New Roman" w:cs="Times New Roman"/>
                <w:color w:val="000000"/>
                <w:sz w:val="24"/>
                <w:szCs w:val="24"/>
              </w:rPr>
              <w:t xml:space="preserve">обобщение результатов современных научных исследований, представлять результаты исследований в виде научных статей, </w:t>
            </w:r>
            <w:r w:rsidR="00BF405A" w:rsidRPr="002A5B2B">
              <w:rPr>
                <w:rFonts w:ascii="Times New Roman" w:eastAsia="DWMSL+TimesNewRomanPSMT" w:hAnsi="Times New Roman" w:cs="Times New Roman"/>
                <w:color w:val="000000"/>
                <w:sz w:val="24"/>
                <w:szCs w:val="24"/>
              </w:rPr>
              <w:t xml:space="preserve">выступать с докладом и сообщением на научном мероприятии </w:t>
            </w:r>
          </w:p>
        </w:tc>
      </w:tr>
      <w:tr w:rsidR="00517248" w:rsidRPr="002A5B2B" w14:paraId="3B5CAF5A" w14:textId="77777777" w:rsidTr="007B0CBD">
        <w:trPr>
          <w:cantSplit/>
          <w:trHeight w:hRule="exact" w:val="5112"/>
        </w:trPr>
        <w:tc>
          <w:tcPr>
            <w:tcW w:w="1012" w:type="dxa"/>
            <w:vMerge w:val="restart"/>
            <w:tcMar>
              <w:top w:w="0" w:type="dxa"/>
              <w:left w:w="0" w:type="dxa"/>
              <w:bottom w:w="0" w:type="dxa"/>
              <w:right w:w="0" w:type="dxa"/>
            </w:tcMar>
          </w:tcPr>
          <w:p w14:paraId="5209A420" w14:textId="69BCAAEB" w:rsidR="00517248" w:rsidRPr="002A5B2B" w:rsidRDefault="00F55CC7" w:rsidP="00A43C83">
            <w:pPr>
              <w:widowControl w:val="0"/>
              <w:spacing w:line="240" w:lineRule="auto"/>
              <w:ind w:left="108" w:right="119" w:hanging="19"/>
              <w:rPr>
                <w:rFonts w:ascii="Times New Roman" w:eastAsia="DWMSL+TimesNewRomanPSMT" w:hAnsi="Times New Roman" w:cs="Times New Roman"/>
                <w:color w:val="000000"/>
                <w:sz w:val="24"/>
                <w:szCs w:val="24"/>
              </w:rPr>
            </w:pPr>
            <w:r w:rsidRPr="002A5B2B">
              <w:rPr>
                <w:rFonts w:ascii="Times New Roman" w:eastAsia="KKXKA+TimesNewRomanPSMT" w:hAnsi="Times New Roman" w:cs="Times New Roman"/>
                <w:b/>
                <w:bCs/>
                <w:color w:val="000000"/>
                <w:sz w:val="24"/>
                <w:szCs w:val="24"/>
              </w:rPr>
              <w:lastRenderedPageBreak/>
              <w:t>ПНК</w:t>
            </w:r>
            <w:r w:rsidR="00C23F6F">
              <w:rPr>
                <w:rFonts w:ascii="Times New Roman" w:eastAsia="KKXKA+TimesNewRomanPSMT" w:hAnsi="Times New Roman" w:cs="Times New Roman"/>
                <w:b/>
                <w:bCs/>
                <w:color w:val="000000"/>
                <w:sz w:val="24"/>
                <w:szCs w:val="24"/>
              </w:rPr>
              <w:t>–</w:t>
            </w:r>
            <w:r w:rsidRPr="002A5B2B">
              <w:rPr>
                <w:rFonts w:ascii="Times New Roman" w:eastAsia="KKXKA+TimesNewRomanPSMT" w:hAnsi="Times New Roman" w:cs="Times New Roman"/>
                <w:b/>
                <w:bCs/>
                <w:color w:val="000000"/>
                <w:sz w:val="24"/>
                <w:szCs w:val="24"/>
              </w:rPr>
              <w:t>6</w:t>
            </w:r>
          </w:p>
        </w:tc>
        <w:tc>
          <w:tcPr>
            <w:tcW w:w="1961" w:type="dxa"/>
            <w:vMerge w:val="restart"/>
            <w:tcMar>
              <w:top w:w="0" w:type="dxa"/>
              <w:left w:w="0" w:type="dxa"/>
              <w:bottom w:w="0" w:type="dxa"/>
              <w:right w:w="0" w:type="dxa"/>
            </w:tcMar>
          </w:tcPr>
          <w:p w14:paraId="56EA381D" w14:textId="42BAA9D2" w:rsidR="00517248" w:rsidRPr="002A5B2B" w:rsidRDefault="00517248" w:rsidP="00A43C83">
            <w:pPr>
              <w:widowControl w:val="0"/>
              <w:spacing w:line="240" w:lineRule="auto"/>
              <w:ind w:left="108" w:hanging="19"/>
              <w:rPr>
                <w:rFonts w:ascii="Times New Roman" w:eastAsia="DWMSL+TimesNewRomanPSMT" w:hAnsi="Times New Roman" w:cs="Times New Roman"/>
                <w:color w:val="000000"/>
                <w:sz w:val="24"/>
                <w:szCs w:val="24"/>
              </w:rPr>
            </w:pPr>
            <w:r w:rsidRPr="002A5B2B">
              <w:rPr>
                <w:rFonts w:ascii="Times New Roman" w:eastAsia="DWMSL+TimesNewRomanPSMT" w:hAnsi="Times New Roman" w:cs="Times New Roman"/>
                <w:color w:val="000000"/>
                <w:sz w:val="24"/>
                <w:szCs w:val="24"/>
              </w:rPr>
              <w:t>Способность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w:t>
            </w:r>
          </w:p>
        </w:tc>
        <w:tc>
          <w:tcPr>
            <w:tcW w:w="2861" w:type="dxa"/>
            <w:tcMar>
              <w:top w:w="0" w:type="dxa"/>
              <w:left w:w="0" w:type="dxa"/>
              <w:bottom w:w="0" w:type="dxa"/>
              <w:right w:w="0" w:type="dxa"/>
            </w:tcMar>
          </w:tcPr>
          <w:p w14:paraId="72779E3A" w14:textId="1A229F64" w:rsidR="00517248" w:rsidRPr="002A5B2B" w:rsidRDefault="00517248" w:rsidP="00A43C83">
            <w:pPr>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Применяет инструментарий финансового менеджмента для управления; оценивает принимаемые финансовые решения с точки зрения их влияния на создание стоимости компании</w:t>
            </w:r>
          </w:p>
        </w:tc>
        <w:tc>
          <w:tcPr>
            <w:tcW w:w="3660" w:type="dxa"/>
            <w:tcMar>
              <w:top w:w="0" w:type="dxa"/>
              <w:left w:w="0" w:type="dxa"/>
              <w:bottom w:w="0" w:type="dxa"/>
              <w:right w:w="0" w:type="dxa"/>
            </w:tcMar>
          </w:tcPr>
          <w:p w14:paraId="3D498C6E" w14:textId="47D9150F" w:rsidR="00517248" w:rsidRPr="002A5B2B" w:rsidRDefault="00517248" w:rsidP="0009727B">
            <w:pPr>
              <w:widowControl w:val="0"/>
              <w:spacing w:line="240" w:lineRule="auto"/>
              <w:ind w:left="105" w:right="133"/>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основные финансово</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 xml:space="preserve">экономические показатели на макроуровне, </w:t>
            </w:r>
            <w:r w:rsidR="00F55CC7" w:rsidRPr="002A5B2B">
              <w:rPr>
                <w:rFonts w:ascii="Times New Roman" w:eastAsia="TGCIK+TimesNewRomanPSMT" w:hAnsi="Times New Roman" w:cs="Times New Roman"/>
                <w:color w:val="000000"/>
                <w:sz w:val="24"/>
                <w:szCs w:val="24"/>
              </w:rPr>
              <w:t>методику расчета наиболее важных макроэкономических показателей</w:t>
            </w:r>
          </w:p>
          <w:p w14:paraId="71FE1446" w14:textId="607641DF" w:rsidR="00517248" w:rsidRPr="002A5B2B" w:rsidRDefault="00517248" w:rsidP="00A43C83">
            <w:pPr>
              <w:widowControl w:val="0"/>
              <w:tabs>
                <w:tab w:val="left" w:pos="283"/>
              </w:tabs>
              <w:spacing w:line="240" w:lineRule="auto"/>
              <w:ind w:left="108" w:right="62"/>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 xml:space="preserve">собрать и проанализировать исходные данные, необходимые для расчета </w:t>
            </w:r>
            <w:r w:rsidR="00C55078" w:rsidRPr="002A5B2B">
              <w:rPr>
                <w:rFonts w:ascii="Times New Roman" w:eastAsia="DWMSL+TimesNewRomanPSMT" w:hAnsi="Times New Roman" w:cs="Times New Roman"/>
                <w:color w:val="000000"/>
                <w:sz w:val="24"/>
                <w:szCs w:val="24"/>
              </w:rPr>
              <w:t xml:space="preserve">финансовых </w:t>
            </w:r>
            <w:r w:rsidRPr="002A5B2B">
              <w:rPr>
                <w:rFonts w:ascii="Times New Roman" w:eastAsia="DWMSL+TimesNewRomanPSMT" w:hAnsi="Times New Roman" w:cs="Times New Roman"/>
                <w:color w:val="000000"/>
                <w:sz w:val="24"/>
                <w:szCs w:val="24"/>
              </w:rPr>
              <w:t>показателей, характеризующих деятельность хозяйствующих субъектов</w:t>
            </w:r>
            <w:r w:rsidR="00C55078" w:rsidRPr="002A5B2B">
              <w:rPr>
                <w:rFonts w:ascii="Times New Roman" w:eastAsia="DWMSL+TimesNewRomanPSMT" w:hAnsi="Times New Roman" w:cs="Times New Roman"/>
                <w:color w:val="000000"/>
                <w:sz w:val="24"/>
                <w:szCs w:val="24"/>
              </w:rPr>
              <w:t xml:space="preserve">, </w:t>
            </w:r>
            <w:r w:rsidR="00C55078" w:rsidRPr="002A5B2B">
              <w:rPr>
                <w:rFonts w:ascii="Times New Roman" w:hAnsi="Times New Roman" w:cs="Times New Roman"/>
                <w:color w:val="000000"/>
                <w:sz w:val="24"/>
                <w:szCs w:val="24"/>
              </w:rPr>
              <w:t xml:space="preserve">предлагать и оценивать финансовые решения проблем экономического характера с учетом критериев экономической эффективности и возможных последствий </w:t>
            </w:r>
          </w:p>
        </w:tc>
      </w:tr>
      <w:tr w:rsidR="00517248" w:rsidRPr="002A5B2B" w14:paraId="0AE88D09" w14:textId="77777777" w:rsidTr="00681D35">
        <w:trPr>
          <w:cantSplit/>
          <w:trHeight w:hRule="exact" w:val="4250"/>
        </w:trPr>
        <w:tc>
          <w:tcPr>
            <w:tcW w:w="1012" w:type="dxa"/>
            <w:vMerge/>
            <w:tcMar>
              <w:top w:w="0" w:type="dxa"/>
              <w:left w:w="0" w:type="dxa"/>
              <w:bottom w:w="0" w:type="dxa"/>
              <w:right w:w="0" w:type="dxa"/>
            </w:tcMar>
          </w:tcPr>
          <w:p w14:paraId="1042F5E9" w14:textId="77777777" w:rsidR="00517248" w:rsidRPr="002A5B2B" w:rsidRDefault="00517248" w:rsidP="00A43C83">
            <w:pPr>
              <w:widowControl w:val="0"/>
              <w:spacing w:line="240" w:lineRule="auto"/>
              <w:ind w:left="108" w:right="119" w:hanging="19"/>
              <w:rPr>
                <w:rFonts w:ascii="Times New Roman" w:eastAsia="DWMSL+TimesNewRomanPSMT" w:hAnsi="Times New Roman" w:cs="Times New Roman"/>
                <w:color w:val="000000"/>
                <w:sz w:val="24"/>
                <w:szCs w:val="24"/>
              </w:rPr>
            </w:pPr>
          </w:p>
        </w:tc>
        <w:tc>
          <w:tcPr>
            <w:tcW w:w="1961" w:type="dxa"/>
            <w:vMerge/>
            <w:tcBorders>
              <w:bottom w:val="single" w:sz="4" w:space="0" w:color="auto"/>
            </w:tcBorders>
            <w:tcMar>
              <w:top w:w="0" w:type="dxa"/>
              <w:left w:w="0" w:type="dxa"/>
              <w:bottom w:w="0" w:type="dxa"/>
              <w:right w:w="0" w:type="dxa"/>
            </w:tcMar>
          </w:tcPr>
          <w:p w14:paraId="73E09873" w14:textId="77777777" w:rsidR="00517248" w:rsidRPr="002A5B2B" w:rsidRDefault="00517248" w:rsidP="00A43C83">
            <w:pPr>
              <w:widowControl w:val="0"/>
              <w:spacing w:line="240" w:lineRule="auto"/>
              <w:ind w:left="108" w:right="146" w:hanging="19"/>
              <w:rPr>
                <w:rFonts w:ascii="Times New Roman" w:eastAsia="DWMSL+TimesNewRomanPSMT" w:hAnsi="Times New Roman" w:cs="Times New Roman"/>
                <w:color w:val="000000"/>
                <w:sz w:val="24"/>
                <w:szCs w:val="24"/>
              </w:rPr>
            </w:pPr>
          </w:p>
        </w:tc>
        <w:tc>
          <w:tcPr>
            <w:tcW w:w="2861" w:type="dxa"/>
            <w:tcBorders>
              <w:bottom w:val="single" w:sz="4" w:space="0" w:color="auto"/>
            </w:tcBorders>
            <w:tcMar>
              <w:top w:w="0" w:type="dxa"/>
              <w:left w:w="0" w:type="dxa"/>
              <w:bottom w:w="0" w:type="dxa"/>
              <w:right w:w="0" w:type="dxa"/>
            </w:tcMar>
          </w:tcPr>
          <w:p w14:paraId="0A456572" w14:textId="2E053D39" w:rsidR="00517248" w:rsidRPr="002A5B2B" w:rsidRDefault="00517248" w:rsidP="00A43C83">
            <w:pPr>
              <w:keepNext/>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Проводит расчеты эффективности реальных и финансовых инвестиций, принимает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tc>
        <w:tc>
          <w:tcPr>
            <w:tcW w:w="3660" w:type="dxa"/>
            <w:tcBorders>
              <w:bottom w:val="single" w:sz="4" w:space="0" w:color="auto"/>
            </w:tcBorders>
            <w:tcMar>
              <w:top w:w="0" w:type="dxa"/>
              <w:left w:w="0" w:type="dxa"/>
              <w:bottom w:w="0" w:type="dxa"/>
              <w:right w:w="0" w:type="dxa"/>
            </w:tcMar>
          </w:tcPr>
          <w:p w14:paraId="23518F06" w14:textId="46D3ABC4" w:rsidR="00517248" w:rsidRPr="002A5B2B" w:rsidRDefault="00517248" w:rsidP="00A43C83">
            <w:pPr>
              <w:keepNext/>
              <w:widowControl w:val="0"/>
              <w:spacing w:line="240" w:lineRule="auto"/>
              <w:ind w:left="105" w:right="622"/>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современные методы сбора</w:t>
            </w:r>
            <w:r w:rsidR="00552F0C" w:rsidRPr="002A5B2B">
              <w:rPr>
                <w:rFonts w:ascii="Times New Roman" w:eastAsia="DWMSL+TimesNewRomanPSMT" w:hAnsi="Times New Roman" w:cs="Times New Roman"/>
                <w:color w:val="000000"/>
                <w:sz w:val="24"/>
                <w:szCs w:val="24"/>
              </w:rPr>
              <w:t xml:space="preserve"> и </w:t>
            </w:r>
            <w:r w:rsidRPr="002A5B2B">
              <w:rPr>
                <w:rFonts w:ascii="Times New Roman" w:eastAsia="DWMSL+TimesNewRomanPSMT" w:hAnsi="Times New Roman" w:cs="Times New Roman"/>
                <w:color w:val="000000"/>
                <w:sz w:val="24"/>
                <w:szCs w:val="24"/>
              </w:rPr>
              <w:t xml:space="preserve">обработки </w:t>
            </w:r>
            <w:r w:rsidR="00552F0C" w:rsidRPr="002A5B2B">
              <w:rPr>
                <w:rFonts w:ascii="Times New Roman" w:eastAsia="DWMSL+TimesNewRomanPSMT" w:hAnsi="Times New Roman" w:cs="Times New Roman"/>
                <w:color w:val="000000"/>
                <w:sz w:val="24"/>
                <w:szCs w:val="24"/>
              </w:rPr>
              <w:t xml:space="preserve">данных, необходимых для решения поставленной задачи оценки эффективности реальных и финансовых инвестиций </w:t>
            </w:r>
            <w:r w:rsidR="00760E97" w:rsidRPr="002A5B2B">
              <w:rPr>
                <w:rFonts w:ascii="Times New Roman" w:eastAsia="DWMSL+TimesNewRomanPSMT" w:hAnsi="Times New Roman" w:cs="Times New Roman"/>
                <w:color w:val="000000"/>
                <w:sz w:val="24"/>
                <w:szCs w:val="24"/>
              </w:rPr>
              <w:t>У</w:t>
            </w:r>
            <w:r w:rsidRPr="002A5B2B">
              <w:rPr>
                <w:rFonts w:ascii="Times New Roman" w:eastAsia="ETMXN+TimesNewRomanPSMT" w:hAnsi="Times New Roman" w:cs="Times New Roman"/>
                <w:i/>
                <w:iCs/>
                <w:color w:val="000000"/>
                <w:sz w:val="24"/>
                <w:szCs w:val="24"/>
              </w:rPr>
              <w:t xml:space="preserve">меть: </w:t>
            </w:r>
            <w:r w:rsidR="00226652" w:rsidRPr="002A5B2B">
              <w:rPr>
                <w:rFonts w:ascii="Times New Roman" w:eastAsia="ETMXN+TimesNewRomanPSMT" w:hAnsi="Times New Roman" w:cs="Times New Roman"/>
                <w:iCs/>
                <w:color w:val="000000"/>
                <w:sz w:val="24"/>
                <w:szCs w:val="24"/>
              </w:rPr>
              <w:t xml:space="preserve">обосновать управленческие решения по выбору источников финансирования компании, </w:t>
            </w:r>
            <w:r w:rsidRPr="002A5B2B">
              <w:rPr>
                <w:rFonts w:ascii="Times New Roman" w:eastAsia="DWMSL+TimesNewRomanPSMT" w:hAnsi="Times New Roman" w:cs="Times New Roman"/>
                <w:color w:val="000000"/>
                <w:sz w:val="24"/>
                <w:szCs w:val="24"/>
              </w:rPr>
              <w:t xml:space="preserve">оценивать </w:t>
            </w:r>
            <w:r w:rsidR="00226652" w:rsidRPr="002A5B2B">
              <w:rPr>
                <w:rFonts w:ascii="Times New Roman" w:eastAsia="DWMSL+TimesNewRomanPSMT" w:hAnsi="Times New Roman" w:cs="Times New Roman"/>
                <w:color w:val="000000"/>
                <w:sz w:val="24"/>
                <w:szCs w:val="24"/>
              </w:rPr>
              <w:t xml:space="preserve">их </w:t>
            </w:r>
            <w:r w:rsidRPr="002A5B2B">
              <w:rPr>
                <w:rFonts w:ascii="Times New Roman" w:eastAsia="DWMSL+TimesNewRomanPSMT" w:hAnsi="Times New Roman" w:cs="Times New Roman"/>
                <w:color w:val="000000"/>
                <w:sz w:val="24"/>
                <w:szCs w:val="24"/>
              </w:rPr>
              <w:t xml:space="preserve">эффективность </w:t>
            </w:r>
            <w:r w:rsidR="00552F0C" w:rsidRPr="002A5B2B">
              <w:rPr>
                <w:rFonts w:ascii="Times New Roman" w:eastAsia="DWMSL+TimesNewRomanPSMT" w:hAnsi="Times New Roman" w:cs="Times New Roman"/>
                <w:color w:val="000000"/>
                <w:sz w:val="24"/>
                <w:szCs w:val="24"/>
              </w:rPr>
              <w:t>с учетом макроэкономической ситуации в стране и мире</w:t>
            </w:r>
            <w:r w:rsidRPr="002A5B2B">
              <w:rPr>
                <w:rFonts w:ascii="Times New Roman" w:eastAsia="DWMSL+TimesNewRomanPSMT" w:hAnsi="Times New Roman" w:cs="Times New Roman"/>
                <w:color w:val="000000"/>
                <w:sz w:val="24"/>
                <w:szCs w:val="24"/>
              </w:rPr>
              <w:t xml:space="preserve"> </w:t>
            </w:r>
          </w:p>
        </w:tc>
      </w:tr>
      <w:tr w:rsidR="00517248" w:rsidRPr="002A5B2B" w14:paraId="100C25E9" w14:textId="77777777" w:rsidTr="00B62126">
        <w:trPr>
          <w:cantSplit/>
          <w:trHeight w:hRule="exact" w:val="4410"/>
        </w:trPr>
        <w:tc>
          <w:tcPr>
            <w:tcW w:w="1012" w:type="dxa"/>
            <w:vMerge w:val="restart"/>
            <w:tcBorders>
              <w:right w:val="single" w:sz="4" w:space="0" w:color="auto"/>
            </w:tcBorders>
            <w:tcMar>
              <w:top w:w="0" w:type="dxa"/>
              <w:left w:w="0" w:type="dxa"/>
              <w:bottom w:w="0" w:type="dxa"/>
              <w:right w:w="0" w:type="dxa"/>
            </w:tcMar>
          </w:tcPr>
          <w:p w14:paraId="78F883E5" w14:textId="05060887" w:rsidR="00517248" w:rsidRPr="002A5B2B" w:rsidRDefault="00517248" w:rsidP="00A43C83">
            <w:pPr>
              <w:widowControl w:val="0"/>
              <w:spacing w:line="240" w:lineRule="auto"/>
              <w:ind w:left="108" w:right="-20"/>
              <w:rPr>
                <w:rFonts w:ascii="Times New Roman" w:hAnsi="Times New Roman" w:cs="Times New Roman"/>
                <w:b/>
                <w:bCs/>
                <w:color w:val="000000"/>
                <w:sz w:val="24"/>
                <w:szCs w:val="24"/>
              </w:rPr>
            </w:pPr>
            <w:r w:rsidRPr="002A5B2B">
              <w:rPr>
                <w:rFonts w:ascii="Times New Roman" w:eastAsia="KKXKA+TimesNewRomanPSMT" w:hAnsi="Times New Roman" w:cs="Times New Roman"/>
                <w:b/>
                <w:bCs/>
                <w:color w:val="000000"/>
                <w:sz w:val="24"/>
                <w:szCs w:val="24"/>
              </w:rPr>
              <w:t>УК</w:t>
            </w:r>
            <w:r w:rsidR="00C23F6F">
              <w:rPr>
                <w:rFonts w:ascii="Times New Roman" w:hAnsi="Times New Roman" w:cs="Times New Roman"/>
                <w:b/>
                <w:bCs/>
                <w:color w:val="000000"/>
                <w:sz w:val="24"/>
                <w:szCs w:val="24"/>
              </w:rPr>
              <w:t>–</w:t>
            </w:r>
            <w:r w:rsidRPr="002A5B2B">
              <w:rPr>
                <w:rFonts w:ascii="Times New Roman" w:hAnsi="Times New Roman" w:cs="Times New Roman"/>
                <w:b/>
                <w:bCs/>
                <w:color w:val="000000"/>
                <w:sz w:val="24"/>
                <w:szCs w:val="24"/>
              </w:rPr>
              <w:t>10</w:t>
            </w:r>
            <w:r w:rsidR="006B23E8" w:rsidRPr="002A5B2B">
              <w:rPr>
                <w:rStyle w:val="af7"/>
                <w:rFonts w:ascii="Times New Roman" w:hAnsi="Times New Roman" w:cs="Times New Roman"/>
                <w:b/>
                <w:bCs/>
                <w:color w:val="000000"/>
                <w:sz w:val="24"/>
                <w:szCs w:val="24"/>
              </w:rPr>
              <w:footnoteReference w:id="1"/>
            </w:r>
          </w:p>
        </w:tc>
        <w:tc>
          <w:tcPr>
            <w:tcW w:w="1961"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0E8DDFA" w14:textId="34B998E4" w:rsidR="00517248" w:rsidRPr="002A5B2B" w:rsidRDefault="00517248" w:rsidP="00A43C83">
            <w:pPr>
              <w:widowControl w:val="0"/>
              <w:spacing w:line="240" w:lineRule="auto"/>
              <w:ind w:left="108" w:right="76"/>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Способность осуществлять поиск, критически анализировать, обобщать и систематизиро</w:t>
            </w:r>
            <w:r w:rsidR="00C23F6F">
              <w:rPr>
                <w:rFonts w:ascii="Times New Roman" w:eastAsia="DWMSL+TimesNewRomanPSMT" w:hAnsi="Times New Roman" w:cs="Times New Roman"/>
                <w:color w:val="000000"/>
                <w:sz w:val="24"/>
                <w:szCs w:val="24"/>
              </w:rPr>
              <w:t>–</w:t>
            </w:r>
            <w:r w:rsidRPr="002A5B2B">
              <w:rPr>
                <w:rFonts w:ascii="Times New Roman" w:eastAsia="DWMSL+TimesNewRomanPSMT" w:hAnsi="Times New Roman" w:cs="Times New Roman"/>
                <w:color w:val="000000"/>
                <w:sz w:val="24"/>
                <w:szCs w:val="24"/>
              </w:rPr>
              <w:t xml:space="preserve"> вать информацию, использовать системный подход для решения поставленных задач</w:t>
            </w:r>
          </w:p>
        </w:tc>
        <w:tc>
          <w:tcPr>
            <w:tcW w:w="2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98AE57" w14:textId="77777777" w:rsidR="00517248" w:rsidRPr="002A5B2B" w:rsidRDefault="00517248" w:rsidP="00A43C83">
            <w:pPr>
              <w:keepNext/>
              <w:widowControl w:val="0"/>
              <w:spacing w:line="240" w:lineRule="auto"/>
              <w:ind w:left="141" w:right="261"/>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Четко описывает состав и структуру требуемых данных и информации, грамотно реализует процессы их сбора, обработки и интерпретации</w:t>
            </w:r>
          </w:p>
        </w:tc>
        <w:tc>
          <w:tcPr>
            <w:tcW w:w="366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B9105C" w14:textId="37628127" w:rsidR="00517248" w:rsidRPr="002A5B2B" w:rsidRDefault="00517248" w:rsidP="00A43C83">
            <w:pPr>
              <w:keepNext/>
              <w:widowControl w:val="0"/>
              <w:spacing w:line="240" w:lineRule="auto"/>
              <w:ind w:left="105" w:right="619"/>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HBDKH+TimesNewRomanPSMT" w:hAnsi="Times New Roman" w:cs="Times New Roman"/>
                <w:color w:val="000000"/>
                <w:sz w:val="24"/>
                <w:szCs w:val="24"/>
              </w:rPr>
              <w:t>методику расчета наиболее важных макроэкономических показателей, методологию и методический инструментарий различных экономических концепций, современные методы сбора, обработки и анализа экономических данных</w:t>
            </w:r>
          </w:p>
          <w:p w14:paraId="7D1B0141" w14:textId="52FDA0BF" w:rsidR="00517248" w:rsidRPr="002A5B2B" w:rsidRDefault="00517248" w:rsidP="0009727B">
            <w:pPr>
              <w:keepNext/>
              <w:widowControl w:val="0"/>
              <w:spacing w:line="240" w:lineRule="auto"/>
              <w:ind w:left="105" w:right="75"/>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применять различные концепции (неоклассические, неокейнсианские, институционально</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социологические) для анализа экономики</w:t>
            </w:r>
          </w:p>
        </w:tc>
      </w:tr>
      <w:tr w:rsidR="00517248" w:rsidRPr="002A5B2B" w14:paraId="490FCA04" w14:textId="77777777" w:rsidTr="00B62126">
        <w:trPr>
          <w:cantSplit/>
          <w:trHeight w:hRule="exact" w:val="3391"/>
        </w:trPr>
        <w:tc>
          <w:tcPr>
            <w:tcW w:w="1012" w:type="dxa"/>
            <w:vMerge/>
            <w:tcBorders>
              <w:right w:val="single" w:sz="4" w:space="0" w:color="auto"/>
            </w:tcBorders>
            <w:tcMar>
              <w:top w:w="0" w:type="dxa"/>
              <w:left w:w="0" w:type="dxa"/>
              <w:bottom w:w="0" w:type="dxa"/>
              <w:right w:w="0" w:type="dxa"/>
            </w:tcMar>
          </w:tcPr>
          <w:p w14:paraId="3D170288" w14:textId="77777777"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6C8FFA9"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804D195" w14:textId="77777777" w:rsidR="00517248" w:rsidRPr="002A5B2B" w:rsidRDefault="00517248" w:rsidP="00A43C83">
            <w:pPr>
              <w:keepNext/>
              <w:widowControl w:val="0"/>
              <w:spacing w:line="240" w:lineRule="auto"/>
              <w:ind w:left="141" w:right="73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Обосновывает сущность происходящего, выявляет закономерности, понимает природу вариабельности</w:t>
            </w:r>
          </w:p>
        </w:tc>
        <w:tc>
          <w:tcPr>
            <w:tcW w:w="3660" w:type="dxa"/>
            <w:tcBorders>
              <w:top w:val="single" w:sz="4" w:space="0" w:color="auto"/>
              <w:left w:val="single" w:sz="4" w:space="0" w:color="auto"/>
            </w:tcBorders>
            <w:tcMar>
              <w:top w:w="0" w:type="dxa"/>
              <w:left w:w="0" w:type="dxa"/>
              <w:bottom w:w="0" w:type="dxa"/>
              <w:right w:w="0" w:type="dxa"/>
            </w:tcMar>
          </w:tcPr>
          <w:p w14:paraId="44F058F3" w14:textId="4668DD98" w:rsidR="00517248" w:rsidRPr="002A5B2B" w:rsidRDefault="00517248" w:rsidP="00A43C83">
            <w:pPr>
              <w:keepNext/>
              <w:widowControl w:val="0"/>
              <w:spacing w:line="238" w:lineRule="auto"/>
              <w:ind w:left="142" w:right="184"/>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TGCIK+TimesNewRomanPSMT" w:hAnsi="Times New Roman" w:cs="Times New Roman"/>
                <w:color w:val="000000"/>
                <w:sz w:val="24"/>
                <w:szCs w:val="24"/>
              </w:rPr>
              <w:t>основные особенности развития национальной экономики на микро</w:t>
            </w:r>
            <w:r w:rsidR="00C23F6F">
              <w:rPr>
                <w:rFonts w:ascii="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 xml:space="preserve">и макроуровне, </w:t>
            </w:r>
            <w:r w:rsidRPr="002A5B2B">
              <w:rPr>
                <w:rFonts w:ascii="Times New Roman" w:eastAsia="HBDKH+TimesNewRomanPSMT" w:hAnsi="Times New Roman" w:cs="Times New Roman"/>
                <w:color w:val="000000"/>
                <w:sz w:val="24"/>
                <w:szCs w:val="24"/>
              </w:rPr>
              <w:t>альтернативные методы теоретического анализа экономики на различных этапах её развития</w:t>
            </w:r>
          </w:p>
          <w:p w14:paraId="4BE91D24" w14:textId="39DD9EC7" w:rsidR="00517248" w:rsidRPr="002A5B2B" w:rsidRDefault="00517248" w:rsidP="00A43C83">
            <w:pPr>
              <w:keepNext/>
              <w:widowControl w:val="0"/>
              <w:spacing w:line="240" w:lineRule="auto"/>
              <w:ind w:left="142" w:right="81"/>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У</w:t>
            </w:r>
            <w:r w:rsidRPr="002A5B2B">
              <w:rPr>
                <w:rFonts w:ascii="Times New Roman" w:eastAsia="ETMXN+TimesNewRomanPSMT" w:hAnsi="Times New Roman" w:cs="Times New Roman"/>
                <w:i/>
                <w:iCs/>
                <w:color w:val="000000"/>
                <w:sz w:val="24"/>
                <w:szCs w:val="24"/>
              </w:rPr>
              <w:t>меть:</w:t>
            </w:r>
            <w:r w:rsidRPr="002A5B2B">
              <w:rPr>
                <w:rFonts w:ascii="Times New Roman" w:eastAsia="TGCIK+TimesNewRomanPSMT" w:hAnsi="Times New Roman" w:cs="Times New Roman"/>
                <w:color w:val="000000"/>
                <w:sz w:val="24"/>
                <w:szCs w:val="24"/>
              </w:rPr>
              <w:t xml:space="preserve"> применять инструментарий макроэкономического анализа для выявления закономерностей развития экономики</w:t>
            </w:r>
          </w:p>
        </w:tc>
      </w:tr>
      <w:tr w:rsidR="00517248" w:rsidRPr="002A5B2B" w14:paraId="3B74D2B9" w14:textId="77777777" w:rsidTr="00B62126">
        <w:trPr>
          <w:cantSplit/>
          <w:trHeight w:hRule="exact" w:val="3996"/>
        </w:trPr>
        <w:tc>
          <w:tcPr>
            <w:tcW w:w="1012" w:type="dxa"/>
            <w:vMerge/>
            <w:tcBorders>
              <w:bottom w:val="single" w:sz="4" w:space="0" w:color="auto"/>
            </w:tcBorders>
            <w:tcMar>
              <w:top w:w="0" w:type="dxa"/>
              <w:left w:w="0" w:type="dxa"/>
              <w:bottom w:w="0" w:type="dxa"/>
              <w:right w:w="0" w:type="dxa"/>
            </w:tcMar>
          </w:tcPr>
          <w:p w14:paraId="7DC5D06B" w14:textId="77777777"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Borders>
              <w:top w:val="single" w:sz="4" w:space="0" w:color="auto"/>
              <w:bottom w:val="single" w:sz="4" w:space="0" w:color="auto"/>
            </w:tcBorders>
            <w:tcMar>
              <w:top w:w="0" w:type="dxa"/>
              <w:left w:w="0" w:type="dxa"/>
              <w:bottom w:w="0" w:type="dxa"/>
              <w:right w:w="0" w:type="dxa"/>
            </w:tcMar>
          </w:tcPr>
          <w:p w14:paraId="28D99853"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bottom w:val="single" w:sz="4" w:space="0" w:color="auto"/>
            </w:tcBorders>
            <w:tcMar>
              <w:top w:w="0" w:type="dxa"/>
              <w:left w:w="0" w:type="dxa"/>
              <w:bottom w:w="0" w:type="dxa"/>
              <w:right w:w="0" w:type="dxa"/>
            </w:tcMar>
          </w:tcPr>
          <w:p w14:paraId="3EB580F1" w14:textId="130E2A5B" w:rsidR="00517248" w:rsidRPr="002A5B2B" w:rsidRDefault="00517248" w:rsidP="00A43C83">
            <w:pPr>
              <w:keepNext/>
              <w:widowControl w:val="0"/>
              <w:spacing w:line="240" w:lineRule="auto"/>
              <w:ind w:left="141" w:right="6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3. </w:t>
            </w:r>
            <w:r w:rsidRPr="002A5B2B">
              <w:rPr>
                <w:rFonts w:ascii="Times New Roman" w:eastAsia="DWMSL+TimesNewRomanPSMT" w:hAnsi="Times New Roman" w:cs="Times New Roman"/>
                <w:color w:val="000000"/>
                <w:sz w:val="24"/>
                <w:szCs w:val="24"/>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660" w:type="dxa"/>
            <w:tcBorders>
              <w:bottom w:val="single" w:sz="4" w:space="0" w:color="auto"/>
            </w:tcBorders>
            <w:tcMar>
              <w:top w:w="0" w:type="dxa"/>
              <w:left w:w="0" w:type="dxa"/>
              <w:bottom w:w="0" w:type="dxa"/>
              <w:right w:w="0" w:type="dxa"/>
            </w:tcMar>
          </w:tcPr>
          <w:p w14:paraId="59CB95E6" w14:textId="77777777" w:rsidR="00517248" w:rsidRPr="002A5B2B" w:rsidRDefault="00517248" w:rsidP="00A43C83">
            <w:pPr>
              <w:keepNext/>
              <w:widowControl w:val="0"/>
              <w:spacing w:line="240" w:lineRule="auto"/>
              <w:ind w:left="142" w:right="188"/>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Знать:</w:t>
            </w:r>
            <w:r w:rsidRPr="002A5B2B">
              <w:rPr>
                <w:rFonts w:ascii="Times New Roman" w:eastAsia="TGCIK+TimesNewRomanPSMT" w:hAnsi="Times New Roman" w:cs="Times New Roman"/>
                <w:color w:val="000000"/>
                <w:sz w:val="24"/>
                <w:szCs w:val="24"/>
              </w:rPr>
              <w:t xml:space="preserve"> приемы и методы выделения квалификационных признаков для идентификации общих свойств групп </w:t>
            </w:r>
            <w:r w:rsidRPr="002A5B2B">
              <w:rPr>
                <w:rFonts w:ascii="Times New Roman" w:eastAsia="DWMSL+TimesNewRomanPSMT" w:hAnsi="Times New Roman" w:cs="Times New Roman"/>
                <w:color w:val="000000"/>
                <w:sz w:val="24"/>
                <w:szCs w:val="24"/>
              </w:rPr>
              <w:t xml:space="preserve">для проведения научного исследования </w:t>
            </w:r>
          </w:p>
          <w:p w14:paraId="7DF858D5" w14:textId="47C0A76A" w:rsidR="00517248" w:rsidRPr="002A5B2B" w:rsidRDefault="00517248" w:rsidP="00A43C83">
            <w:pPr>
              <w:keepNext/>
              <w:widowControl w:val="0"/>
              <w:spacing w:line="240" w:lineRule="auto"/>
              <w:ind w:left="142" w:right="76"/>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Уметь:</w:t>
            </w:r>
            <w:r w:rsidRPr="002A5B2B">
              <w:rPr>
                <w:rFonts w:ascii="Times New Roman" w:eastAsia="TGCIK+TimesNewRomanPSMT" w:hAnsi="Times New Roman" w:cs="Times New Roman"/>
                <w:color w:val="000000"/>
                <w:sz w:val="24"/>
                <w:szCs w:val="24"/>
              </w:rPr>
              <w:t xml:space="preserve"> оценить результаты классификации групп, увязать их с прикладным характером научных исследований</w:t>
            </w:r>
            <w:r w:rsidRPr="002A5B2B">
              <w:rPr>
                <w:rFonts w:ascii="Times New Roman" w:eastAsia="DWMSL+TimesNewRomanPSMT" w:hAnsi="Times New Roman" w:cs="Times New Roman"/>
                <w:color w:val="000000"/>
                <w:sz w:val="24"/>
                <w:szCs w:val="24"/>
              </w:rPr>
              <w:t xml:space="preserve"> в области экономической теории</w:t>
            </w:r>
            <w:r w:rsidRPr="002A5B2B">
              <w:rPr>
                <w:rFonts w:ascii="Times New Roman" w:eastAsia="ETMXN+TimesNewRomanPSMT" w:hAnsi="Times New Roman" w:cs="Times New Roman"/>
                <w:i/>
                <w:iCs/>
                <w:color w:val="000000"/>
                <w:sz w:val="24"/>
                <w:szCs w:val="24"/>
              </w:rPr>
              <w:t xml:space="preserve"> </w:t>
            </w:r>
          </w:p>
        </w:tc>
      </w:tr>
      <w:tr w:rsidR="00517248" w:rsidRPr="002A5B2B" w14:paraId="09BD802F" w14:textId="77777777" w:rsidTr="00A43C83">
        <w:trPr>
          <w:cantSplit/>
          <w:trHeight w:hRule="exact" w:val="5383"/>
        </w:trPr>
        <w:tc>
          <w:tcPr>
            <w:tcW w:w="1012"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AA97085" w14:textId="77777777" w:rsidR="00517248" w:rsidRPr="002A5B2B" w:rsidRDefault="00517248" w:rsidP="00A43C83">
            <w:pPr>
              <w:widowControl w:val="0"/>
              <w:spacing w:line="240" w:lineRule="auto"/>
              <w:rPr>
                <w:rFonts w:ascii="Times New Roman" w:hAnsi="Times New Roman" w:cs="Times New Roman"/>
                <w:sz w:val="24"/>
                <w:szCs w:val="24"/>
              </w:rPr>
            </w:pPr>
            <w:bookmarkStart w:id="4" w:name="_page_7_0"/>
          </w:p>
        </w:tc>
        <w:tc>
          <w:tcPr>
            <w:tcW w:w="1961"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4E70AA"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944F522" w14:textId="77777777" w:rsidR="00517248" w:rsidRPr="002A5B2B" w:rsidRDefault="00517248" w:rsidP="00A43C83">
            <w:pPr>
              <w:keepNext/>
              <w:widowControl w:val="0"/>
              <w:spacing w:line="240" w:lineRule="auto"/>
              <w:ind w:left="141" w:right="139"/>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4. </w:t>
            </w:r>
            <w:r w:rsidRPr="002A5B2B">
              <w:rPr>
                <w:rFonts w:ascii="Times New Roman" w:eastAsia="DWMSL+TimesNewRomanPSMT" w:hAnsi="Times New Roman" w:cs="Times New Roman"/>
                <w:color w:val="000000"/>
                <w:sz w:val="24"/>
                <w:szCs w:val="24"/>
              </w:rPr>
              <w:t>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66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E29202B" w14:textId="2A46F3AF" w:rsidR="00517248" w:rsidRPr="002A5B2B" w:rsidRDefault="00517248" w:rsidP="00A43C83">
            <w:pPr>
              <w:keepNext/>
              <w:widowControl w:val="0"/>
              <w:spacing w:line="240" w:lineRule="auto"/>
              <w:ind w:left="105" w:right="321"/>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принципы использования источников экономической, социальной, управленческой информации,</w:t>
            </w:r>
            <w:r w:rsidRPr="002A5B2B">
              <w:rPr>
                <w:rFonts w:ascii="Times New Roman" w:hAnsi="Times New Roman" w:cs="Times New Roman"/>
                <w:szCs w:val="24"/>
              </w:rPr>
              <w:t xml:space="preserve"> </w:t>
            </w:r>
            <w:r w:rsidRPr="002A5B2B">
              <w:rPr>
                <w:rFonts w:ascii="Times New Roman" w:eastAsia="DWMSL+TimesNewRomanPSMT" w:hAnsi="Times New Roman" w:cs="Times New Roman"/>
                <w:color w:val="000000"/>
                <w:sz w:val="24"/>
                <w:szCs w:val="24"/>
              </w:rPr>
              <w:t>для формирования собственных суждений и оценки, аргументы и логику ведения переговоров и</w:t>
            </w:r>
            <w:r w:rsidRPr="002A5B2B">
              <w:rPr>
                <w:rFonts w:ascii="Times New Roman" w:eastAsia="TGCIK+TimesNewRomanPSMT" w:hAnsi="Times New Roman" w:cs="Times New Roman"/>
                <w:color w:val="000000"/>
                <w:sz w:val="24"/>
                <w:szCs w:val="24"/>
              </w:rPr>
              <w:t xml:space="preserve"> диалога по экономическим вопросам</w:t>
            </w:r>
          </w:p>
          <w:p w14:paraId="657D0F36" w14:textId="464EEF59" w:rsidR="00517248" w:rsidRPr="002A5B2B" w:rsidRDefault="00517248" w:rsidP="00A43C83">
            <w:pPr>
              <w:keepNext/>
              <w:widowControl w:val="0"/>
              <w:spacing w:line="240" w:lineRule="auto"/>
              <w:ind w:left="105" w:right="321"/>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Уметь:</w:t>
            </w:r>
            <w:r w:rsidRPr="002A5B2B">
              <w:rPr>
                <w:rFonts w:ascii="Times New Roman" w:eastAsia="TGCIK+TimesNewRomanPSMT" w:hAnsi="Times New Roman" w:cs="Times New Roman"/>
                <w:color w:val="000000"/>
                <w:sz w:val="24"/>
                <w:szCs w:val="24"/>
              </w:rPr>
              <w:t xml:space="preserve"> </w:t>
            </w:r>
            <w:r w:rsidRPr="002A5B2B">
              <w:rPr>
                <w:rFonts w:ascii="Times New Roman" w:hAnsi="Times New Roman" w:cs="Times New Roman"/>
                <w:color w:val="000000"/>
                <w:sz w:val="24"/>
                <w:szCs w:val="24"/>
              </w:rPr>
              <w:t>делать выводы на основе информации, полученной из различных источников,</w:t>
            </w:r>
            <w:r w:rsidRPr="002A5B2B">
              <w:rPr>
                <w:rFonts w:ascii="Times New Roman" w:eastAsia="TGCIK+TimesNewRomanPSMT" w:hAnsi="Times New Roman" w:cs="Times New Roman"/>
                <w:color w:val="000000"/>
                <w:sz w:val="24"/>
                <w:szCs w:val="24"/>
              </w:rPr>
              <w:t xml:space="preserve"> анализировать мнения экспертов, исключать оценочные суждения от фактов, сосредоточиться на сути экономической проблемы,</w:t>
            </w:r>
            <w:r w:rsidRPr="002A5B2B">
              <w:rPr>
                <w:rFonts w:ascii="Times New Roman" w:eastAsia="ETMXN+TimesNewRomanPSMT" w:hAnsi="Times New Roman" w:cs="Times New Roman"/>
                <w:i/>
                <w:iCs/>
                <w:color w:val="000000"/>
                <w:sz w:val="24"/>
                <w:szCs w:val="24"/>
              </w:rPr>
              <w:t xml:space="preserve"> </w:t>
            </w:r>
            <w:r w:rsidRPr="002A5B2B">
              <w:rPr>
                <w:rFonts w:ascii="Times New Roman" w:hAnsi="Times New Roman" w:cs="Times New Roman"/>
                <w:color w:val="000000"/>
                <w:sz w:val="24"/>
                <w:szCs w:val="24"/>
              </w:rPr>
              <w:t xml:space="preserve">формировать собственные суждения </w:t>
            </w:r>
          </w:p>
        </w:tc>
      </w:tr>
      <w:tr w:rsidR="00517248" w:rsidRPr="002A5B2B" w14:paraId="133A13F6" w14:textId="77777777" w:rsidTr="00A43C83">
        <w:trPr>
          <w:cantSplit/>
          <w:trHeight w:hRule="exact" w:val="3708"/>
        </w:trPr>
        <w:tc>
          <w:tcPr>
            <w:tcW w:w="1012" w:type="dxa"/>
            <w:vMerge/>
            <w:tcBorders>
              <w:top w:val="single" w:sz="4" w:space="0" w:color="auto"/>
            </w:tcBorders>
            <w:tcMar>
              <w:top w:w="0" w:type="dxa"/>
              <w:left w:w="0" w:type="dxa"/>
              <w:bottom w:w="0" w:type="dxa"/>
              <w:right w:w="0" w:type="dxa"/>
            </w:tcMar>
          </w:tcPr>
          <w:p w14:paraId="45EB3E53" w14:textId="77777777"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Borders>
              <w:top w:val="single" w:sz="4" w:space="0" w:color="auto"/>
            </w:tcBorders>
            <w:tcMar>
              <w:top w:w="0" w:type="dxa"/>
              <w:left w:w="0" w:type="dxa"/>
              <w:bottom w:w="0" w:type="dxa"/>
              <w:right w:w="0" w:type="dxa"/>
            </w:tcMar>
          </w:tcPr>
          <w:p w14:paraId="6CC2D948"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tcBorders>
            <w:tcMar>
              <w:top w:w="0" w:type="dxa"/>
              <w:left w:w="0" w:type="dxa"/>
              <w:bottom w:w="0" w:type="dxa"/>
              <w:right w:w="0" w:type="dxa"/>
            </w:tcMar>
          </w:tcPr>
          <w:p w14:paraId="0A1684EA" w14:textId="77777777" w:rsidR="00517248" w:rsidRPr="002A5B2B" w:rsidRDefault="00517248" w:rsidP="00A43C83">
            <w:pPr>
              <w:widowControl w:val="0"/>
              <w:spacing w:line="240" w:lineRule="auto"/>
              <w:ind w:left="141" w:right="9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5. </w:t>
            </w:r>
            <w:r w:rsidRPr="002A5B2B">
              <w:rPr>
                <w:rFonts w:ascii="Times New Roman" w:eastAsia="DWMSL+TimesNewRomanPSMT" w:hAnsi="Times New Roman" w:cs="Times New Roman"/>
                <w:color w:val="000000"/>
                <w:sz w:val="24"/>
                <w:szCs w:val="24"/>
              </w:rPr>
              <w:t>Аргументированно и логично представляет свою точку зрения посредством и на основе системного описания</w:t>
            </w:r>
          </w:p>
        </w:tc>
        <w:tc>
          <w:tcPr>
            <w:tcW w:w="3660" w:type="dxa"/>
            <w:tcBorders>
              <w:top w:val="single" w:sz="4" w:space="0" w:color="auto"/>
            </w:tcBorders>
            <w:tcMar>
              <w:top w:w="0" w:type="dxa"/>
              <w:left w:w="0" w:type="dxa"/>
              <w:bottom w:w="0" w:type="dxa"/>
              <w:right w:w="0" w:type="dxa"/>
            </w:tcMar>
          </w:tcPr>
          <w:p w14:paraId="60A76D3D" w14:textId="35BD6884" w:rsidR="00517248" w:rsidRPr="002A5B2B" w:rsidRDefault="00517248" w:rsidP="00A43C83">
            <w:pPr>
              <w:widowControl w:val="0"/>
              <w:spacing w:line="240" w:lineRule="auto"/>
              <w:ind w:left="142" w:right="14"/>
              <w:rPr>
                <w:rFonts w:ascii="Times New Roman" w:eastAsia="TGCIK+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TGCIK+TimesNewRomanPSMT" w:hAnsi="Times New Roman" w:cs="Times New Roman"/>
                <w:color w:val="000000"/>
                <w:sz w:val="24"/>
                <w:szCs w:val="24"/>
              </w:rPr>
              <w:t>современные методы экономического анализа закономерностей развития национальной экономики как системы</w:t>
            </w:r>
          </w:p>
          <w:p w14:paraId="2E44749A" w14:textId="0D7B7C22" w:rsidR="00517248" w:rsidRPr="002A5B2B" w:rsidRDefault="00517248" w:rsidP="00A43C83">
            <w:pPr>
              <w:widowControl w:val="0"/>
              <w:spacing w:line="240" w:lineRule="auto"/>
              <w:ind w:left="142" w:right="252"/>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HBDKH+TimesNewRomanPSMT" w:hAnsi="Times New Roman" w:cs="Times New Roman"/>
                <w:color w:val="000000"/>
                <w:sz w:val="24"/>
                <w:szCs w:val="24"/>
              </w:rPr>
              <w:t>системно анализировать</w:t>
            </w:r>
            <w:r w:rsidR="00571FE0">
              <w:rPr>
                <w:rFonts w:ascii="Times New Roman" w:eastAsia="HBDKH+TimesNewRomanPSMT" w:hAnsi="Times New Roman" w:cs="Times New Roman"/>
                <w:color w:val="000000"/>
                <w:sz w:val="24"/>
                <w:szCs w:val="24"/>
              </w:rPr>
              <w:t xml:space="preserve"> и</w:t>
            </w:r>
            <w:r w:rsidRPr="002A5B2B">
              <w:rPr>
                <w:rFonts w:ascii="Times New Roman" w:eastAsia="HBDKH+TimesNewRomanPSMT" w:hAnsi="Times New Roman" w:cs="Times New Roman"/>
                <w:color w:val="000000"/>
                <w:sz w:val="24"/>
                <w:szCs w:val="24"/>
              </w:rPr>
              <w:t xml:space="preserve"> освещать основные проблемы современной экономической жизни, </w:t>
            </w:r>
            <w:r w:rsidRPr="002A5B2B">
              <w:rPr>
                <w:rFonts w:ascii="Times New Roman" w:eastAsia="TGCIK+TimesNewRomanPSMT" w:hAnsi="Times New Roman" w:cs="Times New Roman"/>
                <w:color w:val="000000"/>
                <w:sz w:val="24"/>
                <w:szCs w:val="24"/>
              </w:rPr>
              <w:t>обобщать и представлять свои суждения, грамотно и аргументированно излагать свою точку зрения</w:t>
            </w:r>
          </w:p>
        </w:tc>
      </w:tr>
      <w:tr w:rsidR="00517248" w:rsidRPr="002A5B2B" w14:paraId="53996B57" w14:textId="77777777" w:rsidTr="00A43C83">
        <w:trPr>
          <w:cantSplit/>
          <w:trHeight w:hRule="exact" w:val="4827"/>
        </w:trPr>
        <w:tc>
          <w:tcPr>
            <w:tcW w:w="1012" w:type="dxa"/>
            <w:vMerge w:val="restart"/>
            <w:tcMar>
              <w:top w:w="0" w:type="dxa"/>
              <w:left w:w="0" w:type="dxa"/>
              <w:bottom w:w="0" w:type="dxa"/>
              <w:right w:w="0" w:type="dxa"/>
            </w:tcMar>
          </w:tcPr>
          <w:p w14:paraId="361C79F1" w14:textId="578D514F" w:rsidR="00517248" w:rsidRPr="002A5B2B" w:rsidRDefault="00517248" w:rsidP="00A43C83">
            <w:pPr>
              <w:widowControl w:val="0"/>
              <w:spacing w:line="240" w:lineRule="auto"/>
              <w:ind w:left="108" w:right="-20"/>
              <w:rPr>
                <w:rFonts w:ascii="Times New Roman" w:hAnsi="Times New Roman" w:cs="Times New Roman"/>
                <w:b/>
                <w:bCs/>
                <w:color w:val="000000"/>
                <w:sz w:val="24"/>
                <w:szCs w:val="24"/>
              </w:rPr>
            </w:pPr>
            <w:r w:rsidRPr="002A5B2B">
              <w:rPr>
                <w:rFonts w:ascii="Times New Roman" w:eastAsia="KKXKA+TimesNewRomanPSMT" w:hAnsi="Times New Roman" w:cs="Times New Roman"/>
                <w:b/>
                <w:bCs/>
                <w:color w:val="000000"/>
                <w:sz w:val="24"/>
                <w:szCs w:val="24"/>
              </w:rPr>
              <w:t>УК</w:t>
            </w:r>
            <w:r w:rsidR="00C23F6F">
              <w:rPr>
                <w:rFonts w:ascii="Times New Roman" w:hAnsi="Times New Roman" w:cs="Times New Roman"/>
                <w:b/>
                <w:bCs/>
                <w:color w:val="000000"/>
                <w:sz w:val="24"/>
                <w:szCs w:val="24"/>
              </w:rPr>
              <w:t>–</w:t>
            </w:r>
            <w:r w:rsidRPr="002A5B2B">
              <w:rPr>
                <w:rFonts w:ascii="Times New Roman" w:hAnsi="Times New Roman" w:cs="Times New Roman"/>
                <w:b/>
                <w:bCs/>
                <w:color w:val="000000"/>
                <w:sz w:val="24"/>
                <w:szCs w:val="24"/>
              </w:rPr>
              <w:t>13</w:t>
            </w:r>
            <w:r w:rsidR="004E3BD0" w:rsidRPr="002A5B2B">
              <w:rPr>
                <w:rStyle w:val="af7"/>
                <w:rFonts w:ascii="Times New Roman" w:hAnsi="Times New Roman" w:cs="Times New Roman"/>
                <w:b/>
                <w:bCs/>
                <w:color w:val="000000"/>
                <w:sz w:val="24"/>
                <w:szCs w:val="24"/>
              </w:rPr>
              <w:footnoteReference w:id="2"/>
            </w:r>
          </w:p>
        </w:tc>
        <w:tc>
          <w:tcPr>
            <w:tcW w:w="1961" w:type="dxa"/>
            <w:vMerge w:val="restart"/>
            <w:tcMar>
              <w:top w:w="0" w:type="dxa"/>
              <w:left w:w="0" w:type="dxa"/>
              <w:bottom w:w="0" w:type="dxa"/>
              <w:right w:w="0" w:type="dxa"/>
            </w:tcMar>
          </w:tcPr>
          <w:p w14:paraId="7CB7D702" w14:textId="21C3E8BC" w:rsidR="00517248" w:rsidRPr="002A5B2B" w:rsidRDefault="00517248" w:rsidP="00A43C83">
            <w:pPr>
              <w:widowControl w:val="0"/>
              <w:spacing w:line="240" w:lineRule="auto"/>
              <w:ind w:left="108" w:right="70"/>
              <w:rPr>
                <w:rFonts w:ascii="Times New Roman" w:eastAsia="DWMSL+TimesNewRomanPSMT" w:hAnsi="Times New Roman" w:cs="Times New Roman"/>
                <w:color w:val="000000"/>
                <w:sz w:val="24"/>
                <w:szCs w:val="24"/>
              </w:rPr>
            </w:pPr>
            <w:r w:rsidRPr="002A5B2B">
              <w:rPr>
                <w:rFonts w:ascii="Times New Roman" w:eastAsia="DWMSL+TimesNewRomanPSMT" w:hAnsi="Times New Roman" w:cs="Times New Roman"/>
                <w:color w:val="000000"/>
                <w:sz w:val="24"/>
                <w:szCs w:val="24"/>
              </w:rPr>
              <w:t>Способность принимать обоснованные экономические решения в различных областях жизнедеятель</w:t>
            </w:r>
            <w:r w:rsidR="00C23F6F">
              <w:rPr>
                <w:rFonts w:ascii="Times New Roman" w:eastAsia="DWMSL+TimesNewRomanPSMT" w:hAnsi="Times New Roman" w:cs="Times New Roman"/>
                <w:color w:val="000000"/>
                <w:sz w:val="24"/>
                <w:szCs w:val="24"/>
              </w:rPr>
              <w:t>–</w:t>
            </w:r>
          </w:p>
          <w:p w14:paraId="7D7EE784" w14:textId="7665D262" w:rsidR="00517248" w:rsidRPr="002A5B2B" w:rsidRDefault="00517248" w:rsidP="00A43C83">
            <w:pPr>
              <w:widowControl w:val="0"/>
              <w:spacing w:line="240" w:lineRule="auto"/>
              <w:ind w:left="108" w:right="70"/>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ности</w:t>
            </w:r>
          </w:p>
        </w:tc>
        <w:tc>
          <w:tcPr>
            <w:tcW w:w="2861" w:type="dxa"/>
            <w:tcMar>
              <w:top w:w="0" w:type="dxa"/>
              <w:left w:w="0" w:type="dxa"/>
              <w:bottom w:w="0" w:type="dxa"/>
              <w:right w:w="0" w:type="dxa"/>
            </w:tcMar>
          </w:tcPr>
          <w:p w14:paraId="0884B269" w14:textId="77777777" w:rsidR="00517248" w:rsidRPr="002A5B2B" w:rsidRDefault="00517248" w:rsidP="00A43C83">
            <w:pPr>
              <w:widowControl w:val="0"/>
              <w:spacing w:line="240" w:lineRule="auto"/>
              <w:ind w:left="141" w:right="164" w:hanging="3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Понимает базовые принципы функционирования экономики и экономического развития, цели и формы участия государства в экономике</w:t>
            </w:r>
          </w:p>
        </w:tc>
        <w:tc>
          <w:tcPr>
            <w:tcW w:w="3660" w:type="dxa"/>
            <w:tcMar>
              <w:top w:w="0" w:type="dxa"/>
              <w:left w:w="0" w:type="dxa"/>
              <w:bottom w:w="0" w:type="dxa"/>
              <w:right w:w="0" w:type="dxa"/>
            </w:tcMar>
          </w:tcPr>
          <w:p w14:paraId="22647C3F" w14:textId="37BB8B6C" w:rsidR="00517248" w:rsidRPr="002A5B2B" w:rsidRDefault="00517248" w:rsidP="00A43C83">
            <w:pPr>
              <w:widowControl w:val="0"/>
              <w:spacing w:line="240" w:lineRule="auto"/>
              <w:ind w:left="105" w:right="136"/>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 xml:space="preserve">базовые принципы функционирования экономики, теоретические положения и ключевые концепции всех разделов макроэкономики, основные закономерности функционирования современной экономики, цели и формы участия государства в экономике </w:t>
            </w:r>
          </w:p>
          <w:p w14:paraId="72C390DD" w14:textId="588A9C59" w:rsidR="00517248" w:rsidRPr="002A5B2B" w:rsidRDefault="00517248" w:rsidP="00A43C83">
            <w:pPr>
              <w:widowControl w:val="0"/>
              <w:spacing w:line="240" w:lineRule="auto"/>
              <w:ind w:left="105" w:right="534"/>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Уметь:</w:t>
            </w:r>
            <w:r w:rsidRPr="002A5B2B">
              <w:rPr>
                <w:rFonts w:ascii="Times New Roman" w:hAnsi="Times New Roman" w:cs="Times New Roman"/>
                <w:color w:val="000000"/>
                <w:sz w:val="24"/>
                <w:szCs w:val="24"/>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w:t>
            </w:r>
          </w:p>
        </w:tc>
      </w:tr>
      <w:tr w:rsidR="00517248" w:rsidRPr="002A5B2B" w14:paraId="19841EE0" w14:textId="77777777" w:rsidTr="00A43C83">
        <w:trPr>
          <w:cantSplit/>
          <w:trHeight w:hRule="exact" w:val="4819"/>
        </w:trPr>
        <w:tc>
          <w:tcPr>
            <w:tcW w:w="1012" w:type="dxa"/>
            <w:vMerge/>
            <w:tcMar>
              <w:top w:w="0" w:type="dxa"/>
              <w:left w:w="0" w:type="dxa"/>
              <w:bottom w:w="0" w:type="dxa"/>
              <w:right w:w="0" w:type="dxa"/>
            </w:tcMar>
          </w:tcPr>
          <w:p w14:paraId="3FB7C897" w14:textId="33C06169"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Mar>
              <w:top w:w="0" w:type="dxa"/>
              <w:left w:w="0" w:type="dxa"/>
              <w:bottom w:w="0" w:type="dxa"/>
              <w:right w:w="0" w:type="dxa"/>
            </w:tcMar>
          </w:tcPr>
          <w:p w14:paraId="0897167C"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Mar>
              <w:top w:w="0" w:type="dxa"/>
              <w:left w:w="0" w:type="dxa"/>
              <w:bottom w:w="0" w:type="dxa"/>
              <w:right w:w="0" w:type="dxa"/>
            </w:tcMar>
          </w:tcPr>
          <w:p w14:paraId="27464D6B" w14:textId="77777777" w:rsidR="00517248" w:rsidRPr="002A5B2B" w:rsidRDefault="00517248" w:rsidP="00A43C83">
            <w:pPr>
              <w:widowControl w:val="0"/>
              <w:spacing w:line="240" w:lineRule="auto"/>
              <w:ind w:left="141" w:right="78"/>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660" w:type="dxa"/>
            <w:tcMar>
              <w:top w:w="0" w:type="dxa"/>
              <w:left w:w="0" w:type="dxa"/>
              <w:bottom w:w="0" w:type="dxa"/>
              <w:right w:w="0" w:type="dxa"/>
            </w:tcMar>
          </w:tcPr>
          <w:p w14:paraId="23FBACA4" w14:textId="77777777" w:rsidR="00517248" w:rsidRPr="002A5B2B" w:rsidRDefault="00517248" w:rsidP="00A43C83">
            <w:pPr>
              <w:pStyle w:val="6"/>
              <w:widowControl w:val="0"/>
              <w:spacing w:before="0" w:after="0"/>
              <w:ind w:left="108" w:right="142"/>
              <w:contextualSpacing/>
              <w:rPr>
                <w:szCs w:val="24"/>
              </w:rPr>
            </w:pPr>
            <w:r w:rsidRPr="002A5B2B">
              <w:rPr>
                <w:i/>
                <w:szCs w:val="24"/>
              </w:rPr>
              <w:t>Знать:</w:t>
            </w:r>
            <w:r w:rsidRPr="002A5B2B">
              <w:rPr>
                <w:szCs w:val="24"/>
              </w:rPr>
              <w:t xml:space="preserve"> </w:t>
            </w:r>
            <w:r w:rsidRPr="002A5B2B">
              <w:rPr>
                <w:color w:val="000000"/>
                <w:szCs w:val="24"/>
              </w:rPr>
              <w:t>современные методы сбора, обработки и анализа экономических и социальных данных из различных источников экономической, социальной, управленческой информации</w:t>
            </w:r>
            <w:r w:rsidRPr="002A5B2B">
              <w:rPr>
                <w:szCs w:val="24"/>
              </w:rPr>
              <w:t xml:space="preserve"> для планирования текущих и долгосрочных финансовых целей</w:t>
            </w:r>
          </w:p>
          <w:p w14:paraId="6B5AE806" w14:textId="091ADFC1" w:rsidR="00517248" w:rsidRPr="002A5B2B" w:rsidRDefault="00517248" w:rsidP="00A43C83">
            <w:pPr>
              <w:widowControl w:val="0"/>
              <w:spacing w:line="240" w:lineRule="auto"/>
              <w:ind w:left="105" w:right="113"/>
              <w:rPr>
                <w:rFonts w:ascii="Times New Roman" w:hAnsi="Times New Roman" w:cs="Times New Roman"/>
                <w:color w:val="000000"/>
                <w:sz w:val="24"/>
                <w:szCs w:val="24"/>
              </w:rPr>
            </w:pPr>
            <w:r w:rsidRPr="002A5B2B">
              <w:rPr>
                <w:rFonts w:ascii="Times New Roman" w:eastAsia="Times New Roman" w:hAnsi="Times New Roman" w:cs="Times New Roman"/>
                <w:i/>
                <w:color w:val="000000"/>
                <w:sz w:val="24"/>
                <w:szCs w:val="24"/>
              </w:rPr>
              <w:t>Уметь:</w:t>
            </w:r>
            <w:r w:rsidRPr="002A5B2B">
              <w:rPr>
                <w:rFonts w:ascii="Times New Roman" w:eastAsia="Times New Roman" w:hAnsi="Times New Roman" w:cs="Times New Roman"/>
                <w:color w:val="000000"/>
                <w:sz w:val="24"/>
                <w:szCs w:val="24"/>
              </w:rPr>
              <w:t xml:space="preserve"> сформулировать задачу и прогнозировать ситуацию в зависимости от принятия того или иного решения, применять финансовые инструменты для управления личными финансами в условиях риска и асимметрии информации</w:t>
            </w:r>
          </w:p>
        </w:tc>
      </w:tr>
    </w:tbl>
    <w:p w14:paraId="067EC83B" w14:textId="77777777" w:rsidR="004E3715" w:rsidRPr="002A5B2B" w:rsidRDefault="004E3715" w:rsidP="004E3715">
      <w:pPr>
        <w:spacing w:after="8" w:line="200" w:lineRule="exact"/>
        <w:rPr>
          <w:rFonts w:ascii="Times New Roman" w:hAnsi="Times New Roman" w:cs="Times New Roman"/>
          <w:sz w:val="20"/>
          <w:szCs w:val="20"/>
        </w:rPr>
      </w:pPr>
      <w:bookmarkStart w:id="5" w:name="_page_9_0"/>
      <w:bookmarkEnd w:id="4"/>
    </w:p>
    <w:bookmarkEnd w:id="5"/>
    <w:p w14:paraId="36B34D08" w14:textId="77777777" w:rsidR="00760E97" w:rsidRPr="002A5B2B" w:rsidRDefault="00760E97" w:rsidP="00B2338C">
      <w:pPr>
        <w:widowControl w:val="0"/>
        <w:spacing w:line="235" w:lineRule="auto"/>
        <w:ind w:right="2"/>
        <w:jc w:val="center"/>
        <w:rPr>
          <w:rFonts w:ascii="Times New Roman" w:eastAsia="Times New Roman" w:hAnsi="Times New Roman" w:cs="Times New Roman"/>
          <w:b/>
          <w:bCs/>
          <w:i/>
          <w:iCs/>
          <w:color w:val="000000"/>
          <w:sz w:val="28"/>
          <w:szCs w:val="28"/>
        </w:rPr>
      </w:pPr>
    </w:p>
    <w:p w14:paraId="179F0287" w14:textId="77777777" w:rsidR="00760E97" w:rsidRPr="002A5B2B" w:rsidRDefault="00760E97" w:rsidP="00B2338C">
      <w:pPr>
        <w:widowControl w:val="0"/>
        <w:spacing w:line="235" w:lineRule="auto"/>
        <w:ind w:right="2"/>
        <w:jc w:val="center"/>
        <w:rPr>
          <w:rFonts w:ascii="Times New Roman" w:eastAsia="Times New Roman" w:hAnsi="Times New Roman" w:cs="Times New Roman"/>
          <w:b/>
          <w:bCs/>
          <w:i/>
          <w:iCs/>
          <w:color w:val="000000"/>
          <w:sz w:val="28"/>
          <w:szCs w:val="28"/>
        </w:rPr>
      </w:pPr>
    </w:p>
    <w:p w14:paraId="1BE4247B" w14:textId="77777777" w:rsidR="00301C4E" w:rsidRPr="002A5B2B" w:rsidRDefault="009B77E0" w:rsidP="00B2338C">
      <w:pPr>
        <w:widowControl w:val="0"/>
        <w:spacing w:line="235" w:lineRule="auto"/>
        <w:ind w:right="2"/>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lastRenderedPageBreak/>
        <w:t>3.</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Место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структуре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программы</w:t>
      </w:r>
    </w:p>
    <w:p w14:paraId="1A5834D0" w14:textId="77777777" w:rsidR="00301C4E" w:rsidRPr="002A5B2B" w:rsidRDefault="00301C4E" w:rsidP="003C4E66">
      <w:pPr>
        <w:spacing w:after="22" w:line="240" w:lineRule="exact"/>
        <w:ind w:right="141"/>
        <w:rPr>
          <w:rFonts w:ascii="Times New Roman" w:eastAsia="Times New Roman" w:hAnsi="Times New Roman" w:cs="Times New Roman"/>
          <w:sz w:val="24"/>
          <w:szCs w:val="24"/>
        </w:rPr>
      </w:pPr>
    </w:p>
    <w:p w14:paraId="18A3AEC1" w14:textId="23E05721" w:rsidR="00301C4E" w:rsidRPr="002A5B2B" w:rsidRDefault="009B77E0" w:rsidP="00E52CA4">
      <w:pPr>
        <w:widowControl w:val="0"/>
        <w:tabs>
          <w:tab w:val="left" w:pos="1442"/>
        </w:tabs>
        <w:spacing w:line="240" w:lineRule="auto"/>
        <w:ind w:left="209" w:right="-19" w:firstLine="70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Дисциплина «</w:t>
      </w:r>
      <w:r w:rsidR="009B56B0" w:rsidRPr="002A5B2B">
        <w:rPr>
          <w:rFonts w:ascii="Times New Roman" w:eastAsia="Times New Roman" w:hAnsi="Times New Roman" w:cs="Times New Roman"/>
          <w:color w:val="000000"/>
          <w:sz w:val="28"/>
          <w:szCs w:val="28"/>
        </w:rPr>
        <w:t>Макроэкономика</w:t>
      </w:r>
      <w:r w:rsidRPr="002A5B2B">
        <w:rPr>
          <w:rFonts w:ascii="Times New Roman" w:eastAsia="Times New Roman" w:hAnsi="Times New Roman" w:cs="Times New Roman"/>
          <w:color w:val="000000"/>
          <w:sz w:val="28"/>
          <w:szCs w:val="28"/>
        </w:rPr>
        <w:t xml:space="preserve">» является дисциплиной </w:t>
      </w:r>
      <w:r w:rsidR="00B2338C" w:rsidRPr="002A5B2B">
        <w:rPr>
          <w:rFonts w:ascii="Times New Roman" w:eastAsia="Times New Roman" w:hAnsi="Times New Roman" w:cs="Times New Roman"/>
          <w:color w:val="000000"/>
          <w:sz w:val="28"/>
          <w:szCs w:val="28"/>
        </w:rPr>
        <w:t xml:space="preserve">обязательной части </w:t>
      </w:r>
      <w:r w:rsidR="00720E89" w:rsidRPr="002A5B2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модуля</w:t>
      </w:r>
      <w:r w:rsidR="00720E89" w:rsidRPr="002A5B2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общепрофессиональн</w:t>
      </w:r>
      <w:r w:rsidR="001516C4" w:rsidRPr="002A5B2B">
        <w:rPr>
          <w:rFonts w:ascii="Times New Roman" w:eastAsia="Times New Roman" w:hAnsi="Times New Roman" w:cs="Times New Roman"/>
          <w:color w:val="000000"/>
          <w:sz w:val="28"/>
          <w:szCs w:val="28"/>
        </w:rPr>
        <w:t xml:space="preserve">ого цикла </w:t>
      </w:r>
      <w:r w:rsidR="00720E89" w:rsidRPr="002A5B2B">
        <w:rPr>
          <w:rFonts w:ascii="Times New Roman" w:eastAsia="Times New Roman" w:hAnsi="Times New Roman" w:cs="Times New Roman"/>
          <w:color w:val="000000"/>
          <w:sz w:val="28"/>
          <w:szCs w:val="28"/>
        </w:rPr>
        <w:t>д</w:t>
      </w:r>
      <w:r w:rsidRPr="002A5B2B">
        <w:rPr>
          <w:rFonts w:ascii="Times New Roman" w:eastAsia="Times New Roman" w:hAnsi="Times New Roman" w:cs="Times New Roman"/>
          <w:color w:val="000000"/>
          <w:sz w:val="28"/>
          <w:szCs w:val="28"/>
        </w:rPr>
        <w:t>исциплин направления подготовки 38.03.0</w:t>
      </w:r>
      <w:r w:rsidR="00ED34A9" w:rsidRPr="002A5B2B">
        <w:rPr>
          <w:rFonts w:ascii="Times New Roman" w:eastAsia="Times New Roman" w:hAnsi="Times New Roman" w:cs="Times New Roman"/>
          <w:color w:val="000000"/>
          <w:sz w:val="28"/>
          <w:szCs w:val="28"/>
        </w:rPr>
        <w:t>2</w:t>
      </w:r>
      <w:r w:rsidRPr="002A5B2B">
        <w:rPr>
          <w:rFonts w:ascii="Times New Roman" w:eastAsia="Times New Roman" w:hAnsi="Times New Roman" w:cs="Times New Roman"/>
          <w:color w:val="000000"/>
          <w:sz w:val="28"/>
          <w:szCs w:val="28"/>
        </w:rPr>
        <w:t xml:space="preserve"> –</w:t>
      </w:r>
      <w:r w:rsidR="00720E89"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w:t>
      </w:r>
      <w:r w:rsidR="00ED34A9" w:rsidRPr="002A5B2B">
        <w:rPr>
          <w:rFonts w:ascii="Times New Roman" w:eastAsia="Times New Roman" w:hAnsi="Times New Roman" w:cs="Times New Roman"/>
          <w:color w:val="000000"/>
          <w:sz w:val="28"/>
          <w:szCs w:val="28"/>
        </w:rPr>
        <w:t>Менеджмент</w:t>
      </w:r>
      <w:r w:rsidR="00E52CA4">
        <w:rPr>
          <w:rFonts w:ascii="Times New Roman" w:eastAsia="Times New Roman" w:hAnsi="Times New Roman" w:cs="Times New Roman"/>
          <w:color w:val="000000"/>
          <w:sz w:val="28"/>
          <w:szCs w:val="28"/>
        </w:rPr>
        <w:t>.</w:t>
      </w:r>
    </w:p>
    <w:p w14:paraId="5555D7D4" w14:textId="77777777" w:rsidR="00571FE0" w:rsidRDefault="00571FE0">
      <w:pPr>
        <w:widowControl w:val="0"/>
        <w:spacing w:line="236" w:lineRule="auto"/>
        <w:ind w:left="97" w:right="310"/>
        <w:jc w:val="center"/>
        <w:rPr>
          <w:rFonts w:ascii="Times New Roman" w:eastAsia="Times New Roman" w:hAnsi="Times New Roman" w:cs="Times New Roman"/>
          <w:b/>
          <w:bCs/>
          <w:i/>
          <w:iCs/>
          <w:color w:val="000000"/>
          <w:sz w:val="28"/>
          <w:szCs w:val="28"/>
        </w:rPr>
      </w:pPr>
    </w:p>
    <w:p w14:paraId="2A7980A6" w14:textId="77777777" w:rsidR="00301C4E" w:rsidRPr="002A5B2B" w:rsidRDefault="009B77E0">
      <w:pPr>
        <w:widowControl w:val="0"/>
        <w:spacing w:line="236" w:lineRule="auto"/>
        <w:ind w:left="97" w:right="31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4.</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Объем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зачётных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единицах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академических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часах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выделением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объёма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аудиторной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(лекции,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семинары)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самостоятельной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работы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обучающихся</w:t>
      </w:r>
      <w:r w:rsidR="00720E89" w:rsidRPr="002A5B2B">
        <w:rPr>
          <w:rFonts w:ascii="Times New Roman" w:eastAsia="Times New Roman" w:hAnsi="Times New Roman" w:cs="Times New Roman"/>
          <w:b/>
          <w:bCs/>
          <w:i/>
          <w:iCs/>
          <w:color w:val="000000"/>
          <w:sz w:val="28"/>
          <w:szCs w:val="28"/>
        </w:rPr>
        <w:t xml:space="preserve"> (в семестре, в сессию)</w:t>
      </w:r>
    </w:p>
    <w:p w14:paraId="12491F79" w14:textId="77777777" w:rsidR="00A96820" w:rsidRPr="002A5B2B" w:rsidRDefault="00A96820">
      <w:pPr>
        <w:widowControl w:val="0"/>
        <w:spacing w:line="236" w:lineRule="auto"/>
        <w:ind w:left="97" w:right="310"/>
        <w:jc w:val="center"/>
        <w:rPr>
          <w:rFonts w:ascii="Times New Roman" w:eastAsia="Times New Roman" w:hAnsi="Times New Roman" w:cs="Times New Roman"/>
          <w:b/>
          <w:bCs/>
          <w:i/>
          <w:iCs/>
          <w:color w:val="000000"/>
          <w:sz w:val="28"/>
          <w:szCs w:val="28"/>
        </w:rPr>
      </w:pPr>
    </w:p>
    <w:p w14:paraId="3938EF79" w14:textId="6EE64736" w:rsidR="004A25B9" w:rsidRPr="002A5B2B" w:rsidRDefault="009B77E0" w:rsidP="004A25B9">
      <w:pPr>
        <w:widowControl w:val="0"/>
        <w:spacing w:line="240" w:lineRule="auto"/>
        <w:ind w:right="-141"/>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Объём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учебной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формы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обучения</w:t>
      </w:r>
      <w:r w:rsidR="004A25B9">
        <w:rPr>
          <w:rFonts w:ascii="Times New Roman" w:eastAsia="Times New Roman" w:hAnsi="Times New Roman" w:cs="Times New Roman"/>
          <w:b/>
          <w:bCs/>
          <w:color w:val="000000"/>
          <w:sz w:val="28"/>
          <w:szCs w:val="28"/>
        </w:rPr>
        <w:t xml:space="preserve"> /</w:t>
      </w:r>
      <w:r w:rsidR="004A25B9" w:rsidRPr="004A25B9">
        <w:rPr>
          <w:rFonts w:ascii="Times New Roman" w:eastAsia="Times New Roman" w:hAnsi="Times New Roman" w:cs="Times New Roman"/>
          <w:b/>
          <w:bCs/>
          <w:color w:val="000000"/>
          <w:sz w:val="28"/>
          <w:szCs w:val="28"/>
        </w:rPr>
        <w:t xml:space="preserve"> </w:t>
      </w:r>
      <w:r w:rsidR="004A25B9" w:rsidRPr="002A5B2B">
        <w:rPr>
          <w:rFonts w:ascii="Times New Roman" w:eastAsia="Times New Roman" w:hAnsi="Times New Roman" w:cs="Times New Roman"/>
          <w:b/>
          <w:bCs/>
          <w:color w:val="000000"/>
          <w:sz w:val="28"/>
          <w:szCs w:val="28"/>
        </w:rPr>
        <w:t>для</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очно</w:t>
      </w:r>
      <w:r w:rsidR="004A25B9">
        <w:rPr>
          <w:rFonts w:ascii="Times New Roman" w:eastAsia="Times New Roman" w:hAnsi="Times New Roman" w:cs="Times New Roman"/>
          <w:b/>
          <w:bCs/>
          <w:color w:val="000000"/>
          <w:sz w:val="28"/>
          <w:szCs w:val="28"/>
        </w:rPr>
        <w:t>–</w:t>
      </w:r>
      <w:r w:rsidR="004A25B9" w:rsidRPr="002A5B2B">
        <w:rPr>
          <w:rFonts w:ascii="Times New Roman" w:eastAsia="Times New Roman" w:hAnsi="Times New Roman" w:cs="Times New Roman"/>
          <w:b/>
          <w:bCs/>
          <w:color w:val="000000"/>
          <w:sz w:val="28"/>
          <w:szCs w:val="28"/>
        </w:rPr>
        <w:t>заочной</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формы</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 xml:space="preserve">обучения </w:t>
      </w:r>
      <w:r w:rsidR="004A25B9">
        <w:rPr>
          <w:rFonts w:ascii="Times New Roman" w:eastAsia="Times New Roman" w:hAnsi="Times New Roman" w:cs="Times New Roman"/>
          <w:b/>
          <w:bCs/>
          <w:color w:val="000000"/>
          <w:sz w:val="28"/>
          <w:szCs w:val="28"/>
        </w:rPr>
        <w:t>ОП</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color w:val="000000"/>
          <w:sz w:val="28"/>
          <w:szCs w:val="28"/>
        </w:rPr>
        <w:t>«Управление бизнесом» (</w:t>
      </w:r>
      <w:r w:rsidR="004A25B9" w:rsidRPr="002A5B2B">
        <w:rPr>
          <w:rFonts w:ascii="Times New Roman" w:eastAsia="Times New Roman" w:hAnsi="Times New Roman" w:cs="Times New Roman"/>
          <w:color w:val="000000"/>
          <w:sz w:val="28"/>
          <w:szCs w:val="28"/>
        </w:rPr>
        <w:t xml:space="preserve">профиль «Менеджмент и управление бизнесом) / </w:t>
      </w:r>
      <w:r w:rsidR="004A25B9" w:rsidRPr="002A5B2B">
        <w:rPr>
          <w:rFonts w:ascii="Times New Roman" w:eastAsia="Times New Roman" w:hAnsi="Times New Roman" w:cs="Times New Roman"/>
          <w:b/>
          <w:bCs/>
          <w:color w:val="000000"/>
          <w:sz w:val="28"/>
          <w:szCs w:val="28"/>
        </w:rPr>
        <w:t>для</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очно</w:t>
      </w:r>
      <w:r w:rsidR="004A25B9">
        <w:rPr>
          <w:rFonts w:ascii="Times New Roman" w:eastAsia="Times New Roman" w:hAnsi="Times New Roman" w:cs="Times New Roman"/>
          <w:b/>
          <w:bCs/>
          <w:color w:val="000000"/>
          <w:sz w:val="28"/>
          <w:szCs w:val="28"/>
        </w:rPr>
        <w:t>–</w:t>
      </w:r>
      <w:r w:rsidR="004A25B9" w:rsidRPr="002A5B2B">
        <w:rPr>
          <w:rFonts w:ascii="Times New Roman" w:eastAsia="Times New Roman" w:hAnsi="Times New Roman" w:cs="Times New Roman"/>
          <w:b/>
          <w:bCs/>
          <w:color w:val="000000"/>
          <w:sz w:val="28"/>
          <w:szCs w:val="28"/>
        </w:rPr>
        <w:t>заочной</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формы</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 xml:space="preserve">обучения </w:t>
      </w:r>
      <w:r w:rsidR="004A25B9">
        <w:rPr>
          <w:rFonts w:ascii="Times New Roman" w:eastAsia="Times New Roman" w:hAnsi="Times New Roman" w:cs="Times New Roman"/>
          <w:b/>
          <w:bCs/>
          <w:color w:val="000000"/>
          <w:sz w:val="28"/>
          <w:szCs w:val="28"/>
        </w:rPr>
        <w:t>ОП</w:t>
      </w:r>
      <w:r w:rsidR="004A25B9" w:rsidRPr="002A5B2B">
        <w:rPr>
          <w:rFonts w:ascii="Times New Roman" w:eastAsia="Times New Roman" w:hAnsi="Times New Roman" w:cs="Times New Roman"/>
          <w:b/>
          <w:color w:val="000000"/>
          <w:sz w:val="28"/>
          <w:szCs w:val="28"/>
        </w:rPr>
        <w:t xml:space="preserve"> Финансовый менеджмент</w:t>
      </w:r>
    </w:p>
    <w:p w14:paraId="5E8B52F7" w14:textId="77777777" w:rsidR="004A25B9" w:rsidRPr="002A5B2B" w:rsidRDefault="004A25B9" w:rsidP="004A25B9">
      <w:pPr>
        <w:pStyle w:val="1-21"/>
        <w:widowControl w:val="0"/>
        <w:autoSpaceDE w:val="0"/>
        <w:autoSpaceDN w:val="0"/>
        <w:adjustRightInd w:val="0"/>
        <w:ind w:left="0" w:firstLine="851"/>
        <w:jc w:val="right"/>
        <w:rPr>
          <w:bCs/>
          <w:i/>
          <w:iCs/>
          <w:color w:val="000000"/>
          <w:szCs w:val="28"/>
          <w:lang w:val="ru-RU"/>
        </w:rPr>
      </w:pPr>
      <w:r w:rsidRPr="002A5B2B">
        <w:rPr>
          <w:bCs/>
          <w:i/>
          <w:iCs/>
          <w:color w:val="000000"/>
          <w:szCs w:val="28"/>
        </w:rPr>
        <w:t xml:space="preserve">Таблица </w:t>
      </w:r>
      <w:r w:rsidRPr="002A5B2B">
        <w:rPr>
          <w:bCs/>
          <w:i/>
          <w:iCs/>
          <w:color w:val="000000"/>
          <w:szCs w:val="28"/>
          <w:lang w:val="ru-RU"/>
        </w:rPr>
        <w:t>2</w:t>
      </w:r>
    </w:p>
    <w:p w14:paraId="01F043DA" w14:textId="6B643278" w:rsidR="00301C4E" w:rsidRPr="002A5B2B" w:rsidRDefault="00301C4E" w:rsidP="00720E89">
      <w:pPr>
        <w:widowControl w:val="0"/>
        <w:spacing w:line="240" w:lineRule="auto"/>
        <w:ind w:right="-20"/>
        <w:jc w:val="center"/>
        <w:rPr>
          <w:rFonts w:ascii="Times New Roman" w:eastAsia="Times New Roman" w:hAnsi="Times New Roman" w:cs="Times New Roman"/>
          <w:b/>
          <w:bCs/>
          <w:color w:val="000000"/>
          <w:sz w:val="28"/>
          <w:szCs w:val="28"/>
        </w:rPr>
      </w:pPr>
    </w:p>
    <w:p w14:paraId="1BF62A8C" w14:textId="77777777" w:rsidR="00301C4E" w:rsidRPr="002A5B2B" w:rsidRDefault="00301C4E">
      <w:pPr>
        <w:spacing w:line="50" w:lineRule="exact"/>
        <w:rPr>
          <w:rFonts w:ascii="Times New Roman" w:eastAsia="Times New Roman" w:hAnsi="Times New Roman" w:cs="Times New Roman"/>
          <w:sz w:val="5"/>
          <w:szCs w:val="5"/>
        </w:rPr>
      </w:pPr>
    </w:p>
    <w:tbl>
      <w:tblPr>
        <w:tblW w:w="9497" w:type="dxa"/>
        <w:tblInd w:w="5" w:type="dxa"/>
        <w:tblLayout w:type="fixed"/>
        <w:tblCellMar>
          <w:left w:w="0" w:type="dxa"/>
          <w:right w:w="0" w:type="dxa"/>
        </w:tblCellMar>
        <w:tblLook w:val="04A0" w:firstRow="1" w:lastRow="0" w:firstColumn="1" w:lastColumn="0" w:noHBand="0" w:noVBand="1"/>
      </w:tblPr>
      <w:tblGrid>
        <w:gridCol w:w="5953"/>
        <w:gridCol w:w="1701"/>
        <w:gridCol w:w="1843"/>
      </w:tblGrid>
      <w:tr w:rsidR="00ED34A9" w:rsidRPr="002A5B2B" w14:paraId="291AE1A4" w14:textId="77777777" w:rsidTr="00B62126">
        <w:trPr>
          <w:cantSplit/>
          <w:trHeight w:hRule="exact" w:val="421"/>
        </w:trPr>
        <w:tc>
          <w:tcPr>
            <w:tcW w:w="5953" w:type="dxa"/>
            <w:vMerge w:val="restart"/>
            <w:tcBorders>
              <w:top w:val="single" w:sz="3" w:space="0" w:color="000000"/>
              <w:left w:val="single" w:sz="3" w:space="0" w:color="000000"/>
              <w:right w:val="single" w:sz="3" w:space="0" w:color="000000"/>
            </w:tcBorders>
            <w:tcMar>
              <w:top w:w="0" w:type="dxa"/>
              <w:left w:w="0" w:type="dxa"/>
              <w:bottom w:w="0" w:type="dxa"/>
              <w:right w:w="0" w:type="dxa"/>
            </w:tcMar>
            <w:vAlign w:val="center"/>
          </w:tcPr>
          <w:p w14:paraId="0008072C" w14:textId="77777777" w:rsidR="00ED34A9" w:rsidRPr="002A5B2B" w:rsidRDefault="00ED34A9" w:rsidP="00E400CB">
            <w:pPr>
              <w:widowControl w:val="0"/>
              <w:spacing w:line="228" w:lineRule="auto"/>
              <w:ind w:left="1039"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Вид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учебной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работы</w:t>
            </w:r>
          </w:p>
        </w:tc>
        <w:tc>
          <w:tcPr>
            <w:tcW w:w="1701" w:type="dxa"/>
            <w:vMerge w:val="restart"/>
            <w:tcBorders>
              <w:top w:val="single" w:sz="3" w:space="0" w:color="000000"/>
              <w:left w:val="single" w:sz="3" w:space="0" w:color="000000"/>
              <w:right w:val="single" w:sz="3" w:space="0" w:color="000000"/>
            </w:tcBorders>
            <w:tcMar>
              <w:top w:w="0" w:type="dxa"/>
              <w:left w:w="0" w:type="dxa"/>
              <w:bottom w:w="0" w:type="dxa"/>
              <w:right w:w="0" w:type="dxa"/>
            </w:tcMar>
            <w:vAlign w:val="center"/>
          </w:tcPr>
          <w:p w14:paraId="4F07E140" w14:textId="381A33D1" w:rsidR="00ED34A9" w:rsidRPr="002A5B2B" w:rsidRDefault="00ED34A9" w:rsidP="00E400CB">
            <w:pPr>
              <w:widowControl w:val="0"/>
              <w:spacing w:line="228" w:lineRule="auto"/>
              <w:ind w:left="167" w:right="91"/>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Всего</w:t>
            </w:r>
          </w:p>
          <w:p w14:paraId="7C592BEA" w14:textId="77777777" w:rsidR="00ED34A9" w:rsidRPr="002A5B2B" w:rsidRDefault="00ED34A9" w:rsidP="00E400CB">
            <w:pPr>
              <w:widowControl w:val="0"/>
              <w:spacing w:line="228" w:lineRule="auto"/>
              <w:ind w:left="167" w:right="91"/>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з/е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часах)</w:t>
            </w:r>
          </w:p>
        </w:tc>
        <w:tc>
          <w:tcPr>
            <w:tcW w:w="1843" w:type="dxa"/>
            <w:tcBorders>
              <w:top w:val="single" w:sz="3" w:space="0" w:color="000000"/>
              <w:left w:val="single" w:sz="3" w:space="0" w:color="000000"/>
              <w:bottom w:val="single" w:sz="3" w:space="0" w:color="000000"/>
              <w:right w:val="single" w:sz="3" w:space="0" w:color="000000"/>
            </w:tcBorders>
            <w:vAlign w:val="center"/>
          </w:tcPr>
          <w:p w14:paraId="03F6AB6B" w14:textId="77777777" w:rsidR="00ED34A9" w:rsidRPr="002A5B2B" w:rsidRDefault="00ED34A9" w:rsidP="00E400CB">
            <w:pPr>
              <w:spacing w:line="228" w:lineRule="auto"/>
              <w:jc w:val="center"/>
              <w:rPr>
                <w:rFonts w:ascii="Times New Roman" w:hAnsi="Times New Roman" w:cs="Times New Roman"/>
                <w:sz w:val="14"/>
                <w:szCs w:val="14"/>
              </w:rPr>
            </w:pPr>
            <w:r w:rsidRPr="002A5B2B">
              <w:rPr>
                <w:rFonts w:ascii="Times New Roman" w:eastAsia="Times New Roman" w:hAnsi="Times New Roman" w:cs="Times New Roman"/>
                <w:b/>
                <w:bCs/>
                <w:color w:val="000000"/>
                <w:sz w:val="28"/>
                <w:szCs w:val="28"/>
              </w:rPr>
              <w:t>Часы</w:t>
            </w:r>
          </w:p>
        </w:tc>
      </w:tr>
      <w:tr w:rsidR="00ED34A9" w:rsidRPr="002A5B2B" w14:paraId="19E8DC5B" w14:textId="77777777" w:rsidTr="00B62126">
        <w:trPr>
          <w:cantSplit/>
          <w:trHeight w:hRule="exact" w:val="470"/>
        </w:trPr>
        <w:tc>
          <w:tcPr>
            <w:tcW w:w="5953" w:type="dxa"/>
            <w:vMerge/>
            <w:tcBorders>
              <w:left w:val="single" w:sz="3" w:space="0" w:color="000000"/>
              <w:bottom w:val="single" w:sz="3" w:space="0" w:color="000000"/>
              <w:right w:val="single" w:sz="3" w:space="0" w:color="000000"/>
            </w:tcBorders>
            <w:tcMar>
              <w:top w:w="0" w:type="dxa"/>
              <w:left w:w="0" w:type="dxa"/>
              <w:bottom w:w="0" w:type="dxa"/>
              <w:right w:w="0" w:type="dxa"/>
            </w:tcMar>
            <w:vAlign w:val="center"/>
          </w:tcPr>
          <w:p w14:paraId="074F2C25" w14:textId="77777777" w:rsidR="00ED34A9" w:rsidRPr="002A5B2B" w:rsidRDefault="00ED34A9" w:rsidP="00E400CB">
            <w:pPr>
              <w:spacing w:line="228" w:lineRule="auto"/>
              <w:jc w:val="center"/>
              <w:rPr>
                <w:rFonts w:ascii="Times New Roman" w:hAnsi="Times New Roman" w:cs="Times New Roman"/>
              </w:rPr>
            </w:pPr>
          </w:p>
        </w:tc>
        <w:tc>
          <w:tcPr>
            <w:tcW w:w="1701" w:type="dxa"/>
            <w:vMerge/>
            <w:tcBorders>
              <w:left w:val="single" w:sz="3" w:space="0" w:color="000000"/>
              <w:bottom w:val="single" w:sz="3" w:space="0" w:color="000000"/>
              <w:right w:val="single" w:sz="3" w:space="0" w:color="000000"/>
            </w:tcBorders>
            <w:tcMar>
              <w:top w:w="0" w:type="dxa"/>
              <w:left w:w="0" w:type="dxa"/>
              <w:bottom w:w="0" w:type="dxa"/>
              <w:right w:w="0" w:type="dxa"/>
            </w:tcMar>
            <w:vAlign w:val="center"/>
          </w:tcPr>
          <w:p w14:paraId="035D3993" w14:textId="77777777" w:rsidR="00ED34A9" w:rsidRPr="002A5B2B" w:rsidRDefault="00ED34A9" w:rsidP="00E400CB">
            <w:pPr>
              <w:spacing w:line="228" w:lineRule="auto"/>
              <w:jc w:val="center"/>
              <w:rPr>
                <w:rFonts w:ascii="Times New Roman" w:hAnsi="Times New Roman" w:cs="Times New Roman"/>
              </w:rPr>
            </w:pPr>
          </w:p>
        </w:tc>
        <w:tc>
          <w:tcPr>
            <w:tcW w:w="1843" w:type="dxa"/>
            <w:tcBorders>
              <w:top w:val="single" w:sz="3" w:space="0" w:color="000000"/>
              <w:left w:val="single" w:sz="3" w:space="0" w:color="000000"/>
              <w:bottom w:val="single" w:sz="3" w:space="0" w:color="000000"/>
              <w:right w:val="single" w:sz="3" w:space="0" w:color="000000"/>
            </w:tcBorders>
            <w:vAlign w:val="center"/>
          </w:tcPr>
          <w:p w14:paraId="2A765D5F" w14:textId="77777777" w:rsidR="00ED34A9" w:rsidRPr="002A5B2B" w:rsidRDefault="00ED34A9" w:rsidP="00E400CB">
            <w:pPr>
              <w:widowControl w:val="0"/>
              <w:spacing w:line="228" w:lineRule="auto"/>
              <w:ind w:left="201"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Семестр</w:t>
            </w:r>
            <w:r w:rsidRPr="002A5B2B">
              <w:rPr>
                <w:rFonts w:ascii="Times New Roman" w:eastAsia="Times New Roman" w:hAnsi="Times New Roman" w:cs="Times New Roman"/>
                <w:b/>
                <w:color w:val="000000"/>
                <w:sz w:val="28"/>
                <w:szCs w:val="28"/>
              </w:rPr>
              <w:t xml:space="preserve"> 2</w:t>
            </w:r>
          </w:p>
        </w:tc>
      </w:tr>
      <w:tr w:rsidR="00B62126" w:rsidRPr="002A5B2B" w14:paraId="786E3669" w14:textId="77777777" w:rsidTr="00B62126">
        <w:trPr>
          <w:cantSplit/>
          <w:trHeight w:hRule="exact" w:val="660"/>
        </w:trPr>
        <w:tc>
          <w:tcPr>
            <w:tcW w:w="5953" w:type="dxa"/>
            <w:tcBorders>
              <w:top w:val="single" w:sz="3" w:space="0" w:color="000000"/>
              <w:left w:val="single" w:sz="3" w:space="0" w:color="000000"/>
              <w:bottom w:val="single" w:sz="3" w:space="0" w:color="000000"/>
              <w:right w:val="single" w:sz="3" w:space="0" w:color="000000"/>
            </w:tcBorders>
            <w:shd w:val="clear" w:color="auto" w:fill="C5D9F0"/>
            <w:tcMar>
              <w:top w:w="0" w:type="dxa"/>
              <w:left w:w="0" w:type="dxa"/>
              <w:bottom w:w="0" w:type="dxa"/>
              <w:right w:w="0" w:type="dxa"/>
            </w:tcMar>
            <w:vAlign w:val="center"/>
          </w:tcPr>
          <w:p w14:paraId="155A568B" w14:textId="1C0BF269" w:rsidR="00B62126" w:rsidRPr="002A5B2B" w:rsidRDefault="00B62126" w:rsidP="00B62126">
            <w:pPr>
              <w:widowControl w:val="0"/>
              <w:spacing w:line="228" w:lineRule="auto"/>
              <w:ind w:left="103"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Общая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трудоёмкость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p>
        </w:tc>
        <w:tc>
          <w:tcPr>
            <w:tcW w:w="1701" w:type="dxa"/>
            <w:tcBorders>
              <w:top w:val="single" w:sz="3" w:space="0" w:color="000000"/>
              <w:left w:val="single" w:sz="3" w:space="0" w:color="000000"/>
              <w:bottom w:val="single" w:sz="3" w:space="0" w:color="000000"/>
              <w:right w:val="single" w:sz="3" w:space="0" w:color="000000"/>
            </w:tcBorders>
            <w:shd w:val="clear" w:color="auto" w:fill="C5D9F0"/>
            <w:tcMar>
              <w:top w:w="0" w:type="dxa"/>
              <w:left w:w="0" w:type="dxa"/>
              <w:bottom w:w="0" w:type="dxa"/>
              <w:right w:w="0" w:type="dxa"/>
            </w:tcMar>
            <w:vAlign w:val="center"/>
          </w:tcPr>
          <w:p w14:paraId="77F34BE0" w14:textId="60429FCE" w:rsidR="00B62126" w:rsidRPr="002A5B2B" w:rsidRDefault="00B62126" w:rsidP="00B62126">
            <w:pPr>
              <w:widowControl w:val="0"/>
              <w:spacing w:line="228" w:lineRule="auto"/>
              <w:ind w:left="142" w:right="259"/>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i/>
                <w:iCs/>
                <w:color w:val="000000"/>
                <w:sz w:val="28"/>
                <w:szCs w:val="28"/>
              </w:rPr>
              <w:t>3</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з/е</w:t>
            </w:r>
          </w:p>
          <w:p w14:paraId="45B6D0E9" w14:textId="4BB2D8F8" w:rsidR="00B62126" w:rsidRPr="002A5B2B" w:rsidRDefault="00B62126" w:rsidP="00B62126">
            <w:pPr>
              <w:widowControl w:val="0"/>
              <w:spacing w:line="228" w:lineRule="auto"/>
              <w:ind w:left="142" w:right="259"/>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108</w:t>
            </w:r>
          </w:p>
        </w:tc>
        <w:tc>
          <w:tcPr>
            <w:tcW w:w="1843" w:type="dxa"/>
            <w:tcBorders>
              <w:top w:val="single" w:sz="3" w:space="0" w:color="000000"/>
              <w:left w:val="single" w:sz="3" w:space="0" w:color="000000"/>
              <w:bottom w:val="single" w:sz="3" w:space="0" w:color="000000"/>
              <w:right w:val="single" w:sz="3" w:space="0" w:color="000000"/>
            </w:tcBorders>
            <w:shd w:val="clear" w:color="auto" w:fill="C5D9F0"/>
            <w:vAlign w:val="center"/>
          </w:tcPr>
          <w:p w14:paraId="273A8108" w14:textId="77777777" w:rsidR="00B62126" w:rsidRPr="002A5B2B" w:rsidRDefault="00B62126" w:rsidP="00B62126">
            <w:pPr>
              <w:widowControl w:val="0"/>
              <w:spacing w:line="228" w:lineRule="auto"/>
              <w:ind w:right="-20"/>
              <w:jc w:val="center"/>
              <w:rPr>
                <w:rFonts w:ascii="Times New Roman" w:eastAsia="Times New Roman" w:hAnsi="Times New Roman" w:cs="Times New Roman"/>
                <w:b/>
                <w:bCs/>
                <w:i/>
                <w:iCs/>
                <w:color w:val="000000"/>
                <w:sz w:val="28"/>
                <w:szCs w:val="28"/>
              </w:rPr>
            </w:pPr>
          </w:p>
          <w:p w14:paraId="11796040" w14:textId="77777777" w:rsidR="00B62126" w:rsidRPr="002A5B2B" w:rsidRDefault="00B62126" w:rsidP="00B62126">
            <w:pPr>
              <w:widowControl w:val="0"/>
              <w:spacing w:line="228" w:lineRule="auto"/>
              <w:ind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108</w:t>
            </w:r>
          </w:p>
        </w:tc>
      </w:tr>
      <w:tr w:rsidR="00B62126" w:rsidRPr="002A5B2B" w14:paraId="5046180B" w14:textId="77777777" w:rsidTr="004A25B9">
        <w:trPr>
          <w:cantSplit/>
          <w:trHeight w:hRule="exact" w:val="651"/>
        </w:trPr>
        <w:tc>
          <w:tcPr>
            <w:tcW w:w="5953"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372A5F11" w14:textId="1642494B" w:rsidR="00B62126" w:rsidRPr="002A5B2B" w:rsidRDefault="00B62126" w:rsidP="00B62126">
            <w:pPr>
              <w:widowControl w:val="0"/>
              <w:spacing w:line="228" w:lineRule="auto"/>
              <w:ind w:left="103"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 xml:space="preserve">Контактная работа – </w:t>
            </w:r>
            <w:r w:rsidRPr="002A5B2B">
              <w:rPr>
                <w:rFonts w:ascii="Times New Roman" w:eastAsia="Times New Roman" w:hAnsi="Times New Roman" w:cs="Times New Roman"/>
                <w:b/>
                <w:bCs/>
                <w:i/>
                <w:iCs/>
                <w:color w:val="000000"/>
                <w:sz w:val="28"/>
                <w:szCs w:val="28"/>
              </w:rPr>
              <w:t>Аудиторные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занятия</w:t>
            </w:r>
          </w:p>
        </w:tc>
        <w:tc>
          <w:tcPr>
            <w:tcW w:w="1701"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6F8DF201" w14:textId="1650D83B" w:rsidR="00B62126" w:rsidRPr="002A5B2B" w:rsidRDefault="00B62126" w:rsidP="00B62126">
            <w:pPr>
              <w:widowControl w:val="0"/>
              <w:spacing w:line="228" w:lineRule="auto"/>
              <w:ind w:left="142"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50</w:t>
            </w:r>
            <w:r w:rsidR="004A25B9">
              <w:rPr>
                <w:rFonts w:ascii="Times New Roman" w:eastAsia="Times New Roman" w:hAnsi="Times New Roman" w:cs="Times New Roman"/>
                <w:b/>
                <w:bCs/>
                <w:i/>
                <w:iCs/>
                <w:color w:val="000000"/>
                <w:sz w:val="28"/>
                <w:szCs w:val="28"/>
              </w:rPr>
              <w:t>/36/34</w:t>
            </w:r>
          </w:p>
        </w:tc>
        <w:tc>
          <w:tcPr>
            <w:tcW w:w="1843" w:type="dxa"/>
            <w:tcBorders>
              <w:top w:val="single" w:sz="3" w:space="0" w:color="000000"/>
              <w:left w:val="single" w:sz="3" w:space="0" w:color="000000"/>
              <w:bottom w:val="single" w:sz="3" w:space="0" w:color="000000"/>
              <w:right w:val="single" w:sz="3" w:space="0" w:color="000000"/>
            </w:tcBorders>
            <w:shd w:val="clear" w:color="auto" w:fill="CCFFFF"/>
            <w:vAlign w:val="center"/>
          </w:tcPr>
          <w:p w14:paraId="338A009B" w14:textId="3683FBF1" w:rsidR="00B62126" w:rsidRPr="002A5B2B" w:rsidRDefault="00B62126" w:rsidP="00B62126">
            <w:pPr>
              <w:widowControl w:val="0"/>
              <w:spacing w:line="228" w:lineRule="auto"/>
              <w:ind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50</w:t>
            </w:r>
            <w:r w:rsidR="004A25B9">
              <w:rPr>
                <w:rFonts w:ascii="Times New Roman" w:eastAsia="Times New Roman" w:hAnsi="Times New Roman" w:cs="Times New Roman"/>
                <w:b/>
                <w:bCs/>
                <w:i/>
                <w:iCs/>
                <w:color w:val="000000"/>
                <w:sz w:val="28"/>
                <w:szCs w:val="28"/>
              </w:rPr>
              <w:t>/36/34</w:t>
            </w:r>
          </w:p>
        </w:tc>
      </w:tr>
      <w:tr w:rsidR="00B62126" w:rsidRPr="002A5B2B" w14:paraId="5C11CAE8" w14:textId="77777777" w:rsidTr="004A25B9">
        <w:trPr>
          <w:cantSplit/>
          <w:trHeight w:hRule="exact" w:val="560"/>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C1540C1" w14:textId="626240C1" w:rsidR="00B62126" w:rsidRPr="002A5B2B" w:rsidRDefault="00B62126" w:rsidP="00B62126">
            <w:pPr>
              <w:widowControl w:val="0"/>
              <w:spacing w:line="228" w:lineRule="auto"/>
              <w:ind w:left="103"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Лекции</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661EF06" w14:textId="00652259" w:rsidR="00B62126" w:rsidRPr="002A5B2B" w:rsidRDefault="00B62126" w:rsidP="00B62126">
            <w:pPr>
              <w:widowControl w:val="0"/>
              <w:spacing w:line="228" w:lineRule="auto"/>
              <w:ind w:left="142"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16</w:t>
            </w:r>
            <w:r w:rsidR="004A25B9">
              <w:rPr>
                <w:rFonts w:ascii="Times New Roman" w:eastAsia="Times New Roman" w:hAnsi="Times New Roman" w:cs="Times New Roman"/>
                <w:i/>
                <w:iCs/>
                <w:color w:val="000000"/>
                <w:sz w:val="28"/>
                <w:szCs w:val="28"/>
              </w:rPr>
              <w:t>/16/8</w:t>
            </w:r>
          </w:p>
        </w:tc>
        <w:tc>
          <w:tcPr>
            <w:tcW w:w="1843" w:type="dxa"/>
            <w:tcBorders>
              <w:top w:val="single" w:sz="3" w:space="0" w:color="000000"/>
              <w:left w:val="single" w:sz="3" w:space="0" w:color="000000"/>
              <w:bottom w:val="single" w:sz="3" w:space="0" w:color="000000"/>
              <w:right w:val="single" w:sz="3" w:space="0" w:color="000000"/>
            </w:tcBorders>
            <w:vAlign w:val="center"/>
          </w:tcPr>
          <w:p w14:paraId="361B9AE3" w14:textId="42E362FC" w:rsidR="00B62126" w:rsidRPr="002A5B2B" w:rsidRDefault="00B62126" w:rsidP="00B62126">
            <w:pPr>
              <w:widowControl w:val="0"/>
              <w:spacing w:line="228" w:lineRule="auto"/>
              <w:ind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16</w:t>
            </w:r>
            <w:r w:rsidR="004A25B9">
              <w:rPr>
                <w:rFonts w:ascii="Times New Roman" w:eastAsia="Times New Roman" w:hAnsi="Times New Roman" w:cs="Times New Roman"/>
                <w:i/>
                <w:iCs/>
                <w:color w:val="000000"/>
                <w:sz w:val="28"/>
                <w:szCs w:val="28"/>
              </w:rPr>
              <w:t>/16/8</w:t>
            </w:r>
          </w:p>
        </w:tc>
      </w:tr>
      <w:tr w:rsidR="00B62126" w:rsidRPr="002A5B2B" w14:paraId="35144407" w14:textId="77777777" w:rsidTr="004A25B9">
        <w:trPr>
          <w:cantSplit/>
          <w:trHeight w:hRule="exact" w:val="568"/>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2FEE7FD" w14:textId="395001A7" w:rsidR="00B62126" w:rsidRPr="002A5B2B" w:rsidRDefault="00B62126" w:rsidP="00B62126">
            <w:pPr>
              <w:widowControl w:val="0"/>
              <w:spacing w:line="228" w:lineRule="auto"/>
              <w:ind w:left="103"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Семинарские</w:t>
            </w:r>
            <w:r>
              <w:rPr>
                <w:rFonts w:ascii="Times New Roman" w:eastAsia="Times New Roman" w:hAnsi="Times New Roman" w:cs="Times New Roman"/>
                <w:i/>
                <w:iCs/>
                <w:color w:val="000000"/>
                <w:sz w:val="28"/>
                <w:szCs w:val="28"/>
              </w:rPr>
              <w:t>, практические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занятия</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816AE85" w14:textId="6E673DA4" w:rsidR="00B62126" w:rsidRPr="002A5B2B" w:rsidRDefault="00B62126" w:rsidP="004A25B9">
            <w:pPr>
              <w:widowControl w:val="0"/>
              <w:spacing w:line="228" w:lineRule="auto"/>
              <w:ind w:left="142"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34</w:t>
            </w:r>
            <w:r w:rsidR="004A25B9">
              <w:rPr>
                <w:rFonts w:ascii="Times New Roman" w:eastAsia="Times New Roman" w:hAnsi="Times New Roman" w:cs="Times New Roman"/>
                <w:i/>
                <w:iCs/>
                <w:color w:val="000000"/>
                <w:sz w:val="28"/>
                <w:szCs w:val="28"/>
              </w:rPr>
              <w:t>/18/26</w:t>
            </w:r>
          </w:p>
        </w:tc>
        <w:tc>
          <w:tcPr>
            <w:tcW w:w="1843" w:type="dxa"/>
            <w:tcBorders>
              <w:top w:val="single" w:sz="3" w:space="0" w:color="000000"/>
              <w:left w:val="single" w:sz="3" w:space="0" w:color="000000"/>
              <w:bottom w:val="single" w:sz="3" w:space="0" w:color="000000"/>
              <w:right w:val="single" w:sz="3" w:space="0" w:color="000000"/>
            </w:tcBorders>
            <w:vAlign w:val="center"/>
          </w:tcPr>
          <w:p w14:paraId="19322DD0" w14:textId="09B4B21B" w:rsidR="00B62126" w:rsidRPr="002A5B2B" w:rsidRDefault="00B62126" w:rsidP="00B62126">
            <w:pPr>
              <w:widowControl w:val="0"/>
              <w:spacing w:line="228" w:lineRule="auto"/>
              <w:ind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34</w:t>
            </w:r>
            <w:r w:rsidR="004A25B9">
              <w:rPr>
                <w:rFonts w:ascii="Times New Roman" w:eastAsia="Times New Roman" w:hAnsi="Times New Roman" w:cs="Times New Roman"/>
                <w:i/>
                <w:iCs/>
                <w:color w:val="000000"/>
                <w:sz w:val="28"/>
                <w:szCs w:val="28"/>
              </w:rPr>
              <w:t>/18/26</w:t>
            </w:r>
          </w:p>
        </w:tc>
      </w:tr>
      <w:tr w:rsidR="00B62126" w:rsidRPr="002A5B2B" w14:paraId="3328AFE7" w14:textId="77777777" w:rsidTr="004A25B9">
        <w:trPr>
          <w:cantSplit/>
          <w:trHeight w:hRule="exact" w:val="562"/>
        </w:trPr>
        <w:tc>
          <w:tcPr>
            <w:tcW w:w="5953"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6582949C" w14:textId="653506F8" w:rsidR="00B62126" w:rsidRPr="002A5B2B" w:rsidRDefault="00B62126" w:rsidP="00B62126">
            <w:pPr>
              <w:widowControl w:val="0"/>
              <w:spacing w:line="228" w:lineRule="auto"/>
              <w:ind w:left="103"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Самостоятельная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работа</w:t>
            </w:r>
          </w:p>
        </w:tc>
        <w:tc>
          <w:tcPr>
            <w:tcW w:w="1701"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5D8C1D3B" w14:textId="742178DE" w:rsidR="00B62126" w:rsidRPr="002A5B2B" w:rsidRDefault="00B62126" w:rsidP="00B62126">
            <w:pPr>
              <w:widowControl w:val="0"/>
              <w:spacing w:line="228" w:lineRule="auto"/>
              <w:ind w:left="142"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58</w:t>
            </w:r>
            <w:r w:rsidR="004A25B9">
              <w:rPr>
                <w:rFonts w:ascii="Times New Roman" w:eastAsia="Times New Roman" w:hAnsi="Times New Roman" w:cs="Times New Roman"/>
                <w:b/>
                <w:bCs/>
                <w:i/>
                <w:iCs/>
                <w:color w:val="000000"/>
                <w:sz w:val="28"/>
                <w:szCs w:val="28"/>
              </w:rPr>
              <w:t>/70/74</w:t>
            </w:r>
          </w:p>
        </w:tc>
        <w:tc>
          <w:tcPr>
            <w:tcW w:w="1843" w:type="dxa"/>
            <w:tcBorders>
              <w:top w:val="single" w:sz="3" w:space="0" w:color="000000"/>
              <w:left w:val="single" w:sz="3" w:space="0" w:color="000000"/>
              <w:bottom w:val="single" w:sz="3" w:space="0" w:color="000000"/>
              <w:right w:val="single" w:sz="3" w:space="0" w:color="000000"/>
            </w:tcBorders>
            <w:shd w:val="clear" w:color="auto" w:fill="CCFFFF"/>
            <w:vAlign w:val="center"/>
          </w:tcPr>
          <w:p w14:paraId="634A443C" w14:textId="4326CC4B" w:rsidR="00B62126" w:rsidRPr="002A5B2B" w:rsidRDefault="00B62126" w:rsidP="00B62126">
            <w:pPr>
              <w:widowControl w:val="0"/>
              <w:spacing w:line="228" w:lineRule="auto"/>
              <w:ind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58</w:t>
            </w:r>
            <w:r w:rsidR="004A25B9">
              <w:rPr>
                <w:rFonts w:ascii="Times New Roman" w:eastAsia="Times New Roman" w:hAnsi="Times New Roman" w:cs="Times New Roman"/>
                <w:b/>
                <w:bCs/>
                <w:i/>
                <w:iCs/>
                <w:color w:val="000000"/>
                <w:sz w:val="28"/>
                <w:szCs w:val="28"/>
              </w:rPr>
              <w:t>/70/74</w:t>
            </w:r>
          </w:p>
        </w:tc>
      </w:tr>
      <w:tr w:rsidR="00B62126" w:rsidRPr="002A5B2B" w14:paraId="4A94125E" w14:textId="77777777" w:rsidTr="00B62126">
        <w:trPr>
          <w:cantSplit/>
          <w:trHeight w:hRule="exact" w:val="704"/>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AF0FF4B" w14:textId="7FD4A45F" w:rsidR="00B62126" w:rsidRPr="002A5B2B" w:rsidRDefault="00B62126" w:rsidP="00B62126">
            <w:pPr>
              <w:widowControl w:val="0"/>
              <w:spacing w:line="228" w:lineRule="auto"/>
              <w:ind w:left="136"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Вид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текущего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контроля</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A7EB9EF" w14:textId="71FD1110" w:rsidR="00B62126" w:rsidRPr="002A5B2B" w:rsidRDefault="00B62126" w:rsidP="00B62126">
            <w:pPr>
              <w:widowControl w:val="0"/>
              <w:spacing w:line="228" w:lineRule="auto"/>
              <w:ind w:left="-58" w:right="-20"/>
              <w:jc w:val="center"/>
              <w:rPr>
                <w:rFonts w:ascii="Times New Roman" w:hAnsi="Times New Roman" w:cs="Times New Roman"/>
              </w:rPr>
            </w:pPr>
          </w:p>
        </w:tc>
        <w:tc>
          <w:tcPr>
            <w:tcW w:w="1843" w:type="dxa"/>
            <w:tcBorders>
              <w:top w:val="single" w:sz="3" w:space="0" w:color="000000"/>
              <w:left w:val="single" w:sz="3" w:space="0" w:color="000000"/>
              <w:bottom w:val="single" w:sz="3" w:space="0" w:color="000000"/>
              <w:right w:val="single" w:sz="3" w:space="0" w:color="000000"/>
            </w:tcBorders>
            <w:vAlign w:val="center"/>
          </w:tcPr>
          <w:p w14:paraId="7AAFEFEB" w14:textId="091C96E1" w:rsidR="00B62126" w:rsidRPr="002A5B2B" w:rsidRDefault="00B62126" w:rsidP="004A25B9">
            <w:pPr>
              <w:widowControl w:val="0"/>
              <w:spacing w:line="228" w:lineRule="auto"/>
              <w:ind w:left="-58" w:right="-20"/>
              <w:jc w:val="center"/>
              <w:rPr>
                <w:rFonts w:ascii="Times New Roman" w:hAnsi="Times New Roman" w:cs="Times New Roman"/>
              </w:rPr>
            </w:pPr>
            <w:r w:rsidRPr="002A5B2B">
              <w:rPr>
                <w:rFonts w:ascii="Times New Roman" w:eastAsia="Times New Roman" w:hAnsi="Times New Roman" w:cs="Times New Roman"/>
                <w:i/>
                <w:iCs/>
                <w:color w:val="000000"/>
                <w:sz w:val="28"/>
                <w:szCs w:val="28"/>
              </w:rPr>
              <w:t>Контрольная</w:t>
            </w:r>
            <w:r w:rsidR="004A25B9">
              <w:rPr>
                <w:rFonts w:ascii="Times New Roman" w:eastAsia="Times New Roman" w:hAnsi="Times New Roman" w:cs="Times New Roman"/>
                <w:i/>
                <w:iCs/>
                <w:color w:val="000000"/>
                <w:sz w:val="28"/>
                <w:szCs w:val="28"/>
              </w:rPr>
              <w:t xml:space="preserve"> </w:t>
            </w:r>
            <w:r w:rsidRPr="002A5B2B">
              <w:rPr>
                <w:rFonts w:ascii="Times New Roman" w:hAnsi="Times New Roman" w:cs="Times New Roman"/>
                <w:i/>
                <w:sz w:val="28"/>
                <w:szCs w:val="28"/>
              </w:rPr>
              <w:t>работа</w:t>
            </w:r>
          </w:p>
        </w:tc>
      </w:tr>
      <w:tr w:rsidR="00B62126" w:rsidRPr="002A5B2B" w14:paraId="2BF5E44A" w14:textId="77777777" w:rsidTr="004A25B9">
        <w:trPr>
          <w:cantSplit/>
          <w:trHeight w:hRule="exact" w:val="724"/>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D916DB3" w14:textId="348DDEC8" w:rsidR="00B62126" w:rsidRPr="002A5B2B" w:rsidRDefault="00B62126" w:rsidP="00B62126">
            <w:pPr>
              <w:widowControl w:val="0"/>
              <w:spacing w:line="228" w:lineRule="auto"/>
              <w:ind w:left="136"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Вид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промежуточной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аттестации</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F2A45CB" w14:textId="14848275" w:rsidR="00B62126" w:rsidRPr="002A5B2B" w:rsidRDefault="00B62126" w:rsidP="00B62126">
            <w:pPr>
              <w:widowControl w:val="0"/>
              <w:spacing w:line="228" w:lineRule="auto"/>
              <w:ind w:left="345" w:right="-20"/>
              <w:jc w:val="center"/>
              <w:rPr>
                <w:rFonts w:ascii="Times New Roman" w:eastAsia="Times New Roman" w:hAnsi="Times New Roman" w:cs="Times New Roman"/>
                <w:b/>
                <w:bCs/>
                <w:i/>
                <w:iCs/>
                <w:color w:val="000000"/>
                <w:sz w:val="28"/>
                <w:szCs w:val="28"/>
              </w:rPr>
            </w:pPr>
          </w:p>
        </w:tc>
        <w:tc>
          <w:tcPr>
            <w:tcW w:w="1843" w:type="dxa"/>
            <w:tcBorders>
              <w:top w:val="single" w:sz="3" w:space="0" w:color="000000"/>
              <w:left w:val="single" w:sz="3" w:space="0" w:color="000000"/>
              <w:bottom w:val="single" w:sz="3" w:space="0" w:color="000000"/>
              <w:right w:val="single" w:sz="3" w:space="0" w:color="000000"/>
            </w:tcBorders>
            <w:vAlign w:val="center"/>
          </w:tcPr>
          <w:p w14:paraId="53C44773" w14:textId="54FBF37B" w:rsidR="00B62126" w:rsidRPr="002A5B2B" w:rsidRDefault="00B62126" w:rsidP="00B62126">
            <w:pPr>
              <w:widowControl w:val="0"/>
              <w:spacing w:line="228" w:lineRule="auto"/>
              <w:ind w:left="142"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Экзамен</w:t>
            </w:r>
          </w:p>
        </w:tc>
      </w:tr>
    </w:tbl>
    <w:p w14:paraId="33653BA9" w14:textId="77777777" w:rsidR="00B65719" w:rsidRDefault="00B65719" w:rsidP="00B65719">
      <w:pPr>
        <w:pStyle w:val="1-21"/>
        <w:widowControl w:val="0"/>
        <w:autoSpaceDE w:val="0"/>
        <w:autoSpaceDN w:val="0"/>
        <w:adjustRightInd w:val="0"/>
        <w:ind w:left="0" w:firstLine="851"/>
        <w:jc w:val="right"/>
        <w:rPr>
          <w:bCs/>
          <w:i/>
          <w:iCs/>
          <w:color w:val="000000"/>
          <w:szCs w:val="28"/>
          <w:lang w:val="ru-RU"/>
        </w:rPr>
      </w:pPr>
    </w:p>
    <w:p w14:paraId="1E2C2396" w14:textId="77777777" w:rsidR="004952AF" w:rsidRDefault="004952AF"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p>
    <w:p w14:paraId="1E5DFF58" w14:textId="77777777" w:rsidR="004952AF" w:rsidRDefault="004952AF"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p>
    <w:p w14:paraId="1719A23F" w14:textId="77777777" w:rsidR="004952AF" w:rsidRDefault="004952AF"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p>
    <w:p w14:paraId="45E7BDB2" w14:textId="0AA8AC86" w:rsidR="00301C4E" w:rsidRPr="002A5B2B" w:rsidRDefault="009B77E0"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w:t>
      </w:r>
      <w:r w:rsidRPr="002A5B2B">
        <w:rPr>
          <w:rFonts w:ascii="Times New Roman" w:eastAsia="Times New Roman" w:hAnsi="Times New Roman" w:cs="Times New Roman"/>
          <w:b/>
          <w:bCs/>
          <w:i/>
          <w:iCs/>
          <w:color w:val="000000"/>
          <w:sz w:val="32"/>
          <w:szCs w:val="32"/>
        </w:rPr>
        <w:t>.</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Содержание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структурированное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темам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(разделам)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указанием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объёмов</w:t>
      </w:r>
      <w:r w:rsidR="00AC79FE" w:rsidRPr="002A5B2B">
        <w:rPr>
          <w:rFonts w:ascii="Times New Roman" w:eastAsia="Times New Roman" w:hAnsi="Times New Roman" w:cs="Times New Roman"/>
          <w:b/>
          <w:bCs/>
          <w:i/>
          <w:iCs/>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академических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часах)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видов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учебных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занятий</w:t>
      </w:r>
    </w:p>
    <w:p w14:paraId="4D72051B" w14:textId="77777777" w:rsidR="004952AF" w:rsidRDefault="004952AF">
      <w:pPr>
        <w:widowControl w:val="0"/>
        <w:tabs>
          <w:tab w:val="left" w:pos="3272"/>
        </w:tabs>
        <w:spacing w:line="240" w:lineRule="auto"/>
        <w:ind w:left="2552" w:right="-20"/>
        <w:rPr>
          <w:rFonts w:ascii="Times New Roman" w:eastAsia="Times New Roman" w:hAnsi="Times New Roman" w:cs="Times New Roman"/>
          <w:b/>
          <w:bCs/>
          <w:i/>
          <w:iCs/>
          <w:color w:val="000000"/>
          <w:sz w:val="28"/>
          <w:szCs w:val="28"/>
        </w:rPr>
      </w:pPr>
    </w:p>
    <w:p w14:paraId="6BE853E2" w14:textId="77777777" w:rsidR="00301C4E" w:rsidRPr="002A5B2B" w:rsidRDefault="009B77E0">
      <w:pPr>
        <w:widowControl w:val="0"/>
        <w:tabs>
          <w:tab w:val="left" w:pos="3272"/>
        </w:tabs>
        <w:spacing w:line="240" w:lineRule="auto"/>
        <w:ind w:left="2552"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5.1.</w:t>
      </w:r>
      <w:r w:rsidRPr="002A5B2B">
        <w:rPr>
          <w:rFonts w:ascii="Times New Roman" w:eastAsia="Times New Roman" w:hAnsi="Times New Roman" w:cs="Times New Roman"/>
          <w:color w:val="000000"/>
          <w:sz w:val="28"/>
          <w:szCs w:val="28"/>
        </w:rPr>
        <w:tab/>
      </w:r>
      <w:r w:rsidRPr="002A5B2B">
        <w:rPr>
          <w:rFonts w:ascii="Times New Roman" w:eastAsia="Times New Roman" w:hAnsi="Times New Roman" w:cs="Times New Roman"/>
          <w:b/>
          <w:bCs/>
          <w:i/>
          <w:iCs/>
          <w:color w:val="000000"/>
          <w:sz w:val="28"/>
          <w:szCs w:val="28"/>
        </w:rPr>
        <w:t>Содержание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p>
    <w:p w14:paraId="4AE6F51E" w14:textId="77777777" w:rsidR="00301C4E" w:rsidRPr="002A5B2B" w:rsidRDefault="00301C4E" w:rsidP="00704C4C">
      <w:pPr>
        <w:spacing w:line="240" w:lineRule="auto"/>
        <w:rPr>
          <w:rFonts w:ascii="Times New Roman" w:eastAsia="Times New Roman" w:hAnsi="Times New Roman" w:cs="Times New Roman"/>
          <w:sz w:val="24"/>
          <w:szCs w:val="24"/>
        </w:rPr>
      </w:pPr>
    </w:p>
    <w:p w14:paraId="091C0E69" w14:textId="7E09383D" w:rsidR="00A809D1" w:rsidRPr="002A5B2B" w:rsidRDefault="009B77E0" w:rsidP="00704C4C">
      <w:pPr>
        <w:widowControl w:val="0"/>
        <w:spacing w:line="240" w:lineRule="auto"/>
        <w:jc w:val="center"/>
        <w:rPr>
          <w:rFonts w:ascii="Times New Roman" w:hAnsi="Times New Roman" w:cs="Times New Roman"/>
          <w:b/>
          <w:bCs/>
          <w:i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BD5078" w:rsidRPr="002A5B2B">
        <w:rPr>
          <w:rFonts w:ascii="Times New Roman" w:eastAsia="Times New Roman" w:hAnsi="Times New Roman" w:cs="Times New Roman"/>
          <w:b/>
          <w:color w:val="000000"/>
          <w:sz w:val="28"/>
          <w:szCs w:val="28"/>
        </w:rPr>
        <w:t>1</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b/>
          <w:color w:val="000000"/>
          <w:sz w:val="28"/>
          <w:szCs w:val="28"/>
        </w:rPr>
        <w:t xml:space="preserve"> </w:t>
      </w:r>
      <w:r w:rsidR="00C04CF1" w:rsidRPr="00C04CF1">
        <w:rPr>
          <w:rFonts w:ascii="Times New Roman" w:eastAsia="Times New Roman" w:hAnsi="Times New Roman" w:cs="Times New Roman"/>
          <w:b/>
          <w:bCs/>
          <w:color w:val="000000"/>
          <w:sz w:val="28"/>
          <w:szCs w:val="28"/>
        </w:rPr>
        <w:t>Введение</w:t>
      </w:r>
      <w:r w:rsidRPr="00C04CF1">
        <w:rPr>
          <w:rFonts w:ascii="Times New Roman" w:eastAsia="Times New Roman" w:hAnsi="Times New Roman" w:cs="Times New Roman"/>
          <w:color w:val="000000"/>
          <w:sz w:val="28"/>
          <w:szCs w:val="28"/>
        </w:rPr>
        <w:t xml:space="preserve"> </w:t>
      </w:r>
      <w:r w:rsidR="00C04CF1" w:rsidRPr="00C04CF1">
        <w:rPr>
          <w:rFonts w:ascii="Times New Roman" w:eastAsia="Times New Roman" w:hAnsi="Times New Roman" w:cs="Times New Roman"/>
          <w:b/>
          <w:bCs/>
          <w:color w:val="000000"/>
          <w:sz w:val="28"/>
          <w:szCs w:val="28"/>
        </w:rPr>
        <w:t>в</w:t>
      </w:r>
      <w:r w:rsidRPr="00C04CF1">
        <w:rPr>
          <w:rFonts w:ascii="Times New Roman" w:eastAsia="Times New Roman" w:hAnsi="Times New Roman" w:cs="Times New Roman"/>
          <w:color w:val="000000"/>
          <w:sz w:val="28"/>
          <w:szCs w:val="28"/>
        </w:rPr>
        <w:t xml:space="preserve"> </w:t>
      </w:r>
      <w:r w:rsidR="00C04CF1" w:rsidRPr="00C04CF1">
        <w:rPr>
          <w:rFonts w:ascii="Times New Roman" w:eastAsia="Times New Roman" w:hAnsi="Times New Roman" w:cs="Times New Roman"/>
          <w:b/>
          <w:bCs/>
          <w:color w:val="000000"/>
          <w:sz w:val="28"/>
          <w:szCs w:val="28"/>
        </w:rPr>
        <w:t>макроэкономику.</w:t>
      </w:r>
      <w:r w:rsidR="00A809D1" w:rsidRPr="00C04CF1">
        <w:rPr>
          <w:rFonts w:ascii="Times New Roman" w:eastAsia="Times New Roman" w:hAnsi="Times New Roman" w:cs="Times New Roman"/>
          <w:color w:val="000000"/>
          <w:sz w:val="28"/>
          <w:szCs w:val="28"/>
        </w:rPr>
        <w:t xml:space="preserve"> </w:t>
      </w:r>
      <w:r w:rsidR="00C04CF1" w:rsidRPr="00C04CF1">
        <w:rPr>
          <w:rFonts w:ascii="Times New Roman" w:eastAsia="XAKAS+TimesNewRomanPSMT" w:hAnsi="Times New Roman" w:cs="Times New Roman"/>
          <w:b/>
          <w:bCs/>
          <w:iCs/>
          <w:color w:val="000000"/>
          <w:sz w:val="28"/>
          <w:szCs w:val="28"/>
        </w:rPr>
        <w:t xml:space="preserve">Национальная экономика: структура и средства измерения </w:t>
      </w:r>
      <w:r w:rsidR="00C04CF1" w:rsidRPr="002A5B2B">
        <w:rPr>
          <w:rFonts w:ascii="Times New Roman" w:eastAsia="XAKAS+TimesNewRomanPSMT" w:hAnsi="Times New Roman" w:cs="Times New Roman"/>
          <w:b/>
          <w:bCs/>
          <w:iCs/>
          <w:color w:val="000000"/>
          <w:sz w:val="28"/>
          <w:szCs w:val="28"/>
        </w:rPr>
        <w:t>результатов ее функционирования</w:t>
      </w:r>
    </w:p>
    <w:p w14:paraId="55D49ADF" w14:textId="113B0D7F" w:rsidR="00BD5078" w:rsidRPr="002A5B2B" w:rsidRDefault="008E2049" w:rsidP="00704C4C">
      <w:pPr>
        <w:widowControl w:val="0"/>
        <w:tabs>
          <w:tab w:val="left" w:pos="3183"/>
          <w:tab w:val="left" w:pos="5463"/>
          <w:tab w:val="left" w:pos="7123"/>
          <w:tab w:val="left" w:pos="7727"/>
        </w:tabs>
        <w:spacing w:line="240" w:lineRule="auto"/>
        <w:ind w:firstLine="851"/>
        <w:jc w:val="both"/>
        <w:rPr>
          <w:rFonts w:ascii="Times New Roman" w:hAnsi="Times New Roman" w:cs="Times New Roman"/>
          <w:color w:val="000000"/>
          <w:sz w:val="28"/>
          <w:szCs w:val="28"/>
        </w:rPr>
      </w:pPr>
      <w:r w:rsidRPr="002A5B2B">
        <w:rPr>
          <w:rFonts w:ascii="Times New Roman" w:eastAsia="HBDKH+TimesNewRomanPSMT" w:hAnsi="Times New Roman" w:cs="Times New Roman"/>
          <w:color w:val="000000"/>
          <w:sz w:val="28"/>
          <w:szCs w:val="28"/>
        </w:rPr>
        <w:lastRenderedPageBreak/>
        <w:t>Основные макроэкономические понятия</w:t>
      </w:r>
      <w:r>
        <w:rPr>
          <w:rFonts w:ascii="Times New Roman" w:eastAsia="HBDKH+TimesNewRomanPSMT" w:hAnsi="Times New Roman" w:cs="Times New Roman"/>
          <w:color w:val="000000"/>
          <w:sz w:val="28"/>
          <w:szCs w:val="28"/>
        </w:rPr>
        <w:t xml:space="preserve"> и</w:t>
      </w:r>
      <w:r w:rsidRPr="002A5B2B">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особенности </w:t>
      </w:r>
      <w:r w:rsidRPr="002A5B2B">
        <w:rPr>
          <w:rFonts w:ascii="Times New Roman" w:eastAsia="Times New Roman" w:hAnsi="Times New Roman" w:cs="Times New Roman"/>
          <w:bCs/>
          <w:color w:val="000000"/>
          <w:sz w:val="28"/>
          <w:szCs w:val="28"/>
        </w:rPr>
        <w:t>макроэкономи</w:t>
      </w:r>
      <w:r w:rsidR="00787B6B">
        <w:rPr>
          <w:rFonts w:ascii="Times New Roman" w:eastAsia="Times New Roman" w:hAnsi="Times New Roman" w:cs="Times New Roman"/>
          <w:bCs/>
          <w:color w:val="000000"/>
          <w:sz w:val="28"/>
          <w:szCs w:val="28"/>
        </w:rPr>
        <w:softHyphen/>
      </w:r>
      <w:r w:rsidRPr="002A5B2B">
        <w:rPr>
          <w:rFonts w:ascii="Times New Roman" w:eastAsia="Times New Roman" w:hAnsi="Times New Roman" w:cs="Times New Roman"/>
          <w:bCs/>
          <w:color w:val="000000"/>
          <w:sz w:val="28"/>
          <w:szCs w:val="28"/>
        </w:rPr>
        <w:t>ческого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анализа</w:t>
      </w:r>
      <w:r>
        <w:rPr>
          <w:rFonts w:ascii="Times New Roman" w:eastAsia="Times New Roman" w:hAnsi="Times New Roman" w:cs="Times New Roman"/>
          <w:bCs/>
          <w:color w:val="000000"/>
          <w:sz w:val="28"/>
          <w:szCs w:val="28"/>
        </w:rPr>
        <w:t xml:space="preserve"> (агрегирование, макроэкономическое моделирование)</w:t>
      </w:r>
      <w:r w:rsidRPr="002A5B2B">
        <w:rPr>
          <w:rFonts w:ascii="Times New Roman" w:eastAsia="Times New Roman" w:hAnsi="Times New Roman" w:cs="Times New Roman"/>
          <w:bCs/>
          <w:color w:val="000000"/>
          <w:sz w:val="28"/>
          <w:szCs w:val="28"/>
        </w:rPr>
        <w:t>.</w:t>
      </w:r>
      <w:r>
        <w:rPr>
          <w:rFonts w:ascii="Times New Roman" w:eastAsia="Times New Roman" w:hAnsi="Times New Roman" w:cs="Times New Roman"/>
          <w:bCs/>
          <w:color w:val="000000"/>
          <w:sz w:val="28"/>
          <w:szCs w:val="28"/>
        </w:rPr>
        <w:t xml:space="preserve"> </w:t>
      </w:r>
      <w:r w:rsidR="00BD5078" w:rsidRPr="002A5B2B">
        <w:rPr>
          <w:rFonts w:ascii="Times New Roman" w:eastAsia="HBDKH+TimesNewRomanPSMT" w:hAnsi="Times New Roman" w:cs="Times New Roman"/>
          <w:color w:val="000000"/>
          <w:sz w:val="28"/>
          <w:szCs w:val="28"/>
        </w:rPr>
        <w:t>Круго</w:t>
      </w:r>
      <w:r w:rsidR="00787B6B">
        <w:rPr>
          <w:rFonts w:ascii="Times New Roman" w:eastAsia="HBDKH+TimesNewRomanPSMT" w:hAnsi="Times New Roman" w:cs="Times New Roman"/>
          <w:color w:val="000000"/>
          <w:sz w:val="28"/>
          <w:szCs w:val="28"/>
        </w:rPr>
        <w:softHyphen/>
      </w:r>
      <w:r w:rsidR="00BD5078" w:rsidRPr="002A5B2B">
        <w:rPr>
          <w:rFonts w:ascii="Times New Roman" w:eastAsia="HBDKH+TimesNewRomanPSMT" w:hAnsi="Times New Roman" w:cs="Times New Roman"/>
          <w:color w:val="000000"/>
          <w:sz w:val="28"/>
          <w:szCs w:val="28"/>
        </w:rPr>
        <w:t>оборот расходов и доходов</w:t>
      </w:r>
      <w:r w:rsidR="007D6319">
        <w:rPr>
          <w:rFonts w:ascii="Times New Roman" w:eastAsia="HBDKH+TimesNewRomanPSMT" w:hAnsi="Times New Roman" w:cs="Times New Roman"/>
          <w:color w:val="000000"/>
          <w:sz w:val="28"/>
          <w:szCs w:val="28"/>
        </w:rPr>
        <w:t xml:space="preserve"> – с</w:t>
      </w:r>
      <w:r w:rsidR="00BD5078" w:rsidRPr="002A5B2B">
        <w:rPr>
          <w:rFonts w:ascii="Times New Roman" w:eastAsia="HBDKH+TimesNewRomanPSMT" w:hAnsi="Times New Roman" w:cs="Times New Roman"/>
          <w:color w:val="000000"/>
          <w:sz w:val="28"/>
          <w:szCs w:val="28"/>
        </w:rPr>
        <w:t xml:space="preserve">хемы кругооборота без учёта и с учётом финансовых потоков в закрытой и открытой экономике. Равновесие потоков и равновесие запасов. </w:t>
      </w:r>
      <w:r w:rsidR="00160546" w:rsidRPr="002A5B2B">
        <w:rPr>
          <w:rFonts w:ascii="Times New Roman" w:eastAsia="HBDKH+TimesNewRomanPSMT" w:hAnsi="Times New Roman" w:cs="Times New Roman"/>
          <w:color w:val="000000"/>
          <w:sz w:val="28"/>
          <w:szCs w:val="28"/>
        </w:rPr>
        <w:t>И</w:t>
      </w:r>
      <w:r w:rsidR="00BD5078" w:rsidRPr="002A5B2B">
        <w:rPr>
          <w:rFonts w:ascii="Times New Roman" w:eastAsia="HBDKH+TimesNewRomanPSMT" w:hAnsi="Times New Roman" w:cs="Times New Roman"/>
          <w:color w:val="000000"/>
          <w:sz w:val="28"/>
          <w:szCs w:val="28"/>
        </w:rPr>
        <w:t>зъяти</w:t>
      </w:r>
      <w:r w:rsidR="00160546" w:rsidRPr="002A5B2B">
        <w:rPr>
          <w:rFonts w:ascii="Times New Roman" w:eastAsia="HBDKH+TimesNewRomanPSMT" w:hAnsi="Times New Roman" w:cs="Times New Roman"/>
          <w:color w:val="000000"/>
          <w:sz w:val="28"/>
          <w:szCs w:val="28"/>
        </w:rPr>
        <w:t>я</w:t>
      </w:r>
      <w:r w:rsidR="00BD5078" w:rsidRPr="002A5B2B">
        <w:rPr>
          <w:rFonts w:ascii="Times New Roman" w:eastAsia="HBDKH+TimesNewRomanPSMT" w:hAnsi="Times New Roman" w:cs="Times New Roman"/>
          <w:color w:val="000000"/>
          <w:sz w:val="28"/>
          <w:szCs w:val="28"/>
        </w:rPr>
        <w:t xml:space="preserve"> (утечк</w:t>
      </w:r>
      <w:r w:rsidR="009F3A33" w:rsidRPr="002A5B2B">
        <w:rPr>
          <w:rFonts w:ascii="Times New Roman" w:eastAsia="HBDKH+TimesNewRomanPSMT" w:hAnsi="Times New Roman" w:cs="Times New Roman"/>
          <w:color w:val="000000"/>
          <w:sz w:val="28"/>
          <w:szCs w:val="28"/>
        </w:rPr>
        <w:t>и</w:t>
      </w:r>
      <w:r w:rsidR="00BD5078" w:rsidRPr="002A5B2B">
        <w:rPr>
          <w:rFonts w:ascii="Times New Roman" w:eastAsia="HBDKH+TimesNewRomanPSMT" w:hAnsi="Times New Roman" w:cs="Times New Roman"/>
          <w:color w:val="000000"/>
          <w:sz w:val="28"/>
          <w:szCs w:val="28"/>
        </w:rPr>
        <w:t>) и инъекци</w:t>
      </w:r>
      <w:r w:rsidR="00160546" w:rsidRPr="002A5B2B">
        <w:rPr>
          <w:rFonts w:ascii="Times New Roman" w:eastAsia="HBDKH+TimesNewRomanPSMT" w:hAnsi="Times New Roman" w:cs="Times New Roman"/>
          <w:color w:val="000000"/>
          <w:sz w:val="28"/>
          <w:szCs w:val="28"/>
        </w:rPr>
        <w:t>и в модели кругооборота.</w:t>
      </w:r>
    </w:p>
    <w:p w14:paraId="186E1DF9" w14:textId="25E94BC9" w:rsidR="00BD5078" w:rsidRPr="002A5B2B" w:rsidRDefault="00BD5078" w:rsidP="00704C4C">
      <w:pPr>
        <w:widowControl w:val="0"/>
        <w:spacing w:line="240" w:lineRule="auto"/>
        <w:ind w:firstLine="851"/>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Валовой внутренний продукт: производство, распределение, обмен и потребление. </w:t>
      </w:r>
      <w:r w:rsidR="006955DE" w:rsidRPr="002A5B2B">
        <w:rPr>
          <w:rFonts w:ascii="Times New Roman" w:eastAsia="Times New Roman" w:hAnsi="Times New Roman" w:cs="Times New Roman"/>
          <w:color w:val="000000"/>
          <w:sz w:val="28"/>
          <w:szCs w:val="28"/>
        </w:rPr>
        <w:t xml:space="preserve">Понятие экономической территории и резидентов. </w:t>
      </w:r>
      <w:r w:rsidR="00A809D1" w:rsidRPr="002A5B2B">
        <w:rPr>
          <w:rFonts w:ascii="Times New Roman" w:eastAsia="HBDKH+TimesNewRomanPSMT" w:hAnsi="Times New Roman" w:cs="Times New Roman"/>
          <w:color w:val="000000"/>
          <w:sz w:val="28"/>
          <w:szCs w:val="28"/>
        </w:rPr>
        <w:t xml:space="preserve">Конечный и промежуточный продукт. </w:t>
      </w:r>
      <w:r w:rsidRPr="002A5B2B">
        <w:rPr>
          <w:rFonts w:ascii="Times New Roman" w:eastAsia="Times New Roman" w:hAnsi="Times New Roman" w:cs="Times New Roman"/>
          <w:color w:val="000000"/>
          <w:sz w:val="28"/>
          <w:szCs w:val="28"/>
        </w:rPr>
        <w:t>Методы расчета ВВП. Взаимосвязь макроэкономи</w:t>
      </w:r>
      <w:r w:rsidR="00787B6B">
        <w:rPr>
          <w:rFonts w:ascii="Times New Roman" w:eastAsia="Times New Roman" w:hAnsi="Times New Roman" w:cs="Times New Roman"/>
          <w:color w:val="000000"/>
          <w:sz w:val="28"/>
          <w:szCs w:val="28"/>
        </w:rPr>
        <w:softHyphen/>
      </w:r>
      <w:r w:rsidRPr="002A5B2B">
        <w:rPr>
          <w:rFonts w:ascii="Times New Roman" w:eastAsia="Times New Roman" w:hAnsi="Times New Roman" w:cs="Times New Roman"/>
          <w:color w:val="000000"/>
          <w:sz w:val="28"/>
          <w:szCs w:val="28"/>
        </w:rPr>
        <w:t>ческих показателей в системе национальных счетов (СНС).</w:t>
      </w:r>
      <w:r w:rsidR="00040EE9" w:rsidRPr="002A5B2B">
        <w:rPr>
          <w:rFonts w:ascii="Times New Roman" w:eastAsia="HBDKH+TimesNewRomanPSMT" w:hAnsi="Times New Roman" w:cs="Times New Roman"/>
          <w:color w:val="000000"/>
          <w:sz w:val="28"/>
          <w:szCs w:val="28"/>
        </w:rPr>
        <w:t xml:space="preserve"> Национальная экономика и её элементы: функциональные, отраслевые, территориальные, цели развития.</w:t>
      </w:r>
      <w:r w:rsidR="00793E9A">
        <w:rPr>
          <w:rFonts w:ascii="Times New Roman" w:eastAsia="HBDKH+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Номинальный и реальный ВВП. Индексы цен.</w:t>
      </w:r>
    </w:p>
    <w:p w14:paraId="5380A2A9" w14:textId="085BE170" w:rsidR="00BD5078" w:rsidRPr="002A5B2B" w:rsidRDefault="00040EE9" w:rsidP="00704C4C">
      <w:pPr>
        <w:widowControl w:val="0"/>
        <w:spacing w:line="240" w:lineRule="auto"/>
        <w:ind w:firstLine="709"/>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Система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национальных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счетов.</w:t>
      </w:r>
      <w:r w:rsidRPr="002A5B2B">
        <w:rPr>
          <w:rFonts w:ascii="Times New Roman" w:eastAsia="Times New Roman" w:hAnsi="Times New Roman" w:cs="Times New Roman"/>
          <w:color w:val="000000"/>
          <w:sz w:val="28"/>
          <w:szCs w:val="28"/>
        </w:rPr>
        <w:t xml:space="preserve"> </w:t>
      </w:r>
      <w:r w:rsidR="00A809D1" w:rsidRPr="002A5B2B">
        <w:rPr>
          <w:rFonts w:ascii="Times New Roman" w:eastAsia="HBDKH+TimesNewRomanPSMT" w:hAnsi="Times New Roman" w:cs="Times New Roman"/>
          <w:color w:val="000000"/>
          <w:sz w:val="28"/>
          <w:szCs w:val="28"/>
        </w:rPr>
        <w:t>Национальное богатство как важнейшая социально</w:t>
      </w:r>
      <w:r w:rsidR="00C23F6F">
        <w:rPr>
          <w:rFonts w:ascii="Times New Roman" w:hAnsi="Times New Roman" w:cs="Times New Roman"/>
          <w:color w:val="000000"/>
          <w:sz w:val="28"/>
          <w:szCs w:val="28"/>
        </w:rPr>
        <w:t>–</w:t>
      </w:r>
      <w:r w:rsidR="00A809D1" w:rsidRPr="002A5B2B">
        <w:rPr>
          <w:rFonts w:ascii="Times New Roman" w:eastAsia="HBDKH+TimesNewRomanPSMT" w:hAnsi="Times New Roman" w:cs="Times New Roman"/>
          <w:color w:val="000000"/>
          <w:sz w:val="28"/>
          <w:szCs w:val="28"/>
        </w:rPr>
        <w:t>экономическая категория, используемая для оценки экономическо</w:t>
      </w:r>
      <w:r w:rsidR="00787B6B">
        <w:rPr>
          <w:rFonts w:ascii="Times New Roman" w:eastAsia="HBDKH+TimesNewRomanPSMT" w:hAnsi="Times New Roman" w:cs="Times New Roman"/>
          <w:color w:val="000000"/>
          <w:sz w:val="28"/>
          <w:szCs w:val="28"/>
        </w:rPr>
        <w:softHyphen/>
      </w:r>
      <w:r w:rsidR="00A809D1" w:rsidRPr="002A5B2B">
        <w:rPr>
          <w:rFonts w:ascii="Times New Roman" w:eastAsia="HBDKH+TimesNewRomanPSMT" w:hAnsi="Times New Roman" w:cs="Times New Roman"/>
          <w:color w:val="000000"/>
          <w:sz w:val="28"/>
          <w:szCs w:val="28"/>
        </w:rPr>
        <w:t xml:space="preserve">го потенциала и уровня экономического развития страны. </w:t>
      </w:r>
    </w:p>
    <w:p w14:paraId="08ED18FF" w14:textId="77777777" w:rsidR="009F3A33" w:rsidRPr="002A5B2B" w:rsidRDefault="009F3A33" w:rsidP="00704C4C">
      <w:pPr>
        <w:widowControl w:val="0"/>
        <w:spacing w:line="240" w:lineRule="auto"/>
        <w:ind w:left="2084" w:hanging="621"/>
        <w:rPr>
          <w:rFonts w:ascii="Times New Roman" w:eastAsia="Times New Roman" w:hAnsi="Times New Roman" w:cs="Times New Roman"/>
          <w:b/>
          <w:bCs/>
          <w:color w:val="000000"/>
          <w:sz w:val="28"/>
          <w:szCs w:val="28"/>
        </w:rPr>
      </w:pPr>
    </w:p>
    <w:p w14:paraId="0AE49BD2" w14:textId="5DB89ADB" w:rsidR="00301C4E" w:rsidRPr="002A5B2B" w:rsidRDefault="009B77E0" w:rsidP="00704C4C">
      <w:pPr>
        <w:widowControl w:val="0"/>
        <w:spacing w:line="240" w:lineRule="auto"/>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EA5D63" w:rsidRPr="00C04CF1">
        <w:rPr>
          <w:rFonts w:ascii="Times New Roman" w:eastAsia="Times New Roman" w:hAnsi="Times New Roman" w:cs="Times New Roman"/>
          <w:b/>
          <w:color w:val="000000"/>
          <w:sz w:val="28"/>
          <w:szCs w:val="28"/>
        </w:rPr>
        <w:t>2</w:t>
      </w:r>
      <w:r w:rsidRPr="00C04CF1">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Совокупный</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спрос</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совокупное</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предложение</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(модель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AD</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AS)</w:t>
      </w:r>
    </w:p>
    <w:p w14:paraId="7F3A8F11" w14:textId="0B0B5860" w:rsidR="009F3A33" w:rsidRPr="002A5B2B" w:rsidRDefault="008C656F" w:rsidP="00704C4C">
      <w:pPr>
        <w:widowControl w:val="0"/>
        <w:tabs>
          <w:tab w:val="left" w:pos="571"/>
          <w:tab w:val="left" w:pos="2243"/>
          <w:tab w:val="left" w:pos="4185"/>
          <w:tab w:val="left" w:pos="6153"/>
          <w:tab w:val="left" w:pos="6598"/>
          <w:tab w:val="left" w:pos="8472"/>
        </w:tabs>
        <w:spacing w:line="240" w:lineRule="auto"/>
        <w:ind w:left="1" w:firstLine="707"/>
        <w:jc w:val="both"/>
        <w:rPr>
          <w:rFonts w:ascii="Times New Roman" w:eastAsia="HBDKH+TimesNewRomanPSMT" w:hAnsi="Times New Roman" w:cs="Times New Roman"/>
          <w:color w:val="000000"/>
          <w:sz w:val="28"/>
          <w:szCs w:val="28"/>
        </w:rPr>
      </w:pPr>
      <w:r>
        <w:rPr>
          <w:rFonts w:ascii="Times New Roman" w:eastAsia="Times New Roman" w:hAnsi="Times New Roman" w:cs="Times New Roman"/>
          <w:bCs/>
          <w:color w:val="000000"/>
          <w:sz w:val="28"/>
          <w:szCs w:val="28"/>
        </w:rPr>
        <w:t>Сущность м</w:t>
      </w:r>
      <w:r w:rsidR="009B77E0" w:rsidRPr="002A5B2B">
        <w:rPr>
          <w:rFonts w:ascii="Times New Roman" w:eastAsia="Times New Roman" w:hAnsi="Times New Roman" w:cs="Times New Roman"/>
          <w:bCs/>
          <w:color w:val="000000"/>
          <w:sz w:val="28"/>
          <w:szCs w:val="28"/>
        </w:rPr>
        <w:t>акроэкономического</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Cs/>
          <w:color w:val="000000"/>
          <w:sz w:val="28"/>
          <w:szCs w:val="28"/>
        </w:rPr>
        <w:t>равновесия.</w:t>
      </w:r>
      <w:r w:rsidR="009B77E0" w:rsidRPr="002A5B2B">
        <w:rPr>
          <w:rFonts w:ascii="Times New Roman" w:eastAsia="Times New Roman"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Частичное и общее эконо</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 xml:space="preserve">мическое равновесие. </w:t>
      </w:r>
      <w:r w:rsidR="009B77E0" w:rsidRPr="002A5B2B">
        <w:rPr>
          <w:rFonts w:ascii="Times New Roman" w:eastAsia="Times New Roman" w:hAnsi="Times New Roman" w:cs="Times New Roman"/>
          <w:color w:val="000000"/>
          <w:sz w:val="28"/>
          <w:szCs w:val="28"/>
        </w:rPr>
        <w:t xml:space="preserve">Методологические и исторические предпосылки анализа макроэкономического равновесия. </w:t>
      </w:r>
      <w:r w:rsidR="009F3A33" w:rsidRPr="002A5B2B">
        <w:rPr>
          <w:rFonts w:ascii="Times New Roman" w:eastAsia="HBDKH+TimesNewRomanPSMT" w:hAnsi="Times New Roman" w:cs="Times New Roman"/>
          <w:color w:val="000000"/>
          <w:sz w:val="28"/>
          <w:szCs w:val="28"/>
        </w:rPr>
        <w:t>(Ф. Кенэ, Ж.</w:t>
      </w:r>
      <w:r w:rsidR="00C23F6F">
        <w:rPr>
          <w:rFonts w:ascii="Times New Roman" w:hAnsi="Times New Roman" w:cs="Times New Roman"/>
          <w:color w:val="000000"/>
          <w:sz w:val="28"/>
          <w:szCs w:val="28"/>
        </w:rPr>
        <w:t>–</w:t>
      </w:r>
      <w:r w:rsidR="009F3A33" w:rsidRPr="002A5B2B">
        <w:rPr>
          <w:rFonts w:ascii="Times New Roman" w:eastAsia="HBDKH+TimesNewRomanPSMT" w:hAnsi="Times New Roman" w:cs="Times New Roman"/>
          <w:color w:val="000000"/>
          <w:sz w:val="28"/>
          <w:szCs w:val="28"/>
        </w:rPr>
        <w:t xml:space="preserve">Б. Сэй, К. Маркс, Л. Вальрас). Проблема стабильности равновесия. Закон Сэя. </w:t>
      </w:r>
    </w:p>
    <w:p w14:paraId="1027BD36" w14:textId="53575D1A" w:rsidR="002D2A15" w:rsidRPr="002A5B2B" w:rsidRDefault="009B77E0" w:rsidP="00704C4C">
      <w:pPr>
        <w:widowControl w:val="0"/>
        <w:tabs>
          <w:tab w:val="left" w:pos="571"/>
          <w:tab w:val="left" w:pos="2243"/>
          <w:tab w:val="left" w:pos="4185"/>
          <w:tab w:val="left" w:pos="6153"/>
          <w:tab w:val="left" w:pos="6598"/>
          <w:tab w:val="left" w:pos="8472"/>
        </w:tabs>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Times New Roman" w:hAnsi="Times New Roman" w:cs="Times New Roman"/>
          <w:color w:val="000000"/>
          <w:sz w:val="28"/>
          <w:szCs w:val="28"/>
        </w:rPr>
        <w:t>Совокупный спрос</w:t>
      </w:r>
      <w:r w:rsidR="00160546" w:rsidRPr="002A5B2B">
        <w:rPr>
          <w:rFonts w:ascii="Times New Roman" w:eastAsia="Times New Roman" w:hAnsi="Times New Roman" w:cs="Times New Roman"/>
          <w:color w:val="000000"/>
          <w:sz w:val="28"/>
          <w:szCs w:val="28"/>
        </w:rPr>
        <w:t xml:space="preserve"> (</w:t>
      </w:r>
      <w:r w:rsidR="00160546" w:rsidRPr="002A5B2B">
        <w:rPr>
          <w:rFonts w:ascii="Times New Roman" w:eastAsia="Times New Roman" w:hAnsi="Times New Roman" w:cs="Times New Roman"/>
          <w:color w:val="000000"/>
          <w:sz w:val="28"/>
          <w:szCs w:val="28"/>
          <w:lang w:val="en-US"/>
        </w:rPr>
        <w:t>AD</w:t>
      </w:r>
      <w:r w:rsidR="00160546" w:rsidRPr="002A5B2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Кривая совокупного спроса. </w:t>
      </w:r>
      <w:r w:rsidR="00AA4956">
        <w:rPr>
          <w:rFonts w:ascii="Times New Roman" w:eastAsia="Times New Roman" w:hAnsi="Times New Roman" w:cs="Times New Roman"/>
          <w:color w:val="000000"/>
          <w:sz w:val="28"/>
          <w:szCs w:val="28"/>
        </w:rPr>
        <w:t>Ц</w:t>
      </w:r>
      <w:r w:rsidRPr="002A5B2B">
        <w:rPr>
          <w:rFonts w:ascii="Times New Roman" w:eastAsia="Times New Roman" w:hAnsi="Times New Roman" w:cs="Times New Roman"/>
          <w:color w:val="000000"/>
          <w:sz w:val="28"/>
          <w:szCs w:val="28"/>
        </w:rPr>
        <w:t>еновые</w:t>
      </w:r>
      <w:r w:rsidR="0054772D" w:rsidRPr="002A5B2B">
        <w:rPr>
          <w:rFonts w:ascii="Times New Roman" w:eastAsia="Times New Roman" w:hAnsi="Times New Roman" w:cs="Times New Roman"/>
          <w:color w:val="000000"/>
          <w:sz w:val="28"/>
          <w:szCs w:val="28"/>
        </w:rPr>
        <w:t xml:space="preserve"> </w:t>
      </w:r>
      <w:r w:rsidR="009F3A33" w:rsidRPr="002A5B2B">
        <w:rPr>
          <w:rFonts w:ascii="Times New Roman" w:eastAsia="HBDKH+TimesNewRomanPSMT" w:hAnsi="Times New Roman" w:cs="Times New Roman"/>
          <w:color w:val="000000"/>
          <w:sz w:val="28"/>
          <w:szCs w:val="28"/>
        </w:rPr>
        <w:t>факторы: эффект процентной ставки (эффект Кейнса), эффект богатства (эффект Пигу)</w:t>
      </w:r>
      <w:r w:rsidR="00AA4956">
        <w:rPr>
          <w:rFonts w:ascii="Times New Roman" w:eastAsia="HBDKH+TimesNewRomanPSMT" w:hAnsi="Times New Roman" w:cs="Times New Roman"/>
          <w:color w:val="000000"/>
          <w:sz w:val="28"/>
          <w:szCs w:val="28"/>
        </w:rPr>
        <w:t>,</w:t>
      </w:r>
      <w:r w:rsidR="009F3A33" w:rsidRPr="002A5B2B">
        <w:rPr>
          <w:rFonts w:ascii="Times New Roman" w:eastAsia="HBDKH+TimesNewRomanPSMT" w:hAnsi="Times New Roman" w:cs="Times New Roman"/>
          <w:color w:val="000000"/>
          <w:sz w:val="28"/>
          <w:szCs w:val="28"/>
        </w:rPr>
        <w:t xml:space="preserve"> эффект импортных закупок (эффект Манделла</w:t>
      </w:r>
      <w:r w:rsidR="00C23F6F">
        <w:rPr>
          <w:rFonts w:ascii="Times New Roman" w:hAnsi="Times New Roman" w:cs="Times New Roman"/>
          <w:color w:val="000000"/>
          <w:sz w:val="28"/>
          <w:szCs w:val="28"/>
        </w:rPr>
        <w:t>–</w:t>
      </w:r>
      <w:r w:rsidR="009F3A33" w:rsidRPr="002A5B2B">
        <w:rPr>
          <w:rFonts w:ascii="Times New Roman" w:eastAsia="HBDKH+TimesNewRomanPSMT" w:hAnsi="Times New Roman" w:cs="Times New Roman"/>
          <w:color w:val="000000"/>
          <w:sz w:val="28"/>
          <w:szCs w:val="28"/>
        </w:rPr>
        <w:t>Флеминга)</w:t>
      </w:r>
      <w:r w:rsidR="00AA4956">
        <w:rPr>
          <w:rFonts w:ascii="Times New Roman" w:eastAsia="HBDKH+TimesNewRomanPSMT" w:hAnsi="Times New Roman" w:cs="Times New Roman"/>
          <w:color w:val="000000"/>
          <w:sz w:val="28"/>
          <w:szCs w:val="28"/>
        </w:rPr>
        <w:t xml:space="preserve"> и</w:t>
      </w:r>
      <w:r w:rsidR="0054772D" w:rsidRPr="002A5B2B">
        <w:rPr>
          <w:rFonts w:ascii="Times New Roman" w:eastAsia="HBDKH+TimesNewRomanPSMT" w:hAnsi="Times New Roman" w:cs="Times New Roman"/>
          <w:color w:val="000000"/>
          <w:sz w:val="28"/>
          <w:szCs w:val="28"/>
        </w:rPr>
        <w:t xml:space="preserve"> </w:t>
      </w:r>
      <w:r w:rsidR="00AA4956">
        <w:rPr>
          <w:rFonts w:ascii="Times New Roman" w:eastAsia="HBDKH+TimesNewRomanPSMT" w:hAnsi="Times New Roman" w:cs="Times New Roman"/>
          <w:color w:val="000000"/>
          <w:sz w:val="28"/>
          <w:szCs w:val="28"/>
        </w:rPr>
        <w:t>н</w:t>
      </w:r>
      <w:r w:rsidR="0054772D" w:rsidRPr="002A5B2B">
        <w:rPr>
          <w:rFonts w:ascii="Times New Roman" w:eastAsia="HBDKH+TimesNewRomanPSMT" w:hAnsi="Times New Roman" w:cs="Times New Roman"/>
          <w:color w:val="000000"/>
          <w:sz w:val="28"/>
          <w:szCs w:val="28"/>
        </w:rPr>
        <w:t>еценовые фак</w:t>
      </w:r>
      <w:r w:rsidR="00787B6B">
        <w:rPr>
          <w:rFonts w:ascii="Times New Roman" w:eastAsia="HBDKH+TimesNewRomanPSMT" w:hAnsi="Times New Roman" w:cs="Times New Roman"/>
          <w:color w:val="000000"/>
          <w:sz w:val="28"/>
          <w:szCs w:val="28"/>
        </w:rPr>
        <w:softHyphen/>
      </w:r>
      <w:r w:rsidR="0054772D" w:rsidRPr="002A5B2B">
        <w:rPr>
          <w:rFonts w:ascii="Times New Roman" w:eastAsia="HBDKH+TimesNewRomanPSMT" w:hAnsi="Times New Roman" w:cs="Times New Roman"/>
          <w:color w:val="000000"/>
          <w:sz w:val="28"/>
          <w:szCs w:val="28"/>
        </w:rPr>
        <w:t>торы совокупного спроса.</w:t>
      </w:r>
      <w:r w:rsidR="00793E9A">
        <w:rPr>
          <w:rFonts w:ascii="Times New Roman" w:eastAsia="HBDKH+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Совокупное предложение</w:t>
      </w:r>
      <w:r w:rsidR="00160546" w:rsidRPr="002A5B2B">
        <w:rPr>
          <w:rFonts w:ascii="Times New Roman" w:eastAsia="Times New Roman" w:hAnsi="Times New Roman" w:cs="Times New Roman"/>
          <w:color w:val="000000"/>
          <w:sz w:val="28"/>
          <w:szCs w:val="28"/>
        </w:rPr>
        <w:t xml:space="preserve"> </w:t>
      </w:r>
      <w:r w:rsidR="00160546" w:rsidRPr="002A5B2B">
        <w:rPr>
          <w:rFonts w:ascii="Times New Roman" w:eastAsia="HBDKH+TimesNewRomanPSMT" w:hAnsi="Times New Roman" w:cs="Times New Roman"/>
          <w:color w:val="000000"/>
          <w:sz w:val="28"/>
          <w:szCs w:val="28"/>
        </w:rPr>
        <w:t>(</w:t>
      </w:r>
      <w:r w:rsidR="00160546" w:rsidRPr="002A5B2B">
        <w:rPr>
          <w:rFonts w:ascii="Times New Roman" w:hAnsi="Times New Roman" w:cs="Times New Roman"/>
          <w:iCs/>
          <w:color w:val="000000"/>
          <w:sz w:val="28"/>
          <w:szCs w:val="28"/>
        </w:rPr>
        <w:t>AS</w:t>
      </w:r>
      <w:r w:rsidR="00160546" w:rsidRPr="002A5B2B">
        <w:rPr>
          <w:rFonts w:ascii="Times New Roman" w:eastAsia="HBDKH+TimesNewRomanPSMT" w:hAnsi="Times New Roman" w:cs="Times New Roman"/>
          <w:color w:val="000000"/>
          <w:sz w:val="28"/>
          <w:szCs w:val="28"/>
        </w:rPr>
        <w:t>)</w:t>
      </w:r>
      <w:r w:rsidR="00AA4956">
        <w:rPr>
          <w:rFonts w:ascii="Times New Roman" w:eastAsia="HBDKH+TimesNewRomanPSMT"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w:t>
      </w:r>
      <w:r w:rsidR="002D2A15" w:rsidRPr="002A5B2B">
        <w:rPr>
          <w:rFonts w:ascii="Times New Roman" w:eastAsia="HBDKH+TimesNewRomanPSMT" w:hAnsi="Times New Roman" w:cs="Times New Roman"/>
          <w:color w:val="000000"/>
          <w:sz w:val="28"/>
          <w:szCs w:val="28"/>
        </w:rPr>
        <w:t>Совокупное пред</w:t>
      </w:r>
      <w:r w:rsidR="00787B6B">
        <w:rPr>
          <w:rFonts w:ascii="Times New Roman" w:eastAsia="HBDKH+TimesNewRomanPSMT" w:hAnsi="Times New Roman" w:cs="Times New Roman"/>
          <w:color w:val="000000"/>
          <w:sz w:val="28"/>
          <w:szCs w:val="28"/>
        </w:rPr>
        <w:softHyphen/>
      </w:r>
      <w:r w:rsidR="002D2A15" w:rsidRPr="002A5B2B">
        <w:rPr>
          <w:rFonts w:ascii="Times New Roman" w:eastAsia="HBDKH+TimesNewRomanPSMT" w:hAnsi="Times New Roman" w:cs="Times New Roman"/>
          <w:color w:val="000000"/>
          <w:sz w:val="28"/>
          <w:szCs w:val="28"/>
        </w:rPr>
        <w:t>ложение в краткосрочном и долгосрочном периодах. Характер кривой совокупного предложения и факторы, влияющие на совокупное</w:t>
      </w:r>
      <w:r w:rsidR="0054772D" w:rsidRPr="002A5B2B">
        <w:rPr>
          <w:rFonts w:ascii="Times New Roman" w:eastAsia="HBDKH+TimesNewRomanPSMT" w:hAnsi="Times New Roman" w:cs="Times New Roman"/>
          <w:color w:val="000000"/>
          <w:sz w:val="28"/>
          <w:szCs w:val="28"/>
        </w:rPr>
        <w:t xml:space="preserve"> </w:t>
      </w:r>
      <w:r w:rsidR="002D2A15" w:rsidRPr="002A5B2B">
        <w:rPr>
          <w:rFonts w:ascii="Times New Roman" w:eastAsia="HBDKH+TimesNewRomanPSMT" w:hAnsi="Times New Roman" w:cs="Times New Roman"/>
          <w:color w:val="000000"/>
          <w:sz w:val="28"/>
          <w:szCs w:val="28"/>
        </w:rPr>
        <w:t>предложение.</w:t>
      </w:r>
    </w:p>
    <w:p w14:paraId="756CB04E" w14:textId="102ACD9D" w:rsidR="00301C4E" w:rsidRPr="002A5B2B" w:rsidRDefault="009B77E0" w:rsidP="00704C4C">
      <w:pPr>
        <w:widowControl w:val="0"/>
        <w:tabs>
          <w:tab w:val="left" w:pos="571"/>
          <w:tab w:val="left" w:pos="2243"/>
          <w:tab w:val="left" w:pos="4185"/>
          <w:tab w:val="left" w:pos="6153"/>
          <w:tab w:val="left" w:pos="6598"/>
          <w:tab w:val="left" w:pos="8472"/>
        </w:tabs>
        <w:spacing w:line="240" w:lineRule="auto"/>
        <w:ind w:left="1" w:firstLine="70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Cs/>
          <w:color w:val="000000"/>
          <w:sz w:val="28"/>
          <w:szCs w:val="28"/>
        </w:rPr>
        <w:t>Равновесие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совокупного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спроса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совокупного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предложения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модели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AD</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AS.</w:t>
      </w:r>
      <w:r w:rsidRPr="002A5B2B">
        <w:rPr>
          <w:rFonts w:ascii="Times New Roman" w:eastAsia="Times New Roman" w:hAnsi="Times New Roman" w:cs="Times New Roman"/>
          <w:color w:val="000000"/>
          <w:sz w:val="28"/>
          <w:szCs w:val="28"/>
        </w:rPr>
        <w:t xml:space="preserve"> </w:t>
      </w:r>
      <w:r w:rsidR="0054772D" w:rsidRPr="002A5B2B">
        <w:rPr>
          <w:rFonts w:ascii="Times New Roman" w:eastAsia="HBDKH+TimesNewRomanPSMT" w:hAnsi="Times New Roman" w:cs="Times New Roman"/>
          <w:color w:val="000000"/>
          <w:sz w:val="28"/>
          <w:szCs w:val="28"/>
        </w:rPr>
        <w:t>Шоки спроса и предложения.</w:t>
      </w:r>
      <w:r w:rsidR="00E20F15" w:rsidRPr="002A5B2B">
        <w:rPr>
          <w:rFonts w:ascii="Times New Roman" w:eastAsia="HBDKH+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Нарушение равновесия между совокупным спросом и совокупным предложением в экономике России.</w:t>
      </w:r>
    </w:p>
    <w:p w14:paraId="05E4E39A" w14:textId="77777777" w:rsidR="00EA5D63" w:rsidRPr="002A5B2B" w:rsidRDefault="00EA5D63" w:rsidP="00704C4C">
      <w:pPr>
        <w:widowControl w:val="0"/>
        <w:tabs>
          <w:tab w:val="left" w:pos="1810"/>
          <w:tab w:val="left" w:pos="2251"/>
          <w:tab w:val="left" w:pos="3054"/>
          <w:tab w:val="left" w:pos="4599"/>
          <w:tab w:val="left" w:pos="6033"/>
          <w:tab w:val="left" w:pos="7340"/>
          <w:tab w:val="left" w:pos="9192"/>
        </w:tabs>
        <w:spacing w:line="240" w:lineRule="auto"/>
        <w:ind w:left="1" w:firstLine="707"/>
        <w:jc w:val="both"/>
        <w:rPr>
          <w:rFonts w:ascii="Times New Roman" w:eastAsia="Times New Roman" w:hAnsi="Times New Roman" w:cs="Times New Roman"/>
          <w:bCs/>
          <w:color w:val="000000"/>
          <w:sz w:val="28"/>
          <w:szCs w:val="28"/>
        </w:rPr>
      </w:pPr>
    </w:p>
    <w:p w14:paraId="599D0CA0" w14:textId="1C49C8C9" w:rsidR="0054772D" w:rsidRPr="002A5B2B" w:rsidRDefault="0054772D" w:rsidP="00704C4C">
      <w:pPr>
        <w:widowControl w:val="0"/>
        <w:tabs>
          <w:tab w:val="left" w:pos="1810"/>
          <w:tab w:val="left" w:pos="2251"/>
          <w:tab w:val="left" w:pos="3054"/>
          <w:tab w:val="left" w:pos="4599"/>
          <w:tab w:val="left" w:pos="6033"/>
          <w:tab w:val="left" w:pos="7340"/>
          <w:tab w:val="left" w:pos="9192"/>
        </w:tabs>
        <w:spacing w:line="240" w:lineRule="auto"/>
        <w:ind w:left="1" w:hanging="1"/>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 xml:space="preserve">ТЕМА 3. </w:t>
      </w:r>
      <w:r w:rsidR="00C04CF1" w:rsidRPr="002A5B2B">
        <w:rPr>
          <w:rFonts w:ascii="Times New Roman" w:eastAsia="Times New Roman" w:hAnsi="Times New Roman" w:cs="Times New Roman"/>
          <w:b/>
          <w:bCs/>
          <w:color w:val="000000"/>
          <w:sz w:val="28"/>
          <w:szCs w:val="28"/>
        </w:rPr>
        <w:t>Кейнсианская</w:t>
      </w:r>
      <w:r w:rsidRPr="002A5B2B">
        <w:rPr>
          <w:rFonts w:ascii="Times New Roman" w:eastAsia="Times New Roman" w:hAnsi="Times New Roman" w:cs="Times New Roman"/>
          <w:b/>
          <w:color w:val="000000"/>
          <w:sz w:val="28"/>
          <w:szCs w:val="28"/>
        </w:rPr>
        <w:t xml:space="preserve"> </w:t>
      </w:r>
      <w:r w:rsidR="00C04CF1" w:rsidRPr="002A5B2B">
        <w:rPr>
          <w:rFonts w:ascii="Times New Roman" w:eastAsia="Times New Roman" w:hAnsi="Times New Roman" w:cs="Times New Roman"/>
          <w:b/>
          <w:bCs/>
          <w:color w:val="000000"/>
          <w:sz w:val="28"/>
          <w:szCs w:val="28"/>
        </w:rPr>
        <w:t>модель</w:t>
      </w:r>
      <w:r w:rsidRPr="002A5B2B">
        <w:rPr>
          <w:rFonts w:ascii="Times New Roman" w:eastAsia="Times New Roman" w:hAnsi="Times New Roman" w:cs="Times New Roman"/>
          <w:b/>
          <w:color w:val="000000"/>
          <w:sz w:val="28"/>
          <w:szCs w:val="28"/>
        </w:rPr>
        <w:t xml:space="preserve"> </w:t>
      </w:r>
      <w:r w:rsidR="00C04CF1" w:rsidRPr="002A5B2B">
        <w:rPr>
          <w:rFonts w:ascii="Times New Roman" w:eastAsia="Times New Roman" w:hAnsi="Times New Roman" w:cs="Times New Roman"/>
          <w:b/>
          <w:bCs/>
          <w:color w:val="000000"/>
          <w:sz w:val="28"/>
          <w:szCs w:val="28"/>
        </w:rPr>
        <w:t>макроэкономического</w:t>
      </w:r>
      <w:r w:rsidRPr="002A5B2B">
        <w:rPr>
          <w:rFonts w:ascii="Times New Roman" w:eastAsia="Times New Roman" w:hAnsi="Times New Roman" w:cs="Times New Roman"/>
          <w:b/>
          <w:color w:val="000000"/>
          <w:sz w:val="28"/>
          <w:szCs w:val="28"/>
        </w:rPr>
        <w:t xml:space="preserve"> </w:t>
      </w:r>
      <w:r w:rsidR="00C04CF1" w:rsidRPr="002A5B2B">
        <w:rPr>
          <w:rFonts w:ascii="Times New Roman" w:eastAsia="Times New Roman" w:hAnsi="Times New Roman" w:cs="Times New Roman"/>
          <w:b/>
          <w:bCs/>
          <w:color w:val="000000"/>
          <w:sz w:val="28"/>
          <w:szCs w:val="28"/>
        </w:rPr>
        <w:t>равновесия</w:t>
      </w:r>
    </w:p>
    <w:p w14:paraId="44CBDF54" w14:textId="3C8178CA" w:rsidR="00FB4268" w:rsidRPr="002A5B2B" w:rsidRDefault="0054772D" w:rsidP="00704C4C">
      <w:pPr>
        <w:widowControl w:val="0"/>
        <w:tabs>
          <w:tab w:val="left" w:pos="1810"/>
          <w:tab w:val="left" w:pos="2251"/>
          <w:tab w:val="left" w:pos="3054"/>
          <w:tab w:val="left" w:pos="4599"/>
          <w:tab w:val="left" w:pos="6033"/>
          <w:tab w:val="left" w:pos="7340"/>
          <w:tab w:val="left" w:pos="9192"/>
        </w:tabs>
        <w:spacing w:line="240" w:lineRule="auto"/>
        <w:ind w:left="1" w:firstLine="708"/>
        <w:jc w:val="both"/>
        <w:rPr>
          <w:rFonts w:ascii="Times New Roman" w:eastAsia="Times New Roman" w:hAnsi="Times New Roman" w:cs="Times New Roman"/>
          <w:color w:val="000000"/>
          <w:sz w:val="28"/>
          <w:szCs w:val="28"/>
        </w:rPr>
      </w:pPr>
      <w:r w:rsidRPr="002A5B2B">
        <w:rPr>
          <w:rFonts w:ascii="Times New Roman" w:eastAsia="HBDKH+TimesNewRomanPSMT" w:hAnsi="Times New Roman" w:cs="Times New Roman"/>
          <w:color w:val="000000"/>
          <w:sz w:val="28"/>
          <w:szCs w:val="28"/>
        </w:rPr>
        <w:t>Кейнсианская и неокейнсианская критика рыночной саморегуляции.</w:t>
      </w:r>
      <w:r w:rsidR="00603D52">
        <w:rPr>
          <w:rFonts w:ascii="Times New Roman" w:eastAsia="HBDKH+TimesNewRomanPSMT" w:hAnsi="Times New Roman" w:cs="Times New Roman"/>
          <w:color w:val="000000"/>
          <w:sz w:val="28"/>
          <w:szCs w:val="28"/>
        </w:rPr>
        <w:t xml:space="preserve"> </w:t>
      </w:r>
      <w:r w:rsidR="00080CD3" w:rsidRPr="002A5B2B">
        <w:rPr>
          <w:rFonts w:ascii="Times New Roman" w:eastAsia="Times New Roman" w:hAnsi="Times New Roman" w:cs="Times New Roman"/>
          <w:color w:val="000000"/>
          <w:sz w:val="28"/>
          <w:szCs w:val="28"/>
        </w:rPr>
        <w:t xml:space="preserve">Кейнсианский анализ потребления и сбережения. Факторы, влияющие на потребление и сбережения. </w:t>
      </w:r>
      <w:r w:rsidR="00B00239" w:rsidRPr="002A5B2B">
        <w:rPr>
          <w:rFonts w:ascii="Times New Roman" w:eastAsia="HBDKH+TimesNewRomanPSMT" w:hAnsi="Times New Roman" w:cs="Times New Roman"/>
          <w:color w:val="000000"/>
          <w:sz w:val="28"/>
          <w:szCs w:val="28"/>
        </w:rPr>
        <w:t xml:space="preserve">Субъективный фактор </w:t>
      </w:r>
      <w:r w:rsidR="0005664C">
        <w:rPr>
          <w:rFonts w:ascii="Times New Roman" w:eastAsia="HBDKH+TimesNewRomanPSMT" w:hAnsi="Times New Roman" w:cs="Times New Roman"/>
          <w:color w:val="000000"/>
          <w:sz w:val="28"/>
          <w:szCs w:val="28"/>
        </w:rPr>
        <w:t>–</w:t>
      </w:r>
      <w:r w:rsidR="00B00239" w:rsidRPr="002A5B2B">
        <w:rPr>
          <w:rFonts w:ascii="Times New Roman" w:eastAsia="HBDKH+TimesNewRomanPSMT" w:hAnsi="Times New Roman" w:cs="Times New Roman"/>
          <w:color w:val="000000"/>
          <w:sz w:val="28"/>
          <w:szCs w:val="28"/>
        </w:rPr>
        <w:t xml:space="preserve"> психологическая склон</w:t>
      </w:r>
      <w:r w:rsidR="00787B6B">
        <w:rPr>
          <w:rFonts w:ascii="Times New Roman" w:eastAsia="HBDKH+TimesNewRomanPSMT" w:hAnsi="Times New Roman" w:cs="Times New Roman"/>
          <w:color w:val="000000"/>
          <w:sz w:val="28"/>
          <w:szCs w:val="28"/>
        </w:rPr>
        <w:softHyphen/>
      </w:r>
      <w:r w:rsidR="00B00239" w:rsidRPr="002A5B2B">
        <w:rPr>
          <w:rFonts w:ascii="Times New Roman" w:eastAsia="HBDKH+TimesNewRomanPSMT" w:hAnsi="Times New Roman" w:cs="Times New Roman"/>
          <w:color w:val="000000"/>
          <w:sz w:val="28"/>
          <w:szCs w:val="28"/>
        </w:rPr>
        <w:t xml:space="preserve">ность к потреблению и сбережению. </w:t>
      </w:r>
      <w:r w:rsidR="00080CD3" w:rsidRPr="002A5B2B">
        <w:rPr>
          <w:rFonts w:ascii="Times New Roman" w:eastAsia="Times New Roman" w:hAnsi="Times New Roman" w:cs="Times New Roman"/>
          <w:color w:val="000000"/>
          <w:sz w:val="28"/>
          <w:szCs w:val="28"/>
        </w:rPr>
        <w:t>Средняя и предельная ск</w:t>
      </w:r>
      <w:r w:rsidR="00B00239" w:rsidRPr="002A5B2B">
        <w:rPr>
          <w:rFonts w:ascii="Times New Roman" w:eastAsia="Times New Roman" w:hAnsi="Times New Roman" w:cs="Times New Roman"/>
          <w:color w:val="000000"/>
          <w:sz w:val="28"/>
          <w:szCs w:val="28"/>
        </w:rPr>
        <w:t>лонность</w:t>
      </w:r>
      <w:r w:rsidR="00080CD3" w:rsidRPr="002A5B2B">
        <w:rPr>
          <w:rFonts w:ascii="Times New Roman" w:eastAsia="Times New Roman" w:hAnsi="Times New Roman" w:cs="Times New Roman"/>
          <w:color w:val="000000"/>
          <w:sz w:val="28"/>
          <w:szCs w:val="28"/>
        </w:rPr>
        <w:t xml:space="preserve"> к потреблению и сбережению, их взаимосвязь. Функция потребления и сбере</w:t>
      </w:r>
      <w:r w:rsidR="00787B6B">
        <w:rPr>
          <w:rFonts w:ascii="Times New Roman" w:eastAsia="Times New Roman" w:hAnsi="Times New Roman" w:cs="Times New Roman"/>
          <w:color w:val="000000"/>
          <w:sz w:val="28"/>
          <w:szCs w:val="28"/>
        </w:rPr>
        <w:softHyphen/>
      </w:r>
      <w:r w:rsidR="00080CD3" w:rsidRPr="002A5B2B">
        <w:rPr>
          <w:rFonts w:ascii="Times New Roman" w:eastAsia="Times New Roman" w:hAnsi="Times New Roman" w:cs="Times New Roman"/>
          <w:color w:val="000000"/>
          <w:sz w:val="28"/>
          <w:szCs w:val="28"/>
        </w:rPr>
        <w:t>жения: содержание и графическая интерпретация.</w:t>
      </w:r>
      <w:r w:rsidR="00793E9A">
        <w:rPr>
          <w:rFonts w:ascii="Times New Roman" w:eastAsia="Times New Roman" w:hAnsi="Times New Roman" w:cs="Times New Roman"/>
          <w:color w:val="000000"/>
          <w:sz w:val="28"/>
          <w:szCs w:val="28"/>
        </w:rPr>
        <w:t xml:space="preserve"> </w:t>
      </w:r>
      <w:r w:rsidR="00FB4268" w:rsidRPr="002A5B2B">
        <w:rPr>
          <w:rFonts w:ascii="Times New Roman" w:eastAsia="Times New Roman" w:hAnsi="Times New Roman" w:cs="Times New Roman"/>
          <w:color w:val="000000"/>
          <w:sz w:val="28"/>
          <w:szCs w:val="28"/>
        </w:rPr>
        <w:t xml:space="preserve">Инвестиции как составная часть совокупных расходов. </w:t>
      </w:r>
      <w:r w:rsidR="00080CD3" w:rsidRPr="002A5B2B">
        <w:rPr>
          <w:rFonts w:ascii="Times New Roman" w:eastAsia="Times New Roman" w:hAnsi="Times New Roman" w:cs="Times New Roman"/>
          <w:color w:val="000000"/>
          <w:sz w:val="28"/>
          <w:szCs w:val="28"/>
        </w:rPr>
        <w:t>Инвестиционный спрос</w:t>
      </w:r>
      <w:r w:rsidR="00FB4268" w:rsidRPr="002A5B2B">
        <w:rPr>
          <w:rFonts w:ascii="Times New Roman" w:eastAsia="Times New Roman" w:hAnsi="Times New Roman" w:cs="Times New Roman"/>
          <w:color w:val="000000"/>
          <w:sz w:val="28"/>
          <w:szCs w:val="28"/>
        </w:rPr>
        <w:t>, факторы, влияющие на инвестиционный спрос.</w:t>
      </w:r>
      <w:r w:rsidR="004A0E77" w:rsidRPr="002A5B2B">
        <w:rPr>
          <w:rFonts w:ascii="Times New Roman" w:eastAsia="Times New Roman" w:hAnsi="Times New Roman" w:cs="Times New Roman"/>
          <w:color w:val="000000"/>
          <w:sz w:val="28"/>
          <w:szCs w:val="28"/>
        </w:rPr>
        <w:t xml:space="preserve"> </w:t>
      </w:r>
      <w:r w:rsidR="00FB4268" w:rsidRPr="002A5B2B">
        <w:rPr>
          <w:rFonts w:ascii="Times New Roman" w:eastAsia="Times New Roman" w:hAnsi="Times New Roman" w:cs="Times New Roman"/>
          <w:color w:val="000000"/>
          <w:sz w:val="28"/>
          <w:szCs w:val="28"/>
        </w:rPr>
        <w:t xml:space="preserve">Государственные расходы и экспорт как составная часть совокупных расходов. </w:t>
      </w:r>
    </w:p>
    <w:p w14:paraId="1939CD14" w14:textId="71100F60" w:rsidR="00B00239" w:rsidRDefault="005A02C0" w:rsidP="00704C4C">
      <w:pPr>
        <w:widowControl w:val="0"/>
        <w:tabs>
          <w:tab w:val="left" w:pos="1810"/>
          <w:tab w:val="left" w:pos="2251"/>
          <w:tab w:val="left" w:pos="3054"/>
          <w:tab w:val="left" w:pos="4599"/>
          <w:tab w:val="left" w:pos="6033"/>
          <w:tab w:val="left" w:pos="7340"/>
          <w:tab w:val="left" w:pos="9192"/>
        </w:tabs>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Модель совокупных расходов и доходов («кейнсианский крест»). Изме</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нения национального дохода под влиянием изменений в потреблении, инве</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стициях и государственных расходах. Понятие</w:t>
      </w:r>
      <w:r w:rsidR="00B00239" w:rsidRPr="002A5B2B">
        <w:rPr>
          <w:rFonts w:ascii="Times New Roman" w:eastAsia="HBDKH+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акселератора и мультипликато</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 xml:space="preserve">ра в экономике. Инвестиционный мультипликатор. Инфляционный </w:t>
      </w:r>
      <w:r w:rsidR="007D6319">
        <w:rPr>
          <w:rFonts w:ascii="Times New Roman" w:eastAsia="HBDKH+TimesNewRomanPSMT" w:hAnsi="Times New Roman" w:cs="Times New Roman"/>
          <w:color w:val="000000"/>
          <w:sz w:val="28"/>
          <w:szCs w:val="28"/>
        </w:rPr>
        <w:t>и д</w:t>
      </w:r>
      <w:r w:rsidRPr="002A5B2B">
        <w:rPr>
          <w:rFonts w:ascii="Times New Roman" w:eastAsia="HBDKH+TimesNewRomanPSMT" w:hAnsi="Times New Roman" w:cs="Times New Roman"/>
          <w:color w:val="000000"/>
          <w:sz w:val="28"/>
          <w:szCs w:val="28"/>
        </w:rPr>
        <w:t xml:space="preserve">ефляционный разрыв. </w:t>
      </w:r>
      <w:r w:rsidR="00080CD3" w:rsidRPr="002A5B2B">
        <w:rPr>
          <w:rFonts w:ascii="Times New Roman" w:eastAsia="Times New Roman" w:hAnsi="Times New Roman" w:cs="Times New Roman"/>
          <w:color w:val="000000"/>
          <w:sz w:val="28"/>
          <w:szCs w:val="28"/>
        </w:rPr>
        <w:t xml:space="preserve">Неоклассический и </w:t>
      </w:r>
      <w:r w:rsidR="00B00239" w:rsidRPr="002A5B2B">
        <w:rPr>
          <w:rFonts w:ascii="Times New Roman" w:eastAsia="Times New Roman" w:hAnsi="Times New Roman" w:cs="Times New Roman"/>
          <w:color w:val="000000"/>
          <w:sz w:val="28"/>
          <w:szCs w:val="28"/>
        </w:rPr>
        <w:t>ке</w:t>
      </w:r>
      <w:r w:rsidR="00080CD3" w:rsidRPr="002A5B2B">
        <w:rPr>
          <w:rFonts w:ascii="Times New Roman" w:eastAsia="Times New Roman" w:hAnsi="Times New Roman" w:cs="Times New Roman"/>
          <w:color w:val="000000"/>
          <w:sz w:val="28"/>
          <w:szCs w:val="28"/>
        </w:rPr>
        <w:t xml:space="preserve">йнсианский анализ инвестиций. </w:t>
      </w:r>
      <w:r w:rsidR="00B00239" w:rsidRPr="002A5B2B">
        <w:rPr>
          <w:rFonts w:ascii="Times New Roman" w:eastAsia="HBDKH+TimesNewRomanPSMT" w:hAnsi="Times New Roman" w:cs="Times New Roman"/>
          <w:color w:val="000000"/>
          <w:sz w:val="28"/>
          <w:szCs w:val="28"/>
        </w:rPr>
        <w:t xml:space="preserve">Равновесие между инвестициями и сбережениями – важнейшее условие </w:t>
      </w:r>
      <w:r w:rsidR="00B00239" w:rsidRPr="002A5B2B">
        <w:rPr>
          <w:rFonts w:ascii="Times New Roman" w:eastAsia="HBDKH+TimesNewRomanPSMT" w:hAnsi="Times New Roman" w:cs="Times New Roman"/>
          <w:color w:val="000000"/>
          <w:sz w:val="28"/>
          <w:szCs w:val="28"/>
        </w:rPr>
        <w:lastRenderedPageBreak/>
        <w:t xml:space="preserve">макроэкономического равновесия. </w:t>
      </w:r>
      <w:r w:rsidR="00B00239" w:rsidRPr="002A5B2B">
        <w:rPr>
          <w:rFonts w:ascii="Times New Roman" w:eastAsia="Times New Roman" w:hAnsi="Times New Roman" w:cs="Times New Roman"/>
          <w:color w:val="000000"/>
          <w:sz w:val="28"/>
          <w:szCs w:val="28"/>
        </w:rPr>
        <w:t xml:space="preserve">Модель сбережения – инвестиции (S </w:t>
      </w:r>
      <w:r w:rsidR="00B00239" w:rsidRPr="002A5B2B">
        <w:rPr>
          <w:rFonts w:ascii="Times New Roman" w:eastAsia="Times New Roman" w:hAnsi="Times New Roman" w:cs="Times New Roman"/>
          <w:bCs/>
          <w:color w:val="000000"/>
          <w:sz w:val="28"/>
          <w:szCs w:val="28"/>
        </w:rPr>
        <w:t>–</w:t>
      </w:r>
      <w:r w:rsidR="00B00239" w:rsidRPr="002A5B2B">
        <w:rPr>
          <w:rFonts w:ascii="Times New Roman" w:eastAsia="Times New Roman" w:hAnsi="Times New Roman" w:cs="Times New Roman"/>
          <w:color w:val="000000"/>
          <w:sz w:val="28"/>
          <w:szCs w:val="28"/>
        </w:rPr>
        <w:t xml:space="preserve"> I).</w:t>
      </w:r>
      <w:r w:rsidR="00B00239" w:rsidRPr="002A5B2B">
        <w:rPr>
          <w:rFonts w:ascii="Times New Roman" w:eastAsia="HBDKH+TimesNewRomanPSMT" w:hAnsi="Times New Roman" w:cs="Times New Roman"/>
          <w:color w:val="000000"/>
          <w:sz w:val="28"/>
          <w:szCs w:val="28"/>
        </w:rPr>
        <w:t xml:space="preserve"> «Парадокс бережливости». Проблемы превращения сбережений в инвестиции в современной России.</w:t>
      </w:r>
    </w:p>
    <w:p w14:paraId="73E5617A" w14:textId="77777777" w:rsidR="00E400CB" w:rsidRPr="002A5B2B" w:rsidRDefault="00E400CB" w:rsidP="00704C4C">
      <w:pPr>
        <w:widowControl w:val="0"/>
        <w:spacing w:line="240" w:lineRule="auto"/>
        <w:ind w:left="1" w:firstLine="425"/>
        <w:jc w:val="both"/>
        <w:rPr>
          <w:rFonts w:ascii="Times New Roman" w:hAnsi="Times New Roman" w:cs="Times New Roman"/>
          <w:color w:val="000000"/>
          <w:sz w:val="28"/>
          <w:szCs w:val="28"/>
        </w:rPr>
      </w:pPr>
    </w:p>
    <w:p w14:paraId="3636F954" w14:textId="78F155E0" w:rsidR="00301C4E" w:rsidRPr="002A5B2B" w:rsidRDefault="009B77E0" w:rsidP="00704C4C">
      <w:pPr>
        <w:widowControl w:val="0"/>
        <w:spacing w:line="240" w:lineRule="auto"/>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0162F4" w:rsidRPr="002A5B2B">
        <w:rPr>
          <w:rFonts w:ascii="Times New Roman" w:eastAsia="Times New Roman" w:hAnsi="Times New Roman" w:cs="Times New Roman"/>
          <w:b/>
          <w:color w:val="000000"/>
          <w:sz w:val="28"/>
          <w:szCs w:val="28"/>
        </w:rPr>
        <w:t>4</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Экономический</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рост,</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эффективность</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научно–технический</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прогресс</w:t>
      </w:r>
    </w:p>
    <w:p w14:paraId="4E33A7A3" w14:textId="595980B3" w:rsidR="00301C4E" w:rsidRPr="002A5B2B" w:rsidRDefault="00C35EB7" w:rsidP="00704C4C">
      <w:pPr>
        <w:widowControl w:val="0"/>
        <w:tabs>
          <w:tab w:val="left" w:pos="142"/>
          <w:tab w:val="left" w:pos="426"/>
          <w:tab w:val="left" w:pos="1276"/>
        </w:tabs>
        <w:spacing w:line="240" w:lineRule="auto"/>
        <w:ind w:firstLine="709"/>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 xml:space="preserve">Экономический рост и экономическое развитие. </w:t>
      </w:r>
      <w:r w:rsidR="004B613E" w:rsidRPr="002A5B2B">
        <w:rPr>
          <w:rFonts w:ascii="Times New Roman" w:eastAsia="HBDKH+TimesNewRomanPSMT" w:hAnsi="Times New Roman" w:cs="Times New Roman"/>
          <w:color w:val="000000"/>
          <w:sz w:val="28"/>
          <w:szCs w:val="28"/>
        </w:rPr>
        <w:t>Показатели уровня экономического развития. Экономический рост: понятие</w:t>
      </w:r>
      <w:r w:rsidR="00D11536">
        <w:rPr>
          <w:rFonts w:ascii="Times New Roman" w:eastAsia="HBDKH+TimesNewRomanPSMT" w:hAnsi="Times New Roman" w:cs="Times New Roman"/>
          <w:color w:val="000000"/>
          <w:sz w:val="28"/>
          <w:szCs w:val="28"/>
        </w:rPr>
        <w:t>,</w:t>
      </w:r>
      <w:r w:rsidR="004B613E" w:rsidRPr="002A5B2B">
        <w:rPr>
          <w:rFonts w:ascii="Times New Roman" w:eastAsia="HBDKH+TimesNewRomanPSMT" w:hAnsi="Times New Roman" w:cs="Times New Roman"/>
          <w:color w:val="000000"/>
          <w:sz w:val="28"/>
          <w:szCs w:val="28"/>
        </w:rPr>
        <w:t xml:space="preserve"> </w:t>
      </w:r>
      <w:r w:rsidR="00332575">
        <w:rPr>
          <w:rFonts w:ascii="Times New Roman" w:eastAsia="HBDKH+TimesNewRomanPSMT" w:hAnsi="Times New Roman" w:cs="Times New Roman"/>
          <w:color w:val="000000"/>
          <w:sz w:val="28"/>
          <w:szCs w:val="28"/>
        </w:rPr>
        <w:t>ф</w:t>
      </w:r>
      <w:r w:rsidR="00332575" w:rsidRPr="002A5B2B">
        <w:rPr>
          <w:rFonts w:ascii="Times New Roman" w:eastAsia="Times New Roman" w:hAnsi="Times New Roman" w:cs="Times New Roman"/>
          <w:color w:val="000000"/>
          <w:sz w:val="28"/>
          <w:szCs w:val="28"/>
        </w:rPr>
        <w:t>акторы и типы</w:t>
      </w:r>
      <w:r w:rsidR="004B613E" w:rsidRPr="002A5B2B">
        <w:rPr>
          <w:rFonts w:ascii="Times New Roman" w:eastAsia="HBDKH+TimesNewRomanPSMT" w:hAnsi="Times New Roman" w:cs="Times New Roman"/>
          <w:color w:val="000000"/>
          <w:sz w:val="28"/>
          <w:szCs w:val="28"/>
        </w:rPr>
        <w:t xml:space="preserve">. </w:t>
      </w:r>
      <w:r w:rsidR="00571FE0" w:rsidRPr="002A5B2B">
        <w:rPr>
          <w:rFonts w:ascii="Times New Roman" w:eastAsia="HBDKH+TimesNewRomanPSMT" w:hAnsi="Times New Roman" w:cs="Times New Roman"/>
          <w:color w:val="000000"/>
          <w:sz w:val="28"/>
          <w:szCs w:val="28"/>
        </w:rPr>
        <w:t>Основные показатели измерения экономического роста: коэффициент роста, темп роста, темп прироста. Экстенсивный и интенсивный типы экономическо</w:t>
      </w:r>
      <w:r w:rsidR="00787B6B">
        <w:rPr>
          <w:rFonts w:ascii="Times New Roman" w:eastAsia="HBDKH+TimesNewRomanPSMT" w:hAnsi="Times New Roman" w:cs="Times New Roman"/>
          <w:color w:val="000000"/>
          <w:sz w:val="28"/>
          <w:szCs w:val="28"/>
        </w:rPr>
        <w:softHyphen/>
      </w:r>
      <w:r w:rsidR="00571FE0" w:rsidRPr="002A5B2B">
        <w:rPr>
          <w:rFonts w:ascii="Times New Roman" w:eastAsia="HBDKH+TimesNewRomanPSMT" w:hAnsi="Times New Roman" w:cs="Times New Roman"/>
          <w:color w:val="000000"/>
          <w:sz w:val="28"/>
          <w:szCs w:val="28"/>
        </w:rPr>
        <w:t xml:space="preserve">го роста. Качество экономического роста. </w:t>
      </w:r>
      <w:r w:rsidR="004B613E" w:rsidRPr="002A5B2B">
        <w:rPr>
          <w:rFonts w:ascii="Times New Roman" w:eastAsia="HBDKH+TimesNewRomanPSMT" w:hAnsi="Times New Roman" w:cs="Times New Roman"/>
          <w:color w:val="000000"/>
          <w:sz w:val="28"/>
          <w:szCs w:val="28"/>
        </w:rPr>
        <w:t>Среднегодовой темп роста ВВП и экономический рост на долгосрочных временных интервалах.</w:t>
      </w:r>
      <w:r w:rsidR="00793E9A">
        <w:rPr>
          <w:rFonts w:ascii="Times New Roman" w:eastAsia="HBDKH+TimesNewRomanPSMT" w:hAnsi="Times New Roman" w:cs="Times New Roman"/>
          <w:color w:val="000000"/>
          <w:sz w:val="28"/>
          <w:szCs w:val="28"/>
        </w:rPr>
        <w:t xml:space="preserve"> </w:t>
      </w:r>
      <w:r w:rsidR="00362CDE" w:rsidRPr="002A5B2B">
        <w:rPr>
          <w:rFonts w:ascii="Times New Roman" w:eastAsia="HBDKH+TimesNewRomanPSMT" w:hAnsi="Times New Roman" w:cs="Times New Roman"/>
          <w:color w:val="000000"/>
          <w:sz w:val="28"/>
          <w:szCs w:val="28"/>
        </w:rPr>
        <w:t xml:space="preserve">Инновационный тип экономического развития. </w:t>
      </w:r>
      <w:r w:rsidR="005C09D9" w:rsidRPr="002A5B2B">
        <w:rPr>
          <w:rFonts w:ascii="Times New Roman" w:eastAsia="HBDKH+TimesNewRomanPSMT" w:hAnsi="Times New Roman" w:cs="Times New Roman"/>
          <w:color w:val="000000"/>
          <w:sz w:val="28"/>
          <w:szCs w:val="28"/>
        </w:rPr>
        <w:t xml:space="preserve">Модели равновесного экономического роста. </w:t>
      </w:r>
      <w:r w:rsidR="00FB4268" w:rsidRPr="002A5B2B">
        <w:rPr>
          <w:rFonts w:ascii="Times New Roman" w:eastAsia="HBDKH+TimesNewRomanPSMT" w:hAnsi="Times New Roman" w:cs="Times New Roman"/>
          <w:color w:val="000000"/>
          <w:sz w:val="28"/>
          <w:szCs w:val="28"/>
        </w:rPr>
        <w:t>Производственная функция Кобба</w:t>
      </w:r>
      <w:r w:rsidR="00C23F6F">
        <w:rPr>
          <w:rFonts w:ascii="Times New Roman" w:eastAsia="HBDKH+TimesNewRomanPSMT" w:hAnsi="Times New Roman" w:cs="Times New Roman"/>
          <w:color w:val="000000"/>
          <w:sz w:val="28"/>
          <w:szCs w:val="28"/>
        </w:rPr>
        <w:t>–</w:t>
      </w:r>
      <w:r w:rsidR="00FB4268" w:rsidRPr="002A5B2B">
        <w:rPr>
          <w:rFonts w:ascii="Times New Roman" w:eastAsia="HBDKH+TimesNewRomanPSMT" w:hAnsi="Times New Roman" w:cs="Times New Roman"/>
          <w:color w:val="000000"/>
          <w:sz w:val="28"/>
          <w:szCs w:val="28"/>
        </w:rPr>
        <w:t xml:space="preserve">Дугласа. </w:t>
      </w:r>
      <w:r w:rsidR="000F1931" w:rsidRPr="002A5B2B">
        <w:rPr>
          <w:rFonts w:ascii="Times New Roman" w:eastAsia="HBDKH+TimesNewRomanPSMT" w:hAnsi="Times New Roman" w:cs="Times New Roman"/>
          <w:color w:val="000000"/>
          <w:sz w:val="28"/>
          <w:szCs w:val="28"/>
        </w:rPr>
        <w:t>Модель Э. Домара</w:t>
      </w:r>
      <w:r w:rsidR="00964A38">
        <w:rPr>
          <w:rFonts w:ascii="Times New Roman" w:eastAsia="HBDKH+TimesNewRomanPSMT" w:hAnsi="Times New Roman" w:cs="Times New Roman"/>
          <w:color w:val="000000"/>
          <w:sz w:val="28"/>
          <w:szCs w:val="28"/>
        </w:rPr>
        <w:t xml:space="preserve"> и</w:t>
      </w:r>
      <w:r w:rsidR="005C09D9" w:rsidRPr="002A5B2B">
        <w:rPr>
          <w:rFonts w:ascii="Times New Roman" w:eastAsia="HBDKH+TimesNewRomanPSMT" w:hAnsi="Times New Roman" w:cs="Times New Roman"/>
          <w:color w:val="000000"/>
          <w:sz w:val="28"/>
          <w:szCs w:val="28"/>
        </w:rPr>
        <w:t xml:space="preserve"> Р. Харрода. </w:t>
      </w:r>
      <w:r w:rsidR="00D11536">
        <w:rPr>
          <w:rFonts w:ascii="Times New Roman" w:eastAsia="HBDKH+TimesNewRomanPSMT" w:hAnsi="Times New Roman" w:cs="Times New Roman"/>
          <w:color w:val="000000"/>
          <w:sz w:val="28"/>
          <w:szCs w:val="28"/>
        </w:rPr>
        <w:t>Н</w:t>
      </w:r>
      <w:r w:rsidR="000F1931" w:rsidRPr="002A5B2B">
        <w:rPr>
          <w:rFonts w:ascii="Times New Roman" w:eastAsia="HBDKH+TimesNewRomanPSMT" w:hAnsi="Times New Roman" w:cs="Times New Roman"/>
          <w:color w:val="000000"/>
          <w:sz w:val="28"/>
          <w:szCs w:val="28"/>
        </w:rPr>
        <w:t>еоклассически</w:t>
      </w:r>
      <w:r w:rsidR="00D11536">
        <w:rPr>
          <w:rFonts w:ascii="Times New Roman" w:eastAsia="HBDKH+TimesNewRomanPSMT" w:hAnsi="Times New Roman" w:cs="Times New Roman"/>
          <w:color w:val="000000"/>
          <w:sz w:val="28"/>
          <w:szCs w:val="28"/>
        </w:rPr>
        <w:t xml:space="preserve">е </w:t>
      </w:r>
      <w:r w:rsidR="000F1931" w:rsidRPr="002A5B2B">
        <w:rPr>
          <w:rFonts w:ascii="Times New Roman" w:eastAsia="HBDKH+TimesNewRomanPSMT" w:hAnsi="Times New Roman" w:cs="Times New Roman"/>
          <w:color w:val="000000"/>
          <w:sz w:val="28"/>
          <w:szCs w:val="28"/>
        </w:rPr>
        <w:t>теори</w:t>
      </w:r>
      <w:r w:rsidR="00D11536">
        <w:rPr>
          <w:rFonts w:ascii="Times New Roman" w:eastAsia="HBDKH+TimesNewRomanPSMT" w:hAnsi="Times New Roman" w:cs="Times New Roman"/>
          <w:color w:val="000000"/>
          <w:sz w:val="28"/>
          <w:szCs w:val="28"/>
        </w:rPr>
        <w:t>и</w:t>
      </w:r>
      <w:r w:rsidR="000F1931" w:rsidRPr="002A5B2B">
        <w:rPr>
          <w:rFonts w:ascii="Times New Roman" w:eastAsia="HBDKH+TimesNewRomanPSMT" w:hAnsi="Times New Roman" w:cs="Times New Roman"/>
          <w:color w:val="000000"/>
          <w:sz w:val="28"/>
          <w:szCs w:val="28"/>
        </w:rPr>
        <w:t xml:space="preserve"> экономического роста</w:t>
      </w:r>
      <w:r w:rsidR="00964A38">
        <w:rPr>
          <w:rFonts w:ascii="Times New Roman" w:eastAsia="HBDKH+TimesNewRomanPSMT" w:hAnsi="Times New Roman" w:cs="Times New Roman"/>
          <w:color w:val="000000"/>
          <w:sz w:val="28"/>
          <w:szCs w:val="28"/>
        </w:rPr>
        <w:t>: м</w:t>
      </w:r>
      <w:r w:rsidR="009B77E0" w:rsidRPr="002A5B2B">
        <w:rPr>
          <w:rFonts w:ascii="Times New Roman" w:eastAsia="Times New Roman" w:hAnsi="Times New Roman" w:cs="Times New Roman"/>
          <w:color w:val="000000"/>
          <w:sz w:val="28"/>
          <w:szCs w:val="28"/>
        </w:rPr>
        <w:t>одель</w:t>
      </w:r>
      <w:r w:rsidR="00095168"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color w:val="000000"/>
          <w:sz w:val="28"/>
          <w:szCs w:val="28"/>
        </w:rPr>
        <w:t>Р. Солоу</w:t>
      </w:r>
      <w:r w:rsidR="000F1931" w:rsidRPr="002A5B2B">
        <w:rPr>
          <w:rFonts w:ascii="Times New Roman" w:eastAsia="Times New Roman" w:hAnsi="Times New Roman" w:cs="Times New Roman"/>
          <w:color w:val="000000"/>
          <w:sz w:val="28"/>
          <w:szCs w:val="28"/>
        </w:rPr>
        <w:t xml:space="preserve"> и Денисона</w:t>
      </w:r>
      <w:r w:rsidR="009B77E0" w:rsidRPr="002A5B2B">
        <w:rPr>
          <w:rFonts w:ascii="Times New Roman" w:eastAsia="Times New Roman" w:hAnsi="Times New Roman" w:cs="Times New Roman"/>
          <w:color w:val="000000"/>
          <w:sz w:val="28"/>
          <w:szCs w:val="28"/>
        </w:rPr>
        <w:t xml:space="preserve">. </w:t>
      </w:r>
      <w:r w:rsidR="00964A38" w:rsidRPr="002A5B2B">
        <w:rPr>
          <w:rFonts w:ascii="Times New Roman" w:eastAsia="HBDKH+TimesNewRomanPSMT" w:hAnsi="Times New Roman" w:cs="Times New Roman"/>
          <w:color w:val="000000"/>
          <w:sz w:val="28"/>
          <w:szCs w:val="28"/>
        </w:rPr>
        <w:t>«Золотое правило» накопления Э. Фелпса.</w:t>
      </w:r>
      <w:r w:rsidR="00964A38">
        <w:rPr>
          <w:rFonts w:ascii="Times New Roman" w:eastAsia="HBDKH+TimesNewRomanPSMT" w:hAnsi="Times New Roman" w:cs="Times New Roman"/>
          <w:color w:val="000000"/>
          <w:sz w:val="28"/>
          <w:szCs w:val="28"/>
        </w:rPr>
        <w:t xml:space="preserve"> </w:t>
      </w:r>
      <w:r w:rsidR="000F1931" w:rsidRPr="002A5B2B">
        <w:rPr>
          <w:rFonts w:ascii="Times New Roman" w:eastAsia="HBDKH+TimesNewRomanPSMT" w:hAnsi="Times New Roman" w:cs="Times New Roman"/>
          <w:color w:val="000000"/>
          <w:sz w:val="28"/>
          <w:szCs w:val="28"/>
        </w:rPr>
        <w:t xml:space="preserve">Включение </w:t>
      </w:r>
      <w:r w:rsidR="00964A38">
        <w:rPr>
          <w:rFonts w:ascii="Times New Roman" w:eastAsia="HBDKH+TimesNewRomanPSMT" w:hAnsi="Times New Roman" w:cs="Times New Roman"/>
          <w:color w:val="000000"/>
          <w:sz w:val="28"/>
          <w:szCs w:val="28"/>
        </w:rPr>
        <w:t>научно-</w:t>
      </w:r>
      <w:r w:rsidR="000F1931" w:rsidRPr="002A5B2B">
        <w:rPr>
          <w:rFonts w:ascii="Times New Roman" w:eastAsia="HBDKH+TimesNewRomanPSMT" w:hAnsi="Times New Roman" w:cs="Times New Roman"/>
          <w:color w:val="000000"/>
          <w:sz w:val="28"/>
          <w:szCs w:val="28"/>
        </w:rPr>
        <w:t>технического прогресса в модели экономического роста</w:t>
      </w:r>
      <w:r w:rsidR="00D11536">
        <w:rPr>
          <w:rFonts w:ascii="Times New Roman" w:eastAsia="HBDKH+TimesNewRomanPSMT" w:hAnsi="Times New Roman" w:cs="Times New Roman"/>
          <w:color w:val="000000"/>
          <w:sz w:val="28"/>
          <w:szCs w:val="28"/>
        </w:rPr>
        <w:t xml:space="preserve"> (м</w:t>
      </w:r>
      <w:r w:rsidR="000F1931" w:rsidRPr="002A5B2B">
        <w:rPr>
          <w:rFonts w:ascii="Times New Roman" w:eastAsia="HBDKH+TimesNewRomanPSMT" w:hAnsi="Times New Roman" w:cs="Times New Roman"/>
          <w:color w:val="000000"/>
          <w:sz w:val="28"/>
          <w:szCs w:val="28"/>
        </w:rPr>
        <w:t>одель Д. Хикса</w:t>
      </w:r>
      <w:r w:rsidR="00D11536">
        <w:rPr>
          <w:rFonts w:ascii="Times New Roman" w:eastAsia="HBDKH+TimesNewRomanPSMT" w:hAnsi="Times New Roman" w:cs="Times New Roman"/>
          <w:color w:val="000000"/>
          <w:sz w:val="28"/>
          <w:szCs w:val="28"/>
        </w:rPr>
        <w:t>)</w:t>
      </w:r>
      <w:r w:rsidR="00964A38">
        <w:rPr>
          <w:rFonts w:ascii="Times New Roman" w:eastAsia="HBDKH+TimesNewRomanPSMT" w:hAnsi="Times New Roman" w:cs="Times New Roman"/>
          <w:color w:val="000000"/>
          <w:sz w:val="28"/>
          <w:szCs w:val="28"/>
        </w:rPr>
        <w:t>.</w:t>
      </w:r>
      <w:r w:rsidR="000F1931" w:rsidRPr="002A5B2B">
        <w:rPr>
          <w:rFonts w:ascii="Times New Roman" w:eastAsia="HBDKH+TimesNewRomanPSMT" w:hAnsi="Times New Roman" w:cs="Times New Roman"/>
          <w:color w:val="000000"/>
          <w:sz w:val="28"/>
          <w:szCs w:val="28"/>
        </w:rPr>
        <w:t xml:space="preserve"> </w:t>
      </w:r>
      <w:r w:rsidR="00BD6C60" w:rsidRPr="002A5B2B">
        <w:rPr>
          <w:rFonts w:ascii="Times New Roman" w:eastAsia="Times New Roman" w:hAnsi="Times New Roman" w:cs="Times New Roman"/>
          <w:color w:val="000000"/>
          <w:sz w:val="28"/>
          <w:szCs w:val="28"/>
        </w:rPr>
        <w:t>Роль человече</w:t>
      </w:r>
      <w:r w:rsidR="00787B6B">
        <w:rPr>
          <w:rFonts w:ascii="Times New Roman" w:eastAsia="Times New Roman" w:hAnsi="Times New Roman" w:cs="Times New Roman"/>
          <w:color w:val="000000"/>
          <w:sz w:val="28"/>
          <w:szCs w:val="28"/>
        </w:rPr>
        <w:softHyphen/>
      </w:r>
      <w:r w:rsidR="00BD6C60" w:rsidRPr="002A5B2B">
        <w:rPr>
          <w:rFonts w:ascii="Times New Roman" w:eastAsia="Times New Roman" w:hAnsi="Times New Roman" w:cs="Times New Roman"/>
          <w:color w:val="000000"/>
          <w:sz w:val="28"/>
          <w:szCs w:val="28"/>
        </w:rPr>
        <w:t xml:space="preserve">ского капитала: исследования </w:t>
      </w:r>
      <w:r w:rsidR="004A0E77" w:rsidRPr="002A5B2B">
        <w:rPr>
          <w:rFonts w:ascii="Times New Roman" w:eastAsia="Times New Roman" w:hAnsi="Times New Roman" w:cs="Times New Roman"/>
          <w:color w:val="000000"/>
          <w:sz w:val="28"/>
          <w:szCs w:val="28"/>
        </w:rPr>
        <w:t xml:space="preserve">Г. </w:t>
      </w:r>
      <w:r w:rsidR="00BD6C60" w:rsidRPr="002A5B2B">
        <w:rPr>
          <w:rFonts w:ascii="Times New Roman" w:eastAsia="Times New Roman" w:hAnsi="Times New Roman" w:cs="Times New Roman"/>
          <w:color w:val="000000"/>
          <w:sz w:val="28"/>
          <w:szCs w:val="28"/>
        </w:rPr>
        <w:t xml:space="preserve">Беккера и последующие исследования. </w:t>
      </w:r>
      <w:r w:rsidR="00BD6C60" w:rsidRPr="002A5B2B">
        <w:rPr>
          <w:rFonts w:ascii="Times New Roman" w:eastAsia="HBDKH+TimesNewRomanPSMT" w:hAnsi="Times New Roman" w:cs="Times New Roman"/>
          <w:color w:val="000000"/>
          <w:sz w:val="28"/>
          <w:szCs w:val="28"/>
        </w:rPr>
        <w:t>Посткейнсианская модель Д. Робинсон.</w:t>
      </w:r>
      <w:r w:rsidR="004A0E77" w:rsidRPr="002A5B2B">
        <w:rPr>
          <w:rFonts w:ascii="Times New Roman" w:eastAsia="HBDKH+TimesNewRomanPSMT" w:hAnsi="Times New Roman" w:cs="Times New Roman"/>
          <w:color w:val="000000"/>
          <w:sz w:val="28"/>
          <w:szCs w:val="28"/>
        </w:rPr>
        <w:t xml:space="preserve"> </w:t>
      </w:r>
      <w:r w:rsidR="005C09D9" w:rsidRPr="002A5B2B">
        <w:rPr>
          <w:rFonts w:ascii="Times New Roman" w:eastAsia="HBDKH+TimesNewRomanPSMT" w:hAnsi="Times New Roman" w:cs="Times New Roman"/>
          <w:color w:val="000000"/>
          <w:sz w:val="28"/>
          <w:szCs w:val="28"/>
        </w:rPr>
        <w:t>Модель П. Ромера.</w:t>
      </w:r>
      <w:r w:rsidR="00793E9A">
        <w:rPr>
          <w:rFonts w:ascii="Times New Roman" w:eastAsia="HBDKH+TimesNewRomanPSMT" w:hAnsi="Times New Roman" w:cs="Times New Roman"/>
          <w:color w:val="000000"/>
          <w:sz w:val="28"/>
          <w:szCs w:val="28"/>
        </w:rPr>
        <w:t xml:space="preserve"> </w:t>
      </w:r>
      <w:r w:rsidR="004B613E" w:rsidRPr="002A5B2B">
        <w:rPr>
          <w:rFonts w:ascii="Times New Roman" w:eastAsia="HBDKH+TimesNewRomanPSMT" w:hAnsi="Times New Roman" w:cs="Times New Roman"/>
          <w:color w:val="000000"/>
          <w:sz w:val="28"/>
          <w:szCs w:val="28"/>
        </w:rPr>
        <w:t>Проблема границ экономического роста</w:t>
      </w:r>
      <w:r w:rsidR="00362CDE" w:rsidRPr="002A5B2B">
        <w:rPr>
          <w:rFonts w:ascii="Times New Roman" w:eastAsia="HBDKH+TimesNewRomanPSMT" w:hAnsi="Times New Roman" w:cs="Times New Roman"/>
          <w:color w:val="000000"/>
          <w:sz w:val="28"/>
          <w:szCs w:val="28"/>
        </w:rPr>
        <w:t>.</w:t>
      </w:r>
    </w:p>
    <w:p w14:paraId="1440A3AE" w14:textId="77777777" w:rsidR="004C3BA6" w:rsidRPr="002A5B2B" w:rsidRDefault="004C3BA6" w:rsidP="00704C4C">
      <w:pPr>
        <w:widowControl w:val="0"/>
        <w:spacing w:line="240" w:lineRule="auto"/>
        <w:ind w:left="1" w:firstLine="719"/>
        <w:jc w:val="both"/>
        <w:rPr>
          <w:rFonts w:ascii="Times New Roman" w:eastAsia="HBDKH+TimesNewRomanPSMT" w:hAnsi="Times New Roman" w:cs="Times New Roman"/>
          <w:color w:val="000000"/>
          <w:sz w:val="28"/>
          <w:szCs w:val="28"/>
        </w:rPr>
      </w:pPr>
    </w:p>
    <w:p w14:paraId="46030651" w14:textId="1BABE627" w:rsidR="00301C4E" w:rsidRPr="002A5B2B" w:rsidRDefault="009B77E0" w:rsidP="00704C4C">
      <w:pPr>
        <w:widowControl w:val="0"/>
        <w:spacing w:line="240" w:lineRule="auto"/>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0162F4" w:rsidRPr="002A5B2B">
        <w:rPr>
          <w:rFonts w:ascii="Times New Roman" w:eastAsia="Times New Roman" w:hAnsi="Times New Roman" w:cs="Times New Roman"/>
          <w:b/>
          <w:color w:val="000000"/>
          <w:sz w:val="28"/>
          <w:szCs w:val="28"/>
        </w:rPr>
        <w:t>5</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Макроэкономическая</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нестабильность:</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экономические</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циклы</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кризисы,</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инфляция,</w:t>
      </w:r>
      <w:r w:rsidR="00E20F15" w:rsidRPr="002A5B2B">
        <w:rPr>
          <w:rFonts w:ascii="Times New Roman" w:eastAsia="Times New Roman" w:hAnsi="Times New Roman" w:cs="Times New Roman"/>
          <w:b/>
          <w:bCs/>
          <w:color w:val="000000"/>
          <w:sz w:val="28"/>
          <w:szCs w:val="28"/>
        </w:rPr>
        <w:t xml:space="preserve"> </w:t>
      </w:r>
      <w:r w:rsidR="00C04CF1" w:rsidRPr="002A5B2B">
        <w:rPr>
          <w:rFonts w:ascii="Times New Roman" w:eastAsia="Times New Roman" w:hAnsi="Times New Roman" w:cs="Times New Roman"/>
          <w:b/>
          <w:bCs/>
          <w:color w:val="000000"/>
          <w:sz w:val="28"/>
          <w:szCs w:val="28"/>
        </w:rPr>
        <w:t>безработица</w:t>
      </w:r>
    </w:p>
    <w:p w14:paraId="76362479" w14:textId="4E9931A1" w:rsidR="008F52C5" w:rsidRPr="002A5B2B" w:rsidRDefault="00913BC9" w:rsidP="00704C4C">
      <w:pPr>
        <w:widowControl w:val="0"/>
        <w:tabs>
          <w:tab w:val="left" w:pos="2223"/>
          <w:tab w:val="left" w:pos="2860"/>
          <w:tab w:val="left" w:pos="3779"/>
          <w:tab w:val="left" w:pos="4145"/>
          <w:tab w:val="left" w:pos="4581"/>
          <w:tab w:val="left" w:pos="5157"/>
          <w:tab w:val="left" w:pos="5604"/>
          <w:tab w:val="left" w:pos="6121"/>
          <w:tab w:val="left" w:pos="7757"/>
          <w:tab w:val="left" w:pos="8221"/>
        </w:tabs>
        <w:spacing w:line="240" w:lineRule="auto"/>
        <w:ind w:left="1" w:firstLine="707"/>
        <w:jc w:val="both"/>
        <w:rPr>
          <w:rFonts w:ascii="Times New Roman" w:hAnsi="Times New Roman" w:cs="Times New Roman"/>
          <w:color w:val="000000"/>
          <w:sz w:val="28"/>
          <w:szCs w:val="28"/>
        </w:rPr>
      </w:pPr>
      <w:r>
        <w:rPr>
          <w:rFonts w:ascii="Times New Roman" w:eastAsia="Times New Roman" w:hAnsi="Times New Roman" w:cs="Times New Roman"/>
          <w:bCs/>
          <w:color w:val="000000"/>
          <w:sz w:val="28"/>
          <w:szCs w:val="28"/>
        </w:rPr>
        <w:t xml:space="preserve">Сущность и причины экономического цикла, </w:t>
      </w:r>
      <w:r w:rsidR="00B00239" w:rsidRPr="002A5B2B">
        <w:rPr>
          <w:rFonts w:ascii="Times New Roman" w:eastAsia="HBDKH+TimesNewRomanPSMT" w:hAnsi="Times New Roman" w:cs="Times New Roman"/>
          <w:color w:val="000000"/>
          <w:sz w:val="28"/>
          <w:szCs w:val="28"/>
        </w:rPr>
        <w:t>фазы</w:t>
      </w:r>
      <w:r w:rsidR="008E2049">
        <w:rPr>
          <w:rFonts w:ascii="Times New Roman" w:eastAsia="HBDKH+TimesNewRomanPSMT" w:hAnsi="Times New Roman" w:cs="Times New Roman"/>
          <w:color w:val="000000"/>
          <w:sz w:val="28"/>
          <w:szCs w:val="28"/>
        </w:rPr>
        <w:t>.</w:t>
      </w:r>
      <w:r w:rsidR="007C70F7" w:rsidRPr="002A5B2B">
        <w:rPr>
          <w:rFonts w:ascii="Times New Roman" w:eastAsia="HBDKH+TimesNewRomanPSMT" w:hAnsi="Times New Roman" w:cs="Times New Roman"/>
          <w:color w:val="000000"/>
          <w:sz w:val="28"/>
          <w:szCs w:val="28"/>
        </w:rPr>
        <w:t xml:space="preserve"> Двухфазовая и четырех фазовая модели цикла экономической конъюнктуры</w:t>
      </w:r>
      <w:r w:rsidR="00571FE0">
        <w:rPr>
          <w:rFonts w:ascii="Times New Roman" w:eastAsia="HBDKH+TimesNewRomanPSMT" w:hAnsi="Times New Roman" w:cs="Times New Roman"/>
          <w:color w:val="000000"/>
          <w:sz w:val="28"/>
          <w:szCs w:val="28"/>
        </w:rPr>
        <w:t>.</w:t>
      </w:r>
      <w:r w:rsidR="00793E9A">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Виды экономи</w:t>
      </w:r>
      <w:r w:rsidR="00787B6B">
        <w:rPr>
          <w:rFonts w:ascii="Times New Roman" w:eastAsia="HBDKH+TimesNewRomanPSMT" w:hAnsi="Times New Roman" w:cs="Times New Roman"/>
          <w:color w:val="000000"/>
          <w:sz w:val="28"/>
          <w:szCs w:val="28"/>
        </w:rPr>
        <w:softHyphen/>
      </w:r>
      <w:r w:rsidR="009D7607" w:rsidRPr="002A5B2B">
        <w:rPr>
          <w:rFonts w:ascii="Times New Roman" w:eastAsia="HBDKH+TimesNewRomanPSMT" w:hAnsi="Times New Roman" w:cs="Times New Roman"/>
          <w:color w:val="000000"/>
          <w:sz w:val="28"/>
          <w:szCs w:val="28"/>
        </w:rPr>
        <w:t>ческих циклов: краткосрочные, среднесрочные,</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строительные. Большие</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экономические циклы (длинные</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волны Н.</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 xml:space="preserve">Д. Кондратьева). </w:t>
      </w:r>
      <w:r w:rsidR="007C70F7" w:rsidRPr="002A5B2B">
        <w:rPr>
          <w:rFonts w:ascii="Times New Roman" w:eastAsia="Times New Roman" w:hAnsi="Times New Roman" w:cs="Times New Roman"/>
          <w:color w:val="000000"/>
          <w:sz w:val="28"/>
          <w:szCs w:val="28"/>
        </w:rPr>
        <w:t>Особенности цик</w:t>
      </w:r>
      <w:r w:rsidR="00787B6B">
        <w:rPr>
          <w:rFonts w:ascii="Times New Roman" w:eastAsia="Times New Roman" w:hAnsi="Times New Roman" w:cs="Times New Roman"/>
          <w:color w:val="000000"/>
          <w:sz w:val="28"/>
          <w:szCs w:val="28"/>
        </w:rPr>
        <w:softHyphen/>
      </w:r>
      <w:r w:rsidR="007C70F7" w:rsidRPr="002A5B2B">
        <w:rPr>
          <w:rFonts w:ascii="Times New Roman" w:eastAsia="Times New Roman" w:hAnsi="Times New Roman" w:cs="Times New Roman"/>
          <w:color w:val="000000"/>
          <w:sz w:val="28"/>
          <w:szCs w:val="28"/>
        </w:rPr>
        <w:t>лического развития в современных условиях.</w:t>
      </w:r>
      <w:r w:rsidR="00793E9A">
        <w:rPr>
          <w:rFonts w:ascii="Times New Roman" w:eastAsia="Times New Roman" w:hAnsi="Times New Roman" w:cs="Times New Roman"/>
          <w:color w:val="000000"/>
          <w:sz w:val="28"/>
          <w:szCs w:val="28"/>
        </w:rPr>
        <w:t xml:space="preserve"> </w:t>
      </w:r>
      <w:r w:rsidR="008F52C5" w:rsidRPr="002A5B2B">
        <w:rPr>
          <w:rFonts w:ascii="Times New Roman" w:eastAsia="HBDKH+TimesNewRomanPSMT" w:hAnsi="Times New Roman" w:cs="Times New Roman"/>
          <w:color w:val="000000"/>
          <w:sz w:val="28"/>
          <w:szCs w:val="28"/>
        </w:rPr>
        <w:t>Мировые экономические кризи</w:t>
      </w:r>
      <w:r w:rsidR="00787B6B">
        <w:rPr>
          <w:rFonts w:ascii="Times New Roman" w:eastAsia="HBDKH+TimesNewRomanPSMT" w:hAnsi="Times New Roman" w:cs="Times New Roman"/>
          <w:color w:val="000000"/>
          <w:sz w:val="28"/>
          <w:szCs w:val="28"/>
        </w:rPr>
        <w:softHyphen/>
      </w:r>
      <w:r w:rsidR="008F52C5" w:rsidRPr="002A5B2B">
        <w:rPr>
          <w:rFonts w:ascii="Times New Roman" w:eastAsia="HBDKH+TimesNewRomanPSMT" w:hAnsi="Times New Roman" w:cs="Times New Roman"/>
          <w:color w:val="000000"/>
          <w:sz w:val="28"/>
          <w:szCs w:val="28"/>
        </w:rPr>
        <w:t>сы: история и современные особенности. Экономические и социальные последствия экономических кризисов и цикличности развития.</w:t>
      </w:r>
    </w:p>
    <w:p w14:paraId="16222DFF" w14:textId="50B52DA4" w:rsidR="00301C4E" w:rsidRPr="002A5B2B" w:rsidRDefault="007C70F7" w:rsidP="00704C4C">
      <w:pPr>
        <w:widowControl w:val="0"/>
        <w:spacing w:line="240" w:lineRule="auto"/>
        <w:ind w:left="1" w:firstLine="71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Cs/>
          <w:color w:val="000000"/>
          <w:sz w:val="28"/>
          <w:szCs w:val="28"/>
        </w:rPr>
        <w:t>Понятие ин</w:t>
      </w:r>
      <w:r w:rsidR="009B77E0" w:rsidRPr="002A5B2B">
        <w:rPr>
          <w:rFonts w:ascii="Times New Roman" w:eastAsia="Times New Roman" w:hAnsi="Times New Roman" w:cs="Times New Roman"/>
          <w:bCs/>
          <w:color w:val="000000"/>
          <w:sz w:val="28"/>
          <w:szCs w:val="28"/>
        </w:rPr>
        <w:t>фляци</w:t>
      </w:r>
      <w:r w:rsidRPr="002A5B2B">
        <w:rPr>
          <w:rFonts w:ascii="Times New Roman" w:eastAsia="Times New Roman" w:hAnsi="Times New Roman" w:cs="Times New Roman"/>
          <w:bCs/>
          <w:color w:val="000000"/>
          <w:sz w:val="28"/>
          <w:szCs w:val="28"/>
        </w:rPr>
        <w:t>и</w:t>
      </w:r>
      <w:r w:rsidR="009B77E0" w:rsidRPr="002A5B2B">
        <w:rPr>
          <w:rFonts w:ascii="Times New Roman" w:eastAsia="Times New Roman" w:hAnsi="Times New Roman" w:cs="Times New Roman"/>
          <w:bCs/>
          <w:color w:val="000000"/>
          <w:sz w:val="28"/>
          <w:szCs w:val="28"/>
        </w:rPr>
        <w:t>.</w:t>
      </w:r>
      <w:r w:rsidR="009B77E0" w:rsidRPr="002A5B2B">
        <w:rPr>
          <w:rFonts w:ascii="Times New Roman" w:eastAsia="Times New Roman" w:hAnsi="Times New Roman" w:cs="Times New Roman"/>
          <w:color w:val="000000"/>
          <w:sz w:val="28"/>
          <w:szCs w:val="28"/>
        </w:rPr>
        <w:t xml:space="preserve"> Уровень инфляции. Виды инфляции. </w:t>
      </w:r>
      <w:r w:rsidRPr="002A5B2B">
        <w:rPr>
          <w:rFonts w:ascii="Times New Roman" w:eastAsia="Times New Roman" w:hAnsi="Times New Roman" w:cs="Times New Roman"/>
          <w:color w:val="000000"/>
          <w:sz w:val="28"/>
          <w:szCs w:val="28"/>
        </w:rPr>
        <w:t xml:space="preserve">Дефляция. </w:t>
      </w:r>
      <w:r w:rsidR="009B77E0" w:rsidRPr="002A5B2B">
        <w:rPr>
          <w:rFonts w:ascii="Times New Roman" w:eastAsia="Times New Roman" w:hAnsi="Times New Roman" w:cs="Times New Roman"/>
          <w:color w:val="000000"/>
          <w:sz w:val="28"/>
          <w:szCs w:val="28"/>
        </w:rPr>
        <w:t>Социально–экономические последствия инфляции. Влияние инфляции на экономический рост. Инфляционные процессы в современной России.</w:t>
      </w:r>
    </w:p>
    <w:p w14:paraId="384B42D0" w14:textId="77A43101" w:rsidR="00301C4E" w:rsidRDefault="009B77E0" w:rsidP="00704C4C">
      <w:pPr>
        <w:widowControl w:val="0"/>
        <w:spacing w:line="240" w:lineRule="auto"/>
        <w:ind w:left="1" w:firstLine="71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Cs/>
          <w:color w:val="000000"/>
          <w:sz w:val="28"/>
          <w:szCs w:val="28"/>
        </w:rPr>
        <w:t>Безработица</w:t>
      </w:r>
      <w:r w:rsidR="00787B6B">
        <w:rPr>
          <w:rFonts w:ascii="Times New Roman" w:eastAsia="Times New Roman" w:hAnsi="Times New Roman" w:cs="Times New Roman"/>
          <w:bCs/>
          <w:color w:val="000000"/>
          <w:sz w:val="28"/>
          <w:szCs w:val="28"/>
        </w:rPr>
        <w:t>: понятие, и</w:t>
      </w:r>
      <w:r w:rsidRPr="002A5B2B">
        <w:rPr>
          <w:rFonts w:ascii="Times New Roman" w:eastAsia="Times New Roman" w:hAnsi="Times New Roman" w:cs="Times New Roman"/>
          <w:color w:val="000000"/>
          <w:sz w:val="28"/>
          <w:szCs w:val="28"/>
        </w:rPr>
        <w:t xml:space="preserve">змерение уровня </w:t>
      </w:r>
      <w:r w:rsidR="00787B6B">
        <w:rPr>
          <w:rFonts w:ascii="Times New Roman" w:eastAsia="Times New Roman" w:hAnsi="Times New Roman" w:cs="Times New Roman"/>
          <w:bCs/>
          <w:color w:val="000000"/>
          <w:sz w:val="28"/>
          <w:szCs w:val="28"/>
        </w:rPr>
        <w:t>формы.</w:t>
      </w:r>
      <w:r w:rsidRPr="002A5B2B">
        <w:rPr>
          <w:rFonts w:ascii="Times New Roman" w:eastAsia="Times New Roman" w:hAnsi="Times New Roman" w:cs="Times New Roman"/>
          <w:color w:val="000000"/>
          <w:sz w:val="28"/>
          <w:szCs w:val="28"/>
        </w:rPr>
        <w:t xml:space="preserve"> Естественный уровень безработицы</w:t>
      </w:r>
      <w:r w:rsidR="00787B6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w:t>
      </w:r>
      <w:r w:rsidR="00787B6B">
        <w:rPr>
          <w:rFonts w:ascii="Times New Roman" w:eastAsia="Times New Roman" w:hAnsi="Times New Roman" w:cs="Times New Roman"/>
          <w:color w:val="000000"/>
          <w:sz w:val="28"/>
          <w:szCs w:val="28"/>
        </w:rPr>
        <w:t>Теории б</w:t>
      </w:r>
      <w:r w:rsidRPr="002A5B2B">
        <w:rPr>
          <w:rFonts w:ascii="Times New Roman" w:eastAsia="Times New Roman" w:hAnsi="Times New Roman" w:cs="Times New Roman"/>
          <w:color w:val="000000"/>
          <w:sz w:val="28"/>
          <w:szCs w:val="28"/>
        </w:rPr>
        <w:t>езработиц</w:t>
      </w:r>
      <w:r w:rsidR="00787B6B">
        <w:rPr>
          <w:rFonts w:ascii="Times New Roman" w:eastAsia="Times New Roman" w:hAnsi="Times New Roman" w:cs="Times New Roman"/>
          <w:color w:val="000000"/>
          <w:sz w:val="28"/>
          <w:szCs w:val="28"/>
        </w:rPr>
        <w:t>ы</w:t>
      </w:r>
      <w:r w:rsidRPr="002A5B2B">
        <w:rPr>
          <w:rFonts w:ascii="Times New Roman" w:eastAsia="Times New Roman" w:hAnsi="Times New Roman" w:cs="Times New Roman"/>
          <w:color w:val="000000"/>
          <w:sz w:val="28"/>
          <w:szCs w:val="28"/>
        </w:rPr>
        <w:t>. Социально–экономические последствия безработицы. Закон Оукена. Государственная политика содействия занятости.</w:t>
      </w:r>
    </w:p>
    <w:p w14:paraId="4C8FCE8B" w14:textId="77777777" w:rsidR="00913BC9" w:rsidRPr="002A5B2B" w:rsidRDefault="00913BC9" w:rsidP="00704C4C">
      <w:pPr>
        <w:widowControl w:val="0"/>
        <w:spacing w:line="240" w:lineRule="auto"/>
        <w:ind w:left="1" w:firstLine="719"/>
        <w:jc w:val="both"/>
        <w:rPr>
          <w:rFonts w:ascii="Times New Roman" w:eastAsia="Times New Roman" w:hAnsi="Times New Roman" w:cs="Times New Roman"/>
          <w:color w:val="000000"/>
          <w:sz w:val="28"/>
          <w:szCs w:val="28"/>
        </w:rPr>
      </w:pPr>
    </w:p>
    <w:p w14:paraId="5B8A63BE" w14:textId="5B15B559" w:rsidR="000162F4" w:rsidRPr="002A5B2B" w:rsidRDefault="009B77E0" w:rsidP="00704C4C">
      <w:pPr>
        <w:widowControl w:val="0"/>
        <w:spacing w:line="240" w:lineRule="auto"/>
        <w:jc w:val="center"/>
        <w:rPr>
          <w:rFonts w:ascii="Times New Roman" w:eastAsia="XAKAS+TimesNewRomanPSMT" w:hAnsi="Times New Roman" w:cs="Times New Roman"/>
          <w:b/>
          <w:bCs/>
          <w:i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0162F4" w:rsidRPr="002A5B2B">
        <w:rPr>
          <w:rFonts w:ascii="Times New Roman" w:eastAsia="Times New Roman" w:hAnsi="Times New Roman" w:cs="Times New Roman"/>
          <w:b/>
          <w:color w:val="000000"/>
          <w:sz w:val="28"/>
          <w:szCs w:val="28"/>
        </w:rPr>
        <w:t>6</w:t>
      </w:r>
      <w:r w:rsidR="000162F4" w:rsidRPr="002A5B2B">
        <w:rPr>
          <w:rFonts w:ascii="Times New Roman" w:eastAsia="Times New Roman" w:hAnsi="Times New Roman" w:cs="Times New Roman"/>
          <w:b/>
          <w:bCs/>
          <w:color w:val="000000"/>
          <w:sz w:val="28"/>
          <w:szCs w:val="28"/>
        </w:rPr>
        <w:t>.</w:t>
      </w:r>
      <w:r w:rsidR="000162F4" w:rsidRPr="002A5B2B">
        <w:rPr>
          <w:rFonts w:ascii="Times New Roman" w:eastAsia="Times New Roman" w:hAnsi="Times New Roman" w:cs="Times New Roman"/>
          <w:b/>
          <w:color w:val="000000"/>
          <w:sz w:val="28"/>
          <w:szCs w:val="28"/>
        </w:rPr>
        <w:t xml:space="preserve"> </w:t>
      </w:r>
      <w:r w:rsidR="00C04CF1" w:rsidRPr="002A5B2B">
        <w:rPr>
          <w:rFonts w:ascii="Times New Roman" w:eastAsia="XAKAS+TimesNewRomanPSMT" w:hAnsi="Times New Roman" w:cs="Times New Roman"/>
          <w:b/>
          <w:bCs/>
          <w:iCs/>
          <w:color w:val="000000"/>
          <w:sz w:val="28"/>
          <w:szCs w:val="28"/>
        </w:rPr>
        <w:t>Макроэкономическая политика государства в рыночной экономике. Финансовая система и бюджетно</w:t>
      </w:r>
      <w:r w:rsidR="00C23F6F">
        <w:rPr>
          <w:rFonts w:ascii="Times New Roman" w:hAnsi="Times New Roman" w:cs="Times New Roman"/>
          <w:b/>
          <w:bCs/>
          <w:iCs/>
          <w:color w:val="000000"/>
          <w:sz w:val="28"/>
          <w:szCs w:val="28"/>
        </w:rPr>
        <w:t>–</w:t>
      </w:r>
      <w:r w:rsidR="00C04CF1" w:rsidRPr="002A5B2B">
        <w:rPr>
          <w:rFonts w:ascii="Times New Roman" w:eastAsia="XAKAS+TimesNewRomanPSMT" w:hAnsi="Times New Roman" w:cs="Times New Roman"/>
          <w:b/>
          <w:bCs/>
          <w:iCs/>
          <w:color w:val="000000"/>
          <w:sz w:val="28"/>
          <w:szCs w:val="28"/>
        </w:rPr>
        <w:t>налоговая политика государства</w:t>
      </w:r>
    </w:p>
    <w:p w14:paraId="196F573B" w14:textId="2D343F4D" w:rsidR="00080CD3" w:rsidRPr="002A5B2B" w:rsidRDefault="00080CD3" w:rsidP="00704C4C">
      <w:pPr>
        <w:widowControl w:val="0"/>
        <w:spacing w:line="240"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Роль государства в установлении рамочных условий функционирования рыночной экономики. Макроэкономическая политика государства: сущность, цели, инструменты, основные направления.</w:t>
      </w:r>
    </w:p>
    <w:p w14:paraId="38CA6C89" w14:textId="4719944E" w:rsidR="00C124B9" w:rsidRPr="002A5B2B" w:rsidRDefault="000162F4" w:rsidP="00704C4C">
      <w:pPr>
        <w:widowControl w:val="0"/>
        <w:tabs>
          <w:tab w:val="left" w:pos="1674"/>
          <w:tab w:val="left" w:pos="3162"/>
          <w:tab w:val="left" w:pos="5254"/>
          <w:tab w:val="left" w:pos="6206"/>
          <w:tab w:val="left" w:pos="6692"/>
          <w:tab w:val="left" w:pos="8196"/>
        </w:tabs>
        <w:spacing w:line="240" w:lineRule="auto"/>
        <w:ind w:left="1" w:firstLine="707"/>
        <w:jc w:val="both"/>
        <w:rPr>
          <w:rFonts w:ascii="Times New Roman" w:hAnsi="Times New Roman" w:cs="Times New Roman"/>
          <w:color w:val="000000"/>
          <w:sz w:val="28"/>
          <w:szCs w:val="28"/>
        </w:rPr>
      </w:pPr>
      <w:r w:rsidRPr="002A5B2B">
        <w:rPr>
          <w:rFonts w:ascii="Times New Roman" w:eastAsia="XAKAS+TimesNewRomanPSMT" w:hAnsi="Times New Roman" w:cs="Times New Roman"/>
          <w:bCs/>
          <w:iCs/>
          <w:color w:val="000000"/>
          <w:sz w:val="28"/>
          <w:szCs w:val="28"/>
        </w:rPr>
        <w:t>Финансовая система и бюджетно</w:t>
      </w:r>
      <w:r w:rsidR="00C23F6F">
        <w:rPr>
          <w:rFonts w:ascii="Times New Roman" w:hAnsi="Times New Roman" w:cs="Times New Roman"/>
          <w:bCs/>
          <w:iCs/>
          <w:color w:val="000000"/>
          <w:sz w:val="28"/>
          <w:szCs w:val="28"/>
        </w:rPr>
        <w:t>–</w:t>
      </w:r>
      <w:r w:rsidRPr="002A5B2B">
        <w:rPr>
          <w:rFonts w:ascii="Times New Roman" w:eastAsia="XAKAS+TimesNewRomanPSMT" w:hAnsi="Times New Roman" w:cs="Times New Roman"/>
          <w:bCs/>
          <w:iCs/>
          <w:color w:val="000000"/>
          <w:sz w:val="28"/>
          <w:szCs w:val="28"/>
        </w:rPr>
        <w:t>налоговая политика государства.</w:t>
      </w:r>
      <w:r w:rsidRPr="002A5B2B">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Финансовые ресурсы. Общественные</w:t>
      </w:r>
      <w:r w:rsidRPr="002A5B2B">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финансы:</w:t>
      </w:r>
      <w:r w:rsidRPr="002A5B2B">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сущность, основные функции</w:t>
      </w:r>
      <w:r w:rsidRPr="002A5B2B">
        <w:rPr>
          <w:rFonts w:ascii="Times New Roman" w:eastAsia="HBDKH+TimesNewRomanPSMT" w:hAnsi="Times New Roman" w:cs="Times New Roman"/>
          <w:color w:val="000000"/>
          <w:sz w:val="28"/>
          <w:szCs w:val="28"/>
        </w:rPr>
        <w:t>:</w:t>
      </w:r>
      <w:r w:rsidR="00C124B9" w:rsidRPr="002A5B2B">
        <w:rPr>
          <w:rFonts w:ascii="Times New Roman" w:eastAsia="HBDKH+TimesNewRomanPSMT" w:hAnsi="Times New Roman" w:cs="Times New Roman"/>
          <w:color w:val="000000"/>
          <w:sz w:val="28"/>
          <w:szCs w:val="28"/>
        </w:rPr>
        <w:t xml:space="preserve"> аллокация, перераспределение, стабилизация), формы. Государственные </w:t>
      </w:r>
      <w:r w:rsidR="00C124B9" w:rsidRPr="002A5B2B">
        <w:rPr>
          <w:rFonts w:ascii="Times New Roman" w:eastAsia="HBDKH+TimesNewRomanPSMT" w:hAnsi="Times New Roman" w:cs="Times New Roman"/>
          <w:color w:val="000000"/>
          <w:sz w:val="28"/>
          <w:szCs w:val="28"/>
        </w:rPr>
        <w:lastRenderedPageBreak/>
        <w:t>финансовые ресурсы: проблемы формирования и расходования</w:t>
      </w:r>
      <w:r w:rsidR="00793E9A">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Финансовая система государства и её особенности</w:t>
      </w:r>
      <w:r w:rsidR="008E2049">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в Р</w:t>
      </w:r>
      <w:r w:rsidR="007D6319">
        <w:rPr>
          <w:rFonts w:ascii="Times New Roman" w:eastAsia="HBDKH+TimesNewRomanPSMT" w:hAnsi="Times New Roman" w:cs="Times New Roman"/>
          <w:color w:val="000000"/>
          <w:sz w:val="28"/>
          <w:szCs w:val="28"/>
        </w:rPr>
        <w:t>Ф</w:t>
      </w:r>
      <w:r w:rsidR="00C124B9" w:rsidRPr="002A5B2B">
        <w:rPr>
          <w:rFonts w:ascii="Times New Roman" w:eastAsia="HBDKH+TimesNewRomanPSMT" w:hAnsi="Times New Roman" w:cs="Times New Roman"/>
          <w:color w:val="000000"/>
          <w:sz w:val="28"/>
          <w:szCs w:val="28"/>
        </w:rPr>
        <w:t>. Государственные и муниципальные финансы. Централизованные и децентрализованные финансы.</w:t>
      </w:r>
      <w:r w:rsidR="00793E9A">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Фискальная (бюджетно</w:t>
      </w:r>
      <w:r w:rsidR="00C23F6F">
        <w:rPr>
          <w:rFonts w:ascii="Times New Roman" w:hAnsi="Times New Roman" w:cs="Times New Roman"/>
          <w:color w:val="000000"/>
          <w:sz w:val="28"/>
          <w:szCs w:val="28"/>
        </w:rPr>
        <w:t>–</w:t>
      </w:r>
      <w:r w:rsidR="00C124B9" w:rsidRPr="002A5B2B">
        <w:rPr>
          <w:rFonts w:ascii="Times New Roman" w:eastAsia="HBDKH+TimesNewRomanPSMT" w:hAnsi="Times New Roman" w:cs="Times New Roman"/>
          <w:color w:val="000000"/>
          <w:sz w:val="28"/>
          <w:szCs w:val="28"/>
        </w:rPr>
        <w:t>налоговая) политика государства</w:t>
      </w:r>
      <w:r w:rsidR="007D6319">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 xml:space="preserve">её </w:t>
      </w:r>
      <w:r w:rsidR="008E2049">
        <w:rPr>
          <w:rFonts w:ascii="Times New Roman" w:eastAsia="HBDKH+TimesNewRomanPSMT" w:hAnsi="Times New Roman" w:cs="Times New Roman"/>
          <w:color w:val="000000"/>
          <w:sz w:val="28"/>
          <w:szCs w:val="28"/>
        </w:rPr>
        <w:t>к</w:t>
      </w:r>
      <w:r w:rsidR="008E2049" w:rsidRPr="002A5B2B">
        <w:rPr>
          <w:rFonts w:ascii="Times New Roman" w:eastAsia="HBDKH+TimesNewRomanPSMT" w:hAnsi="Times New Roman" w:cs="Times New Roman"/>
          <w:color w:val="000000"/>
          <w:sz w:val="28"/>
          <w:szCs w:val="28"/>
        </w:rPr>
        <w:t xml:space="preserve">раткосрочные и долгосрочные </w:t>
      </w:r>
      <w:r w:rsidR="00C124B9" w:rsidRPr="002A5B2B">
        <w:rPr>
          <w:rFonts w:ascii="Times New Roman" w:eastAsia="HBDKH+TimesNewRomanPSMT" w:hAnsi="Times New Roman" w:cs="Times New Roman"/>
          <w:color w:val="000000"/>
          <w:sz w:val="28"/>
          <w:szCs w:val="28"/>
        </w:rPr>
        <w:t>цели. Дискреционная и недискреционная (автоматическая) фискальная политика. Основные инстру</w:t>
      </w:r>
      <w:r w:rsidR="00787B6B">
        <w:rPr>
          <w:rFonts w:ascii="Times New Roman" w:eastAsia="HBDKH+TimesNewRomanPSMT" w:hAnsi="Times New Roman" w:cs="Times New Roman"/>
          <w:color w:val="000000"/>
          <w:sz w:val="28"/>
          <w:szCs w:val="28"/>
        </w:rPr>
        <w:softHyphen/>
      </w:r>
      <w:r w:rsidR="00C124B9" w:rsidRPr="002A5B2B">
        <w:rPr>
          <w:rFonts w:ascii="Times New Roman" w:eastAsia="HBDKH+TimesNewRomanPSMT" w:hAnsi="Times New Roman" w:cs="Times New Roman"/>
          <w:color w:val="000000"/>
          <w:sz w:val="28"/>
          <w:szCs w:val="28"/>
        </w:rPr>
        <w:t xml:space="preserve">менты фискальной политики. </w:t>
      </w:r>
    </w:p>
    <w:p w14:paraId="69E6F328" w14:textId="6D90B343" w:rsidR="00571FE0" w:rsidRDefault="00C124B9" w:rsidP="00704C4C">
      <w:pPr>
        <w:widowControl w:val="0"/>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 xml:space="preserve">Государственный бюджет: основные статьи доходов и расходов. Трансферты, дотации, субвенции, субсидии. </w:t>
      </w:r>
      <w:r w:rsidR="007D6319">
        <w:rPr>
          <w:rFonts w:ascii="Times New Roman" w:eastAsia="HBDKH+TimesNewRomanPSMT" w:hAnsi="Times New Roman" w:cs="Times New Roman"/>
          <w:color w:val="000000"/>
          <w:sz w:val="28"/>
          <w:szCs w:val="28"/>
        </w:rPr>
        <w:t>В</w:t>
      </w:r>
      <w:r w:rsidRPr="002A5B2B">
        <w:rPr>
          <w:rFonts w:ascii="Times New Roman" w:eastAsia="HBDKH+TimesNewRomanPSMT" w:hAnsi="Times New Roman" w:cs="Times New Roman"/>
          <w:color w:val="000000"/>
          <w:sz w:val="28"/>
          <w:szCs w:val="28"/>
        </w:rPr>
        <w:t>небюджетны</w:t>
      </w:r>
      <w:r w:rsidR="007D6319">
        <w:rPr>
          <w:rFonts w:ascii="Times New Roman" w:eastAsia="HBDKH+TimesNewRomanPSMT" w:hAnsi="Times New Roman" w:cs="Times New Roman"/>
          <w:color w:val="000000"/>
          <w:sz w:val="28"/>
          <w:szCs w:val="28"/>
        </w:rPr>
        <w:t>е</w:t>
      </w:r>
      <w:r w:rsidRPr="002A5B2B">
        <w:rPr>
          <w:rFonts w:ascii="Times New Roman" w:eastAsia="HBDKH+TimesNewRomanPSMT" w:hAnsi="Times New Roman" w:cs="Times New Roman"/>
          <w:color w:val="000000"/>
          <w:sz w:val="28"/>
          <w:szCs w:val="28"/>
        </w:rPr>
        <w:t xml:space="preserve"> фонд</w:t>
      </w:r>
      <w:r w:rsidR="007D6319">
        <w:rPr>
          <w:rFonts w:ascii="Times New Roman" w:eastAsia="HBDKH+TimesNewRomanPSMT" w:hAnsi="Times New Roman" w:cs="Times New Roman"/>
          <w:color w:val="000000"/>
          <w:sz w:val="28"/>
          <w:szCs w:val="28"/>
        </w:rPr>
        <w:t>ы</w:t>
      </w:r>
      <w:r w:rsidRPr="002A5B2B">
        <w:rPr>
          <w:rFonts w:ascii="Times New Roman" w:eastAsia="HBDKH+TimesNewRomanPSMT" w:hAnsi="Times New Roman" w:cs="Times New Roman"/>
          <w:color w:val="000000"/>
          <w:sz w:val="28"/>
          <w:szCs w:val="28"/>
        </w:rPr>
        <w:t>. Консолидированный бюджет. Встроенные автоматические стабилизаторы.</w:t>
      </w:r>
      <w:r w:rsidR="00793E9A">
        <w:rPr>
          <w:rFonts w:ascii="Times New Roman" w:eastAsia="HBDKH+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 xml:space="preserve">Бюджетный дефицит и профицит. </w:t>
      </w:r>
      <w:r w:rsidR="00332575" w:rsidRPr="002A5B2B">
        <w:rPr>
          <w:rFonts w:ascii="Times New Roman" w:eastAsia="HBDKH+TimesNewRomanPSMT" w:hAnsi="Times New Roman" w:cs="Times New Roman"/>
          <w:color w:val="000000"/>
          <w:sz w:val="28"/>
          <w:szCs w:val="28"/>
        </w:rPr>
        <w:t xml:space="preserve">Разные подходы к балансированию бюджета. </w:t>
      </w:r>
      <w:r w:rsidRPr="002A5B2B">
        <w:rPr>
          <w:rFonts w:ascii="Times New Roman" w:eastAsia="HBDKH+TimesNewRomanPSMT" w:hAnsi="Times New Roman" w:cs="Times New Roman"/>
          <w:color w:val="000000"/>
          <w:sz w:val="28"/>
          <w:szCs w:val="28"/>
        </w:rPr>
        <w:t>Способы регулирования бюджетного дефицита. Государственный долг. Проблема государственного долга, ее особенности в России.</w:t>
      </w:r>
      <w:r w:rsidR="008E2049">
        <w:rPr>
          <w:rFonts w:ascii="Times New Roman" w:eastAsia="HBDKH+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Социально</w:t>
      </w:r>
      <w:r w:rsidR="00C23F6F">
        <w:rPr>
          <w:rFonts w:ascii="Times New Roman" w:hAnsi="Times New Roman" w:cs="Times New Roman"/>
          <w:color w:val="000000"/>
          <w:sz w:val="28"/>
          <w:szCs w:val="28"/>
        </w:rPr>
        <w:t>–</w:t>
      </w:r>
      <w:r w:rsidRPr="002A5B2B">
        <w:rPr>
          <w:rFonts w:ascii="Times New Roman" w:eastAsia="HBDKH+TimesNewRomanPSMT" w:hAnsi="Times New Roman" w:cs="Times New Roman"/>
          <w:color w:val="000000"/>
          <w:sz w:val="28"/>
          <w:szCs w:val="28"/>
        </w:rPr>
        <w:t>экономические последствия бюджетного дефицита и государственного долга. Бюджетно</w:t>
      </w:r>
      <w:r w:rsidR="00C23F6F">
        <w:rPr>
          <w:rFonts w:ascii="Times New Roman" w:hAnsi="Times New Roman" w:cs="Times New Roman"/>
          <w:color w:val="000000"/>
          <w:sz w:val="28"/>
          <w:szCs w:val="28"/>
        </w:rPr>
        <w:t>–</w:t>
      </w:r>
      <w:r w:rsidRPr="002A5B2B">
        <w:rPr>
          <w:rFonts w:ascii="Times New Roman" w:eastAsia="HBDKH+TimesNewRomanPSMT" w:hAnsi="Times New Roman" w:cs="Times New Roman"/>
          <w:color w:val="000000"/>
          <w:sz w:val="28"/>
          <w:szCs w:val="28"/>
        </w:rPr>
        <w:t>налоговая политика и мультипликаторы государственных расходов, налогов и сбалансированного бюджета.</w:t>
      </w:r>
      <w:r w:rsidR="00571FE0" w:rsidRPr="00571FE0">
        <w:rPr>
          <w:rFonts w:ascii="Times New Roman" w:eastAsia="HBDKH+TimesNewRomanPSMT" w:hAnsi="Times New Roman" w:cs="Times New Roman"/>
          <w:color w:val="000000"/>
          <w:sz w:val="28"/>
          <w:szCs w:val="28"/>
        </w:rPr>
        <w:t xml:space="preserve"> </w:t>
      </w:r>
      <w:r w:rsidR="00571FE0" w:rsidRPr="002A5B2B">
        <w:rPr>
          <w:rFonts w:ascii="Times New Roman" w:eastAsia="HBDKH+TimesNewRomanPSMT" w:hAnsi="Times New Roman" w:cs="Times New Roman"/>
          <w:color w:val="000000"/>
          <w:sz w:val="28"/>
          <w:szCs w:val="28"/>
        </w:rPr>
        <w:t>Проблема сбалансированного государственного бюджета. Теорема Т. Хаавельмо.</w:t>
      </w:r>
    </w:p>
    <w:p w14:paraId="05D83102" w14:textId="77777777" w:rsidR="00793E9A" w:rsidRPr="002A5B2B" w:rsidRDefault="00793E9A" w:rsidP="00704C4C">
      <w:pPr>
        <w:widowControl w:val="0"/>
        <w:spacing w:line="240" w:lineRule="auto"/>
        <w:ind w:left="1" w:firstLine="707"/>
        <w:jc w:val="both"/>
        <w:rPr>
          <w:rFonts w:ascii="Times New Roman" w:hAnsi="Times New Roman" w:cs="Times New Roman"/>
          <w:color w:val="000000"/>
          <w:sz w:val="28"/>
          <w:szCs w:val="28"/>
        </w:rPr>
      </w:pPr>
    </w:p>
    <w:p w14:paraId="68FA7467" w14:textId="77777777" w:rsidR="00787B6B" w:rsidRDefault="000162F4" w:rsidP="00704C4C">
      <w:pPr>
        <w:widowControl w:val="0"/>
        <w:spacing w:line="240" w:lineRule="auto"/>
        <w:jc w:val="center"/>
        <w:rPr>
          <w:rFonts w:ascii="Times New Roman" w:eastAsia="HBDKH+TimesNewRomanPSMT" w:hAnsi="Times New Roman" w:cs="Times New Roman"/>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Pr="00032D01">
        <w:rPr>
          <w:rFonts w:ascii="Times New Roman" w:eastAsia="Times New Roman" w:hAnsi="Times New Roman" w:cs="Times New Roman"/>
          <w:b/>
          <w:color w:val="000000"/>
          <w:sz w:val="28"/>
          <w:szCs w:val="28"/>
        </w:rPr>
        <w:t>7</w:t>
      </w:r>
      <w:r w:rsidRPr="00032D01">
        <w:rPr>
          <w:rFonts w:ascii="Times New Roman" w:eastAsia="Times New Roman" w:hAnsi="Times New Roman" w:cs="Times New Roman"/>
          <w:b/>
          <w:bCs/>
          <w:color w:val="000000"/>
          <w:sz w:val="28"/>
          <w:szCs w:val="28"/>
        </w:rPr>
        <w:t>.</w:t>
      </w:r>
      <w:r w:rsidRPr="002A5B2B">
        <w:rPr>
          <w:rFonts w:ascii="Times New Roman" w:eastAsia="XAKAS+TimesNewRomanPSMT" w:hAnsi="Times New Roman" w:cs="Times New Roman"/>
          <w:b/>
          <w:bCs/>
          <w:iCs/>
          <w:color w:val="000000"/>
          <w:sz w:val="28"/>
          <w:szCs w:val="28"/>
        </w:rPr>
        <w:t xml:space="preserve"> </w:t>
      </w:r>
      <w:r w:rsidR="00C04CF1" w:rsidRPr="002A5B2B">
        <w:rPr>
          <w:rFonts w:ascii="Times New Roman" w:eastAsia="XAKAS+TimesNewRomanPSMT" w:hAnsi="Times New Roman" w:cs="Times New Roman"/>
          <w:b/>
          <w:bCs/>
          <w:iCs/>
          <w:color w:val="000000"/>
          <w:sz w:val="28"/>
          <w:szCs w:val="28"/>
        </w:rPr>
        <w:t>Денежно</w:t>
      </w:r>
      <w:r w:rsidR="00C23F6F">
        <w:rPr>
          <w:rFonts w:ascii="Times New Roman" w:hAnsi="Times New Roman" w:cs="Times New Roman"/>
          <w:b/>
          <w:bCs/>
          <w:iCs/>
          <w:color w:val="000000"/>
          <w:sz w:val="28"/>
          <w:szCs w:val="28"/>
        </w:rPr>
        <w:t>–</w:t>
      </w:r>
      <w:r w:rsidR="00C04CF1" w:rsidRPr="002A5B2B">
        <w:rPr>
          <w:rFonts w:ascii="Times New Roman" w:eastAsia="XAKAS+TimesNewRomanPSMT" w:hAnsi="Times New Roman" w:cs="Times New Roman"/>
          <w:b/>
          <w:bCs/>
          <w:iCs/>
          <w:color w:val="000000"/>
          <w:sz w:val="28"/>
          <w:szCs w:val="28"/>
        </w:rPr>
        <w:t>кредитная политика государства</w:t>
      </w:r>
      <w:r w:rsidR="00FF015C" w:rsidRPr="002A5B2B">
        <w:rPr>
          <w:rFonts w:ascii="Times New Roman" w:eastAsia="XAKAS+TimesNewRomanPSMT" w:hAnsi="Times New Roman" w:cs="Times New Roman"/>
          <w:b/>
          <w:bCs/>
          <w:iCs/>
          <w:color w:val="000000"/>
          <w:sz w:val="28"/>
          <w:szCs w:val="28"/>
        </w:rPr>
        <w:t>.</w:t>
      </w:r>
      <w:r w:rsidR="00FF015C" w:rsidRPr="002A5B2B">
        <w:rPr>
          <w:rFonts w:ascii="Times New Roman" w:eastAsia="HBDKH+TimesNewRomanPSMT" w:hAnsi="Times New Roman" w:cs="Times New Roman"/>
          <w:color w:val="000000"/>
          <w:sz w:val="28"/>
          <w:szCs w:val="28"/>
        </w:rPr>
        <w:t xml:space="preserve"> </w:t>
      </w:r>
    </w:p>
    <w:p w14:paraId="7AE61ECC" w14:textId="6B50756C" w:rsidR="000162F4" w:rsidRPr="002A5B2B" w:rsidRDefault="00C04CF1" w:rsidP="00704C4C">
      <w:pPr>
        <w:widowControl w:val="0"/>
        <w:spacing w:line="240" w:lineRule="auto"/>
        <w:jc w:val="center"/>
        <w:rPr>
          <w:rFonts w:ascii="Times New Roman" w:eastAsia="XAKAS+TimesNewRomanPSMT" w:hAnsi="Times New Roman" w:cs="Times New Roman"/>
          <w:b/>
          <w:bCs/>
          <w:iCs/>
          <w:color w:val="000000"/>
          <w:sz w:val="28"/>
          <w:szCs w:val="28"/>
        </w:rPr>
      </w:pPr>
      <w:r w:rsidRPr="002A5B2B">
        <w:rPr>
          <w:rFonts w:ascii="Times New Roman" w:eastAsia="HBDKH+TimesNewRomanPSMT" w:hAnsi="Times New Roman" w:cs="Times New Roman"/>
          <w:b/>
          <w:color w:val="000000"/>
          <w:sz w:val="28"/>
          <w:szCs w:val="28"/>
        </w:rPr>
        <w:t>Совместное равновесие на денежном и товарных рынках.</w:t>
      </w:r>
    </w:p>
    <w:p w14:paraId="5CF7D43A" w14:textId="21C9433C" w:rsidR="00030AD7" w:rsidRPr="002A5B2B" w:rsidRDefault="000162F4" w:rsidP="00704C4C">
      <w:pPr>
        <w:pStyle w:val="a4"/>
        <w:widowControl w:val="0"/>
        <w:spacing w:line="240" w:lineRule="auto"/>
        <w:ind w:left="0"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Деньги</w:t>
      </w:r>
      <w:r w:rsidR="00425F83">
        <w:rPr>
          <w:rFonts w:ascii="Times New Roman" w:eastAsia="Times New Roman" w:hAnsi="Times New Roman" w:cs="Times New Roman"/>
          <w:color w:val="000000"/>
          <w:sz w:val="28"/>
          <w:szCs w:val="28"/>
        </w:rPr>
        <w:t xml:space="preserve">: сущность и функции в экономике. Свойства денег. Эволюция денег. </w:t>
      </w:r>
      <w:r w:rsidRPr="002A5B2B">
        <w:rPr>
          <w:rFonts w:ascii="Times New Roman" w:eastAsia="Times New Roman" w:hAnsi="Times New Roman" w:cs="Times New Roman"/>
          <w:color w:val="000000"/>
          <w:sz w:val="28"/>
          <w:szCs w:val="28"/>
        </w:rPr>
        <w:t>Теории денег.</w:t>
      </w:r>
      <w:r w:rsidR="00332575" w:rsidRPr="00332575">
        <w:rPr>
          <w:rFonts w:ascii="Times New Roman" w:eastAsia="Times New Roman" w:hAnsi="Times New Roman" w:cs="Times New Roman"/>
          <w:color w:val="000000"/>
          <w:sz w:val="28"/>
          <w:szCs w:val="28"/>
        </w:rPr>
        <w:t xml:space="preserve"> </w:t>
      </w:r>
      <w:r w:rsidR="00DD49DB">
        <w:rPr>
          <w:rFonts w:ascii="Times New Roman" w:eastAsia="Times New Roman" w:hAnsi="Times New Roman" w:cs="Times New Roman"/>
          <w:color w:val="000000"/>
          <w:sz w:val="28"/>
          <w:szCs w:val="28"/>
        </w:rPr>
        <w:t xml:space="preserve">Кредит: </w:t>
      </w:r>
      <w:r w:rsidR="006D7A76">
        <w:rPr>
          <w:rFonts w:ascii="Times New Roman" w:eastAsia="Times New Roman" w:hAnsi="Times New Roman" w:cs="Times New Roman"/>
          <w:color w:val="000000"/>
          <w:sz w:val="28"/>
          <w:szCs w:val="28"/>
        </w:rPr>
        <w:t>сущность</w:t>
      </w:r>
      <w:r w:rsidR="00425F83">
        <w:rPr>
          <w:rFonts w:ascii="Times New Roman" w:eastAsia="Times New Roman" w:hAnsi="Times New Roman" w:cs="Times New Roman"/>
          <w:color w:val="000000"/>
          <w:sz w:val="28"/>
          <w:szCs w:val="28"/>
        </w:rPr>
        <w:t>, формы и</w:t>
      </w:r>
      <w:r w:rsidR="006D7A76">
        <w:rPr>
          <w:rFonts w:ascii="Times New Roman" w:eastAsia="Times New Roman" w:hAnsi="Times New Roman" w:cs="Times New Roman"/>
          <w:color w:val="000000"/>
          <w:sz w:val="28"/>
          <w:szCs w:val="28"/>
        </w:rPr>
        <w:t xml:space="preserve"> функции</w:t>
      </w:r>
      <w:r w:rsidR="00425F83">
        <w:rPr>
          <w:rFonts w:ascii="Times New Roman" w:eastAsia="Times New Roman" w:hAnsi="Times New Roman" w:cs="Times New Roman"/>
          <w:color w:val="000000"/>
          <w:sz w:val="28"/>
          <w:szCs w:val="28"/>
        </w:rPr>
        <w:t>. Л</w:t>
      </w:r>
      <w:r w:rsidRPr="002A5B2B">
        <w:rPr>
          <w:rFonts w:ascii="Times New Roman" w:eastAsia="Times New Roman" w:hAnsi="Times New Roman" w:cs="Times New Roman"/>
          <w:color w:val="000000"/>
          <w:sz w:val="28"/>
          <w:szCs w:val="28"/>
        </w:rPr>
        <w:t>иквидност</w:t>
      </w:r>
      <w:r w:rsidR="00425F83">
        <w:rPr>
          <w:rFonts w:ascii="Times New Roman" w:eastAsia="Times New Roman" w:hAnsi="Times New Roman" w:cs="Times New Roman"/>
          <w:color w:val="000000"/>
          <w:sz w:val="28"/>
          <w:szCs w:val="28"/>
        </w:rPr>
        <w:t>ь</w:t>
      </w:r>
      <w:r w:rsidRPr="002A5B2B">
        <w:rPr>
          <w:rFonts w:ascii="Times New Roman" w:eastAsia="Times New Roman" w:hAnsi="Times New Roman" w:cs="Times New Roman"/>
          <w:color w:val="000000"/>
          <w:sz w:val="28"/>
          <w:szCs w:val="28"/>
        </w:rPr>
        <w:t xml:space="preserve">. </w:t>
      </w:r>
      <w:r w:rsidR="00425F83">
        <w:rPr>
          <w:rFonts w:ascii="Times New Roman" w:eastAsia="Times New Roman" w:hAnsi="Times New Roman" w:cs="Times New Roman"/>
          <w:color w:val="000000"/>
          <w:sz w:val="28"/>
          <w:szCs w:val="28"/>
        </w:rPr>
        <w:t xml:space="preserve">Денежные агрегаты. </w:t>
      </w:r>
      <w:r w:rsidR="00030AD7" w:rsidRPr="002A5B2B">
        <w:rPr>
          <w:rFonts w:ascii="Times New Roman" w:eastAsia="Times New Roman" w:hAnsi="Times New Roman" w:cs="Times New Roman"/>
          <w:color w:val="000000"/>
          <w:sz w:val="28"/>
          <w:szCs w:val="28"/>
        </w:rPr>
        <w:t xml:space="preserve">Банковская система. </w:t>
      </w:r>
      <w:r w:rsidR="00425F83">
        <w:rPr>
          <w:rFonts w:ascii="Times New Roman" w:eastAsia="Times New Roman" w:hAnsi="Times New Roman" w:cs="Times New Roman"/>
          <w:color w:val="000000"/>
          <w:sz w:val="28"/>
          <w:szCs w:val="28"/>
        </w:rPr>
        <w:t xml:space="preserve">Операции коммерческих банков. </w:t>
      </w:r>
      <w:r w:rsidR="00030AD7" w:rsidRPr="002A5B2B">
        <w:rPr>
          <w:rFonts w:ascii="Times New Roman" w:eastAsia="Times New Roman" w:hAnsi="Times New Roman" w:cs="Times New Roman"/>
          <w:color w:val="000000"/>
          <w:sz w:val="28"/>
          <w:szCs w:val="28"/>
        </w:rPr>
        <w:t>Роль и функции центральн</w:t>
      </w:r>
      <w:r w:rsidR="00425F83">
        <w:rPr>
          <w:rFonts w:ascii="Times New Roman" w:eastAsia="Times New Roman" w:hAnsi="Times New Roman" w:cs="Times New Roman"/>
          <w:color w:val="000000"/>
          <w:sz w:val="28"/>
          <w:szCs w:val="28"/>
        </w:rPr>
        <w:t>ого</w:t>
      </w:r>
      <w:r w:rsidR="00030AD7" w:rsidRPr="002A5B2B">
        <w:rPr>
          <w:rFonts w:ascii="Times New Roman" w:eastAsia="Times New Roman" w:hAnsi="Times New Roman" w:cs="Times New Roman"/>
          <w:color w:val="000000"/>
          <w:sz w:val="28"/>
          <w:szCs w:val="28"/>
        </w:rPr>
        <w:t xml:space="preserve"> банк</w:t>
      </w:r>
      <w:r w:rsidR="00425F83">
        <w:rPr>
          <w:rFonts w:ascii="Times New Roman" w:eastAsia="Times New Roman" w:hAnsi="Times New Roman" w:cs="Times New Roman"/>
          <w:color w:val="000000"/>
          <w:sz w:val="28"/>
          <w:szCs w:val="28"/>
        </w:rPr>
        <w:t>а.</w:t>
      </w:r>
    </w:p>
    <w:p w14:paraId="5E9372F2" w14:textId="0841D9A5" w:rsidR="00425F83" w:rsidRPr="002A5B2B" w:rsidRDefault="005C6132" w:rsidP="00425F83">
      <w:pPr>
        <w:pStyle w:val="a4"/>
        <w:widowControl w:val="0"/>
        <w:spacing w:line="240" w:lineRule="auto"/>
        <w:ind w:left="0" w:firstLine="709"/>
        <w:jc w:val="both"/>
        <w:rPr>
          <w:rFonts w:ascii="Times New Roman" w:eastAsia="HBDKH+TimesNewRomanPSMT" w:hAnsi="Times New Roman" w:cs="Times New Roman"/>
          <w:color w:val="000000"/>
          <w:sz w:val="28"/>
          <w:szCs w:val="28"/>
        </w:rPr>
      </w:pPr>
      <w:r w:rsidRPr="002A5B2B">
        <w:rPr>
          <w:rFonts w:ascii="Times New Roman" w:eastAsia="Times New Roman" w:hAnsi="Times New Roman" w:cs="Times New Roman"/>
          <w:color w:val="000000"/>
          <w:sz w:val="28"/>
          <w:szCs w:val="28"/>
        </w:rPr>
        <w:t>Денежно</w:t>
      </w:r>
      <w:r w:rsidR="00425F83">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кредитная политика государства</w:t>
      </w:r>
      <w:r>
        <w:rPr>
          <w:rFonts w:ascii="Times New Roman" w:eastAsia="Times New Roman" w:hAnsi="Times New Roman" w:cs="Times New Roman"/>
          <w:color w:val="000000"/>
          <w:sz w:val="28"/>
          <w:szCs w:val="28"/>
        </w:rPr>
        <w:t>: цели, объекты</w:t>
      </w:r>
      <w:r w:rsidRPr="002A5B2B">
        <w:rPr>
          <w:rFonts w:ascii="Times New Roman" w:eastAsia="Times New Roman" w:hAnsi="Times New Roman" w:cs="Times New Roman"/>
          <w:color w:val="000000"/>
          <w:sz w:val="28"/>
          <w:szCs w:val="28"/>
        </w:rPr>
        <w:t xml:space="preserve"> и </w:t>
      </w:r>
      <w:r>
        <w:rPr>
          <w:rFonts w:ascii="Times New Roman" w:eastAsia="Times New Roman" w:hAnsi="Times New Roman" w:cs="Times New Roman"/>
          <w:color w:val="000000"/>
          <w:sz w:val="28"/>
          <w:szCs w:val="28"/>
        </w:rPr>
        <w:t>субъекты. П</w:t>
      </w:r>
      <w:r w:rsidRPr="002A5B2B">
        <w:rPr>
          <w:rFonts w:ascii="Times New Roman" w:eastAsia="Times New Roman" w:hAnsi="Times New Roman" w:cs="Times New Roman"/>
          <w:color w:val="000000"/>
          <w:sz w:val="28"/>
          <w:szCs w:val="28"/>
        </w:rPr>
        <w:t>редложение</w:t>
      </w:r>
      <w:r>
        <w:rPr>
          <w:rFonts w:ascii="Times New Roman" w:eastAsia="Times New Roman" w:hAnsi="Times New Roman" w:cs="Times New Roman"/>
          <w:color w:val="000000"/>
          <w:sz w:val="28"/>
          <w:szCs w:val="28"/>
        </w:rPr>
        <w:t xml:space="preserve"> </w:t>
      </w:r>
      <w:r w:rsidR="00006590">
        <w:rPr>
          <w:rFonts w:ascii="Times New Roman" w:eastAsia="Times New Roman" w:hAnsi="Times New Roman" w:cs="Times New Roman"/>
          <w:color w:val="000000"/>
          <w:sz w:val="28"/>
          <w:szCs w:val="28"/>
        </w:rPr>
        <w:t xml:space="preserve">и </w:t>
      </w:r>
      <w:r w:rsidR="003E5955">
        <w:rPr>
          <w:rFonts w:ascii="Times New Roman" w:eastAsia="Times New Roman" w:hAnsi="Times New Roman" w:cs="Times New Roman"/>
          <w:color w:val="000000"/>
          <w:sz w:val="28"/>
          <w:szCs w:val="28"/>
        </w:rPr>
        <w:t>спрос на деньги</w:t>
      </w:r>
      <w:r w:rsidR="00425F83">
        <w:rPr>
          <w:rFonts w:ascii="Times New Roman" w:eastAsia="Times New Roman" w:hAnsi="Times New Roman" w:cs="Times New Roman"/>
          <w:color w:val="000000"/>
          <w:sz w:val="28"/>
          <w:szCs w:val="28"/>
        </w:rPr>
        <w:t xml:space="preserve">. Графическая модель рынка ссудного капитала. </w:t>
      </w:r>
      <w:r w:rsidR="00DD49DB">
        <w:rPr>
          <w:rFonts w:ascii="Times New Roman" w:eastAsia="Times New Roman" w:hAnsi="Times New Roman" w:cs="Times New Roman"/>
          <w:color w:val="000000"/>
          <w:sz w:val="28"/>
          <w:szCs w:val="28"/>
        </w:rPr>
        <w:t>К</w:t>
      </w:r>
      <w:r w:rsidR="00030AD7" w:rsidRPr="002A5B2B">
        <w:rPr>
          <w:rFonts w:ascii="Times New Roman" w:eastAsia="Times New Roman" w:hAnsi="Times New Roman" w:cs="Times New Roman"/>
          <w:color w:val="000000"/>
          <w:sz w:val="28"/>
          <w:szCs w:val="28"/>
        </w:rPr>
        <w:t>лассическ</w:t>
      </w:r>
      <w:r w:rsidR="00DD49DB">
        <w:rPr>
          <w:rFonts w:ascii="Times New Roman" w:eastAsia="Times New Roman" w:hAnsi="Times New Roman" w:cs="Times New Roman"/>
          <w:color w:val="000000"/>
          <w:sz w:val="28"/>
          <w:szCs w:val="28"/>
        </w:rPr>
        <w:t>ая</w:t>
      </w:r>
      <w:r w:rsidR="00030AD7" w:rsidRPr="002A5B2B">
        <w:rPr>
          <w:rFonts w:ascii="Times New Roman" w:eastAsia="Times New Roman" w:hAnsi="Times New Roman" w:cs="Times New Roman"/>
          <w:color w:val="000000"/>
          <w:sz w:val="28"/>
          <w:szCs w:val="28"/>
        </w:rPr>
        <w:t xml:space="preserve"> и кейнсианск</w:t>
      </w:r>
      <w:r w:rsidR="00DD49DB">
        <w:rPr>
          <w:rFonts w:ascii="Times New Roman" w:eastAsia="Times New Roman" w:hAnsi="Times New Roman" w:cs="Times New Roman"/>
          <w:color w:val="000000"/>
          <w:sz w:val="28"/>
          <w:szCs w:val="28"/>
        </w:rPr>
        <w:t>ая</w:t>
      </w:r>
      <w:r w:rsidR="00030AD7" w:rsidRPr="002A5B2B">
        <w:rPr>
          <w:rFonts w:ascii="Times New Roman" w:eastAsia="Times New Roman" w:hAnsi="Times New Roman" w:cs="Times New Roman"/>
          <w:color w:val="000000"/>
          <w:sz w:val="28"/>
          <w:szCs w:val="28"/>
        </w:rPr>
        <w:t xml:space="preserve"> трактовк</w:t>
      </w:r>
      <w:r w:rsidR="00425F83">
        <w:rPr>
          <w:rFonts w:ascii="Times New Roman" w:eastAsia="Times New Roman" w:hAnsi="Times New Roman" w:cs="Times New Roman"/>
          <w:color w:val="000000"/>
          <w:sz w:val="28"/>
          <w:szCs w:val="28"/>
        </w:rPr>
        <w:t>и</w:t>
      </w:r>
      <w:r w:rsidR="00030AD7" w:rsidRPr="002A5B2B">
        <w:rPr>
          <w:rFonts w:ascii="Times New Roman" w:eastAsia="Times New Roman" w:hAnsi="Times New Roman" w:cs="Times New Roman"/>
          <w:color w:val="000000"/>
          <w:sz w:val="28"/>
          <w:szCs w:val="28"/>
        </w:rPr>
        <w:t xml:space="preserve"> спроса на деньги. Процесс «создания денег» банками. </w:t>
      </w:r>
    </w:p>
    <w:p w14:paraId="1166EA5E" w14:textId="6E69CA26" w:rsidR="00325492" w:rsidRPr="002A5B2B" w:rsidRDefault="00425F83" w:rsidP="00704C4C">
      <w:pPr>
        <w:widowControl w:val="0"/>
        <w:spacing w:line="240" w:lineRule="auto"/>
        <w:ind w:firstLine="709"/>
        <w:jc w:val="both"/>
        <w:rPr>
          <w:rFonts w:ascii="Times New Roman" w:eastAsia="GRGGH+TimesNewRomanPSMT" w:hAnsi="Times New Roman" w:cs="Times New Roman"/>
          <w:b/>
          <w:bCs/>
          <w:i/>
          <w:iCs/>
          <w:color w:val="000000"/>
          <w:sz w:val="28"/>
          <w:szCs w:val="28"/>
        </w:rPr>
      </w:pPr>
      <w:r>
        <w:rPr>
          <w:rFonts w:ascii="Times New Roman" w:eastAsia="HBDKH+TimesNewRomanPSMT" w:hAnsi="Times New Roman" w:cs="Times New Roman"/>
          <w:color w:val="000000"/>
          <w:sz w:val="28"/>
          <w:szCs w:val="28"/>
        </w:rPr>
        <w:t>Т</w:t>
      </w:r>
      <w:r w:rsidR="00030AD7" w:rsidRPr="002A5B2B">
        <w:rPr>
          <w:rFonts w:ascii="Times New Roman" w:eastAsia="HBDKH+TimesNewRomanPSMT" w:hAnsi="Times New Roman" w:cs="Times New Roman"/>
          <w:color w:val="000000"/>
          <w:sz w:val="28"/>
          <w:szCs w:val="28"/>
        </w:rPr>
        <w:t>рансмиссионный (передаточный) механизм</w:t>
      </w:r>
      <w:r>
        <w:rPr>
          <w:rFonts w:ascii="Times New Roman" w:eastAsia="HBDKH+TimesNewRomanPSMT" w:hAnsi="Times New Roman" w:cs="Times New Roman"/>
          <w:color w:val="000000"/>
          <w:sz w:val="28"/>
          <w:szCs w:val="28"/>
        </w:rPr>
        <w:t xml:space="preserve"> денежно-кредитной политики. </w:t>
      </w:r>
      <w:r w:rsidR="00030AD7" w:rsidRPr="002A5B2B">
        <w:rPr>
          <w:rFonts w:ascii="Times New Roman" w:eastAsia="HBDKH+TimesNewRomanPSMT" w:hAnsi="Times New Roman" w:cs="Times New Roman"/>
          <w:color w:val="000000"/>
          <w:sz w:val="28"/>
          <w:szCs w:val="28"/>
        </w:rPr>
        <w:t>Стимулирующая и сдерживающая денежная</w:t>
      </w:r>
      <w:r>
        <w:rPr>
          <w:rFonts w:ascii="Times New Roman" w:eastAsia="HBDKH+TimesNewRomanPSMT" w:hAnsi="Times New Roman" w:cs="Times New Roman"/>
          <w:color w:val="000000"/>
          <w:sz w:val="28"/>
          <w:szCs w:val="28"/>
        </w:rPr>
        <w:t>-кредитная</w:t>
      </w:r>
      <w:r w:rsidR="00030AD7" w:rsidRPr="002A5B2B">
        <w:rPr>
          <w:rFonts w:ascii="Times New Roman" w:eastAsia="HBDKH+TimesNewRomanPSMT" w:hAnsi="Times New Roman" w:cs="Times New Roman"/>
          <w:color w:val="000000"/>
          <w:sz w:val="28"/>
          <w:szCs w:val="28"/>
        </w:rPr>
        <w:t xml:space="preserve"> политика</w:t>
      </w:r>
      <w:r w:rsidR="00C04CF1">
        <w:rPr>
          <w:rFonts w:ascii="Times New Roman" w:eastAsia="HBDKH+TimesNewRomanPSMT" w:hAnsi="Times New Roman" w:cs="Times New Roman"/>
          <w:color w:val="000000"/>
          <w:sz w:val="28"/>
          <w:szCs w:val="28"/>
        </w:rPr>
        <w:t xml:space="preserve"> (</w:t>
      </w:r>
      <w:r w:rsidR="002564A2">
        <w:rPr>
          <w:rFonts w:ascii="Times New Roman" w:eastAsia="HBDKH+TimesNewRomanPSMT" w:hAnsi="Times New Roman" w:cs="Times New Roman"/>
          <w:color w:val="000000"/>
          <w:sz w:val="28"/>
          <w:szCs w:val="28"/>
        </w:rPr>
        <w:t xml:space="preserve">политика </w:t>
      </w:r>
      <w:r w:rsidR="00030AD7" w:rsidRPr="002A5B2B">
        <w:rPr>
          <w:rFonts w:ascii="Times New Roman" w:eastAsia="HBDKH+TimesNewRomanPSMT" w:hAnsi="Times New Roman" w:cs="Times New Roman"/>
          <w:color w:val="000000"/>
          <w:sz w:val="28"/>
          <w:szCs w:val="28"/>
        </w:rPr>
        <w:t>«дешёвых» и «дорогих» денег</w:t>
      </w:r>
      <w:r w:rsidR="00C04CF1">
        <w:rPr>
          <w:rFonts w:ascii="Times New Roman" w:eastAsia="HBDKH+TimesNewRomanPSMT" w:hAnsi="Times New Roman" w:cs="Times New Roman"/>
          <w:color w:val="000000"/>
          <w:sz w:val="28"/>
          <w:szCs w:val="28"/>
        </w:rPr>
        <w:t>)</w:t>
      </w:r>
      <w:r w:rsidR="00030AD7" w:rsidRPr="002A5B2B">
        <w:rPr>
          <w:rFonts w:ascii="Times New Roman" w:eastAsia="HBDKH+TimesNewRomanPSMT" w:hAnsi="Times New Roman" w:cs="Times New Roman"/>
          <w:color w:val="000000"/>
          <w:sz w:val="28"/>
          <w:szCs w:val="28"/>
        </w:rPr>
        <w:t>.</w:t>
      </w:r>
      <w:r w:rsidR="00C04CF1">
        <w:rPr>
          <w:rFonts w:ascii="Times New Roman" w:eastAsia="HBDKH+TimesNewRomanPSMT" w:hAnsi="Times New Roman" w:cs="Times New Roman"/>
          <w:color w:val="000000"/>
          <w:sz w:val="28"/>
          <w:szCs w:val="28"/>
        </w:rPr>
        <w:t xml:space="preserve"> </w:t>
      </w:r>
      <w:r w:rsidR="00030AD7" w:rsidRPr="002A5B2B">
        <w:rPr>
          <w:rFonts w:ascii="Times New Roman" w:eastAsia="HBDKH+TimesNewRomanPSMT" w:hAnsi="Times New Roman" w:cs="Times New Roman"/>
          <w:color w:val="000000"/>
          <w:sz w:val="28"/>
          <w:szCs w:val="28"/>
        </w:rPr>
        <w:t xml:space="preserve">Различия кейнсианского и монетаристского подходов к </w:t>
      </w:r>
      <w:r w:rsidR="002564A2">
        <w:rPr>
          <w:rFonts w:ascii="Times New Roman" w:eastAsia="HBDKH+TimesNewRomanPSMT" w:hAnsi="Times New Roman" w:cs="Times New Roman"/>
          <w:color w:val="000000"/>
          <w:sz w:val="28"/>
          <w:szCs w:val="28"/>
        </w:rPr>
        <w:t>денежно-кредитной политике. О</w:t>
      </w:r>
      <w:r w:rsidR="00030AD7" w:rsidRPr="002A5B2B">
        <w:rPr>
          <w:rFonts w:ascii="Times New Roman" w:eastAsia="HBDKH+TimesNewRomanPSMT" w:hAnsi="Times New Roman" w:cs="Times New Roman"/>
          <w:color w:val="000000"/>
          <w:sz w:val="28"/>
          <w:szCs w:val="28"/>
        </w:rPr>
        <w:t>сновные направления денежно</w:t>
      </w:r>
      <w:r w:rsidR="002564A2">
        <w:rPr>
          <w:rFonts w:ascii="Times New Roman" w:hAnsi="Times New Roman" w:cs="Times New Roman"/>
          <w:color w:val="000000"/>
          <w:sz w:val="28"/>
          <w:szCs w:val="28"/>
        </w:rPr>
        <w:t>-</w:t>
      </w:r>
      <w:r w:rsidR="00030AD7" w:rsidRPr="002A5B2B">
        <w:rPr>
          <w:rFonts w:ascii="Times New Roman" w:eastAsia="HBDKH+TimesNewRomanPSMT" w:hAnsi="Times New Roman" w:cs="Times New Roman"/>
          <w:color w:val="000000"/>
          <w:sz w:val="28"/>
          <w:szCs w:val="28"/>
        </w:rPr>
        <w:t>кредитной политики Центрального банка Р</w:t>
      </w:r>
      <w:r w:rsidR="00332575">
        <w:rPr>
          <w:rFonts w:ascii="Times New Roman" w:eastAsia="HBDKH+TimesNewRomanPSMT" w:hAnsi="Times New Roman" w:cs="Times New Roman"/>
          <w:color w:val="000000"/>
          <w:sz w:val="28"/>
          <w:szCs w:val="28"/>
        </w:rPr>
        <w:t>Ф</w:t>
      </w:r>
      <w:r w:rsidR="00030AD7" w:rsidRPr="002A5B2B">
        <w:rPr>
          <w:rFonts w:ascii="Times New Roman" w:eastAsia="HBDKH+TimesNewRomanPSMT" w:hAnsi="Times New Roman" w:cs="Times New Roman"/>
          <w:color w:val="000000"/>
          <w:sz w:val="28"/>
          <w:szCs w:val="28"/>
        </w:rPr>
        <w:t>.</w:t>
      </w:r>
      <w:r w:rsidR="00325492" w:rsidRPr="002A5B2B">
        <w:rPr>
          <w:rFonts w:ascii="Times New Roman" w:eastAsia="GRGGH+TimesNewRomanPSMT" w:hAnsi="Times New Roman" w:cs="Times New Roman"/>
          <w:b/>
          <w:bCs/>
          <w:i/>
          <w:iCs/>
          <w:color w:val="000000"/>
          <w:sz w:val="28"/>
          <w:szCs w:val="28"/>
        </w:rPr>
        <w:t xml:space="preserve"> </w:t>
      </w:r>
    </w:p>
    <w:p w14:paraId="6369EB97" w14:textId="5C330412" w:rsidR="00325492" w:rsidRDefault="00325492" w:rsidP="00704C4C">
      <w:pPr>
        <w:widowControl w:val="0"/>
        <w:tabs>
          <w:tab w:val="left" w:pos="3478"/>
          <w:tab w:val="left" w:pos="5938"/>
          <w:tab w:val="left" w:pos="8114"/>
        </w:tabs>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Совместное равновесие на товарн</w:t>
      </w:r>
      <w:r w:rsidR="002564A2">
        <w:rPr>
          <w:rFonts w:ascii="Times New Roman" w:eastAsia="HBDKH+TimesNewRomanPSMT" w:hAnsi="Times New Roman" w:cs="Times New Roman"/>
          <w:color w:val="000000"/>
          <w:sz w:val="28"/>
          <w:szCs w:val="28"/>
        </w:rPr>
        <w:t>ом и денежном</w:t>
      </w:r>
      <w:r w:rsidRPr="002A5B2B">
        <w:rPr>
          <w:rFonts w:ascii="Times New Roman" w:eastAsia="HBDKH+TimesNewRomanPSMT" w:hAnsi="Times New Roman" w:cs="Times New Roman"/>
          <w:color w:val="000000"/>
          <w:sz w:val="28"/>
          <w:szCs w:val="28"/>
        </w:rPr>
        <w:t xml:space="preserve"> рынках</w:t>
      </w:r>
      <w:r w:rsidR="002564A2">
        <w:rPr>
          <w:rFonts w:ascii="Times New Roman" w:eastAsia="HBDKH+TimesNewRomanPSMT" w:hAnsi="Times New Roman" w:cs="Times New Roman"/>
          <w:color w:val="000000"/>
          <w:sz w:val="28"/>
          <w:szCs w:val="28"/>
        </w:rPr>
        <w:t>: м</w:t>
      </w:r>
      <w:r w:rsidRPr="002A5B2B">
        <w:rPr>
          <w:rFonts w:ascii="Times New Roman" w:eastAsia="HBDKH+TimesNewRomanPSMT" w:hAnsi="Times New Roman" w:cs="Times New Roman"/>
          <w:color w:val="000000"/>
          <w:sz w:val="28"/>
          <w:szCs w:val="28"/>
        </w:rPr>
        <w:t>одель IS</w:t>
      </w:r>
      <w:r w:rsidR="00C23F6F">
        <w:rPr>
          <w:rFonts w:ascii="Times New Roman" w:eastAsia="HBDKH+TimesNewRomanPSMT" w:hAnsi="Times New Roman" w:cs="Times New Roman"/>
          <w:color w:val="000000"/>
          <w:sz w:val="28"/>
          <w:szCs w:val="28"/>
        </w:rPr>
        <w:t>–</w:t>
      </w:r>
      <w:r w:rsidRPr="002A5B2B">
        <w:rPr>
          <w:rFonts w:ascii="Times New Roman" w:eastAsia="HBDKH+TimesNewRomanPSMT" w:hAnsi="Times New Roman" w:cs="Times New Roman"/>
          <w:color w:val="000000"/>
          <w:sz w:val="28"/>
          <w:szCs w:val="28"/>
        </w:rPr>
        <w:t>LM</w:t>
      </w:r>
      <w:r w:rsidR="002564A2">
        <w:rPr>
          <w:rFonts w:ascii="Times New Roman" w:eastAsia="HBDKH+TimesNewRomanPSMT" w:hAnsi="Times New Roman" w:cs="Times New Roman"/>
          <w:color w:val="000000"/>
          <w:sz w:val="28"/>
          <w:szCs w:val="28"/>
        </w:rPr>
        <w:t>, ее построение. Относительная эффективность фискальной и денежно-кредитной политики и их взаимодействие в</w:t>
      </w:r>
      <w:r w:rsidRPr="002A5B2B">
        <w:rPr>
          <w:rFonts w:ascii="Times New Roman" w:eastAsia="HBDKH+TimesNewRomanPSMT" w:hAnsi="Times New Roman" w:cs="Times New Roman"/>
          <w:color w:val="000000"/>
          <w:sz w:val="28"/>
          <w:szCs w:val="28"/>
        </w:rPr>
        <w:t xml:space="preserve"> модели IS</w:t>
      </w:r>
      <w:r w:rsidR="00C23F6F">
        <w:rPr>
          <w:rFonts w:ascii="Times New Roman" w:eastAsia="HBDKH+TimesNewRomanPSMT" w:hAnsi="Times New Roman" w:cs="Times New Roman"/>
          <w:color w:val="000000"/>
          <w:sz w:val="28"/>
          <w:szCs w:val="28"/>
        </w:rPr>
        <w:t>–</w:t>
      </w:r>
      <w:r w:rsidRPr="002A5B2B">
        <w:rPr>
          <w:rFonts w:ascii="Times New Roman" w:eastAsia="HBDKH+TimesNewRomanPSMT" w:hAnsi="Times New Roman" w:cs="Times New Roman"/>
          <w:color w:val="000000"/>
          <w:sz w:val="28"/>
          <w:szCs w:val="28"/>
        </w:rPr>
        <w:t>LM. Инвестиционная и ликвидная «ловушки».</w:t>
      </w:r>
    </w:p>
    <w:p w14:paraId="57AC2D5E" w14:textId="77777777" w:rsidR="004A25B9" w:rsidRDefault="004A25B9" w:rsidP="00704C4C">
      <w:pPr>
        <w:widowControl w:val="0"/>
        <w:spacing w:line="240" w:lineRule="auto"/>
        <w:ind w:left="376"/>
        <w:jc w:val="center"/>
        <w:rPr>
          <w:rFonts w:ascii="Times New Roman" w:eastAsia="Times New Roman" w:hAnsi="Times New Roman" w:cs="Times New Roman"/>
          <w:b/>
          <w:bCs/>
          <w:color w:val="000000"/>
          <w:sz w:val="28"/>
          <w:szCs w:val="28"/>
        </w:rPr>
      </w:pPr>
    </w:p>
    <w:p w14:paraId="2E82EB41" w14:textId="73777115" w:rsidR="00301C4E" w:rsidRPr="002A5B2B" w:rsidRDefault="009B77E0" w:rsidP="00704C4C">
      <w:pPr>
        <w:widowControl w:val="0"/>
        <w:spacing w:line="240" w:lineRule="auto"/>
        <w:ind w:left="376"/>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E20F15" w:rsidRPr="002A5B2B">
        <w:rPr>
          <w:rFonts w:ascii="Times New Roman" w:eastAsia="Times New Roman" w:hAnsi="Times New Roman" w:cs="Times New Roman"/>
          <w:b/>
          <w:color w:val="000000"/>
          <w:sz w:val="28"/>
          <w:szCs w:val="28"/>
        </w:rPr>
        <w:t>8</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Теоретические</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проблемы</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международной</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экономики</w:t>
      </w:r>
    </w:p>
    <w:p w14:paraId="2A3ABBD2" w14:textId="77777777" w:rsidR="004952AF" w:rsidRDefault="00FF015C" w:rsidP="00704C4C">
      <w:pPr>
        <w:widowControl w:val="0"/>
        <w:spacing w:line="240" w:lineRule="auto"/>
        <w:ind w:firstLine="707"/>
        <w:jc w:val="both"/>
        <w:rPr>
          <w:rFonts w:ascii="Times New Roman" w:eastAsia="HBDKH+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Мировое хозяйство, его сущность, основные этапы эволюции. Концепции международной торговли</w:t>
      </w:r>
      <w:r w:rsidRPr="002A5B2B">
        <w:rPr>
          <w:rFonts w:ascii="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 xml:space="preserve">Международное разделение труда. </w:t>
      </w:r>
      <w:r w:rsidRPr="002A5B2B">
        <w:rPr>
          <w:rFonts w:ascii="Times New Roman" w:eastAsia="TGCIK+TimesNewRomanPSMT" w:hAnsi="Times New Roman" w:cs="Times New Roman"/>
          <w:color w:val="000000"/>
          <w:sz w:val="28"/>
          <w:szCs w:val="28"/>
        </w:rPr>
        <w:t>Открытая экономика: понятие и разновидности</w:t>
      </w:r>
      <w:r w:rsidR="007D6319">
        <w:rPr>
          <w:rFonts w:ascii="Times New Roman" w:eastAsia="TGCIK+TimesNewRomanPSMT" w:hAnsi="Times New Roman" w:cs="Times New Roman"/>
          <w:color w:val="000000"/>
          <w:sz w:val="28"/>
          <w:szCs w:val="28"/>
        </w:rPr>
        <w:t>, ос</w:t>
      </w:r>
      <w:r w:rsidRPr="002A5B2B">
        <w:rPr>
          <w:rFonts w:ascii="Times New Roman" w:eastAsia="TGCIK+TimesNewRomanPSMT" w:hAnsi="Times New Roman" w:cs="Times New Roman"/>
          <w:color w:val="000000"/>
          <w:sz w:val="28"/>
          <w:szCs w:val="28"/>
        </w:rPr>
        <w:t>новные показатели</w:t>
      </w:r>
      <w:r w:rsidR="007D6319">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экономики</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Модель открытой экономики Манделла</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Флеминга.</w:t>
      </w:r>
      <w:r w:rsidR="004A25B9">
        <w:rPr>
          <w:rFonts w:ascii="Times New Roman" w:eastAsia="TGCIK+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 xml:space="preserve">Международное движение капитала. </w:t>
      </w:r>
      <w:r w:rsidRPr="002A5B2B">
        <w:rPr>
          <w:rFonts w:ascii="Times New Roman" w:eastAsia="HBDKH+TimesNewRomanPSMT" w:hAnsi="Times New Roman" w:cs="Times New Roman"/>
          <w:color w:val="000000"/>
          <w:sz w:val="28"/>
          <w:szCs w:val="28"/>
        </w:rPr>
        <w:t>Платёжный баланс: понятие, структура и принципы составления.</w:t>
      </w:r>
      <w:r w:rsidR="004A25B9">
        <w:rPr>
          <w:rFonts w:ascii="Times New Roman" w:eastAsia="HBDKH+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Государственное регулирование внешней торговли. Тарифные и нетарифные барьеры.</w:t>
      </w:r>
      <w:r w:rsidR="004A25B9">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Валюта, её виды и конвертируемость. Валютный рынок. Паритет покупательной способности.</w:t>
      </w:r>
      <w:r w:rsidR="00787B6B">
        <w:rPr>
          <w:rFonts w:ascii="Times New Roman" w:eastAsia="TGCIK+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 xml:space="preserve">Глобализация мировой экономики: факторы, </w:t>
      </w:r>
      <w:r w:rsidRPr="002A5B2B">
        <w:rPr>
          <w:rFonts w:ascii="Times New Roman" w:eastAsia="HBDKH+TimesNewRomanPSMT" w:hAnsi="Times New Roman" w:cs="Times New Roman"/>
          <w:color w:val="000000"/>
          <w:sz w:val="28"/>
          <w:szCs w:val="28"/>
        </w:rPr>
        <w:lastRenderedPageBreak/>
        <w:t>направления, этапы.</w:t>
      </w:r>
      <w:r w:rsidR="0060418E" w:rsidRPr="002A5B2B">
        <w:rPr>
          <w:rFonts w:ascii="Times New Roman" w:eastAsia="HBDKH+TimesNewRomanPSMT" w:hAnsi="Times New Roman" w:cs="Times New Roman"/>
          <w:color w:val="000000"/>
          <w:sz w:val="28"/>
          <w:szCs w:val="28"/>
        </w:rPr>
        <w:t xml:space="preserve"> </w:t>
      </w:r>
      <w:r w:rsidR="004C3BA6" w:rsidRPr="002A5B2B">
        <w:rPr>
          <w:rFonts w:ascii="Times New Roman" w:eastAsia="HBDKH+TimesNewRomanPSMT" w:hAnsi="Times New Roman" w:cs="Times New Roman"/>
          <w:color w:val="000000"/>
          <w:sz w:val="28"/>
          <w:szCs w:val="28"/>
        </w:rPr>
        <w:t>Риски глобализации. Влияние глобализации на выбор стратегии национальной эко</w:t>
      </w:r>
      <w:r w:rsidR="00787B6B">
        <w:rPr>
          <w:rFonts w:ascii="Times New Roman" w:eastAsia="HBDKH+TimesNewRomanPSMT" w:hAnsi="Times New Roman" w:cs="Times New Roman"/>
          <w:color w:val="000000"/>
          <w:sz w:val="28"/>
          <w:szCs w:val="28"/>
        </w:rPr>
        <w:softHyphen/>
      </w:r>
      <w:r w:rsidR="004C3BA6" w:rsidRPr="002A5B2B">
        <w:rPr>
          <w:rFonts w:ascii="Times New Roman" w:eastAsia="HBDKH+TimesNewRomanPSMT" w:hAnsi="Times New Roman" w:cs="Times New Roman"/>
          <w:color w:val="000000"/>
          <w:sz w:val="28"/>
          <w:szCs w:val="28"/>
        </w:rPr>
        <w:t>номики и экономических реформ в России.</w:t>
      </w:r>
    </w:p>
    <w:p w14:paraId="139B0DAB" w14:textId="77777777" w:rsidR="004952AF" w:rsidRDefault="004952AF" w:rsidP="003E5955">
      <w:pPr>
        <w:widowControl w:val="0"/>
        <w:spacing w:line="216" w:lineRule="auto"/>
        <w:ind w:firstLine="707"/>
        <w:jc w:val="both"/>
        <w:rPr>
          <w:rFonts w:ascii="Times New Roman" w:eastAsia="HBDKH+TimesNewRomanPSMT" w:hAnsi="Times New Roman" w:cs="Times New Roman"/>
          <w:color w:val="000000"/>
          <w:sz w:val="28"/>
          <w:szCs w:val="28"/>
        </w:rPr>
      </w:pPr>
    </w:p>
    <w:p w14:paraId="5B0C840F" w14:textId="77777777" w:rsidR="00C17453" w:rsidRPr="002A5B2B" w:rsidRDefault="00C17453" w:rsidP="00C17453">
      <w:pPr>
        <w:widowControl w:val="0"/>
        <w:tabs>
          <w:tab w:val="left" w:pos="3226"/>
        </w:tabs>
        <w:spacing w:line="240" w:lineRule="auto"/>
        <w:ind w:left="2506"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5.2.</w:t>
      </w:r>
      <w:r w:rsidRPr="002A5B2B">
        <w:rPr>
          <w:rFonts w:ascii="Times New Roman" w:eastAsia="Times New Roman" w:hAnsi="Times New Roman" w:cs="Times New Roman"/>
          <w:color w:val="000000"/>
          <w:sz w:val="28"/>
          <w:szCs w:val="28"/>
        </w:rPr>
        <w:tab/>
      </w:r>
      <w:r w:rsidRPr="002A5B2B">
        <w:rPr>
          <w:rFonts w:ascii="Times New Roman" w:eastAsia="Times New Roman" w:hAnsi="Times New Roman" w:cs="Times New Roman"/>
          <w:b/>
          <w:bCs/>
          <w:i/>
          <w:iCs/>
          <w:color w:val="000000"/>
          <w:sz w:val="28"/>
          <w:szCs w:val="28"/>
        </w:rPr>
        <w:t>Учебно–тематический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план</w:t>
      </w:r>
    </w:p>
    <w:p w14:paraId="0A332BCA" w14:textId="70EBD8D4" w:rsidR="00C17453" w:rsidRPr="002A5B2B" w:rsidRDefault="00C17453" w:rsidP="00C17453">
      <w:pPr>
        <w:pStyle w:val="1-21"/>
        <w:widowControl w:val="0"/>
        <w:autoSpaceDE w:val="0"/>
        <w:autoSpaceDN w:val="0"/>
        <w:adjustRightInd w:val="0"/>
        <w:ind w:left="0" w:firstLine="851"/>
        <w:jc w:val="right"/>
        <w:rPr>
          <w:bCs/>
          <w:i/>
          <w:iCs/>
          <w:color w:val="000000"/>
          <w:szCs w:val="28"/>
          <w:lang w:val="ru-RU"/>
        </w:rPr>
      </w:pPr>
      <w:r w:rsidRPr="002A5B2B">
        <w:rPr>
          <w:bCs/>
          <w:i/>
          <w:iCs/>
          <w:color w:val="000000"/>
          <w:szCs w:val="28"/>
        </w:rPr>
        <w:t xml:space="preserve">Таблица </w:t>
      </w:r>
      <w:r w:rsidR="00704C4C">
        <w:rPr>
          <w:bCs/>
          <w:i/>
          <w:iCs/>
          <w:color w:val="000000"/>
          <w:szCs w:val="28"/>
          <w:lang w:val="ru-RU"/>
        </w:rPr>
        <w:t>3</w:t>
      </w:r>
    </w:p>
    <w:p w14:paraId="36E1F77A" w14:textId="4B287DC9" w:rsidR="00C17453" w:rsidRDefault="00C17453" w:rsidP="00D70D18">
      <w:pPr>
        <w:widowControl w:val="0"/>
        <w:spacing w:line="277" w:lineRule="auto"/>
        <w:ind w:left="142" w:right="109"/>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Учебно–тематический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план</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00AC79FE" w:rsidRPr="002A5B2B">
        <w:rPr>
          <w:rFonts w:ascii="Times New Roman" w:eastAsia="Times New Roman" w:hAnsi="Times New Roman" w:cs="Times New Roman"/>
          <w:b/>
          <w:color w:val="000000"/>
          <w:sz w:val="28"/>
          <w:szCs w:val="28"/>
        </w:rPr>
        <w:t>для очной формы обучения</w:t>
      </w:r>
    </w:p>
    <w:p w14:paraId="14199B4B" w14:textId="77777777" w:rsidR="00BB6E49" w:rsidRPr="002A5B2B" w:rsidRDefault="00BB6E49" w:rsidP="00D70D18">
      <w:pPr>
        <w:widowControl w:val="0"/>
        <w:spacing w:line="277" w:lineRule="auto"/>
        <w:ind w:left="142" w:right="109"/>
        <w:jc w:val="center"/>
        <w:rPr>
          <w:rFonts w:ascii="Times New Roman" w:eastAsia="Times New Roman" w:hAnsi="Times New Roman" w:cs="Times New Roman"/>
          <w:sz w:val="18"/>
          <w:szCs w:val="18"/>
        </w:rPr>
      </w:pPr>
    </w:p>
    <w:tbl>
      <w:tblPr>
        <w:tblW w:w="9647" w:type="dxa"/>
        <w:tblInd w:w="-4" w:type="dxa"/>
        <w:tblLayout w:type="fixed"/>
        <w:tblCellMar>
          <w:left w:w="0" w:type="dxa"/>
          <w:right w:w="0" w:type="dxa"/>
        </w:tblCellMar>
        <w:tblLook w:val="04A0" w:firstRow="1" w:lastRow="0" w:firstColumn="1" w:lastColumn="0" w:noHBand="0" w:noVBand="1"/>
      </w:tblPr>
      <w:tblGrid>
        <w:gridCol w:w="564"/>
        <w:gridCol w:w="2421"/>
        <w:gridCol w:w="851"/>
        <w:gridCol w:w="708"/>
        <w:gridCol w:w="851"/>
        <w:gridCol w:w="1134"/>
        <w:gridCol w:w="1134"/>
        <w:gridCol w:w="1984"/>
      </w:tblGrid>
      <w:tr w:rsidR="00A3749B" w:rsidRPr="002A5B2B" w14:paraId="7F0FD74C" w14:textId="77777777" w:rsidTr="00BB6E49">
        <w:trPr>
          <w:cantSplit/>
          <w:trHeight w:hRule="exact" w:val="285"/>
        </w:trPr>
        <w:tc>
          <w:tcPr>
            <w:tcW w:w="56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15DFD093" w14:textId="77777777" w:rsidR="00A3749B" w:rsidRPr="002A5B2B" w:rsidRDefault="00A3749B" w:rsidP="0088496B">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w:t>
            </w:r>
          </w:p>
          <w:p w14:paraId="4651554B" w14:textId="77777777" w:rsidR="00A3749B" w:rsidRPr="002A5B2B" w:rsidRDefault="00A3749B" w:rsidP="0088496B">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п/п</w:t>
            </w:r>
          </w:p>
        </w:tc>
        <w:tc>
          <w:tcPr>
            <w:tcW w:w="2421"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3941F96F" w14:textId="2FAB4F72" w:rsidR="00A3749B" w:rsidRPr="00A3749B" w:rsidRDefault="00A3749B" w:rsidP="00A3749B">
            <w:pPr>
              <w:widowControl w:val="0"/>
              <w:spacing w:before="1" w:line="240" w:lineRule="auto"/>
              <w:ind w:left="110" w:right="51"/>
              <w:jc w:val="center"/>
              <w:rPr>
                <w:rFonts w:ascii="Times New Roman" w:eastAsia="Times New Roman" w:hAnsi="Times New Roman" w:cs="Times New Roman"/>
                <w:b/>
                <w:color w:val="000000"/>
              </w:rPr>
            </w:pPr>
            <w:r w:rsidRPr="00A3749B">
              <w:rPr>
                <w:rFonts w:ascii="Times New Roman" w:eastAsia="Times New Roman" w:hAnsi="Times New Roman" w:cs="Times New Roman"/>
                <w:b/>
                <w:color w:val="000000"/>
              </w:rPr>
              <w:t>Наименование тем (разделов) дисциплины</w:t>
            </w:r>
          </w:p>
        </w:tc>
        <w:tc>
          <w:tcPr>
            <w:tcW w:w="4678" w:type="dxa"/>
            <w:gridSpan w:val="5"/>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626062E" w14:textId="5B794604" w:rsidR="00A3749B" w:rsidRPr="00A3749B" w:rsidRDefault="00A3749B" w:rsidP="00BB6E49">
            <w:pPr>
              <w:jc w:val="center"/>
              <w:rPr>
                <w:rFonts w:ascii="Times New Roman" w:hAnsi="Times New Roman" w:cs="Times New Roman"/>
                <w:b/>
              </w:rPr>
            </w:pPr>
            <w:r w:rsidRPr="00A3749B">
              <w:rPr>
                <w:rFonts w:ascii="Times New Roman" w:eastAsia="Times New Roman" w:hAnsi="Times New Roman" w:cs="Times New Roman"/>
                <w:b/>
                <w:color w:val="000000"/>
              </w:rPr>
              <w:t>Количество часов</w:t>
            </w:r>
          </w:p>
        </w:tc>
        <w:tc>
          <w:tcPr>
            <w:tcW w:w="198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3BC7E7AE" w14:textId="33CAA867" w:rsidR="00A3749B" w:rsidRPr="00A3749B" w:rsidRDefault="00A3749B" w:rsidP="00BB6E49">
            <w:pPr>
              <w:widowControl w:val="0"/>
              <w:spacing w:line="240" w:lineRule="auto"/>
              <w:ind w:left="181" w:right="125"/>
              <w:jc w:val="center"/>
              <w:rPr>
                <w:rFonts w:ascii="Times New Roman" w:eastAsia="Times New Roman" w:hAnsi="Times New Roman" w:cs="Times New Roman"/>
                <w:b/>
                <w:color w:val="000000"/>
              </w:rPr>
            </w:pPr>
            <w:r w:rsidRPr="00A3749B">
              <w:rPr>
                <w:rFonts w:ascii="Times New Roman" w:eastAsia="Times New Roman" w:hAnsi="Times New Roman" w:cs="Times New Roman"/>
                <w:b/>
                <w:color w:val="000000"/>
              </w:rPr>
              <w:t>Формы текущего контроля успеваемости</w:t>
            </w:r>
          </w:p>
        </w:tc>
      </w:tr>
      <w:tr w:rsidR="00A3749B" w:rsidRPr="002A5B2B" w14:paraId="7E75313A" w14:textId="77777777" w:rsidTr="00BB6E49">
        <w:trPr>
          <w:cantSplit/>
          <w:trHeight w:hRule="exact" w:val="548"/>
        </w:trPr>
        <w:tc>
          <w:tcPr>
            <w:tcW w:w="564" w:type="dxa"/>
            <w:vMerge/>
            <w:tcBorders>
              <w:left w:val="single" w:sz="3" w:space="0" w:color="000000"/>
              <w:right w:val="single" w:sz="3" w:space="0" w:color="000000"/>
            </w:tcBorders>
            <w:tcMar>
              <w:top w:w="0" w:type="dxa"/>
              <w:left w:w="0" w:type="dxa"/>
              <w:bottom w:w="0" w:type="dxa"/>
              <w:right w:w="0" w:type="dxa"/>
            </w:tcMar>
          </w:tcPr>
          <w:p w14:paraId="1DC37DB1" w14:textId="77777777" w:rsidR="00A3749B" w:rsidRPr="002A5B2B" w:rsidRDefault="00A3749B" w:rsidP="0088496B">
            <w:pPr>
              <w:rPr>
                <w:rFonts w:ascii="Times New Roman" w:hAnsi="Times New Roman" w:cs="Times New Roman"/>
              </w:rPr>
            </w:pPr>
          </w:p>
        </w:tc>
        <w:tc>
          <w:tcPr>
            <w:tcW w:w="2421" w:type="dxa"/>
            <w:vMerge/>
            <w:tcBorders>
              <w:left w:val="single" w:sz="3" w:space="0" w:color="000000"/>
              <w:right w:val="single" w:sz="3" w:space="0" w:color="000000"/>
            </w:tcBorders>
            <w:tcMar>
              <w:top w:w="0" w:type="dxa"/>
              <w:left w:w="0" w:type="dxa"/>
              <w:bottom w:w="0" w:type="dxa"/>
              <w:right w:w="0" w:type="dxa"/>
            </w:tcMar>
          </w:tcPr>
          <w:p w14:paraId="6FB9A52C" w14:textId="77777777" w:rsidR="00A3749B" w:rsidRPr="002A5B2B" w:rsidRDefault="00A3749B" w:rsidP="0088496B">
            <w:pPr>
              <w:rPr>
                <w:rFonts w:ascii="Times New Roman" w:hAnsi="Times New Roman" w:cs="Times New Roman"/>
              </w:rPr>
            </w:pPr>
          </w:p>
        </w:tc>
        <w:tc>
          <w:tcPr>
            <w:tcW w:w="851"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400279D4" w14:textId="77777777" w:rsidR="00A3749B" w:rsidRPr="00CB5694" w:rsidRDefault="00A3749B" w:rsidP="0088496B">
            <w:pPr>
              <w:widowControl w:val="0"/>
              <w:spacing w:before="5" w:line="237" w:lineRule="auto"/>
              <w:ind w:right="99"/>
              <w:jc w:val="center"/>
              <w:rPr>
                <w:rFonts w:ascii="Times New Roman" w:eastAsia="Times New Roman" w:hAnsi="Times New Roman" w:cs="Times New Roman"/>
                <w:b/>
                <w:color w:val="000000"/>
                <w:sz w:val="20"/>
                <w:szCs w:val="20"/>
              </w:rPr>
            </w:pPr>
            <w:r w:rsidRPr="00CB5694">
              <w:rPr>
                <w:rFonts w:ascii="Times New Roman" w:eastAsia="Times New Roman" w:hAnsi="Times New Roman" w:cs="Times New Roman"/>
                <w:b/>
                <w:color w:val="000000"/>
                <w:szCs w:val="20"/>
              </w:rPr>
              <w:t>Всего</w:t>
            </w:r>
          </w:p>
        </w:tc>
        <w:tc>
          <w:tcPr>
            <w:tcW w:w="2693" w:type="dxa"/>
            <w:gridSpan w:val="3"/>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A0882C6" w14:textId="7CF7EDAA" w:rsidR="00A3749B" w:rsidRPr="00A3749B" w:rsidRDefault="00A3749B" w:rsidP="00BB6E49">
            <w:pPr>
              <w:widowControl w:val="0"/>
              <w:spacing w:line="240" w:lineRule="auto"/>
              <w:ind w:right="-20"/>
              <w:jc w:val="center"/>
              <w:rPr>
                <w:rFonts w:ascii="Times New Roman" w:eastAsia="Times New Roman" w:hAnsi="Times New Roman" w:cs="Times New Roman"/>
                <w:b/>
                <w:color w:val="000000"/>
              </w:rPr>
            </w:pPr>
            <w:r w:rsidRPr="00A3749B">
              <w:rPr>
                <w:rFonts w:ascii="Times New Roman" w:eastAsia="Times New Roman" w:hAnsi="Times New Roman" w:cs="Times New Roman"/>
                <w:b/>
                <w:color w:val="000000"/>
              </w:rPr>
              <w:t>Контактная работа - Аудиторная работа</w:t>
            </w:r>
          </w:p>
        </w:tc>
        <w:tc>
          <w:tcPr>
            <w:tcW w:w="113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1C6803C1" w14:textId="7F1CA355" w:rsidR="00A3749B" w:rsidRPr="00CB5694" w:rsidRDefault="00A3749B" w:rsidP="00BB6E49">
            <w:pPr>
              <w:widowControl w:val="0"/>
              <w:spacing w:line="240" w:lineRule="auto"/>
              <w:ind w:left="33" w:right="-27"/>
              <w:jc w:val="center"/>
              <w:rPr>
                <w:rFonts w:ascii="Times New Roman" w:eastAsia="Times New Roman" w:hAnsi="Times New Roman" w:cs="Times New Roman"/>
                <w:b/>
                <w:color w:val="000000"/>
              </w:rPr>
            </w:pPr>
            <w:r w:rsidRPr="00CB5694">
              <w:rPr>
                <w:rFonts w:ascii="Times New Roman" w:eastAsia="Times New Roman" w:hAnsi="Times New Roman" w:cs="Times New Roman"/>
                <w:b/>
                <w:color w:val="000000"/>
              </w:rPr>
              <w:t>Самостоя</w:t>
            </w:r>
            <w:r w:rsidR="00BB6E49">
              <w:rPr>
                <w:rFonts w:ascii="Times New Roman" w:eastAsia="Times New Roman" w:hAnsi="Times New Roman" w:cs="Times New Roman"/>
                <w:b/>
                <w:color w:val="000000"/>
              </w:rPr>
              <w:t>-</w:t>
            </w:r>
            <w:r w:rsidRPr="00CB5694">
              <w:rPr>
                <w:rFonts w:ascii="Times New Roman" w:eastAsia="Times New Roman" w:hAnsi="Times New Roman" w:cs="Times New Roman"/>
                <w:b/>
                <w:color w:val="000000"/>
              </w:rPr>
              <w:t>тельная работа</w:t>
            </w:r>
          </w:p>
        </w:tc>
        <w:tc>
          <w:tcPr>
            <w:tcW w:w="1984" w:type="dxa"/>
            <w:vMerge/>
            <w:tcBorders>
              <w:left w:val="single" w:sz="3" w:space="0" w:color="000000"/>
              <w:right w:val="single" w:sz="3" w:space="0" w:color="000000"/>
            </w:tcBorders>
            <w:tcMar>
              <w:top w:w="0" w:type="dxa"/>
              <w:left w:w="0" w:type="dxa"/>
              <w:bottom w:w="0" w:type="dxa"/>
              <w:right w:w="0" w:type="dxa"/>
            </w:tcMar>
          </w:tcPr>
          <w:p w14:paraId="5D64C8B8" w14:textId="77777777" w:rsidR="00A3749B" w:rsidRPr="002A5B2B" w:rsidRDefault="00A3749B" w:rsidP="00BB6E49">
            <w:pPr>
              <w:jc w:val="center"/>
              <w:rPr>
                <w:rFonts w:ascii="Times New Roman" w:hAnsi="Times New Roman" w:cs="Times New Roman"/>
              </w:rPr>
            </w:pPr>
          </w:p>
        </w:tc>
      </w:tr>
      <w:tr w:rsidR="00A3749B" w:rsidRPr="002A5B2B" w14:paraId="09D7737E" w14:textId="77777777" w:rsidTr="00BB6E49">
        <w:trPr>
          <w:cantSplit/>
          <w:trHeight w:hRule="exact" w:val="1019"/>
        </w:trPr>
        <w:tc>
          <w:tcPr>
            <w:tcW w:w="564"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70EE7DF8" w14:textId="77777777" w:rsidR="00A3749B" w:rsidRPr="002A5B2B" w:rsidRDefault="00A3749B" w:rsidP="00A3749B">
            <w:pPr>
              <w:rPr>
                <w:rFonts w:ascii="Times New Roman" w:hAnsi="Times New Roman" w:cs="Times New Roman"/>
              </w:rPr>
            </w:pPr>
          </w:p>
        </w:tc>
        <w:tc>
          <w:tcPr>
            <w:tcW w:w="2421"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086395B3" w14:textId="77777777" w:rsidR="00A3749B" w:rsidRPr="002A5B2B" w:rsidRDefault="00A3749B" w:rsidP="00A3749B">
            <w:pPr>
              <w:rPr>
                <w:rFonts w:ascii="Times New Roman" w:hAnsi="Times New Roman" w:cs="Times New Roman"/>
              </w:rPr>
            </w:pPr>
          </w:p>
        </w:tc>
        <w:tc>
          <w:tcPr>
            <w:tcW w:w="851"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6F729837" w14:textId="77777777" w:rsidR="00A3749B" w:rsidRPr="002A5B2B" w:rsidRDefault="00A3749B" w:rsidP="00A3749B">
            <w:pPr>
              <w:rPr>
                <w:rFonts w:ascii="Times New Roman" w:hAnsi="Times New Roman" w:cs="Times New Roman"/>
              </w:rPr>
            </w:pP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466BEC" w14:textId="11105E71" w:rsidR="00A3749B" w:rsidRPr="00A3749B" w:rsidRDefault="00A3749B" w:rsidP="00BB6E49">
            <w:pPr>
              <w:widowControl w:val="0"/>
              <w:spacing w:line="240" w:lineRule="auto"/>
              <w:ind w:right="-20"/>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Общая, в т.ч.:</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A6EC9E" w14:textId="6EA24E45" w:rsidR="00A3749B" w:rsidRPr="00A3749B" w:rsidRDefault="00A3749B" w:rsidP="00BB6E49">
            <w:pPr>
              <w:widowControl w:val="0"/>
              <w:spacing w:line="239" w:lineRule="auto"/>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Лекции</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6A33F09" w14:textId="77777777" w:rsidR="00BB6E49" w:rsidRDefault="00A3749B" w:rsidP="00BB6E49">
            <w:pPr>
              <w:tabs>
                <w:tab w:val="right" w:pos="851"/>
              </w:tabs>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Семинары, практичес</w:t>
            </w:r>
            <w:r w:rsidR="00BB6E49">
              <w:rPr>
                <w:rFonts w:ascii="Times New Roman" w:eastAsia="Times New Roman" w:hAnsi="Times New Roman" w:cs="Times New Roman"/>
                <w:color w:val="000000"/>
              </w:rPr>
              <w:t>-</w:t>
            </w:r>
            <w:r w:rsidRPr="00A3749B">
              <w:rPr>
                <w:rFonts w:ascii="Times New Roman" w:eastAsia="Times New Roman" w:hAnsi="Times New Roman" w:cs="Times New Roman"/>
                <w:color w:val="000000"/>
              </w:rPr>
              <w:t xml:space="preserve">кие </w:t>
            </w:r>
          </w:p>
          <w:p w14:paraId="10D01F80" w14:textId="3FB60207" w:rsidR="00A3749B" w:rsidRPr="00A3749B" w:rsidRDefault="00A3749B" w:rsidP="00BB6E49">
            <w:pPr>
              <w:tabs>
                <w:tab w:val="right" w:pos="851"/>
              </w:tabs>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занятия</w:t>
            </w:r>
          </w:p>
        </w:tc>
        <w:tc>
          <w:tcPr>
            <w:tcW w:w="1134"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2D4D12EC" w14:textId="77777777" w:rsidR="00A3749B" w:rsidRPr="00A3749B" w:rsidRDefault="00A3749B" w:rsidP="00BB6E49">
            <w:pPr>
              <w:jc w:val="center"/>
              <w:rPr>
                <w:rFonts w:ascii="Times New Roman" w:eastAsia="Times New Roman" w:hAnsi="Times New Roman" w:cs="Times New Roman"/>
                <w:color w:val="000000"/>
              </w:rPr>
            </w:pPr>
          </w:p>
        </w:tc>
        <w:tc>
          <w:tcPr>
            <w:tcW w:w="1984"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00DBC313" w14:textId="77777777" w:rsidR="00A3749B" w:rsidRPr="002A5B2B" w:rsidRDefault="00A3749B" w:rsidP="00BB6E49">
            <w:pPr>
              <w:jc w:val="center"/>
              <w:rPr>
                <w:rFonts w:ascii="Times New Roman" w:hAnsi="Times New Roman" w:cs="Times New Roman"/>
              </w:rPr>
            </w:pPr>
          </w:p>
        </w:tc>
      </w:tr>
      <w:tr w:rsidR="00A3749B" w:rsidRPr="002A5B2B" w14:paraId="2952B500" w14:textId="77777777" w:rsidTr="00BB6E49">
        <w:trPr>
          <w:cantSplit/>
          <w:trHeight w:hRule="exact" w:val="1842"/>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976561C" w14:textId="6CEE1604"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BD22B07" w14:textId="4428C761"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Введение</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в</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макроэкономику.</w:t>
            </w:r>
            <w:r w:rsidRPr="002A5B2B">
              <w:rPr>
                <w:rFonts w:ascii="Times New Roman" w:eastAsia="Times New Roman" w:hAnsi="Times New Roman" w:cs="Times New Roman"/>
                <w:color w:val="000000"/>
              </w:rPr>
              <w:t xml:space="preserve"> </w:t>
            </w:r>
            <w:r w:rsidRPr="002A5B2B">
              <w:rPr>
                <w:rFonts w:ascii="Times New Roman" w:eastAsia="XAKAS+TimesNewRomanPSMT" w:hAnsi="Times New Roman" w:cs="Times New Roman"/>
                <w:bCs/>
                <w:iCs/>
                <w:color w:val="000000"/>
              </w:rPr>
              <w:t xml:space="preserve">Национальная экономика: структура и средства измерения результатов ее функционирования </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BD1E9C0" w14:textId="15239CF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6C59BE5A" w14:textId="4F7C9FA3"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5232FE4"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34808B3" w14:textId="49F41945"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3898629" w14:textId="2D34C288"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DEC9D12" w14:textId="42F22CBB" w:rsidR="00A3749B" w:rsidRPr="002A5B2B" w:rsidRDefault="00A3749B" w:rsidP="00CB5694">
            <w:pPr>
              <w:widowControl w:val="0"/>
              <w:spacing w:line="240" w:lineRule="auto"/>
              <w:ind w:left="141" w:right="96"/>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Устный опрос решение задач, тестирование, решение кейсов, разбор ситуационных задач</w:t>
            </w:r>
          </w:p>
        </w:tc>
      </w:tr>
      <w:tr w:rsidR="00A3749B" w:rsidRPr="002A5B2B" w14:paraId="5F70A194" w14:textId="77777777" w:rsidTr="00BB6E49">
        <w:trPr>
          <w:cantSplit/>
          <w:trHeight w:hRule="exact" w:val="1414"/>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F68568" w14:textId="29D4A6F9"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068E0C3"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Совокупный спрос и совокупное предложение </w:t>
            </w:r>
          </w:p>
          <w:p w14:paraId="32838DF4"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(модель AD – AS)</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624272E1" w14:textId="499207CF"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90A23AA" w14:textId="0B595BC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9FA20D8" w14:textId="558726DD"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E694AF3" w14:textId="71DF83A8"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E14A167" w14:textId="2175203D"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80C774" w14:textId="0767ECF9" w:rsidR="00A3749B" w:rsidRPr="002A5B2B" w:rsidRDefault="00A3749B" w:rsidP="00CB5694">
            <w:pPr>
              <w:widowControl w:val="0"/>
              <w:spacing w:line="240" w:lineRule="auto"/>
              <w:ind w:left="141" w:right="96"/>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тестирование, разбор ситуационных задач</w:t>
            </w:r>
          </w:p>
        </w:tc>
      </w:tr>
      <w:tr w:rsidR="00A3749B" w:rsidRPr="002A5B2B" w14:paraId="762D6AB9" w14:textId="77777777" w:rsidTr="00BB6E49">
        <w:trPr>
          <w:cantSplit/>
          <w:trHeight w:hRule="exact" w:val="1274"/>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87EA4CF" w14:textId="77777777"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D855DE9" w14:textId="23F4C090" w:rsidR="00A3749B" w:rsidRPr="002A5B2B" w:rsidRDefault="00A3749B" w:rsidP="00D70D18">
            <w:pPr>
              <w:widowControl w:val="0"/>
              <w:tabs>
                <w:tab w:val="left" w:pos="1810"/>
                <w:tab w:val="left" w:pos="2251"/>
                <w:tab w:val="left" w:pos="3054"/>
                <w:tab w:val="left" w:pos="4599"/>
                <w:tab w:val="left" w:pos="6033"/>
                <w:tab w:val="left" w:pos="7340"/>
                <w:tab w:val="left" w:pos="9192"/>
              </w:tabs>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Кейнсианская</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модель</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макроэкономического</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равновесия</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0707CC7" w14:textId="4BF8B021"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66F9C90" w14:textId="52C99E31"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2D5F19D" w14:textId="16D09F04"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4A301CD" w14:textId="3E44A713"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2A9B8AB" w14:textId="5B7228E5"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1E36E9" w14:textId="0F091864" w:rsidR="00A3749B" w:rsidRPr="002A5B2B" w:rsidRDefault="00A3749B" w:rsidP="00CB5694">
            <w:pPr>
              <w:widowControl w:val="0"/>
              <w:spacing w:line="240" w:lineRule="auto"/>
              <w:ind w:left="164" w:right="119"/>
              <w:jc w:val="center"/>
              <w:rPr>
                <w:rFonts w:ascii="Times New Roman" w:hAnsi="Times New Roman" w:cs="Times New Roman"/>
                <w:kern w:val="32"/>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разбор ситуационных проблем</w:t>
            </w:r>
          </w:p>
        </w:tc>
      </w:tr>
      <w:tr w:rsidR="00A3749B" w:rsidRPr="002A5B2B" w14:paraId="55637B7D" w14:textId="77777777" w:rsidTr="00BB6E49">
        <w:trPr>
          <w:cantSplit/>
          <w:trHeight w:hRule="exact" w:val="1271"/>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EF38EF1" w14:textId="7C0A376A"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0BFAE22" w14:textId="77777777" w:rsidR="00A3749B" w:rsidRPr="002A5B2B" w:rsidRDefault="00A3749B" w:rsidP="0060418E">
            <w:pPr>
              <w:widowControl w:val="0"/>
              <w:spacing w:after="40" w:line="240" w:lineRule="auto"/>
              <w:ind w:left="147" w:right="136"/>
              <w:rPr>
                <w:rFonts w:ascii="Times New Roman" w:eastAsia="Times New Roman" w:hAnsi="Times New Roman" w:cs="Times New Roman"/>
                <w:color w:val="000000"/>
              </w:rPr>
            </w:pPr>
            <w:r w:rsidRPr="002A5B2B">
              <w:rPr>
                <w:rFonts w:ascii="Times New Roman" w:eastAsia="Times New Roman" w:hAnsi="Times New Roman" w:cs="Times New Roman"/>
                <w:color w:val="000000"/>
              </w:rPr>
              <w:t>Экономический рост, эффективность и научно–технический прогресс</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B12072A" w14:textId="23A46BF4"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0C91A83"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019D5B9"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902D31C" w14:textId="71289E0F"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BEAE0DE" w14:textId="50A81673"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C1799D" w14:textId="77777777" w:rsidR="00A3749B" w:rsidRPr="002A5B2B" w:rsidRDefault="00A3749B" w:rsidP="00CB5694">
            <w:pPr>
              <w:widowControl w:val="0"/>
              <w:spacing w:line="240" w:lineRule="auto"/>
              <w:ind w:left="165" w:right="117"/>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кейсов, разбор ситуационных задач</w:t>
            </w:r>
          </w:p>
        </w:tc>
      </w:tr>
      <w:tr w:rsidR="00A3749B" w:rsidRPr="002A5B2B" w14:paraId="23C98CD2" w14:textId="77777777" w:rsidTr="00BB6E49">
        <w:trPr>
          <w:cantSplit/>
          <w:trHeight w:hRule="exact" w:val="1267"/>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854333" w14:textId="1D9D300F"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76FDEBB"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Макроэкономическая нестабильность: экономические циклы и кризисы, инфляция, безработица</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8C37BA3" w14:textId="32931832"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15</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3153095" w14:textId="3D95C87C"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8</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30D66DE" w14:textId="773DDD7C"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E3C9E48" w14:textId="5317B899"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E0D7051" w14:textId="7A9E0745"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2194AE2" w14:textId="0534FD87" w:rsidR="00A3749B" w:rsidRPr="002A5B2B" w:rsidRDefault="00A3749B" w:rsidP="00CB5694">
            <w:pPr>
              <w:widowControl w:val="0"/>
              <w:spacing w:line="240" w:lineRule="auto"/>
              <w:ind w:left="16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w:t>
            </w:r>
          </w:p>
          <w:p w14:paraId="649ADAD2" w14:textId="161B5EC1" w:rsidR="00A3749B" w:rsidRPr="002A5B2B" w:rsidRDefault="00A3749B" w:rsidP="00CB5694">
            <w:pPr>
              <w:widowControl w:val="0"/>
              <w:spacing w:line="240" w:lineRule="auto"/>
              <w:ind w:left="164" w:right="118"/>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 xml:space="preserve">дискуссия по теме, решение кейсов, </w:t>
            </w:r>
            <w:r>
              <w:rPr>
                <w:rFonts w:ascii="Times New Roman" w:eastAsia="Times New Roman" w:hAnsi="Times New Roman" w:cs="Times New Roman"/>
                <w:color w:val="000000"/>
                <w:sz w:val="20"/>
                <w:szCs w:val="20"/>
              </w:rPr>
              <w:t xml:space="preserve">деловая игра </w:t>
            </w:r>
          </w:p>
        </w:tc>
      </w:tr>
      <w:tr w:rsidR="00A3749B" w:rsidRPr="002A5B2B" w14:paraId="39DB0130" w14:textId="77777777" w:rsidTr="00BB6E49">
        <w:trPr>
          <w:cantSplit/>
          <w:trHeight w:hRule="exact" w:val="1970"/>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62C28AA" w14:textId="128423F7"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720A319" w14:textId="39F7E4BF"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XAKAS+TimesNewRomanPSMT" w:hAnsi="Times New Roman" w:cs="Times New Roman"/>
                <w:bCs/>
                <w:iCs/>
                <w:color w:val="000000"/>
              </w:rPr>
              <w:t>Макроэкономическая политика государства в рыночной экономике. Финансовая система и бюджетно</w:t>
            </w:r>
            <w:r>
              <w:rPr>
                <w:rFonts w:ascii="Times New Roman" w:hAnsi="Times New Roman" w:cs="Times New Roman"/>
                <w:bCs/>
                <w:iCs/>
                <w:color w:val="000000"/>
              </w:rPr>
              <w:t>–</w:t>
            </w:r>
            <w:r w:rsidRPr="002A5B2B">
              <w:rPr>
                <w:rFonts w:ascii="Times New Roman" w:eastAsia="XAKAS+TimesNewRomanPSMT" w:hAnsi="Times New Roman" w:cs="Times New Roman"/>
                <w:bCs/>
                <w:iCs/>
                <w:color w:val="000000"/>
              </w:rPr>
              <w:t>налоговая политика государства</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9840B72" w14:textId="291C118D"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C67D163" w14:textId="46A2FA79"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6FD6B598"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3DE745D" w14:textId="673DF026"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6D86897" w14:textId="11365FC9"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731501B" w14:textId="66256445" w:rsidR="00A3749B" w:rsidRPr="002A5B2B" w:rsidRDefault="00A3749B" w:rsidP="00CB5694">
            <w:pPr>
              <w:widowControl w:val="0"/>
              <w:spacing w:line="240" w:lineRule="auto"/>
              <w:ind w:left="3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дискуссия по теме, решение кейсов, разбор ситуационных задач, </w:t>
            </w:r>
            <w:r w:rsidRPr="002A5B2B">
              <w:rPr>
                <w:rFonts w:ascii="Times New Roman" w:hAnsi="Times New Roman" w:cs="Times New Roman"/>
                <w:kern w:val="32"/>
                <w:sz w:val="20"/>
                <w:szCs w:val="20"/>
              </w:rPr>
              <w:t>тестирование, контрольная работа</w:t>
            </w:r>
          </w:p>
        </w:tc>
      </w:tr>
      <w:tr w:rsidR="00A3749B" w:rsidRPr="002A5B2B" w14:paraId="4B91B7C5" w14:textId="77777777" w:rsidTr="00BB6E49">
        <w:trPr>
          <w:cantSplit/>
          <w:trHeight w:hRule="exact" w:val="2109"/>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C2E5E8D" w14:textId="77777777"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9EE0292" w14:textId="64AF747A" w:rsidR="00A3749B" w:rsidRPr="002A5B2B" w:rsidRDefault="00A3749B" w:rsidP="00830DB1">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Денежно</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кредитная политика государства</w:t>
            </w:r>
            <w:r>
              <w:rPr>
                <w:rFonts w:ascii="Times New Roman" w:eastAsia="Times New Roman" w:hAnsi="Times New Roman" w:cs="Times New Roman"/>
                <w:color w:val="000000"/>
              </w:rPr>
              <w:t xml:space="preserve">. </w:t>
            </w:r>
            <w:r w:rsidRPr="002A5B2B">
              <w:rPr>
                <w:rFonts w:ascii="Times New Roman" w:eastAsia="Times New Roman" w:hAnsi="Times New Roman" w:cs="Times New Roman"/>
                <w:color w:val="000000"/>
              </w:rPr>
              <w:t>Совместное равновесие на рынках благ, денег и ценных бумаг. Модель IS</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LM</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AE54920" w14:textId="263E598F"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14</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932F8F0" w14:textId="756FD775"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384DE63" w14:textId="1B66DAE1"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B545595" w14:textId="4B8BF71C"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E43C3F1" w14:textId="72D5E313"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8</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8C0E803" w14:textId="66A82AD9" w:rsidR="00A3749B" w:rsidRPr="002A5B2B" w:rsidRDefault="00A3749B" w:rsidP="00CB5694">
            <w:pPr>
              <w:widowControl w:val="0"/>
              <w:spacing w:line="240" w:lineRule="auto"/>
              <w:ind w:left="15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решение кейсов, разбор ситуационных задач, тестирование</w:t>
            </w:r>
            <w:r>
              <w:rPr>
                <w:rFonts w:ascii="Times New Roman" w:eastAsia="Times New Roman" w:hAnsi="Times New Roman" w:cs="Times New Roman"/>
                <w:color w:val="000000"/>
                <w:sz w:val="20"/>
                <w:szCs w:val="20"/>
              </w:rPr>
              <w:t>, контр</w:t>
            </w:r>
            <w:r w:rsidR="00CB5694">
              <w:rPr>
                <w:rFonts w:ascii="Times New Roman" w:eastAsia="Times New Roman" w:hAnsi="Times New Roman" w:cs="Times New Roman"/>
                <w:color w:val="000000"/>
                <w:sz w:val="20"/>
                <w:szCs w:val="20"/>
              </w:rPr>
              <w:t>о</w:t>
            </w:r>
            <w:r>
              <w:rPr>
                <w:rFonts w:ascii="Times New Roman" w:eastAsia="Times New Roman" w:hAnsi="Times New Roman" w:cs="Times New Roman"/>
                <w:color w:val="000000"/>
                <w:sz w:val="20"/>
                <w:szCs w:val="20"/>
              </w:rPr>
              <w:t>льная работа</w:t>
            </w:r>
          </w:p>
        </w:tc>
      </w:tr>
      <w:tr w:rsidR="00A3749B" w:rsidRPr="002A5B2B" w14:paraId="0CD4C931" w14:textId="77777777" w:rsidTr="00BB6E49">
        <w:trPr>
          <w:cantSplit/>
          <w:trHeight w:hRule="exact" w:val="1734"/>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1C95F23" w14:textId="6D2A0A83"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5538D3E"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Теоретические проблемы международной экономики</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CBA8441" w14:textId="56EFC5C3"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14</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3EBC026" w14:textId="5C7B51FF"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3AB3BB1"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A345F3D"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A80682E" w14:textId="1B3C4715"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8</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B295CAA" w14:textId="7AA75805" w:rsidR="00A3749B" w:rsidRPr="002A5B2B" w:rsidRDefault="00A3749B" w:rsidP="00CB5694">
            <w:pPr>
              <w:widowControl w:val="0"/>
              <w:spacing w:line="240" w:lineRule="auto"/>
              <w:ind w:left="20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о</w:t>
            </w:r>
            <w:r w:rsidRPr="002A5B2B">
              <w:rPr>
                <w:rFonts w:ascii="Times New Roman" w:hAnsi="Times New Roman" w:cs="Times New Roman"/>
                <w:kern w:val="32"/>
                <w:sz w:val="20"/>
                <w:szCs w:val="20"/>
              </w:rPr>
              <w:t xml:space="preserve">бсуждение научных докладов, </w:t>
            </w:r>
            <w:r w:rsidRPr="002A5B2B">
              <w:rPr>
                <w:rFonts w:ascii="Times New Roman" w:eastAsia="Times New Roman" w:hAnsi="Times New Roman" w:cs="Times New Roman"/>
                <w:color w:val="000000"/>
                <w:sz w:val="20"/>
                <w:szCs w:val="20"/>
              </w:rPr>
              <w:t xml:space="preserve">решение кейсов, </w:t>
            </w:r>
            <w:r>
              <w:rPr>
                <w:rFonts w:ascii="Times New Roman" w:eastAsia="Times New Roman" w:hAnsi="Times New Roman" w:cs="Times New Roman"/>
                <w:color w:val="000000"/>
                <w:sz w:val="20"/>
                <w:szCs w:val="20"/>
              </w:rPr>
              <w:t xml:space="preserve">деловая игра, </w:t>
            </w:r>
            <w:r w:rsidRPr="002A5B2B">
              <w:rPr>
                <w:rFonts w:ascii="Times New Roman" w:eastAsia="Times New Roman" w:hAnsi="Times New Roman" w:cs="Times New Roman"/>
                <w:color w:val="000000"/>
                <w:sz w:val="20"/>
                <w:szCs w:val="20"/>
              </w:rPr>
              <w:t xml:space="preserve">контрольная работа </w:t>
            </w:r>
          </w:p>
        </w:tc>
      </w:tr>
      <w:tr w:rsidR="00A3749B" w:rsidRPr="002A5B2B" w14:paraId="4592AE72" w14:textId="77777777" w:rsidTr="00BB6E49">
        <w:trPr>
          <w:cantSplit/>
          <w:trHeight w:hRule="exact" w:val="715"/>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A3711B3" w14:textId="77777777" w:rsidR="00A3749B" w:rsidRPr="002A5B2B" w:rsidRDefault="00A3749B" w:rsidP="0088496B">
            <w:pPr>
              <w:rPr>
                <w:rFonts w:ascii="Times New Roman" w:hAnsi="Times New Roman" w:cs="Times New Roman"/>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DAEE303" w14:textId="77777777" w:rsidR="00A3749B" w:rsidRPr="00CB5694" w:rsidRDefault="00A3749B" w:rsidP="0088496B">
            <w:pPr>
              <w:widowControl w:val="0"/>
              <w:spacing w:before="6" w:line="240" w:lineRule="auto"/>
              <w:ind w:left="108" w:right="149"/>
              <w:rPr>
                <w:rFonts w:ascii="Times New Roman" w:eastAsia="Times New Roman" w:hAnsi="Times New Roman" w:cs="Times New Roman"/>
                <w:b/>
                <w:bCs/>
                <w:color w:val="000000"/>
                <w:sz w:val="20"/>
                <w:szCs w:val="20"/>
              </w:rPr>
            </w:pPr>
            <w:r w:rsidRPr="00CB5694">
              <w:rPr>
                <w:rFonts w:ascii="Times New Roman" w:eastAsia="Times New Roman" w:hAnsi="Times New Roman" w:cs="Times New Roman"/>
                <w:b/>
                <w:bCs/>
                <w:color w:val="000000"/>
                <w:sz w:val="24"/>
                <w:szCs w:val="20"/>
              </w:rPr>
              <w:t>В</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целом</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по</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дисциплине</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9479B8C"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1B26F8D8"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108</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12525AD"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492321F5"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50</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3DA921D"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532441C5"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16</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0FBF73D"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4D489C60"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34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8412B38"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3723D89D"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58</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539CDA2" w14:textId="1B9BA7BA" w:rsidR="00A3749B" w:rsidRPr="00CB5694" w:rsidRDefault="00CB5694" w:rsidP="00CB5694">
            <w:pPr>
              <w:widowControl w:val="0"/>
              <w:spacing w:line="240" w:lineRule="auto"/>
              <w:ind w:left="176" w:right="-23"/>
              <w:jc w:val="center"/>
              <w:rPr>
                <w:rFonts w:ascii="Times New Roman" w:eastAsia="Times New Roman" w:hAnsi="Times New Roman" w:cs="Times New Roman"/>
                <w:color w:val="000000"/>
                <w:sz w:val="24"/>
                <w:szCs w:val="24"/>
              </w:rPr>
            </w:pPr>
            <w:r w:rsidRPr="00CB5694">
              <w:rPr>
                <w:rFonts w:ascii="Times New Roman" w:eastAsia="Times New Roman" w:hAnsi="Times New Roman" w:cs="Times New Roman"/>
                <w:color w:val="000000"/>
                <w:sz w:val="24"/>
                <w:szCs w:val="24"/>
              </w:rPr>
              <w:t>К</w:t>
            </w:r>
            <w:r w:rsidR="00A3749B" w:rsidRPr="00CB5694">
              <w:rPr>
                <w:rFonts w:ascii="Times New Roman" w:eastAsia="Times New Roman" w:hAnsi="Times New Roman" w:cs="Times New Roman"/>
                <w:color w:val="000000"/>
                <w:sz w:val="24"/>
                <w:szCs w:val="24"/>
              </w:rPr>
              <w:t>онтрольная работа</w:t>
            </w:r>
          </w:p>
        </w:tc>
      </w:tr>
      <w:tr w:rsidR="00CB5694" w:rsidRPr="002A5B2B" w14:paraId="0956AF1A" w14:textId="77777777" w:rsidTr="00132CB2">
        <w:trPr>
          <w:cantSplit/>
          <w:trHeight w:hRule="exact" w:val="600"/>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33E4B9E" w14:textId="77777777" w:rsidR="00CB5694" w:rsidRPr="002A5B2B" w:rsidRDefault="00CB5694" w:rsidP="0088496B">
            <w:pPr>
              <w:rPr>
                <w:rFonts w:ascii="Times New Roman" w:hAnsi="Times New Roman" w:cs="Times New Roman"/>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7E7B5FA" w14:textId="25607988" w:rsidR="00CB5694" w:rsidRPr="00132CB2" w:rsidRDefault="00CB5694" w:rsidP="00132CB2">
            <w:pPr>
              <w:widowControl w:val="0"/>
              <w:spacing w:before="6" w:line="240" w:lineRule="auto"/>
              <w:ind w:left="108" w:right="149"/>
              <w:jc w:val="center"/>
              <w:rPr>
                <w:rFonts w:ascii="Times New Roman" w:eastAsia="Times New Roman" w:hAnsi="Times New Roman" w:cs="Times New Roman"/>
                <w:b/>
                <w:bCs/>
                <w:color w:val="000000"/>
                <w:sz w:val="28"/>
                <w:szCs w:val="20"/>
              </w:rPr>
            </w:pPr>
            <w:r w:rsidRPr="00132CB2">
              <w:rPr>
                <w:rFonts w:ascii="Times New Roman" w:hAnsi="Times New Roman" w:cs="Times New Roman"/>
                <w:sz w:val="28"/>
                <w:szCs w:val="24"/>
              </w:rPr>
              <w:t>Итого в %</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F3D1FE6" w14:textId="5BE7D6E7" w:rsidR="00CB5694" w:rsidRPr="00132CB2" w:rsidRDefault="00CB5694" w:rsidP="00132CB2">
            <w:pPr>
              <w:spacing w:line="240" w:lineRule="auto"/>
              <w:ind w:left="4"/>
              <w:jc w:val="center"/>
              <w:rPr>
                <w:rFonts w:ascii="Times New Roman" w:hAnsi="Times New Roman" w:cs="Times New Roman"/>
                <w:sz w:val="28"/>
                <w:szCs w:val="12"/>
              </w:rPr>
            </w:pP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6FD7980" w14:textId="6C205135" w:rsidR="00CB5694" w:rsidRPr="00E52CA4" w:rsidRDefault="00704C4C"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46</w:t>
            </w:r>
            <w:r w:rsidR="00E52CA4" w:rsidRPr="00E52CA4">
              <w:rPr>
                <w:rFonts w:ascii="Times New Roman" w:hAnsi="Times New Roman" w:cs="Times New Roman"/>
                <w:b/>
                <w:sz w:val="28"/>
                <w:szCs w:val="12"/>
              </w:rPr>
              <w:t>%</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52AC6CB" w14:textId="2E01FCD5" w:rsidR="00CB5694" w:rsidRPr="00E52CA4" w:rsidRDefault="00E52CA4"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32%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519226E" w14:textId="12036FA7" w:rsidR="00CB5694" w:rsidRPr="00E52CA4" w:rsidRDefault="00E52CA4"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68%</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04A90C9" w14:textId="5FA95177" w:rsidR="00CB5694" w:rsidRPr="00E52CA4" w:rsidRDefault="00704C4C"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54</w:t>
            </w:r>
            <w:r w:rsidR="00E52CA4" w:rsidRPr="00E52CA4">
              <w:rPr>
                <w:rFonts w:ascii="Times New Roman" w:hAnsi="Times New Roman" w:cs="Times New Roman"/>
                <w:b/>
                <w:sz w:val="28"/>
                <w:szCs w:val="12"/>
              </w:rPr>
              <w:t>%</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7A112AF" w14:textId="77777777" w:rsidR="00CB5694" w:rsidRPr="00704C4C" w:rsidRDefault="00CB5694" w:rsidP="00132CB2">
            <w:pPr>
              <w:widowControl w:val="0"/>
              <w:spacing w:line="240" w:lineRule="auto"/>
              <w:ind w:left="175"/>
              <w:jc w:val="center"/>
              <w:rPr>
                <w:rFonts w:ascii="Times New Roman" w:eastAsia="Times New Roman" w:hAnsi="Times New Roman" w:cs="Times New Roman"/>
                <w:color w:val="000000"/>
                <w:sz w:val="24"/>
                <w:szCs w:val="20"/>
              </w:rPr>
            </w:pPr>
          </w:p>
        </w:tc>
      </w:tr>
    </w:tbl>
    <w:p w14:paraId="7E743D50" w14:textId="77777777" w:rsidR="00704C4C" w:rsidRDefault="00704C4C" w:rsidP="00D70D18">
      <w:pPr>
        <w:pStyle w:val="1-21"/>
        <w:widowControl w:val="0"/>
        <w:autoSpaceDE w:val="0"/>
        <w:autoSpaceDN w:val="0"/>
        <w:adjustRightInd w:val="0"/>
        <w:ind w:left="0" w:firstLine="851"/>
        <w:jc w:val="right"/>
        <w:rPr>
          <w:bCs/>
          <w:i/>
          <w:iCs/>
          <w:color w:val="000000"/>
          <w:szCs w:val="28"/>
        </w:rPr>
      </w:pPr>
    </w:p>
    <w:p w14:paraId="64DE67C8" w14:textId="77777777" w:rsidR="00BB6E49" w:rsidRDefault="00BB6E49" w:rsidP="00D70D18">
      <w:pPr>
        <w:pStyle w:val="1-21"/>
        <w:widowControl w:val="0"/>
        <w:autoSpaceDE w:val="0"/>
        <w:autoSpaceDN w:val="0"/>
        <w:adjustRightInd w:val="0"/>
        <w:ind w:left="0" w:firstLine="851"/>
        <w:jc w:val="right"/>
        <w:rPr>
          <w:bCs/>
          <w:i/>
          <w:iCs/>
          <w:color w:val="000000"/>
          <w:szCs w:val="28"/>
        </w:rPr>
      </w:pPr>
    </w:p>
    <w:p w14:paraId="2966CF66" w14:textId="4CAA86E6" w:rsidR="00D70D18" w:rsidRPr="002A5B2B" w:rsidRDefault="00D70D18" w:rsidP="00D70D18">
      <w:pPr>
        <w:pStyle w:val="1-21"/>
        <w:widowControl w:val="0"/>
        <w:autoSpaceDE w:val="0"/>
        <w:autoSpaceDN w:val="0"/>
        <w:adjustRightInd w:val="0"/>
        <w:ind w:left="0" w:firstLine="851"/>
        <w:jc w:val="right"/>
        <w:rPr>
          <w:bCs/>
          <w:i/>
          <w:iCs/>
          <w:color w:val="000000"/>
          <w:szCs w:val="28"/>
          <w:lang w:val="ru-RU"/>
        </w:rPr>
      </w:pPr>
      <w:r w:rsidRPr="002A5B2B">
        <w:rPr>
          <w:bCs/>
          <w:i/>
          <w:iCs/>
          <w:color w:val="000000"/>
          <w:szCs w:val="28"/>
        </w:rPr>
        <w:t xml:space="preserve">Таблица </w:t>
      </w:r>
      <w:r w:rsidR="00704C4C">
        <w:rPr>
          <w:bCs/>
          <w:i/>
          <w:iCs/>
          <w:color w:val="000000"/>
          <w:szCs w:val="28"/>
          <w:lang w:val="ru-RU"/>
        </w:rPr>
        <w:t>4</w:t>
      </w:r>
    </w:p>
    <w:p w14:paraId="01E36551" w14:textId="7F6D30CD" w:rsidR="00D70D18" w:rsidRDefault="00D70D18" w:rsidP="007B0CBD">
      <w:pPr>
        <w:widowControl w:val="0"/>
        <w:tabs>
          <w:tab w:val="left" w:pos="9355"/>
        </w:tabs>
        <w:spacing w:line="240" w:lineRule="auto"/>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Учебно–тематический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план</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color w:val="000000"/>
          <w:sz w:val="28"/>
          <w:szCs w:val="28"/>
        </w:rPr>
        <w:t xml:space="preserve">для </w:t>
      </w:r>
      <w:r w:rsidRPr="002A5B2B">
        <w:rPr>
          <w:rFonts w:ascii="Times New Roman" w:eastAsia="Times New Roman" w:hAnsi="Times New Roman" w:cs="Times New Roman"/>
          <w:b/>
          <w:bCs/>
          <w:color w:val="000000"/>
          <w:sz w:val="28"/>
          <w:szCs w:val="28"/>
        </w:rPr>
        <w:t>очно</w:t>
      </w:r>
      <w:r w:rsidR="00C23F6F">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b/>
          <w:bCs/>
          <w:color w:val="000000"/>
          <w:sz w:val="28"/>
          <w:szCs w:val="28"/>
        </w:rPr>
        <w:t>заочной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формы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обучения</w:t>
      </w:r>
      <w:r w:rsidR="007B0CBD">
        <w:rPr>
          <w:rFonts w:ascii="Times New Roman" w:eastAsia="Times New Roman" w:hAnsi="Times New Roman" w:cs="Times New Roman"/>
          <w:b/>
          <w:bCs/>
          <w:color w:val="000000"/>
          <w:sz w:val="28"/>
          <w:szCs w:val="28"/>
        </w:rPr>
        <w:t xml:space="preserve"> </w:t>
      </w:r>
      <w:r w:rsidRPr="002A5B2B">
        <w:rPr>
          <w:rFonts w:ascii="Times New Roman" w:eastAsia="Times New Roman" w:hAnsi="Times New Roman" w:cs="Times New Roman"/>
          <w:color w:val="000000"/>
          <w:sz w:val="28"/>
          <w:szCs w:val="28"/>
        </w:rPr>
        <w:t xml:space="preserve">ОП: </w:t>
      </w:r>
      <w:r w:rsidRPr="002A5B2B">
        <w:rPr>
          <w:rFonts w:ascii="Times New Roman" w:eastAsia="Times New Roman" w:hAnsi="Times New Roman" w:cs="Times New Roman"/>
          <w:b/>
          <w:color w:val="000000"/>
          <w:sz w:val="28"/>
          <w:szCs w:val="28"/>
        </w:rPr>
        <w:t>«Управление бизнесом» (</w:t>
      </w:r>
      <w:r w:rsidRPr="002A5B2B">
        <w:rPr>
          <w:rFonts w:ascii="Times New Roman" w:eastAsia="Times New Roman" w:hAnsi="Times New Roman" w:cs="Times New Roman"/>
          <w:color w:val="000000"/>
          <w:sz w:val="28"/>
          <w:szCs w:val="28"/>
        </w:rPr>
        <w:t xml:space="preserve">профиль «Менеджмент и управление бизнесом) / </w:t>
      </w:r>
      <w:r w:rsidRPr="002A5B2B">
        <w:rPr>
          <w:rFonts w:ascii="Times New Roman" w:eastAsia="Times New Roman" w:hAnsi="Times New Roman" w:cs="Times New Roman"/>
          <w:b/>
          <w:color w:val="000000"/>
          <w:sz w:val="28"/>
          <w:szCs w:val="28"/>
        </w:rPr>
        <w:t>Финансовый менеджмент</w:t>
      </w:r>
      <w:r w:rsidR="004C7254" w:rsidRPr="002A5B2B">
        <w:rPr>
          <w:rFonts w:ascii="Times New Roman" w:eastAsia="Times New Roman" w:hAnsi="Times New Roman" w:cs="Times New Roman"/>
          <w:b/>
          <w:color w:val="000000"/>
          <w:sz w:val="28"/>
          <w:szCs w:val="28"/>
        </w:rPr>
        <w:t>, Маркетинг</w:t>
      </w:r>
    </w:p>
    <w:p w14:paraId="35674BF0" w14:textId="77777777" w:rsidR="00BB6E49" w:rsidRPr="002A5B2B" w:rsidRDefault="00BB6E49" w:rsidP="007B0CBD">
      <w:pPr>
        <w:widowControl w:val="0"/>
        <w:tabs>
          <w:tab w:val="left" w:pos="9355"/>
        </w:tabs>
        <w:spacing w:line="240" w:lineRule="auto"/>
        <w:jc w:val="center"/>
        <w:rPr>
          <w:rFonts w:ascii="Times New Roman" w:eastAsia="Times New Roman" w:hAnsi="Times New Roman" w:cs="Times New Roman"/>
          <w:b/>
          <w:color w:val="000000"/>
          <w:sz w:val="28"/>
          <w:szCs w:val="28"/>
        </w:rPr>
      </w:pPr>
    </w:p>
    <w:tbl>
      <w:tblPr>
        <w:tblW w:w="9648" w:type="dxa"/>
        <w:tblInd w:w="-4" w:type="dxa"/>
        <w:tblLayout w:type="fixed"/>
        <w:tblCellMar>
          <w:left w:w="0" w:type="dxa"/>
          <w:right w:w="0" w:type="dxa"/>
        </w:tblCellMar>
        <w:tblLook w:val="04A0" w:firstRow="1" w:lastRow="0" w:firstColumn="1" w:lastColumn="0" w:noHBand="0" w:noVBand="1"/>
      </w:tblPr>
      <w:tblGrid>
        <w:gridCol w:w="561"/>
        <w:gridCol w:w="2425"/>
        <w:gridCol w:w="851"/>
        <w:gridCol w:w="708"/>
        <w:gridCol w:w="851"/>
        <w:gridCol w:w="1134"/>
        <w:gridCol w:w="1134"/>
        <w:gridCol w:w="1984"/>
      </w:tblGrid>
      <w:tr w:rsidR="007B0CBD" w:rsidRPr="002A5B2B" w14:paraId="1712C79D" w14:textId="15903964" w:rsidTr="00BB6E49">
        <w:trPr>
          <w:cantSplit/>
          <w:trHeight w:val="285"/>
        </w:trPr>
        <w:tc>
          <w:tcPr>
            <w:tcW w:w="561" w:type="dxa"/>
            <w:vMerge w:val="restart"/>
            <w:tcBorders>
              <w:top w:val="single" w:sz="4" w:space="0" w:color="000000"/>
              <w:left w:val="single" w:sz="4" w:space="0" w:color="000000"/>
              <w:bottom w:val="single" w:sz="4" w:space="0" w:color="000000"/>
              <w:right w:val="single" w:sz="4" w:space="0" w:color="000000"/>
            </w:tcBorders>
            <w:hideMark/>
          </w:tcPr>
          <w:p w14:paraId="3C823207" w14:textId="77777777" w:rsidR="007B0CBD" w:rsidRPr="002A5B2B" w:rsidRDefault="007B0CBD">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w:t>
            </w:r>
          </w:p>
          <w:p w14:paraId="69C60B96" w14:textId="77777777" w:rsidR="007B0CBD" w:rsidRPr="002A5B2B" w:rsidRDefault="007B0CBD">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п/п</w:t>
            </w:r>
          </w:p>
        </w:tc>
        <w:tc>
          <w:tcPr>
            <w:tcW w:w="2425" w:type="dxa"/>
            <w:vMerge w:val="restart"/>
            <w:tcBorders>
              <w:top w:val="single" w:sz="4" w:space="0" w:color="000000"/>
              <w:left w:val="single" w:sz="4" w:space="0" w:color="000000"/>
              <w:bottom w:val="single" w:sz="4" w:space="0" w:color="000000"/>
              <w:right w:val="single" w:sz="4" w:space="0" w:color="000000"/>
            </w:tcBorders>
            <w:hideMark/>
          </w:tcPr>
          <w:p w14:paraId="6DB7598C" w14:textId="09321397" w:rsidR="007B0CBD" w:rsidRPr="002A5B2B" w:rsidRDefault="007B0CBD">
            <w:pPr>
              <w:widowControl w:val="0"/>
              <w:spacing w:before="1" w:line="240" w:lineRule="auto"/>
              <w:ind w:left="110" w:right="51"/>
              <w:jc w:val="center"/>
              <w:rPr>
                <w:rFonts w:ascii="Times New Roman" w:eastAsia="Times New Roman" w:hAnsi="Times New Roman" w:cs="Times New Roman"/>
                <w:color w:val="000000"/>
              </w:rPr>
            </w:pPr>
            <w:r w:rsidRPr="00A3749B">
              <w:rPr>
                <w:rFonts w:ascii="Times New Roman" w:eastAsia="Times New Roman" w:hAnsi="Times New Roman" w:cs="Times New Roman"/>
                <w:b/>
                <w:color w:val="000000"/>
              </w:rPr>
              <w:t>Наименование тем (разделов) дисциплины</w:t>
            </w:r>
          </w:p>
        </w:tc>
        <w:tc>
          <w:tcPr>
            <w:tcW w:w="4678" w:type="dxa"/>
            <w:gridSpan w:val="5"/>
            <w:tcBorders>
              <w:top w:val="single" w:sz="4" w:space="0" w:color="000000"/>
              <w:left w:val="single" w:sz="4" w:space="0" w:color="000000"/>
              <w:bottom w:val="single" w:sz="4" w:space="0" w:color="000000"/>
              <w:right w:val="single" w:sz="4" w:space="0" w:color="000000"/>
            </w:tcBorders>
          </w:tcPr>
          <w:p w14:paraId="696A23CB" w14:textId="5F6FD8D8" w:rsidR="007B0CBD" w:rsidRPr="002A5B2B" w:rsidRDefault="007B0CBD" w:rsidP="00BB6E49">
            <w:pPr>
              <w:spacing w:line="259" w:lineRule="auto"/>
              <w:jc w:val="center"/>
            </w:pPr>
            <w:r w:rsidRPr="00A3749B">
              <w:rPr>
                <w:rFonts w:ascii="Times New Roman" w:eastAsia="Times New Roman" w:hAnsi="Times New Roman" w:cs="Times New Roman"/>
                <w:b/>
                <w:color w:val="000000"/>
              </w:rPr>
              <w:t>Количество часов</w:t>
            </w:r>
          </w:p>
        </w:tc>
        <w:tc>
          <w:tcPr>
            <w:tcW w:w="1984" w:type="dxa"/>
            <w:vMerge w:val="restart"/>
            <w:tcBorders>
              <w:top w:val="single" w:sz="4" w:space="0" w:color="000000"/>
              <w:left w:val="single" w:sz="4" w:space="0" w:color="000000"/>
              <w:right w:val="single" w:sz="4" w:space="0" w:color="000000"/>
            </w:tcBorders>
            <w:shd w:val="clear" w:color="auto" w:fill="auto"/>
          </w:tcPr>
          <w:p w14:paraId="58F65C1C" w14:textId="65815E07" w:rsidR="007B0CBD" w:rsidRPr="002A5B2B" w:rsidRDefault="007B0CBD" w:rsidP="00BB6E49">
            <w:pPr>
              <w:spacing w:line="259" w:lineRule="auto"/>
              <w:jc w:val="center"/>
            </w:pPr>
            <w:r w:rsidRPr="00A3749B">
              <w:rPr>
                <w:rFonts w:ascii="Times New Roman" w:eastAsia="Times New Roman" w:hAnsi="Times New Roman" w:cs="Times New Roman"/>
                <w:b/>
                <w:color w:val="000000"/>
              </w:rPr>
              <w:t>Формы текущего контроля успеваемости</w:t>
            </w:r>
          </w:p>
        </w:tc>
      </w:tr>
      <w:tr w:rsidR="007B0CBD" w:rsidRPr="002A5B2B" w14:paraId="1662DF63" w14:textId="77777777" w:rsidTr="00BB6E49">
        <w:trPr>
          <w:cantSplit/>
          <w:trHeight w:hRule="exact" w:val="617"/>
        </w:trPr>
        <w:tc>
          <w:tcPr>
            <w:tcW w:w="561" w:type="dxa"/>
            <w:vMerge/>
            <w:tcBorders>
              <w:top w:val="single" w:sz="4" w:space="0" w:color="000000"/>
              <w:left w:val="single" w:sz="4" w:space="0" w:color="000000"/>
              <w:bottom w:val="single" w:sz="4" w:space="0" w:color="000000"/>
              <w:right w:val="single" w:sz="4" w:space="0" w:color="000000"/>
            </w:tcBorders>
            <w:vAlign w:val="center"/>
            <w:hideMark/>
          </w:tcPr>
          <w:p w14:paraId="46808835" w14:textId="77777777" w:rsidR="007B0CBD" w:rsidRPr="002A5B2B" w:rsidRDefault="007B0CBD">
            <w:pPr>
              <w:spacing w:line="256" w:lineRule="auto"/>
              <w:rPr>
                <w:rFonts w:ascii="Times New Roman" w:eastAsia="Times New Roman" w:hAnsi="Times New Roman" w:cs="Times New Roman"/>
                <w:color w:val="000000"/>
              </w:rPr>
            </w:pPr>
          </w:p>
        </w:tc>
        <w:tc>
          <w:tcPr>
            <w:tcW w:w="2425" w:type="dxa"/>
            <w:vMerge/>
            <w:tcBorders>
              <w:top w:val="single" w:sz="4" w:space="0" w:color="000000"/>
              <w:left w:val="single" w:sz="4" w:space="0" w:color="000000"/>
              <w:bottom w:val="single" w:sz="4" w:space="0" w:color="000000"/>
              <w:right w:val="single" w:sz="4" w:space="0" w:color="000000"/>
            </w:tcBorders>
            <w:vAlign w:val="center"/>
            <w:hideMark/>
          </w:tcPr>
          <w:p w14:paraId="4BF63F9B" w14:textId="77777777" w:rsidR="007B0CBD" w:rsidRPr="002A5B2B" w:rsidRDefault="007B0CBD">
            <w:pPr>
              <w:spacing w:line="256" w:lineRule="auto"/>
              <w:rPr>
                <w:rFonts w:ascii="Times New Roman" w:eastAsia="Times New Roman" w:hAnsi="Times New Roman" w:cs="Times New Roman"/>
                <w:color w:val="000000"/>
              </w:rPr>
            </w:pPr>
          </w:p>
        </w:tc>
        <w:tc>
          <w:tcPr>
            <w:tcW w:w="851" w:type="dxa"/>
            <w:vMerge w:val="restart"/>
            <w:tcBorders>
              <w:top w:val="single" w:sz="4" w:space="0" w:color="000000"/>
              <w:left w:val="single" w:sz="4" w:space="0" w:color="000000"/>
              <w:bottom w:val="single" w:sz="4" w:space="0" w:color="000000"/>
              <w:right w:val="single" w:sz="4" w:space="0" w:color="000000"/>
            </w:tcBorders>
          </w:tcPr>
          <w:p w14:paraId="40F2FBCB" w14:textId="3433460B" w:rsidR="007B0CBD" w:rsidRPr="002A5B2B" w:rsidRDefault="007B0CBD" w:rsidP="00BB6E49">
            <w:pPr>
              <w:widowControl w:val="0"/>
              <w:spacing w:before="5" w:line="235" w:lineRule="auto"/>
              <w:ind w:right="99"/>
              <w:jc w:val="center"/>
              <w:rPr>
                <w:rFonts w:ascii="Times New Roman" w:eastAsia="Times New Roman" w:hAnsi="Times New Roman" w:cs="Times New Roman"/>
                <w:color w:val="000000"/>
                <w:sz w:val="20"/>
                <w:szCs w:val="20"/>
              </w:rPr>
            </w:pPr>
            <w:r w:rsidRPr="00CB5694">
              <w:rPr>
                <w:rFonts w:ascii="Times New Roman" w:eastAsia="Times New Roman" w:hAnsi="Times New Roman" w:cs="Times New Roman"/>
                <w:b/>
                <w:color w:val="000000"/>
                <w:szCs w:val="20"/>
              </w:rPr>
              <w:t>Всего</w:t>
            </w:r>
          </w:p>
        </w:tc>
        <w:tc>
          <w:tcPr>
            <w:tcW w:w="2693" w:type="dxa"/>
            <w:gridSpan w:val="3"/>
            <w:tcBorders>
              <w:top w:val="single" w:sz="4" w:space="0" w:color="000000"/>
              <w:left w:val="single" w:sz="4" w:space="0" w:color="000000"/>
              <w:bottom w:val="single" w:sz="4" w:space="0" w:color="000000"/>
              <w:right w:val="single" w:sz="4" w:space="0" w:color="000000"/>
            </w:tcBorders>
          </w:tcPr>
          <w:p w14:paraId="44B27675" w14:textId="163746C2" w:rsidR="007B0CBD" w:rsidRPr="002A5B2B" w:rsidRDefault="007B0CBD" w:rsidP="00BB6E49">
            <w:pPr>
              <w:widowControl w:val="0"/>
              <w:spacing w:before="5" w:line="240" w:lineRule="auto"/>
              <w:ind w:right="-20"/>
              <w:jc w:val="center"/>
              <w:rPr>
                <w:rFonts w:ascii="Times New Roman" w:eastAsia="Times New Roman" w:hAnsi="Times New Roman" w:cs="Times New Roman"/>
                <w:color w:val="000000"/>
                <w:sz w:val="20"/>
                <w:szCs w:val="20"/>
              </w:rPr>
            </w:pPr>
            <w:r w:rsidRPr="00A3749B">
              <w:rPr>
                <w:rFonts w:ascii="Times New Roman" w:eastAsia="Times New Roman" w:hAnsi="Times New Roman" w:cs="Times New Roman"/>
                <w:b/>
                <w:color w:val="000000"/>
              </w:rPr>
              <w:t>Контактная работа - Аудиторная работа</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26F4C882" w14:textId="101FF69F" w:rsidR="007B0CBD" w:rsidRDefault="007B0CBD" w:rsidP="00BB6E49">
            <w:pPr>
              <w:widowControl w:val="0"/>
              <w:spacing w:line="240" w:lineRule="auto"/>
              <w:ind w:left="33" w:right="-27"/>
              <w:jc w:val="center"/>
              <w:rPr>
                <w:rFonts w:ascii="Times New Roman" w:eastAsia="Times New Roman" w:hAnsi="Times New Roman" w:cs="Times New Roman"/>
                <w:b/>
                <w:color w:val="000000"/>
              </w:rPr>
            </w:pPr>
            <w:r w:rsidRPr="00CB5694">
              <w:rPr>
                <w:rFonts w:ascii="Times New Roman" w:eastAsia="Times New Roman" w:hAnsi="Times New Roman" w:cs="Times New Roman"/>
                <w:b/>
                <w:color w:val="000000"/>
              </w:rPr>
              <w:t>Самостоя</w:t>
            </w:r>
            <w:r w:rsidR="00BB6E49">
              <w:rPr>
                <w:rFonts w:ascii="Times New Roman" w:eastAsia="Times New Roman" w:hAnsi="Times New Roman" w:cs="Times New Roman"/>
                <w:b/>
                <w:color w:val="000000"/>
              </w:rPr>
              <w:t>-</w:t>
            </w:r>
            <w:r w:rsidRPr="00CB5694">
              <w:rPr>
                <w:rFonts w:ascii="Times New Roman" w:eastAsia="Times New Roman" w:hAnsi="Times New Roman" w:cs="Times New Roman"/>
                <w:b/>
                <w:color w:val="000000"/>
              </w:rPr>
              <w:t>тельная</w:t>
            </w:r>
          </w:p>
          <w:p w14:paraId="34CF2BEA" w14:textId="08B2F3C9" w:rsidR="007B0CBD" w:rsidRPr="002A5B2B" w:rsidRDefault="007B0CBD" w:rsidP="00BB6E49">
            <w:pPr>
              <w:widowControl w:val="0"/>
              <w:spacing w:line="240" w:lineRule="auto"/>
              <w:ind w:left="33" w:right="-27"/>
              <w:jc w:val="center"/>
              <w:rPr>
                <w:rFonts w:ascii="Times New Roman" w:eastAsia="Times New Roman" w:hAnsi="Times New Roman" w:cs="Times New Roman"/>
                <w:color w:val="000000"/>
                <w:sz w:val="20"/>
                <w:szCs w:val="20"/>
              </w:rPr>
            </w:pPr>
            <w:r w:rsidRPr="00CB5694">
              <w:rPr>
                <w:rFonts w:ascii="Times New Roman" w:eastAsia="Times New Roman" w:hAnsi="Times New Roman" w:cs="Times New Roman"/>
                <w:b/>
                <w:color w:val="000000"/>
              </w:rPr>
              <w:t>работ</w:t>
            </w:r>
            <w:r>
              <w:rPr>
                <w:rFonts w:ascii="Times New Roman" w:eastAsia="Times New Roman" w:hAnsi="Times New Roman" w:cs="Times New Roman"/>
                <w:b/>
                <w:color w:val="000000"/>
              </w:rPr>
              <w:t>а</w:t>
            </w:r>
          </w:p>
        </w:tc>
        <w:tc>
          <w:tcPr>
            <w:tcW w:w="1984" w:type="dxa"/>
            <w:vMerge/>
            <w:tcBorders>
              <w:left w:val="single" w:sz="4" w:space="0" w:color="000000"/>
              <w:right w:val="single" w:sz="4" w:space="0" w:color="000000"/>
            </w:tcBorders>
            <w:vAlign w:val="center"/>
            <w:hideMark/>
          </w:tcPr>
          <w:p w14:paraId="0AD4879A" w14:textId="642E7668" w:rsidR="007B0CBD" w:rsidRPr="002A5B2B" w:rsidRDefault="007B0CBD" w:rsidP="00BB6E49">
            <w:pPr>
              <w:spacing w:line="256" w:lineRule="auto"/>
              <w:jc w:val="center"/>
              <w:rPr>
                <w:rFonts w:ascii="Times New Roman" w:eastAsia="Times New Roman" w:hAnsi="Times New Roman" w:cs="Times New Roman"/>
                <w:color w:val="000000"/>
              </w:rPr>
            </w:pPr>
          </w:p>
        </w:tc>
      </w:tr>
      <w:tr w:rsidR="007B0CBD" w:rsidRPr="002A5B2B" w14:paraId="75D2E338" w14:textId="77777777" w:rsidTr="00BB6E49">
        <w:trPr>
          <w:cantSplit/>
          <w:trHeight w:hRule="exact" w:val="1164"/>
        </w:trPr>
        <w:tc>
          <w:tcPr>
            <w:tcW w:w="561" w:type="dxa"/>
            <w:vMerge/>
            <w:tcBorders>
              <w:top w:val="single" w:sz="4" w:space="0" w:color="000000"/>
              <w:left w:val="single" w:sz="4" w:space="0" w:color="000000"/>
              <w:bottom w:val="single" w:sz="4" w:space="0" w:color="000000"/>
              <w:right w:val="single" w:sz="4" w:space="0" w:color="000000"/>
            </w:tcBorders>
            <w:vAlign w:val="center"/>
            <w:hideMark/>
          </w:tcPr>
          <w:p w14:paraId="6A209488" w14:textId="77777777" w:rsidR="007B0CBD" w:rsidRPr="002A5B2B" w:rsidRDefault="007B0CBD" w:rsidP="007B0CBD">
            <w:pPr>
              <w:spacing w:line="256" w:lineRule="auto"/>
              <w:rPr>
                <w:rFonts w:ascii="Times New Roman" w:eastAsia="Times New Roman" w:hAnsi="Times New Roman" w:cs="Times New Roman"/>
                <w:color w:val="000000"/>
              </w:rPr>
            </w:pPr>
          </w:p>
        </w:tc>
        <w:tc>
          <w:tcPr>
            <w:tcW w:w="2425" w:type="dxa"/>
            <w:vMerge/>
            <w:tcBorders>
              <w:top w:val="single" w:sz="4" w:space="0" w:color="000000"/>
              <w:left w:val="single" w:sz="4" w:space="0" w:color="000000"/>
              <w:bottom w:val="single" w:sz="4" w:space="0" w:color="000000"/>
              <w:right w:val="single" w:sz="4" w:space="0" w:color="000000"/>
            </w:tcBorders>
            <w:vAlign w:val="center"/>
            <w:hideMark/>
          </w:tcPr>
          <w:p w14:paraId="7EEF0EC0" w14:textId="77777777" w:rsidR="007B0CBD" w:rsidRPr="002A5B2B" w:rsidRDefault="007B0CBD" w:rsidP="007B0CBD">
            <w:pPr>
              <w:spacing w:line="256" w:lineRule="auto"/>
              <w:rPr>
                <w:rFonts w:ascii="Times New Roman" w:eastAsia="Times New Roman" w:hAnsi="Times New Roman" w:cs="Times New Roman"/>
                <w:color w:val="000000"/>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14:paraId="3415EACA" w14:textId="77777777" w:rsidR="007B0CBD" w:rsidRPr="002A5B2B" w:rsidRDefault="007B0CBD" w:rsidP="007B0CBD">
            <w:pPr>
              <w:spacing w:line="256" w:lineRule="auto"/>
              <w:rPr>
                <w:rFonts w:ascii="Times New Roman" w:eastAsia="Times New Roman" w:hAnsi="Times New Roman" w:cs="Times New Roman"/>
                <w:color w:val="000000"/>
                <w:sz w:val="20"/>
                <w:szCs w:val="20"/>
              </w:rPr>
            </w:pPr>
          </w:p>
        </w:tc>
        <w:tc>
          <w:tcPr>
            <w:tcW w:w="708" w:type="dxa"/>
            <w:tcBorders>
              <w:top w:val="single" w:sz="4" w:space="0" w:color="000000"/>
              <w:left w:val="single" w:sz="4" w:space="0" w:color="000000"/>
              <w:bottom w:val="single" w:sz="4" w:space="0" w:color="000000"/>
              <w:right w:val="single" w:sz="4" w:space="0" w:color="000000"/>
            </w:tcBorders>
          </w:tcPr>
          <w:p w14:paraId="47DD17C8" w14:textId="7F224B09" w:rsidR="007B0CBD" w:rsidRPr="002A5B2B" w:rsidRDefault="007B0CBD" w:rsidP="007B0CBD">
            <w:pPr>
              <w:widowControl w:val="0"/>
              <w:spacing w:before="5" w:line="240" w:lineRule="auto"/>
              <w:ind w:right="-20"/>
              <w:rPr>
                <w:rFonts w:ascii="Times New Roman" w:eastAsia="Times New Roman" w:hAnsi="Times New Roman" w:cs="Times New Roman"/>
                <w:color w:val="000000"/>
              </w:rPr>
            </w:pPr>
            <w:r w:rsidRPr="00A3749B">
              <w:rPr>
                <w:rFonts w:ascii="Times New Roman" w:eastAsia="Times New Roman" w:hAnsi="Times New Roman" w:cs="Times New Roman"/>
                <w:color w:val="000000"/>
              </w:rPr>
              <w:t>Общая, в т.ч.:</w:t>
            </w:r>
          </w:p>
        </w:tc>
        <w:tc>
          <w:tcPr>
            <w:tcW w:w="851" w:type="dxa"/>
            <w:tcBorders>
              <w:top w:val="single" w:sz="4" w:space="0" w:color="000000"/>
              <w:left w:val="single" w:sz="4" w:space="0" w:color="000000"/>
              <w:bottom w:val="single" w:sz="4" w:space="0" w:color="000000"/>
              <w:right w:val="single" w:sz="4" w:space="0" w:color="000000"/>
            </w:tcBorders>
          </w:tcPr>
          <w:p w14:paraId="07E629AD" w14:textId="61A58849" w:rsidR="007B0CBD" w:rsidRPr="002A5B2B" w:rsidRDefault="007B0CBD" w:rsidP="007B0CBD">
            <w:pPr>
              <w:widowControl w:val="0"/>
              <w:spacing w:before="5" w:line="237" w:lineRule="auto"/>
              <w:jc w:val="right"/>
              <w:rPr>
                <w:rFonts w:ascii="Times New Roman" w:eastAsia="Times New Roman" w:hAnsi="Times New Roman" w:cs="Times New Roman"/>
                <w:color w:val="000000"/>
              </w:rPr>
            </w:pPr>
            <w:r w:rsidRPr="00A3749B">
              <w:rPr>
                <w:rFonts w:ascii="Times New Roman" w:eastAsia="Times New Roman" w:hAnsi="Times New Roman" w:cs="Times New Roman"/>
                <w:color w:val="000000"/>
              </w:rPr>
              <w:t>Лекции</w:t>
            </w:r>
          </w:p>
        </w:tc>
        <w:tc>
          <w:tcPr>
            <w:tcW w:w="1134" w:type="dxa"/>
            <w:tcBorders>
              <w:top w:val="single" w:sz="4" w:space="0" w:color="000000"/>
              <w:left w:val="single" w:sz="4" w:space="0" w:color="000000"/>
              <w:bottom w:val="single" w:sz="4" w:space="0" w:color="000000"/>
              <w:right w:val="single" w:sz="4" w:space="0" w:color="000000"/>
            </w:tcBorders>
          </w:tcPr>
          <w:p w14:paraId="23D99968" w14:textId="72B75AA0" w:rsidR="007B0CBD" w:rsidRPr="002A5B2B" w:rsidRDefault="007B0CBD" w:rsidP="007B0CBD">
            <w:pPr>
              <w:widowControl w:val="0"/>
              <w:spacing w:line="237" w:lineRule="auto"/>
              <w:ind w:left="33"/>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Семинары, практичес</w:t>
            </w:r>
            <w:r w:rsidR="00BB6E49">
              <w:rPr>
                <w:rFonts w:ascii="Times New Roman" w:eastAsia="Times New Roman" w:hAnsi="Times New Roman" w:cs="Times New Roman"/>
                <w:color w:val="000000"/>
              </w:rPr>
              <w:t>-</w:t>
            </w:r>
            <w:r w:rsidRPr="00A3749B">
              <w:rPr>
                <w:rFonts w:ascii="Times New Roman" w:eastAsia="Times New Roman" w:hAnsi="Times New Roman" w:cs="Times New Roman"/>
                <w:color w:val="000000"/>
              </w:rPr>
              <w:t>кие занятия</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1CB05CBE" w14:textId="77777777" w:rsidR="007B0CBD" w:rsidRPr="002A5B2B" w:rsidRDefault="007B0CBD" w:rsidP="007B0CBD">
            <w:pPr>
              <w:spacing w:line="256" w:lineRule="auto"/>
              <w:rPr>
                <w:rFonts w:ascii="Times New Roman" w:eastAsia="Times New Roman" w:hAnsi="Times New Roman" w:cs="Times New Roman"/>
                <w:color w:val="000000"/>
                <w:sz w:val="20"/>
                <w:szCs w:val="20"/>
              </w:rPr>
            </w:pPr>
          </w:p>
        </w:tc>
        <w:tc>
          <w:tcPr>
            <w:tcW w:w="1984" w:type="dxa"/>
            <w:vMerge/>
            <w:tcBorders>
              <w:left w:val="single" w:sz="4" w:space="0" w:color="000000"/>
              <w:bottom w:val="single" w:sz="4" w:space="0" w:color="000000"/>
              <w:right w:val="single" w:sz="4" w:space="0" w:color="000000"/>
            </w:tcBorders>
            <w:vAlign w:val="center"/>
            <w:hideMark/>
          </w:tcPr>
          <w:p w14:paraId="34E2A4A3" w14:textId="77777777" w:rsidR="007B0CBD" w:rsidRPr="002A5B2B" w:rsidRDefault="007B0CBD" w:rsidP="007B0CBD">
            <w:pPr>
              <w:spacing w:line="256" w:lineRule="auto"/>
              <w:rPr>
                <w:rFonts w:ascii="Times New Roman" w:eastAsia="Times New Roman" w:hAnsi="Times New Roman" w:cs="Times New Roman"/>
                <w:color w:val="000000"/>
              </w:rPr>
            </w:pPr>
          </w:p>
        </w:tc>
      </w:tr>
      <w:tr w:rsidR="007B0CBD" w:rsidRPr="002A5B2B" w14:paraId="0C891297" w14:textId="77777777" w:rsidTr="00BB6E49">
        <w:trPr>
          <w:cantSplit/>
          <w:trHeight w:hRule="exact" w:val="1842"/>
        </w:trPr>
        <w:tc>
          <w:tcPr>
            <w:tcW w:w="561" w:type="dxa"/>
            <w:tcBorders>
              <w:top w:val="single" w:sz="4" w:space="0" w:color="000000"/>
              <w:left w:val="single" w:sz="4" w:space="0" w:color="000000"/>
              <w:bottom w:val="single" w:sz="4" w:space="0" w:color="000000"/>
              <w:right w:val="single" w:sz="4" w:space="0" w:color="000000"/>
            </w:tcBorders>
          </w:tcPr>
          <w:p w14:paraId="3663CBAA"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2D88F706"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Введение</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в</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макроэкономику.</w:t>
            </w:r>
            <w:r w:rsidRPr="002A5B2B">
              <w:rPr>
                <w:rFonts w:ascii="Times New Roman" w:eastAsia="Times New Roman" w:hAnsi="Times New Roman" w:cs="Times New Roman"/>
                <w:color w:val="000000"/>
              </w:rPr>
              <w:t xml:space="preserve"> </w:t>
            </w:r>
            <w:r w:rsidRPr="002A5B2B">
              <w:rPr>
                <w:rFonts w:ascii="Times New Roman" w:eastAsia="XAKAS+TimesNewRomanPSMT" w:hAnsi="Times New Roman" w:cs="Times New Roman"/>
                <w:bCs/>
                <w:iCs/>
                <w:color w:val="000000"/>
              </w:rPr>
              <w:t xml:space="preserve">Национальная экономика: структура и средства измерения результатов ее функционирования </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7A7978D8" w14:textId="583E782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14/13</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211DE43E" w14:textId="12CF264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4/3</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2C9D60C" w14:textId="66911909"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42554B0" w14:textId="26AA828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847408D" w14:textId="7A31FB25"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10/10</w:t>
            </w:r>
          </w:p>
        </w:tc>
        <w:tc>
          <w:tcPr>
            <w:tcW w:w="1984" w:type="dxa"/>
            <w:tcBorders>
              <w:top w:val="single" w:sz="4" w:space="0" w:color="000000"/>
              <w:left w:val="single" w:sz="4" w:space="0" w:color="000000"/>
              <w:bottom w:val="single" w:sz="4" w:space="0" w:color="000000"/>
              <w:right w:val="single" w:sz="4" w:space="0" w:color="000000"/>
            </w:tcBorders>
          </w:tcPr>
          <w:p w14:paraId="50842E9F" w14:textId="77777777" w:rsidR="007B0CBD" w:rsidRPr="002A5B2B" w:rsidRDefault="007B0CBD">
            <w:pPr>
              <w:widowControl w:val="0"/>
              <w:spacing w:before="2" w:line="240" w:lineRule="auto"/>
              <w:ind w:left="141" w:right="96"/>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Устный опрос решение задач, тестирование, решение кейсов, разбор ситуационных задач</w:t>
            </w:r>
          </w:p>
          <w:p w14:paraId="79FD7BF3" w14:textId="77777777" w:rsidR="007B0CBD" w:rsidRPr="002A5B2B" w:rsidRDefault="007B0CBD">
            <w:pPr>
              <w:widowControl w:val="0"/>
              <w:spacing w:before="2" w:line="240" w:lineRule="auto"/>
              <w:ind w:left="141" w:right="96"/>
              <w:jc w:val="center"/>
              <w:rPr>
                <w:rFonts w:ascii="Times New Roman" w:eastAsia="Times New Roman" w:hAnsi="Times New Roman" w:cs="Times New Roman"/>
                <w:color w:val="000000"/>
                <w:sz w:val="20"/>
                <w:szCs w:val="20"/>
              </w:rPr>
            </w:pPr>
          </w:p>
        </w:tc>
      </w:tr>
      <w:tr w:rsidR="007B0CBD" w:rsidRPr="002A5B2B" w14:paraId="2A46D6F6" w14:textId="77777777" w:rsidTr="00BB6E49">
        <w:trPr>
          <w:cantSplit/>
          <w:trHeight w:hRule="exact" w:val="1427"/>
        </w:trPr>
        <w:tc>
          <w:tcPr>
            <w:tcW w:w="561" w:type="dxa"/>
            <w:tcBorders>
              <w:top w:val="single" w:sz="4" w:space="0" w:color="000000"/>
              <w:left w:val="single" w:sz="4" w:space="0" w:color="000000"/>
              <w:bottom w:val="single" w:sz="4" w:space="0" w:color="000000"/>
              <w:right w:val="single" w:sz="4" w:space="0" w:color="000000"/>
            </w:tcBorders>
          </w:tcPr>
          <w:p w14:paraId="019AE155"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2DC32F61"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Совокупный спрос и совокупное предложение </w:t>
            </w:r>
          </w:p>
          <w:p w14:paraId="33FD6A3E"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(модель AD – AS)</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BE18EE0" w14:textId="6F94703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3732E800" w14:textId="27FF2C37"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6FB282C" w14:textId="677A52A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C40EBCF" w14:textId="4427658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34720FD" w14:textId="6A7CC03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4AC95ECE" w14:textId="77777777" w:rsidR="007B0CBD" w:rsidRPr="002A5B2B" w:rsidRDefault="007B0CBD">
            <w:pPr>
              <w:widowControl w:val="0"/>
              <w:spacing w:line="240" w:lineRule="auto"/>
              <w:ind w:left="141" w:right="96"/>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тестирование, разбор ситуационных задач</w:t>
            </w:r>
          </w:p>
        </w:tc>
      </w:tr>
      <w:tr w:rsidR="007B0CBD" w:rsidRPr="002A5B2B" w14:paraId="26562150" w14:textId="77777777" w:rsidTr="00BB6E49">
        <w:trPr>
          <w:cantSplit/>
          <w:trHeight w:hRule="exact" w:val="847"/>
        </w:trPr>
        <w:tc>
          <w:tcPr>
            <w:tcW w:w="561" w:type="dxa"/>
            <w:tcBorders>
              <w:top w:val="single" w:sz="4" w:space="0" w:color="000000"/>
              <w:left w:val="single" w:sz="4" w:space="0" w:color="000000"/>
              <w:bottom w:val="single" w:sz="4" w:space="0" w:color="000000"/>
              <w:right w:val="single" w:sz="4" w:space="0" w:color="000000"/>
            </w:tcBorders>
          </w:tcPr>
          <w:p w14:paraId="7AB151D6"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7F9D80F7" w14:textId="77777777" w:rsidR="007B0CBD" w:rsidRPr="002A5B2B" w:rsidRDefault="007B0CBD">
            <w:pPr>
              <w:widowControl w:val="0"/>
              <w:tabs>
                <w:tab w:val="left" w:pos="1810"/>
                <w:tab w:val="left" w:pos="2251"/>
                <w:tab w:val="left" w:pos="3054"/>
                <w:tab w:val="left" w:pos="4599"/>
                <w:tab w:val="left" w:pos="6033"/>
                <w:tab w:val="left" w:pos="7340"/>
                <w:tab w:val="left" w:pos="9192"/>
              </w:tabs>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Кейнсианская</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модель</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макроэкономического</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равновесия</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869783E" w14:textId="2CA209E8"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13/12</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6136CDBE" w14:textId="7CFFA0FC"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4/3</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0E7FEF75" w14:textId="5AC2799C"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D121187" w14:textId="74988C1D"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7B0AF3A" w14:textId="4EE5D41E"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503F4565" w14:textId="50DA3DEF" w:rsidR="007B0CBD" w:rsidRPr="002A5B2B" w:rsidRDefault="007B0CBD" w:rsidP="0044760A">
            <w:pPr>
              <w:widowControl w:val="0"/>
              <w:spacing w:before="5" w:line="237" w:lineRule="auto"/>
              <w:ind w:left="165" w:right="117"/>
              <w:jc w:val="center"/>
              <w:rPr>
                <w:rFonts w:ascii="Times New Roman" w:hAnsi="Times New Roman" w:cs="Times New Roman"/>
                <w:kern w:val="32"/>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w:t>
            </w:r>
          </w:p>
        </w:tc>
      </w:tr>
      <w:tr w:rsidR="007B0CBD" w:rsidRPr="002A5B2B" w14:paraId="75C7150E" w14:textId="77777777" w:rsidTr="00BB6E49">
        <w:trPr>
          <w:cantSplit/>
          <w:trHeight w:hRule="exact" w:val="1140"/>
        </w:trPr>
        <w:tc>
          <w:tcPr>
            <w:tcW w:w="561" w:type="dxa"/>
            <w:tcBorders>
              <w:top w:val="single" w:sz="4" w:space="0" w:color="000000"/>
              <w:left w:val="single" w:sz="4" w:space="0" w:color="000000"/>
              <w:bottom w:val="single" w:sz="4" w:space="0" w:color="000000"/>
              <w:right w:val="single" w:sz="4" w:space="0" w:color="000000"/>
            </w:tcBorders>
          </w:tcPr>
          <w:p w14:paraId="5148C9EF"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7077C7CA"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Экономический рост, эффективность и научно–технический прогресс</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E3874CA" w14:textId="148042E1"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13/12</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16E52C26" w14:textId="26F5052A"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4/3</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70DB5B35" w14:textId="71C0297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A47034E" w14:textId="65B59583"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1ABE173" w14:textId="62076534"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69F4F77B" w14:textId="77777777" w:rsidR="007B0CBD" w:rsidRPr="002A5B2B" w:rsidRDefault="007B0CBD">
            <w:pPr>
              <w:widowControl w:val="0"/>
              <w:spacing w:before="5" w:line="237" w:lineRule="auto"/>
              <w:ind w:left="165" w:right="117"/>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кейсов, разбор ситуационных задач</w:t>
            </w:r>
          </w:p>
        </w:tc>
      </w:tr>
      <w:tr w:rsidR="007B0CBD" w:rsidRPr="002A5B2B" w14:paraId="5D40E745" w14:textId="77777777" w:rsidTr="00BB6E49">
        <w:trPr>
          <w:cantSplit/>
          <w:trHeight w:hRule="exact" w:val="1406"/>
        </w:trPr>
        <w:tc>
          <w:tcPr>
            <w:tcW w:w="561" w:type="dxa"/>
            <w:tcBorders>
              <w:top w:val="single" w:sz="4" w:space="0" w:color="000000"/>
              <w:left w:val="single" w:sz="4" w:space="0" w:color="000000"/>
              <w:bottom w:val="single" w:sz="4" w:space="0" w:color="000000"/>
              <w:right w:val="single" w:sz="4" w:space="0" w:color="000000"/>
            </w:tcBorders>
          </w:tcPr>
          <w:p w14:paraId="717F9F16"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48070980"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Макроэкономическая нестабильность: экономические циклы и кризисы, инфляция, безработица</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1044CBD" w14:textId="0844B461"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2D00D550" w14:textId="0916C42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404320F" w14:textId="7402B0B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00134AE" w14:textId="7B618E7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C135B4C" w14:textId="50C261B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3DA2525E" w14:textId="77777777" w:rsidR="007B0CBD" w:rsidRPr="002A5B2B" w:rsidRDefault="007B0CBD">
            <w:pPr>
              <w:widowControl w:val="0"/>
              <w:spacing w:before="2" w:line="237" w:lineRule="auto"/>
              <w:ind w:left="16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w:t>
            </w:r>
          </w:p>
          <w:p w14:paraId="173EBF63" w14:textId="74176183" w:rsidR="007B0CBD" w:rsidRPr="002A5B2B" w:rsidRDefault="007B0CBD" w:rsidP="00BB1CF3">
            <w:pPr>
              <w:widowControl w:val="0"/>
              <w:spacing w:before="2" w:line="237" w:lineRule="auto"/>
              <w:ind w:left="164" w:right="118"/>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 xml:space="preserve">дискуссия по теме, решение кейсов, </w:t>
            </w:r>
          </w:p>
        </w:tc>
      </w:tr>
      <w:tr w:rsidR="007B0CBD" w:rsidRPr="002A5B2B" w14:paraId="5C956221" w14:textId="77777777" w:rsidTr="00BB6E49">
        <w:trPr>
          <w:cantSplit/>
          <w:trHeight w:hRule="exact" w:val="1855"/>
        </w:trPr>
        <w:tc>
          <w:tcPr>
            <w:tcW w:w="561" w:type="dxa"/>
            <w:tcBorders>
              <w:top w:val="single" w:sz="4" w:space="0" w:color="000000"/>
              <w:left w:val="single" w:sz="4" w:space="0" w:color="000000"/>
              <w:bottom w:val="single" w:sz="4" w:space="0" w:color="000000"/>
              <w:right w:val="single" w:sz="4" w:space="0" w:color="000000"/>
            </w:tcBorders>
          </w:tcPr>
          <w:p w14:paraId="1DF525A6"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60B21424" w14:textId="6D0636B2"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XAKAS+TimesNewRomanPSMT" w:hAnsi="Times New Roman" w:cs="Times New Roman"/>
                <w:bCs/>
                <w:iCs/>
                <w:color w:val="000000"/>
              </w:rPr>
              <w:t>Макроэкономическая политика государства в рыночной экономике. Финансовая система и бюджетно</w:t>
            </w:r>
            <w:r>
              <w:rPr>
                <w:rFonts w:ascii="Times New Roman" w:hAnsi="Times New Roman" w:cs="Times New Roman"/>
                <w:bCs/>
                <w:iCs/>
                <w:color w:val="000000"/>
              </w:rPr>
              <w:t>–</w:t>
            </w:r>
            <w:r w:rsidRPr="002A5B2B">
              <w:rPr>
                <w:rFonts w:ascii="Times New Roman" w:eastAsia="XAKAS+TimesNewRomanPSMT" w:hAnsi="Times New Roman" w:cs="Times New Roman"/>
                <w:bCs/>
                <w:iCs/>
                <w:color w:val="000000"/>
              </w:rPr>
              <w:t>налоговая политика государства</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ABB83D1" w14:textId="2B712DAD"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76BCC17D" w14:textId="1429CFD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4257CD13" w14:textId="264310AA"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D6324B3" w14:textId="1F9FEB54"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AE44955" w14:textId="4C2BA3EA"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42DE1340" w14:textId="77777777" w:rsidR="007B0CBD" w:rsidRPr="002A5B2B" w:rsidRDefault="007B0CBD">
            <w:pPr>
              <w:widowControl w:val="0"/>
              <w:spacing w:before="2" w:line="237" w:lineRule="auto"/>
              <w:ind w:left="3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дискуссия по теме, решение кейсов, разбор ситуационных задач, </w:t>
            </w:r>
            <w:r w:rsidRPr="002A5B2B">
              <w:rPr>
                <w:rFonts w:ascii="Times New Roman" w:hAnsi="Times New Roman" w:cs="Times New Roman"/>
                <w:kern w:val="32"/>
                <w:sz w:val="20"/>
                <w:szCs w:val="20"/>
              </w:rPr>
              <w:t>тестирование, контрольная работа</w:t>
            </w:r>
          </w:p>
        </w:tc>
      </w:tr>
      <w:tr w:rsidR="007B0CBD" w:rsidRPr="002A5B2B" w14:paraId="5C0AD817" w14:textId="77777777" w:rsidTr="00BB6E49">
        <w:trPr>
          <w:cantSplit/>
          <w:trHeight w:hRule="exact" w:val="2116"/>
        </w:trPr>
        <w:tc>
          <w:tcPr>
            <w:tcW w:w="561" w:type="dxa"/>
            <w:tcBorders>
              <w:top w:val="single" w:sz="4" w:space="0" w:color="000000"/>
              <w:left w:val="single" w:sz="4" w:space="0" w:color="000000"/>
              <w:bottom w:val="single" w:sz="4" w:space="0" w:color="000000"/>
              <w:right w:val="single" w:sz="4" w:space="0" w:color="000000"/>
            </w:tcBorders>
          </w:tcPr>
          <w:p w14:paraId="69E26AB2"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2E241F48" w14:textId="6D617388"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Тема 7. Денежно</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кредитная политика государства Совместное равновесие на рынках благ, денег и ценных бумаг. Модель IS</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LM</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AD0E738" w14:textId="2FF2119A"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7B4335EB" w14:textId="7297EF0C"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C786BC2" w14:textId="75E300AD"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2CAE731" w14:textId="6F46BE6F"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3E9DBCC" w14:textId="413C1A34"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4DA2079C" w14:textId="22E9774B" w:rsidR="007B0CBD" w:rsidRPr="002A5B2B" w:rsidRDefault="007B0CBD" w:rsidP="00032D01">
            <w:pPr>
              <w:widowControl w:val="0"/>
              <w:spacing w:before="2" w:line="237" w:lineRule="auto"/>
              <w:ind w:left="20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решение кейсов, разбор ситуационных задач, тестирование</w:t>
            </w:r>
            <w:r>
              <w:rPr>
                <w:rFonts w:ascii="Times New Roman" w:eastAsia="Times New Roman" w:hAnsi="Times New Roman" w:cs="Times New Roman"/>
                <w:color w:val="000000"/>
                <w:sz w:val="20"/>
                <w:szCs w:val="20"/>
              </w:rPr>
              <w:t>, контрольная работа</w:t>
            </w:r>
          </w:p>
        </w:tc>
      </w:tr>
      <w:tr w:rsidR="007B0CBD" w:rsidRPr="002A5B2B" w14:paraId="3B0FE017" w14:textId="77777777" w:rsidTr="00BB6E49">
        <w:trPr>
          <w:cantSplit/>
          <w:trHeight w:hRule="exact" w:val="1707"/>
        </w:trPr>
        <w:tc>
          <w:tcPr>
            <w:tcW w:w="561" w:type="dxa"/>
            <w:tcBorders>
              <w:top w:val="single" w:sz="4" w:space="0" w:color="000000"/>
              <w:left w:val="single" w:sz="4" w:space="0" w:color="000000"/>
              <w:bottom w:val="single" w:sz="4" w:space="0" w:color="000000"/>
              <w:right w:val="single" w:sz="4" w:space="0" w:color="000000"/>
            </w:tcBorders>
          </w:tcPr>
          <w:p w14:paraId="2710E431"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4E0EEC9D"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Теоретические проблемы международной экономики</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D982172" w14:textId="60AE73F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16/15</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4047E729" w14:textId="5A09C34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17BD415" w14:textId="209DF286"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683E859" w14:textId="3747586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90121AD" w14:textId="50C819E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10/10</w:t>
            </w:r>
          </w:p>
        </w:tc>
        <w:tc>
          <w:tcPr>
            <w:tcW w:w="1984" w:type="dxa"/>
            <w:tcBorders>
              <w:top w:val="single" w:sz="4" w:space="0" w:color="000000"/>
              <w:left w:val="single" w:sz="4" w:space="0" w:color="000000"/>
              <w:bottom w:val="single" w:sz="4" w:space="0" w:color="000000"/>
              <w:right w:val="single" w:sz="4" w:space="0" w:color="000000"/>
            </w:tcBorders>
            <w:hideMark/>
          </w:tcPr>
          <w:p w14:paraId="0B75A38C" w14:textId="77777777" w:rsidR="007B0CBD" w:rsidRPr="002A5B2B" w:rsidRDefault="007B0CBD">
            <w:pPr>
              <w:widowControl w:val="0"/>
              <w:spacing w:before="2" w:line="237" w:lineRule="auto"/>
              <w:ind w:left="20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о</w:t>
            </w:r>
            <w:r w:rsidRPr="002A5B2B">
              <w:rPr>
                <w:rFonts w:ascii="Times New Roman" w:hAnsi="Times New Roman" w:cs="Times New Roman"/>
                <w:kern w:val="32"/>
                <w:sz w:val="20"/>
                <w:szCs w:val="20"/>
              </w:rPr>
              <w:t xml:space="preserve">бсуждение научных докладов, </w:t>
            </w:r>
            <w:r w:rsidRPr="002A5B2B">
              <w:rPr>
                <w:rFonts w:ascii="Times New Roman" w:eastAsia="Times New Roman" w:hAnsi="Times New Roman" w:cs="Times New Roman"/>
                <w:color w:val="000000"/>
                <w:sz w:val="20"/>
                <w:szCs w:val="20"/>
              </w:rPr>
              <w:t xml:space="preserve">решение кейсов, контрольная работа </w:t>
            </w:r>
          </w:p>
        </w:tc>
      </w:tr>
      <w:tr w:rsidR="00BB6E49" w:rsidRPr="002F0AB2" w14:paraId="66EF9584" w14:textId="77777777" w:rsidTr="00132CB2">
        <w:trPr>
          <w:cantSplit/>
          <w:trHeight w:hRule="exact" w:val="1012"/>
        </w:trPr>
        <w:tc>
          <w:tcPr>
            <w:tcW w:w="561" w:type="dxa"/>
            <w:tcBorders>
              <w:top w:val="single" w:sz="4" w:space="0" w:color="000000"/>
              <w:left w:val="single" w:sz="4" w:space="0" w:color="000000"/>
              <w:bottom w:val="single" w:sz="4" w:space="0" w:color="000000"/>
              <w:right w:val="single" w:sz="4" w:space="0" w:color="000000"/>
            </w:tcBorders>
          </w:tcPr>
          <w:p w14:paraId="6B14AEF7" w14:textId="77777777" w:rsidR="00BB6E49" w:rsidRPr="002A5B2B" w:rsidRDefault="00BB6E49" w:rsidP="00BB6E49">
            <w:pPr>
              <w:rPr>
                <w:rFonts w:ascii="Times New Roman" w:hAnsi="Times New Roman" w:cs="Times New Roman"/>
              </w:rPr>
            </w:pPr>
          </w:p>
        </w:tc>
        <w:tc>
          <w:tcPr>
            <w:tcW w:w="2425" w:type="dxa"/>
            <w:tcBorders>
              <w:top w:val="single" w:sz="4" w:space="0" w:color="000000"/>
              <w:left w:val="single" w:sz="4" w:space="0" w:color="000000"/>
              <w:bottom w:val="single" w:sz="4" w:space="0" w:color="000000"/>
              <w:right w:val="single" w:sz="4" w:space="0" w:color="000000"/>
            </w:tcBorders>
            <w:vAlign w:val="center"/>
            <w:hideMark/>
          </w:tcPr>
          <w:p w14:paraId="1389270E" w14:textId="14A9F011" w:rsidR="00BB6E49" w:rsidRPr="002A5B2B" w:rsidRDefault="00BB6E49" w:rsidP="00132CB2">
            <w:pPr>
              <w:widowControl w:val="0"/>
              <w:spacing w:before="6" w:line="240" w:lineRule="auto"/>
              <w:ind w:left="108" w:right="149"/>
              <w:jc w:val="center"/>
              <w:rPr>
                <w:rFonts w:ascii="Times New Roman" w:eastAsia="Times New Roman" w:hAnsi="Times New Roman" w:cs="Times New Roman"/>
                <w:b/>
                <w:bCs/>
                <w:color w:val="000000"/>
                <w:sz w:val="20"/>
                <w:szCs w:val="20"/>
              </w:rPr>
            </w:pPr>
            <w:r w:rsidRPr="00CB5694">
              <w:rPr>
                <w:rFonts w:ascii="Times New Roman" w:eastAsia="Times New Roman" w:hAnsi="Times New Roman" w:cs="Times New Roman"/>
                <w:b/>
                <w:bCs/>
                <w:color w:val="000000"/>
                <w:sz w:val="24"/>
                <w:szCs w:val="20"/>
              </w:rPr>
              <w:t>В</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целом</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по</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дисциплине</w:t>
            </w:r>
          </w:p>
        </w:tc>
        <w:tc>
          <w:tcPr>
            <w:tcW w:w="851" w:type="dxa"/>
            <w:tcBorders>
              <w:top w:val="single" w:sz="4" w:space="0" w:color="000000"/>
              <w:left w:val="single" w:sz="4" w:space="0" w:color="000000"/>
              <w:bottom w:val="single" w:sz="4" w:space="0" w:color="000000"/>
              <w:right w:val="single" w:sz="4" w:space="0" w:color="000000"/>
            </w:tcBorders>
            <w:vAlign w:val="center"/>
          </w:tcPr>
          <w:p w14:paraId="0FABF82A"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535C1FF3" w14:textId="77777777"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108</w:t>
            </w:r>
          </w:p>
        </w:tc>
        <w:tc>
          <w:tcPr>
            <w:tcW w:w="708" w:type="dxa"/>
            <w:tcBorders>
              <w:top w:val="single" w:sz="4" w:space="0" w:color="000000"/>
              <w:left w:val="single" w:sz="4" w:space="0" w:color="000000"/>
              <w:bottom w:val="single" w:sz="4" w:space="0" w:color="000000"/>
              <w:right w:val="single" w:sz="4" w:space="0" w:color="000000"/>
            </w:tcBorders>
            <w:vAlign w:val="center"/>
          </w:tcPr>
          <w:p w14:paraId="10428C11"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64041308" w14:textId="5E928272"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3</w:t>
            </w:r>
            <w:r w:rsidR="002F0AB2">
              <w:rPr>
                <w:rFonts w:ascii="Times New Roman" w:eastAsia="Times New Roman" w:hAnsi="Times New Roman" w:cs="Times New Roman"/>
                <w:b/>
                <w:bCs/>
                <w:color w:val="000000"/>
                <w:sz w:val="28"/>
                <w:szCs w:val="28"/>
              </w:rPr>
              <w:t>4</w:t>
            </w:r>
            <w:r w:rsidRPr="002A5B2B">
              <w:rPr>
                <w:rFonts w:ascii="Times New Roman" w:eastAsia="Times New Roman" w:hAnsi="Times New Roman" w:cs="Times New Roman"/>
                <w:b/>
                <w:bCs/>
                <w:color w:val="000000"/>
                <w:sz w:val="28"/>
                <w:szCs w:val="28"/>
              </w:rPr>
              <w:t>/34</w:t>
            </w:r>
          </w:p>
        </w:tc>
        <w:tc>
          <w:tcPr>
            <w:tcW w:w="851" w:type="dxa"/>
            <w:tcBorders>
              <w:top w:val="single" w:sz="4" w:space="0" w:color="000000"/>
              <w:left w:val="single" w:sz="4" w:space="0" w:color="000000"/>
              <w:bottom w:val="single" w:sz="4" w:space="0" w:color="000000"/>
              <w:right w:val="single" w:sz="4" w:space="0" w:color="000000"/>
            </w:tcBorders>
            <w:vAlign w:val="center"/>
          </w:tcPr>
          <w:p w14:paraId="0B5B1637"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406FFC92" w14:textId="164A2CC5"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16/8</w:t>
            </w:r>
          </w:p>
        </w:tc>
        <w:tc>
          <w:tcPr>
            <w:tcW w:w="1134" w:type="dxa"/>
            <w:tcBorders>
              <w:top w:val="single" w:sz="4" w:space="0" w:color="000000"/>
              <w:left w:val="single" w:sz="4" w:space="0" w:color="000000"/>
              <w:bottom w:val="single" w:sz="4" w:space="0" w:color="000000"/>
              <w:right w:val="single" w:sz="4" w:space="0" w:color="000000"/>
            </w:tcBorders>
            <w:vAlign w:val="center"/>
          </w:tcPr>
          <w:p w14:paraId="2339368C"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64EE539A" w14:textId="36A447DA"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18/26</w:t>
            </w:r>
          </w:p>
        </w:tc>
        <w:tc>
          <w:tcPr>
            <w:tcW w:w="1134" w:type="dxa"/>
            <w:tcBorders>
              <w:top w:val="single" w:sz="4" w:space="0" w:color="000000"/>
              <w:left w:val="single" w:sz="4" w:space="0" w:color="000000"/>
              <w:bottom w:val="single" w:sz="4" w:space="0" w:color="000000"/>
              <w:right w:val="single" w:sz="4" w:space="0" w:color="000000"/>
            </w:tcBorders>
            <w:vAlign w:val="center"/>
          </w:tcPr>
          <w:p w14:paraId="2D444CF3"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3048D5C7" w14:textId="57653835"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74/74</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753E026A" w14:textId="5AB6E8F4" w:rsidR="00BB6E49" w:rsidRPr="002F0AB2" w:rsidRDefault="002F0AB2" w:rsidP="00132CB2">
            <w:pPr>
              <w:widowControl w:val="0"/>
              <w:spacing w:before="1" w:line="240" w:lineRule="auto"/>
              <w:ind w:left="175" w:right="-20"/>
              <w:jc w:val="center"/>
              <w:rPr>
                <w:rFonts w:ascii="Times New Roman" w:eastAsia="Times New Roman" w:hAnsi="Times New Roman" w:cs="Times New Roman"/>
                <w:color w:val="000000"/>
                <w:sz w:val="28"/>
                <w:szCs w:val="24"/>
              </w:rPr>
            </w:pPr>
            <w:r>
              <w:rPr>
                <w:rFonts w:ascii="Times New Roman" w:eastAsia="Times New Roman" w:hAnsi="Times New Roman" w:cs="Times New Roman"/>
                <w:color w:val="000000"/>
                <w:sz w:val="28"/>
                <w:szCs w:val="20"/>
              </w:rPr>
              <w:t>К</w:t>
            </w:r>
            <w:r w:rsidR="00BB6E49" w:rsidRPr="002F0AB2">
              <w:rPr>
                <w:rFonts w:ascii="Times New Roman" w:eastAsia="Times New Roman" w:hAnsi="Times New Roman" w:cs="Times New Roman"/>
                <w:color w:val="000000"/>
                <w:sz w:val="24"/>
                <w:szCs w:val="20"/>
              </w:rPr>
              <w:t>онтрольная</w:t>
            </w:r>
            <w:r w:rsidR="00BB6E49" w:rsidRPr="002F0AB2">
              <w:rPr>
                <w:rFonts w:ascii="Times New Roman" w:eastAsia="Times New Roman" w:hAnsi="Times New Roman" w:cs="Times New Roman"/>
                <w:color w:val="000000"/>
                <w:sz w:val="24"/>
                <w:szCs w:val="24"/>
              </w:rPr>
              <w:t xml:space="preserve"> </w:t>
            </w:r>
            <w:r w:rsidR="00BB6E49" w:rsidRPr="002F0AB2">
              <w:rPr>
                <w:rFonts w:ascii="Times New Roman" w:eastAsia="Times New Roman" w:hAnsi="Times New Roman" w:cs="Times New Roman"/>
                <w:color w:val="000000"/>
                <w:sz w:val="24"/>
                <w:szCs w:val="20"/>
              </w:rPr>
              <w:t>работа</w:t>
            </w:r>
          </w:p>
        </w:tc>
      </w:tr>
      <w:tr w:rsidR="00BB6E49" w:rsidRPr="002A5B2B" w14:paraId="18B461EE" w14:textId="77777777" w:rsidTr="002F0AB2">
        <w:trPr>
          <w:cantSplit/>
          <w:trHeight w:hRule="exact" w:val="740"/>
        </w:trPr>
        <w:tc>
          <w:tcPr>
            <w:tcW w:w="561" w:type="dxa"/>
            <w:tcBorders>
              <w:top w:val="single" w:sz="4" w:space="0" w:color="000000"/>
              <w:left w:val="single" w:sz="4" w:space="0" w:color="000000"/>
              <w:bottom w:val="single" w:sz="4" w:space="0" w:color="000000"/>
              <w:right w:val="single" w:sz="4" w:space="0" w:color="000000"/>
            </w:tcBorders>
          </w:tcPr>
          <w:p w14:paraId="2076F3CD" w14:textId="77777777" w:rsidR="00BB6E49" w:rsidRPr="002A5B2B" w:rsidRDefault="00BB6E49" w:rsidP="00BB6E49">
            <w:pPr>
              <w:rPr>
                <w:rFonts w:ascii="Times New Roman" w:hAnsi="Times New Roman" w:cs="Times New Roman"/>
              </w:rPr>
            </w:pPr>
          </w:p>
        </w:tc>
        <w:tc>
          <w:tcPr>
            <w:tcW w:w="2425" w:type="dxa"/>
            <w:tcBorders>
              <w:top w:val="single" w:sz="4" w:space="0" w:color="000000"/>
              <w:left w:val="single" w:sz="4" w:space="0" w:color="000000"/>
              <w:bottom w:val="single" w:sz="4" w:space="0" w:color="000000"/>
              <w:right w:val="single" w:sz="4" w:space="0" w:color="000000"/>
            </w:tcBorders>
            <w:vAlign w:val="center"/>
          </w:tcPr>
          <w:p w14:paraId="0E73B127" w14:textId="566B87B4" w:rsidR="00BB6E49" w:rsidRPr="002A5B2B" w:rsidRDefault="00BB6E49" w:rsidP="002F0AB2">
            <w:pPr>
              <w:widowControl w:val="0"/>
              <w:spacing w:before="6" w:line="240" w:lineRule="auto"/>
              <w:ind w:left="108" w:right="149"/>
              <w:jc w:val="center"/>
              <w:rPr>
                <w:rFonts w:ascii="Times New Roman" w:eastAsia="Times New Roman" w:hAnsi="Times New Roman" w:cs="Times New Roman"/>
                <w:b/>
                <w:bCs/>
                <w:color w:val="000000"/>
                <w:sz w:val="20"/>
                <w:szCs w:val="20"/>
              </w:rPr>
            </w:pPr>
            <w:r w:rsidRPr="002F0AB2">
              <w:rPr>
                <w:rFonts w:ascii="Times New Roman" w:hAnsi="Times New Roman" w:cs="Times New Roman"/>
                <w:sz w:val="28"/>
                <w:szCs w:val="24"/>
              </w:rPr>
              <w:t>Итого в %</w:t>
            </w:r>
          </w:p>
        </w:tc>
        <w:tc>
          <w:tcPr>
            <w:tcW w:w="851" w:type="dxa"/>
            <w:tcBorders>
              <w:top w:val="single" w:sz="4" w:space="0" w:color="000000"/>
              <w:left w:val="single" w:sz="4" w:space="0" w:color="000000"/>
              <w:bottom w:val="single" w:sz="4" w:space="0" w:color="000000"/>
              <w:right w:val="single" w:sz="4" w:space="0" w:color="000000"/>
            </w:tcBorders>
            <w:vAlign w:val="center"/>
          </w:tcPr>
          <w:p w14:paraId="075FE90F" w14:textId="65DB4DFD" w:rsidR="00BB6E49" w:rsidRPr="00BB6E49" w:rsidRDefault="00BB6E49" w:rsidP="00BB6E49">
            <w:pPr>
              <w:spacing w:line="240" w:lineRule="auto"/>
              <w:ind w:left="-24" w:right="-23"/>
              <w:jc w:val="center"/>
              <w:rPr>
                <w:rFonts w:ascii="Times New Roman" w:hAnsi="Times New Roman" w:cs="Times New Roman"/>
                <w:sz w:val="28"/>
                <w:szCs w:val="12"/>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057C874B" w14:textId="4F305742" w:rsidR="00BB6E49" w:rsidRPr="00BB6E49" w:rsidRDefault="002F0AB2" w:rsidP="002F0AB2">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31/31</w:t>
            </w:r>
          </w:p>
        </w:tc>
        <w:tc>
          <w:tcPr>
            <w:tcW w:w="851" w:type="dxa"/>
            <w:tcBorders>
              <w:top w:val="single" w:sz="4" w:space="0" w:color="000000"/>
              <w:left w:val="single" w:sz="4" w:space="0" w:color="000000"/>
              <w:bottom w:val="single" w:sz="4" w:space="0" w:color="000000"/>
              <w:right w:val="single" w:sz="4" w:space="0" w:color="000000"/>
            </w:tcBorders>
            <w:vAlign w:val="center"/>
          </w:tcPr>
          <w:p w14:paraId="155F0D7C" w14:textId="684DC993" w:rsidR="00BB6E49" w:rsidRPr="00BB6E49" w:rsidRDefault="00C16AAB" w:rsidP="00C16AAB">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47/24</w:t>
            </w:r>
          </w:p>
        </w:tc>
        <w:tc>
          <w:tcPr>
            <w:tcW w:w="1134" w:type="dxa"/>
            <w:tcBorders>
              <w:top w:val="single" w:sz="4" w:space="0" w:color="000000"/>
              <w:left w:val="single" w:sz="4" w:space="0" w:color="000000"/>
              <w:bottom w:val="single" w:sz="4" w:space="0" w:color="000000"/>
              <w:right w:val="single" w:sz="4" w:space="0" w:color="000000"/>
            </w:tcBorders>
            <w:vAlign w:val="center"/>
          </w:tcPr>
          <w:p w14:paraId="7A94FB3A" w14:textId="474C49C4" w:rsidR="00BB6E49" w:rsidRPr="00BB6E49" w:rsidRDefault="00C16AAB" w:rsidP="00BB6E49">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53/76</w:t>
            </w:r>
          </w:p>
        </w:tc>
        <w:tc>
          <w:tcPr>
            <w:tcW w:w="1134" w:type="dxa"/>
            <w:tcBorders>
              <w:top w:val="single" w:sz="4" w:space="0" w:color="000000"/>
              <w:left w:val="single" w:sz="4" w:space="0" w:color="000000"/>
              <w:bottom w:val="single" w:sz="4" w:space="0" w:color="000000"/>
              <w:right w:val="single" w:sz="4" w:space="0" w:color="000000"/>
            </w:tcBorders>
            <w:vAlign w:val="center"/>
          </w:tcPr>
          <w:p w14:paraId="4076CE37" w14:textId="42549AF9" w:rsidR="00BB6E49" w:rsidRPr="00BB6E49" w:rsidRDefault="002F0AB2" w:rsidP="00BB6E49">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69/69</w:t>
            </w:r>
          </w:p>
        </w:tc>
        <w:tc>
          <w:tcPr>
            <w:tcW w:w="1984" w:type="dxa"/>
            <w:tcBorders>
              <w:top w:val="single" w:sz="4" w:space="0" w:color="000000"/>
              <w:left w:val="single" w:sz="4" w:space="0" w:color="000000"/>
              <w:bottom w:val="single" w:sz="4" w:space="0" w:color="000000"/>
              <w:right w:val="single" w:sz="4" w:space="0" w:color="000000"/>
            </w:tcBorders>
            <w:vAlign w:val="center"/>
          </w:tcPr>
          <w:p w14:paraId="28D1EE6C" w14:textId="77777777" w:rsidR="00BB6E49" w:rsidRPr="00BB6E49" w:rsidRDefault="00BB6E49" w:rsidP="00BB6E49">
            <w:pPr>
              <w:widowControl w:val="0"/>
              <w:spacing w:line="240" w:lineRule="auto"/>
              <w:ind w:left="175" w:right="-23"/>
              <w:jc w:val="center"/>
              <w:rPr>
                <w:rFonts w:ascii="Times New Roman" w:eastAsia="Times New Roman" w:hAnsi="Times New Roman" w:cs="Times New Roman"/>
                <w:color w:val="000000"/>
                <w:sz w:val="28"/>
                <w:szCs w:val="20"/>
              </w:rPr>
            </w:pPr>
          </w:p>
        </w:tc>
      </w:tr>
    </w:tbl>
    <w:p w14:paraId="1047D048" w14:textId="77777777" w:rsidR="004C7254" w:rsidRPr="002A5B2B" w:rsidRDefault="004C7254" w:rsidP="004C7254">
      <w:pPr>
        <w:spacing w:after="11" w:line="120" w:lineRule="exact"/>
        <w:rPr>
          <w:rFonts w:ascii="Times New Roman" w:eastAsia="Times New Roman" w:hAnsi="Times New Roman" w:cs="Times New Roman"/>
          <w:sz w:val="12"/>
          <w:szCs w:val="12"/>
        </w:rPr>
      </w:pPr>
    </w:p>
    <w:p w14:paraId="586EF148"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332B35F1"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1BC12FC7"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5D5294DF"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442615F7"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04256E3D"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2B02D4E8"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26AE8B58"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2B37E56F"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66D57E72" w14:textId="77777777" w:rsidR="00132CB2" w:rsidRDefault="00132CB2" w:rsidP="00BB6E49">
      <w:pPr>
        <w:widowControl w:val="0"/>
        <w:spacing w:line="240" w:lineRule="auto"/>
        <w:ind w:left="2537" w:right="-20"/>
        <w:jc w:val="right"/>
        <w:rPr>
          <w:rFonts w:ascii="Times New Roman" w:hAnsi="Times New Roman" w:cs="Times New Roman"/>
          <w:bCs/>
          <w:i/>
          <w:iCs/>
          <w:color w:val="000000"/>
          <w:sz w:val="28"/>
          <w:szCs w:val="24"/>
        </w:rPr>
      </w:pPr>
    </w:p>
    <w:p w14:paraId="5B305535" w14:textId="77777777" w:rsidR="00BB6E49" w:rsidRPr="00BB6E49" w:rsidRDefault="00BB6E49" w:rsidP="00BB6E49">
      <w:pPr>
        <w:widowControl w:val="0"/>
        <w:spacing w:line="240" w:lineRule="auto"/>
        <w:ind w:left="2537" w:right="-20"/>
        <w:jc w:val="right"/>
        <w:rPr>
          <w:rFonts w:ascii="Times New Roman" w:hAnsi="Times New Roman" w:cs="Times New Roman"/>
          <w:bCs/>
          <w:i/>
          <w:iCs/>
          <w:color w:val="000000"/>
          <w:sz w:val="28"/>
          <w:szCs w:val="24"/>
        </w:rPr>
      </w:pPr>
      <w:r w:rsidRPr="00BB6E49">
        <w:rPr>
          <w:rFonts w:ascii="Times New Roman" w:hAnsi="Times New Roman" w:cs="Times New Roman"/>
          <w:bCs/>
          <w:i/>
          <w:iCs/>
          <w:color w:val="000000"/>
          <w:sz w:val="28"/>
          <w:szCs w:val="24"/>
        </w:rPr>
        <w:t>Таблица 5</w:t>
      </w:r>
    </w:p>
    <w:p w14:paraId="3B83086A" w14:textId="6841C2F2" w:rsidR="00694D6C" w:rsidRPr="002A5B2B" w:rsidRDefault="00694D6C" w:rsidP="00694D6C">
      <w:pPr>
        <w:widowControl w:val="0"/>
        <w:spacing w:line="240" w:lineRule="auto"/>
        <w:ind w:left="2537"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32"/>
          <w:szCs w:val="32"/>
        </w:rPr>
        <w:t>5.3.</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Содержание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семинарских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занятий</w:t>
      </w:r>
    </w:p>
    <w:p w14:paraId="2CE69EF4" w14:textId="77777777" w:rsidR="00694D6C" w:rsidRPr="002A5B2B" w:rsidRDefault="00694D6C" w:rsidP="00694D6C">
      <w:pPr>
        <w:spacing w:after="5" w:line="180" w:lineRule="exact"/>
        <w:rPr>
          <w:rFonts w:ascii="Times New Roman" w:eastAsia="Times New Roman" w:hAnsi="Times New Roman" w:cs="Times New Roman"/>
          <w:sz w:val="18"/>
          <w:szCs w:val="18"/>
        </w:rPr>
      </w:pPr>
    </w:p>
    <w:p w14:paraId="266CC551" w14:textId="63943CA1" w:rsidR="008A4E96" w:rsidRPr="002A5B2B" w:rsidRDefault="008A4E96" w:rsidP="008A4E96">
      <w:pPr>
        <w:pStyle w:val="1-21"/>
        <w:widowControl w:val="0"/>
        <w:autoSpaceDE w:val="0"/>
        <w:autoSpaceDN w:val="0"/>
        <w:adjustRightInd w:val="0"/>
        <w:ind w:left="0" w:firstLine="851"/>
        <w:jc w:val="right"/>
        <w:rPr>
          <w:bCs/>
          <w:i/>
          <w:iCs/>
          <w:color w:val="000000"/>
          <w:szCs w:val="28"/>
          <w:lang w:val="ru-RU"/>
        </w:rPr>
      </w:pPr>
    </w:p>
    <w:tbl>
      <w:tblPr>
        <w:tblW w:w="9635" w:type="dxa"/>
        <w:tblInd w:w="10" w:type="dxa"/>
        <w:tblLayout w:type="fixed"/>
        <w:tblCellMar>
          <w:left w:w="0" w:type="dxa"/>
          <w:right w:w="0" w:type="dxa"/>
        </w:tblCellMar>
        <w:tblLook w:val="04A0" w:firstRow="1" w:lastRow="0" w:firstColumn="1" w:lastColumn="0" w:noHBand="0" w:noVBand="1"/>
      </w:tblPr>
      <w:tblGrid>
        <w:gridCol w:w="2198"/>
        <w:gridCol w:w="5387"/>
        <w:gridCol w:w="2050"/>
      </w:tblGrid>
      <w:tr w:rsidR="00694D6C" w:rsidRPr="002A5B2B" w14:paraId="404EA623" w14:textId="77777777" w:rsidTr="00CD6B17">
        <w:trPr>
          <w:cantSplit/>
          <w:trHeight w:hRule="exact" w:val="1110"/>
        </w:trPr>
        <w:tc>
          <w:tcPr>
            <w:tcW w:w="219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5DA83A0" w14:textId="77777777" w:rsidR="00694D6C" w:rsidRPr="002A5B2B" w:rsidRDefault="00694D6C" w:rsidP="00603D52">
            <w:pPr>
              <w:widowControl w:val="0"/>
              <w:spacing w:before="6" w:line="240" w:lineRule="auto"/>
              <w:ind w:left="108" w:right="77"/>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lastRenderedPageBreak/>
              <w:t>Наименование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темы</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(раздела)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дисциплины</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F86ABE" w14:textId="6047B483" w:rsidR="00694D6C" w:rsidRPr="002A5B2B" w:rsidRDefault="00694D6C" w:rsidP="00694D6C">
            <w:pPr>
              <w:widowControl w:val="0"/>
              <w:spacing w:before="6" w:line="240" w:lineRule="auto"/>
              <w:ind w:left="191" w:right="88"/>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Перечень</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вопросов</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для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обсуждения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на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семинарских,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практических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занятиях,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источники</w:t>
            </w:r>
            <w:r w:rsidR="00C16AAB">
              <w:rPr>
                <w:rFonts w:ascii="Times New Roman" w:eastAsia="Times New Roman" w:hAnsi="Times New Roman" w:cs="Times New Roman"/>
                <w:b/>
                <w:bCs/>
                <w:color w:val="000000"/>
                <w:sz w:val="24"/>
                <w:szCs w:val="24"/>
              </w:rPr>
              <w:t xml:space="preserve"> из разделов 8,9</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E1106FC" w14:textId="77777777" w:rsidR="00694D6C" w:rsidRDefault="00694D6C" w:rsidP="0005061C">
            <w:pPr>
              <w:widowControl w:val="0"/>
              <w:spacing w:before="6" w:line="240" w:lineRule="auto"/>
              <w:ind w:left="108" w:right="106"/>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Формы</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проведения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занятий</w:t>
            </w:r>
          </w:p>
          <w:p w14:paraId="4723B7CA" w14:textId="77777777" w:rsidR="00603D52" w:rsidRPr="002A5B2B" w:rsidRDefault="00603D52" w:rsidP="0005061C">
            <w:pPr>
              <w:widowControl w:val="0"/>
              <w:spacing w:before="6" w:line="240" w:lineRule="auto"/>
              <w:ind w:left="108" w:right="106"/>
              <w:jc w:val="center"/>
              <w:rPr>
                <w:rFonts w:ascii="Times New Roman" w:eastAsia="Times New Roman" w:hAnsi="Times New Roman" w:cs="Times New Roman"/>
                <w:b/>
                <w:bCs/>
                <w:color w:val="000000"/>
                <w:sz w:val="24"/>
                <w:szCs w:val="24"/>
              </w:rPr>
            </w:pPr>
          </w:p>
        </w:tc>
      </w:tr>
      <w:tr w:rsidR="00866A3C" w:rsidRPr="002A5B2B" w14:paraId="62A425E5" w14:textId="77777777" w:rsidTr="00F96AA5">
        <w:trPr>
          <w:cantSplit/>
          <w:trHeight w:val="4868"/>
        </w:trPr>
        <w:tc>
          <w:tcPr>
            <w:tcW w:w="2198" w:type="dxa"/>
            <w:tcBorders>
              <w:top w:val="single" w:sz="3" w:space="0" w:color="000000"/>
              <w:left w:val="single" w:sz="3" w:space="0" w:color="000000"/>
              <w:right w:val="single" w:sz="3" w:space="0" w:color="000000"/>
            </w:tcBorders>
            <w:tcMar>
              <w:top w:w="0" w:type="dxa"/>
              <w:left w:w="0" w:type="dxa"/>
              <w:bottom w:w="0" w:type="dxa"/>
              <w:right w:w="0" w:type="dxa"/>
            </w:tcMar>
          </w:tcPr>
          <w:p w14:paraId="51D6404C" w14:textId="77777777" w:rsidR="00C82AE4" w:rsidRPr="002A5B2B" w:rsidRDefault="00866A3C" w:rsidP="00C82AE4">
            <w:pPr>
              <w:widowControl w:val="0"/>
              <w:spacing w:before="1" w:line="240" w:lineRule="auto"/>
              <w:ind w:left="148" w:right="90" w:hanging="11"/>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w:t>
            </w:r>
            <w:r w:rsidR="00C82AE4" w:rsidRPr="002A5B2B">
              <w:rPr>
                <w:rFonts w:ascii="Times New Roman" w:eastAsia="Times New Roman" w:hAnsi="Times New Roman" w:cs="Times New Roman"/>
                <w:color w:val="000000"/>
                <w:sz w:val="24"/>
                <w:szCs w:val="24"/>
              </w:rPr>
              <w:t>1</w:t>
            </w:r>
            <w:r w:rsidRPr="002A5B2B">
              <w:rPr>
                <w:rFonts w:ascii="Times New Roman" w:eastAsia="Times New Roman" w:hAnsi="Times New Roman" w:cs="Times New Roman"/>
                <w:color w:val="000000"/>
                <w:sz w:val="24"/>
                <w:szCs w:val="24"/>
              </w:rPr>
              <w:t>.</w:t>
            </w:r>
          </w:p>
          <w:p w14:paraId="244859D1" w14:textId="0638127F" w:rsidR="00866A3C" w:rsidRPr="002A5B2B" w:rsidRDefault="00866A3C" w:rsidP="00C82AE4">
            <w:pPr>
              <w:widowControl w:val="0"/>
              <w:spacing w:before="1" w:line="240" w:lineRule="auto"/>
              <w:ind w:left="148" w:right="90" w:hanging="11"/>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 Введение в макроэкономику. Основные макроэкономи</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ческие показатели</w:t>
            </w:r>
          </w:p>
        </w:tc>
        <w:tc>
          <w:tcPr>
            <w:tcW w:w="5387" w:type="dxa"/>
            <w:tcBorders>
              <w:top w:val="single" w:sz="3" w:space="0" w:color="000000"/>
              <w:left w:val="single" w:sz="3" w:space="0" w:color="000000"/>
              <w:right w:val="single" w:sz="3" w:space="0" w:color="000000"/>
            </w:tcBorders>
            <w:tcMar>
              <w:top w:w="0" w:type="dxa"/>
              <w:left w:w="0" w:type="dxa"/>
              <w:bottom w:w="0" w:type="dxa"/>
              <w:right w:w="0" w:type="dxa"/>
            </w:tcMar>
          </w:tcPr>
          <w:p w14:paraId="06AA7D3F" w14:textId="717BDB21" w:rsidR="00866A3C" w:rsidRPr="002A5B2B" w:rsidRDefault="00866A3C" w:rsidP="00603D52">
            <w:pPr>
              <w:widowControl w:val="0"/>
              <w:tabs>
                <w:tab w:val="left" w:pos="492"/>
              </w:tabs>
              <w:spacing w:before="1" w:line="240" w:lineRule="auto"/>
              <w:ind w:left="207" w:right="74" w:hanging="1"/>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Макроэкономика как наука: становление и развитие. </w:t>
            </w:r>
            <w:r w:rsidRPr="002A5B2B">
              <w:rPr>
                <w:rFonts w:ascii="Times New Roman" w:eastAsia="HBDKH+TimesNewRomanPSMT" w:hAnsi="Times New Roman" w:cs="Times New Roman"/>
                <w:color w:val="000000"/>
                <w:sz w:val="24"/>
                <w:szCs w:val="24"/>
              </w:rPr>
              <w:t>Основные макроэкономические понятия.</w:t>
            </w:r>
            <w:r w:rsidR="00BD5078" w:rsidRPr="002A5B2B">
              <w:rPr>
                <w:rFonts w:ascii="Times New Roman" w:eastAsia="HBDKH+TimesNewRomanPSMT"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Особенности макроэкономического анализа Макроэкономическая динамика и статика.</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Агрегирование в макроэкономике.</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Модель круговых потоков. «Утечки» и «инъекции».</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Валовой внутренний продукт: производство, распределение, обмен и потребление.</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Методы расчета ВВП.</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Система национальных счетов (</w:t>
            </w:r>
            <w:r w:rsidRPr="002A5B2B">
              <w:rPr>
                <w:rFonts w:ascii="Times New Roman" w:eastAsia="Times New Roman" w:hAnsi="Times New Roman" w:cs="Times New Roman"/>
                <w:i/>
                <w:iCs/>
                <w:color w:val="000000"/>
                <w:sz w:val="24"/>
                <w:szCs w:val="24"/>
              </w:rPr>
              <w:t>СНС</w:t>
            </w:r>
            <w:r w:rsidRPr="002A5B2B">
              <w:rPr>
                <w:rFonts w:ascii="Times New Roman" w:eastAsia="Times New Roman" w:hAnsi="Times New Roman" w:cs="Times New Roman"/>
                <w:color w:val="000000"/>
                <w:sz w:val="24"/>
                <w:szCs w:val="24"/>
              </w:rPr>
              <w:t>) как способ единообразного описания различных сторон макроэкономики.</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Фактический и потенциальный ВВП. Номинальный и реальный ВВП. Индексы цен. Понятие дефлятора, индекса потребительских цен (ИПЦ).</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 xml:space="preserve">Национальное богатство как показатель, дополняющий </w:t>
            </w:r>
            <w:r w:rsidRPr="002A5B2B">
              <w:rPr>
                <w:rFonts w:ascii="Times New Roman" w:eastAsia="Times New Roman" w:hAnsi="Times New Roman" w:cs="Times New Roman"/>
                <w:i/>
                <w:iCs/>
                <w:color w:val="000000"/>
                <w:sz w:val="24"/>
                <w:szCs w:val="24"/>
              </w:rPr>
              <w:t>СНС</w:t>
            </w:r>
            <w:r w:rsidRPr="002A5B2B">
              <w:rPr>
                <w:rFonts w:ascii="Times New Roman" w:eastAsia="Times New Roman" w:hAnsi="Times New Roman" w:cs="Times New Roman"/>
                <w:color w:val="000000"/>
                <w:sz w:val="24"/>
                <w:szCs w:val="24"/>
              </w:rPr>
              <w:t xml:space="preserve">. </w:t>
            </w:r>
          </w:p>
          <w:p w14:paraId="559396F4" w14:textId="1BB7F28B" w:rsidR="00866A3C" w:rsidRPr="002A5B2B" w:rsidRDefault="00866A3C" w:rsidP="00580ADE">
            <w:pPr>
              <w:widowControl w:val="0"/>
              <w:spacing w:before="1" w:line="240" w:lineRule="auto"/>
              <w:ind w:left="108" w:right="-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 xml:space="preserve">источники </w:t>
            </w:r>
            <w:r w:rsidR="0080127B">
              <w:rPr>
                <w:rFonts w:ascii="Times New Roman" w:eastAsia="Times New Roman" w:hAnsi="Times New Roman" w:cs="Times New Roman"/>
                <w:i/>
                <w:iCs/>
                <w:color w:val="000000"/>
                <w:sz w:val="24"/>
                <w:szCs w:val="24"/>
              </w:rPr>
              <w:t>(1,3,4,6,9)</w:t>
            </w:r>
          </w:p>
        </w:tc>
        <w:tc>
          <w:tcPr>
            <w:tcW w:w="2050" w:type="dxa"/>
            <w:tcBorders>
              <w:top w:val="single" w:sz="3" w:space="0" w:color="000000"/>
              <w:left w:val="single" w:sz="3" w:space="0" w:color="000000"/>
              <w:right w:val="single" w:sz="3" w:space="0" w:color="000000"/>
            </w:tcBorders>
            <w:tcMar>
              <w:top w:w="0" w:type="dxa"/>
              <w:left w:w="0" w:type="dxa"/>
              <w:bottom w:w="0" w:type="dxa"/>
              <w:right w:w="0" w:type="dxa"/>
            </w:tcMar>
          </w:tcPr>
          <w:p w14:paraId="0768B38C" w14:textId="77777777" w:rsidR="00830DB1" w:rsidRPr="00BB1CF3" w:rsidRDefault="00866A3C" w:rsidP="00866A3C">
            <w:pPr>
              <w:widowControl w:val="0"/>
              <w:spacing w:line="240" w:lineRule="auto"/>
              <w:ind w:left="245" w:right="182"/>
              <w:jc w:val="center"/>
              <w:rPr>
                <w:rFonts w:ascii="Times New Roman" w:eastAsia="Times New Roman" w:hAnsi="Times New Roman" w:cs="Times New Roman"/>
                <w:color w:val="000000"/>
                <w:sz w:val="20"/>
              </w:rPr>
            </w:pPr>
            <w:r w:rsidRPr="00BB1CF3">
              <w:rPr>
                <w:rFonts w:ascii="Times New Roman" w:eastAsia="Times New Roman" w:hAnsi="Times New Roman" w:cs="Times New Roman"/>
                <w:color w:val="000000"/>
                <w:sz w:val="20"/>
              </w:rPr>
              <w:t>Устный опрос, дискуссия по теме</w:t>
            </w:r>
          </w:p>
          <w:p w14:paraId="274D9511" w14:textId="77777777" w:rsidR="00830DB1" w:rsidRPr="00BB1CF3" w:rsidRDefault="00830DB1" w:rsidP="00830DB1">
            <w:pPr>
              <w:widowControl w:val="0"/>
              <w:spacing w:line="240" w:lineRule="auto"/>
              <w:ind w:left="245" w:right="182"/>
              <w:jc w:val="center"/>
              <w:rPr>
                <w:rFonts w:ascii="Times New Roman" w:eastAsia="HBDKH+TimesNewRomanPSMT" w:hAnsi="Times New Roman" w:cs="Times New Roman"/>
                <w:color w:val="000000"/>
                <w:szCs w:val="24"/>
              </w:rPr>
            </w:pPr>
            <w:r w:rsidRPr="00BB1CF3">
              <w:rPr>
                <w:rFonts w:ascii="Times New Roman" w:eastAsia="Times New Roman" w:hAnsi="Times New Roman" w:cs="Times New Roman"/>
                <w:color w:val="000000"/>
                <w:sz w:val="20"/>
              </w:rPr>
              <w:t>Р</w:t>
            </w:r>
            <w:r w:rsidR="00866A3C" w:rsidRPr="00BB1CF3">
              <w:rPr>
                <w:rFonts w:ascii="Times New Roman" w:eastAsia="HBDKH+TimesNewRomanPSMT" w:hAnsi="Times New Roman" w:cs="Times New Roman"/>
                <w:color w:val="000000"/>
                <w:szCs w:val="24"/>
              </w:rPr>
              <w:t>ешение задач</w:t>
            </w:r>
          </w:p>
          <w:p w14:paraId="04995B85" w14:textId="77777777" w:rsidR="00830DB1" w:rsidRPr="00BB1CF3" w:rsidRDefault="00830DB1" w:rsidP="00830DB1">
            <w:pPr>
              <w:widowControl w:val="0"/>
              <w:spacing w:line="240" w:lineRule="auto"/>
              <w:ind w:left="245" w:right="182"/>
              <w:jc w:val="center"/>
              <w:rPr>
                <w:rFonts w:ascii="Times New Roman" w:eastAsia="HBDKH+TimesNewRomanPSMT" w:hAnsi="Times New Roman" w:cs="Times New Roman"/>
                <w:color w:val="000000"/>
                <w:szCs w:val="24"/>
              </w:rPr>
            </w:pPr>
            <w:r w:rsidRPr="00BB1CF3">
              <w:rPr>
                <w:rFonts w:ascii="Times New Roman" w:eastAsia="HBDKH+TimesNewRomanPSMT" w:hAnsi="Times New Roman" w:cs="Times New Roman"/>
                <w:color w:val="000000"/>
                <w:szCs w:val="24"/>
              </w:rPr>
              <w:t>А</w:t>
            </w:r>
            <w:r w:rsidR="00866A3C" w:rsidRPr="00BB1CF3">
              <w:rPr>
                <w:rFonts w:ascii="Times New Roman" w:eastAsia="HBDKH+TimesNewRomanPSMT" w:hAnsi="Times New Roman" w:cs="Times New Roman"/>
                <w:color w:val="000000"/>
                <w:szCs w:val="24"/>
              </w:rPr>
              <w:t>нализ графических моделей</w:t>
            </w:r>
          </w:p>
          <w:p w14:paraId="1A12E9E8" w14:textId="15FA2246" w:rsidR="00866A3C" w:rsidRPr="002A5B2B" w:rsidRDefault="00830DB1" w:rsidP="00830DB1">
            <w:pPr>
              <w:widowControl w:val="0"/>
              <w:spacing w:line="240" w:lineRule="auto"/>
              <w:ind w:left="245" w:right="182"/>
              <w:jc w:val="center"/>
              <w:rPr>
                <w:rFonts w:ascii="Times New Roman" w:eastAsia="Times New Roman" w:hAnsi="Times New Roman" w:cs="Times New Roman"/>
                <w:color w:val="000000"/>
              </w:rPr>
            </w:pPr>
            <w:r w:rsidRPr="00BB1CF3">
              <w:rPr>
                <w:rFonts w:ascii="Times New Roman" w:eastAsia="HBDKH+TimesNewRomanPSMT" w:hAnsi="Times New Roman" w:cs="Times New Roman"/>
                <w:color w:val="000000"/>
                <w:szCs w:val="24"/>
              </w:rPr>
              <w:t>Те</w:t>
            </w:r>
            <w:r w:rsidR="00866A3C" w:rsidRPr="00BB1CF3">
              <w:rPr>
                <w:rFonts w:ascii="Times New Roman" w:eastAsia="HBDKH+TimesNewRomanPSMT" w:hAnsi="Times New Roman" w:cs="Times New Roman"/>
                <w:color w:val="000000"/>
                <w:szCs w:val="24"/>
              </w:rPr>
              <w:t>стирование</w:t>
            </w:r>
          </w:p>
        </w:tc>
      </w:tr>
      <w:tr w:rsidR="00301C4E" w:rsidRPr="002A5B2B" w14:paraId="43DE6BE1" w14:textId="77777777" w:rsidTr="00105C5E">
        <w:trPr>
          <w:cantSplit/>
          <w:trHeight w:hRule="exact" w:val="2798"/>
        </w:trPr>
        <w:tc>
          <w:tcPr>
            <w:tcW w:w="2198"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4E4EC05F" w14:textId="27FCB945" w:rsidR="00301C4E" w:rsidRPr="002A5B2B" w:rsidRDefault="009B77E0" w:rsidP="00C82AE4">
            <w:pPr>
              <w:widowControl w:val="0"/>
              <w:spacing w:before="1" w:line="240" w:lineRule="auto"/>
              <w:ind w:left="128" w:right="73"/>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w:t>
            </w:r>
            <w:r w:rsidR="00C82AE4" w:rsidRPr="002A5B2B">
              <w:rPr>
                <w:rFonts w:ascii="Times New Roman" w:eastAsia="Times New Roman" w:hAnsi="Times New Roman" w:cs="Times New Roman"/>
                <w:color w:val="000000"/>
                <w:sz w:val="24"/>
                <w:szCs w:val="24"/>
              </w:rPr>
              <w:t>2</w:t>
            </w:r>
            <w:r w:rsidRPr="002A5B2B">
              <w:rPr>
                <w:rFonts w:ascii="Times New Roman" w:eastAsia="Times New Roman" w:hAnsi="Times New Roman" w:cs="Times New Roman"/>
                <w:color w:val="000000"/>
                <w:sz w:val="24"/>
                <w:szCs w:val="24"/>
              </w:rPr>
              <w:t>. Совокупный спрос и совокупное предложение (модель AD–AS)</w:t>
            </w:r>
          </w:p>
        </w:tc>
        <w:tc>
          <w:tcPr>
            <w:tcW w:w="5387"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3BD745D3" w14:textId="2752B099" w:rsidR="00301C4E" w:rsidRPr="002A5B2B" w:rsidRDefault="00C829D3" w:rsidP="00603D52">
            <w:pPr>
              <w:widowControl w:val="0"/>
              <w:spacing w:line="240" w:lineRule="auto"/>
              <w:ind w:left="206" w:right="315"/>
              <w:rPr>
                <w:rFonts w:ascii="Times New Roman" w:eastAsia="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Частичное и общее экономическое равновесие. Проблема стабильности равновесия. Долгосрочный период</w:t>
            </w:r>
            <w:r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Предпосылки анализа макроэкономического равновесия.</w:t>
            </w:r>
            <w:r w:rsidR="00C82AE4"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Совокупный спрос. Факторы совокупного спроса.</w:t>
            </w:r>
            <w:r w:rsidR="00C82AE4" w:rsidRPr="002A5B2B">
              <w:rPr>
                <w:rFonts w:ascii="Times New Roman" w:eastAsia="Times New Roman" w:hAnsi="Times New Roman" w:cs="Times New Roman"/>
                <w:color w:val="000000"/>
                <w:sz w:val="24"/>
                <w:szCs w:val="24"/>
              </w:rPr>
              <w:t xml:space="preserve"> </w:t>
            </w:r>
            <w:r w:rsidR="00CE1119" w:rsidRPr="002A5B2B">
              <w:rPr>
                <w:rFonts w:ascii="Times New Roman" w:eastAsia="TGCIK+TimesNewRomanPSMT" w:hAnsi="Times New Roman" w:cs="Times New Roman"/>
                <w:color w:val="000000"/>
                <w:sz w:val="24"/>
                <w:szCs w:val="24"/>
              </w:rPr>
              <w:t>Совокупное предложение (AS) в краткосрочном и долгосрочном периодах. Шоки спроса и предложения</w:t>
            </w:r>
            <w:r w:rsidR="00CE1119"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 xml:space="preserve">Факторы </w:t>
            </w:r>
            <w:r w:rsidR="00CA67DB" w:rsidRPr="002A5B2B">
              <w:rPr>
                <w:rFonts w:ascii="Times New Roman" w:eastAsia="Times New Roman" w:hAnsi="Times New Roman" w:cs="Times New Roman"/>
                <w:color w:val="000000"/>
                <w:sz w:val="24"/>
                <w:szCs w:val="24"/>
              </w:rPr>
              <w:t>совокупного</w:t>
            </w:r>
            <w:r w:rsidR="009B77E0" w:rsidRPr="002A5B2B">
              <w:rPr>
                <w:rFonts w:ascii="Times New Roman" w:eastAsia="Times New Roman" w:hAnsi="Times New Roman" w:cs="Times New Roman"/>
                <w:color w:val="000000"/>
                <w:sz w:val="24"/>
                <w:szCs w:val="24"/>
              </w:rPr>
              <w:t xml:space="preserve"> предложения.</w:t>
            </w:r>
            <w:r w:rsidR="00C82AE4"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 xml:space="preserve">Модель </w:t>
            </w:r>
            <w:r w:rsidR="009B77E0" w:rsidRPr="002A5B2B">
              <w:rPr>
                <w:rFonts w:ascii="Times New Roman" w:eastAsia="Times New Roman" w:hAnsi="Times New Roman" w:cs="Times New Roman"/>
                <w:i/>
                <w:iCs/>
                <w:color w:val="000000"/>
                <w:sz w:val="24"/>
                <w:szCs w:val="24"/>
              </w:rPr>
              <w:t>AD</w:t>
            </w:r>
            <w:r w:rsidR="009B77E0" w:rsidRPr="002A5B2B">
              <w:rPr>
                <w:rFonts w:ascii="Times New Roman" w:eastAsia="Times New Roman" w:hAnsi="Times New Roman" w:cs="Times New Roman"/>
                <w:color w:val="000000"/>
                <w:sz w:val="24"/>
                <w:szCs w:val="24"/>
              </w:rPr>
              <w:t xml:space="preserve"> </w:t>
            </w:r>
            <w:r w:rsidR="0005664C">
              <w:rPr>
                <w:rFonts w:ascii="Times New Roman" w:eastAsia="Times New Roman" w:hAnsi="Times New Roman" w:cs="Times New Roman"/>
                <w:i/>
                <w:iCs/>
                <w:color w:val="000000"/>
                <w:sz w:val="24"/>
                <w:szCs w:val="24"/>
              </w:rPr>
              <w:t>–</w:t>
            </w:r>
            <w:r w:rsidR="009B77E0"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i/>
                <w:iCs/>
                <w:color w:val="000000"/>
                <w:sz w:val="24"/>
                <w:szCs w:val="24"/>
              </w:rPr>
              <w:t>AS</w:t>
            </w:r>
            <w:r w:rsidR="009B77E0" w:rsidRPr="002A5B2B">
              <w:rPr>
                <w:rFonts w:ascii="Times New Roman" w:eastAsia="Times New Roman" w:hAnsi="Times New Roman" w:cs="Times New Roman"/>
                <w:color w:val="000000"/>
                <w:sz w:val="24"/>
                <w:szCs w:val="24"/>
              </w:rPr>
              <w:t>.</w:t>
            </w:r>
          </w:p>
          <w:p w14:paraId="55E50A09" w14:textId="7AE078C9" w:rsidR="00C829D3" w:rsidRPr="002A5B2B" w:rsidRDefault="00C829D3" w:rsidP="00580ADE">
            <w:pPr>
              <w:widowControl w:val="0"/>
              <w:spacing w:line="240" w:lineRule="auto"/>
              <w:ind w:left="206" w:right="315"/>
              <w:rPr>
                <w:rFonts w:ascii="Times New Roman" w:eastAsia="Times New Roman" w:hAnsi="Times New Roman" w:cs="Times New Roman"/>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80127B">
              <w:rPr>
                <w:rFonts w:ascii="Times New Roman" w:eastAsia="Times New Roman" w:hAnsi="Times New Roman" w:cs="Times New Roman"/>
                <w:i/>
                <w:iCs/>
                <w:color w:val="000000"/>
                <w:sz w:val="24"/>
                <w:szCs w:val="24"/>
              </w:rPr>
              <w:t>(1,2,3,</w:t>
            </w:r>
            <w:r w:rsidR="00105C5E">
              <w:rPr>
                <w:rFonts w:ascii="Times New Roman" w:eastAsia="Times New Roman" w:hAnsi="Times New Roman" w:cs="Times New Roman"/>
                <w:i/>
                <w:iCs/>
                <w:color w:val="000000"/>
                <w:sz w:val="24"/>
                <w:szCs w:val="24"/>
              </w:rPr>
              <w:t>4,6,8)</w:t>
            </w:r>
          </w:p>
        </w:tc>
        <w:tc>
          <w:tcPr>
            <w:tcW w:w="2050"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4EBEE6F0" w14:textId="77777777" w:rsidR="00B579DE" w:rsidRPr="002A5B2B" w:rsidRDefault="00B579DE" w:rsidP="00CD6B17">
            <w:pPr>
              <w:ind w:left="64" w:right="285"/>
              <w:jc w:val="center"/>
              <w:rPr>
                <w:rFonts w:ascii="Times New Roman" w:hAnsi="Times New Roman" w:cs="Times New Roman"/>
              </w:rPr>
            </w:pPr>
            <w:r w:rsidRPr="002A5B2B">
              <w:rPr>
                <w:rFonts w:ascii="Times New Roman" w:hAnsi="Times New Roman" w:cs="Times New Roman"/>
              </w:rPr>
              <w:t>Устный опрос Дискуссия по теме</w:t>
            </w:r>
          </w:p>
          <w:p w14:paraId="0CAE5810" w14:textId="77777777" w:rsidR="00B579DE" w:rsidRPr="002A5B2B" w:rsidRDefault="00B579DE" w:rsidP="00CD6B17">
            <w:pPr>
              <w:ind w:left="64" w:right="143"/>
              <w:jc w:val="center"/>
              <w:rPr>
                <w:rFonts w:ascii="Times New Roman" w:hAnsi="Times New Roman" w:cs="Times New Roman"/>
              </w:rPr>
            </w:pPr>
            <w:r w:rsidRPr="002A5B2B">
              <w:rPr>
                <w:rFonts w:ascii="Times New Roman" w:hAnsi="Times New Roman" w:cs="Times New Roman"/>
              </w:rPr>
              <w:t>Анализ графических моделей</w:t>
            </w:r>
          </w:p>
          <w:p w14:paraId="17750D3F" w14:textId="77777777" w:rsidR="00301C4E" w:rsidRPr="002A5B2B" w:rsidRDefault="00B579DE" w:rsidP="00CD6B17">
            <w:pPr>
              <w:ind w:left="64" w:right="143"/>
              <w:jc w:val="center"/>
              <w:rPr>
                <w:rFonts w:ascii="Times New Roman" w:hAnsi="Times New Roman" w:cs="Times New Roman"/>
              </w:rPr>
            </w:pPr>
            <w:r w:rsidRPr="002A5B2B">
              <w:rPr>
                <w:rFonts w:ascii="Times New Roman" w:hAnsi="Times New Roman" w:cs="Times New Roman"/>
              </w:rPr>
              <w:t>Разбор кейсов</w:t>
            </w:r>
          </w:p>
          <w:p w14:paraId="0089DC8B" w14:textId="77777777" w:rsidR="00B579DE" w:rsidRPr="002A5B2B" w:rsidRDefault="00B579DE" w:rsidP="00CD6B17">
            <w:pPr>
              <w:ind w:left="64" w:right="143"/>
              <w:jc w:val="center"/>
              <w:rPr>
                <w:rFonts w:ascii="Times New Roman" w:hAnsi="Times New Roman" w:cs="Times New Roman"/>
              </w:rPr>
            </w:pPr>
            <w:r w:rsidRPr="002A5B2B">
              <w:rPr>
                <w:rFonts w:ascii="Times New Roman" w:hAnsi="Times New Roman" w:cs="Times New Roman"/>
              </w:rPr>
              <w:t>Решение задач</w:t>
            </w:r>
          </w:p>
        </w:tc>
      </w:tr>
      <w:tr w:rsidR="00EA7402" w:rsidRPr="002A5B2B" w14:paraId="424AD8BD" w14:textId="77777777" w:rsidTr="00F96AA5">
        <w:trPr>
          <w:cantSplit/>
          <w:trHeight w:val="4822"/>
        </w:trPr>
        <w:tc>
          <w:tcPr>
            <w:tcW w:w="2198" w:type="dxa"/>
            <w:tcBorders>
              <w:top w:val="single" w:sz="4" w:space="0" w:color="000000"/>
              <w:left w:val="single" w:sz="3" w:space="0" w:color="000000"/>
              <w:bottom w:val="single" w:sz="4" w:space="0" w:color="auto"/>
              <w:right w:val="single" w:sz="4" w:space="0" w:color="000000"/>
            </w:tcBorders>
            <w:tcMar>
              <w:top w:w="0" w:type="dxa"/>
              <w:left w:w="0" w:type="dxa"/>
              <w:bottom w:w="0" w:type="dxa"/>
              <w:right w:w="0" w:type="dxa"/>
            </w:tcMar>
          </w:tcPr>
          <w:p w14:paraId="30FA753A" w14:textId="5FF712A1" w:rsidR="00EA7402" w:rsidRPr="002A5B2B" w:rsidRDefault="00EA7402" w:rsidP="00CD6B17">
            <w:pPr>
              <w:widowControl w:val="0"/>
              <w:tabs>
                <w:tab w:val="left" w:pos="1810"/>
                <w:tab w:val="left" w:pos="2251"/>
                <w:tab w:val="left" w:pos="3054"/>
                <w:tab w:val="left" w:pos="4599"/>
                <w:tab w:val="left" w:pos="6033"/>
                <w:tab w:val="left" w:pos="7340"/>
                <w:tab w:val="left" w:pos="9192"/>
              </w:tabs>
              <w:spacing w:line="240" w:lineRule="auto"/>
              <w:ind w:right="-11"/>
              <w:jc w:val="center"/>
              <w:rPr>
                <w:rFonts w:ascii="Times New Roman" w:hAnsi="Times New Roman" w:cs="Times New Roman"/>
                <w:bCs/>
                <w:iCs/>
                <w:color w:val="000000"/>
                <w:sz w:val="24"/>
                <w:szCs w:val="24"/>
              </w:rPr>
            </w:pPr>
            <w:r w:rsidRPr="002A5B2B">
              <w:rPr>
                <w:rFonts w:ascii="Times New Roman" w:eastAsia="Times New Roman" w:hAnsi="Times New Roman" w:cs="Times New Roman"/>
                <w:bCs/>
                <w:color w:val="000000"/>
                <w:sz w:val="24"/>
                <w:szCs w:val="24"/>
              </w:rPr>
              <w:t>Тема 3. Кейнсианская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Cs/>
                <w:color w:val="000000"/>
                <w:sz w:val="24"/>
                <w:szCs w:val="24"/>
              </w:rPr>
              <w:t>модель</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Cs/>
                <w:color w:val="000000"/>
                <w:sz w:val="24"/>
                <w:szCs w:val="24"/>
              </w:rPr>
              <w:t>макроэкономи</w:t>
            </w:r>
            <w:r w:rsidR="00C23F6F">
              <w:rPr>
                <w:rFonts w:ascii="Times New Roman" w:eastAsia="Times New Roman" w:hAnsi="Times New Roman" w:cs="Times New Roman"/>
                <w:bCs/>
                <w:color w:val="000000"/>
                <w:sz w:val="24"/>
                <w:szCs w:val="24"/>
              </w:rPr>
              <w:t>–</w:t>
            </w:r>
            <w:r w:rsidRPr="002A5B2B">
              <w:rPr>
                <w:rFonts w:ascii="Times New Roman" w:eastAsia="Times New Roman" w:hAnsi="Times New Roman" w:cs="Times New Roman"/>
                <w:bCs/>
                <w:color w:val="000000"/>
                <w:sz w:val="24"/>
                <w:szCs w:val="24"/>
              </w:rPr>
              <w:t>ческого</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Cs/>
                <w:color w:val="000000"/>
                <w:sz w:val="24"/>
                <w:szCs w:val="24"/>
              </w:rPr>
              <w:t>равновесия</w:t>
            </w:r>
          </w:p>
          <w:p w14:paraId="46DD7719" w14:textId="77777777" w:rsidR="00EA7402" w:rsidRPr="002A5B2B" w:rsidRDefault="00EA7402" w:rsidP="00C82AE4">
            <w:pPr>
              <w:widowControl w:val="0"/>
              <w:spacing w:before="1" w:line="240" w:lineRule="auto"/>
              <w:ind w:left="128" w:right="73"/>
              <w:rPr>
                <w:rFonts w:ascii="Times New Roman" w:eastAsia="Times New Roman" w:hAnsi="Times New Roman" w:cs="Times New Roman"/>
                <w:color w:val="000000"/>
                <w:sz w:val="24"/>
                <w:szCs w:val="24"/>
              </w:rPr>
            </w:pPr>
          </w:p>
        </w:tc>
        <w:tc>
          <w:tcPr>
            <w:tcW w:w="538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A5A207" w14:textId="3D7DB402" w:rsidR="00EA7402" w:rsidRPr="002A5B2B" w:rsidRDefault="00EA7402" w:rsidP="00C829D3">
            <w:pPr>
              <w:widowControl w:val="0"/>
              <w:spacing w:before="8" w:line="240" w:lineRule="auto"/>
              <w:ind w:left="207" w:right="219"/>
              <w:rPr>
                <w:rFonts w:ascii="Times New Roman" w:hAnsi="Times New Roman" w:cs="Times New Roman"/>
                <w:color w:val="000000"/>
                <w:sz w:val="24"/>
                <w:szCs w:val="24"/>
              </w:rPr>
            </w:pPr>
            <w:r w:rsidRPr="002A5B2B">
              <w:rPr>
                <w:rFonts w:ascii="Times New Roman" w:eastAsia="TGCIK+TimesNewRomanPSMT" w:hAnsi="Times New Roman" w:cs="Times New Roman"/>
                <w:color w:val="000000"/>
                <w:sz w:val="24"/>
                <w:szCs w:val="24"/>
              </w:rPr>
              <w:t>Кейнсианский анализ потребления и сбережения.</w:t>
            </w:r>
            <w:r w:rsidR="00C829D3" w:rsidRPr="002A5B2B">
              <w:rPr>
                <w:rFonts w:ascii="Times New Roman" w:eastAsia="TGCIK+TimesNewRomanPSMT" w:hAnsi="Times New Roman" w:cs="Times New Roman"/>
                <w:color w:val="000000"/>
                <w:sz w:val="24"/>
                <w:szCs w:val="24"/>
              </w:rPr>
              <w:t xml:space="preserve"> </w:t>
            </w:r>
            <w:r w:rsidRPr="002A5B2B">
              <w:rPr>
                <w:rFonts w:ascii="Times New Roman" w:eastAsia="TGCIK+TimesNewRomanPSMT" w:hAnsi="Times New Roman" w:cs="Times New Roman"/>
                <w:color w:val="000000"/>
                <w:sz w:val="24"/>
                <w:szCs w:val="24"/>
              </w:rPr>
              <w:t>Средняя склонность к потреблению и сбережению. Предельная склонность к потреблению и сбережению, их взаимосвязь. Функция сбережения: содержание и графическая интерпретация.</w:t>
            </w:r>
            <w:r w:rsidRPr="002A5B2B">
              <w:rPr>
                <w:rFonts w:ascii="Times New Roman" w:eastAsia="Times New Roman" w:hAnsi="Times New Roman" w:cs="Times New Roman"/>
                <w:color w:val="000000"/>
                <w:sz w:val="24"/>
                <w:szCs w:val="24"/>
              </w:rPr>
              <w:t xml:space="preserve"> Сущность инвестиций. Виды инвестиций.</w:t>
            </w:r>
            <w:r w:rsidR="00C829D3" w:rsidRPr="002A5B2B">
              <w:rPr>
                <w:rFonts w:ascii="Times New Roman" w:eastAsia="Times New Roman" w:hAnsi="Times New Roman" w:cs="Times New Roman"/>
                <w:color w:val="000000"/>
                <w:sz w:val="24"/>
                <w:szCs w:val="24"/>
              </w:rPr>
              <w:t xml:space="preserve"> </w:t>
            </w:r>
            <w:r w:rsidRPr="002A5B2B">
              <w:rPr>
                <w:rFonts w:ascii="Times New Roman" w:eastAsia="TGCIK+TimesNewRomanPSMT" w:hAnsi="Times New Roman" w:cs="Times New Roman"/>
                <w:color w:val="000000"/>
                <w:sz w:val="24"/>
                <w:szCs w:val="24"/>
              </w:rPr>
              <w:t>Кейнсианская и неоклассическая концепции спроса на инвестиции.</w:t>
            </w:r>
            <w:r w:rsidRPr="002A5B2B">
              <w:rPr>
                <w:rFonts w:ascii="Times New Roman" w:eastAsia="Times New Roman" w:hAnsi="Times New Roman" w:cs="Times New Roman"/>
                <w:color w:val="000000"/>
                <w:sz w:val="24"/>
                <w:szCs w:val="24"/>
              </w:rPr>
              <w:t xml:space="preserve"> Инвестиционный мультипликатор. Равновесие между инвестициями и сбережениями как важнейшее условие макроэкономического равновесия. </w:t>
            </w:r>
            <w:r w:rsidRPr="002A5B2B">
              <w:rPr>
                <w:rFonts w:ascii="Times New Roman" w:eastAsia="TGCIK+TimesNewRomanPSMT" w:hAnsi="Times New Roman" w:cs="Times New Roman"/>
                <w:color w:val="000000"/>
                <w:sz w:val="24"/>
                <w:szCs w:val="24"/>
              </w:rPr>
              <w:t>Модель совокупных расходов и доходов («кейнсианский крест»). Понятие акселератора и мультипликатора в экономике. «Парадокс бережливости».</w:t>
            </w:r>
          </w:p>
          <w:p w14:paraId="4083526A" w14:textId="0C0804AB" w:rsidR="00EA7402" w:rsidRPr="002A5B2B" w:rsidRDefault="00EA7402" w:rsidP="00105C5E">
            <w:pPr>
              <w:widowControl w:val="0"/>
              <w:spacing w:line="236" w:lineRule="auto"/>
              <w:ind w:left="206" w:right="-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color w:val="000000"/>
                <w:sz w:val="24"/>
                <w:szCs w:val="24"/>
              </w:rPr>
              <w:t>(</w:t>
            </w:r>
            <w:r w:rsidR="00105C5E">
              <w:rPr>
                <w:rFonts w:ascii="Times New Roman" w:eastAsia="Times New Roman" w:hAnsi="Times New Roman" w:cs="Times New Roman"/>
                <w:i/>
                <w:iCs/>
                <w:color w:val="000000"/>
                <w:sz w:val="24"/>
                <w:szCs w:val="24"/>
              </w:rPr>
              <w:t>1,2,4,5,6,7,9)</w:t>
            </w:r>
          </w:p>
        </w:tc>
        <w:tc>
          <w:tcPr>
            <w:tcW w:w="20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8FD70B2"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Устный опрос Дискуссия по теме</w:t>
            </w:r>
          </w:p>
          <w:p w14:paraId="7DD91B60" w14:textId="05460FF2"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Проверка </w:t>
            </w:r>
            <w:r w:rsidR="002C4EC2" w:rsidRPr="002A5B2B">
              <w:rPr>
                <w:rFonts w:ascii="Times New Roman" w:eastAsia="Times New Roman" w:hAnsi="Times New Roman" w:cs="Times New Roman"/>
                <w:color w:val="000000"/>
              </w:rPr>
              <w:t>Тестирование</w:t>
            </w:r>
          </w:p>
          <w:p w14:paraId="3BA7FFC8"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0CFC335B" w14:textId="5B1F17FC" w:rsidR="00EA7402" w:rsidRPr="002A5B2B" w:rsidRDefault="00EA7402" w:rsidP="00EA7402">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hAnsi="Times New Roman" w:cs="Times New Roman"/>
                <w:kern w:val="32"/>
                <w:szCs w:val="28"/>
              </w:rPr>
              <w:t>Анализ графических моделей</w:t>
            </w:r>
          </w:p>
        </w:tc>
      </w:tr>
      <w:tr w:rsidR="000C48C8" w:rsidRPr="002A5B2B" w14:paraId="0071F37A" w14:textId="77777777" w:rsidTr="00F96AA5">
        <w:trPr>
          <w:cantSplit/>
          <w:trHeight w:val="3688"/>
        </w:trPr>
        <w:tc>
          <w:tcPr>
            <w:tcW w:w="2198" w:type="dxa"/>
            <w:tcBorders>
              <w:top w:val="single" w:sz="3" w:space="0" w:color="000000"/>
              <w:left w:val="single" w:sz="3" w:space="0" w:color="000000"/>
              <w:right w:val="single" w:sz="3" w:space="0" w:color="000000"/>
            </w:tcBorders>
            <w:tcMar>
              <w:top w:w="0" w:type="dxa"/>
              <w:left w:w="0" w:type="dxa"/>
              <w:bottom w:w="0" w:type="dxa"/>
              <w:right w:w="0" w:type="dxa"/>
            </w:tcMar>
          </w:tcPr>
          <w:p w14:paraId="5F8E6CAD" w14:textId="40349A0E" w:rsidR="000C48C8" w:rsidRPr="002A5B2B" w:rsidRDefault="000C48C8" w:rsidP="00C82AE4">
            <w:pPr>
              <w:widowControl w:val="0"/>
              <w:spacing w:before="1" w:line="240" w:lineRule="auto"/>
              <w:ind w:left="193" w:right="138"/>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lastRenderedPageBreak/>
              <w:t>Тема 4. Экономический рост, эффективность и научно–технический прогресс</w:t>
            </w:r>
          </w:p>
        </w:tc>
        <w:tc>
          <w:tcPr>
            <w:tcW w:w="5387" w:type="dxa"/>
            <w:tcBorders>
              <w:top w:val="single" w:sz="4" w:space="0" w:color="000000"/>
              <w:left w:val="single" w:sz="3" w:space="0" w:color="000000"/>
              <w:right w:val="single" w:sz="3" w:space="0" w:color="000000"/>
            </w:tcBorders>
            <w:tcMar>
              <w:top w:w="0" w:type="dxa"/>
              <w:left w:w="0" w:type="dxa"/>
              <w:bottom w:w="0" w:type="dxa"/>
              <w:right w:w="0" w:type="dxa"/>
            </w:tcMar>
          </w:tcPr>
          <w:p w14:paraId="1A6D1AF1" w14:textId="4004C850" w:rsidR="000C48C8" w:rsidRPr="002A5B2B" w:rsidRDefault="000C48C8" w:rsidP="00EA7402">
            <w:pPr>
              <w:widowControl w:val="0"/>
              <w:spacing w:line="240" w:lineRule="auto"/>
              <w:ind w:left="206" w:right="220"/>
              <w:rPr>
                <w:rFonts w:ascii="Times New Roman" w:eastAsia="Times New Roman" w:hAnsi="Times New Roman" w:cs="Times New Roman"/>
                <w:i/>
                <w:iCs/>
                <w:color w:val="000000"/>
                <w:sz w:val="24"/>
                <w:szCs w:val="24"/>
              </w:rPr>
            </w:pPr>
            <w:r w:rsidRPr="002A5B2B">
              <w:rPr>
                <w:rFonts w:ascii="Times New Roman" w:eastAsia="TGCIK+TimesNewRomanPSMT" w:hAnsi="Times New Roman" w:cs="Times New Roman"/>
                <w:color w:val="000000"/>
                <w:sz w:val="24"/>
                <w:szCs w:val="24"/>
              </w:rPr>
              <w:t xml:space="preserve">Экономический рост и развитие. Качество экономического роста. Модели равновесного экономического роста. Модель Р. Харрода. Модель Э. Домара. Эффекты мультипликатора и акселератора. Неоклассическая модель Р. Солоу. Модель технического прогресса Д. Хикса. </w:t>
            </w:r>
            <w:r w:rsidRPr="002A5B2B">
              <w:rPr>
                <w:rFonts w:ascii="Times New Roman" w:eastAsia="Times New Roman" w:hAnsi="Times New Roman" w:cs="Times New Roman"/>
                <w:color w:val="000000"/>
                <w:sz w:val="24"/>
                <w:szCs w:val="24"/>
              </w:rPr>
              <w:t>Роль человеческого капитала в новых моделях роста</w:t>
            </w:r>
            <w:r w:rsidR="00BB1CF3">
              <w:rPr>
                <w:rFonts w:ascii="Times New Roman" w:eastAsia="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 xml:space="preserve"> Концепция устойчивого экономического развития. </w:t>
            </w:r>
            <w:r w:rsidRPr="002A5B2B">
              <w:rPr>
                <w:rFonts w:ascii="Times New Roman" w:eastAsia="Times New Roman" w:hAnsi="Times New Roman" w:cs="Times New Roman"/>
                <w:iCs/>
                <w:color w:val="000000"/>
                <w:sz w:val="24"/>
                <w:szCs w:val="24"/>
              </w:rPr>
              <w:t xml:space="preserve">Концептуальные модели перехода на инновационной путь развития. </w:t>
            </w:r>
            <w:r w:rsidRPr="002A5B2B">
              <w:rPr>
                <w:rFonts w:ascii="Times New Roman" w:eastAsia="Times New Roman" w:hAnsi="Times New Roman" w:cs="Times New Roman"/>
                <w:color w:val="000000"/>
                <w:sz w:val="24"/>
                <w:szCs w:val="24"/>
              </w:rPr>
              <w:t>Особенности макроэкономической эффективности в России.</w:t>
            </w:r>
            <w:r w:rsidRPr="002A5B2B">
              <w:rPr>
                <w:rFonts w:ascii="Times New Roman" w:eastAsia="Times New Roman" w:hAnsi="Times New Roman" w:cs="Times New Roman"/>
                <w:i/>
                <w:iCs/>
                <w:color w:val="000000"/>
                <w:sz w:val="24"/>
                <w:szCs w:val="24"/>
              </w:rPr>
              <w:t xml:space="preserve"> </w:t>
            </w:r>
          </w:p>
          <w:p w14:paraId="6A9DAAD3" w14:textId="13CC6DC5" w:rsidR="000C48C8" w:rsidRPr="002A5B2B" w:rsidRDefault="000C48C8" w:rsidP="00105C5E">
            <w:pPr>
              <w:widowControl w:val="0"/>
              <w:tabs>
                <w:tab w:val="left" w:pos="492"/>
              </w:tabs>
              <w:spacing w:before="1" w:line="240" w:lineRule="auto"/>
              <w:ind w:left="206" w:right="2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i/>
                <w:iCs/>
                <w:color w:val="000000"/>
                <w:sz w:val="24"/>
                <w:szCs w:val="24"/>
              </w:rPr>
              <w:t>(1,4,7,8,9)</w:t>
            </w:r>
          </w:p>
        </w:tc>
        <w:tc>
          <w:tcPr>
            <w:tcW w:w="2050" w:type="dxa"/>
            <w:tcBorders>
              <w:top w:val="single" w:sz="4" w:space="0" w:color="000000"/>
              <w:left w:val="single" w:sz="3" w:space="0" w:color="000000"/>
              <w:right w:val="single" w:sz="3" w:space="0" w:color="000000"/>
            </w:tcBorders>
            <w:tcMar>
              <w:top w:w="0" w:type="dxa"/>
              <w:left w:w="0" w:type="dxa"/>
              <w:bottom w:w="0" w:type="dxa"/>
              <w:right w:w="0" w:type="dxa"/>
            </w:tcMar>
          </w:tcPr>
          <w:p w14:paraId="3DAF5BC3" w14:textId="77777777"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1BB9564D" w14:textId="77777777"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23A2866B" w14:textId="1CE426F6"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hAnsi="Times New Roman" w:cs="Times New Roman"/>
                <w:kern w:val="32"/>
              </w:rPr>
              <w:t>Р</w:t>
            </w:r>
            <w:r w:rsidRPr="002A5B2B">
              <w:rPr>
                <w:rFonts w:ascii="Times New Roman" w:eastAsia="Times New Roman" w:hAnsi="Times New Roman" w:cs="Times New Roman"/>
                <w:color w:val="000000"/>
              </w:rPr>
              <w:t>азбор ситуационных задач</w:t>
            </w:r>
          </w:p>
          <w:p w14:paraId="0B60177E" w14:textId="77B77F0F"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p>
        </w:tc>
      </w:tr>
      <w:tr w:rsidR="00EA7402" w:rsidRPr="002A5B2B" w14:paraId="567ECE7D" w14:textId="77777777" w:rsidTr="00F96AA5">
        <w:trPr>
          <w:cantSplit/>
          <w:trHeight w:val="4537"/>
        </w:trPr>
        <w:tc>
          <w:tcPr>
            <w:tcW w:w="2198" w:type="dxa"/>
            <w:tcBorders>
              <w:top w:val="single" w:sz="3" w:space="0" w:color="000000"/>
              <w:left w:val="single" w:sz="3" w:space="0" w:color="000000"/>
              <w:bottom w:val="nil"/>
              <w:right w:val="single" w:sz="3" w:space="0" w:color="000000"/>
            </w:tcBorders>
            <w:tcMar>
              <w:top w:w="0" w:type="dxa"/>
              <w:left w:w="0" w:type="dxa"/>
              <w:bottom w:w="0" w:type="dxa"/>
              <w:right w:w="0" w:type="dxa"/>
            </w:tcMar>
          </w:tcPr>
          <w:p w14:paraId="6AA90569" w14:textId="2638A1AD" w:rsidR="00EA7402" w:rsidRPr="002A5B2B" w:rsidRDefault="00EA7402" w:rsidP="00C82AE4">
            <w:pPr>
              <w:widowControl w:val="0"/>
              <w:spacing w:before="1" w:line="240" w:lineRule="auto"/>
              <w:ind w:left="160" w:right="105"/>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Тема 5. Макроэкономи</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ческая нестабильность: экономические циклы и кризисы, инфляция, безработица</w:t>
            </w:r>
          </w:p>
        </w:tc>
        <w:tc>
          <w:tcPr>
            <w:tcW w:w="5387" w:type="dxa"/>
            <w:vMerge w:val="restart"/>
            <w:tcBorders>
              <w:top w:val="single" w:sz="3" w:space="0" w:color="000000"/>
              <w:left w:val="single" w:sz="3" w:space="0" w:color="000000"/>
              <w:bottom w:val="nil"/>
              <w:right w:val="single" w:sz="3" w:space="0" w:color="000000"/>
            </w:tcBorders>
            <w:tcMar>
              <w:top w:w="0" w:type="dxa"/>
              <w:left w:w="0" w:type="dxa"/>
              <w:bottom w:w="0" w:type="dxa"/>
              <w:right w:w="0" w:type="dxa"/>
            </w:tcMar>
          </w:tcPr>
          <w:p w14:paraId="731CC01D" w14:textId="35DA3A22" w:rsidR="00EA7402" w:rsidRPr="002A5B2B" w:rsidRDefault="00EA7402" w:rsidP="00CD6B17">
            <w:pPr>
              <w:widowControl w:val="0"/>
              <w:spacing w:before="11" w:line="240" w:lineRule="auto"/>
              <w:ind w:left="206" w:right="121"/>
              <w:rPr>
                <w:rFonts w:ascii="Times New Roman" w:eastAsia="TGCIK+TimesNewRomanPSMT" w:hAnsi="Times New Roman" w:cs="Times New Roman"/>
                <w:color w:val="000000"/>
                <w:sz w:val="24"/>
                <w:szCs w:val="24"/>
              </w:rPr>
            </w:pPr>
            <w:r w:rsidRPr="002A5B2B">
              <w:rPr>
                <w:rFonts w:ascii="Times New Roman" w:eastAsia="TGCIK+TimesNewRomanPSMT" w:hAnsi="Times New Roman" w:cs="Times New Roman"/>
                <w:color w:val="000000"/>
                <w:sz w:val="24"/>
                <w:szCs w:val="24"/>
              </w:rPr>
              <w:t xml:space="preserve">Экономический (деловой) цикл: понятие, фазы. Виды экономических циклов. </w:t>
            </w:r>
            <w:r w:rsidRPr="002A5B2B">
              <w:rPr>
                <w:rFonts w:ascii="Times New Roman" w:eastAsia="HBDKH+TimesNewRomanPSMT" w:hAnsi="Times New Roman" w:cs="Times New Roman"/>
                <w:color w:val="000000"/>
                <w:sz w:val="24"/>
                <w:szCs w:val="24"/>
              </w:rPr>
              <w:t xml:space="preserve">Большие экономические циклы («длинные волны», циклы Н. Д. Кондратьева). </w:t>
            </w:r>
            <w:r w:rsidRPr="002A5B2B">
              <w:rPr>
                <w:rFonts w:ascii="Times New Roman" w:eastAsia="TGCIK+TimesNewRomanPSMT" w:hAnsi="Times New Roman" w:cs="Times New Roman"/>
                <w:color w:val="000000"/>
                <w:sz w:val="24"/>
                <w:szCs w:val="24"/>
              </w:rPr>
              <w:t xml:space="preserve">Экономические и социальные последствия кризисов и цикличности развития. </w:t>
            </w:r>
          </w:p>
          <w:p w14:paraId="6154CF1F" w14:textId="77777777" w:rsidR="00EA7402" w:rsidRPr="002A5B2B" w:rsidRDefault="00EA7402" w:rsidP="00CD6B17">
            <w:pPr>
              <w:widowControl w:val="0"/>
              <w:spacing w:before="9" w:line="240" w:lineRule="auto"/>
              <w:ind w:left="206" w:right="121"/>
              <w:rPr>
                <w:rFonts w:ascii="Times New Roman" w:eastAsia="TGCIK+TimesNewRomanPSMT" w:hAnsi="Times New Roman" w:cs="Times New Roman"/>
                <w:color w:val="000000"/>
                <w:sz w:val="24"/>
                <w:szCs w:val="24"/>
              </w:rPr>
            </w:pPr>
            <w:r w:rsidRPr="002A5B2B">
              <w:rPr>
                <w:rFonts w:ascii="Times New Roman" w:eastAsia="HBDKH+TimesNewRomanPSMT" w:hAnsi="Times New Roman" w:cs="Times New Roman"/>
                <w:color w:val="000000"/>
                <w:sz w:val="24"/>
                <w:szCs w:val="24"/>
              </w:rPr>
              <w:t>Основные особенности рынка труда и его отличия от других рынков ресурсов.</w:t>
            </w:r>
            <w:r w:rsidRPr="002A5B2B">
              <w:rPr>
                <w:rFonts w:ascii="Times New Roman" w:eastAsia="TGCIK+TimesNewRomanPSMT" w:hAnsi="Times New Roman" w:cs="Times New Roman"/>
                <w:color w:val="000000"/>
                <w:sz w:val="24"/>
                <w:szCs w:val="24"/>
              </w:rPr>
              <w:t xml:space="preserve"> Безработица: понятие и формы. </w:t>
            </w:r>
            <w:r w:rsidRPr="002A5B2B">
              <w:rPr>
                <w:rFonts w:ascii="Times New Roman" w:eastAsia="HBDKH+TimesNewRomanPSMT" w:hAnsi="Times New Roman" w:cs="Times New Roman"/>
                <w:color w:val="000000"/>
                <w:sz w:val="24"/>
                <w:szCs w:val="24"/>
              </w:rPr>
              <w:t xml:space="preserve">Занятость и безработица. Уровень безработицы. Виды (формы) безработицы. </w:t>
            </w:r>
            <w:r w:rsidRPr="002A5B2B">
              <w:rPr>
                <w:rFonts w:ascii="Times New Roman" w:eastAsia="TGCIK+TimesNewRomanPSMT" w:hAnsi="Times New Roman" w:cs="Times New Roman"/>
                <w:color w:val="000000"/>
                <w:sz w:val="24"/>
                <w:szCs w:val="24"/>
              </w:rPr>
              <w:t xml:space="preserve">Естественный уровень безработицы. </w:t>
            </w:r>
            <w:r w:rsidRPr="002A5B2B">
              <w:rPr>
                <w:rFonts w:ascii="Times New Roman" w:eastAsia="Times New Roman" w:hAnsi="Times New Roman" w:cs="Times New Roman"/>
                <w:color w:val="000000"/>
                <w:sz w:val="24"/>
                <w:szCs w:val="24"/>
              </w:rPr>
              <w:t xml:space="preserve">Проблема гистерезиса. </w:t>
            </w:r>
            <w:r w:rsidRPr="002A5B2B">
              <w:rPr>
                <w:rFonts w:ascii="Times New Roman" w:eastAsia="TGCIK+TimesNewRomanPSMT" w:hAnsi="Times New Roman" w:cs="Times New Roman"/>
                <w:color w:val="000000"/>
                <w:sz w:val="24"/>
                <w:szCs w:val="24"/>
              </w:rPr>
              <w:t xml:space="preserve">Закон А. Оукена. </w:t>
            </w:r>
          </w:p>
          <w:p w14:paraId="0C4D352C" w14:textId="29C3AACF" w:rsidR="00EA7402" w:rsidRPr="002A5B2B" w:rsidRDefault="00EA7402" w:rsidP="00CD6B17">
            <w:pPr>
              <w:widowControl w:val="0"/>
              <w:spacing w:before="9" w:line="240" w:lineRule="auto"/>
              <w:ind w:left="206" w:right="121"/>
              <w:rPr>
                <w:rFonts w:ascii="Times New Roman" w:hAnsi="Times New Roman" w:cs="Times New Roman"/>
                <w:color w:val="000000"/>
                <w:sz w:val="24"/>
                <w:szCs w:val="24"/>
              </w:rPr>
            </w:pPr>
            <w:r w:rsidRPr="002A5B2B">
              <w:rPr>
                <w:rFonts w:ascii="Times New Roman" w:eastAsia="TGCIK+TimesNewRomanPSMT" w:hAnsi="Times New Roman" w:cs="Times New Roman"/>
                <w:color w:val="000000"/>
                <w:sz w:val="24"/>
                <w:szCs w:val="24"/>
              </w:rPr>
              <w:t xml:space="preserve">Инфляция: понятие, виды и причины. Инфляционные ожидания. Взаимосвязь инфляции и безработицы. Кривая А. Филлипса. </w:t>
            </w:r>
            <w:r w:rsidRPr="002A5B2B">
              <w:rPr>
                <w:rFonts w:ascii="Times New Roman" w:eastAsia="HBDKH+TimesNewRomanPSMT" w:hAnsi="Times New Roman" w:cs="Times New Roman"/>
                <w:color w:val="000000"/>
                <w:sz w:val="24"/>
                <w:szCs w:val="24"/>
              </w:rPr>
              <w:t>Социально</w:t>
            </w:r>
            <w:r w:rsidR="00C23F6F">
              <w:rPr>
                <w:rFonts w:ascii="Times New Roman" w:hAnsi="Times New Roman" w:cs="Times New Roman"/>
                <w:color w:val="000000"/>
                <w:sz w:val="24"/>
                <w:szCs w:val="24"/>
              </w:rPr>
              <w:t>–</w:t>
            </w:r>
            <w:r w:rsidRPr="002A5B2B">
              <w:rPr>
                <w:rFonts w:ascii="Times New Roman" w:eastAsia="HBDKH+TimesNewRomanPSMT" w:hAnsi="Times New Roman" w:cs="Times New Roman"/>
                <w:color w:val="000000"/>
                <w:sz w:val="24"/>
                <w:szCs w:val="24"/>
              </w:rPr>
              <w:t>экономические последствия инфляции. Инфляционный налог.</w:t>
            </w:r>
          </w:p>
          <w:p w14:paraId="70426315" w14:textId="23BBC0D6" w:rsidR="00EA7402" w:rsidRPr="002A5B2B" w:rsidRDefault="00EA7402" w:rsidP="00CD6B17">
            <w:pPr>
              <w:widowControl w:val="0"/>
              <w:spacing w:line="240" w:lineRule="auto"/>
              <w:ind w:left="206" w:right="121"/>
              <w:rPr>
                <w:rFonts w:ascii="Times New Roman" w:eastAsia="Times New Roman" w:hAnsi="Times New Roman" w:cs="Times New Roman"/>
                <w:i/>
                <w:iCs/>
                <w:color w:val="000000"/>
                <w:sz w:val="24"/>
                <w:szCs w:val="24"/>
              </w:rPr>
            </w:pPr>
            <w:r w:rsidRPr="002A5B2B">
              <w:rPr>
                <w:rFonts w:ascii="Times New Roman" w:eastAsia="TGCIK+TimesNewRomanPSMT" w:hAnsi="Times New Roman" w:cs="Times New Roman"/>
                <w:color w:val="000000"/>
                <w:sz w:val="24"/>
                <w:szCs w:val="24"/>
              </w:rPr>
              <w:t>Антиинфляционная политика государства.</w:t>
            </w:r>
          </w:p>
          <w:p w14:paraId="038240A8" w14:textId="32772BF1" w:rsidR="00EA7402" w:rsidRPr="002A5B2B" w:rsidRDefault="00EA7402" w:rsidP="00105C5E">
            <w:pPr>
              <w:widowControl w:val="0"/>
              <w:spacing w:line="240" w:lineRule="auto"/>
              <w:ind w:left="206" w:right="-20"/>
              <w:rPr>
                <w:rFonts w:ascii="Times New Roman" w:eastAsia="Times New Roman" w:hAnsi="Times New Roman" w:cs="Times New Roman"/>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00105C5E">
              <w:rPr>
                <w:rFonts w:ascii="Times New Roman" w:eastAsia="Times New Roman" w:hAnsi="Times New Roman" w:cs="Times New Roman"/>
                <w:i/>
                <w:iCs/>
                <w:color w:val="000000"/>
                <w:sz w:val="24"/>
                <w:szCs w:val="24"/>
              </w:rPr>
              <w:t xml:space="preserve"> (1,2,3,4,9)</w:t>
            </w:r>
          </w:p>
        </w:tc>
        <w:tc>
          <w:tcPr>
            <w:tcW w:w="2050" w:type="dxa"/>
            <w:vMerge w:val="restart"/>
            <w:tcBorders>
              <w:top w:val="single" w:sz="3" w:space="0" w:color="000000"/>
              <w:left w:val="single" w:sz="3" w:space="0" w:color="000000"/>
              <w:bottom w:val="nil"/>
              <w:right w:val="single" w:sz="3" w:space="0" w:color="000000"/>
            </w:tcBorders>
            <w:tcMar>
              <w:top w:w="0" w:type="dxa"/>
              <w:left w:w="0" w:type="dxa"/>
              <w:bottom w:w="0" w:type="dxa"/>
              <w:right w:w="0" w:type="dxa"/>
            </w:tcMar>
          </w:tcPr>
          <w:p w14:paraId="36F70EE6"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3F036B4A"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330EDC38" w14:textId="77777777" w:rsidR="00830DB1" w:rsidRDefault="00830DB1" w:rsidP="0005061C">
            <w:pPr>
              <w:widowControl w:val="0"/>
              <w:spacing w:line="240" w:lineRule="auto"/>
              <w:ind w:left="245" w:right="182"/>
              <w:jc w:val="center"/>
              <w:rPr>
                <w:rFonts w:ascii="Times New Roman" w:hAnsi="Times New Roman" w:cs="Times New Roman"/>
                <w:kern w:val="32"/>
                <w:szCs w:val="28"/>
              </w:rPr>
            </w:pPr>
            <w:r>
              <w:rPr>
                <w:rFonts w:ascii="Times New Roman" w:hAnsi="Times New Roman" w:cs="Times New Roman"/>
                <w:kern w:val="32"/>
                <w:szCs w:val="28"/>
              </w:rPr>
              <w:t>Деловая игра</w:t>
            </w:r>
          </w:p>
          <w:p w14:paraId="3559B535"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hAnsi="Times New Roman" w:cs="Times New Roman"/>
                <w:kern w:val="32"/>
                <w:szCs w:val="28"/>
              </w:rPr>
              <w:t>Анализ графических моделей</w:t>
            </w:r>
          </w:p>
          <w:p w14:paraId="0137D8A4" w14:textId="07087DF1" w:rsidR="00EA7402" w:rsidRPr="002A5B2B" w:rsidRDefault="00EA7402" w:rsidP="00EA7402">
            <w:pPr>
              <w:widowControl w:val="0"/>
              <w:spacing w:line="240" w:lineRule="auto"/>
              <w:ind w:left="245" w:right="182"/>
              <w:jc w:val="center"/>
              <w:rPr>
                <w:rFonts w:ascii="Times New Roman" w:eastAsia="Times New Roman" w:hAnsi="Times New Roman" w:cs="Times New Roman"/>
                <w:color w:val="000000"/>
              </w:rPr>
            </w:pPr>
          </w:p>
        </w:tc>
      </w:tr>
      <w:tr w:rsidR="00EA7402" w:rsidRPr="002A5B2B" w14:paraId="5B589F52" w14:textId="77777777" w:rsidTr="00CD6B17">
        <w:trPr>
          <w:cantSplit/>
          <w:trHeight w:hRule="exact" w:val="1108"/>
        </w:trPr>
        <w:tc>
          <w:tcPr>
            <w:tcW w:w="2198" w:type="dxa"/>
            <w:tcBorders>
              <w:left w:val="single" w:sz="3" w:space="0" w:color="000000"/>
              <w:bottom w:val="single" w:sz="4" w:space="0" w:color="000000"/>
              <w:right w:val="single" w:sz="3" w:space="0" w:color="000000"/>
            </w:tcBorders>
            <w:tcMar>
              <w:top w:w="0" w:type="dxa"/>
              <w:left w:w="0" w:type="dxa"/>
              <w:bottom w:w="0" w:type="dxa"/>
              <w:right w:w="0" w:type="dxa"/>
            </w:tcMar>
          </w:tcPr>
          <w:p w14:paraId="12799EE7" w14:textId="5C231C78" w:rsidR="00EA7402" w:rsidRPr="002A5B2B" w:rsidRDefault="00EA7402" w:rsidP="00CA67DB">
            <w:pPr>
              <w:rPr>
                <w:rFonts w:ascii="Times New Roman" w:hAnsi="Times New Roman" w:cs="Times New Roman"/>
              </w:rPr>
            </w:pPr>
          </w:p>
        </w:tc>
        <w:tc>
          <w:tcPr>
            <w:tcW w:w="5387" w:type="dxa"/>
            <w:vMerge/>
            <w:tcBorders>
              <w:left w:val="single" w:sz="3" w:space="0" w:color="000000"/>
              <w:bottom w:val="single" w:sz="4" w:space="0" w:color="000000"/>
              <w:right w:val="single" w:sz="3" w:space="0" w:color="000000"/>
            </w:tcBorders>
            <w:tcMar>
              <w:top w:w="0" w:type="dxa"/>
              <w:left w:w="0" w:type="dxa"/>
              <w:bottom w:w="0" w:type="dxa"/>
              <w:right w:w="0" w:type="dxa"/>
            </w:tcMar>
          </w:tcPr>
          <w:p w14:paraId="31869AFF" w14:textId="41B60D61" w:rsidR="00EA7402" w:rsidRPr="002A5B2B" w:rsidRDefault="00EA7402" w:rsidP="008A4E96">
            <w:pPr>
              <w:widowControl w:val="0"/>
              <w:spacing w:before="3" w:line="240" w:lineRule="auto"/>
              <w:ind w:left="108" w:right="-20"/>
              <w:rPr>
                <w:rFonts w:ascii="Times New Roman" w:eastAsia="Times New Roman" w:hAnsi="Times New Roman" w:cs="Times New Roman"/>
                <w:i/>
                <w:iCs/>
                <w:color w:val="000000"/>
                <w:sz w:val="24"/>
                <w:szCs w:val="24"/>
              </w:rPr>
            </w:pPr>
          </w:p>
        </w:tc>
        <w:tc>
          <w:tcPr>
            <w:tcW w:w="2050" w:type="dxa"/>
            <w:vMerge/>
            <w:tcBorders>
              <w:left w:val="single" w:sz="3" w:space="0" w:color="000000"/>
              <w:bottom w:val="single" w:sz="4" w:space="0" w:color="000000"/>
              <w:right w:val="single" w:sz="3" w:space="0" w:color="000000"/>
            </w:tcBorders>
            <w:tcMar>
              <w:top w:w="0" w:type="dxa"/>
              <w:left w:w="0" w:type="dxa"/>
              <w:bottom w:w="0" w:type="dxa"/>
              <w:right w:w="0" w:type="dxa"/>
            </w:tcMar>
          </w:tcPr>
          <w:p w14:paraId="58875870" w14:textId="0A1C893E"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p>
        </w:tc>
      </w:tr>
      <w:tr w:rsidR="00EA7402" w:rsidRPr="002A5B2B" w14:paraId="42CB7EAE" w14:textId="77777777" w:rsidTr="00F96AA5">
        <w:trPr>
          <w:cantSplit/>
          <w:trHeight w:val="4113"/>
        </w:trPr>
        <w:tc>
          <w:tcPr>
            <w:tcW w:w="2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1E4F66F" w14:textId="4A586D88" w:rsidR="00EA7402" w:rsidRPr="002A5B2B" w:rsidRDefault="00EA7402" w:rsidP="00C82AE4">
            <w:pPr>
              <w:widowControl w:val="0"/>
              <w:spacing w:before="3" w:line="240" w:lineRule="auto"/>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6. </w:t>
            </w:r>
            <w:r w:rsidRPr="002A5B2B">
              <w:rPr>
                <w:rFonts w:ascii="Times New Roman" w:eastAsia="XAKAS+TimesNewRomanPSMT" w:hAnsi="Times New Roman" w:cs="Times New Roman"/>
                <w:bCs/>
                <w:iCs/>
                <w:color w:val="000000"/>
                <w:sz w:val="24"/>
                <w:szCs w:val="24"/>
              </w:rPr>
              <w:t>Макроэкономи</w:t>
            </w:r>
            <w:r w:rsidR="00C23F6F">
              <w:rPr>
                <w:rFonts w:ascii="Times New Roman" w:eastAsia="XAKAS+TimesNewRomanPSMT" w:hAnsi="Times New Roman" w:cs="Times New Roman"/>
                <w:bCs/>
                <w:iCs/>
                <w:color w:val="000000"/>
                <w:sz w:val="24"/>
                <w:szCs w:val="24"/>
              </w:rPr>
              <w:t>–</w:t>
            </w:r>
            <w:r w:rsidRPr="002A5B2B">
              <w:rPr>
                <w:rFonts w:ascii="Times New Roman" w:eastAsia="XAKAS+TimesNewRomanPSMT" w:hAnsi="Times New Roman" w:cs="Times New Roman"/>
                <w:bCs/>
                <w:iCs/>
                <w:color w:val="000000"/>
                <w:sz w:val="24"/>
                <w:szCs w:val="24"/>
              </w:rPr>
              <w:t>ческая политика государства в рыночной экономике. Финансовая система и бюджетно</w:t>
            </w:r>
            <w:r w:rsidR="00C23F6F">
              <w:rPr>
                <w:rFonts w:ascii="Times New Roman" w:hAnsi="Times New Roman" w:cs="Times New Roman"/>
                <w:bCs/>
                <w:iCs/>
                <w:color w:val="000000"/>
                <w:sz w:val="24"/>
                <w:szCs w:val="24"/>
              </w:rPr>
              <w:t>–</w:t>
            </w:r>
            <w:r w:rsidRPr="002A5B2B">
              <w:rPr>
                <w:rFonts w:ascii="Times New Roman" w:eastAsia="XAKAS+TimesNewRomanPSMT" w:hAnsi="Times New Roman" w:cs="Times New Roman"/>
                <w:bCs/>
                <w:iCs/>
                <w:color w:val="000000"/>
                <w:sz w:val="24"/>
                <w:szCs w:val="24"/>
              </w:rPr>
              <w:t>налоговая политика государства</w:t>
            </w:r>
          </w:p>
        </w:tc>
        <w:tc>
          <w:tcPr>
            <w:tcW w:w="538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03CE621" w14:textId="4C33199F" w:rsidR="00EA7402" w:rsidRPr="002A5B2B" w:rsidRDefault="00EA7402" w:rsidP="00105C5E">
            <w:pPr>
              <w:widowControl w:val="0"/>
              <w:spacing w:before="8" w:line="240" w:lineRule="auto"/>
              <w:ind w:left="206" w:right="120"/>
              <w:rPr>
                <w:rFonts w:ascii="Times New Roman" w:eastAsia="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Роль государства в установлении рамочных условий функционирования рыночной экономики. Основные экономические функции государства. Государственные финансовые ресурсы: проблемы формирования и расходования. Финансовая система государства и её особенности. Фискальная (бюджетно</w:t>
            </w:r>
            <w:r w:rsidR="00C23F6F">
              <w:rPr>
                <w:rFonts w:ascii="Times New Roman" w:hAnsi="Times New Roman" w:cs="Times New Roman"/>
                <w:color w:val="000000"/>
                <w:sz w:val="24"/>
                <w:szCs w:val="24"/>
              </w:rPr>
              <w:t>–</w:t>
            </w:r>
            <w:r w:rsidRPr="002A5B2B">
              <w:rPr>
                <w:rFonts w:ascii="Times New Roman" w:eastAsia="HBDKH+TimesNewRomanPSMT" w:hAnsi="Times New Roman" w:cs="Times New Roman"/>
                <w:color w:val="000000"/>
                <w:sz w:val="24"/>
                <w:szCs w:val="24"/>
              </w:rPr>
              <w:t>налоговая) политика государства и её цели. Основные инструменты фискальной политики. Бюджетный дефицит и профицит. Способы регулирования бюджетного дефицита. Государственный долг.</w:t>
            </w:r>
            <w:r w:rsidRPr="002A5B2B">
              <w:rPr>
                <w:rFonts w:ascii="Times New Roman" w:eastAsia="Times New Roman" w:hAnsi="Times New Roman" w:cs="Times New Roman"/>
                <w:color w:val="000000"/>
                <w:sz w:val="24"/>
                <w:szCs w:val="24"/>
              </w:rPr>
              <w:t xml:space="preserve"> Налоги: виды, функции. Бюджетно–налоговая политика государства: цели, основные направления, инструменты.</w:t>
            </w:r>
            <w:r w:rsidR="00C829D3" w:rsidRPr="002A5B2B">
              <w:rPr>
                <w:rFonts w:ascii="Times New Roman" w:eastAsia="Times New Roman" w:hAnsi="Times New Roman" w:cs="Times New Roman"/>
                <w:i/>
                <w:iCs/>
                <w:color w:val="000000"/>
                <w:sz w:val="24"/>
                <w:szCs w:val="24"/>
              </w:rPr>
              <w:t xml:space="preserve"> Рекомендуемые</w:t>
            </w:r>
            <w:r w:rsidR="00C829D3" w:rsidRPr="002A5B2B">
              <w:rPr>
                <w:rFonts w:ascii="Times New Roman" w:eastAsia="Times New Roman" w:hAnsi="Times New Roman" w:cs="Times New Roman"/>
                <w:color w:val="000000"/>
                <w:sz w:val="24"/>
                <w:szCs w:val="24"/>
              </w:rPr>
              <w:t xml:space="preserve"> </w:t>
            </w:r>
            <w:r w:rsidR="00C829D3" w:rsidRPr="002A5B2B">
              <w:rPr>
                <w:rFonts w:ascii="Times New Roman" w:eastAsia="Times New Roman" w:hAnsi="Times New Roman" w:cs="Times New Roman"/>
                <w:i/>
                <w:iCs/>
                <w:color w:val="000000"/>
                <w:sz w:val="24"/>
                <w:szCs w:val="24"/>
              </w:rPr>
              <w:t>источники</w:t>
            </w:r>
            <w:r w:rsidR="00C829D3"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i/>
                <w:iCs/>
                <w:color w:val="000000"/>
                <w:sz w:val="24"/>
                <w:szCs w:val="24"/>
              </w:rPr>
              <w:t>(1,6,7,8,9)</w:t>
            </w:r>
          </w:p>
        </w:tc>
        <w:tc>
          <w:tcPr>
            <w:tcW w:w="20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5568AA"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09845717"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6BCDFB7F" w14:textId="3901716A" w:rsidR="00EA7402" w:rsidRDefault="00830DB1" w:rsidP="0005061C">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Р</w:t>
            </w:r>
            <w:r w:rsidR="00EA7402" w:rsidRPr="002A5B2B">
              <w:rPr>
                <w:rFonts w:ascii="Times New Roman" w:eastAsia="Times New Roman" w:hAnsi="Times New Roman" w:cs="Times New Roman"/>
                <w:color w:val="000000"/>
              </w:rPr>
              <w:t xml:space="preserve">азбор ситуационных задач </w:t>
            </w:r>
          </w:p>
          <w:p w14:paraId="71922C3E" w14:textId="0FB848FA" w:rsidR="00032D01" w:rsidRPr="002A5B2B" w:rsidRDefault="00032D01" w:rsidP="0005061C">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Контрольная работа</w:t>
            </w:r>
          </w:p>
          <w:p w14:paraId="369D1215"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p>
        </w:tc>
      </w:tr>
      <w:tr w:rsidR="000B2350" w:rsidRPr="002A5B2B" w14:paraId="6E2AD425" w14:textId="77777777" w:rsidTr="00603D52">
        <w:trPr>
          <w:cantSplit/>
          <w:trHeight w:hRule="exact" w:val="6672"/>
        </w:trPr>
        <w:tc>
          <w:tcPr>
            <w:tcW w:w="2198" w:type="dxa"/>
            <w:tcBorders>
              <w:top w:val="single" w:sz="4" w:space="0" w:color="000000"/>
              <w:left w:val="single" w:sz="3" w:space="0" w:color="000000"/>
              <w:bottom w:val="single" w:sz="4" w:space="0" w:color="000000"/>
              <w:right w:val="single" w:sz="3" w:space="0" w:color="000000"/>
            </w:tcBorders>
            <w:tcMar>
              <w:top w:w="0" w:type="dxa"/>
              <w:left w:w="0" w:type="dxa"/>
              <w:bottom w:w="0" w:type="dxa"/>
              <w:right w:w="0" w:type="dxa"/>
            </w:tcMar>
          </w:tcPr>
          <w:p w14:paraId="5D3B32E8" w14:textId="12F6E545" w:rsidR="000B2350" w:rsidRPr="002A5B2B" w:rsidRDefault="000967D5" w:rsidP="00C82AE4">
            <w:pPr>
              <w:jc w:val="center"/>
              <w:rPr>
                <w:rFonts w:ascii="Times New Roman" w:hAnsi="Times New Roman" w:cs="Times New Roman"/>
              </w:rPr>
            </w:pPr>
            <w:r w:rsidRPr="002A5B2B">
              <w:rPr>
                <w:rFonts w:ascii="Times New Roman" w:eastAsia="TGCIK+TimesNewRomanPSMT" w:hAnsi="Times New Roman" w:cs="Times New Roman"/>
                <w:color w:val="000000"/>
                <w:sz w:val="24"/>
                <w:szCs w:val="24"/>
              </w:rPr>
              <w:lastRenderedPageBreak/>
              <w:t>Тема 7. Денежно</w:t>
            </w:r>
            <w:r w:rsidR="00C23F6F">
              <w:rPr>
                <w:rFonts w:ascii="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 xml:space="preserve">кредитная политика государства Совместное равновесие на рынках благ, денег и ценных бумаг. Модель </w:t>
            </w:r>
            <w:r w:rsidRPr="002A5B2B">
              <w:rPr>
                <w:rFonts w:ascii="Times New Roman" w:hAnsi="Times New Roman" w:cs="Times New Roman"/>
                <w:color w:val="000000"/>
                <w:sz w:val="24"/>
                <w:szCs w:val="24"/>
              </w:rPr>
              <w:t>IS</w:t>
            </w:r>
            <w:r w:rsidR="00C23F6F">
              <w:rPr>
                <w:rFonts w:ascii="Times New Roman" w:hAnsi="Times New Roman" w:cs="Times New Roman"/>
                <w:color w:val="000000"/>
                <w:sz w:val="24"/>
                <w:szCs w:val="24"/>
              </w:rPr>
              <w:t>–</w:t>
            </w:r>
            <w:r w:rsidRPr="002A5B2B">
              <w:rPr>
                <w:rFonts w:ascii="Times New Roman" w:hAnsi="Times New Roman" w:cs="Times New Roman"/>
                <w:color w:val="000000"/>
                <w:sz w:val="24"/>
                <w:szCs w:val="24"/>
              </w:rPr>
              <w:t>LM</w:t>
            </w:r>
            <w:r w:rsidRPr="002A5B2B">
              <w:rPr>
                <w:rFonts w:ascii="Times New Roman" w:hAnsi="Times New Roman" w:cs="Times New Roman"/>
              </w:rPr>
              <w:t xml:space="preserve"> </w:t>
            </w:r>
          </w:p>
        </w:tc>
        <w:tc>
          <w:tcPr>
            <w:tcW w:w="5387" w:type="dxa"/>
            <w:tcBorders>
              <w:top w:val="single" w:sz="4" w:space="0" w:color="000000"/>
              <w:left w:val="single" w:sz="3" w:space="0" w:color="000000"/>
              <w:bottom w:val="single" w:sz="4" w:space="0" w:color="000000"/>
              <w:right w:val="single" w:sz="3" w:space="0" w:color="000000"/>
            </w:tcBorders>
            <w:tcMar>
              <w:top w:w="0" w:type="dxa"/>
              <w:left w:w="0" w:type="dxa"/>
              <w:bottom w:w="0" w:type="dxa"/>
              <w:right w:w="0" w:type="dxa"/>
            </w:tcMar>
          </w:tcPr>
          <w:p w14:paraId="72E1D1C0" w14:textId="4E81A8E1" w:rsidR="00E81CC6" w:rsidRPr="002A5B2B" w:rsidRDefault="00E81CC6" w:rsidP="00603D52">
            <w:pPr>
              <w:widowControl w:val="0"/>
              <w:spacing w:before="4" w:line="229" w:lineRule="auto"/>
              <w:ind w:left="206" w:right="85"/>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Деньги и их функции. Основные денежные агрегаты.</w:t>
            </w:r>
            <w:r w:rsidR="003807C3" w:rsidRPr="002A5B2B">
              <w:rPr>
                <w:rFonts w:ascii="Times New Roman" w:eastAsia="Times New Roman" w:hAnsi="Times New Roman" w:cs="Times New Roman"/>
                <w:color w:val="000000"/>
                <w:sz w:val="24"/>
                <w:szCs w:val="24"/>
              </w:rPr>
              <w:t xml:space="preserve"> Банковская система. Основные операции коммерческих банков. Структура денежной массы в России.</w:t>
            </w:r>
            <w:r w:rsidRPr="002A5B2B">
              <w:rPr>
                <w:rFonts w:ascii="Times New Roman" w:eastAsia="Times New Roman" w:hAnsi="Times New Roman" w:cs="Times New Roman"/>
                <w:color w:val="000000"/>
                <w:sz w:val="24"/>
                <w:szCs w:val="24"/>
              </w:rPr>
              <w:t xml:space="preserve"> Спрос и предложение на деньги. Равновесие на денежном рынке.</w:t>
            </w:r>
            <w:r w:rsidR="003807C3" w:rsidRPr="002A5B2B">
              <w:rPr>
                <w:rFonts w:ascii="Times New Roman" w:eastAsia="Times New Roman" w:hAnsi="Times New Roman" w:cs="Times New Roman"/>
                <w:color w:val="000000"/>
                <w:sz w:val="24"/>
                <w:szCs w:val="24"/>
              </w:rPr>
              <w:t xml:space="preserve"> Банковский мультипликатор.</w:t>
            </w:r>
            <w:r w:rsidR="00B75D03" w:rsidRPr="002A5B2B">
              <w:rPr>
                <w:rFonts w:ascii="Times New Roman" w:eastAsia="Times New Roman" w:hAnsi="Times New Roman" w:cs="Times New Roman"/>
                <w:color w:val="000000"/>
                <w:sz w:val="24"/>
                <w:szCs w:val="24"/>
              </w:rPr>
              <w:t xml:space="preserve"> Денежно</w:t>
            </w:r>
            <w:r w:rsidR="00C23F6F">
              <w:rPr>
                <w:rFonts w:ascii="Times New Roman" w:eastAsia="Times New Roman" w:hAnsi="Times New Roman" w:cs="Times New Roman"/>
                <w:color w:val="000000"/>
                <w:sz w:val="24"/>
                <w:szCs w:val="24"/>
              </w:rPr>
              <w:t>–</w:t>
            </w:r>
            <w:r w:rsidR="00B75D03" w:rsidRPr="002A5B2B">
              <w:rPr>
                <w:rFonts w:ascii="Times New Roman" w:eastAsia="Times New Roman" w:hAnsi="Times New Roman" w:cs="Times New Roman"/>
                <w:color w:val="000000"/>
                <w:sz w:val="24"/>
                <w:szCs w:val="24"/>
              </w:rPr>
              <w:t>кредитная политика: цели и инструменты. Кредитно</w:t>
            </w:r>
            <w:r w:rsidR="00C23F6F">
              <w:rPr>
                <w:rFonts w:ascii="Times New Roman" w:eastAsia="Times New Roman" w:hAnsi="Times New Roman" w:cs="Times New Roman"/>
                <w:color w:val="000000"/>
                <w:sz w:val="24"/>
                <w:szCs w:val="24"/>
              </w:rPr>
              <w:t>–</w:t>
            </w:r>
            <w:r w:rsidR="00B75D03" w:rsidRPr="002A5B2B">
              <w:rPr>
                <w:rFonts w:ascii="Times New Roman" w:eastAsia="Times New Roman" w:hAnsi="Times New Roman" w:cs="Times New Roman"/>
                <w:color w:val="000000"/>
                <w:sz w:val="24"/>
                <w:szCs w:val="24"/>
              </w:rPr>
              <w:t>денежный трансмиссионный (передаточный) механизм: теоретические представления, цепочка последствий. Стимулирующая и сдерживающая кредитно</w:t>
            </w:r>
            <w:r w:rsidR="00C23F6F">
              <w:rPr>
                <w:rFonts w:ascii="Times New Roman" w:eastAsia="Times New Roman" w:hAnsi="Times New Roman" w:cs="Times New Roman"/>
                <w:color w:val="000000"/>
                <w:sz w:val="24"/>
                <w:szCs w:val="24"/>
              </w:rPr>
              <w:t>–</w:t>
            </w:r>
            <w:r w:rsidR="00B75D03" w:rsidRPr="002A5B2B">
              <w:rPr>
                <w:rFonts w:ascii="Times New Roman" w:eastAsia="Times New Roman" w:hAnsi="Times New Roman" w:cs="Times New Roman"/>
                <w:color w:val="000000"/>
                <w:sz w:val="24"/>
                <w:szCs w:val="24"/>
              </w:rPr>
              <w:t>денежная политика. «Денежное правило» М. Фридмена.</w:t>
            </w:r>
          </w:p>
          <w:p w14:paraId="357080C1" w14:textId="109ADAB7" w:rsidR="000967D5" w:rsidRPr="002A5B2B" w:rsidRDefault="000967D5" w:rsidP="00603D52">
            <w:pPr>
              <w:widowControl w:val="0"/>
              <w:tabs>
                <w:tab w:val="left" w:pos="3478"/>
                <w:tab w:val="left" w:pos="5938"/>
                <w:tab w:val="left" w:pos="8114"/>
              </w:tabs>
              <w:spacing w:line="228" w:lineRule="auto"/>
              <w:ind w:left="206" w:right="-9"/>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Совместное равновесие на денежном и товарных рынках. Модель IS</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LM. Понятие совместного равновесия. Построение кривой IS. Построение кривой LM. Чувствительность экономических переменных. Анализ колебаний экономической активности с помощью модели IS</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LM. Последствия денежно</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кредитной и фискальной политики. Относительная эффективность бюджетно</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налоговой и денежно</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кредитной политики. Инвестиционная и ликвидная «ловушки».</w:t>
            </w:r>
          </w:p>
          <w:p w14:paraId="5C38B8A5" w14:textId="249D5D35" w:rsidR="00603D52" w:rsidRPr="002A5B2B" w:rsidRDefault="00145629" w:rsidP="00105C5E">
            <w:pPr>
              <w:widowControl w:val="0"/>
              <w:spacing w:line="240" w:lineRule="auto"/>
              <w:ind w:left="206" w:right="-20"/>
              <w:rPr>
                <w:rFonts w:ascii="Times New Roman" w:eastAsia="Times New Roman" w:hAnsi="Times New Roman" w:cs="Times New Roman"/>
                <w:color w:val="000000"/>
                <w:sz w:val="24"/>
                <w:szCs w:val="24"/>
              </w:rPr>
            </w:pPr>
            <w:r w:rsidRPr="00603D52">
              <w:rPr>
                <w:rFonts w:ascii="Times New Roman" w:eastAsia="Times New Roman" w:hAnsi="Times New Roman" w:cs="Times New Roman"/>
                <w:i/>
                <w:color w:val="000000"/>
                <w:sz w:val="24"/>
                <w:szCs w:val="24"/>
              </w:rPr>
              <w:t xml:space="preserve">Рекомендуемые источники </w:t>
            </w:r>
            <w:r w:rsidR="00105C5E">
              <w:rPr>
                <w:rFonts w:ascii="Times New Roman" w:eastAsia="Times New Roman" w:hAnsi="Times New Roman" w:cs="Times New Roman"/>
                <w:i/>
                <w:color w:val="000000"/>
                <w:sz w:val="24"/>
                <w:szCs w:val="24"/>
              </w:rPr>
              <w:t>(1,2,4,6,8)</w:t>
            </w:r>
          </w:p>
        </w:tc>
        <w:tc>
          <w:tcPr>
            <w:tcW w:w="2050" w:type="dxa"/>
            <w:tcBorders>
              <w:top w:val="single" w:sz="4" w:space="0" w:color="000000"/>
              <w:left w:val="single" w:sz="3" w:space="0" w:color="000000"/>
              <w:bottom w:val="single" w:sz="4" w:space="0" w:color="000000"/>
              <w:right w:val="single" w:sz="3" w:space="0" w:color="000000"/>
            </w:tcBorders>
            <w:tcMar>
              <w:top w:w="0" w:type="dxa"/>
              <w:left w:w="0" w:type="dxa"/>
              <w:bottom w:w="0" w:type="dxa"/>
              <w:right w:w="0" w:type="dxa"/>
            </w:tcMar>
          </w:tcPr>
          <w:p w14:paraId="07108290" w14:textId="77777777" w:rsidR="0005061C" w:rsidRPr="002A5B2B" w:rsidRDefault="000B2350"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1F6D8204" w14:textId="77777777" w:rsidR="000B2350" w:rsidRDefault="000B2350"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2BD45B70" w14:textId="0CC4AF82" w:rsidR="00032D01" w:rsidRPr="002A5B2B" w:rsidRDefault="00032D01" w:rsidP="0005061C">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Контрольная работа</w:t>
            </w:r>
          </w:p>
          <w:p w14:paraId="472193AB" w14:textId="4A08166A" w:rsidR="00D31C87" w:rsidRPr="002A5B2B" w:rsidRDefault="00D31C87" w:rsidP="0005061C">
            <w:pPr>
              <w:widowControl w:val="0"/>
              <w:spacing w:line="240" w:lineRule="auto"/>
              <w:ind w:left="245" w:right="182"/>
              <w:jc w:val="center"/>
              <w:rPr>
                <w:rFonts w:ascii="Times New Roman" w:eastAsia="Times New Roman" w:hAnsi="Times New Roman" w:cs="Times New Roman"/>
                <w:color w:val="000000"/>
              </w:rPr>
            </w:pPr>
          </w:p>
        </w:tc>
      </w:tr>
      <w:tr w:rsidR="00866A3C" w:rsidRPr="002A5B2B" w14:paraId="44D67314" w14:textId="77777777" w:rsidTr="00F96AA5">
        <w:trPr>
          <w:cantSplit/>
          <w:trHeight w:val="3520"/>
        </w:trPr>
        <w:tc>
          <w:tcPr>
            <w:tcW w:w="2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C198527" w14:textId="3F347D16" w:rsidR="00866A3C" w:rsidRPr="002A5B2B" w:rsidRDefault="00866A3C" w:rsidP="00C829D3">
            <w:pPr>
              <w:widowControl w:val="0"/>
              <w:spacing w:before="1" w:line="240" w:lineRule="auto"/>
              <w:ind w:left="179" w:right="124"/>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w:t>
            </w:r>
            <w:r w:rsidR="00C829D3" w:rsidRPr="002A5B2B">
              <w:rPr>
                <w:rFonts w:ascii="Times New Roman" w:eastAsia="Times New Roman" w:hAnsi="Times New Roman" w:cs="Times New Roman"/>
                <w:color w:val="000000"/>
                <w:sz w:val="24"/>
                <w:szCs w:val="24"/>
              </w:rPr>
              <w:t>8</w:t>
            </w:r>
            <w:r w:rsidRPr="002A5B2B">
              <w:rPr>
                <w:rFonts w:ascii="Times New Roman" w:eastAsia="Times New Roman" w:hAnsi="Times New Roman" w:cs="Times New Roman"/>
                <w:color w:val="000000"/>
                <w:sz w:val="24"/>
                <w:szCs w:val="24"/>
              </w:rPr>
              <w:t>. Теоретические проблемы международной экономики</w:t>
            </w:r>
          </w:p>
        </w:tc>
        <w:tc>
          <w:tcPr>
            <w:tcW w:w="538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A47CA3" w14:textId="4769B9FD" w:rsidR="00C829D3" w:rsidRPr="002A5B2B" w:rsidRDefault="00C829D3" w:rsidP="00603D52">
            <w:pPr>
              <w:widowControl w:val="0"/>
              <w:spacing w:before="8" w:line="240" w:lineRule="auto"/>
              <w:ind w:left="206" w:right="67"/>
              <w:rPr>
                <w:rFonts w:ascii="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Мировое хозяйство, его сущность, основные этапы эволюции.</w:t>
            </w:r>
          </w:p>
          <w:p w14:paraId="604E318F" w14:textId="77777777" w:rsidR="00C829D3" w:rsidRPr="002A5B2B" w:rsidRDefault="00C829D3" w:rsidP="00603D52">
            <w:pPr>
              <w:widowControl w:val="0"/>
              <w:spacing w:line="240" w:lineRule="auto"/>
              <w:ind w:left="206" w:right="819"/>
              <w:rPr>
                <w:rFonts w:ascii="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Теории международной торговли Основные показатели открытой экономики. Платёжный баланс.</w:t>
            </w:r>
          </w:p>
          <w:p w14:paraId="32D02B91" w14:textId="77777777" w:rsidR="00C829D3" w:rsidRPr="002A5B2B" w:rsidRDefault="00C829D3" w:rsidP="00603D52">
            <w:pPr>
              <w:widowControl w:val="0"/>
              <w:spacing w:before="1" w:line="239" w:lineRule="auto"/>
              <w:ind w:left="206" w:right="284"/>
              <w:rPr>
                <w:rFonts w:ascii="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Валюта, её виды и конвертируемость. Валютный рынок. Валютные курсы, динамика валютных курсов. Основные типы обменных курсов валют. Паритет покупательной способности. Глобализация мировой экономики: факторы, направления, этапы.</w:t>
            </w:r>
          </w:p>
          <w:p w14:paraId="44F2FE11" w14:textId="106F85E5" w:rsidR="00866A3C" w:rsidRPr="002A5B2B" w:rsidRDefault="00866A3C" w:rsidP="00105C5E">
            <w:pPr>
              <w:widowControl w:val="0"/>
              <w:spacing w:before="1" w:line="240" w:lineRule="auto"/>
              <w:ind w:left="206" w:right="388"/>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i/>
                <w:iCs/>
                <w:color w:val="000000"/>
                <w:sz w:val="24"/>
                <w:szCs w:val="24"/>
              </w:rPr>
              <w:t>(1,3,4,7,9)</w:t>
            </w:r>
          </w:p>
        </w:tc>
        <w:tc>
          <w:tcPr>
            <w:tcW w:w="20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80197B8" w14:textId="77777777" w:rsidR="00830DB1" w:rsidRPr="00A13B01" w:rsidRDefault="00866A3C" w:rsidP="00866A3C">
            <w:pPr>
              <w:widowControl w:val="0"/>
              <w:spacing w:line="240" w:lineRule="auto"/>
              <w:ind w:left="245" w:right="182"/>
              <w:jc w:val="center"/>
              <w:rPr>
                <w:rFonts w:ascii="Times New Roman" w:eastAsia="Times New Roman" w:hAnsi="Times New Roman" w:cs="Times New Roman"/>
                <w:color w:val="000000"/>
              </w:rPr>
            </w:pPr>
            <w:r w:rsidRPr="00A13B01">
              <w:rPr>
                <w:rFonts w:ascii="Times New Roman" w:eastAsia="Times New Roman" w:hAnsi="Times New Roman" w:cs="Times New Roman"/>
                <w:color w:val="000000"/>
              </w:rPr>
              <w:t>Устный опрос</w:t>
            </w:r>
          </w:p>
          <w:p w14:paraId="263A7364" w14:textId="77777777" w:rsidR="00830DB1" w:rsidRPr="00A13B01" w:rsidRDefault="00830DB1" w:rsidP="00830DB1">
            <w:pPr>
              <w:widowControl w:val="0"/>
              <w:spacing w:line="240" w:lineRule="auto"/>
              <w:ind w:left="245" w:right="182"/>
              <w:jc w:val="center"/>
              <w:rPr>
                <w:rFonts w:ascii="Times New Roman" w:eastAsia="HBDKH+TimesNewRomanPSMT" w:hAnsi="Times New Roman" w:cs="Times New Roman"/>
                <w:color w:val="000000"/>
              </w:rPr>
            </w:pPr>
            <w:r w:rsidRPr="00A13B01">
              <w:rPr>
                <w:rFonts w:ascii="Times New Roman" w:eastAsia="Times New Roman" w:hAnsi="Times New Roman" w:cs="Times New Roman"/>
                <w:color w:val="000000"/>
              </w:rPr>
              <w:t>Р</w:t>
            </w:r>
            <w:r w:rsidR="00866A3C" w:rsidRPr="00A13B01">
              <w:rPr>
                <w:rFonts w:ascii="Times New Roman" w:eastAsia="HBDKH+TimesNewRomanPSMT" w:hAnsi="Times New Roman" w:cs="Times New Roman"/>
                <w:color w:val="000000"/>
              </w:rPr>
              <w:t>азбор ситуационных задач</w:t>
            </w:r>
          </w:p>
          <w:p w14:paraId="291AB60E" w14:textId="77777777" w:rsidR="00830DB1" w:rsidRPr="00A13B01" w:rsidRDefault="00830DB1" w:rsidP="00830DB1">
            <w:pPr>
              <w:widowControl w:val="0"/>
              <w:spacing w:line="240" w:lineRule="auto"/>
              <w:ind w:left="245" w:right="182"/>
              <w:jc w:val="center"/>
              <w:rPr>
                <w:rFonts w:ascii="Times New Roman" w:eastAsia="HBDKH+TimesNewRomanPSMT" w:hAnsi="Times New Roman" w:cs="Times New Roman"/>
                <w:color w:val="000000"/>
              </w:rPr>
            </w:pPr>
            <w:r w:rsidRPr="00A13B01">
              <w:rPr>
                <w:rFonts w:ascii="Times New Roman" w:eastAsia="HBDKH+TimesNewRomanPSMT" w:hAnsi="Times New Roman" w:cs="Times New Roman"/>
                <w:color w:val="000000"/>
              </w:rPr>
              <w:t>Г</w:t>
            </w:r>
            <w:r w:rsidR="00866A3C" w:rsidRPr="00A13B01">
              <w:rPr>
                <w:rFonts w:ascii="Times New Roman" w:eastAsia="HBDKH+TimesNewRomanPSMT" w:hAnsi="Times New Roman" w:cs="Times New Roman"/>
                <w:color w:val="000000"/>
              </w:rPr>
              <w:t>рупповая дискуссия</w:t>
            </w:r>
          </w:p>
          <w:p w14:paraId="447FBCBA" w14:textId="77777777" w:rsidR="00866A3C" w:rsidRPr="00A13B01" w:rsidRDefault="00830DB1" w:rsidP="00830DB1">
            <w:pPr>
              <w:widowControl w:val="0"/>
              <w:spacing w:line="240" w:lineRule="auto"/>
              <w:ind w:left="245" w:right="182"/>
              <w:jc w:val="center"/>
              <w:rPr>
                <w:rFonts w:ascii="Times New Roman" w:eastAsia="HBDKH+TimesNewRomanPSMT" w:hAnsi="Times New Roman" w:cs="Times New Roman"/>
                <w:color w:val="000000"/>
              </w:rPr>
            </w:pPr>
            <w:r w:rsidRPr="00A13B01">
              <w:rPr>
                <w:rFonts w:ascii="Times New Roman" w:eastAsia="HBDKH+TimesNewRomanPSMT" w:hAnsi="Times New Roman" w:cs="Times New Roman"/>
                <w:color w:val="000000"/>
              </w:rPr>
              <w:t>Р</w:t>
            </w:r>
            <w:r w:rsidR="00866A3C" w:rsidRPr="00A13B01">
              <w:rPr>
                <w:rFonts w:ascii="Times New Roman" w:eastAsia="HBDKH+TimesNewRomanPSMT" w:hAnsi="Times New Roman" w:cs="Times New Roman"/>
                <w:color w:val="000000"/>
              </w:rPr>
              <w:t>азбор кейса</w:t>
            </w:r>
          </w:p>
          <w:p w14:paraId="3909B7A1" w14:textId="5BAB7EE3" w:rsidR="00830DB1" w:rsidRPr="002A5B2B" w:rsidRDefault="00830DB1" w:rsidP="00830DB1">
            <w:pPr>
              <w:widowControl w:val="0"/>
              <w:spacing w:line="240" w:lineRule="auto"/>
              <w:ind w:left="245" w:right="182"/>
              <w:jc w:val="center"/>
              <w:rPr>
                <w:rFonts w:ascii="Times New Roman" w:eastAsia="Times New Roman" w:hAnsi="Times New Roman" w:cs="Times New Roman"/>
                <w:color w:val="000000"/>
              </w:rPr>
            </w:pPr>
            <w:r w:rsidRPr="00A13B01">
              <w:rPr>
                <w:rFonts w:ascii="Times New Roman" w:eastAsia="HBDKH+TimesNewRomanPSMT" w:hAnsi="Times New Roman" w:cs="Times New Roman"/>
                <w:color w:val="000000"/>
              </w:rPr>
              <w:t>Деловая игра</w:t>
            </w:r>
          </w:p>
        </w:tc>
      </w:tr>
    </w:tbl>
    <w:p w14:paraId="7841471B" w14:textId="77777777" w:rsidR="008A4E96" w:rsidRPr="002A5B2B" w:rsidRDefault="008A4E96">
      <w:pPr>
        <w:rPr>
          <w:rFonts w:ascii="Times New Roman" w:hAnsi="Times New Roman" w:cs="Times New Roman"/>
          <w:sz w:val="24"/>
          <w:szCs w:val="24"/>
        </w:rPr>
      </w:pPr>
      <w:r w:rsidRPr="002A5B2B">
        <w:rPr>
          <w:rFonts w:ascii="Times New Roman" w:hAnsi="Times New Roman" w:cs="Times New Roman"/>
          <w:sz w:val="24"/>
          <w:szCs w:val="24"/>
        </w:rPr>
        <w:br w:type="page"/>
      </w:r>
    </w:p>
    <w:p w14:paraId="1A81330B" w14:textId="61CC095B" w:rsidR="00301C4E" w:rsidRPr="009A34E5" w:rsidRDefault="009B77E0" w:rsidP="009A34E5">
      <w:pPr>
        <w:rPr>
          <w:rFonts w:ascii="Times New Roman" w:hAnsi="Times New Roman" w:cs="Times New Roman"/>
          <w:b/>
          <w:i/>
          <w:sz w:val="28"/>
          <w:szCs w:val="28"/>
        </w:rPr>
      </w:pPr>
      <w:r w:rsidRPr="009A34E5">
        <w:rPr>
          <w:rFonts w:ascii="Times New Roman" w:hAnsi="Times New Roman" w:cs="Times New Roman"/>
          <w:b/>
          <w:i/>
          <w:sz w:val="28"/>
          <w:szCs w:val="28"/>
        </w:rPr>
        <w:lastRenderedPageBreak/>
        <w:t>6. Перечень учебно–методического обеспечения для самостоятел</w:t>
      </w:r>
      <w:r w:rsidR="004E0D81" w:rsidRPr="009A34E5">
        <w:rPr>
          <w:rFonts w:ascii="Times New Roman" w:hAnsi="Times New Roman" w:cs="Times New Roman"/>
          <w:b/>
          <w:i/>
          <w:sz w:val="28"/>
          <w:szCs w:val="28"/>
        </w:rPr>
        <w:t>ь</w:t>
      </w:r>
      <w:r w:rsidRPr="009A34E5">
        <w:rPr>
          <w:rFonts w:ascii="Times New Roman" w:hAnsi="Times New Roman" w:cs="Times New Roman"/>
          <w:b/>
          <w:i/>
          <w:sz w:val="28"/>
          <w:szCs w:val="28"/>
        </w:rPr>
        <w:t>ной работы обучающихся по дисциплине</w:t>
      </w:r>
    </w:p>
    <w:p w14:paraId="698FF17B" w14:textId="77777777" w:rsidR="00301C4E" w:rsidRPr="009A34E5" w:rsidRDefault="00301C4E" w:rsidP="009A34E5">
      <w:pPr>
        <w:rPr>
          <w:rFonts w:ascii="Times New Roman" w:hAnsi="Times New Roman" w:cs="Times New Roman"/>
          <w:b/>
          <w:i/>
          <w:sz w:val="28"/>
          <w:szCs w:val="28"/>
        </w:rPr>
      </w:pPr>
    </w:p>
    <w:p w14:paraId="522FE1C6" w14:textId="77777777" w:rsidR="00301C4E" w:rsidRPr="009A34E5" w:rsidRDefault="009B77E0" w:rsidP="009A34E5">
      <w:pPr>
        <w:rPr>
          <w:rFonts w:ascii="Times New Roman" w:hAnsi="Times New Roman" w:cs="Times New Roman"/>
          <w:b/>
          <w:i/>
          <w:sz w:val="28"/>
          <w:szCs w:val="28"/>
        </w:rPr>
      </w:pPr>
      <w:r w:rsidRPr="009A34E5">
        <w:rPr>
          <w:rFonts w:ascii="Times New Roman" w:hAnsi="Times New Roman" w:cs="Times New Roman"/>
          <w:b/>
          <w:i/>
          <w:sz w:val="28"/>
          <w:szCs w:val="28"/>
        </w:rPr>
        <w:t>6.1. Перечень вопросов, отводимых на самостоятельное освоение дисциплины, формы внеаудиторной самостоятельной работы</w:t>
      </w:r>
    </w:p>
    <w:p w14:paraId="11F5423F" w14:textId="77777777" w:rsidR="00301C4E" w:rsidRPr="009A34E5" w:rsidRDefault="00301C4E" w:rsidP="009A34E5">
      <w:pPr>
        <w:rPr>
          <w:rFonts w:ascii="Times New Roman" w:hAnsi="Times New Roman" w:cs="Times New Roman"/>
          <w:b/>
          <w:sz w:val="28"/>
          <w:szCs w:val="28"/>
        </w:rPr>
      </w:pPr>
    </w:p>
    <w:p w14:paraId="0DAB73E0" w14:textId="28AB85A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Таблица</w:t>
      </w:r>
      <w:r w:rsidR="00704C4C" w:rsidRPr="009A34E5">
        <w:rPr>
          <w:rFonts w:ascii="Times New Roman" w:hAnsi="Times New Roman" w:cs="Times New Roman"/>
          <w:sz w:val="24"/>
          <w:szCs w:val="24"/>
        </w:rPr>
        <w:t xml:space="preserve"> 6</w:t>
      </w:r>
    </w:p>
    <w:tbl>
      <w:tblPr>
        <w:tblW w:w="9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198"/>
        <w:gridCol w:w="3609"/>
        <w:gridCol w:w="3647"/>
        <w:gridCol w:w="38"/>
      </w:tblGrid>
      <w:tr w:rsidR="002E6FC6" w:rsidRPr="009A34E5" w14:paraId="2789C208" w14:textId="77777777" w:rsidTr="00704C4C">
        <w:trPr>
          <w:trHeight w:hRule="exact" w:val="767"/>
        </w:trPr>
        <w:tc>
          <w:tcPr>
            <w:tcW w:w="2198" w:type="dxa"/>
            <w:hideMark/>
          </w:tcPr>
          <w:p w14:paraId="0588FE38"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Наименование тем (разделов) дисциплины</w:t>
            </w:r>
          </w:p>
        </w:tc>
        <w:tc>
          <w:tcPr>
            <w:tcW w:w="3610" w:type="dxa"/>
            <w:vAlign w:val="center"/>
            <w:hideMark/>
          </w:tcPr>
          <w:p w14:paraId="738D5367"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Перечень вопросов, отводимых на самостоятельное освоение</w:t>
            </w:r>
          </w:p>
        </w:tc>
        <w:tc>
          <w:tcPr>
            <w:tcW w:w="3686" w:type="dxa"/>
            <w:gridSpan w:val="2"/>
            <w:vAlign w:val="center"/>
            <w:hideMark/>
          </w:tcPr>
          <w:p w14:paraId="0FC584F1"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Формы внеаудиторной самостоятельной работы</w:t>
            </w:r>
          </w:p>
        </w:tc>
      </w:tr>
      <w:tr w:rsidR="002E6FC6" w:rsidRPr="009A34E5" w14:paraId="0DC9212B" w14:textId="77777777" w:rsidTr="00704C4C">
        <w:trPr>
          <w:trHeight w:val="7982"/>
        </w:trPr>
        <w:tc>
          <w:tcPr>
            <w:tcW w:w="2198" w:type="dxa"/>
            <w:hideMark/>
          </w:tcPr>
          <w:p w14:paraId="19CBED69" w14:textId="77777777" w:rsidR="00CD6B17"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 xml:space="preserve">Тема 1. </w:t>
            </w:r>
          </w:p>
          <w:p w14:paraId="6AE57463" w14:textId="03251E51"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Введение в макроэкономику анализ.</w:t>
            </w:r>
          </w:p>
          <w:p w14:paraId="7FAEDEBD" w14:textId="653250DB"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Основные макроэкономи</w:t>
            </w:r>
            <w:r w:rsidR="00C23F6F" w:rsidRPr="009A34E5">
              <w:rPr>
                <w:rFonts w:ascii="Times New Roman" w:hAnsi="Times New Roman" w:cs="Times New Roman"/>
                <w:sz w:val="24"/>
                <w:szCs w:val="24"/>
              </w:rPr>
              <w:t>–</w:t>
            </w:r>
            <w:r w:rsidRPr="009A34E5">
              <w:rPr>
                <w:rFonts w:ascii="Times New Roman" w:hAnsi="Times New Roman" w:cs="Times New Roman"/>
                <w:sz w:val="24"/>
                <w:szCs w:val="24"/>
              </w:rPr>
              <w:t>ческие показатели</w:t>
            </w:r>
          </w:p>
        </w:tc>
        <w:tc>
          <w:tcPr>
            <w:tcW w:w="3610" w:type="dxa"/>
            <w:hideMark/>
          </w:tcPr>
          <w:p w14:paraId="72A404B3" w14:textId="23FF2919"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1. Эволюция научных школ и макроэкономических теорий: классическая, неоклассическая, кейнсианская, монетаризм, неокейнсианская и посткейн</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сианская, институционально</w:t>
            </w:r>
            <w:r w:rsidR="00C23F6F" w:rsidRPr="009A34E5">
              <w:rPr>
                <w:rFonts w:ascii="Times New Roman" w:hAnsi="Times New Roman" w:cs="Times New Roman"/>
                <w:sz w:val="24"/>
                <w:szCs w:val="24"/>
              </w:rPr>
              <w:t>–</w:t>
            </w:r>
            <w:r w:rsidRPr="009A34E5">
              <w:rPr>
                <w:rFonts w:ascii="Times New Roman" w:hAnsi="Times New Roman" w:cs="Times New Roman"/>
                <w:sz w:val="24"/>
                <w:szCs w:val="24"/>
              </w:rPr>
              <w:t>социологические экономиче</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ские теории.</w:t>
            </w:r>
          </w:p>
          <w:p w14:paraId="1955339A" w14:textId="4C72660A"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2. «Экономическая таблица» Ф. Кенэ как первая модель мак</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роэкономики.</w:t>
            </w:r>
          </w:p>
          <w:p w14:paraId="74A95610" w14:textId="24564D3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3. Проблема воспроизводства в произведениях представите</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лей классической теории.</w:t>
            </w:r>
          </w:p>
          <w:p w14:paraId="1F5789B8" w14:textId="6EA1974F"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4.Марксистская теория просто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го и расширенного воспроиз</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водства.</w:t>
            </w:r>
          </w:p>
          <w:p w14:paraId="7C4B0C84" w14:textId="3E5E5BAC"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5.ВВП и общественное благосо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стояние.</w:t>
            </w:r>
          </w:p>
          <w:p w14:paraId="662C1864" w14:textId="464B8E9D"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6.Динамика ВВП в РФ (за по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следние 10 лет).</w:t>
            </w:r>
          </w:p>
          <w:p w14:paraId="44B098A8" w14:textId="58866588"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7.Место России в мировом хо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зяйстве (на основе междуна</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родных сравнений) 8.Динамика доходов населе</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ния в РФ.</w:t>
            </w:r>
          </w:p>
          <w:p w14:paraId="45DD4730" w14:textId="77992B96"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9. Национальное богатство Рос</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сии его состав.</w:t>
            </w:r>
          </w:p>
        </w:tc>
        <w:tc>
          <w:tcPr>
            <w:tcW w:w="3686" w:type="dxa"/>
            <w:gridSpan w:val="2"/>
          </w:tcPr>
          <w:p w14:paraId="5500D454" w14:textId="4B53DCFB"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Подготовка к семинарскому занятию</w:t>
            </w:r>
            <w:r w:rsidR="00A13B01" w:rsidRPr="009A34E5">
              <w:rPr>
                <w:rFonts w:ascii="Times New Roman" w:hAnsi="Times New Roman" w:cs="Times New Roman"/>
                <w:sz w:val="24"/>
                <w:szCs w:val="24"/>
              </w:rPr>
              <w:t>.</w:t>
            </w:r>
          </w:p>
          <w:p w14:paraId="127B5B84" w14:textId="2EE0C246" w:rsidR="00A13B01"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Работа с учебно</w:t>
            </w:r>
            <w:r w:rsidR="00C23F6F" w:rsidRPr="009A34E5">
              <w:rPr>
                <w:rFonts w:ascii="Times New Roman" w:hAnsi="Times New Roman" w:cs="Times New Roman"/>
                <w:sz w:val="24"/>
                <w:szCs w:val="24"/>
              </w:rPr>
              <w:t>–</w:t>
            </w:r>
            <w:r w:rsidRPr="009A34E5">
              <w:rPr>
                <w:rFonts w:ascii="Times New Roman" w:hAnsi="Times New Roman" w:cs="Times New Roman"/>
                <w:sz w:val="24"/>
                <w:szCs w:val="24"/>
              </w:rPr>
              <w:t>научной и справочной литературой</w:t>
            </w:r>
            <w:r w:rsidR="00A13B01" w:rsidRPr="009A34E5">
              <w:rPr>
                <w:rFonts w:ascii="Times New Roman" w:hAnsi="Times New Roman" w:cs="Times New Roman"/>
                <w:sz w:val="24"/>
                <w:szCs w:val="24"/>
              </w:rPr>
              <w:t>.</w:t>
            </w:r>
          </w:p>
          <w:p w14:paraId="1BDE76D4" w14:textId="7F89BD69"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Подбор и обзор литературы по теме проблемной ситуации</w:t>
            </w:r>
            <w:r w:rsidR="00A13B01" w:rsidRPr="009A34E5">
              <w:rPr>
                <w:rFonts w:ascii="Times New Roman" w:hAnsi="Times New Roman" w:cs="Times New Roman"/>
                <w:sz w:val="24"/>
                <w:szCs w:val="24"/>
              </w:rPr>
              <w:t>.</w:t>
            </w:r>
          </w:p>
          <w:p w14:paraId="40817477" w14:textId="62345802"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Подготовка к тестированию</w:t>
            </w:r>
            <w:r w:rsidR="00A13B01" w:rsidRPr="009A34E5">
              <w:rPr>
                <w:rFonts w:ascii="Times New Roman" w:hAnsi="Times New Roman" w:cs="Times New Roman"/>
                <w:sz w:val="24"/>
                <w:szCs w:val="24"/>
              </w:rPr>
              <w:t>.</w:t>
            </w:r>
          </w:p>
          <w:p w14:paraId="415DBDB7" w14:textId="0D21301A"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Решение тестов, задач и кейсов</w:t>
            </w:r>
            <w:r w:rsidR="00A13B01" w:rsidRPr="009A34E5">
              <w:rPr>
                <w:rFonts w:ascii="Times New Roman" w:hAnsi="Times New Roman" w:cs="Times New Roman"/>
                <w:sz w:val="24"/>
                <w:szCs w:val="24"/>
              </w:rPr>
              <w:t>.</w:t>
            </w:r>
          </w:p>
          <w:p w14:paraId="4443F012"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 xml:space="preserve">Подготовка к групповой дискуссии и работе в малой группе </w:t>
            </w:r>
          </w:p>
          <w:p w14:paraId="7D5DAD2A" w14:textId="77777777" w:rsidR="002E6FC6" w:rsidRPr="009A34E5" w:rsidRDefault="002E6FC6" w:rsidP="009A34E5">
            <w:pPr>
              <w:rPr>
                <w:rFonts w:ascii="Times New Roman" w:hAnsi="Times New Roman" w:cs="Times New Roman"/>
                <w:sz w:val="24"/>
                <w:szCs w:val="24"/>
              </w:rPr>
            </w:pPr>
          </w:p>
        </w:tc>
      </w:tr>
      <w:tr w:rsidR="002E6FC6" w:rsidRPr="002A5B2B" w14:paraId="1EB7E5C2" w14:textId="77777777" w:rsidTr="00704C4C">
        <w:trPr>
          <w:trHeight w:hRule="exact" w:val="4558"/>
        </w:trPr>
        <w:tc>
          <w:tcPr>
            <w:tcW w:w="2198" w:type="dxa"/>
            <w:hideMark/>
          </w:tcPr>
          <w:p w14:paraId="780A1A4D" w14:textId="77777777" w:rsidR="002E6FC6" w:rsidRPr="002A5B2B" w:rsidRDefault="002E6FC6" w:rsidP="004952AF">
            <w:pPr>
              <w:keepNext/>
              <w:widowControl w:val="0"/>
              <w:spacing w:before="8" w:line="237" w:lineRule="auto"/>
              <w:ind w:left="108" w:right="183"/>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lastRenderedPageBreak/>
              <w:t xml:space="preserve">Тема 2. </w:t>
            </w:r>
            <w:r w:rsidRPr="002A5B2B">
              <w:rPr>
                <w:rFonts w:ascii="Times New Roman" w:eastAsia="Times New Roman" w:hAnsi="Times New Roman" w:cs="Times New Roman"/>
                <w:color w:val="000000"/>
                <w:sz w:val="24"/>
                <w:szCs w:val="24"/>
                <w:lang w:eastAsia="en-US"/>
              </w:rPr>
              <w:t>Совокупный спрос и совокупное предложение (модель AD–AS)</w:t>
            </w:r>
          </w:p>
        </w:tc>
        <w:tc>
          <w:tcPr>
            <w:tcW w:w="3610" w:type="dxa"/>
            <w:hideMark/>
          </w:tcPr>
          <w:p w14:paraId="369FF834" w14:textId="77777777" w:rsidR="002E6FC6" w:rsidRPr="002A5B2B" w:rsidRDefault="002E6FC6" w:rsidP="00704C4C">
            <w:pPr>
              <w:keepNext/>
              <w:widowControl w:val="0"/>
              <w:spacing w:before="4" w:line="232" w:lineRule="auto"/>
              <w:ind w:left="352" w:right="35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Макроэкономическое равновесие в неоклассической теории.</w:t>
            </w:r>
          </w:p>
          <w:p w14:paraId="3201C306" w14:textId="77777777" w:rsidR="002E6FC6" w:rsidRPr="002A5B2B" w:rsidRDefault="002E6FC6" w:rsidP="00704C4C">
            <w:pPr>
              <w:keepNext/>
              <w:widowControl w:val="0"/>
              <w:spacing w:before="2" w:line="232" w:lineRule="auto"/>
              <w:ind w:left="352" w:right="28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Теория межвременного потребительского выбора И. Фишера.</w:t>
            </w:r>
          </w:p>
          <w:p w14:paraId="08A398BF" w14:textId="77777777" w:rsidR="002E6FC6" w:rsidRPr="002A5B2B" w:rsidRDefault="002E6FC6" w:rsidP="00704C4C">
            <w:pPr>
              <w:keepNext/>
              <w:widowControl w:val="0"/>
              <w:spacing w:before="3" w:line="228" w:lineRule="auto"/>
              <w:ind w:left="352" w:right="584"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Теория «жизненного цикла» Ф. Модильяни.</w:t>
            </w:r>
          </w:p>
          <w:p w14:paraId="07278984" w14:textId="77777777" w:rsidR="002E6FC6" w:rsidRPr="002A5B2B" w:rsidRDefault="002E6FC6" w:rsidP="00704C4C">
            <w:pPr>
              <w:keepNext/>
              <w:widowControl w:val="0"/>
              <w:spacing w:before="11" w:line="232" w:lineRule="auto"/>
              <w:ind w:left="352" w:right="53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 xml:space="preserve">Теория перманентного дохода М. Фридмена. </w:t>
            </w: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Потенциальный ВВП и факторы, его определяющие.</w:t>
            </w:r>
          </w:p>
          <w:p w14:paraId="7D2AAE88" w14:textId="77777777" w:rsidR="002E6FC6" w:rsidRDefault="002E6FC6" w:rsidP="00704C4C">
            <w:pPr>
              <w:keepNext/>
              <w:widowControl w:val="0"/>
              <w:spacing w:before="7" w:line="228" w:lineRule="auto"/>
              <w:ind w:left="352" w:right="-20"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6.</w:t>
            </w:r>
            <w:r w:rsidRPr="002A5B2B">
              <w:rPr>
                <w:rFonts w:ascii="Times New Roman" w:eastAsia="TGCIK+TimesNewRomanPSMT" w:hAnsi="Times New Roman" w:cs="Times New Roman"/>
                <w:color w:val="000000"/>
                <w:sz w:val="24"/>
                <w:szCs w:val="24"/>
                <w:lang w:eastAsia="en-US"/>
              </w:rPr>
              <w:t>Нарушение равновесия между совокупным спросом и совокупным предложением в экономике России.</w:t>
            </w:r>
          </w:p>
          <w:p w14:paraId="12D3544A" w14:textId="77777777" w:rsidR="004952AF" w:rsidRPr="002A5B2B" w:rsidRDefault="004952AF" w:rsidP="00704C4C">
            <w:pPr>
              <w:keepNext/>
              <w:widowControl w:val="0"/>
              <w:spacing w:before="7" w:line="228" w:lineRule="auto"/>
              <w:ind w:left="352" w:right="-20" w:hanging="244"/>
              <w:rPr>
                <w:rFonts w:ascii="Times New Roman" w:hAnsi="Times New Roman" w:cs="Times New Roman"/>
                <w:color w:val="000000"/>
                <w:sz w:val="24"/>
                <w:szCs w:val="24"/>
                <w:lang w:eastAsia="en-US"/>
              </w:rPr>
            </w:pPr>
          </w:p>
        </w:tc>
        <w:tc>
          <w:tcPr>
            <w:tcW w:w="3686" w:type="dxa"/>
            <w:gridSpan w:val="2"/>
            <w:hideMark/>
          </w:tcPr>
          <w:p w14:paraId="50554B5C" w14:textId="4D3F1416" w:rsidR="002E6FC6" w:rsidRPr="002A5B2B" w:rsidRDefault="002E6FC6" w:rsidP="00704C4C">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7338F644" w14:textId="07F26424"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6B4C737B" w14:textId="78F86BE0" w:rsidR="002E6FC6" w:rsidRPr="002A5B2B" w:rsidRDefault="002E6FC6" w:rsidP="00704C4C">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6EF71B5C" w14:textId="1C7EE56D" w:rsidR="002E6FC6" w:rsidRPr="002A5B2B" w:rsidRDefault="002E6FC6" w:rsidP="00704C4C">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p>
          <w:p w14:paraId="18E184FF" w14:textId="77777777" w:rsidR="002E6FC6" w:rsidRPr="002A5B2B" w:rsidRDefault="002E6FC6" w:rsidP="00704C4C">
            <w:pPr>
              <w:keepNext/>
              <w:widowControl w:val="0"/>
              <w:spacing w:before="4" w:line="235"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Написание эссе (доклада) на тему семинарского занятия </w:t>
            </w:r>
          </w:p>
        </w:tc>
      </w:tr>
      <w:tr w:rsidR="002E6FC6" w:rsidRPr="002A5B2B" w14:paraId="0536E358" w14:textId="77777777" w:rsidTr="00704C4C">
        <w:trPr>
          <w:gridAfter w:val="1"/>
          <w:wAfter w:w="38" w:type="dxa"/>
          <w:trHeight w:hRule="exact" w:val="6543"/>
        </w:trPr>
        <w:tc>
          <w:tcPr>
            <w:tcW w:w="2198" w:type="dxa"/>
            <w:hideMark/>
          </w:tcPr>
          <w:p w14:paraId="0FF60305" w14:textId="413A79CE" w:rsidR="002E6FC6" w:rsidRPr="002A5B2B" w:rsidRDefault="002E6FC6" w:rsidP="004952AF">
            <w:pPr>
              <w:keepNext/>
              <w:widowControl w:val="0"/>
              <w:spacing w:before="8" w:line="240" w:lineRule="auto"/>
              <w:ind w:left="108" w:right="98"/>
              <w:rPr>
                <w:rFonts w:ascii="Times New Roman" w:hAnsi="Times New Roman" w:cs="Times New Roman"/>
                <w:color w:val="000000"/>
                <w:sz w:val="24"/>
                <w:szCs w:val="24"/>
                <w:lang w:eastAsia="en-US"/>
              </w:rPr>
            </w:pPr>
            <w:bookmarkStart w:id="6" w:name="_page_73_0"/>
            <w:r w:rsidRPr="002A5B2B">
              <w:rPr>
                <w:rFonts w:ascii="Times New Roman" w:eastAsia="TGCIK+TimesNewRomanPSMT" w:hAnsi="Times New Roman" w:cs="Times New Roman"/>
                <w:color w:val="000000"/>
                <w:sz w:val="24"/>
                <w:szCs w:val="24"/>
                <w:lang w:eastAsia="en-US"/>
              </w:rPr>
              <w:t>Тема 3. Кейнсианская модель макроэкономи</w:t>
            </w:r>
            <w:r w:rsidR="00C23F6F">
              <w:rPr>
                <w:rFonts w:ascii="Times New Roman" w:eastAsia="TGCIK+TimesNewRomanPSMT"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ческого равновесия</w:t>
            </w:r>
          </w:p>
        </w:tc>
        <w:tc>
          <w:tcPr>
            <w:tcW w:w="3610" w:type="dxa"/>
            <w:hideMark/>
          </w:tcPr>
          <w:p w14:paraId="6BDE8B7D" w14:textId="1F46521E" w:rsidR="002E6FC6" w:rsidRPr="002A5B2B" w:rsidRDefault="002E6FC6" w:rsidP="00704C4C">
            <w:pPr>
              <w:keepNext/>
              <w:widowControl w:val="0"/>
              <w:spacing w:line="240" w:lineRule="auto"/>
              <w:ind w:left="352" w:right="66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Дж. М. Кейнс как выдающийся учёный</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экономист ХХ века.</w:t>
            </w:r>
          </w:p>
          <w:p w14:paraId="539A2ED9" w14:textId="77777777" w:rsidR="002E6FC6" w:rsidRPr="002A5B2B" w:rsidRDefault="002E6FC6" w:rsidP="00704C4C">
            <w:pPr>
              <w:keepNext/>
              <w:widowControl w:val="0"/>
              <w:spacing w:line="240" w:lineRule="auto"/>
              <w:ind w:left="352" w:right="534"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 xml:space="preserve"> Практическое значение теории Дж. Кейнса.</w:t>
            </w:r>
          </w:p>
          <w:p w14:paraId="5D041F29" w14:textId="77777777" w:rsidR="002E6FC6" w:rsidRPr="002A5B2B" w:rsidRDefault="002E6FC6" w:rsidP="00704C4C">
            <w:pPr>
              <w:keepNext/>
              <w:widowControl w:val="0"/>
              <w:spacing w:line="240" w:lineRule="auto"/>
              <w:ind w:left="352" w:right="534" w:hanging="24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3. Предпосылки создания кейнсианской модели доходов и расходов.</w:t>
            </w:r>
          </w:p>
          <w:p w14:paraId="022C4A0E" w14:textId="77777777" w:rsidR="002E6FC6" w:rsidRPr="002A5B2B" w:rsidRDefault="002E6FC6" w:rsidP="00704C4C">
            <w:pPr>
              <w:keepNext/>
              <w:widowControl w:val="0"/>
              <w:spacing w:line="240" w:lineRule="auto"/>
              <w:ind w:left="352" w:right="6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Достоинства и недостатки кейнсианской модели по сравнению с классической.</w:t>
            </w:r>
          </w:p>
          <w:p w14:paraId="7821AC9C" w14:textId="77777777" w:rsidR="002E6FC6" w:rsidRPr="002A5B2B" w:rsidRDefault="002E6FC6" w:rsidP="00704C4C">
            <w:pPr>
              <w:keepNext/>
              <w:widowControl w:val="0"/>
              <w:spacing w:line="240" w:lineRule="auto"/>
              <w:ind w:left="352" w:right="339"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Теория мультипликатора Дж. Кейнса.</w:t>
            </w:r>
          </w:p>
          <w:p w14:paraId="3EE7DF59" w14:textId="77777777" w:rsidR="002E6FC6" w:rsidRPr="002A5B2B" w:rsidRDefault="002E6FC6" w:rsidP="00704C4C">
            <w:pPr>
              <w:keepNext/>
              <w:widowControl w:val="0"/>
              <w:spacing w:line="240" w:lineRule="auto"/>
              <w:ind w:left="352" w:right="75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6.</w:t>
            </w:r>
            <w:r w:rsidRPr="002A5B2B">
              <w:rPr>
                <w:rFonts w:ascii="Times New Roman" w:eastAsia="TGCIK+TimesNewRomanPSMT" w:hAnsi="Times New Roman" w:cs="Times New Roman"/>
                <w:color w:val="000000"/>
                <w:sz w:val="24"/>
                <w:szCs w:val="24"/>
                <w:lang w:eastAsia="en-US"/>
              </w:rPr>
              <w:t xml:space="preserve"> Значение «кейнсианской революции» для мировой экономической науки.</w:t>
            </w:r>
          </w:p>
          <w:p w14:paraId="607041DB" w14:textId="77777777" w:rsidR="002E6FC6" w:rsidRPr="002A5B2B" w:rsidRDefault="002E6FC6" w:rsidP="00704C4C">
            <w:pPr>
              <w:keepNext/>
              <w:widowControl w:val="0"/>
              <w:spacing w:line="240" w:lineRule="auto"/>
              <w:ind w:left="352" w:right="-17"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7.</w:t>
            </w:r>
            <w:r w:rsidRPr="002A5B2B">
              <w:rPr>
                <w:rFonts w:ascii="Times New Roman" w:eastAsia="HBDKH+TimesNewRomanPSMT" w:hAnsi="Times New Roman" w:cs="Times New Roman"/>
                <w:color w:val="000000"/>
                <w:sz w:val="24"/>
                <w:szCs w:val="24"/>
                <w:lang w:eastAsia="en-US"/>
              </w:rPr>
              <w:t xml:space="preserve"> </w:t>
            </w:r>
            <w:r w:rsidRPr="002A5B2B">
              <w:rPr>
                <w:rFonts w:ascii="Times New Roman" w:eastAsia="TGCIK+TimesNewRomanPSMT" w:hAnsi="Times New Roman" w:cs="Times New Roman"/>
                <w:color w:val="000000"/>
                <w:sz w:val="24"/>
                <w:szCs w:val="24"/>
                <w:lang w:eastAsia="en-US"/>
              </w:rPr>
              <w:t>Проблемы превращения сбережений в инвестиции в современной России.</w:t>
            </w:r>
          </w:p>
          <w:p w14:paraId="4D9B574F" w14:textId="77777777" w:rsidR="002E6FC6" w:rsidRPr="002A5B2B" w:rsidRDefault="002E6FC6" w:rsidP="00704C4C">
            <w:pPr>
              <w:keepNext/>
              <w:widowControl w:val="0"/>
              <w:spacing w:line="240" w:lineRule="auto"/>
              <w:ind w:left="352" w:right="509"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8.</w:t>
            </w:r>
            <w:r w:rsidRPr="002A5B2B">
              <w:rPr>
                <w:rFonts w:ascii="Times New Roman" w:eastAsia="TGCIK+TimesNewRomanPSMT" w:hAnsi="Times New Roman" w:cs="Times New Roman"/>
                <w:color w:val="000000"/>
                <w:sz w:val="24"/>
                <w:szCs w:val="24"/>
                <w:lang w:eastAsia="en-US"/>
              </w:rPr>
              <w:t xml:space="preserve"> Понятие «ликвидной ловушки».</w:t>
            </w:r>
          </w:p>
        </w:tc>
        <w:tc>
          <w:tcPr>
            <w:tcW w:w="3648" w:type="dxa"/>
            <w:hideMark/>
          </w:tcPr>
          <w:p w14:paraId="5B7148FD" w14:textId="4B34587E" w:rsidR="002E6FC6" w:rsidRPr="002A5B2B" w:rsidRDefault="002E6FC6" w:rsidP="00704C4C">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240A0334" w14:textId="268C2945"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 xml:space="preserve">научной и справочной литературой. Подбор и обзор литературы по теме проблемной ситуации. </w:t>
            </w:r>
          </w:p>
          <w:p w14:paraId="2F29ADF2" w14:textId="3233C812"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тестированию</w:t>
            </w:r>
            <w:r w:rsidR="00A13B01">
              <w:rPr>
                <w:rFonts w:ascii="Times New Roman" w:eastAsia="TGCIK+TimesNewRomanPSMT" w:hAnsi="Times New Roman" w:cs="Times New Roman"/>
                <w:color w:val="000000"/>
                <w:sz w:val="24"/>
                <w:szCs w:val="24"/>
                <w:lang w:eastAsia="en-US"/>
              </w:rPr>
              <w:t>.</w:t>
            </w:r>
          </w:p>
          <w:p w14:paraId="6D02DE66" w14:textId="078F1C68" w:rsidR="002E6FC6" w:rsidRPr="002A5B2B" w:rsidRDefault="002E6FC6" w:rsidP="00704C4C">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221AE5D1" w14:textId="1841684C" w:rsidR="002E6FC6" w:rsidRPr="002A5B2B" w:rsidRDefault="002E6FC6" w:rsidP="00704C4C">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7CEF5904" w14:textId="75E3E2CF" w:rsidR="002E6FC6" w:rsidRPr="002A5B2B" w:rsidRDefault="002E6FC6" w:rsidP="00704C4C">
            <w:pPr>
              <w:keepNext/>
              <w:widowControl w:val="0"/>
              <w:spacing w:before="3" w:line="237"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Написание эссе (доклада) на тему семинарского занятия</w:t>
            </w:r>
          </w:p>
        </w:tc>
      </w:tr>
      <w:tr w:rsidR="002E6FC6" w:rsidRPr="002A5B2B" w14:paraId="1F029657" w14:textId="77777777" w:rsidTr="00704C4C">
        <w:trPr>
          <w:gridAfter w:val="1"/>
          <w:wAfter w:w="38" w:type="dxa"/>
          <w:trHeight w:hRule="exact" w:val="6118"/>
        </w:trPr>
        <w:tc>
          <w:tcPr>
            <w:tcW w:w="2198" w:type="dxa"/>
            <w:hideMark/>
          </w:tcPr>
          <w:p w14:paraId="25BC683C" w14:textId="77777777" w:rsidR="002E6FC6" w:rsidRPr="002A5B2B" w:rsidRDefault="002E6FC6" w:rsidP="004952AF">
            <w:pPr>
              <w:keepNext/>
              <w:widowControl w:val="0"/>
              <w:spacing w:before="4" w:line="235" w:lineRule="auto"/>
              <w:ind w:left="108" w:right="398"/>
              <w:rPr>
                <w:rFonts w:ascii="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lastRenderedPageBreak/>
              <w:t>Тема 4. Экономический рост, эффективность и научно–технический прогресс</w:t>
            </w:r>
          </w:p>
        </w:tc>
        <w:tc>
          <w:tcPr>
            <w:tcW w:w="3610" w:type="dxa"/>
            <w:hideMark/>
          </w:tcPr>
          <w:p w14:paraId="47F7814A" w14:textId="77777777" w:rsidR="002E6FC6" w:rsidRPr="002A5B2B" w:rsidRDefault="002E6FC6" w:rsidP="00704C4C">
            <w:pPr>
              <w:keepNext/>
              <w:widowControl w:val="0"/>
              <w:spacing w:line="228" w:lineRule="auto"/>
              <w:ind w:left="352" w:right="248"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1. </w:t>
            </w:r>
            <w:r w:rsidRPr="002A5B2B">
              <w:rPr>
                <w:rFonts w:ascii="Times New Roman" w:eastAsia="TGCIK+TimesNewRomanPSMT" w:hAnsi="Times New Roman" w:cs="Times New Roman"/>
                <w:color w:val="000000"/>
                <w:sz w:val="24"/>
                <w:szCs w:val="24"/>
                <w:lang w:eastAsia="en-US"/>
              </w:rPr>
              <w:t>Модели экономического роста.</w:t>
            </w:r>
          </w:p>
          <w:p w14:paraId="7D27D643" w14:textId="77777777" w:rsidR="002E6FC6" w:rsidRPr="002A5B2B" w:rsidRDefault="002E6FC6" w:rsidP="00704C4C">
            <w:pPr>
              <w:keepNext/>
              <w:widowControl w:val="0"/>
              <w:spacing w:before="4" w:line="237" w:lineRule="auto"/>
              <w:ind w:left="352" w:right="423" w:hanging="244"/>
              <w:rPr>
                <w:rFonts w:ascii="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2. Проблемы перехода России на инновационный путь развития. Практика реализации национальных проектов.</w:t>
            </w:r>
          </w:p>
          <w:p w14:paraId="7C53B522" w14:textId="77777777" w:rsidR="002E6FC6" w:rsidRPr="002A5B2B" w:rsidRDefault="002E6FC6" w:rsidP="00704C4C">
            <w:pPr>
              <w:keepNext/>
              <w:widowControl w:val="0"/>
              <w:spacing w:line="235" w:lineRule="auto"/>
              <w:ind w:left="352" w:right="124"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2. </w:t>
            </w:r>
            <w:r w:rsidRPr="002A5B2B">
              <w:rPr>
                <w:rFonts w:ascii="Times New Roman" w:eastAsia="TGCIK+TimesNewRomanPSMT" w:hAnsi="Times New Roman" w:cs="Times New Roman"/>
                <w:color w:val="000000"/>
                <w:sz w:val="24"/>
                <w:szCs w:val="24"/>
                <w:lang w:eastAsia="en-US"/>
              </w:rPr>
              <w:t>Теория общественного выбора: анализ закономерностей в условиях демократического правления. Концепция Дж. Бьюкенена.</w:t>
            </w:r>
          </w:p>
          <w:p w14:paraId="3258CFAA" w14:textId="77777777" w:rsidR="002E6FC6" w:rsidRPr="002A5B2B" w:rsidRDefault="002E6FC6" w:rsidP="00704C4C">
            <w:pPr>
              <w:keepNext/>
              <w:widowControl w:val="0"/>
              <w:spacing w:line="237" w:lineRule="auto"/>
              <w:ind w:left="352" w:right="11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3. </w:t>
            </w:r>
            <w:r w:rsidRPr="002A5B2B">
              <w:rPr>
                <w:rFonts w:ascii="Times New Roman" w:eastAsia="TGCIK+TimesNewRomanPSMT" w:hAnsi="Times New Roman" w:cs="Times New Roman"/>
                <w:color w:val="000000"/>
                <w:sz w:val="24"/>
                <w:szCs w:val="24"/>
                <w:lang w:eastAsia="en-US"/>
              </w:rPr>
              <w:t>Причины неэффективности участия государства. Внутренние источники неэффективности. Давление электората, лоббирование. Система логроллинга.</w:t>
            </w:r>
          </w:p>
          <w:p w14:paraId="14237F68" w14:textId="77777777" w:rsidR="002E6FC6" w:rsidRPr="002A5B2B" w:rsidRDefault="002E6FC6" w:rsidP="00704C4C">
            <w:pPr>
              <w:keepNext/>
              <w:widowControl w:val="0"/>
              <w:spacing w:line="235" w:lineRule="auto"/>
              <w:ind w:left="352" w:right="7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4. </w:t>
            </w:r>
            <w:r w:rsidRPr="002A5B2B">
              <w:rPr>
                <w:rFonts w:ascii="Times New Roman" w:eastAsia="TGCIK+TimesNewRomanPSMT" w:hAnsi="Times New Roman" w:cs="Times New Roman"/>
                <w:color w:val="000000"/>
                <w:sz w:val="24"/>
                <w:szCs w:val="24"/>
                <w:lang w:eastAsia="en-US"/>
              </w:rPr>
              <w:t>Поиск политической ренты и возникновение коррупции. Оппортунистическое поведение чиновничества.</w:t>
            </w:r>
          </w:p>
        </w:tc>
        <w:tc>
          <w:tcPr>
            <w:tcW w:w="3648" w:type="dxa"/>
            <w:hideMark/>
          </w:tcPr>
          <w:p w14:paraId="30DB79AC" w14:textId="42810CD2" w:rsidR="002E6FC6" w:rsidRPr="002A5B2B" w:rsidRDefault="002E6FC6" w:rsidP="00704C4C">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6ED77A7F" w14:textId="370D8DF9"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 xml:space="preserve">научной и справочной литературой. Подбор и обзор литературы по теме проблемной ситуации. </w:t>
            </w:r>
          </w:p>
          <w:p w14:paraId="5B83511F" w14:textId="6BD5A43C"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тестированию</w:t>
            </w:r>
            <w:r w:rsidR="00A13B01">
              <w:rPr>
                <w:rFonts w:ascii="Times New Roman" w:eastAsia="TGCIK+TimesNewRomanPSMT" w:hAnsi="Times New Roman" w:cs="Times New Roman"/>
                <w:color w:val="000000"/>
                <w:sz w:val="24"/>
                <w:szCs w:val="24"/>
                <w:lang w:eastAsia="en-US"/>
              </w:rPr>
              <w:t>.</w:t>
            </w:r>
          </w:p>
          <w:p w14:paraId="57CBFD2F" w14:textId="7E0A8ABA" w:rsidR="002E6FC6" w:rsidRPr="002A5B2B" w:rsidRDefault="002E6FC6" w:rsidP="00704C4C">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47BCD5A1" w14:textId="7579085D" w:rsidR="002E6FC6" w:rsidRPr="002A5B2B" w:rsidRDefault="002E6FC6" w:rsidP="00704C4C">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325C6E5C" w14:textId="77777777" w:rsidR="002E6FC6" w:rsidRPr="002A5B2B" w:rsidRDefault="002E6FC6" w:rsidP="00704C4C">
            <w:pPr>
              <w:keepNext/>
              <w:widowControl w:val="0"/>
              <w:spacing w:before="4" w:line="235"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Написание эссе (доклада) на тему семинарского занятия </w:t>
            </w:r>
          </w:p>
        </w:tc>
      </w:tr>
      <w:tr w:rsidR="002E6FC6" w:rsidRPr="002A5B2B" w14:paraId="3C2E1008" w14:textId="77777777" w:rsidTr="00704C4C">
        <w:trPr>
          <w:gridAfter w:val="1"/>
          <w:wAfter w:w="38" w:type="dxa"/>
          <w:trHeight w:hRule="exact" w:val="7674"/>
        </w:trPr>
        <w:tc>
          <w:tcPr>
            <w:tcW w:w="2198" w:type="dxa"/>
            <w:hideMark/>
          </w:tcPr>
          <w:p w14:paraId="414E560E" w14:textId="5CEB250A" w:rsidR="002E6FC6" w:rsidRPr="002A5B2B" w:rsidRDefault="002E6FC6" w:rsidP="004952AF">
            <w:pPr>
              <w:keepNext/>
              <w:widowControl w:val="0"/>
              <w:spacing w:before="8" w:line="240" w:lineRule="auto"/>
              <w:ind w:left="108" w:right="151"/>
              <w:rPr>
                <w:rFonts w:ascii="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Тема 5. Макроэкономи</w:t>
            </w:r>
            <w:r w:rsidR="00C23F6F">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ческая нестабильность: экономические циклы и кризисы, инфляция, безработица</w:t>
            </w:r>
          </w:p>
        </w:tc>
        <w:tc>
          <w:tcPr>
            <w:tcW w:w="3610" w:type="dxa"/>
            <w:hideMark/>
          </w:tcPr>
          <w:p w14:paraId="754837BE" w14:textId="77777777" w:rsidR="002E6FC6" w:rsidRPr="002A5B2B" w:rsidRDefault="002E6FC6" w:rsidP="004952AF">
            <w:pPr>
              <w:keepNext/>
              <w:widowControl w:val="0"/>
              <w:spacing w:before="7" w:line="228" w:lineRule="auto"/>
              <w:ind w:left="352" w:right="341" w:hanging="244"/>
              <w:rPr>
                <w:rFonts w:ascii="Times New Roman" w:eastAsia="HBDKH+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1. Виды экономических циклов. </w:t>
            </w:r>
            <w:r w:rsidRPr="002A5B2B">
              <w:rPr>
                <w:rFonts w:ascii="Times New Roman" w:eastAsia="HBDKH+TimesNewRomanPSMT" w:hAnsi="Times New Roman" w:cs="Times New Roman"/>
                <w:color w:val="000000"/>
                <w:sz w:val="24"/>
                <w:szCs w:val="24"/>
                <w:lang w:eastAsia="en-US"/>
              </w:rPr>
              <w:t>Большие экономические циклы («длинные волны», циклы Н. Д. Кондратьева).</w:t>
            </w:r>
          </w:p>
          <w:p w14:paraId="6E8F5A00" w14:textId="77777777" w:rsidR="002E6FC6" w:rsidRPr="002A5B2B" w:rsidRDefault="002E6FC6" w:rsidP="004952AF">
            <w:pPr>
              <w:keepNext/>
              <w:widowControl w:val="0"/>
              <w:spacing w:before="7" w:line="228" w:lineRule="auto"/>
              <w:ind w:left="352" w:right="34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Современные концепции экономического цикла.</w:t>
            </w:r>
          </w:p>
          <w:p w14:paraId="0C7C9416" w14:textId="77777777" w:rsidR="002E6FC6" w:rsidRPr="002A5B2B" w:rsidRDefault="002E6FC6" w:rsidP="004952AF">
            <w:pPr>
              <w:keepNext/>
              <w:widowControl w:val="0"/>
              <w:spacing w:before="11" w:line="240" w:lineRule="auto"/>
              <w:ind w:left="352" w:right="121"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 xml:space="preserve"> Экономические и социальные последствия кризисов и цикличности развития. </w:t>
            </w:r>
          </w:p>
          <w:p w14:paraId="2249BAA1" w14:textId="3A541771" w:rsidR="002E6FC6" w:rsidRPr="002A5B2B" w:rsidRDefault="002E6FC6" w:rsidP="004952AF">
            <w:pPr>
              <w:keepNext/>
              <w:widowControl w:val="0"/>
              <w:spacing w:before="8" w:line="223" w:lineRule="auto"/>
              <w:ind w:left="352" w:right="426" w:hanging="24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4. История экономических кризисов 20</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21 веков.</w:t>
            </w:r>
          </w:p>
          <w:p w14:paraId="01897388" w14:textId="77777777" w:rsidR="002E6FC6" w:rsidRPr="002A5B2B" w:rsidRDefault="002E6FC6" w:rsidP="004952AF">
            <w:pPr>
              <w:keepNext/>
              <w:widowControl w:val="0"/>
              <w:spacing w:line="232" w:lineRule="auto"/>
              <w:ind w:left="352" w:right="70"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HBDKH+TimesNewRomanPSMT" w:hAnsi="Times New Roman" w:cs="Times New Roman"/>
                <w:color w:val="000000"/>
                <w:sz w:val="24"/>
                <w:szCs w:val="24"/>
                <w:lang w:eastAsia="en-US"/>
              </w:rPr>
              <w:t xml:space="preserve"> Основные особенности рынка труда и его отличия от других рынков ресурсов.</w:t>
            </w:r>
            <w:r w:rsidRPr="002A5B2B">
              <w:rPr>
                <w:rFonts w:ascii="Times New Roman" w:eastAsia="TGCIK+TimesNewRomanPSMT" w:hAnsi="Times New Roman" w:cs="Times New Roman"/>
                <w:color w:val="000000"/>
                <w:sz w:val="24"/>
                <w:szCs w:val="24"/>
                <w:lang w:eastAsia="en-US"/>
              </w:rPr>
              <w:t xml:space="preserve"> </w:t>
            </w:r>
          </w:p>
          <w:p w14:paraId="1121CEFF" w14:textId="77777777" w:rsidR="002E6FC6" w:rsidRPr="002A5B2B" w:rsidRDefault="002E6FC6" w:rsidP="004952AF">
            <w:pPr>
              <w:keepNext/>
              <w:widowControl w:val="0"/>
              <w:spacing w:line="232" w:lineRule="auto"/>
              <w:ind w:left="352" w:right="70" w:hanging="24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6. Международный опыт регулирования рынка труда (на примере отдельных стран).</w:t>
            </w:r>
          </w:p>
          <w:p w14:paraId="590ED504" w14:textId="77777777" w:rsidR="002E6FC6" w:rsidRPr="002A5B2B" w:rsidRDefault="002E6FC6" w:rsidP="004952AF">
            <w:pPr>
              <w:keepNext/>
              <w:widowControl w:val="0"/>
              <w:spacing w:line="228" w:lineRule="auto"/>
              <w:ind w:left="352" w:right="215"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7.</w:t>
            </w:r>
            <w:r w:rsidRPr="002A5B2B">
              <w:rPr>
                <w:rFonts w:ascii="Times New Roman" w:eastAsia="TGCIK+TimesNewRomanPSMT" w:hAnsi="Times New Roman" w:cs="Times New Roman"/>
                <w:color w:val="000000"/>
                <w:sz w:val="24"/>
                <w:szCs w:val="24"/>
                <w:lang w:eastAsia="en-US"/>
              </w:rPr>
              <w:t>Рынок труда и занятость в современной России.</w:t>
            </w:r>
          </w:p>
          <w:p w14:paraId="290EF1A1" w14:textId="77777777" w:rsidR="002E6FC6" w:rsidRPr="002A5B2B" w:rsidRDefault="002E6FC6" w:rsidP="004952AF">
            <w:pPr>
              <w:keepNext/>
              <w:widowControl w:val="0"/>
              <w:spacing w:before="7" w:line="230" w:lineRule="auto"/>
              <w:ind w:left="352" w:right="46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8.</w:t>
            </w:r>
            <w:r w:rsidRPr="002A5B2B">
              <w:rPr>
                <w:rFonts w:ascii="Times New Roman" w:eastAsia="TGCIK+TimesNewRomanPSMT" w:hAnsi="Times New Roman" w:cs="Times New Roman"/>
                <w:color w:val="000000"/>
                <w:sz w:val="24"/>
                <w:szCs w:val="24"/>
                <w:lang w:eastAsia="en-US"/>
              </w:rPr>
              <w:t>Особенности процесса инфляции в Российской Федерации.</w:t>
            </w:r>
          </w:p>
          <w:p w14:paraId="3D587053" w14:textId="77777777" w:rsidR="002E6FC6" w:rsidRPr="002A5B2B" w:rsidRDefault="002E6FC6" w:rsidP="004952AF">
            <w:pPr>
              <w:keepNext/>
              <w:widowControl w:val="0"/>
              <w:spacing w:before="3" w:line="232" w:lineRule="auto"/>
              <w:ind w:left="352" w:right="463"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9.</w:t>
            </w:r>
            <w:r w:rsidRPr="002A5B2B">
              <w:rPr>
                <w:rFonts w:ascii="Times New Roman" w:eastAsia="TGCIK+TimesNewRomanPSMT" w:hAnsi="Times New Roman" w:cs="Times New Roman"/>
                <w:color w:val="000000"/>
                <w:sz w:val="24"/>
                <w:szCs w:val="24"/>
                <w:lang w:eastAsia="en-US"/>
              </w:rPr>
              <w:t>Формы и методы антиинфляционной политики государства. Борьба с инфляцией в Российской Федерации.</w:t>
            </w:r>
          </w:p>
        </w:tc>
        <w:tc>
          <w:tcPr>
            <w:tcW w:w="3648" w:type="dxa"/>
            <w:hideMark/>
          </w:tcPr>
          <w:p w14:paraId="04D9FAE5" w14:textId="3F42CF4C"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397AD565" w14:textId="011765AA" w:rsidR="002E6FC6" w:rsidRPr="002A5B2B" w:rsidRDefault="002E6FC6" w:rsidP="004952AF">
            <w:pPr>
              <w:keepNext/>
              <w:widowControl w:val="0"/>
              <w:spacing w:before="4" w:line="230"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385951FE" w14:textId="79A3D012"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55AB4FFE" w14:textId="4172D84F"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p>
          <w:p w14:paraId="2828B17F" w14:textId="6976A0BF" w:rsidR="002E6FC6" w:rsidRPr="002A5B2B" w:rsidRDefault="002E6FC6" w:rsidP="004952AF">
            <w:pPr>
              <w:keepNext/>
              <w:widowControl w:val="0"/>
              <w:spacing w:before="4" w:line="235"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деловой игре (разработка сценария деловой игры</w:t>
            </w:r>
            <w:r w:rsidRPr="002A5B2B">
              <w:rPr>
                <w:rFonts w:ascii="Times New Roman" w:hAnsi="Times New Roman" w:cs="Times New Roman"/>
                <w:color w:val="000000"/>
                <w:sz w:val="24"/>
                <w:szCs w:val="24"/>
                <w:lang w:eastAsia="en-US"/>
              </w:rPr>
              <w:t>)</w:t>
            </w:r>
          </w:p>
        </w:tc>
      </w:tr>
      <w:tr w:rsidR="002E6FC6" w:rsidRPr="002A5B2B" w14:paraId="2B78AA7C" w14:textId="77777777" w:rsidTr="00704C4C">
        <w:trPr>
          <w:gridAfter w:val="1"/>
          <w:wAfter w:w="38" w:type="dxa"/>
          <w:trHeight w:hRule="exact" w:val="5940"/>
        </w:trPr>
        <w:tc>
          <w:tcPr>
            <w:tcW w:w="2198" w:type="dxa"/>
            <w:hideMark/>
          </w:tcPr>
          <w:p w14:paraId="4E29D3E7" w14:textId="3678AB69" w:rsidR="002E6FC6" w:rsidRPr="002A5B2B" w:rsidRDefault="002E6FC6" w:rsidP="004952AF">
            <w:pPr>
              <w:keepNext/>
              <w:widowControl w:val="0"/>
              <w:spacing w:before="8" w:line="237" w:lineRule="auto"/>
              <w:ind w:left="108" w:right="151"/>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lastRenderedPageBreak/>
              <w:t>Тема 6. Макроэкономи</w:t>
            </w:r>
            <w:r w:rsidR="00C23F6F">
              <w:rPr>
                <w:rFonts w:ascii="Times New Roman" w:eastAsia="TGCIK+TimesNewRomanPSMT"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ческая политика государства в рыночной экономике. Финансовая система и бюджетно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налоговая политика государства</w:t>
            </w:r>
          </w:p>
        </w:tc>
        <w:tc>
          <w:tcPr>
            <w:tcW w:w="3610" w:type="dxa"/>
          </w:tcPr>
          <w:p w14:paraId="35B32C52" w14:textId="77777777" w:rsidR="002E6FC6" w:rsidRPr="002A5B2B" w:rsidRDefault="002E6FC6" w:rsidP="004952AF">
            <w:pPr>
              <w:keepNext/>
              <w:widowControl w:val="0"/>
              <w:spacing w:before="4" w:line="225" w:lineRule="auto"/>
              <w:ind w:left="352" w:right="425"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 xml:space="preserve"> Особенности бюджетной системы РФ.</w:t>
            </w:r>
          </w:p>
          <w:p w14:paraId="35B812BE" w14:textId="77777777" w:rsidR="002E6FC6" w:rsidRPr="002A5B2B" w:rsidRDefault="002E6FC6" w:rsidP="004952AF">
            <w:pPr>
              <w:keepNext/>
              <w:widowControl w:val="0"/>
              <w:spacing w:before="4" w:line="225" w:lineRule="auto"/>
              <w:ind w:left="352" w:right="1126"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 xml:space="preserve"> Государственный долг и современная бюджетная политика России.</w:t>
            </w:r>
          </w:p>
          <w:p w14:paraId="71B3CB67" w14:textId="77777777" w:rsidR="002E6FC6" w:rsidRPr="002A5B2B" w:rsidRDefault="002E6FC6" w:rsidP="004952AF">
            <w:pPr>
              <w:keepNext/>
              <w:widowControl w:val="0"/>
              <w:spacing w:before="4" w:line="225" w:lineRule="auto"/>
              <w:ind w:left="352" w:right="1126"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 xml:space="preserve"> История налогов </w:t>
            </w:r>
          </w:p>
          <w:p w14:paraId="198F1A18" w14:textId="77777777" w:rsidR="002E6FC6" w:rsidRPr="002A5B2B" w:rsidRDefault="002E6FC6" w:rsidP="004952AF">
            <w:pPr>
              <w:keepNext/>
              <w:widowControl w:val="0"/>
              <w:spacing w:before="4" w:line="225" w:lineRule="auto"/>
              <w:ind w:left="352" w:right="1126"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 xml:space="preserve"> Принципы налогообложения и их реализация в России.</w:t>
            </w:r>
          </w:p>
          <w:p w14:paraId="21E8BEF2" w14:textId="77777777" w:rsidR="002E6FC6" w:rsidRPr="002A5B2B" w:rsidRDefault="002E6FC6" w:rsidP="004952AF">
            <w:pPr>
              <w:keepNext/>
              <w:widowControl w:val="0"/>
              <w:spacing w:line="228" w:lineRule="auto"/>
              <w:ind w:left="352" w:right="333"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 xml:space="preserve"> Взаимосвязь величины налоговой ставки и размером налоговых поступлений в бюджет. Кривая А. Лаффера.</w:t>
            </w:r>
          </w:p>
          <w:p w14:paraId="78F2148A" w14:textId="77777777" w:rsidR="002E6FC6" w:rsidRPr="002A5B2B" w:rsidRDefault="002E6FC6" w:rsidP="004952AF">
            <w:pPr>
              <w:keepNext/>
              <w:widowControl w:val="0"/>
              <w:spacing w:line="228" w:lineRule="auto"/>
              <w:ind w:left="352" w:right="333" w:hanging="24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6. Особенности налоговой системы в Российской Федерации.</w:t>
            </w:r>
          </w:p>
          <w:p w14:paraId="7A0AEF09" w14:textId="77777777" w:rsidR="002E6FC6" w:rsidRPr="002A5B2B" w:rsidRDefault="002E6FC6" w:rsidP="004952AF">
            <w:pPr>
              <w:keepNext/>
              <w:widowControl w:val="0"/>
              <w:spacing w:line="228" w:lineRule="auto"/>
              <w:ind w:left="352" w:right="333" w:hanging="24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7. Применение различных систем налогообложения в Российской Федерации.</w:t>
            </w:r>
          </w:p>
          <w:p w14:paraId="108124AF" w14:textId="77777777" w:rsidR="002E6FC6" w:rsidRPr="002A5B2B" w:rsidRDefault="002E6FC6" w:rsidP="004952AF">
            <w:pPr>
              <w:keepNext/>
              <w:widowControl w:val="0"/>
              <w:spacing w:line="228" w:lineRule="auto"/>
              <w:ind w:left="352" w:right="333" w:hanging="244"/>
              <w:rPr>
                <w:rFonts w:ascii="Times New Roman" w:hAnsi="Times New Roman" w:cs="Times New Roman"/>
                <w:color w:val="000000"/>
                <w:sz w:val="24"/>
                <w:szCs w:val="24"/>
                <w:lang w:eastAsia="en-US"/>
              </w:rPr>
            </w:pPr>
          </w:p>
        </w:tc>
        <w:tc>
          <w:tcPr>
            <w:tcW w:w="3648" w:type="dxa"/>
            <w:hideMark/>
          </w:tcPr>
          <w:p w14:paraId="4568FD27" w14:textId="6DE13533"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67C4A81E" w14:textId="73C2D1F2" w:rsidR="002E6FC6" w:rsidRPr="002A5B2B" w:rsidRDefault="002E6FC6" w:rsidP="004952AF">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7E7276C3" w14:textId="13FD2AD3"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08431E50" w14:textId="7260A881"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11EEA620" w14:textId="4574BA32" w:rsidR="002E6FC6" w:rsidRPr="002A5B2B" w:rsidRDefault="002E6FC6" w:rsidP="004952AF">
            <w:pPr>
              <w:keepNext/>
              <w:widowControl w:val="0"/>
              <w:spacing w:before="4" w:line="237"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Написание эссе (доклада) на тему семинарского занятия</w:t>
            </w:r>
            <w:r w:rsidR="00A13B01">
              <w:rPr>
                <w:rFonts w:ascii="Times New Roman" w:eastAsia="TGCIK+TimesNewRomanPSMT" w:hAnsi="Times New Roman" w:cs="Times New Roman"/>
                <w:color w:val="000000"/>
                <w:sz w:val="24"/>
                <w:szCs w:val="24"/>
                <w:lang w:eastAsia="en-US"/>
              </w:rPr>
              <w:t>.</w:t>
            </w:r>
          </w:p>
          <w:p w14:paraId="0B67E2E9" w14:textId="77777777" w:rsidR="002E6FC6" w:rsidRPr="002A5B2B" w:rsidRDefault="002E6FC6" w:rsidP="004952AF">
            <w:pPr>
              <w:keepNext/>
              <w:widowControl w:val="0"/>
              <w:spacing w:before="4" w:line="237"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контрольной работе</w:t>
            </w:r>
          </w:p>
        </w:tc>
      </w:tr>
      <w:tr w:rsidR="002E6FC6" w:rsidRPr="002A5B2B" w14:paraId="360CACE3" w14:textId="77777777" w:rsidTr="00704C4C">
        <w:trPr>
          <w:gridAfter w:val="1"/>
          <w:wAfter w:w="38" w:type="dxa"/>
          <w:trHeight w:hRule="exact" w:val="8383"/>
        </w:trPr>
        <w:tc>
          <w:tcPr>
            <w:tcW w:w="2198" w:type="dxa"/>
            <w:hideMark/>
          </w:tcPr>
          <w:p w14:paraId="6B8FD899" w14:textId="77777777" w:rsidR="00CD6B17" w:rsidRDefault="002E6FC6" w:rsidP="004952AF">
            <w:pPr>
              <w:keepNext/>
              <w:widowControl w:val="0"/>
              <w:spacing w:before="4" w:line="235" w:lineRule="auto"/>
              <w:ind w:left="108" w:right="220"/>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Тема 7. </w:t>
            </w:r>
          </w:p>
          <w:p w14:paraId="4F312678" w14:textId="7D55D88D" w:rsidR="002E6FC6" w:rsidRPr="002A5B2B" w:rsidRDefault="002E6FC6" w:rsidP="004952AF">
            <w:pPr>
              <w:keepNext/>
              <w:widowControl w:val="0"/>
              <w:spacing w:before="4" w:line="235" w:lineRule="auto"/>
              <w:ind w:left="108" w:right="220"/>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Денежно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 xml:space="preserve">кредитная политика государства Совместное равновесие на рынках благ, денег и ценных бумаг. Модель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tc>
        <w:tc>
          <w:tcPr>
            <w:tcW w:w="3610" w:type="dxa"/>
            <w:hideMark/>
          </w:tcPr>
          <w:p w14:paraId="2B9DB81D" w14:textId="77777777" w:rsidR="002E6FC6" w:rsidRPr="002A5B2B" w:rsidRDefault="002E6FC6" w:rsidP="004952AF">
            <w:pPr>
              <w:keepNext/>
              <w:widowControl w:val="0"/>
              <w:spacing w:before="4" w:line="232" w:lineRule="auto"/>
              <w:ind w:left="352" w:right="775"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Различные способы измерения денежной массы.</w:t>
            </w:r>
          </w:p>
          <w:p w14:paraId="5CAD074D" w14:textId="77777777" w:rsidR="002E6FC6" w:rsidRPr="002A5B2B" w:rsidRDefault="002E6FC6" w:rsidP="004952AF">
            <w:pPr>
              <w:keepNext/>
              <w:widowControl w:val="0"/>
              <w:spacing w:before="2" w:line="232" w:lineRule="auto"/>
              <w:ind w:left="352" w:right="12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2. </w:t>
            </w:r>
            <w:r w:rsidRPr="002A5B2B">
              <w:rPr>
                <w:rFonts w:ascii="Times New Roman" w:eastAsia="TGCIK+TimesNewRomanPSMT" w:hAnsi="Times New Roman" w:cs="Times New Roman"/>
                <w:color w:val="000000"/>
                <w:sz w:val="24"/>
                <w:szCs w:val="24"/>
                <w:lang w:eastAsia="en-US"/>
              </w:rPr>
              <w:t>Агрегаты денежной массы в России.</w:t>
            </w:r>
          </w:p>
          <w:p w14:paraId="74FDFBD9" w14:textId="267828D6" w:rsidR="002E6FC6" w:rsidRPr="002A5B2B" w:rsidRDefault="002E6FC6" w:rsidP="004952AF">
            <w:pPr>
              <w:keepNext/>
              <w:widowControl w:val="0"/>
              <w:spacing w:before="11" w:line="235" w:lineRule="auto"/>
              <w:ind w:left="352" w:right="429"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 xml:space="preserve"> Роль и функции центральных банков в экономике в разных странах</w:t>
            </w:r>
            <w:r w:rsidR="00A13B01">
              <w:rPr>
                <w:rFonts w:ascii="Times New Roman" w:eastAsia="TGCIK+TimesNewRomanPSMT" w:hAnsi="Times New Roman" w:cs="Times New Roman"/>
                <w:color w:val="000000"/>
                <w:sz w:val="24"/>
                <w:szCs w:val="24"/>
                <w:lang w:eastAsia="en-US"/>
              </w:rPr>
              <w:t>.</w:t>
            </w:r>
          </w:p>
          <w:p w14:paraId="4EB39CBB" w14:textId="15818FD9" w:rsidR="002E6FC6" w:rsidRPr="002A5B2B" w:rsidRDefault="002E6FC6" w:rsidP="004952AF">
            <w:pPr>
              <w:keepNext/>
              <w:widowControl w:val="0"/>
              <w:spacing w:before="11" w:line="235" w:lineRule="auto"/>
              <w:ind w:left="352" w:right="429"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Баланс Центрального банка и его отличие от баланса коммерческого банка. Основные операции коммерческих банков</w:t>
            </w:r>
            <w:r w:rsidR="00A13B01">
              <w:rPr>
                <w:rFonts w:ascii="Times New Roman" w:eastAsia="TGCIK+TimesNewRomanPSMT" w:hAnsi="Times New Roman" w:cs="Times New Roman"/>
                <w:color w:val="000000"/>
                <w:sz w:val="24"/>
                <w:szCs w:val="24"/>
                <w:lang w:eastAsia="en-US"/>
              </w:rPr>
              <w:t>.</w:t>
            </w:r>
          </w:p>
          <w:p w14:paraId="5B909729" w14:textId="794A70B4" w:rsidR="002E6FC6" w:rsidRPr="002A5B2B" w:rsidRDefault="002E6FC6" w:rsidP="004952AF">
            <w:pPr>
              <w:keepNext/>
              <w:widowControl w:val="0"/>
              <w:spacing w:line="232" w:lineRule="auto"/>
              <w:ind w:left="352" w:right="637"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Различия между кейнсианским и монетаристским трансмиссионным механизмом денежно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кредитной политики.</w:t>
            </w:r>
          </w:p>
          <w:p w14:paraId="5503E8F1" w14:textId="24E3FEDF" w:rsidR="002E6FC6" w:rsidRPr="002A5B2B" w:rsidRDefault="002E6FC6" w:rsidP="004952AF">
            <w:pPr>
              <w:keepNext/>
              <w:widowControl w:val="0"/>
              <w:spacing w:before="4" w:line="225" w:lineRule="auto"/>
              <w:ind w:left="352" w:right="52"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 xml:space="preserve">Эвристические возможности модели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p w14:paraId="120C58B8" w14:textId="210D67DE" w:rsidR="002E6FC6" w:rsidRPr="002A5B2B" w:rsidRDefault="002E6FC6" w:rsidP="004952AF">
            <w:pPr>
              <w:keepNext/>
              <w:widowControl w:val="0"/>
              <w:tabs>
                <w:tab w:val="left" w:pos="1611"/>
              </w:tabs>
              <w:spacing w:line="232" w:lineRule="auto"/>
              <w:ind w:left="352" w:right="5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6.</w:t>
            </w:r>
            <w:r w:rsidRPr="002A5B2B">
              <w:rPr>
                <w:rFonts w:ascii="Times New Roman" w:eastAsia="TGCIK+TimesNewRomanPSMT" w:hAnsi="Times New Roman" w:cs="Times New Roman"/>
                <w:color w:val="000000"/>
                <w:sz w:val="24"/>
                <w:szCs w:val="24"/>
                <w:lang w:eastAsia="en-US"/>
              </w:rPr>
              <w:t xml:space="preserve">Анализ эффективности государственной экономической политики в модели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p w14:paraId="7EB44549" w14:textId="7F61F194" w:rsidR="002E6FC6" w:rsidRPr="002A5B2B" w:rsidRDefault="002E6FC6" w:rsidP="004952AF">
            <w:pPr>
              <w:keepNext/>
              <w:widowControl w:val="0"/>
              <w:spacing w:line="225" w:lineRule="auto"/>
              <w:ind w:left="352" w:right="5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7.</w:t>
            </w:r>
            <w:r w:rsidRPr="002A5B2B">
              <w:rPr>
                <w:rFonts w:ascii="Times New Roman" w:eastAsia="TGCIK+TimesNewRomanPSMT" w:hAnsi="Times New Roman" w:cs="Times New Roman"/>
                <w:color w:val="000000"/>
                <w:sz w:val="24"/>
                <w:szCs w:val="24"/>
                <w:lang w:eastAsia="en-US"/>
              </w:rPr>
              <w:t xml:space="preserve">Кривая совокупного спроса и модель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p w14:paraId="64D2F56F" w14:textId="7CD46A50" w:rsidR="002E6FC6" w:rsidRPr="002A5B2B" w:rsidRDefault="002E6FC6" w:rsidP="004952AF">
            <w:pPr>
              <w:keepNext/>
              <w:widowControl w:val="0"/>
              <w:spacing w:before="2" w:line="228" w:lineRule="auto"/>
              <w:ind w:left="352" w:right="142"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8.</w:t>
            </w:r>
            <w:r w:rsidRPr="002A5B2B">
              <w:rPr>
                <w:rFonts w:ascii="Times New Roman" w:eastAsia="TGCIK+TimesNewRomanPSMT" w:hAnsi="Times New Roman" w:cs="Times New Roman"/>
                <w:color w:val="000000"/>
                <w:sz w:val="24"/>
                <w:szCs w:val="24"/>
                <w:lang w:eastAsia="en-US"/>
              </w:rPr>
              <w:t>Анализ открытой экономики с помощью модели 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BP.</w:t>
            </w:r>
          </w:p>
        </w:tc>
        <w:tc>
          <w:tcPr>
            <w:tcW w:w="3648" w:type="dxa"/>
            <w:hideMark/>
          </w:tcPr>
          <w:p w14:paraId="0C1E7D2B" w14:textId="2A17DF24"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08B485EF" w14:textId="70D83840" w:rsidR="002E6FC6" w:rsidRPr="002A5B2B" w:rsidRDefault="002E6FC6" w:rsidP="004952AF">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1082D4DB" w14:textId="31F2D6BA"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062C7D6D" w14:textId="4C247191"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73D463FC" w14:textId="0B626C1C" w:rsidR="002E6FC6" w:rsidRPr="002A5B2B" w:rsidRDefault="002E6FC6" w:rsidP="004952AF">
            <w:pPr>
              <w:keepNext/>
              <w:widowControl w:val="0"/>
              <w:spacing w:before="4" w:line="230"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Написание эссе (доклада) на тему семинарского занятия </w:t>
            </w:r>
          </w:p>
        </w:tc>
        <w:bookmarkEnd w:id="6"/>
      </w:tr>
      <w:tr w:rsidR="002E6FC6" w:rsidRPr="002A5B2B" w14:paraId="323F2074" w14:textId="77777777" w:rsidTr="00704C4C">
        <w:trPr>
          <w:gridAfter w:val="1"/>
          <w:wAfter w:w="38" w:type="dxa"/>
          <w:trHeight w:hRule="exact" w:val="4687"/>
        </w:trPr>
        <w:tc>
          <w:tcPr>
            <w:tcW w:w="2198" w:type="dxa"/>
            <w:hideMark/>
          </w:tcPr>
          <w:p w14:paraId="1F516180" w14:textId="77777777" w:rsidR="002E6FC6" w:rsidRPr="002A5B2B" w:rsidRDefault="002E6FC6" w:rsidP="004952AF">
            <w:pPr>
              <w:keepNext/>
              <w:widowControl w:val="0"/>
              <w:spacing w:before="1" w:line="240" w:lineRule="auto"/>
              <w:ind w:left="108" w:right="208"/>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lastRenderedPageBreak/>
              <w:t xml:space="preserve">Тема 8. </w:t>
            </w:r>
            <w:r w:rsidRPr="002A5B2B">
              <w:rPr>
                <w:rFonts w:ascii="Times New Roman" w:eastAsia="Times New Roman" w:hAnsi="Times New Roman" w:cs="Times New Roman"/>
                <w:color w:val="000000"/>
                <w:sz w:val="24"/>
                <w:szCs w:val="24"/>
                <w:lang w:eastAsia="en-US"/>
              </w:rPr>
              <w:t>Теоретические проблемы международной экономики</w:t>
            </w:r>
          </w:p>
        </w:tc>
        <w:tc>
          <w:tcPr>
            <w:tcW w:w="3610" w:type="dxa"/>
            <w:hideMark/>
          </w:tcPr>
          <w:p w14:paraId="10162799" w14:textId="63ED7160" w:rsidR="002E6FC6" w:rsidRPr="002A5B2B" w:rsidRDefault="002E6FC6" w:rsidP="004952AF">
            <w:pPr>
              <w:keepNext/>
              <w:widowControl w:val="0"/>
              <w:spacing w:before="4" w:line="232" w:lineRule="auto"/>
              <w:ind w:left="352" w:right="407"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1. </w:t>
            </w:r>
            <w:r w:rsidRPr="002A5B2B">
              <w:rPr>
                <w:rFonts w:ascii="Times New Roman" w:eastAsia="TGCIK+TimesNewRomanPSMT" w:hAnsi="Times New Roman" w:cs="Times New Roman"/>
                <w:color w:val="000000"/>
                <w:sz w:val="24"/>
                <w:szCs w:val="24"/>
                <w:lang w:eastAsia="en-US"/>
              </w:rPr>
              <w:t>Глобализация мировой экономики: главные направления, риски</w:t>
            </w:r>
            <w:r w:rsidR="00A13B01">
              <w:rPr>
                <w:rFonts w:ascii="Times New Roman" w:eastAsia="TGCIK+TimesNewRomanPSMT" w:hAnsi="Times New Roman" w:cs="Times New Roman"/>
                <w:color w:val="000000"/>
                <w:sz w:val="24"/>
                <w:szCs w:val="24"/>
                <w:lang w:eastAsia="en-US"/>
              </w:rPr>
              <w:t>.</w:t>
            </w:r>
          </w:p>
          <w:p w14:paraId="3CF9BF9F" w14:textId="27236D9C" w:rsidR="002E6FC6" w:rsidRPr="002A5B2B" w:rsidRDefault="002E6FC6" w:rsidP="004952AF">
            <w:pPr>
              <w:keepNext/>
              <w:widowControl w:val="0"/>
              <w:spacing w:before="2" w:line="232" w:lineRule="auto"/>
              <w:ind w:left="352" w:right="52"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2. </w:t>
            </w:r>
            <w:r w:rsidRPr="002A5B2B">
              <w:rPr>
                <w:rFonts w:ascii="Times New Roman" w:eastAsia="TGCIK+TimesNewRomanPSMT" w:hAnsi="Times New Roman" w:cs="Times New Roman"/>
                <w:color w:val="000000"/>
                <w:sz w:val="24"/>
                <w:szCs w:val="24"/>
                <w:lang w:eastAsia="en-US"/>
              </w:rPr>
              <w:t>Формы международного разделения труда: история и современное состояние</w:t>
            </w:r>
            <w:r w:rsidR="00A13B01">
              <w:rPr>
                <w:rFonts w:ascii="Times New Roman" w:eastAsia="TGCIK+TimesNewRomanPSMT" w:hAnsi="Times New Roman" w:cs="Times New Roman"/>
                <w:color w:val="000000"/>
                <w:sz w:val="24"/>
                <w:szCs w:val="24"/>
                <w:lang w:eastAsia="en-US"/>
              </w:rPr>
              <w:t>.</w:t>
            </w:r>
          </w:p>
          <w:p w14:paraId="54390297" w14:textId="77777777" w:rsidR="002E6FC6" w:rsidRPr="002A5B2B" w:rsidRDefault="002E6FC6" w:rsidP="004952AF">
            <w:pPr>
              <w:keepNext/>
              <w:widowControl w:val="0"/>
              <w:spacing w:before="2" w:line="235" w:lineRule="auto"/>
              <w:ind w:left="352" w:right="17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3. </w:t>
            </w:r>
            <w:r w:rsidRPr="002A5B2B">
              <w:rPr>
                <w:rFonts w:ascii="Times New Roman" w:eastAsia="TGCIK+TimesNewRomanPSMT" w:hAnsi="Times New Roman" w:cs="Times New Roman"/>
                <w:color w:val="000000"/>
                <w:sz w:val="24"/>
                <w:szCs w:val="24"/>
                <w:lang w:eastAsia="en-US"/>
              </w:rPr>
              <w:t>Почему в различных странах мира растет движение сопротивления глобализации?</w:t>
            </w:r>
          </w:p>
          <w:p w14:paraId="2A252DCE" w14:textId="77777777" w:rsidR="002E6FC6" w:rsidRPr="002A5B2B" w:rsidRDefault="002E6FC6" w:rsidP="004952AF">
            <w:pPr>
              <w:keepNext/>
              <w:widowControl w:val="0"/>
              <w:spacing w:line="237" w:lineRule="auto"/>
              <w:ind w:left="352" w:right="28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4. </w:t>
            </w:r>
            <w:r w:rsidRPr="002A5B2B">
              <w:rPr>
                <w:rFonts w:ascii="Times New Roman" w:eastAsia="TGCIK+TimesNewRomanPSMT" w:hAnsi="Times New Roman" w:cs="Times New Roman"/>
                <w:color w:val="000000"/>
                <w:sz w:val="24"/>
                <w:szCs w:val="24"/>
                <w:lang w:eastAsia="en-US"/>
              </w:rPr>
              <w:t>Сравните политику протекционизма с принципами свободной торговли. Приведите доводы в пользу свободной торговли и в пользу протекционизма.</w:t>
            </w:r>
          </w:p>
        </w:tc>
        <w:tc>
          <w:tcPr>
            <w:tcW w:w="3648" w:type="dxa"/>
            <w:hideMark/>
          </w:tcPr>
          <w:p w14:paraId="6F5AEE3B" w14:textId="6AC36BA3"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0E7248B2" w14:textId="66053A82" w:rsidR="002E6FC6" w:rsidRPr="002A5B2B" w:rsidRDefault="002E6FC6" w:rsidP="004952AF">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515B807F" w14:textId="77777777"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p>
          <w:p w14:paraId="3E5D6BF1" w14:textId="0080B005"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p>
          <w:p w14:paraId="4E766F81" w14:textId="77777777" w:rsidR="00830DB1" w:rsidRDefault="00830DB1" w:rsidP="004952AF">
            <w:pPr>
              <w:keepNext/>
              <w:widowControl w:val="0"/>
              <w:spacing w:before="3" w:line="232" w:lineRule="auto"/>
              <w:ind w:left="142" w:right="104"/>
              <w:rPr>
                <w:rFonts w:ascii="Times New Roman" w:hAnsi="Times New Roman" w:cs="Times New Roman"/>
                <w:color w:val="000000"/>
                <w:sz w:val="24"/>
                <w:szCs w:val="24"/>
                <w:lang w:eastAsia="en-US"/>
              </w:rPr>
            </w:pPr>
            <w:r>
              <w:rPr>
                <w:rFonts w:ascii="Times New Roman" w:eastAsia="TGCIK+TimesNewRomanPSMT" w:hAnsi="Times New Roman" w:cs="Times New Roman"/>
                <w:color w:val="000000"/>
                <w:sz w:val="24"/>
                <w:szCs w:val="24"/>
                <w:lang w:eastAsia="en-US"/>
              </w:rPr>
              <w:t>Подготовка к деловой игре (разработка сценария деловой игры</w:t>
            </w:r>
            <w:r>
              <w:rPr>
                <w:rFonts w:ascii="Times New Roman" w:hAnsi="Times New Roman" w:cs="Times New Roman"/>
                <w:color w:val="000000"/>
                <w:sz w:val="24"/>
                <w:szCs w:val="24"/>
                <w:lang w:eastAsia="en-US"/>
              </w:rPr>
              <w:t>).</w:t>
            </w:r>
          </w:p>
          <w:p w14:paraId="04970FA0" w14:textId="30A07677" w:rsidR="002E6FC6" w:rsidRPr="002A5B2B" w:rsidRDefault="002E6FC6" w:rsidP="004952AF">
            <w:pPr>
              <w:keepNext/>
              <w:widowControl w:val="0"/>
              <w:spacing w:before="3" w:line="232" w:lineRule="auto"/>
              <w:ind w:left="142" w:right="10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Подготовка к контрольной работе</w:t>
            </w:r>
          </w:p>
        </w:tc>
      </w:tr>
    </w:tbl>
    <w:p w14:paraId="3ACCC5E0" w14:textId="77777777" w:rsidR="002E6FC6" w:rsidRPr="002A5B2B" w:rsidRDefault="002E6FC6" w:rsidP="002E6FC6">
      <w:pPr>
        <w:rPr>
          <w:rFonts w:ascii="Times New Roman" w:hAnsi="Times New Roman" w:cs="Times New Roman"/>
          <w:sz w:val="24"/>
          <w:szCs w:val="24"/>
        </w:rPr>
      </w:pPr>
    </w:p>
    <w:p w14:paraId="3D93F97B" w14:textId="77777777" w:rsidR="00301C4E" w:rsidRDefault="009B77E0">
      <w:pPr>
        <w:widowControl w:val="0"/>
        <w:spacing w:line="239" w:lineRule="auto"/>
        <w:ind w:left="501" w:right="118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32"/>
          <w:szCs w:val="32"/>
        </w:rPr>
        <w:t>6.2.</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вопросов,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заданий,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подготовки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к</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текущему</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контролю</w:t>
      </w:r>
    </w:p>
    <w:p w14:paraId="1530B0AC" w14:textId="77777777" w:rsidR="00A13B01" w:rsidRPr="002A5B2B" w:rsidRDefault="00A13B01">
      <w:pPr>
        <w:widowControl w:val="0"/>
        <w:spacing w:line="239" w:lineRule="auto"/>
        <w:ind w:left="501" w:right="1180"/>
        <w:jc w:val="center"/>
        <w:rPr>
          <w:rFonts w:ascii="Times New Roman" w:eastAsia="Times New Roman" w:hAnsi="Times New Roman" w:cs="Times New Roman"/>
          <w:b/>
          <w:bCs/>
          <w:i/>
          <w:iCs/>
          <w:color w:val="000000"/>
          <w:sz w:val="28"/>
          <w:szCs w:val="28"/>
        </w:rPr>
      </w:pPr>
    </w:p>
    <w:p w14:paraId="70D6B222" w14:textId="77777777" w:rsidR="00301C4E" w:rsidRPr="002A5B2B" w:rsidRDefault="009B77E0" w:rsidP="00B80736">
      <w:pPr>
        <w:widowControl w:val="0"/>
        <w:spacing w:line="238" w:lineRule="auto"/>
        <w:ind w:left="828"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качестве обязательной формы самостоятельной работы студентов</w:t>
      </w:r>
    </w:p>
    <w:p w14:paraId="777CA302" w14:textId="5148C01F" w:rsidR="00301C4E" w:rsidRPr="002A5B2B" w:rsidRDefault="009B77E0" w:rsidP="00B80736">
      <w:pPr>
        <w:widowControl w:val="0"/>
        <w:spacing w:before="46" w:line="275" w:lineRule="auto"/>
        <w:ind w:left="108" w:right="-1"/>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(согласно учебного плана подготовки бакалавров) предусматривается </w:t>
      </w:r>
      <w:r w:rsidR="00C848DC" w:rsidRPr="002A5B2B">
        <w:rPr>
          <w:rFonts w:ascii="Times New Roman" w:eastAsia="Times New Roman" w:hAnsi="Times New Roman" w:cs="Times New Roman"/>
          <w:color w:val="000000"/>
          <w:sz w:val="28"/>
          <w:szCs w:val="28"/>
        </w:rPr>
        <w:t>выполнение контрольной работы</w:t>
      </w:r>
      <w:r w:rsidR="00AA3E92" w:rsidRPr="002A5B2B">
        <w:rPr>
          <w:rFonts w:ascii="Times New Roman" w:eastAsia="Times New Roman" w:hAnsi="Times New Roman" w:cs="Times New Roman"/>
          <w:color w:val="000000"/>
          <w:sz w:val="28"/>
          <w:szCs w:val="28"/>
        </w:rPr>
        <w:t xml:space="preserve">. </w:t>
      </w:r>
    </w:p>
    <w:p w14:paraId="038669DC" w14:textId="77777777" w:rsidR="00301C4E" w:rsidRPr="002A5B2B" w:rsidRDefault="00301C4E" w:rsidP="00B80736">
      <w:pPr>
        <w:spacing w:after="39" w:line="240" w:lineRule="exact"/>
        <w:jc w:val="both"/>
        <w:rPr>
          <w:rFonts w:ascii="Times New Roman" w:eastAsia="Times New Roman" w:hAnsi="Times New Roman" w:cs="Times New Roman"/>
          <w:sz w:val="24"/>
          <w:szCs w:val="24"/>
        </w:rPr>
      </w:pPr>
    </w:p>
    <w:p w14:paraId="5697C036" w14:textId="77777777" w:rsidR="00C848DC" w:rsidRPr="002A5B2B" w:rsidRDefault="00C848DC" w:rsidP="00C848DC">
      <w:pPr>
        <w:jc w:val="center"/>
        <w:rPr>
          <w:rFonts w:ascii="Times New Roman" w:hAnsi="Times New Roman" w:cs="Times New Roman"/>
          <w:b/>
          <w:i/>
          <w:sz w:val="28"/>
          <w:szCs w:val="28"/>
        </w:rPr>
      </w:pPr>
      <w:r w:rsidRPr="002A5B2B">
        <w:rPr>
          <w:rFonts w:ascii="Times New Roman" w:hAnsi="Times New Roman" w:cs="Times New Roman"/>
          <w:b/>
          <w:i/>
          <w:sz w:val="28"/>
          <w:szCs w:val="28"/>
        </w:rPr>
        <w:t xml:space="preserve">МЕТОДИЧЕСКИЕ УКАЗАНИЯ </w:t>
      </w:r>
    </w:p>
    <w:p w14:paraId="16B5C6AA" w14:textId="77777777" w:rsidR="00C848DC" w:rsidRPr="002A5B2B" w:rsidRDefault="00C848DC" w:rsidP="00C848DC">
      <w:pPr>
        <w:jc w:val="center"/>
        <w:rPr>
          <w:rFonts w:ascii="Times New Roman" w:hAnsi="Times New Roman" w:cs="Times New Roman"/>
          <w:b/>
          <w:i/>
          <w:sz w:val="28"/>
          <w:szCs w:val="28"/>
        </w:rPr>
      </w:pPr>
      <w:r w:rsidRPr="002A5B2B">
        <w:rPr>
          <w:rFonts w:ascii="Times New Roman" w:hAnsi="Times New Roman" w:cs="Times New Roman"/>
          <w:b/>
          <w:i/>
          <w:sz w:val="28"/>
          <w:szCs w:val="28"/>
        </w:rPr>
        <w:t>ПО НАПИСАНИЮ КОНТРОЛЬНОЙ РАБОТЫ</w:t>
      </w:r>
    </w:p>
    <w:p w14:paraId="56932293" w14:textId="77777777" w:rsidR="00C848DC" w:rsidRPr="002A5B2B" w:rsidRDefault="00C848DC" w:rsidP="00C848DC">
      <w:pPr>
        <w:spacing w:line="120" w:lineRule="auto"/>
        <w:jc w:val="center"/>
        <w:rPr>
          <w:rFonts w:ascii="Times New Roman" w:hAnsi="Times New Roman" w:cs="Times New Roman"/>
          <w:b/>
          <w:i/>
          <w:sz w:val="28"/>
          <w:szCs w:val="28"/>
        </w:rPr>
      </w:pPr>
    </w:p>
    <w:p w14:paraId="65A251CB" w14:textId="613812EA" w:rsidR="00C848DC" w:rsidRPr="002A5B2B" w:rsidRDefault="00C848DC" w:rsidP="00C848DC">
      <w:pPr>
        <w:ind w:firstLine="709"/>
        <w:jc w:val="both"/>
        <w:rPr>
          <w:rFonts w:ascii="Times New Roman" w:hAnsi="Times New Roman" w:cs="Times New Roman"/>
          <w:sz w:val="28"/>
          <w:szCs w:val="28"/>
        </w:rPr>
      </w:pPr>
      <w:r w:rsidRPr="002A5B2B">
        <w:rPr>
          <w:rFonts w:ascii="Times New Roman" w:hAnsi="Times New Roman" w:cs="Times New Roman"/>
          <w:sz w:val="28"/>
          <w:szCs w:val="28"/>
        </w:rPr>
        <w:t>Цель выполнения контрольной работы – овладение студентами навыками решения типовых расчётных или ситуационных задач, формирование учебно</w:t>
      </w:r>
      <w:r w:rsidR="00C16AAB">
        <w:rPr>
          <w:rFonts w:ascii="Times New Roman" w:hAnsi="Times New Roman" w:cs="Times New Roman"/>
          <w:sz w:val="28"/>
          <w:szCs w:val="28"/>
        </w:rPr>
        <w:t>-</w:t>
      </w:r>
      <w:r w:rsidRPr="002A5B2B">
        <w:rPr>
          <w:rFonts w:ascii="Times New Roman" w:hAnsi="Times New Roman" w:cs="Times New Roman"/>
          <w:sz w:val="28"/>
          <w:szCs w:val="28"/>
        </w:rPr>
        <w:t>исследовательских навыков, закрепление умений самостоятельно работать с различными источниками информации.</w:t>
      </w:r>
    </w:p>
    <w:p w14:paraId="1F28C445" w14:textId="77777777" w:rsidR="00C848DC" w:rsidRPr="002A5B2B" w:rsidRDefault="00C848DC" w:rsidP="00C848DC">
      <w:pPr>
        <w:ind w:firstLine="709"/>
        <w:jc w:val="both"/>
        <w:rPr>
          <w:rFonts w:ascii="Times New Roman" w:hAnsi="Times New Roman" w:cs="Times New Roman"/>
          <w:sz w:val="28"/>
          <w:szCs w:val="28"/>
        </w:rPr>
      </w:pPr>
      <w:r w:rsidRPr="002A5B2B">
        <w:rPr>
          <w:rFonts w:ascii="Times New Roman" w:hAnsi="Times New Roman" w:cs="Times New Roman"/>
          <w:sz w:val="28"/>
          <w:szCs w:val="28"/>
        </w:rPr>
        <w:t>Задания контрольной работы разрабатываются преподавателями Департамента с учётом особенностей преподавания дисциплины «</w:t>
      </w:r>
      <w:r w:rsidR="00ED34A9" w:rsidRPr="002A5B2B">
        <w:rPr>
          <w:rFonts w:ascii="Times New Roman" w:hAnsi="Times New Roman" w:cs="Times New Roman"/>
          <w:sz w:val="28"/>
          <w:szCs w:val="28"/>
        </w:rPr>
        <w:t>Макроэкономика</w:t>
      </w:r>
      <w:r w:rsidR="006256B6" w:rsidRPr="002A5B2B">
        <w:rPr>
          <w:rFonts w:ascii="Times New Roman" w:hAnsi="Times New Roman" w:cs="Times New Roman"/>
          <w:sz w:val="28"/>
          <w:szCs w:val="28"/>
        </w:rPr>
        <w:t>»</w:t>
      </w:r>
      <w:r w:rsidRPr="002A5B2B">
        <w:rPr>
          <w:rFonts w:ascii="Times New Roman" w:hAnsi="Times New Roman" w:cs="Times New Roman"/>
          <w:sz w:val="28"/>
          <w:szCs w:val="28"/>
        </w:rPr>
        <w:t>.</w:t>
      </w:r>
      <w:r w:rsidR="006256B6" w:rsidRPr="002A5B2B">
        <w:rPr>
          <w:rFonts w:ascii="Times New Roman" w:hAnsi="Times New Roman" w:cs="Times New Roman"/>
          <w:sz w:val="28"/>
          <w:szCs w:val="28"/>
        </w:rPr>
        <w:t xml:space="preserve"> </w:t>
      </w:r>
    </w:p>
    <w:p w14:paraId="79FE57A4" w14:textId="77777777" w:rsidR="00C848DC" w:rsidRPr="002A5B2B" w:rsidRDefault="00C848DC" w:rsidP="00C848DC">
      <w:pPr>
        <w:ind w:firstLine="709"/>
        <w:jc w:val="both"/>
        <w:rPr>
          <w:rFonts w:ascii="Times New Roman" w:hAnsi="Times New Roman" w:cs="Times New Roman"/>
          <w:sz w:val="28"/>
          <w:szCs w:val="28"/>
        </w:rPr>
      </w:pPr>
      <w:r w:rsidRPr="002A5B2B">
        <w:rPr>
          <w:rFonts w:ascii="Times New Roman" w:hAnsi="Times New Roman" w:cs="Times New Roman"/>
          <w:sz w:val="28"/>
          <w:szCs w:val="28"/>
        </w:rPr>
        <w:t>Требования к выполнению контрольной работы:</w:t>
      </w:r>
    </w:p>
    <w:p w14:paraId="2D7520D8"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чёткость и последовательность изложения материала;</w:t>
      </w:r>
    </w:p>
    <w:p w14:paraId="0179D876"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наличие обобщение и выводов, сделанных на основе изучения информационных источников по данной теме;</w:t>
      </w:r>
    </w:p>
    <w:p w14:paraId="3A71E01D"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правильность и в полном объёме решение имеющихся в задании практических задач;</w:t>
      </w:r>
    </w:p>
    <w:p w14:paraId="1613498E" w14:textId="77777777" w:rsidR="002E6FC6" w:rsidRPr="002A5B2B" w:rsidRDefault="006256B6" w:rsidP="00435A56">
      <w:pPr>
        <w:pStyle w:val="1-21"/>
        <w:numPr>
          <w:ilvl w:val="0"/>
          <w:numId w:val="14"/>
        </w:numPr>
        <w:tabs>
          <w:tab w:val="left" w:pos="426"/>
        </w:tabs>
        <w:ind w:left="426" w:hanging="426"/>
        <w:jc w:val="both"/>
        <w:rPr>
          <w:szCs w:val="28"/>
        </w:rPr>
      </w:pPr>
      <w:r w:rsidRPr="002A5B2B">
        <w:rPr>
          <w:szCs w:val="28"/>
          <w:lang w:val="ru-RU"/>
        </w:rPr>
        <w:t>умение привести графическую интерпретацию решения задачи;</w:t>
      </w:r>
    </w:p>
    <w:p w14:paraId="3DAF89AF" w14:textId="7CF980CF" w:rsidR="006256B6" w:rsidRPr="002A5B2B" w:rsidRDefault="006256B6" w:rsidP="00435A56">
      <w:pPr>
        <w:pStyle w:val="1-21"/>
        <w:widowControl w:val="0"/>
        <w:numPr>
          <w:ilvl w:val="0"/>
          <w:numId w:val="14"/>
        </w:numPr>
        <w:tabs>
          <w:tab w:val="left" w:pos="426"/>
        </w:tabs>
        <w:ind w:left="426" w:hanging="426"/>
        <w:jc w:val="both"/>
        <w:rPr>
          <w:szCs w:val="28"/>
        </w:rPr>
      </w:pPr>
      <w:r w:rsidRPr="002A5B2B">
        <w:rPr>
          <w:szCs w:val="28"/>
          <w:lang w:val="ru-RU"/>
        </w:rPr>
        <w:t>правильность ответов на тестовые задания в закрытой и открытой форме;</w:t>
      </w:r>
    </w:p>
    <w:p w14:paraId="1241D904" w14:textId="77777777" w:rsidR="00C848DC" w:rsidRPr="002A5B2B" w:rsidRDefault="00C848DC" w:rsidP="00435A56">
      <w:pPr>
        <w:pStyle w:val="1-21"/>
        <w:widowControl w:val="0"/>
        <w:numPr>
          <w:ilvl w:val="0"/>
          <w:numId w:val="14"/>
        </w:numPr>
        <w:tabs>
          <w:tab w:val="left" w:pos="426"/>
        </w:tabs>
        <w:ind w:left="426" w:hanging="426"/>
        <w:jc w:val="both"/>
        <w:rPr>
          <w:szCs w:val="28"/>
        </w:rPr>
      </w:pPr>
      <w:r w:rsidRPr="002A5B2B">
        <w:rPr>
          <w:szCs w:val="28"/>
        </w:rPr>
        <w:t>использование современных способов поиска, обработки и анализа информации;</w:t>
      </w:r>
    </w:p>
    <w:p w14:paraId="032F2B26"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самостоятельность выполнения.</w:t>
      </w:r>
    </w:p>
    <w:p w14:paraId="1086C35D" w14:textId="77777777" w:rsidR="00580ADE" w:rsidRDefault="00580ADE" w:rsidP="00435A56">
      <w:pPr>
        <w:pStyle w:val="1-21"/>
        <w:tabs>
          <w:tab w:val="left" w:pos="993"/>
        </w:tabs>
        <w:spacing w:line="276" w:lineRule="auto"/>
        <w:ind w:left="709"/>
        <w:jc w:val="center"/>
        <w:rPr>
          <w:b/>
          <w:i/>
          <w:szCs w:val="28"/>
          <w:lang w:val="ru-RU"/>
        </w:rPr>
      </w:pPr>
    </w:p>
    <w:p w14:paraId="4397093A" w14:textId="066D536D" w:rsidR="00C848DC" w:rsidRPr="00435A56" w:rsidRDefault="00435A56" w:rsidP="00435A56">
      <w:pPr>
        <w:pStyle w:val="1-21"/>
        <w:tabs>
          <w:tab w:val="left" w:pos="993"/>
        </w:tabs>
        <w:spacing w:line="276" w:lineRule="auto"/>
        <w:ind w:left="709"/>
        <w:jc w:val="center"/>
        <w:rPr>
          <w:b/>
          <w:i/>
          <w:szCs w:val="28"/>
          <w:lang w:val="ru-RU"/>
        </w:rPr>
      </w:pPr>
      <w:r w:rsidRPr="00435A56">
        <w:rPr>
          <w:b/>
          <w:i/>
          <w:szCs w:val="28"/>
          <w:lang w:val="ru-RU"/>
        </w:rPr>
        <w:lastRenderedPageBreak/>
        <w:t>Пример контрольной работы</w:t>
      </w:r>
    </w:p>
    <w:p w14:paraId="0469BAB9" w14:textId="77777777" w:rsidR="00435A56" w:rsidRPr="00580ADE" w:rsidRDefault="00435A56" w:rsidP="00435A56">
      <w:pPr>
        <w:pStyle w:val="1"/>
        <w:keepNext w:val="0"/>
        <w:tabs>
          <w:tab w:val="left" w:pos="284"/>
        </w:tabs>
        <w:spacing w:line="216" w:lineRule="auto"/>
        <w:ind w:right="113"/>
        <w:jc w:val="center"/>
        <w:rPr>
          <w:rFonts w:ascii="Times New Roman" w:hAnsi="Times New Roman" w:cs="Times New Roman"/>
          <w:b/>
          <w:color w:val="auto"/>
          <w:sz w:val="24"/>
          <w:szCs w:val="22"/>
        </w:rPr>
      </w:pPr>
      <w:r w:rsidRPr="00580ADE">
        <w:rPr>
          <w:rFonts w:ascii="Times New Roman" w:hAnsi="Times New Roman" w:cs="Times New Roman"/>
          <w:b/>
          <w:color w:val="auto"/>
          <w:sz w:val="24"/>
          <w:szCs w:val="22"/>
        </w:rPr>
        <w:t xml:space="preserve">Контрольная работа </w:t>
      </w:r>
    </w:p>
    <w:p w14:paraId="672D0653"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b/>
        </w:rPr>
        <w:t>Дисциплина:</w:t>
      </w:r>
      <w:r w:rsidRPr="00435A56">
        <w:rPr>
          <w:rFonts w:ascii="Times New Roman" w:hAnsi="Times New Roman" w:cs="Times New Roman"/>
        </w:rPr>
        <w:t xml:space="preserve"> «Макроэкономика»</w:t>
      </w:r>
    </w:p>
    <w:p w14:paraId="4558840E" w14:textId="77777777"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Дата:</w:t>
      </w:r>
      <w:r w:rsidRPr="00435A56">
        <w:rPr>
          <w:rFonts w:ascii="Times New Roman" w:hAnsi="Times New Roman" w:cs="Times New Roman"/>
          <w:b/>
        </w:rPr>
        <w:tab/>
      </w:r>
      <w:r w:rsidRPr="00435A56">
        <w:rPr>
          <w:rFonts w:ascii="Times New Roman" w:hAnsi="Times New Roman" w:cs="Times New Roman"/>
          <w:b/>
        </w:rPr>
        <w:tab/>
        <w:t xml:space="preserve">   «____»_______202  г.</w:t>
      </w:r>
      <w:r w:rsidRPr="00435A56">
        <w:rPr>
          <w:rFonts w:ascii="Times New Roman" w:hAnsi="Times New Roman" w:cs="Times New Roman"/>
          <w:b/>
        </w:rPr>
        <w:tab/>
      </w:r>
    </w:p>
    <w:p w14:paraId="0007F9C8" w14:textId="77777777" w:rsidR="00580ADE"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Группа:</w:t>
      </w:r>
    </w:p>
    <w:p w14:paraId="6FCEE81F" w14:textId="4D062F71"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 xml:space="preserve"> ___ Ф.И.О.  _______________________________________________   </w:t>
      </w:r>
    </w:p>
    <w:p w14:paraId="691FA33D" w14:textId="77777777" w:rsidR="00435A56" w:rsidRPr="00435A56" w:rsidRDefault="00435A56" w:rsidP="00435A56">
      <w:pPr>
        <w:pStyle w:val="2"/>
        <w:keepNext w:val="0"/>
        <w:tabs>
          <w:tab w:val="left" w:pos="284"/>
        </w:tabs>
        <w:spacing w:line="216" w:lineRule="auto"/>
        <w:ind w:right="113"/>
        <w:rPr>
          <w:rFonts w:ascii="Times New Roman" w:hAnsi="Times New Roman" w:cs="Times New Roman"/>
          <w:color w:val="auto"/>
          <w:sz w:val="22"/>
          <w:szCs w:val="22"/>
        </w:rPr>
      </w:pPr>
      <w:r w:rsidRPr="00435A56">
        <w:rPr>
          <w:rFonts w:ascii="Times New Roman" w:hAnsi="Times New Roman" w:cs="Times New Roman"/>
          <w:color w:val="auto"/>
          <w:sz w:val="22"/>
          <w:szCs w:val="22"/>
          <w:highlight w:val="lightGray"/>
        </w:rPr>
        <w:t>Вариант: 1</w:t>
      </w:r>
    </w:p>
    <w:p w14:paraId="7DC640E9"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1. Из каких элементов состоит финансовая система?</w:t>
      </w:r>
    </w:p>
    <w:p w14:paraId="39B51E1C"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2. Кредитно-денежная политика как инструмент государственного регулирования экономики и ее структура.</w:t>
      </w:r>
    </w:p>
    <w:p w14:paraId="7450EE90"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 xml:space="preserve">3. Тест: Отметьте правильный ответ. </w:t>
      </w:r>
    </w:p>
    <w:p w14:paraId="5FDCF4B6" w14:textId="38A7D56D" w:rsidR="00435A56" w:rsidRPr="00435A56" w:rsidRDefault="00736076" w:rsidP="00736076">
      <w:pPr>
        <w:pStyle w:val="a7"/>
        <w:tabs>
          <w:tab w:val="left" w:pos="284"/>
          <w:tab w:val="left" w:pos="360"/>
        </w:tabs>
        <w:spacing w:line="216" w:lineRule="auto"/>
        <w:jc w:val="both"/>
        <w:rPr>
          <w:rFonts w:ascii="Times New Roman" w:hAnsi="Times New Roman" w:cs="Times New Roman"/>
        </w:rPr>
      </w:pPr>
      <w:r>
        <w:rPr>
          <w:rFonts w:ascii="Times New Roman" w:hAnsi="Times New Roman" w:cs="Times New Roman"/>
        </w:rPr>
        <w:t>1.</w:t>
      </w:r>
      <w:r w:rsidR="00435A56" w:rsidRPr="00435A56">
        <w:rPr>
          <w:rFonts w:ascii="Times New Roman" w:hAnsi="Times New Roman" w:cs="Times New Roman"/>
        </w:rPr>
        <w:t>ЭКОНОМИЧЕСКАЯ КОНЦЕПЦИЯ (МОДЕЛЬ), РАССМАТРИВАЮЩАЯ ФИСКАЛЬНУЮ ПОЛИТИКУ КАК НАИБОЛЕЕ ЭФФЕКТИВНОЕ СРЕДСТВО МАКРОЭКОНОМИЧЕСКОЙ СТАБИЛИЗАЦИИ — ЭТО:</w:t>
      </w:r>
    </w:p>
    <w:p w14:paraId="3AA4C142"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классическая модель;</w:t>
      </w:r>
    </w:p>
    <w:p w14:paraId="5D96E454"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кейнсианская модель;</w:t>
      </w:r>
    </w:p>
    <w:p w14:paraId="00C2652D"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монетаристская концепция;</w:t>
      </w:r>
    </w:p>
    <w:p w14:paraId="3CB03016"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теория рациональных ожиданий.</w:t>
      </w:r>
    </w:p>
    <w:p w14:paraId="4E31936F" w14:textId="19B39BC1"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2.</w:t>
      </w:r>
      <w:r w:rsidR="00435A56" w:rsidRPr="00435A56">
        <w:rPr>
          <w:rFonts w:ascii="Times New Roman" w:hAnsi="Times New Roman" w:cs="Times New Roman"/>
        </w:rPr>
        <w:t>НА ГРАФИКЕ, ИЗОБРАЖАЮЩЕМ КРИВУЮ ЛОРЕНЦА, БИССЕКТРИСА</w:t>
      </w:r>
    </w:p>
    <w:p w14:paraId="5EF1EDA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характеризует абсолютное неравенство в распределении доходов</w:t>
      </w:r>
    </w:p>
    <w:p w14:paraId="023701D4"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характеризует абсолютное равенство в распределении доходов</w:t>
      </w:r>
    </w:p>
    <w:p w14:paraId="134DD38C"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является лишь вспомогательной линией</w:t>
      </w:r>
    </w:p>
    <w:p w14:paraId="006A88A7" w14:textId="1A6AF6D5" w:rsidR="00435A56" w:rsidRPr="00435A56" w:rsidRDefault="00736076" w:rsidP="00736076">
      <w:pPr>
        <w:pStyle w:val="a7"/>
        <w:tabs>
          <w:tab w:val="left" w:pos="284"/>
          <w:tab w:val="left" w:pos="360"/>
        </w:tabs>
        <w:spacing w:line="216" w:lineRule="auto"/>
        <w:jc w:val="both"/>
        <w:rPr>
          <w:rFonts w:ascii="Times New Roman" w:hAnsi="Times New Roman" w:cs="Times New Roman"/>
        </w:rPr>
      </w:pPr>
      <w:r>
        <w:rPr>
          <w:rFonts w:ascii="Times New Roman" w:hAnsi="Times New Roman" w:cs="Times New Roman"/>
        </w:rPr>
        <w:t>3.</w:t>
      </w:r>
      <w:r w:rsidR="00435A56" w:rsidRPr="00435A56">
        <w:rPr>
          <w:rFonts w:ascii="Times New Roman" w:hAnsi="Times New Roman" w:cs="Times New Roman"/>
        </w:rPr>
        <w:t>ОБЩАЯ ДЕНЕЖНАЯ МАССА ВОЗРАСТАЕТ ВСЯКИЙ РАЗ, КОГДА</w:t>
      </w:r>
      <w:r>
        <w:rPr>
          <w:rFonts w:ascii="Times New Roman" w:hAnsi="Times New Roman" w:cs="Times New Roman"/>
        </w:rPr>
        <w:t xml:space="preserve"> </w:t>
      </w:r>
      <w:r w:rsidR="00435A56" w:rsidRPr="00435A56">
        <w:rPr>
          <w:rFonts w:ascii="Times New Roman" w:hAnsi="Times New Roman" w:cs="Times New Roman"/>
        </w:rPr>
        <w:t>КОММЕРЧЕСКИЕ БАНКИ</w:t>
      </w:r>
    </w:p>
    <w:p w14:paraId="12092A1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увеличивают свои вклады в центральном банке</w:t>
      </w:r>
    </w:p>
    <w:p w14:paraId="04A06969"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увеличивают объемы ссуд, предоставляемых населению</w:t>
      </w:r>
    </w:p>
    <w:p w14:paraId="18F890D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изымают часть своих вкладов в центральном банке</w:t>
      </w:r>
    </w:p>
    <w:p w14:paraId="12D93FF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уменьшают объемы предоставляемых ссуд</w:t>
      </w:r>
    </w:p>
    <w:p w14:paraId="3377BD3C" w14:textId="148C1A4E" w:rsidR="00435A56" w:rsidRPr="00435A56" w:rsidRDefault="00736076" w:rsidP="00736076">
      <w:pPr>
        <w:pStyle w:val="a7"/>
        <w:tabs>
          <w:tab w:val="left" w:pos="284"/>
          <w:tab w:val="left" w:pos="360"/>
        </w:tabs>
        <w:spacing w:line="216" w:lineRule="auto"/>
        <w:ind w:right="113"/>
        <w:jc w:val="both"/>
        <w:rPr>
          <w:rFonts w:ascii="Times New Roman" w:hAnsi="Times New Roman" w:cs="Times New Roman"/>
        </w:rPr>
      </w:pPr>
      <w:r>
        <w:rPr>
          <w:rFonts w:ascii="Times New Roman" w:hAnsi="Times New Roman" w:cs="Times New Roman"/>
        </w:rPr>
        <w:t>4,</w:t>
      </w:r>
      <w:r w:rsidR="00435A56" w:rsidRPr="00435A56">
        <w:rPr>
          <w:rFonts w:ascii="Times New Roman" w:hAnsi="Times New Roman" w:cs="Times New Roman"/>
        </w:rPr>
        <w:t>ЕСЛИ ПРОВОДЯТСЯ СТИМУЛИРУЮЩИЕ ДЕНЕЖНО-КРЕДИТНАЯ И ФИСКАЛЬНАЯ ПОЛИТИКА, ТО СЛЕДУЕТ ОЖИДАТЬ</w:t>
      </w:r>
    </w:p>
    <w:p w14:paraId="13A3887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наступления экономического спада и уменьшения совокупных доходов и выпуска продукции</w:t>
      </w:r>
    </w:p>
    <w:p w14:paraId="03B72160"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что увеличение уровня занятости и выпуска продукции будет тормозиться из-за сокращения частных инвестиций</w:t>
      </w:r>
    </w:p>
    <w:p w14:paraId="23881D6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того, что общий эффект будет незначительным, так как один вид экспансии уравновешивается другим</w:t>
      </w:r>
    </w:p>
    <w:p w14:paraId="37DDD3F9"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увеличения выпуска продукции, уровня занятости и доходов</w:t>
      </w:r>
    </w:p>
    <w:p w14:paraId="5419D2D5"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Вставьте пропущенные слова:</w:t>
      </w:r>
    </w:p>
    <w:p w14:paraId="7DBA0F97" w14:textId="71C115BF" w:rsidR="00435A56" w:rsidRPr="00435A56" w:rsidRDefault="00435A56" w:rsidP="00435A56">
      <w:pPr>
        <w:pStyle w:val="a4"/>
        <w:numPr>
          <w:ilvl w:val="0"/>
          <w:numId w:val="30"/>
        </w:numPr>
        <w:tabs>
          <w:tab w:val="left" w:pos="284"/>
        </w:tabs>
        <w:spacing w:line="216" w:lineRule="auto"/>
        <w:ind w:left="0" w:right="113" w:firstLine="0"/>
        <w:jc w:val="both"/>
        <w:rPr>
          <w:rFonts w:ascii="Times New Roman" w:hAnsi="Times New Roman" w:cs="Times New Roman"/>
          <w:lang w:eastAsia="ja-JP"/>
        </w:rPr>
      </w:pPr>
      <w:r w:rsidRPr="00435A56">
        <w:rPr>
          <w:rFonts w:ascii="Times New Roman" w:eastAsia="Times New Roman" w:hAnsi="Times New Roman" w:cs="Times New Roman"/>
          <w:bCs/>
        </w:rPr>
        <w:t xml:space="preserve">Дефлятор ВВП представляет собой отношение ВВП в </w:t>
      </w:r>
      <w:r w:rsidRPr="00435A56">
        <w:rPr>
          <w:rFonts w:ascii="Times New Roman" w:hAnsi="Times New Roman" w:cs="Times New Roman"/>
        </w:rPr>
        <w:t xml:space="preserve">___________ </w:t>
      </w:r>
      <w:r w:rsidRPr="00435A56">
        <w:rPr>
          <w:rFonts w:ascii="Times New Roman" w:eastAsia="Times New Roman" w:hAnsi="Times New Roman" w:cs="Times New Roman"/>
          <w:bCs/>
        </w:rPr>
        <w:t>к ВВП в базовых ценах</w:t>
      </w:r>
    </w:p>
    <w:p w14:paraId="65F5085E" w14:textId="77777777" w:rsidR="00435A56" w:rsidRPr="00435A56" w:rsidRDefault="00435A56" w:rsidP="00435A56">
      <w:pPr>
        <w:pStyle w:val="a4"/>
        <w:numPr>
          <w:ilvl w:val="0"/>
          <w:numId w:val="30"/>
        </w:numPr>
        <w:tabs>
          <w:tab w:val="left" w:pos="284"/>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Times New Roman" w:hAnsi="Times New Roman" w:cs="Times New Roman"/>
        </w:rPr>
        <w:t xml:space="preserve">Краткосрочная кривая Филипса описывает взаимосвязь между уровнем </w:t>
      </w:r>
      <w:r w:rsidRPr="00435A56">
        <w:rPr>
          <w:rFonts w:ascii="Times New Roman" w:hAnsi="Times New Roman" w:cs="Times New Roman"/>
        </w:rPr>
        <w:t>______________________</w:t>
      </w:r>
      <w:r w:rsidRPr="00435A56">
        <w:rPr>
          <w:rFonts w:ascii="Times New Roman" w:eastAsia="Times New Roman" w:hAnsi="Times New Roman" w:cs="Times New Roman"/>
        </w:rPr>
        <w:t>и уровнем безработицы</w:t>
      </w:r>
    </w:p>
    <w:p w14:paraId="044EE960" w14:textId="77777777" w:rsidR="00435A56" w:rsidRPr="00435A56" w:rsidRDefault="00435A56" w:rsidP="00435A56">
      <w:pPr>
        <w:pStyle w:val="a4"/>
        <w:numPr>
          <w:ilvl w:val="0"/>
          <w:numId w:val="30"/>
        </w:numPr>
        <w:tabs>
          <w:tab w:val="left" w:pos="284"/>
          <w:tab w:val="center" w:pos="4677"/>
          <w:tab w:val="right" w:pos="9355"/>
        </w:tabs>
        <w:spacing w:line="216" w:lineRule="auto"/>
        <w:ind w:left="0" w:right="113" w:firstLine="0"/>
        <w:jc w:val="both"/>
        <w:rPr>
          <w:rFonts w:ascii="Times New Roman" w:eastAsia="Times New Roman" w:hAnsi="Times New Roman" w:cs="Times New Roman"/>
        </w:rPr>
      </w:pPr>
      <w:r w:rsidRPr="00435A56">
        <w:rPr>
          <w:rFonts w:ascii="Times New Roman" w:hAnsi="Times New Roman" w:cs="Times New Roman"/>
          <w:lang w:eastAsia="ja-JP"/>
        </w:rPr>
        <w:t>Личный располагаемый доход это _</w:t>
      </w:r>
      <w:r w:rsidRPr="00435A56">
        <w:rPr>
          <w:rFonts w:ascii="Times New Roman" w:hAnsi="Times New Roman" w:cs="Times New Roman"/>
        </w:rPr>
        <w:t>______________________</w:t>
      </w:r>
      <w:r w:rsidRPr="00435A56">
        <w:rPr>
          <w:rFonts w:ascii="Times New Roman" w:hAnsi="Times New Roman" w:cs="Times New Roman"/>
          <w:lang w:eastAsia="ja-JP"/>
        </w:rPr>
        <w:t>___</w:t>
      </w:r>
    </w:p>
    <w:p w14:paraId="625BB894" w14:textId="77777777" w:rsidR="00435A56" w:rsidRPr="00435A56" w:rsidRDefault="00435A56" w:rsidP="00435A56">
      <w:pPr>
        <w:pStyle w:val="a4"/>
        <w:numPr>
          <w:ilvl w:val="0"/>
          <w:numId w:val="30"/>
        </w:numPr>
        <w:tabs>
          <w:tab w:val="left" w:pos="284"/>
          <w:tab w:val="center" w:pos="4677"/>
          <w:tab w:val="right" w:pos="9355"/>
        </w:tabs>
        <w:spacing w:line="216" w:lineRule="auto"/>
        <w:ind w:left="0" w:right="113" w:firstLine="0"/>
        <w:jc w:val="both"/>
        <w:rPr>
          <w:rFonts w:ascii="Times New Roman" w:eastAsia="Times New Roman" w:hAnsi="Times New Roman" w:cs="Times New Roman"/>
        </w:rPr>
      </w:pPr>
      <w:r w:rsidRPr="00435A56">
        <w:rPr>
          <w:rFonts w:ascii="Times New Roman" w:hAnsi="Times New Roman" w:cs="Times New Roman"/>
          <w:lang w:eastAsia="ja-JP"/>
        </w:rPr>
        <w:t>Эффект богатства, эффект импортных закупок и эффект процентной ставки объясняют сдвиги</w:t>
      </w:r>
      <w:r w:rsidRPr="00435A56">
        <w:rPr>
          <w:rFonts w:ascii="Times New Roman" w:hAnsi="Times New Roman" w:cs="Times New Roman"/>
        </w:rPr>
        <w:t>______________________</w:t>
      </w:r>
      <w:r w:rsidRPr="00435A56">
        <w:rPr>
          <w:rFonts w:ascii="Times New Roman" w:hAnsi="Times New Roman" w:cs="Times New Roman"/>
          <w:lang w:eastAsia="ja-JP"/>
        </w:rPr>
        <w:t>__</w:t>
      </w:r>
    </w:p>
    <w:p w14:paraId="73C4E226"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rPr>
          <w:rFonts w:ascii="Times New Roman" w:eastAsia="Times New Roman" w:hAnsi="Times New Roman" w:cs="Times New Roman"/>
        </w:rPr>
      </w:pPr>
      <w:r w:rsidRPr="00435A56">
        <w:rPr>
          <w:rFonts w:ascii="Times New Roman" w:eastAsia="Times New Roman" w:hAnsi="Times New Roman" w:cs="Times New Roman"/>
        </w:rPr>
        <w:t xml:space="preserve">Связь между предельной склонностью к потреблению и к сбережению выражается в том, что </w:t>
      </w:r>
      <w:r w:rsidRPr="00435A56">
        <w:rPr>
          <w:rFonts w:ascii="Times New Roman" w:hAnsi="Times New Roman" w:cs="Times New Roman"/>
        </w:rPr>
        <w:t>______________________</w:t>
      </w:r>
    </w:p>
    <w:p w14:paraId="6324CA95"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rPr>
          <w:rFonts w:ascii="Times New Roman" w:eastAsia="Times New Roman" w:hAnsi="Times New Roman" w:cs="Times New Roman"/>
        </w:rPr>
      </w:pPr>
      <w:r w:rsidRPr="00435A56">
        <w:rPr>
          <w:rFonts w:ascii="Times New Roman" w:hAnsi="Times New Roman" w:cs="Times New Roman"/>
          <w:lang w:eastAsia="ja-JP"/>
        </w:rPr>
        <w:t xml:space="preserve">Номинальная ставка процента равна 12%, темп инфляции равен 6%, реальная ставка процента равняется: </w:t>
      </w:r>
      <w:r w:rsidRPr="00435A56">
        <w:rPr>
          <w:rFonts w:ascii="Times New Roman" w:hAnsi="Times New Roman" w:cs="Times New Roman"/>
        </w:rPr>
        <w:t>____________</w:t>
      </w:r>
      <w:r w:rsidRPr="00435A56">
        <w:rPr>
          <w:rFonts w:ascii="Times New Roman" w:hAnsi="Times New Roman" w:cs="Times New Roman"/>
          <w:lang w:eastAsia="ja-JP"/>
        </w:rPr>
        <w:t xml:space="preserve"> %</w:t>
      </w:r>
    </w:p>
    <w:p w14:paraId="157C9CDC"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jc w:val="both"/>
        <w:rPr>
          <w:rFonts w:ascii="Times New Roman" w:eastAsia="Times New Roman" w:hAnsi="Times New Roman" w:cs="Times New Roman"/>
          <w:bCs/>
        </w:rPr>
      </w:pPr>
      <w:r w:rsidRPr="00435A56">
        <w:rPr>
          <w:rFonts w:ascii="Times New Roman" w:eastAsia="Times New Roman" w:hAnsi="Times New Roman" w:cs="Times New Roman"/>
        </w:rPr>
        <w:t xml:space="preserve">В кейнсианской теории кривая совокупного предложения </w:t>
      </w:r>
      <w:r w:rsidRPr="00435A56">
        <w:rPr>
          <w:rFonts w:ascii="Times New Roman" w:hAnsi="Times New Roman" w:cs="Times New Roman"/>
        </w:rPr>
        <w:t>______________________</w:t>
      </w:r>
    </w:p>
    <w:p w14:paraId="689A5885"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jc w:val="both"/>
        <w:rPr>
          <w:rFonts w:ascii="Times New Roman" w:eastAsia="Times New Roman" w:hAnsi="Times New Roman" w:cs="Times New Roman"/>
          <w:bCs/>
        </w:rPr>
      </w:pPr>
      <w:r w:rsidRPr="00435A56">
        <w:rPr>
          <w:rFonts w:ascii="Times New Roman" w:eastAsia="Times New Roman" w:hAnsi="Times New Roman" w:cs="Times New Roman"/>
          <w:bCs/>
        </w:rPr>
        <w:t xml:space="preserve">Уровень безработицы определяется как отношение в процентах числа безработных к </w:t>
      </w:r>
      <w:r w:rsidRPr="00435A56">
        <w:rPr>
          <w:rFonts w:ascii="Times New Roman" w:eastAsia="Times New Roman" w:hAnsi="Times New Roman" w:cs="Times New Roman"/>
        </w:rPr>
        <w:t xml:space="preserve">численности </w:t>
      </w:r>
      <w:r w:rsidRPr="00435A56">
        <w:rPr>
          <w:rFonts w:ascii="Times New Roman" w:hAnsi="Times New Roman" w:cs="Times New Roman"/>
        </w:rPr>
        <w:t xml:space="preserve">______________________ </w:t>
      </w:r>
      <w:r w:rsidRPr="00435A56">
        <w:rPr>
          <w:rFonts w:ascii="Times New Roman" w:eastAsia="Times New Roman" w:hAnsi="Times New Roman" w:cs="Times New Roman"/>
        </w:rPr>
        <w:t>населения</w:t>
      </w:r>
    </w:p>
    <w:p w14:paraId="0442D3CA" w14:textId="7F232763"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jc w:val="both"/>
        <w:rPr>
          <w:rFonts w:ascii="Times New Roman" w:eastAsia="Cambria" w:hAnsi="Times New Roman" w:cs="Times New Roman"/>
          <w:lang w:eastAsia="ja-JP"/>
        </w:rPr>
      </w:pPr>
      <w:r w:rsidRPr="00435A56">
        <w:rPr>
          <w:rFonts w:ascii="Times New Roman" w:hAnsi="Times New Roman" w:cs="Times New Roman"/>
          <w:lang w:eastAsia="ja-JP"/>
        </w:rPr>
        <w:t xml:space="preserve">Теория экономических циклов или «длинных волн» связана с именем: </w:t>
      </w:r>
      <w:r w:rsidRPr="00435A56">
        <w:rPr>
          <w:rFonts w:ascii="Times New Roman" w:hAnsi="Times New Roman" w:cs="Times New Roman"/>
        </w:rPr>
        <w:t>_________________</w:t>
      </w:r>
    </w:p>
    <w:p w14:paraId="12C3AE53" w14:textId="77777777" w:rsidR="00435A56" w:rsidRPr="00435A56" w:rsidRDefault="00435A56" w:rsidP="00435A56">
      <w:pPr>
        <w:pStyle w:val="a4"/>
        <w:numPr>
          <w:ilvl w:val="0"/>
          <w:numId w:val="30"/>
        </w:numPr>
        <w:tabs>
          <w:tab w:val="left" w:pos="284"/>
          <w:tab w:val="left" w:pos="317"/>
          <w:tab w:val="center" w:pos="851"/>
          <w:tab w:val="right" w:pos="9355"/>
        </w:tabs>
        <w:spacing w:line="216" w:lineRule="auto"/>
        <w:ind w:left="0" w:right="113" w:firstLine="0"/>
        <w:jc w:val="both"/>
        <w:rPr>
          <w:rFonts w:ascii="Times New Roman" w:eastAsia="Times New Roman" w:hAnsi="Times New Roman" w:cs="Times New Roman"/>
          <w:b/>
        </w:rPr>
      </w:pPr>
      <w:r w:rsidRPr="00435A56">
        <w:rPr>
          <w:rFonts w:ascii="Times New Roman" w:eastAsia="Times New Roman" w:hAnsi="Times New Roman" w:cs="Times New Roman"/>
        </w:rPr>
        <w:t xml:space="preserve">Увеличение ставок налогов является примером </w:t>
      </w:r>
      <w:r w:rsidRPr="00435A56">
        <w:rPr>
          <w:rFonts w:ascii="Times New Roman" w:hAnsi="Times New Roman" w:cs="Times New Roman"/>
        </w:rPr>
        <w:t>______________________</w:t>
      </w:r>
      <w:r w:rsidRPr="00435A56">
        <w:rPr>
          <w:rFonts w:ascii="Times New Roman" w:eastAsia="Times New Roman" w:hAnsi="Times New Roman" w:cs="Times New Roman"/>
          <w:b/>
        </w:rPr>
        <w:t xml:space="preserve"> </w:t>
      </w:r>
      <w:r w:rsidRPr="00435A56">
        <w:rPr>
          <w:rFonts w:ascii="Times New Roman" w:eastAsia="Times New Roman" w:hAnsi="Times New Roman" w:cs="Times New Roman"/>
        </w:rPr>
        <w:t>политики</w:t>
      </w:r>
      <w:r w:rsidRPr="00435A56">
        <w:rPr>
          <w:rFonts w:ascii="Times New Roman" w:hAnsi="Times New Roman" w:cs="Times New Roman"/>
        </w:rPr>
        <w:t xml:space="preserve"> </w:t>
      </w:r>
    </w:p>
    <w:p w14:paraId="32AC5182"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b/>
        </w:rPr>
      </w:pPr>
      <w:r w:rsidRPr="00435A56">
        <w:rPr>
          <w:rFonts w:ascii="Times New Roman" w:hAnsi="Times New Roman" w:cs="Times New Roman"/>
          <w:b/>
        </w:rPr>
        <w:t xml:space="preserve">Задача </w:t>
      </w:r>
    </w:p>
    <w:p w14:paraId="17BFB22F"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 xml:space="preserve">В закрытой экономике функция сбережений имеет вид S= –75 млрд. руб.+0,2Y. I=150 млрд. руб. G=0, T=0. </w:t>
      </w:r>
    </w:p>
    <w:p w14:paraId="30237344"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1. Определите равновесный уровень дохода.</w:t>
      </w:r>
    </w:p>
    <w:p w14:paraId="5B09C866"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2. Если I сократятся на 40 млрд. руб., то:</w:t>
      </w:r>
    </w:p>
    <w:p w14:paraId="2159E2F3"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 xml:space="preserve">а) как изменится равновесный уровень дохода? </w:t>
      </w:r>
    </w:p>
    <w:p w14:paraId="02AB0D9C" w14:textId="4649CDBE" w:rsid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t>б) каким будет новый уровень сбережений?</w:t>
      </w:r>
    </w:p>
    <w:p w14:paraId="1866BE87" w14:textId="77777777" w:rsidR="009A34E5" w:rsidRDefault="009A34E5" w:rsidP="00435A56">
      <w:pPr>
        <w:pStyle w:val="a7"/>
        <w:tabs>
          <w:tab w:val="left" w:pos="284"/>
          <w:tab w:val="left" w:pos="360"/>
        </w:tabs>
        <w:spacing w:line="216" w:lineRule="auto"/>
        <w:ind w:right="113"/>
        <w:rPr>
          <w:rFonts w:ascii="Times New Roman" w:hAnsi="Times New Roman" w:cs="Times New Roman"/>
        </w:rPr>
      </w:pPr>
    </w:p>
    <w:p w14:paraId="65B5C05B" w14:textId="77777777" w:rsidR="00435A56" w:rsidRDefault="00435A56" w:rsidP="00435A56">
      <w:pPr>
        <w:pStyle w:val="a7"/>
        <w:tabs>
          <w:tab w:val="left" w:pos="284"/>
          <w:tab w:val="left" w:pos="360"/>
        </w:tabs>
        <w:spacing w:line="216" w:lineRule="auto"/>
        <w:ind w:right="113"/>
        <w:rPr>
          <w:rFonts w:ascii="Times New Roman" w:hAnsi="Times New Roman" w:cs="Times New Roman"/>
        </w:rPr>
      </w:pPr>
    </w:p>
    <w:p w14:paraId="08C948B4" w14:textId="77777777" w:rsidR="00435A56" w:rsidRPr="00580ADE" w:rsidRDefault="00435A56" w:rsidP="00435A56">
      <w:pPr>
        <w:pStyle w:val="1"/>
        <w:keepNext w:val="0"/>
        <w:tabs>
          <w:tab w:val="left" w:pos="284"/>
        </w:tabs>
        <w:spacing w:line="216" w:lineRule="auto"/>
        <w:ind w:right="113"/>
        <w:jc w:val="center"/>
        <w:rPr>
          <w:rFonts w:ascii="Times New Roman" w:hAnsi="Times New Roman" w:cs="Times New Roman"/>
          <w:b/>
          <w:color w:val="auto"/>
          <w:sz w:val="22"/>
          <w:szCs w:val="22"/>
        </w:rPr>
      </w:pPr>
      <w:r w:rsidRPr="00580ADE">
        <w:rPr>
          <w:rFonts w:ascii="Times New Roman" w:hAnsi="Times New Roman" w:cs="Times New Roman"/>
          <w:b/>
          <w:color w:val="auto"/>
          <w:sz w:val="22"/>
          <w:szCs w:val="22"/>
        </w:rPr>
        <w:lastRenderedPageBreak/>
        <w:t xml:space="preserve">Контрольная работа </w:t>
      </w:r>
    </w:p>
    <w:p w14:paraId="2CF6C429"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b/>
        </w:rPr>
        <w:t>Дисциплина:</w:t>
      </w:r>
      <w:r w:rsidRPr="00435A56">
        <w:rPr>
          <w:rFonts w:ascii="Times New Roman" w:hAnsi="Times New Roman" w:cs="Times New Roman"/>
        </w:rPr>
        <w:t xml:space="preserve"> «Макроэкономика»</w:t>
      </w:r>
    </w:p>
    <w:p w14:paraId="11D0172A" w14:textId="7F01B952"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Дата:</w:t>
      </w:r>
      <w:r w:rsidRPr="00435A56">
        <w:rPr>
          <w:rFonts w:ascii="Times New Roman" w:hAnsi="Times New Roman" w:cs="Times New Roman"/>
          <w:b/>
        </w:rPr>
        <w:tab/>
      </w:r>
      <w:r w:rsidRPr="00435A56">
        <w:rPr>
          <w:rFonts w:ascii="Times New Roman" w:hAnsi="Times New Roman" w:cs="Times New Roman"/>
          <w:b/>
        </w:rPr>
        <w:tab/>
        <w:t xml:space="preserve"> «____»_______202  г.</w:t>
      </w:r>
      <w:r w:rsidRPr="00435A56">
        <w:rPr>
          <w:rFonts w:ascii="Times New Roman" w:hAnsi="Times New Roman" w:cs="Times New Roman"/>
          <w:b/>
        </w:rPr>
        <w:tab/>
      </w:r>
    </w:p>
    <w:p w14:paraId="7715578F" w14:textId="002F7076"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 xml:space="preserve">Группа: ___ Ф.И.О.  _______________________________________________   </w:t>
      </w:r>
    </w:p>
    <w:p w14:paraId="08CCF6B9" w14:textId="77777777" w:rsidR="00435A56" w:rsidRPr="00435A56" w:rsidRDefault="00435A56" w:rsidP="00435A56">
      <w:pPr>
        <w:tabs>
          <w:tab w:val="left" w:pos="284"/>
        </w:tabs>
        <w:spacing w:line="216" w:lineRule="auto"/>
        <w:ind w:right="113"/>
        <w:rPr>
          <w:rFonts w:ascii="Times New Roman" w:hAnsi="Times New Roman" w:cs="Times New Roman"/>
          <w:b/>
        </w:rPr>
      </w:pPr>
    </w:p>
    <w:p w14:paraId="3A21CEBB" w14:textId="77777777" w:rsidR="00435A56" w:rsidRPr="00435A56" w:rsidRDefault="00435A56" w:rsidP="00435A56">
      <w:pPr>
        <w:pStyle w:val="2"/>
        <w:keepNext w:val="0"/>
        <w:tabs>
          <w:tab w:val="left" w:pos="284"/>
        </w:tabs>
        <w:spacing w:line="216" w:lineRule="auto"/>
        <w:ind w:right="113"/>
        <w:rPr>
          <w:rFonts w:ascii="Times New Roman" w:hAnsi="Times New Roman" w:cs="Times New Roman"/>
          <w:color w:val="auto"/>
          <w:sz w:val="22"/>
          <w:szCs w:val="22"/>
        </w:rPr>
      </w:pPr>
      <w:r w:rsidRPr="00435A56">
        <w:rPr>
          <w:rFonts w:ascii="Times New Roman" w:hAnsi="Times New Roman" w:cs="Times New Roman"/>
          <w:color w:val="auto"/>
          <w:sz w:val="22"/>
          <w:szCs w:val="22"/>
          <w:highlight w:val="lightGray"/>
        </w:rPr>
        <w:t>Вариант: 3</w:t>
      </w:r>
    </w:p>
    <w:p w14:paraId="536B395F"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1. Функции финансов.</w:t>
      </w:r>
    </w:p>
    <w:p w14:paraId="5384D3F7"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2. Кредитно-денежная политика как инструмент государственного регулирования экономики и ее структура.</w:t>
      </w:r>
    </w:p>
    <w:p w14:paraId="29C49E7F"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 xml:space="preserve">3. Тест: Отметьте правильный ответ. </w:t>
      </w:r>
    </w:p>
    <w:p w14:paraId="770139F6" w14:textId="3973C298" w:rsidR="00435A56" w:rsidRPr="00435A56" w:rsidRDefault="00736076" w:rsidP="00736076">
      <w:pPr>
        <w:pStyle w:val="a7"/>
        <w:tabs>
          <w:tab w:val="left" w:pos="284"/>
          <w:tab w:val="left" w:pos="360"/>
        </w:tabs>
        <w:spacing w:line="216" w:lineRule="auto"/>
        <w:ind w:right="113"/>
        <w:jc w:val="both"/>
        <w:rPr>
          <w:rFonts w:ascii="Times New Roman" w:hAnsi="Times New Roman" w:cs="Times New Roman"/>
        </w:rPr>
      </w:pPr>
      <w:r>
        <w:rPr>
          <w:rFonts w:ascii="Times New Roman" w:hAnsi="Times New Roman" w:cs="Times New Roman"/>
        </w:rPr>
        <w:t>1.</w:t>
      </w:r>
      <w:r w:rsidR="00435A56" w:rsidRPr="00435A56">
        <w:rPr>
          <w:rFonts w:ascii="Times New Roman" w:hAnsi="Times New Roman" w:cs="Times New Roman"/>
        </w:rPr>
        <w:t>СТОРОННИКИ КОНЦЕПЦИИ ЦИКЛИЧЕСКИ БАЛАНСИРУЕМОГО БЮДЖЕТА СЧИТАЮТ, ЧТО:</w:t>
      </w:r>
    </w:p>
    <w:p w14:paraId="05198BA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экономического цикла;</w:t>
      </w:r>
    </w:p>
    <w:p w14:paraId="401048AF"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каждого года;</w:t>
      </w:r>
    </w:p>
    <w:p w14:paraId="4BC13D70"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балансирование экономики (достижение макроэкономического равновесия) важнее, чем балансирование бюджета</w:t>
      </w:r>
    </w:p>
    <w:p w14:paraId="4F5EBFB0"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комбинированная фискальная политика государства наиболее эффективна по сравнению с другими политиками.</w:t>
      </w:r>
    </w:p>
    <w:p w14:paraId="00ECA027" w14:textId="0E913C51"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2.</w:t>
      </w:r>
      <w:r w:rsidR="00435A56" w:rsidRPr="00435A56">
        <w:rPr>
          <w:rFonts w:ascii="Times New Roman" w:hAnsi="Times New Roman" w:cs="Times New Roman"/>
        </w:rPr>
        <w:t>КРИВАЯ ЛОРЕНЦА ХАРАКТЕРИЗУЕТ</w:t>
      </w:r>
    </w:p>
    <w:p w14:paraId="10C8AA26"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степень неравенства при персональном распределении национального дохода</w:t>
      </w:r>
    </w:p>
    <w:p w14:paraId="7D342D3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связь между налоговыми ставками и объемом налоговых поступлений</w:t>
      </w:r>
    </w:p>
    <w:p w14:paraId="55B6E81D"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связь между уровнем безработицы и годовым темпом роста уровня цен</w:t>
      </w:r>
    </w:p>
    <w:p w14:paraId="64F3760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связь между нормой процента и денежной массой в обращении</w:t>
      </w:r>
    </w:p>
    <w:p w14:paraId="6B03CE0C" w14:textId="74C3B27C"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3.</w:t>
      </w:r>
      <w:r w:rsidR="00435A56" w:rsidRPr="00435A56">
        <w:rPr>
          <w:rFonts w:ascii="Times New Roman" w:hAnsi="Times New Roman" w:cs="Times New Roman"/>
        </w:rPr>
        <w:t>ИЗМЕНЕНИЕ УЧЕТНОЙ СТАВКИ ПРОЦЕНТА ОКАЗЫВАЕТ НАИБОЛЬШЕЕ ВЛИЯНИЕ НА ОДИН ИЗ СЛЕДУЮЩИХ ЭЛЕМЕНТОВ ВВП</w:t>
      </w:r>
    </w:p>
    <w:p w14:paraId="0C04849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потребительские расходы</w:t>
      </w:r>
    </w:p>
    <w:p w14:paraId="245F73C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инвестиции</w:t>
      </w:r>
    </w:p>
    <w:p w14:paraId="7CE9EB8A"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государственные расходы</w:t>
      </w:r>
    </w:p>
    <w:p w14:paraId="34FE013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экспорт</w:t>
      </w:r>
    </w:p>
    <w:p w14:paraId="0F80C2F1"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импорт</w:t>
      </w:r>
    </w:p>
    <w:p w14:paraId="59C360FB" w14:textId="12A32EB1" w:rsidR="00435A56" w:rsidRPr="00435A56" w:rsidRDefault="00736076" w:rsidP="00736076">
      <w:pPr>
        <w:pStyle w:val="a7"/>
        <w:tabs>
          <w:tab w:val="left" w:pos="284"/>
          <w:tab w:val="left" w:pos="360"/>
        </w:tabs>
        <w:spacing w:line="216" w:lineRule="auto"/>
        <w:ind w:right="113"/>
        <w:jc w:val="both"/>
        <w:rPr>
          <w:rFonts w:ascii="Times New Roman" w:hAnsi="Times New Roman" w:cs="Times New Roman"/>
        </w:rPr>
      </w:pPr>
      <w:r>
        <w:rPr>
          <w:rFonts w:ascii="Times New Roman" w:hAnsi="Times New Roman" w:cs="Times New Roman"/>
        </w:rPr>
        <w:t>4.</w:t>
      </w:r>
      <w:r w:rsidR="00435A56" w:rsidRPr="00435A56">
        <w:rPr>
          <w:rFonts w:ascii="Times New Roman" w:hAnsi="Times New Roman" w:cs="Times New Roman"/>
        </w:rPr>
        <w:t>ЕСЛИ ВЫ МОЖЕТЕ ЗАРАБОТАТЬ 14% ЗА СЧЕТ ИНВЕСТИРОВАНИЯ ДЕНЕГ, А ВМЕСТО ЭТОГО ДЕРЖИТЕ ИХ НА СПЕЦИАЛЬНОМ ЧЕКОВОМ СЧЕТЕ, ПО КОТОРОМУ ВЫПЛАЧИВАЮТ 4,5%, ТО АЛЬТЕРНАТИВНАЯ СТОИМОСТЬ ХРАНЕНИЯ ВАШИХ ДЕНЕГ РАВНА:</w:t>
      </w:r>
    </w:p>
    <w:p w14:paraId="376C575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14;</w:t>
      </w:r>
    </w:p>
    <w:p w14:paraId="525ED255"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18,5;</w:t>
      </w:r>
    </w:p>
    <w:p w14:paraId="1AB7F626"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9,5;</w:t>
      </w:r>
    </w:p>
    <w:p w14:paraId="1E6ADF8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4,5.</w:t>
      </w:r>
    </w:p>
    <w:p w14:paraId="050E2213"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Вставьте пропущенные слова:</w:t>
      </w:r>
    </w:p>
    <w:p w14:paraId="0A3DF930" w14:textId="77777777" w:rsidR="00435A56" w:rsidRPr="00435A56" w:rsidRDefault="00435A56" w:rsidP="00435A56">
      <w:pPr>
        <w:numPr>
          <w:ilvl w:val="0"/>
          <w:numId w:val="32"/>
        </w:numPr>
        <w:tabs>
          <w:tab w:val="left" w:pos="284"/>
          <w:tab w:val="left" w:pos="708"/>
          <w:tab w:val="center" w:pos="4677"/>
          <w:tab w:val="right" w:pos="9355"/>
        </w:tabs>
        <w:spacing w:line="216" w:lineRule="auto"/>
        <w:ind w:left="0" w:right="113" w:firstLine="0"/>
        <w:jc w:val="both"/>
        <w:rPr>
          <w:rFonts w:ascii="Times New Roman" w:hAnsi="Times New Roman" w:cs="Times New Roman"/>
        </w:rPr>
      </w:pPr>
      <w:r w:rsidRPr="00435A56">
        <w:rPr>
          <w:rFonts w:ascii="Times New Roman" w:hAnsi="Times New Roman" w:cs="Times New Roman"/>
        </w:rPr>
        <w:t>Разность между экспортом и импортом при характеристике совокупного спроса принято называть ______________________</w:t>
      </w:r>
    </w:p>
    <w:p w14:paraId="068D6874" w14:textId="77777777" w:rsidR="00435A56" w:rsidRPr="00435A56" w:rsidRDefault="00435A56" w:rsidP="00435A56">
      <w:pPr>
        <w:pStyle w:val="a4"/>
        <w:numPr>
          <w:ilvl w:val="0"/>
          <w:numId w:val="32"/>
        </w:numPr>
        <w:tabs>
          <w:tab w:val="left" w:pos="284"/>
          <w:tab w:val="left" w:pos="708"/>
          <w:tab w:val="left" w:pos="993"/>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Lucida Grande" w:hAnsi="Times New Roman" w:cs="Times New Roman"/>
        </w:rPr>
        <w:t xml:space="preserve">Личный располагаемый доход это разность между   </w:t>
      </w:r>
      <w:r w:rsidRPr="00435A56">
        <w:rPr>
          <w:rFonts w:ascii="Times New Roman" w:hAnsi="Times New Roman" w:cs="Times New Roman"/>
        </w:rPr>
        <w:t>___________</w:t>
      </w:r>
    </w:p>
    <w:p w14:paraId="79ECDE96" w14:textId="77777777" w:rsidR="00435A56" w:rsidRPr="00435A56" w:rsidRDefault="00435A56" w:rsidP="00435A56">
      <w:pPr>
        <w:pStyle w:val="a4"/>
        <w:numPr>
          <w:ilvl w:val="0"/>
          <w:numId w:val="32"/>
        </w:numPr>
        <w:tabs>
          <w:tab w:val="left" w:pos="284"/>
          <w:tab w:val="left" w:pos="708"/>
          <w:tab w:val="left" w:pos="993"/>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Функция потребления имеет вид: С = 50 + 0,75Y. Доход домашних хозяйств равен 2021 ден. ед., сбережение домашних хозяйств составит: ______________________   ден. ед.</w:t>
      </w:r>
    </w:p>
    <w:p w14:paraId="0F242664" w14:textId="77777777" w:rsidR="00435A56" w:rsidRPr="00435A56" w:rsidRDefault="00435A56" w:rsidP="00435A56">
      <w:pPr>
        <w:pStyle w:val="MacroStudyGuideMultipleNL"/>
        <w:numPr>
          <w:ilvl w:val="0"/>
          <w:numId w:val="32"/>
        </w:numPr>
        <w:tabs>
          <w:tab w:val="left" w:pos="0"/>
          <w:tab w:val="left" w:pos="284"/>
          <w:tab w:val="left" w:pos="709"/>
        </w:tabs>
        <w:spacing w:line="216" w:lineRule="auto"/>
        <w:ind w:left="0" w:right="113" w:firstLine="0"/>
        <w:rPr>
          <w:b/>
          <w:i/>
          <w:sz w:val="22"/>
          <w:szCs w:val="22"/>
        </w:rPr>
      </w:pPr>
      <w:r w:rsidRPr="00435A56">
        <w:rPr>
          <w:sz w:val="22"/>
          <w:szCs w:val="22"/>
        </w:rPr>
        <w:t xml:space="preserve">Мультипликатор инвестиций находится в прямой зависимости от </w:t>
      </w:r>
      <w:r w:rsidRPr="00435A56">
        <w:rPr>
          <w:rFonts w:eastAsia="Cambria"/>
          <w:sz w:val="22"/>
          <w:szCs w:val="22"/>
        </w:rPr>
        <w:t>________________</w:t>
      </w:r>
    </w:p>
    <w:p w14:paraId="78E19494" w14:textId="77777777" w:rsidR="00435A56" w:rsidRPr="00435A56" w:rsidRDefault="00435A56" w:rsidP="00435A56">
      <w:pPr>
        <w:pStyle w:val="a4"/>
        <w:numPr>
          <w:ilvl w:val="0"/>
          <w:numId w:val="32"/>
        </w:numPr>
        <w:tabs>
          <w:tab w:val="left" w:pos="284"/>
        </w:tabs>
        <w:spacing w:line="216" w:lineRule="auto"/>
        <w:ind w:left="0" w:right="113" w:firstLine="0"/>
        <w:rPr>
          <w:rFonts w:ascii="Times New Roman" w:hAnsi="Times New Roman" w:cs="Times New Roman"/>
        </w:rPr>
      </w:pPr>
      <w:r w:rsidRPr="00435A56">
        <w:rPr>
          <w:rFonts w:ascii="Times New Roman" w:hAnsi="Times New Roman" w:cs="Times New Roman"/>
        </w:rPr>
        <w:t>Самый ликвидный из всех денежных агрегатов – это ______________________</w:t>
      </w:r>
    </w:p>
    <w:p w14:paraId="010DF232" w14:textId="409D0C65" w:rsidR="00435A56" w:rsidRPr="00435A56" w:rsidRDefault="00435A56" w:rsidP="00435A56">
      <w:pPr>
        <w:numPr>
          <w:ilvl w:val="0"/>
          <w:numId w:val="32"/>
        </w:numPr>
        <w:tabs>
          <w:tab w:val="left" w:pos="284"/>
          <w:tab w:val="center" w:pos="709"/>
          <w:tab w:val="right" w:pos="9355"/>
        </w:tabs>
        <w:spacing w:line="216" w:lineRule="auto"/>
        <w:ind w:left="0" w:right="113" w:firstLine="0"/>
        <w:jc w:val="both"/>
        <w:rPr>
          <w:rFonts w:ascii="Times New Roman" w:hAnsi="Times New Roman" w:cs="Times New Roman"/>
        </w:rPr>
      </w:pPr>
      <w:r w:rsidRPr="00435A56">
        <w:rPr>
          <w:rFonts w:ascii="Times New Roman" w:eastAsia="Cambria" w:hAnsi="Times New Roman" w:cs="Times New Roman"/>
          <w:lang w:eastAsia="ja-JP"/>
        </w:rPr>
        <w:t xml:space="preserve">Стоимость национального объема производства в текущих (фактических) ценах называется </w:t>
      </w:r>
      <w:r w:rsidRPr="00435A56">
        <w:rPr>
          <w:rFonts w:ascii="Times New Roman" w:hAnsi="Times New Roman" w:cs="Times New Roman"/>
        </w:rPr>
        <w:t>_______________</w:t>
      </w:r>
    </w:p>
    <w:p w14:paraId="0F112888" w14:textId="77777777" w:rsidR="00435A56" w:rsidRPr="00435A56" w:rsidRDefault="00435A56" w:rsidP="00435A56">
      <w:pPr>
        <w:pStyle w:val="MacroStudyGuideMultipleNL"/>
        <w:numPr>
          <w:ilvl w:val="0"/>
          <w:numId w:val="32"/>
        </w:numPr>
        <w:tabs>
          <w:tab w:val="left" w:pos="0"/>
          <w:tab w:val="left" w:pos="284"/>
          <w:tab w:val="left" w:pos="851"/>
          <w:tab w:val="left" w:pos="1134"/>
        </w:tabs>
        <w:spacing w:line="216" w:lineRule="auto"/>
        <w:ind w:left="0" w:right="113" w:firstLine="0"/>
        <w:rPr>
          <w:b/>
          <w:sz w:val="22"/>
          <w:szCs w:val="22"/>
        </w:rPr>
      </w:pPr>
      <w:r w:rsidRPr="00435A56">
        <w:rPr>
          <w:rFonts w:eastAsia="Cambria"/>
          <w:sz w:val="22"/>
          <w:szCs w:val="22"/>
        </w:rPr>
        <w:t xml:space="preserve">Функция потребления имеет вид: С = 50 + 0,8Y. Доход домашних хозяйств равен 500 ден. ед., сбережение домашних хозяйств составит: </w:t>
      </w:r>
      <w:r w:rsidRPr="00435A56">
        <w:rPr>
          <w:sz w:val="22"/>
          <w:szCs w:val="22"/>
        </w:rPr>
        <w:t>______________________</w:t>
      </w:r>
      <w:r w:rsidRPr="00435A56">
        <w:rPr>
          <w:rFonts w:eastAsia="Cambria"/>
          <w:sz w:val="22"/>
          <w:szCs w:val="22"/>
        </w:rPr>
        <w:t xml:space="preserve"> ден. ед</w:t>
      </w:r>
    </w:p>
    <w:p w14:paraId="204C9E02" w14:textId="77777777" w:rsidR="00435A56" w:rsidRPr="00435A56" w:rsidRDefault="00435A56" w:rsidP="00435A56">
      <w:pPr>
        <w:numPr>
          <w:ilvl w:val="0"/>
          <w:numId w:val="32"/>
        </w:numPr>
        <w:tabs>
          <w:tab w:val="left" w:pos="284"/>
          <w:tab w:val="right" w:pos="851"/>
        </w:tabs>
        <w:spacing w:line="216" w:lineRule="auto"/>
        <w:ind w:left="0" w:right="113" w:firstLine="0"/>
        <w:jc w:val="both"/>
        <w:rPr>
          <w:rFonts w:ascii="Times New Roman" w:hAnsi="Times New Roman" w:cs="Times New Roman"/>
        </w:rPr>
      </w:pPr>
      <w:r w:rsidRPr="00435A56">
        <w:rPr>
          <w:rFonts w:ascii="Times New Roman" w:hAnsi="Times New Roman" w:cs="Times New Roman"/>
        </w:rPr>
        <w:t>Инфляция, выражающаяся в понижении качества товаров при сохранении прежней цены называется ______________________</w:t>
      </w:r>
    </w:p>
    <w:p w14:paraId="36568556" w14:textId="77777777" w:rsidR="00435A56" w:rsidRPr="00435A56" w:rsidRDefault="00435A56" w:rsidP="00435A56">
      <w:pPr>
        <w:pStyle w:val="a4"/>
        <w:numPr>
          <w:ilvl w:val="0"/>
          <w:numId w:val="32"/>
        </w:numPr>
        <w:tabs>
          <w:tab w:val="left" w:pos="284"/>
          <w:tab w:val="left" w:pos="708"/>
          <w:tab w:val="left" w:pos="993"/>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Lucida Grande" w:hAnsi="Times New Roman" w:cs="Times New Roman"/>
        </w:rPr>
        <w:t xml:space="preserve">Безработица, когда работник добровольно увольняется со старого места работы и активно ищет новую является </w:t>
      </w:r>
      <w:r w:rsidRPr="00435A56">
        <w:rPr>
          <w:rFonts w:ascii="Times New Roman" w:hAnsi="Times New Roman" w:cs="Times New Roman"/>
        </w:rPr>
        <w:t xml:space="preserve"> ________________</w:t>
      </w:r>
    </w:p>
    <w:p w14:paraId="304604D4" w14:textId="77777777" w:rsidR="00435A56" w:rsidRPr="00435A56" w:rsidRDefault="00435A56" w:rsidP="00435A56">
      <w:pPr>
        <w:pStyle w:val="a4"/>
        <w:numPr>
          <w:ilvl w:val="0"/>
          <w:numId w:val="32"/>
        </w:numPr>
        <w:tabs>
          <w:tab w:val="left" w:pos="284"/>
        </w:tabs>
        <w:spacing w:line="216" w:lineRule="auto"/>
        <w:ind w:left="0" w:right="113" w:firstLine="0"/>
        <w:rPr>
          <w:rFonts w:ascii="Times New Roman" w:hAnsi="Times New Roman" w:cs="Times New Roman"/>
          <w:lang w:eastAsia="en-US"/>
        </w:rPr>
      </w:pPr>
      <w:r w:rsidRPr="00435A56">
        <w:rPr>
          <w:rFonts w:ascii="Times New Roman" w:hAnsi="Times New Roman" w:cs="Times New Roman"/>
        </w:rPr>
        <w:t>Банковский мультипликатор показывает ____________________</w:t>
      </w:r>
    </w:p>
    <w:p w14:paraId="2CEC96E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b/>
        </w:rPr>
      </w:pPr>
      <w:r w:rsidRPr="00435A56">
        <w:rPr>
          <w:rFonts w:ascii="Times New Roman" w:hAnsi="Times New Roman" w:cs="Times New Roman"/>
          <w:b/>
        </w:rPr>
        <w:t xml:space="preserve">Задача </w:t>
      </w:r>
    </w:p>
    <w:p w14:paraId="0B670407"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 xml:space="preserve">Текущие депозиты составляют 625 млрд. руб., срочные – 175 млрд руб., обязательные резервы коммерческих банков – 80 млрд. руб., избыточные – 40 млрд. руб., наличные деньги в обращении – 200 млрд. руб. </w:t>
      </w:r>
    </w:p>
    <w:p w14:paraId="0A1232AC"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 xml:space="preserve">Рассчитайте: </w:t>
      </w:r>
    </w:p>
    <w:p w14:paraId="21ED8420" w14:textId="19272EAD"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а) величину денежных агрегатов М1, М2.</w:t>
      </w:r>
      <w:r>
        <w:rPr>
          <w:rFonts w:ascii="Times New Roman" w:hAnsi="Times New Roman" w:cs="Times New Roman"/>
        </w:rPr>
        <w:t xml:space="preserve"> </w:t>
      </w:r>
      <w:r w:rsidRPr="00435A56">
        <w:rPr>
          <w:rFonts w:ascii="Times New Roman" w:hAnsi="Times New Roman" w:cs="Times New Roman"/>
        </w:rPr>
        <w:t>б) норму обязательных резервов,</w:t>
      </w:r>
      <w:r>
        <w:rPr>
          <w:rFonts w:ascii="Times New Roman" w:hAnsi="Times New Roman" w:cs="Times New Roman"/>
        </w:rPr>
        <w:t xml:space="preserve"> </w:t>
      </w:r>
      <w:r w:rsidRPr="00435A56">
        <w:rPr>
          <w:rFonts w:ascii="Times New Roman" w:hAnsi="Times New Roman" w:cs="Times New Roman"/>
        </w:rPr>
        <w:t>в) величину депозитного мультипликатора.</w:t>
      </w:r>
    </w:p>
    <w:p w14:paraId="504DFA28" w14:textId="77777777" w:rsidR="00435A56" w:rsidRPr="00580ADE" w:rsidRDefault="00435A56" w:rsidP="00435A56">
      <w:pPr>
        <w:pStyle w:val="1"/>
        <w:keepNext w:val="0"/>
        <w:tabs>
          <w:tab w:val="left" w:pos="284"/>
        </w:tabs>
        <w:spacing w:line="216" w:lineRule="auto"/>
        <w:ind w:right="113"/>
        <w:jc w:val="center"/>
        <w:rPr>
          <w:rFonts w:ascii="Times New Roman" w:hAnsi="Times New Roman" w:cs="Times New Roman"/>
          <w:b/>
          <w:color w:val="auto"/>
          <w:sz w:val="22"/>
          <w:szCs w:val="22"/>
        </w:rPr>
      </w:pPr>
      <w:r w:rsidRPr="00580ADE">
        <w:rPr>
          <w:rFonts w:ascii="Times New Roman" w:hAnsi="Times New Roman" w:cs="Times New Roman"/>
          <w:b/>
          <w:color w:val="auto"/>
          <w:sz w:val="22"/>
          <w:szCs w:val="22"/>
        </w:rPr>
        <w:lastRenderedPageBreak/>
        <w:t xml:space="preserve">Контрольная работа </w:t>
      </w:r>
    </w:p>
    <w:p w14:paraId="5A82AB91"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b/>
        </w:rPr>
        <w:t>Дисциплина:</w:t>
      </w:r>
      <w:r w:rsidRPr="00435A56">
        <w:rPr>
          <w:rFonts w:ascii="Times New Roman" w:hAnsi="Times New Roman" w:cs="Times New Roman"/>
        </w:rPr>
        <w:t xml:space="preserve"> «Макроэкономика»</w:t>
      </w:r>
    </w:p>
    <w:p w14:paraId="61FCCE1D" w14:textId="382E4B56"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Дата:</w:t>
      </w:r>
      <w:r w:rsidRPr="00435A56">
        <w:rPr>
          <w:rFonts w:ascii="Times New Roman" w:hAnsi="Times New Roman" w:cs="Times New Roman"/>
          <w:b/>
        </w:rPr>
        <w:tab/>
      </w:r>
      <w:r w:rsidRPr="00435A56">
        <w:rPr>
          <w:rFonts w:ascii="Times New Roman" w:hAnsi="Times New Roman" w:cs="Times New Roman"/>
          <w:b/>
        </w:rPr>
        <w:tab/>
        <w:t xml:space="preserve">   «____»_______202  г.</w:t>
      </w:r>
      <w:r w:rsidRPr="00435A56">
        <w:rPr>
          <w:rFonts w:ascii="Times New Roman" w:hAnsi="Times New Roman" w:cs="Times New Roman"/>
          <w:b/>
        </w:rPr>
        <w:tab/>
      </w:r>
    </w:p>
    <w:p w14:paraId="3A7C12B7" w14:textId="77777777"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 xml:space="preserve">Группа:  ___ Ф.И.О.  _______________________________________________   </w:t>
      </w:r>
    </w:p>
    <w:p w14:paraId="44E6CAB3" w14:textId="77777777" w:rsidR="00435A56" w:rsidRPr="00435A56" w:rsidRDefault="00435A56" w:rsidP="00435A56">
      <w:pPr>
        <w:tabs>
          <w:tab w:val="left" w:pos="284"/>
        </w:tabs>
        <w:spacing w:line="216" w:lineRule="auto"/>
        <w:ind w:right="113"/>
        <w:rPr>
          <w:rFonts w:ascii="Times New Roman" w:hAnsi="Times New Roman" w:cs="Times New Roman"/>
          <w:b/>
        </w:rPr>
      </w:pPr>
    </w:p>
    <w:p w14:paraId="64FB1529" w14:textId="77777777" w:rsidR="00435A56" w:rsidRPr="00435A56" w:rsidRDefault="00435A56" w:rsidP="00435A56">
      <w:pPr>
        <w:pStyle w:val="2"/>
        <w:keepNext w:val="0"/>
        <w:tabs>
          <w:tab w:val="left" w:pos="284"/>
        </w:tabs>
        <w:spacing w:line="216" w:lineRule="auto"/>
        <w:ind w:right="113"/>
        <w:rPr>
          <w:rFonts w:ascii="Times New Roman" w:hAnsi="Times New Roman" w:cs="Times New Roman"/>
          <w:color w:val="auto"/>
          <w:sz w:val="22"/>
          <w:szCs w:val="22"/>
        </w:rPr>
      </w:pPr>
      <w:r w:rsidRPr="00435A56">
        <w:rPr>
          <w:rFonts w:ascii="Times New Roman" w:hAnsi="Times New Roman" w:cs="Times New Roman"/>
          <w:color w:val="auto"/>
          <w:sz w:val="22"/>
          <w:szCs w:val="22"/>
          <w:highlight w:val="lightGray"/>
        </w:rPr>
        <w:t>Вариант: 4</w:t>
      </w:r>
    </w:p>
    <w:p w14:paraId="0F67A176"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1. Структура государственной финансовой системы. Расширенный и консолидированный государственный бюджет.</w:t>
      </w:r>
    </w:p>
    <w:p w14:paraId="15A9DDFF"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 xml:space="preserve">2. Политика учетной ставки Центрального банка и ее воздействие на экономику. </w:t>
      </w:r>
    </w:p>
    <w:p w14:paraId="30B646F8"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 xml:space="preserve">3. Тест: Отметьте правильный ответ. </w:t>
      </w:r>
    </w:p>
    <w:p w14:paraId="5BCD6EEF" w14:textId="194308A8"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1.</w:t>
      </w:r>
      <w:r w:rsidR="00435A56" w:rsidRPr="00435A56">
        <w:rPr>
          <w:rFonts w:ascii="Times New Roman" w:hAnsi="Times New Roman" w:cs="Times New Roman"/>
        </w:rPr>
        <w:t>СТОРОННИКИ КОНЦЕПЦИИ ЕЖЕГОДНО БАЛАНСИРУЕМОГО БЮДЖЕТА СЧИТАЮТ, ЧТО:</w:t>
      </w:r>
    </w:p>
    <w:p w14:paraId="7325B4A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экономического цикла;</w:t>
      </w:r>
    </w:p>
    <w:p w14:paraId="0890E8E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каждого года;</w:t>
      </w:r>
    </w:p>
    <w:p w14:paraId="3A43A53C"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балансирование экономики (достижение макроэкономического равновесия) важнее, чем балансирование бюджета</w:t>
      </w:r>
    </w:p>
    <w:p w14:paraId="5026B4E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комбинированная фискальная политика государства наиболее эффективна по сравнению с</w:t>
      </w:r>
    </w:p>
    <w:p w14:paraId="77F7E8E5"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t>другими политиками.</w:t>
      </w:r>
    </w:p>
    <w:p w14:paraId="7CAEA29B" w14:textId="3BAFCC07"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2.</w:t>
      </w:r>
      <w:r w:rsidR="00435A56" w:rsidRPr="00435A56">
        <w:rPr>
          <w:rFonts w:ascii="Times New Roman" w:hAnsi="Times New Roman" w:cs="Times New Roman"/>
        </w:rPr>
        <w:t>ФАКТИЧЕСКИЙ ОБЪЕМ ВВП РАВЕН 16 МЛРД ДОЛЛ. СУММА НАЛОГОВ СОСТАВЛЯЕТ 10 % ОТ ВЕЛИЧИНЫ ВВП. ГОСУДАРСТВЕННЫЕ РАСХОДЫ НА ТОВАРЫ И УСЛУГИ РАВНЫ 1,8 МЛРД ДОЛЛ. ОПРЕДЕЛИТЕ РАЗМЕРЫ ДЕФИЦИТА ГОСУДАРСТВЕННОГО БЮДЖЕТА.</w:t>
      </w:r>
    </w:p>
    <w:p w14:paraId="52A1199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- 0,2 млрд долл.</w:t>
      </w:r>
    </w:p>
    <w:p w14:paraId="09602E8C"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0,2 млрд долл</w:t>
      </w:r>
    </w:p>
    <w:p w14:paraId="49E65F2A"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не изменится</w:t>
      </w:r>
    </w:p>
    <w:p w14:paraId="25DDB1D7" w14:textId="62330ED1"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3.</w:t>
      </w:r>
      <w:r w:rsidR="00435A56" w:rsidRPr="00435A56">
        <w:rPr>
          <w:rFonts w:ascii="Times New Roman" w:hAnsi="Times New Roman" w:cs="Times New Roman"/>
        </w:rPr>
        <w:t>ТЕРМИН «УЧЕТНАЯ СТАВКА» ОЗНАЧАЕТ:</w:t>
      </w:r>
    </w:p>
    <w:p w14:paraId="44FC47F1"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процентную ставку по ссудам, предоставляемых центральным банком коммерческим банкам</w:t>
      </w:r>
    </w:p>
    <w:p w14:paraId="1D60C34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степень воздействия центрального банка на рост денежной массы и объема ВВП</w:t>
      </w:r>
    </w:p>
    <w:p w14:paraId="2430C67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уровень снижения цены для центрального банка, когда он скупает государственные ценные бумаги</w:t>
      </w:r>
    </w:p>
    <w:p w14:paraId="7E39F81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степень давления, оказываемого центральным банком на коммерческие банки с целью снижения объема выдаваемых ими ссуд</w:t>
      </w:r>
    </w:p>
    <w:p w14:paraId="10EEE9FD" w14:textId="5BCC65CE"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4.</w:t>
      </w:r>
      <w:r w:rsidR="00435A56" w:rsidRPr="00435A56">
        <w:rPr>
          <w:rFonts w:ascii="Times New Roman" w:hAnsi="Times New Roman" w:cs="Times New Roman"/>
        </w:rPr>
        <w:t>ДЕПОЗИТНЫЙ (БАНКОВСКИЙ) МУЛЬТИПЛИКАТОР ПОКАЗЫВАЕТ:</w:t>
      </w:r>
    </w:p>
    <w:p w14:paraId="389356C4"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изменение денежной базы;</w:t>
      </w:r>
    </w:p>
    <w:p w14:paraId="07747E7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во сколько раз конечный прирост денежной массы (предложения денег) превосходит первоначальный прирост денежной базы;</w:t>
      </w:r>
    </w:p>
    <w:p w14:paraId="1B2445D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спрос на деньги со стороны реального сектора экономики;</w:t>
      </w:r>
    </w:p>
    <w:p w14:paraId="599916AF"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правильный ответ отсутствует.</w:t>
      </w:r>
    </w:p>
    <w:p w14:paraId="61082AE3"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Вставьте пропущенные слова:</w:t>
      </w:r>
    </w:p>
    <w:p w14:paraId="11623536" w14:textId="77777777" w:rsidR="00435A56" w:rsidRPr="00435A56" w:rsidRDefault="00435A56" w:rsidP="00435A56">
      <w:pPr>
        <w:numPr>
          <w:ilvl w:val="0"/>
          <w:numId w:val="33"/>
        </w:numPr>
        <w:tabs>
          <w:tab w:val="left" w:pos="284"/>
          <w:tab w:val="center" w:pos="709"/>
          <w:tab w:val="right" w:pos="9355"/>
        </w:tabs>
        <w:spacing w:line="216" w:lineRule="auto"/>
        <w:ind w:left="0" w:right="113" w:firstLine="0"/>
        <w:jc w:val="both"/>
        <w:rPr>
          <w:rFonts w:ascii="Times New Roman" w:hAnsi="Times New Roman" w:cs="Times New Roman"/>
          <w:b/>
        </w:rPr>
      </w:pPr>
      <w:r w:rsidRPr="00435A56">
        <w:rPr>
          <w:rFonts w:ascii="Times New Roman" w:eastAsia="Cambria" w:hAnsi="Times New Roman" w:cs="Times New Roman"/>
          <w:lang w:eastAsia="ja-JP"/>
        </w:rPr>
        <w:t>Реальная процентная ставка равна номинальной ставке за вычетом</w:t>
      </w:r>
      <w:r w:rsidRPr="00435A56">
        <w:rPr>
          <w:rFonts w:ascii="Times New Roman" w:hAnsi="Times New Roman" w:cs="Times New Roman"/>
        </w:rPr>
        <w:t>__________________</w:t>
      </w:r>
      <w:r w:rsidRPr="00435A56">
        <w:rPr>
          <w:rFonts w:ascii="Times New Roman" w:eastAsia="Cambria" w:hAnsi="Times New Roman" w:cs="Times New Roman"/>
          <w:lang w:eastAsia="ja-JP"/>
        </w:rPr>
        <w:t xml:space="preserve"> </w:t>
      </w:r>
    </w:p>
    <w:p w14:paraId="7FA01DEC"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Times New Roman" w:hAnsi="Times New Roman" w:cs="Times New Roman"/>
        </w:rPr>
        <w:t xml:space="preserve">Ставки налога взимаемые без учета дифференциации доходов считаются </w:t>
      </w:r>
      <w:r w:rsidRPr="00435A56">
        <w:rPr>
          <w:rFonts w:ascii="Times New Roman" w:hAnsi="Times New Roman" w:cs="Times New Roman"/>
        </w:rPr>
        <w:t xml:space="preserve">______________________ </w:t>
      </w:r>
    </w:p>
    <w:p w14:paraId="3CA8E79D"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Функция потребления имеет вид: С = 50 + 0,8Y. Доход домашних хозяйств равен 500 ден. ед., тогда сбережение домашних хозяйств составит _________________ ден. ед.</w:t>
      </w:r>
    </w:p>
    <w:p w14:paraId="36CA35B2"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lang w:eastAsia="ja-JP"/>
        </w:rPr>
        <w:t>Уровень потребления, независимый от уровня располагаемого дохода это _</w:t>
      </w:r>
      <w:r w:rsidRPr="00435A56">
        <w:rPr>
          <w:rFonts w:ascii="Times New Roman" w:hAnsi="Times New Roman" w:cs="Times New Roman"/>
        </w:rPr>
        <w:t>_____________________</w:t>
      </w:r>
    </w:p>
    <w:p w14:paraId="067AC855" w14:textId="77777777" w:rsidR="00435A56" w:rsidRPr="00435A56" w:rsidRDefault="00435A56" w:rsidP="00435A56">
      <w:pPr>
        <w:pStyle w:val="a4"/>
        <w:numPr>
          <w:ilvl w:val="0"/>
          <w:numId w:val="33"/>
        </w:numPr>
        <w:tabs>
          <w:tab w:val="left" w:pos="284"/>
          <w:tab w:val="center" w:pos="709"/>
        </w:tabs>
        <w:spacing w:line="216" w:lineRule="auto"/>
        <w:ind w:left="0" w:right="113" w:firstLine="0"/>
        <w:rPr>
          <w:rFonts w:ascii="Times New Roman" w:hAnsi="Times New Roman" w:cs="Times New Roman"/>
          <w:lang w:eastAsia="en-US"/>
        </w:rPr>
      </w:pPr>
      <w:r w:rsidRPr="00435A56">
        <w:rPr>
          <w:rFonts w:ascii="Times New Roman" w:hAnsi="Times New Roman" w:cs="Times New Roman"/>
          <w:lang w:eastAsia="ja-JP"/>
        </w:rPr>
        <w:t>Ликвидность это__</w:t>
      </w:r>
      <w:r w:rsidRPr="00435A56">
        <w:rPr>
          <w:rFonts w:ascii="Times New Roman" w:hAnsi="Times New Roman" w:cs="Times New Roman"/>
        </w:rPr>
        <w:t>____________________</w:t>
      </w:r>
    </w:p>
    <w:p w14:paraId="2F64101D"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lang w:eastAsia="ja-JP"/>
        </w:rPr>
        <w:t xml:space="preserve">При расчете индекса Пааше в качестве неизменных величин принимаются </w:t>
      </w:r>
      <w:r w:rsidRPr="00435A56">
        <w:rPr>
          <w:rFonts w:ascii="Times New Roman" w:hAnsi="Times New Roman" w:cs="Times New Roman"/>
        </w:rPr>
        <w:t xml:space="preserve">______________________ </w:t>
      </w:r>
    </w:p>
    <w:p w14:paraId="2CCAFAF5"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 xml:space="preserve">Процентное отношение числа безработных к численности экономически активного населения – это  ___________________ </w:t>
      </w:r>
    </w:p>
    <w:p w14:paraId="020A5B5B"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 xml:space="preserve">Годовой уровень инфляции составил 5%, за тот же период реальный ВВП вырос на 2,5 %, реальный  изменился на: </w:t>
      </w:r>
      <w:r w:rsidRPr="00435A56">
        <w:rPr>
          <w:rFonts w:ascii="Times New Roman" w:hAnsi="Times New Roman" w:cs="Times New Roman"/>
          <w:lang w:eastAsia="ja-JP"/>
        </w:rPr>
        <w:t>________</w:t>
      </w:r>
    </w:p>
    <w:p w14:paraId="625F5712" w14:textId="77777777" w:rsidR="00435A56" w:rsidRPr="00435A56" w:rsidRDefault="00435A56" w:rsidP="00435A56">
      <w:pPr>
        <w:pStyle w:val="a4"/>
        <w:numPr>
          <w:ilvl w:val="0"/>
          <w:numId w:val="33"/>
        </w:numPr>
        <w:tabs>
          <w:tab w:val="left" w:pos="284"/>
          <w:tab w:val="center" w:pos="709"/>
        </w:tabs>
        <w:spacing w:line="216" w:lineRule="auto"/>
        <w:ind w:left="0" w:right="113" w:firstLine="0"/>
        <w:rPr>
          <w:rFonts w:ascii="Times New Roman" w:hAnsi="Times New Roman" w:cs="Times New Roman"/>
          <w:lang w:eastAsia="en-US"/>
        </w:rPr>
      </w:pPr>
      <w:r w:rsidRPr="00435A56">
        <w:rPr>
          <w:rFonts w:ascii="Times New Roman" w:hAnsi="Times New Roman" w:cs="Times New Roman"/>
        </w:rPr>
        <w:t>«</w:t>
      </w:r>
      <w:r w:rsidRPr="00435A56">
        <w:rPr>
          <w:rFonts w:ascii="Times New Roman" w:hAnsi="Times New Roman" w:cs="Times New Roman"/>
          <w:lang w:eastAsia="ja-JP"/>
        </w:rPr>
        <w:t>Кейнсианский крест» это</w:t>
      </w:r>
      <w:r w:rsidRPr="00435A56">
        <w:rPr>
          <w:rFonts w:ascii="Times New Roman" w:hAnsi="Times New Roman" w:cs="Times New Roman"/>
        </w:rPr>
        <w:t xml:space="preserve"> ______________________</w:t>
      </w:r>
    </w:p>
    <w:p w14:paraId="7E9C4366"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bCs/>
          <w:iCs/>
        </w:rPr>
        <w:t xml:space="preserve">Субъектами макроэкономики являются: </w:t>
      </w:r>
      <w:r w:rsidRPr="00435A56">
        <w:rPr>
          <w:rFonts w:ascii="Times New Roman" w:hAnsi="Times New Roman" w:cs="Times New Roman"/>
          <w:lang w:eastAsia="ja-JP"/>
        </w:rPr>
        <w:t>______________________</w:t>
      </w:r>
    </w:p>
    <w:p w14:paraId="4BD2AC8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b/>
        </w:rPr>
      </w:pPr>
      <w:r w:rsidRPr="00435A56">
        <w:rPr>
          <w:rFonts w:ascii="Times New Roman" w:hAnsi="Times New Roman" w:cs="Times New Roman"/>
          <w:b/>
        </w:rPr>
        <w:t xml:space="preserve">Задача </w:t>
      </w:r>
    </w:p>
    <w:p w14:paraId="6C324083" w14:textId="77777777"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Как изменится денежное предложение в результате следующих действий:</w:t>
      </w:r>
    </w:p>
    <w:p w14:paraId="5EE1D0A2"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rPr>
        <w:t>а) Центральный банк снизил норму обязательных резервов с 16% до 14%.</w:t>
      </w:r>
    </w:p>
    <w:p w14:paraId="180DB830" w14:textId="77777777" w:rsid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rPr>
        <w:t>б) Центральным банком приобретены государственные краткосрочные облигации на сумму 20 млн. руб. Норма обязательных резервов составляет 15%, а соотношение наличность/депозиты равно 0,2.</w:t>
      </w:r>
    </w:p>
    <w:p w14:paraId="36FA0CA6" w14:textId="77777777" w:rsidR="00580ADE" w:rsidRPr="00435A56" w:rsidRDefault="00580ADE" w:rsidP="00435A56">
      <w:pPr>
        <w:tabs>
          <w:tab w:val="left" w:pos="284"/>
        </w:tabs>
        <w:spacing w:line="216" w:lineRule="auto"/>
        <w:ind w:right="113"/>
        <w:rPr>
          <w:rFonts w:ascii="Times New Roman" w:hAnsi="Times New Roman" w:cs="Times New Roman"/>
        </w:rPr>
      </w:pPr>
    </w:p>
    <w:p w14:paraId="67EFB6AF" w14:textId="77777777" w:rsidR="00C848DC" w:rsidRDefault="00C848DC" w:rsidP="00C848DC">
      <w:pPr>
        <w:pStyle w:val="1-21"/>
        <w:tabs>
          <w:tab w:val="left" w:pos="993"/>
        </w:tabs>
        <w:spacing w:line="276" w:lineRule="auto"/>
        <w:ind w:left="142"/>
        <w:jc w:val="center"/>
        <w:rPr>
          <w:b/>
          <w:i/>
          <w:szCs w:val="28"/>
          <w:lang w:val="ru-RU"/>
        </w:rPr>
      </w:pPr>
      <w:r w:rsidRPr="002A5B2B">
        <w:rPr>
          <w:b/>
          <w:i/>
          <w:szCs w:val="28"/>
          <w:lang w:val="ru-RU"/>
        </w:rPr>
        <w:lastRenderedPageBreak/>
        <w:t>Примеры контрольных тестов и заданий</w:t>
      </w:r>
    </w:p>
    <w:p w14:paraId="5027AE81" w14:textId="374C45A6" w:rsidR="00580ADE" w:rsidRPr="002A5B2B" w:rsidRDefault="00580ADE" w:rsidP="00580ADE">
      <w:pPr>
        <w:pStyle w:val="1-21"/>
        <w:tabs>
          <w:tab w:val="left" w:pos="993"/>
        </w:tabs>
        <w:spacing w:line="276" w:lineRule="auto"/>
        <w:ind w:left="142"/>
        <w:rPr>
          <w:b/>
          <w:i/>
          <w:szCs w:val="28"/>
          <w:lang w:val="ru-RU"/>
        </w:rPr>
      </w:pPr>
      <w:r>
        <w:rPr>
          <w:b/>
          <w:i/>
          <w:szCs w:val="28"/>
          <w:lang w:val="ru-RU"/>
        </w:rPr>
        <w:t>Тесты:</w:t>
      </w:r>
    </w:p>
    <w:p w14:paraId="226A6D40" w14:textId="77777777" w:rsidR="009D1996" w:rsidRPr="002A5B2B" w:rsidRDefault="009D1996" w:rsidP="009D1996">
      <w:pPr>
        <w:widowControl w:val="0"/>
        <w:spacing w:line="239" w:lineRule="auto"/>
        <w:ind w:left="1" w:right="211"/>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color w:val="000000"/>
          <w:sz w:val="28"/>
          <w:szCs w:val="28"/>
        </w:rPr>
        <w:t xml:space="preserve">1. </w:t>
      </w:r>
      <w:r w:rsidRPr="002A5B2B">
        <w:rPr>
          <w:rFonts w:ascii="Times New Roman" w:eastAsia="Times New Roman" w:hAnsi="Times New Roman" w:cs="Times New Roman"/>
          <w:i/>
          <w:iCs/>
          <w:color w:val="000000"/>
          <w:sz w:val="28"/>
          <w:szCs w:val="28"/>
        </w:rPr>
        <w:t>Точка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«порогового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уровня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дохода»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функции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потребления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это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точка,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которой:</w:t>
      </w:r>
    </w:p>
    <w:p w14:paraId="4B6A6FAB" w14:textId="77777777" w:rsidR="00736076" w:rsidRDefault="009D1996" w:rsidP="00736076">
      <w:pPr>
        <w:widowControl w:val="0"/>
        <w:spacing w:line="239" w:lineRule="auto"/>
        <w:ind w:left="1" w:right="481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а) сбережения равны доходу;</w:t>
      </w:r>
    </w:p>
    <w:p w14:paraId="67EDEB71" w14:textId="4B7A55F5" w:rsidR="009D1996" w:rsidRPr="002A5B2B" w:rsidRDefault="009D1996" w:rsidP="00736076">
      <w:pPr>
        <w:widowControl w:val="0"/>
        <w:spacing w:line="239" w:lineRule="auto"/>
        <w:ind w:left="1" w:right="4536"/>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б) доход равен потреблению;</w:t>
      </w:r>
    </w:p>
    <w:p w14:paraId="2D6E3AEC" w14:textId="77777777" w:rsidR="009D1996" w:rsidRPr="002A5B2B" w:rsidRDefault="009D1996" w:rsidP="009D1996">
      <w:pPr>
        <w:widowControl w:val="0"/>
        <w:spacing w:line="239" w:lineRule="auto"/>
        <w:ind w:left="1"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потребление равно сбережениям;</w:t>
      </w:r>
    </w:p>
    <w:p w14:paraId="78D746A6" w14:textId="77777777" w:rsidR="009D1996" w:rsidRPr="002A5B2B" w:rsidRDefault="009D1996" w:rsidP="009D1996">
      <w:pPr>
        <w:widowControl w:val="0"/>
        <w:spacing w:line="239" w:lineRule="auto"/>
        <w:ind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потребление равно инвестициям;</w:t>
      </w:r>
    </w:p>
    <w:p w14:paraId="75BE431D" w14:textId="77777777" w:rsidR="009D1996" w:rsidRPr="002A5B2B" w:rsidRDefault="009D1996" w:rsidP="009D1996">
      <w:pPr>
        <w:widowControl w:val="0"/>
        <w:spacing w:line="239" w:lineRule="auto"/>
        <w:ind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предельная склонность к потреблению равна 1.</w:t>
      </w:r>
    </w:p>
    <w:p w14:paraId="1F21B6A2" w14:textId="77777777" w:rsidR="009D1996" w:rsidRPr="002A5B2B" w:rsidRDefault="009D1996" w:rsidP="009D1996">
      <w:pPr>
        <w:spacing w:after="82" w:line="240" w:lineRule="exact"/>
        <w:rPr>
          <w:rFonts w:ascii="Times New Roman" w:eastAsia="Times New Roman" w:hAnsi="Times New Roman" w:cs="Times New Roman"/>
          <w:sz w:val="24"/>
          <w:szCs w:val="24"/>
        </w:rPr>
      </w:pPr>
    </w:p>
    <w:p w14:paraId="6B682B82" w14:textId="77777777" w:rsidR="009D1996" w:rsidRPr="002A5B2B" w:rsidRDefault="009D1996" w:rsidP="009D1996">
      <w:pPr>
        <w:widowControl w:val="0"/>
        <w:spacing w:line="239" w:lineRule="auto"/>
        <w:ind w:left="108"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color w:val="000000"/>
          <w:sz w:val="28"/>
          <w:szCs w:val="28"/>
        </w:rPr>
        <w:t xml:space="preserve">2. </w:t>
      </w:r>
      <w:r w:rsidRPr="002A5B2B">
        <w:rPr>
          <w:rFonts w:ascii="Times New Roman" w:eastAsia="Times New Roman" w:hAnsi="Times New Roman" w:cs="Times New Roman"/>
          <w:i/>
          <w:iCs/>
          <w:color w:val="000000"/>
          <w:sz w:val="28"/>
          <w:szCs w:val="28"/>
        </w:rPr>
        <w:t>Если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уровень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располагаемого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личного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дохода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растет,</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то</w:t>
      </w:r>
    </w:p>
    <w:p w14:paraId="1659FF15" w14:textId="77777777" w:rsidR="009D1996" w:rsidRPr="002A5B2B" w:rsidRDefault="009D1996" w:rsidP="009D1996">
      <w:pPr>
        <w:widowControl w:val="0"/>
        <w:spacing w:line="241"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а) средняя склонность к потреблению и к сбережению возрастает;</w:t>
      </w:r>
    </w:p>
    <w:p w14:paraId="4E1A782B" w14:textId="77777777" w:rsidR="00CD6B17"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б) средняя склонность к потреблению растет, а к сбережению падает; </w:t>
      </w:r>
    </w:p>
    <w:p w14:paraId="33161DE1" w14:textId="77777777" w:rsidR="00CD6B17"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средняя склонность к потреблению падает, а к сбережению растет;</w:t>
      </w:r>
    </w:p>
    <w:p w14:paraId="159B8EFD" w14:textId="730C82F7" w:rsidR="009D1996" w:rsidRPr="002A5B2B" w:rsidRDefault="009D1996" w:rsidP="009D1996">
      <w:pPr>
        <w:widowControl w:val="0"/>
        <w:spacing w:line="239" w:lineRule="auto"/>
        <w:ind w:left="108" w:right="95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средняя склонность к потреблению и к сбережению падает;</w:t>
      </w:r>
    </w:p>
    <w:p w14:paraId="0BC948E5" w14:textId="77777777" w:rsidR="009D1996" w:rsidRPr="002A5B2B" w:rsidRDefault="009D1996" w:rsidP="009D1996">
      <w:pPr>
        <w:widowControl w:val="0"/>
        <w:spacing w:line="240"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ни одна из перечисленных переменных не изменится.</w:t>
      </w:r>
    </w:p>
    <w:p w14:paraId="43FE2985" w14:textId="77777777" w:rsidR="009D1996" w:rsidRPr="002A5B2B" w:rsidRDefault="009D1996" w:rsidP="009D1996">
      <w:pPr>
        <w:spacing w:after="80" w:line="240" w:lineRule="exact"/>
        <w:rPr>
          <w:rFonts w:ascii="Times New Roman" w:eastAsia="Times New Roman" w:hAnsi="Times New Roman" w:cs="Times New Roman"/>
          <w:sz w:val="24"/>
          <w:szCs w:val="24"/>
        </w:rPr>
      </w:pPr>
    </w:p>
    <w:p w14:paraId="088BB33A" w14:textId="77777777" w:rsidR="009D1996" w:rsidRPr="002A5B2B" w:rsidRDefault="009D1996" w:rsidP="009D1996">
      <w:pPr>
        <w:widowControl w:val="0"/>
        <w:spacing w:line="240"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3. </w:t>
      </w:r>
      <w:r w:rsidRPr="002A5B2B">
        <w:rPr>
          <w:rFonts w:ascii="Times New Roman" w:eastAsia="Times New Roman" w:hAnsi="Times New Roman" w:cs="Times New Roman"/>
          <w:i/>
          <w:iCs/>
          <w:color w:val="000000"/>
          <w:sz w:val="28"/>
          <w:szCs w:val="28"/>
        </w:rPr>
        <w:t>Какое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из</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перечисленных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отношений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выражает</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прямую</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зависимость</w:t>
      </w:r>
      <w:r w:rsidRPr="002A5B2B">
        <w:rPr>
          <w:rFonts w:ascii="Times New Roman" w:eastAsia="Times New Roman" w:hAnsi="Times New Roman" w:cs="Times New Roman"/>
          <w:color w:val="000000"/>
          <w:sz w:val="28"/>
          <w:szCs w:val="28"/>
        </w:rPr>
        <w:t>:</w:t>
      </w:r>
    </w:p>
    <w:p w14:paraId="72677EBA" w14:textId="77777777" w:rsidR="009D1996" w:rsidRPr="002A5B2B"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а) отношение между потребительскими расходами и располагаемым личным доходом;</w:t>
      </w:r>
    </w:p>
    <w:p w14:paraId="07758A6D" w14:textId="77777777" w:rsidR="009D1996" w:rsidRPr="002A5B2B" w:rsidRDefault="009D1996" w:rsidP="009D1996">
      <w:pPr>
        <w:widowControl w:val="0"/>
        <w:spacing w:before="3" w:line="239"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б) отношение между сбережениями и располагаемым личным доходом;</w:t>
      </w:r>
    </w:p>
    <w:p w14:paraId="434C3DF5" w14:textId="77777777" w:rsidR="009D1996" w:rsidRPr="002A5B2B"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отношение между средней склонностью к сбережению и располагаемым личным доходом;</w:t>
      </w:r>
    </w:p>
    <w:p w14:paraId="42094307" w14:textId="77777777" w:rsidR="00CD6B17"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отношение между инвестиционными расходами и уровнем занятости</w:t>
      </w:r>
      <w:r w:rsidR="00CD6B17">
        <w:rPr>
          <w:rFonts w:ascii="Times New Roman" w:eastAsia="Times New Roman" w:hAnsi="Times New Roman" w:cs="Times New Roman"/>
          <w:color w:val="000000"/>
          <w:sz w:val="28"/>
          <w:szCs w:val="28"/>
        </w:rPr>
        <w:t>;</w:t>
      </w:r>
    </w:p>
    <w:p w14:paraId="5EF1A8FC" w14:textId="6746E118" w:rsidR="009D1996" w:rsidRPr="002A5B2B" w:rsidRDefault="009D1996" w:rsidP="009D1996">
      <w:pPr>
        <w:widowControl w:val="0"/>
        <w:spacing w:line="239" w:lineRule="auto"/>
        <w:ind w:left="108" w:right="627"/>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все предыдущие ответы верны.</w:t>
      </w:r>
    </w:p>
    <w:p w14:paraId="77ECA23C" w14:textId="77777777" w:rsidR="009D1996" w:rsidRPr="002A5B2B" w:rsidRDefault="009D1996" w:rsidP="009D1996">
      <w:pPr>
        <w:spacing w:after="84" w:line="240" w:lineRule="exact"/>
        <w:rPr>
          <w:rFonts w:ascii="Times New Roman" w:eastAsia="Times New Roman" w:hAnsi="Times New Roman" w:cs="Times New Roman"/>
          <w:sz w:val="24"/>
          <w:szCs w:val="24"/>
        </w:rPr>
      </w:pPr>
    </w:p>
    <w:p w14:paraId="4C18DE11" w14:textId="77777777" w:rsidR="009D1996" w:rsidRPr="002A5B2B" w:rsidRDefault="009D1996" w:rsidP="009D1996">
      <w:pPr>
        <w:widowControl w:val="0"/>
        <w:spacing w:line="239" w:lineRule="auto"/>
        <w:ind w:left="108"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color w:val="000000"/>
          <w:sz w:val="28"/>
          <w:szCs w:val="28"/>
        </w:rPr>
        <w:t xml:space="preserve">4. </w:t>
      </w:r>
      <w:r w:rsidRPr="002A5B2B">
        <w:rPr>
          <w:rFonts w:ascii="Times New Roman" w:eastAsia="Times New Roman" w:hAnsi="Times New Roman" w:cs="Times New Roman"/>
          <w:i/>
          <w:iCs/>
          <w:color w:val="000000"/>
          <w:sz w:val="28"/>
          <w:szCs w:val="28"/>
        </w:rPr>
        <w:t>Если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процентная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ставка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увеличится,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то:</w:t>
      </w:r>
    </w:p>
    <w:p w14:paraId="710C1F32" w14:textId="77777777"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а) кривая спроса на инвестиции сдвинется вправо; </w:t>
      </w:r>
    </w:p>
    <w:p w14:paraId="2F408434" w14:textId="77777777" w:rsidR="00736076"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б) кривая спроса на инвестиции сдвинется влево; </w:t>
      </w:r>
    </w:p>
    <w:p w14:paraId="7915A604" w14:textId="591C7D74"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уровень инвестиционного спроса увеличится;</w:t>
      </w:r>
    </w:p>
    <w:p w14:paraId="4E8ED42C" w14:textId="77777777"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уровень инвестиционного спроса сократится;</w:t>
      </w:r>
    </w:p>
    <w:p w14:paraId="586E8B67" w14:textId="77777777"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уровень сбережений сократится</w:t>
      </w:r>
    </w:p>
    <w:p w14:paraId="23E6CC15" w14:textId="77777777" w:rsidR="009D1996" w:rsidRDefault="009D1996" w:rsidP="009D1996">
      <w:pPr>
        <w:spacing w:after="83" w:line="240" w:lineRule="exact"/>
        <w:rPr>
          <w:rFonts w:ascii="Times New Roman" w:eastAsia="Times New Roman" w:hAnsi="Times New Roman" w:cs="Times New Roman"/>
          <w:sz w:val="24"/>
          <w:szCs w:val="24"/>
        </w:rPr>
      </w:pPr>
    </w:p>
    <w:p w14:paraId="60AD4572" w14:textId="4F56CDF2" w:rsidR="00736076" w:rsidRPr="00580ADE" w:rsidRDefault="00580ADE" w:rsidP="009D1996">
      <w:pPr>
        <w:spacing w:after="83" w:line="240" w:lineRule="exact"/>
        <w:rPr>
          <w:rFonts w:ascii="Times New Roman" w:eastAsia="Times New Roman" w:hAnsi="Times New Roman" w:cs="Times New Roman"/>
          <w:b/>
          <w:i/>
          <w:sz w:val="28"/>
          <w:szCs w:val="24"/>
        </w:rPr>
      </w:pPr>
      <w:r w:rsidRPr="00580ADE">
        <w:rPr>
          <w:rFonts w:ascii="Times New Roman" w:eastAsia="Times New Roman" w:hAnsi="Times New Roman" w:cs="Times New Roman"/>
          <w:b/>
          <w:i/>
          <w:sz w:val="28"/>
          <w:szCs w:val="24"/>
        </w:rPr>
        <w:t>Задачи:</w:t>
      </w:r>
    </w:p>
    <w:p w14:paraId="682FF70D" w14:textId="77777777" w:rsidR="009D1996" w:rsidRPr="002A5B2B" w:rsidRDefault="009D1996" w:rsidP="00A13B01">
      <w:pPr>
        <w:widowControl w:val="0"/>
        <w:spacing w:line="240" w:lineRule="auto"/>
        <w:ind w:left="108" w:right="-20"/>
        <w:rPr>
          <w:rFonts w:ascii="Times New Roman" w:eastAsia="Times New Roman" w:hAnsi="Times New Roman" w:cs="Times New Roman"/>
          <w:i/>
          <w:iCs/>
          <w:color w:val="000000"/>
          <w:sz w:val="28"/>
          <w:szCs w:val="28"/>
          <w:u w:val="single"/>
        </w:rPr>
      </w:pPr>
      <w:r w:rsidRPr="002A5B2B">
        <w:rPr>
          <w:rFonts w:ascii="Times New Roman" w:eastAsia="Times New Roman" w:hAnsi="Times New Roman" w:cs="Times New Roman"/>
          <w:i/>
          <w:iCs/>
          <w:color w:val="000000"/>
          <w:sz w:val="28"/>
          <w:szCs w:val="28"/>
          <w:u w:val="single"/>
        </w:rPr>
        <w:t>ЗАДАЧА 1:</w:t>
      </w:r>
    </w:p>
    <w:p w14:paraId="13259B1F" w14:textId="77777777" w:rsidR="009D1996" w:rsidRPr="002A5B2B" w:rsidRDefault="009D1996" w:rsidP="00A13B01">
      <w:pPr>
        <w:pStyle w:val="a4"/>
        <w:spacing w:line="240" w:lineRule="auto"/>
        <w:ind w:left="0" w:right="-1" w:firstLine="709"/>
        <w:jc w:val="both"/>
        <w:rPr>
          <w:rFonts w:ascii="Times New Roman" w:hAnsi="Times New Roman" w:cs="Times New Roman"/>
          <w:b/>
          <w:i/>
          <w:iCs/>
          <w:sz w:val="28"/>
          <w:szCs w:val="28"/>
        </w:rPr>
      </w:pPr>
      <w:r w:rsidRPr="002A5B2B">
        <w:rPr>
          <w:rFonts w:ascii="Times New Roman" w:eastAsia="TGCIK+TimesNewRomanPSMT" w:hAnsi="Times New Roman" w:cs="Times New Roman"/>
          <w:color w:val="000000"/>
          <w:sz w:val="28"/>
          <w:szCs w:val="28"/>
        </w:rPr>
        <w:t>Предположим, что в базисном году номинальный ВВП составил 700 тыс. ден. ед. Через 9 лет дефлятор ВВП увеличился в 1,8 раза, а реальный ВВП упал на 20%. Посчитайте номинальный ВВП через 9 лет.</w:t>
      </w:r>
    </w:p>
    <w:p w14:paraId="24BCAF3B" w14:textId="55727E47" w:rsidR="009D1996" w:rsidRPr="002A5B2B" w:rsidRDefault="009D1996" w:rsidP="00A13B01">
      <w:pPr>
        <w:pStyle w:val="a4"/>
        <w:widowControl w:val="0"/>
        <w:spacing w:line="240" w:lineRule="auto"/>
        <w:ind w:left="0" w:right="-1" w:firstLine="709"/>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Долгосрочная кривая AS вертикальная и задана таким образом: Y=3000. Краткосрочная кривая AS горизонтальна и проведена на уровне Р=1,0. Кривая совокупного спроса представлена как Y = 2000 + 1,0 М/Р, где М </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предложение денег, М=1000. Первоначально экономика находится в состоянии долгосрочного равновесия при Y=3000 и Р=1,0. Предположим, что предложение денег увеличилось до 1500. </w:t>
      </w:r>
    </w:p>
    <w:p w14:paraId="759B4265" w14:textId="77777777" w:rsidR="009D1996" w:rsidRPr="002A5B2B" w:rsidRDefault="009D1996" w:rsidP="00A13B01">
      <w:pPr>
        <w:pStyle w:val="a4"/>
        <w:widowControl w:val="0"/>
        <w:spacing w:line="240" w:lineRule="auto"/>
        <w:ind w:left="0" w:right="-1" w:firstLine="709"/>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Каковы новые равновесные значения выпуска и уровня цен в </w:t>
      </w:r>
      <w:r w:rsidRPr="002A5B2B">
        <w:rPr>
          <w:rFonts w:ascii="Times New Roman" w:eastAsia="TGCIK+TimesNewRomanPSMT" w:hAnsi="Times New Roman" w:cs="Times New Roman"/>
          <w:color w:val="000000"/>
          <w:sz w:val="28"/>
          <w:szCs w:val="28"/>
        </w:rPr>
        <w:lastRenderedPageBreak/>
        <w:t>краткосрочном и долгосрочном периоде? Изобразите ситуацию графически.</w:t>
      </w:r>
    </w:p>
    <w:p w14:paraId="31C41579" w14:textId="77777777" w:rsidR="00580ADE" w:rsidRDefault="00580ADE" w:rsidP="00A13B01">
      <w:pPr>
        <w:widowControl w:val="0"/>
        <w:spacing w:line="240" w:lineRule="auto"/>
        <w:ind w:left="108" w:right="-20"/>
        <w:rPr>
          <w:rFonts w:ascii="Times New Roman" w:eastAsia="Times New Roman" w:hAnsi="Times New Roman" w:cs="Times New Roman"/>
          <w:i/>
          <w:iCs/>
          <w:color w:val="000000"/>
          <w:sz w:val="28"/>
          <w:szCs w:val="28"/>
          <w:u w:val="single"/>
        </w:rPr>
      </w:pPr>
    </w:p>
    <w:p w14:paraId="2ACD4BC5" w14:textId="77777777" w:rsidR="009D1996" w:rsidRPr="002A5B2B" w:rsidRDefault="009D1996" w:rsidP="00A13B01">
      <w:pPr>
        <w:widowControl w:val="0"/>
        <w:spacing w:line="240" w:lineRule="auto"/>
        <w:ind w:left="108" w:right="-20"/>
        <w:rPr>
          <w:rFonts w:ascii="Times New Roman" w:eastAsia="Times New Roman" w:hAnsi="Times New Roman" w:cs="Times New Roman"/>
          <w:i/>
          <w:iCs/>
          <w:color w:val="000000"/>
          <w:sz w:val="28"/>
          <w:szCs w:val="28"/>
          <w:u w:val="single"/>
        </w:rPr>
      </w:pPr>
      <w:r w:rsidRPr="002A5B2B">
        <w:rPr>
          <w:rFonts w:ascii="Times New Roman" w:eastAsia="Times New Roman" w:hAnsi="Times New Roman" w:cs="Times New Roman"/>
          <w:i/>
          <w:iCs/>
          <w:color w:val="000000"/>
          <w:sz w:val="28"/>
          <w:szCs w:val="28"/>
          <w:u w:val="single"/>
        </w:rPr>
        <w:t>ЗАДАЧА 2:</w:t>
      </w:r>
    </w:p>
    <w:p w14:paraId="20E09784"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Экономика гипотетической страны характеризуется следующими данными:</w:t>
      </w:r>
    </w:p>
    <w:p w14:paraId="63215959"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Фактический доход (У) = 4000 руб.</w:t>
      </w:r>
    </w:p>
    <w:p w14:paraId="116DA698"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Предельная склонность к потреблению (МРС) = 0,8 </w:t>
      </w:r>
    </w:p>
    <w:p w14:paraId="369CC0FA"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Равновесный доход (У*) = 4200 руб.</w:t>
      </w:r>
    </w:p>
    <w:p w14:paraId="36A413A8" w14:textId="77777777" w:rsidR="009D1996" w:rsidRPr="002A5B2B" w:rsidRDefault="009D1996" w:rsidP="00A13B01">
      <w:pPr>
        <w:widowControl w:val="0"/>
        <w:spacing w:line="240" w:lineRule="auto"/>
        <w:ind w:right="-23"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Как должны изменяться правительственные расходы (при прочих равных условиях) для того, чтобы экономика достигла равновесного состояния (У* = 4200 руб.)?</w:t>
      </w:r>
    </w:p>
    <w:p w14:paraId="4F92EFE5"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Как должна измениться общая величина налогов (при прочих равных условиях) для того, чтобы экономика достигла равновесного состояния</w:t>
      </w:r>
    </w:p>
    <w:p w14:paraId="5309F231" w14:textId="77777777" w:rsidR="009D1996" w:rsidRPr="002A5B2B" w:rsidRDefault="009D1996" w:rsidP="00A13B01">
      <w:pPr>
        <w:spacing w:line="240" w:lineRule="auto"/>
        <w:rPr>
          <w:rFonts w:ascii="Times New Roman" w:eastAsia="Times New Roman" w:hAnsi="Times New Roman" w:cs="Times New Roman"/>
          <w:sz w:val="24"/>
          <w:szCs w:val="24"/>
        </w:rPr>
      </w:pPr>
    </w:p>
    <w:p w14:paraId="3F9D1F03" w14:textId="77777777" w:rsidR="009D1996" w:rsidRPr="002A5B2B" w:rsidRDefault="009D1996" w:rsidP="00A13B01">
      <w:pPr>
        <w:widowControl w:val="0"/>
        <w:spacing w:line="240" w:lineRule="auto"/>
        <w:ind w:left="108" w:right="-20"/>
        <w:rPr>
          <w:rFonts w:ascii="Times New Roman" w:eastAsia="Times New Roman" w:hAnsi="Times New Roman" w:cs="Times New Roman"/>
          <w:i/>
          <w:iCs/>
          <w:color w:val="000000"/>
          <w:sz w:val="28"/>
          <w:szCs w:val="28"/>
          <w:u w:val="single"/>
        </w:rPr>
      </w:pPr>
      <w:r w:rsidRPr="002A5B2B">
        <w:rPr>
          <w:rFonts w:ascii="Times New Roman" w:eastAsia="Times New Roman" w:hAnsi="Times New Roman" w:cs="Times New Roman"/>
          <w:i/>
          <w:iCs/>
          <w:color w:val="000000"/>
          <w:sz w:val="28"/>
          <w:szCs w:val="28"/>
          <w:u w:val="single"/>
        </w:rPr>
        <w:t>ЗАДАЧА 3:</w:t>
      </w:r>
    </w:p>
    <w:p w14:paraId="09BB8E6F" w14:textId="77777777" w:rsidR="009D1996" w:rsidRPr="002A5B2B" w:rsidRDefault="009D1996" w:rsidP="00A13B01">
      <w:pPr>
        <w:widowControl w:val="0"/>
        <w:spacing w:line="240" w:lineRule="auto"/>
        <w:ind w:left="108"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Заполните следующую таблицу, характеризующую динамику гипотетического ВВП, принимая каждый предыдущий год за базисный.</w:t>
      </w:r>
    </w:p>
    <w:p w14:paraId="7B53F1B7" w14:textId="77777777" w:rsidR="009D1996" w:rsidRPr="002A5B2B" w:rsidRDefault="009D1996" w:rsidP="00A13B01">
      <w:pPr>
        <w:spacing w:line="240" w:lineRule="auto"/>
        <w:rPr>
          <w:rFonts w:ascii="Times New Roman" w:eastAsia="Times New Roman" w:hAnsi="Times New Roman" w:cs="Times New Roman"/>
          <w:sz w:val="24"/>
          <w:szCs w:val="24"/>
        </w:rPr>
      </w:pPr>
    </w:p>
    <w:tbl>
      <w:tblPr>
        <w:tblW w:w="0" w:type="auto"/>
        <w:tblInd w:w="280" w:type="dxa"/>
        <w:tblLayout w:type="fixed"/>
        <w:tblCellMar>
          <w:left w:w="0" w:type="dxa"/>
          <w:right w:w="0" w:type="dxa"/>
        </w:tblCellMar>
        <w:tblLook w:val="04A0" w:firstRow="1" w:lastRow="0" w:firstColumn="1" w:lastColumn="0" w:noHBand="0" w:noVBand="1"/>
      </w:tblPr>
      <w:tblGrid>
        <w:gridCol w:w="3969"/>
        <w:gridCol w:w="1134"/>
        <w:gridCol w:w="1134"/>
        <w:gridCol w:w="1134"/>
        <w:gridCol w:w="1134"/>
      </w:tblGrid>
      <w:tr w:rsidR="009D1996" w:rsidRPr="002A5B2B" w14:paraId="0B53680F" w14:textId="77777777" w:rsidTr="008A7A0F">
        <w:trPr>
          <w:cantSplit/>
          <w:trHeight w:hRule="exact" w:val="655"/>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67CB745" w14:textId="77777777" w:rsidR="009D1996" w:rsidRPr="002A5B2B" w:rsidRDefault="009D1996" w:rsidP="008A7A0F">
            <w:pPr>
              <w:widowControl w:val="0"/>
              <w:spacing w:before="2" w:line="240" w:lineRule="auto"/>
              <w:ind w:left="372"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Показатели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трлн.</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руб.)</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98F9E7E" w14:textId="77777777" w:rsidR="009D1996" w:rsidRPr="002A5B2B" w:rsidRDefault="009D1996" w:rsidP="008A7A0F">
            <w:pPr>
              <w:widowControl w:val="0"/>
              <w:spacing w:before="2" w:line="239" w:lineRule="auto"/>
              <w:ind w:left="233" w:right="327"/>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1–й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5C02C1B" w14:textId="77777777" w:rsidR="009D1996" w:rsidRPr="002A5B2B" w:rsidRDefault="009D1996" w:rsidP="008A7A0F">
            <w:pPr>
              <w:widowControl w:val="0"/>
              <w:spacing w:before="2" w:line="239" w:lineRule="auto"/>
              <w:ind w:left="217" w:right="310"/>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2–й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68C39A" w14:textId="77777777" w:rsidR="009D1996" w:rsidRPr="002A5B2B" w:rsidRDefault="009D1996" w:rsidP="008A7A0F">
            <w:pPr>
              <w:widowControl w:val="0"/>
              <w:spacing w:before="2" w:line="239" w:lineRule="auto"/>
              <w:ind w:left="220" w:right="308"/>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3–й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624C2D6" w14:textId="77777777" w:rsidR="009D1996" w:rsidRPr="002A5B2B" w:rsidRDefault="009D1996" w:rsidP="008A7A0F">
            <w:pPr>
              <w:widowControl w:val="0"/>
              <w:spacing w:before="2" w:line="239" w:lineRule="auto"/>
              <w:ind w:left="219" w:right="310"/>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4–й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r>
      <w:tr w:rsidR="009D1996" w:rsidRPr="002A5B2B" w14:paraId="6996C8E4" w14:textId="77777777" w:rsidTr="00736076">
        <w:trPr>
          <w:cantSplit/>
          <w:trHeight w:hRule="exact" w:val="385"/>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24E020C" w14:textId="77777777" w:rsidR="009D1996"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Номинальный ВВП</w:t>
            </w:r>
          </w:p>
          <w:p w14:paraId="19CBB289" w14:textId="77777777" w:rsidR="00736076" w:rsidRPr="002A5B2B" w:rsidRDefault="00736076" w:rsidP="00736076">
            <w:pPr>
              <w:widowControl w:val="0"/>
              <w:spacing w:after="120" w:line="360" w:lineRule="auto"/>
              <w:ind w:left="105" w:right="-20"/>
              <w:rPr>
                <w:rFonts w:ascii="Times New Roman" w:eastAsia="Times New Roman" w:hAnsi="Times New Roman" w:cs="Times New Roman"/>
                <w:color w:val="000000"/>
                <w:sz w:val="28"/>
                <w:szCs w:val="28"/>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68CF641" w14:textId="77777777" w:rsidR="009D1996" w:rsidRPr="002A5B2B" w:rsidRDefault="009D1996" w:rsidP="00736076">
            <w:pPr>
              <w:widowControl w:val="0"/>
              <w:spacing w:after="120" w:line="360" w:lineRule="auto"/>
              <w:ind w:left="300"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500</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CFF633" w14:textId="77777777" w:rsidR="009D1996" w:rsidRPr="002A5B2B" w:rsidRDefault="009D1996" w:rsidP="00736076">
            <w:pPr>
              <w:widowControl w:val="0"/>
              <w:spacing w:after="120" w:line="360" w:lineRule="auto"/>
              <w:ind w:left="283"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622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D24F385" w14:textId="77777777" w:rsidR="009D1996" w:rsidRPr="002A5B2B" w:rsidRDefault="009D1996" w:rsidP="00736076">
            <w:pPr>
              <w:widowControl w:val="0"/>
              <w:spacing w:after="120" w:line="360" w:lineRule="auto"/>
              <w:ind w:left="28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600</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D9F0BDC" w14:textId="77777777" w:rsidR="009D1996" w:rsidRPr="002A5B2B" w:rsidRDefault="009D1996" w:rsidP="00736076">
            <w:pPr>
              <w:widowControl w:val="0"/>
              <w:spacing w:after="120" w:line="360" w:lineRule="auto"/>
              <w:ind w:left="28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880</w:t>
            </w:r>
          </w:p>
        </w:tc>
      </w:tr>
      <w:tr w:rsidR="009D1996" w:rsidRPr="002A5B2B" w14:paraId="513E74F6" w14:textId="77777777" w:rsidTr="00736076">
        <w:trPr>
          <w:cantSplit/>
          <w:trHeight w:hRule="exact" w:val="421"/>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A5C817"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Индекс цен</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F9FE75" w14:textId="77777777" w:rsidR="009D1996" w:rsidRPr="002A5B2B" w:rsidRDefault="009D1996" w:rsidP="00736076">
            <w:pPr>
              <w:widowControl w:val="0"/>
              <w:spacing w:after="120" w:line="360" w:lineRule="auto"/>
              <w:ind w:left="333"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A3C21F" w14:textId="77777777" w:rsidR="009D1996" w:rsidRPr="002A5B2B" w:rsidRDefault="009D1996" w:rsidP="00736076">
            <w:pPr>
              <w:widowControl w:val="0"/>
              <w:spacing w:after="120" w:line="360" w:lineRule="auto"/>
              <w:ind w:left="316"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1,3</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C5ADD3B" w14:textId="77777777" w:rsidR="009D1996" w:rsidRPr="002A5B2B" w:rsidRDefault="009D1996" w:rsidP="00736076">
            <w:pPr>
              <w:widowControl w:val="0"/>
              <w:spacing w:after="120" w:line="360" w:lineRule="auto"/>
              <w:ind w:left="319"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0,9</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4E5DC3B" w14:textId="77777777" w:rsidR="009D1996" w:rsidRPr="002A5B2B" w:rsidRDefault="009D1996" w:rsidP="00736076">
            <w:pPr>
              <w:widowControl w:val="0"/>
              <w:spacing w:after="120" w:line="360" w:lineRule="auto"/>
              <w:ind w:left="321"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1,4</w:t>
            </w:r>
          </w:p>
        </w:tc>
      </w:tr>
      <w:tr w:rsidR="009D1996" w:rsidRPr="002A5B2B" w14:paraId="4E7B70FC" w14:textId="77777777" w:rsidTr="00736076">
        <w:trPr>
          <w:cantSplit/>
          <w:trHeight w:hRule="exact" w:val="424"/>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19DDAD"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Реальный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F5A2DA8"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19670E1"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754254"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47E5B26" w14:textId="77777777" w:rsidR="009D1996" w:rsidRPr="002A5B2B" w:rsidRDefault="009D1996" w:rsidP="00736076">
            <w:pPr>
              <w:spacing w:after="120" w:line="360" w:lineRule="auto"/>
              <w:rPr>
                <w:rFonts w:ascii="Times New Roman" w:hAnsi="Times New Roman" w:cs="Times New Roman"/>
              </w:rPr>
            </w:pPr>
          </w:p>
        </w:tc>
      </w:tr>
      <w:tr w:rsidR="009D1996" w:rsidRPr="002A5B2B" w14:paraId="497F2CAF" w14:textId="77777777" w:rsidTr="00736076">
        <w:trPr>
          <w:cantSplit/>
          <w:trHeight w:hRule="exact" w:val="416"/>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0AA4584"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роста номинального</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F39CE37"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7A8F828"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845111E"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CAE65AA" w14:textId="77777777" w:rsidR="009D1996" w:rsidRPr="002A5B2B" w:rsidRDefault="009D1996" w:rsidP="00736076">
            <w:pPr>
              <w:spacing w:after="120" w:line="360" w:lineRule="auto"/>
              <w:rPr>
                <w:rFonts w:ascii="Times New Roman" w:hAnsi="Times New Roman" w:cs="Times New Roman"/>
              </w:rPr>
            </w:pPr>
          </w:p>
        </w:tc>
      </w:tr>
      <w:tr w:rsidR="009D1996" w:rsidRPr="002A5B2B" w14:paraId="259DE3A3" w14:textId="77777777" w:rsidTr="00736076">
        <w:trPr>
          <w:cantSplit/>
          <w:trHeight w:hRule="exact" w:val="423"/>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EE20E37"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1482940"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8634ADA"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43B556D"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3491456" w14:textId="77777777" w:rsidR="009D1996" w:rsidRPr="002A5B2B" w:rsidRDefault="009D1996" w:rsidP="00736076">
            <w:pPr>
              <w:spacing w:after="120" w:line="360" w:lineRule="auto"/>
              <w:rPr>
                <w:rFonts w:ascii="Times New Roman" w:hAnsi="Times New Roman" w:cs="Times New Roman"/>
              </w:rPr>
            </w:pPr>
          </w:p>
        </w:tc>
      </w:tr>
      <w:tr w:rsidR="009D1996" w:rsidRPr="002A5B2B" w14:paraId="619F50A8" w14:textId="77777777" w:rsidTr="00736076">
        <w:trPr>
          <w:cantSplit/>
          <w:trHeight w:hRule="exact" w:val="414"/>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532A721"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роста реального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3426F55"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6B6019E"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F69006A"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419935" w14:textId="77777777" w:rsidR="009D1996" w:rsidRPr="002A5B2B" w:rsidRDefault="009D1996" w:rsidP="00736076">
            <w:pPr>
              <w:spacing w:after="120" w:line="360" w:lineRule="auto"/>
              <w:rPr>
                <w:rFonts w:ascii="Times New Roman" w:hAnsi="Times New Roman" w:cs="Times New Roman"/>
              </w:rPr>
            </w:pPr>
          </w:p>
        </w:tc>
      </w:tr>
      <w:tr w:rsidR="009D1996" w:rsidRPr="002A5B2B" w14:paraId="343F2AB8" w14:textId="77777777" w:rsidTr="008A7A0F">
        <w:trPr>
          <w:cantSplit/>
          <w:trHeight w:hRule="exact" w:val="655"/>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7E62508" w14:textId="77777777" w:rsidR="009D1996" w:rsidRPr="002A5B2B" w:rsidRDefault="009D1996" w:rsidP="008A7A0F">
            <w:pPr>
              <w:widowControl w:val="0"/>
              <w:spacing w:before="4" w:line="239" w:lineRule="auto"/>
              <w:ind w:left="105" w:right="205"/>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прироста номинального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27823E"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DBC524C"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AE1C47"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E7FB492" w14:textId="77777777" w:rsidR="009D1996" w:rsidRPr="002A5B2B" w:rsidRDefault="009D1996" w:rsidP="008A7A0F">
            <w:pPr>
              <w:rPr>
                <w:rFonts w:ascii="Times New Roman" w:hAnsi="Times New Roman" w:cs="Times New Roman"/>
              </w:rPr>
            </w:pPr>
          </w:p>
        </w:tc>
      </w:tr>
      <w:tr w:rsidR="009D1996" w:rsidRPr="002A5B2B" w14:paraId="1374216C" w14:textId="77777777" w:rsidTr="00736076">
        <w:trPr>
          <w:cantSplit/>
          <w:trHeight w:hRule="exact" w:val="458"/>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6569B0C" w14:textId="77777777" w:rsidR="009D1996" w:rsidRPr="002A5B2B" w:rsidRDefault="009D1996" w:rsidP="008A7A0F">
            <w:pPr>
              <w:widowControl w:val="0"/>
              <w:spacing w:before="2" w:line="24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прироста реального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3872320"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25B87ED"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C7A47F8"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27C9C3" w14:textId="77777777" w:rsidR="009D1996" w:rsidRPr="002A5B2B" w:rsidRDefault="009D1996" w:rsidP="008A7A0F">
            <w:pPr>
              <w:rPr>
                <w:rFonts w:ascii="Times New Roman" w:hAnsi="Times New Roman" w:cs="Times New Roman"/>
              </w:rPr>
            </w:pPr>
          </w:p>
        </w:tc>
      </w:tr>
    </w:tbl>
    <w:p w14:paraId="4075B030" w14:textId="2B713EBF" w:rsidR="00C848DC" w:rsidRPr="002A5B2B" w:rsidRDefault="00C848DC" w:rsidP="008103C1">
      <w:pPr>
        <w:pStyle w:val="1-21"/>
        <w:tabs>
          <w:tab w:val="left" w:pos="567"/>
        </w:tabs>
        <w:ind w:left="142"/>
        <w:jc w:val="both"/>
        <w:rPr>
          <w:szCs w:val="28"/>
          <w:lang w:val="ru-RU"/>
        </w:rPr>
      </w:pPr>
    </w:p>
    <w:p w14:paraId="3505BEAE" w14:textId="77777777" w:rsidR="00736076" w:rsidRDefault="00736076" w:rsidP="00ED39F3">
      <w:pPr>
        <w:spacing w:line="240" w:lineRule="auto"/>
        <w:jc w:val="center"/>
        <w:rPr>
          <w:rFonts w:ascii="Times New Roman" w:hAnsi="Times New Roman" w:cs="Times New Roman"/>
          <w:b/>
          <w:i/>
          <w:color w:val="000000"/>
          <w:sz w:val="28"/>
          <w:szCs w:val="28"/>
        </w:rPr>
      </w:pPr>
    </w:p>
    <w:p w14:paraId="3870F67F" w14:textId="77777777" w:rsidR="00736076" w:rsidRDefault="00736076" w:rsidP="00ED39F3">
      <w:pPr>
        <w:spacing w:line="240" w:lineRule="auto"/>
        <w:jc w:val="center"/>
        <w:rPr>
          <w:rFonts w:ascii="Times New Roman" w:hAnsi="Times New Roman" w:cs="Times New Roman"/>
          <w:b/>
          <w:i/>
          <w:color w:val="000000"/>
          <w:sz w:val="28"/>
          <w:szCs w:val="28"/>
        </w:rPr>
      </w:pPr>
    </w:p>
    <w:p w14:paraId="13D636AB" w14:textId="77777777" w:rsidR="00301C4E" w:rsidRPr="002A5B2B" w:rsidRDefault="00EB747B" w:rsidP="00ED39F3">
      <w:pPr>
        <w:spacing w:line="240" w:lineRule="auto"/>
        <w:jc w:val="center"/>
        <w:rPr>
          <w:rFonts w:ascii="Times New Roman" w:hAnsi="Times New Roman" w:cs="Times New Roman"/>
          <w:b/>
          <w:i/>
          <w:color w:val="000000"/>
          <w:sz w:val="28"/>
          <w:szCs w:val="28"/>
        </w:rPr>
      </w:pPr>
      <w:r w:rsidRPr="002A5B2B">
        <w:rPr>
          <w:rFonts w:ascii="Times New Roman" w:hAnsi="Times New Roman" w:cs="Times New Roman"/>
          <w:b/>
          <w:i/>
          <w:color w:val="000000"/>
          <w:sz w:val="28"/>
          <w:szCs w:val="28"/>
        </w:rPr>
        <w:t>Примерная тематика научных докладов</w:t>
      </w:r>
    </w:p>
    <w:p w14:paraId="1BFBEE74" w14:textId="77777777" w:rsidR="00301C4E" w:rsidRPr="002A5B2B" w:rsidRDefault="00301C4E" w:rsidP="00ED39F3">
      <w:pPr>
        <w:spacing w:line="240" w:lineRule="auto"/>
        <w:rPr>
          <w:rFonts w:ascii="Times New Roman" w:eastAsia="Times New Roman" w:hAnsi="Times New Roman" w:cs="Times New Roman"/>
          <w:sz w:val="12"/>
          <w:szCs w:val="12"/>
        </w:rPr>
      </w:pPr>
    </w:p>
    <w:p w14:paraId="2347D2AA"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макроэкономических моделей российской экономики.</w:t>
      </w:r>
    </w:p>
    <w:p w14:paraId="156984A6"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Мультипликативные эффекты в российской экономике.</w:t>
      </w:r>
    </w:p>
    <w:p w14:paraId="0C129353"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Проблема преодоления диспропорций в развитии реального сектора российской экономики.</w:t>
      </w:r>
    </w:p>
    <w:p w14:paraId="3FAA816A"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Финансовые рынки в макроэкономических моделях.</w:t>
      </w:r>
    </w:p>
    <w:p w14:paraId="0B338412"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Финансовые инновации: сущность, виды, последствия. </w:t>
      </w:r>
    </w:p>
    <w:p w14:paraId="525E61BB"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Исследовательский потенциал концепции финансовой хрупкости. </w:t>
      </w:r>
    </w:p>
    <w:p w14:paraId="09D82FCF"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финансовых кризисов.</w:t>
      </w:r>
    </w:p>
    <w:p w14:paraId="45AEC8C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Дисбаланс между финансовым и реальным секторами российской </w:t>
      </w:r>
      <w:r w:rsidRPr="002A5B2B">
        <w:rPr>
          <w:rFonts w:ascii="Times New Roman" w:eastAsia="Times New Roman" w:hAnsi="Times New Roman" w:cs="Times New Roman"/>
          <w:color w:val="000000"/>
          <w:sz w:val="28"/>
          <w:szCs w:val="28"/>
        </w:rPr>
        <w:lastRenderedPageBreak/>
        <w:t>экономики и пути его преодоления.</w:t>
      </w:r>
    </w:p>
    <w:p w14:paraId="22CA0EF9"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Китайская модель экономического роста: уроки для России.</w:t>
      </w:r>
    </w:p>
    <w:p w14:paraId="3CAD2612"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Скандинавская модель экономического роста: уроки для России. </w:t>
      </w:r>
    </w:p>
    <w:p w14:paraId="599A628B"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Закон Оукена и его действие на региональном уровне.</w:t>
      </w:r>
    </w:p>
    <w:p w14:paraId="12C35ED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Маргинальные рынки труда.</w:t>
      </w:r>
    </w:p>
    <w:p w14:paraId="6C19361D"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Неформальная занятость в современной российской экономике. </w:t>
      </w:r>
    </w:p>
    <w:p w14:paraId="1E3DED99"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Модели управления государственным долгом</w:t>
      </w:r>
      <w:r w:rsidR="00AA3E92" w:rsidRPr="002A5B2B">
        <w:rPr>
          <w:rFonts w:ascii="Times New Roman" w:eastAsia="Times New Roman" w:hAnsi="Times New Roman" w:cs="Times New Roman"/>
          <w:color w:val="000000"/>
          <w:sz w:val="28"/>
          <w:szCs w:val="28"/>
        </w:rPr>
        <w:t>: мировой опыт</w:t>
      </w:r>
      <w:r w:rsidRPr="002A5B2B">
        <w:rPr>
          <w:rFonts w:ascii="Times New Roman" w:eastAsia="Times New Roman" w:hAnsi="Times New Roman" w:cs="Times New Roman"/>
          <w:color w:val="000000"/>
          <w:sz w:val="28"/>
          <w:szCs w:val="28"/>
        </w:rPr>
        <w:t>.</w:t>
      </w:r>
    </w:p>
    <w:p w14:paraId="48D0D22F"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Структурные трансформации в современной России.</w:t>
      </w:r>
    </w:p>
    <w:p w14:paraId="0E1C397B"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Инновации и новое качество экономического роста.</w:t>
      </w:r>
    </w:p>
    <w:p w14:paraId="6BD5E67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Инновации и цикличность экономической динамики.</w:t>
      </w:r>
    </w:p>
    <w:p w14:paraId="07F67730"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Институциональные аспекты стимулирования инновационных процессов.</w:t>
      </w:r>
    </w:p>
    <w:p w14:paraId="154722EA"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Финансовое обеспечение инновационной модели экономического роста. </w:t>
      </w:r>
    </w:p>
    <w:p w14:paraId="65132081"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Инновационные процессы в экономике российских регионов. </w:t>
      </w:r>
    </w:p>
    <w:p w14:paraId="29D2E93B"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Национальная инновационная система России.</w:t>
      </w:r>
    </w:p>
    <w:p w14:paraId="089E2980"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Противоречивость социальных последствий экономического роста в России.</w:t>
      </w:r>
    </w:p>
    <w:p w14:paraId="36AACCE5"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проявления в России дилеммы экономической политики в условиях открытой экономики.</w:t>
      </w:r>
    </w:p>
    <w:p w14:paraId="51834C46"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Выбор России: два пути к международной конкурентоспособности.</w:t>
      </w:r>
    </w:p>
    <w:p w14:paraId="0F912E8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Научные подходы к проблеме эффективности макроэкономической политики.</w:t>
      </w:r>
    </w:p>
    <w:p w14:paraId="4FB1CCF3"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Различные подходы к стимулирующей экономической политике. </w:t>
      </w:r>
    </w:p>
    <w:p w14:paraId="7310680E"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Особенности экономической политики в российской экономике. </w:t>
      </w:r>
    </w:p>
    <w:p w14:paraId="76FC8D09" w14:textId="77777777" w:rsidR="00A13B01" w:rsidRDefault="009B77E0" w:rsidP="00A13B01">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Значение национальной идеи для разработки стратегических ориентиров.</w:t>
      </w:r>
      <w:r w:rsidR="00A13B01" w:rsidRPr="00A13B01">
        <w:rPr>
          <w:rFonts w:ascii="Times New Roman" w:eastAsia="Times New Roman" w:hAnsi="Times New Roman" w:cs="Times New Roman"/>
          <w:color w:val="000000"/>
          <w:sz w:val="28"/>
          <w:szCs w:val="28"/>
        </w:rPr>
        <w:t xml:space="preserve"> </w:t>
      </w:r>
    </w:p>
    <w:p w14:paraId="0A2017F9" w14:textId="51BB8CA0" w:rsidR="00A13B01" w:rsidRPr="002A5B2B" w:rsidRDefault="00A13B01" w:rsidP="00A13B01">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Глобализация мировой экономики: факторы и направления.</w:t>
      </w:r>
    </w:p>
    <w:p w14:paraId="0C44586B" w14:textId="77777777" w:rsidR="00A13B01" w:rsidRPr="002A5B2B" w:rsidRDefault="00A13B01" w:rsidP="00A13B01">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Противоречивые последствия глобализации.</w:t>
      </w:r>
    </w:p>
    <w:p w14:paraId="3A3002D7" w14:textId="77777777" w:rsidR="009B268E" w:rsidRDefault="009B268E" w:rsidP="00ED39F3">
      <w:pPr>
        <w:spacing w:line="240" w:lineRule="auto"/>
        <w:rPr>
          <w:rFonts w:ascii="Times New Roman" w:eastAsia="Times New Roman" w:hAnsi="Times New Roman" w:cs="Times New Roman"/>
          <w:sz w:val="28"/>
          <w:szCs w:val="28"/>
        </w:rPr>
      </w:pPr>
    </w:p>
    <w:p w14:paraId="48B8064E" w14:textId="77777777" w:rsidR="00301C4E" w:rsidRPr="002A5B2B" w:rsidRDefault="009B77E0">
      <w:pPr>
        <w:widowControl w:val="0"/>
        <w:spacing w:line="275" w:lineRule="auto"/>
        <w:ind w:left="241" w:right="452"/>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7.</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Фонд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оценочных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средств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проведения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промежуточной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аттестации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обучающихся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p>
    <w:p w14:paraId="56D6ACDC" w14:textId="77777777" w:rsidR="00301C4E" w:rsidRPr="002A5B2B" w:rsidRDefault="00301C4E">
      <w:pPr>
        <w:spacing w:line="240" w:lineRule="exact"/>
        <w:rPr>
          <w:rFonts w:ascii="Times New Roman" w:eastAsia="Times New Roman" w:hAnsi="Times New Roman" w:cs="Times New Roman"/>
          <w:sz w:val="24"/>
          <w:szCs w:val="24"/>
        </w:rPr>
      </w:pPr>
    </w:p>
    <w:p w14:paraId="30079A6F" w14:textId="77777777" w:rsidR="00C16AAB" w:rsidRPr="00C16AAB" w:rsidRDefault="00C16AAB" w:rsidP="00C16AAB">
      <w:pPr>
        <w:spacing w:after="200"/>
        <w:jc w:val="both"/>
        <w:rPr>
          <w:rFonts w:ascii="Times New Roman" w:hAnsi="Times New Roman" w:cs="Times New Roman"/>
          <w:i/>
          <w:sz w:val="28"/>
          <w:szCs w:val="28"/>
          <w:lang w:eastAsia="en-US"/>
        </w:rPr>
      </w:pPr>
      <w:r w:rsidRPr="00C16AAB">
        <w:rPr>
          <w:rFonts w:ascii="Times New Roman" w:hAnsi="Times New Roman" w:cs="Times New Roman"/>
          <w:sz w:val="28"/>
          <w:szCs w:val="28"/>
        </w:rPr>
        <w:t xml:space="preserve">Перечень компетенций, формируемых в процессе освоения дисциплины, содержится в разделе 2. </w:t>
      </w:r>
      <w:r w:rsidRPr="00C16AAB">
        <w:rPr>
          <w:rFonts w:ascii="Times New Roman" w:hAnsi="Times New Roman" w:cs="Times New Roman"/>
          <w:i/>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4FBBDB8" w14:textId="6186DFA2" w:rsidR="00FE7979" w:rsidRDefault="00FE7979" w:rsidP="00C16AAB">
      <w:pPr>
        <w:widowControl w:val="0"/>
        <w:autoSpaceDE w:val="0"/>
        <w:autoSpaceDN w:val="0"/>
        <w:adjustRightInd w:val="0"/>
        <w:spacing w:line="276" w:lineRule="auto"/>
        <w:ind w:right="-1"/>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 xml:space="preserve"> Типовые контрольные задания или иные материалы, необходимые для оценки индикаторов достижения компетенций, умений и знаний</w:t>
      </w:r>
    </w:p>
    <w:p w14:paraId="1911A231" w14:textId="77777777" w:rsidR="00580ADE" w:rsidRDefault="00580ADE" w:rsidP="009D1996">
      <w:pPr>
        <w:widowControl w:val="0"/>
        <w:autoSpaceDE w:val="0"/>
        <w:autoSpaceDN w:val="0"/>
        <w:adjustRightInd w:val="0"/>
        <w:spacing w:line="276" w:lineRule="auto"/>
        <w:ind w:right="-1"/>
        <w:jc w:val="center"/>
        <w:rPr>
          <w:rFonts w:ascii="Times New Roman" w:eastAsia="Times New Roman" w:hAnsi="Times New Roman" w:cs="Times New Roman"/>
          <w:bCs/>
          <w:i/>
          <w:iCs/>
          <w:color w:val="000000"/>
          <w:sz w:val="28"/>
          <w:szCs w:val="28"/>
        </w:rPr>
      </w:pPr>
    </w:p>
    <w:p w14:paraId="35DAF030" w14:textId="77777777" w:rsidR="004118A1" w:rsidRDefault="004118A1" w:rsidP="004118A1">
      <w:pPr>
        <w:jc w:val="right"/>
        <w:rPr>
          <w:rFonts w:ascii="Times New Roman" w:hAnsi="Times New Roman" w:cs="Times New Roman"/>
          <w:i/>
          <w:sz w:val="24"/>
          <w:szCs w:val="24"/>
        </w:rPr>
      </w:pPr>
    </w:p>
    <w:p w14:paraId="2B3D2B2C" w14:textId="77777777" w:rsidR="004118A1" w:rsidRDefault="004118A1" w:rsidP="004118A1">
      <w:pPr>
        <w:jc w:val="right"/>
        <w:rPr>
          <w:rFonts w:ascii="Times New Roman" w:hAnsi="Times New Roman" w:cs="Times New Roman"/>
          <w:i/>
          <w:sz w:val="24"/>
          <w:szCs w:val="24"/>
        </w:rPr>
      </w:pPr>
    </w:p>
    <w:p w14:paraId="0EB8A3C1" w14:textId="64ADEEA7" w:rsidR="00580ADE" w:rsidRPr="004C0CA2" w:rsidRDefault="00580ADE" w:rsidP="004C0CA2">
      <w:pPr>
        <w:jc w:val="right"/>
        <w:rPr>
          <w:rFonts w:ascii="Times New Roman" w:hAnsi="Times New Roman" w:cs="Times New Roman"/>
          <w:sz w:val="24"/>
          <w:szCs w:val="24"/>
        </w:rPr>
      </w:pPr>
      <w:r w:rsidRPr="004C0CA2">
        <w:rPr>
          <w:rFonts w:ascii="Times New Roman" w:hAnsi="Times New Roman" w:cs="Times New Roman"/>
          <w:sz w:val="24"/>
          <w:szCs w:val="24"/>
        </w:rPr>
        <w:t>Таблица 7</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66"/>
        <w:gridCol w:w="1720"/>
        <w:gridCol w:w="2126"/>
        <w:gridCol w:w="3686"/>
      </w:tblGrid>
      <w:tr w:rsidR="00580ADE" w:rsidRPr="004C0CA2" w14:paraId="70FD4139" w14:textId="77777777" w:rsidTr="002D66B8">
        <w:tc>
          <w:tcPr>
            <w:tcW w:w="1966" w:type="dxa"/>
            <w:hideMark/>
          </w:tcPr>
          <w:p w14:paraId="6346E464"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lastRenderedPageBreak/>
              <w:t>Наименование компетенции</w:t>
            </w:r>
          </w:p>
        </w:tc>
        <w:tc>
          <w:tcPr>
            <w:tcW w:w="1720" w:type="dxa"/>
            <w:hideMark/>
          </w:tcPr>
          <w:p w14:paraId="31B4B9FA"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Наименование индикаторов достижения компетенции</w:t>
            </w:r>
          </w:p>
        </w:tc>
        <w:tc>
          <w:tcPr>
            <w:tcW w:w="2126" w:type="dxa"/>
            <w:hideMark/>
          </w:tcPr>
          <w:p w14:paraId="7D4F8A00"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Результаты обуче</w:t>
            </w:r>
            <w:r w:rsidRPr="004C0CA2">
              <w:rPr>
                <w:rFonts w:ascii="Times New Roman" w:hAnsi="Times New Roman" w:cs="Times New Roman"/>
              </w:rPr>
              <w:softHyphen/>
              <w:t>ния (умения и зна</w:t>
            </w:r>
            <w:r w:rsidRPr="004C0CA2">
              <w:rPr>
                <w:rFonts w:ascii="Times New Roman" w:hAnsi="Times New Roman" w:cs="Times New Roman"/>
              </w:rPr>
              <w:softHyphen/>
              <w:t>ния), соотнесенные с индикаторами достижения компетенции</w:t>
            </w:r>
          </w:p>
        </w:tc>
        <w:tc>
          <w:tcPr>
            <w:tcW w:w="3686" w:type="dxa"/>
          </w:tcPr>
          <w:p w14:paraId="6F6E2E90"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Типовые контрольные задания</w:t>
            </w:r>
          </w:p>
        </w:tc>
      </w:tr>
      <w:tr w:rsidR="00580ADE" w:rsidRPr="004C0CA2" w14:paraId="5604B407" w14:textId="77777777" w:rsidTr="002D66B8">
        <w:tc>
          <w:tcPr>
            <w:tcW w:w="1966" w:type="dxa"/>
            <w:vMerge w:val="restart"/>
          </w:tcPr>
          <w:p w14:paraId="60EC0E15" w14:textId="77777777" w:rsidR="002D66B8" w:rsidRPr="002D66B8" w:rsidRDefault="002D66B8" w:rsidP="004C0CA2">
            <w:pPr>
              <w:rPr>
                <w:rFonts w:ascii="Times New Roman" w:hAnsi="Times New Roman" w:cs="Times New Roman"/>
                <w:b/>
              </w:rPr>
            </w:pPr>
            <w:r>
              <w:rPr>
                <w:rFonts w:ascii="Times New Roman" w:hAnsi="Times New Roman" w:cs="Times New Roman"/>
              </w:rPr>
              <w:t xml:space="preserve"> </w:t>
            </w:r>
            <w:r w:rsidRPr="002D66B8">
              <w:rPr>
                <w:rFonts w:ascii="Times New Roman" w:hAnsi="Times New Roman" w:cs="Times New Roman"/>
                <w:b/>
              </w:rPr>
              <w:t xml:space="preserve">ПКН-1 </w:t>
            </w:r>
          </w:p>
          <w:p w14:paraId="3EBC0BBD" w14:textId="7547DCBC" w:rsidR="00580ADE" w:rsidRPr="004C0CA2" w:rsidRDefault="00580ADE" w:rsidP="004C0CA2">
            <w:pPr>
              <w:rPr>
                <w:rFonts w:ascii="Times New Roman" w:hAnsi="Times New Roman" w:cs="Times New Roman"/>
              </w:rPr>
            </w:pPr>
            <w:r w:rsidRPr="004C0CA2">
              <w:rPr>
                <w:rFonts w:ascii="Times New Roman" w:hAnsi="Times New Roman" w:cs="Times New Roman"/>
              </w:rPr>
              <w:t>Владение основными научными понятиями и категориями экономики и управленческой науки и способность к их приме</w:t>
            </w:r>
            <w:r w:rsidR="00C16AAB">
              <w:rPr>
                <w:rFonts w:ascii="Times New Roman" w:hAnsi="Times New Roman" w:cs="Times New Roman"/>
              </w:rPr>
              <w:t>нению при решении профессиональ</w:t>
            </w:r>
            <w:r w:rsidRPr="004C0CA2">
              <w:rPr>
                <w:rFonts w:ascii="Times New Roman" w:hAnsi="Times New Roman" w:cs="Times New Roman"/>
              </w:rPr>
              <w:t>ных задач</w:t>
            </w:r>
          </w:p>
        </w:tc>
        <w:tc>
          <w:tcPr>
            <w:tcW w:w="1720" w:type="dxa"/>
            <w:hideMark/>
          </w:tcPr>
          <w:p w14:paraId="4F1B1804"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1. Демонстри</w:t>
            </w:r>
            <w:r w:rsidRPr="004C0CA2">
              <w:rPr>
                <w:rFonts w:ascii="Times New Roman" w:hAnsi="Times New Roman" w:cs="Times New Roman"/>
              </w:rPr>
              <w:softHyphen/>
              <w:t>рует знания терминологии, направлений, школ, современных тенденций менеджмента и позиции российской управленческой мысли</w:t>
            </w:r>
          </w:p>
        </w:tc>
        <w:tc>
          <w:tcPr>
            <w:tcW w:w="2126" w:type="dxa"/>
            <w:hideMark/>
          </w:tcPr>
          <w:p w14:paraId="5D7540CC" w14:textId="5F2386C2" w:rsidR="00580ADE" w:rsidRDefault="00580ADE" w:rsidP="004C0CA2">
            <w:pPr>
              <w:rPr>
                <w:rFonts w:ascii="Times New Roman" w:hAnsi="Times New Roman" w:cs="Times New Roman"/>
              </w:rPr>
            </w:pPr>
            <w:r w:rsidRPr="004C0CA2">
              <w:rPr>
                <w:rFonts w:ascii="Times New Roman" w:hAnsi="Times New Roman" w:cs="Times New Roman"/>
              </w:rPr>
              <w:t>Знать: новые научные теории, терминологию направлений и школ российской и мировой экономической науки, современные</w:t>
            </w:r>
            <w:r w:rsidR="00C16AAB">
              <w:rPr>
                <w:rFonts w:ascii="Times New Roman" w:hAnsi="Times New Roman" w:cs="Times New Roman"/>
              </w:rPr>
              <w:t xml:space="preserve"> методы экономического анализа.</w:t>
            </w:r>
          </w:p>
          <w:p w14:paraId="70F5996A" w14:textId="710DCB6A" w:rsidR="00C16AAB" w:rsidRDefault="00C16AAB" w:rsidP="004C0CA2">
            <w:pPr>
              <w:rPr>
                <w:rFonts w:ascii="Times New Roman" w:hAnsi="Times New Roman" w:cs="Times New Roman"/>
              </w:rPr>
            </w:pPr>
          </w:p>
          <w:p w14:paraId="3941A190" w14:textId="3A6A3600" w:rsidR="00C16AAB" w:rsidRDefault="00C16AAB" w:rsidP="004C0CA2">
            <w:pPr>
              <w:rPr>
                <w:rFonts w:ascii="Times New Roman" w:hAnsi="Times New Roman" w:cs="Times New Roman"/>
              </w:rPr>
            </w:pPr>
          </w:p>
          <w:p w14:paraId="17A66AA8" w14:textId="77777777" w:rsidR="00C16AAB" w:rsidRPr="004C0CA2" w:rsidRDefault="00C16AAB" w:rsidP="004C0CA2">
            <w:pPr>
              <w:rPr>
                <w:rFonts w:ascii="Times New Roman" w:hAnsi="Times New Roman" w:cs="Times New Roman"/>
              </w:rPr>
            </w:pPr>
          </w:p>
          <w:p w14:paraId="7643A8CC"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Уметь: применять концептуальный и теоретический инструментарий анализа экономики</w:t>
            </w:r>
          </w:p>
        </w:tc>
        <w:tc>
          <w:tcPr>
            <w:tcW w:w="3686" w:type="dxa"/>
          </w:tcPr>
          <w:p w14:paraId="1CAFA062"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Задание 1</w:t>
            </w:r>
          </w:p>
          <w:p w14:paraId="18A89643"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Какие показатели позволяют судить об уровне экономического развития той или иной национальной экономики? Сопоставьте уровень развития нескольких национальных экономик. Почему уровень, качество и продолжительность жизни называют метаэкономическими показателями экономической эффективности?</w:t>
            </w:r>
          </w:p>
          <w:p w14:paraId="169946D5" w14:textId="77777777" w:rsidR="00580ADE" w:rsidRPr="004C0CA2" w:rsidRDefault="00580ADE" w:rsidP="004C0CA2">
            <w:pPr>
              <w:rPr>
                <w:rFonts w:ascii="Times New Roman" w:hAnsi="Times New Roman" w:cs="Times New Roman"/>
              </w:rPr>
            </w:pPr>
          </w:p>
          <w:p w14:paraId="113F1F97"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Задание 2</w:t>
            </w:r>
          </w:p>
          <w:p w14:paraId="3DAB9EE6"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Представим ситуацию, когда первоначально химический завод, экономя на издержках, не строит качественных очистных сооружений и загрязняет окружающую среду, затем в силу требований государства вынужден их построить. На рис. 2 эта ситуация представлена графически.</w:t>
            </w:r>
          </w:p>
          <w:p w14:paraId="7BFBBC7C" w14:textId="77777777" w:rsidR="00580ADE" w:rsidRPr="004C0CA2" w:rsidRDefault="00580ADE" w:rsidP="004C0CA2">
            <w:pPr>
              <w:rPr>
                <w:rFonts w:ascii="Times New Roman" w:hAnsi="Times New Roman" w:cs="Times New Roman"/>
              </w:rPr>
            </w:pPr>
            <w:r w:rsidRPr="004C0CA2">
              <w:rPr>
                <w:rFonts w:ascii="Times New Roman" w:hAnsi="Times New Roman" w:cs="Times New Roman"/>
                <w:noProof/>
              </w:rPr>
              <mc:AlternateContent>
                <mc:Choice Requires="wpc">
                  <w:drawing>
                    <wp:inline distT="0" distB="0" distL="0" distR="0" wp14:anchorId="24587FE1" wp14:editId="4164BF89">
                      <wp:extent cx="2288692" cy="1866900"/>
                      <wp:effectExtent l="0" t="0" r="0" b="0"/>
                      <wp:docPr id="31" name="Полотно 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Text Box 45"/>
                              <wps:cNvSpPr txBox="1">
                                <a:spLocks noChangeArrowheads="1"/>
                              </wps:cNvSpPr>
                              <wps:spPr bwMode="auto">
                                <a:xfrm>
                                  <a:off x="1983061" y="1590727"/>
                                  <a:ext cx="306368"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1C887E" w14:textId="77777777" w:rsidR="002F0AB2" w:rsidRDefault="002F0AB2" w:rsidP="00580ADE">
                                    <w:pPr>
                                      <w:rPr>
                                        <w:b/>
                                        <w:lang w:val="en-US"/>
                                      </w:rPr>
                                    </w:pPr>
                                    <w:r>
                                      <w:rPr>
                                        <w:b/>
                                        <w:lang w:val="en-US"/>
                                      </w:rPr>
                                      <w:t>Q</w:t>
                                    </w:r>
                                  </w:p>
                                </w:txbxContent>
                              </wps:txbx>
                              <wps:bodyPr rot="0" vert="horz" wrap="square" lIns="47865" tIns="23933" rIns="47865" bIns="23933" anchor="t" anchorCtr="0" upright="1">
                                <a:noAutofit/>
                              </wps:bodyPr>
                            </wps:wsp>
                            <wps:wsp>
                              <wps:cNvPr id="3" name="Text Box 46"/>
                              <wps:cNvSpPr txBox="1">
                                <a:spLocks noChangeArrowheads="1"/>
                              </wps:cNvSpPr>
                              <wps:spPr bwMode="auto">
                                <a:xfrm>
                                  <a:off x="65599" y="3"/>
                                  <a:ext cx="146153"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A05429" w14:textId="77777777" w:rsidR="002F0AB2" w:rsidRDefault="002F0AB2" w:rsidP="00580ADE">
                                    <w:pPr>
                                      <w:jc w:val="right"/>
                                      <w:rPr>
                                        <w:b/>
                                        <w:lang w:val="en-US"/>
                                      </w:rPr>
                                    </w:pPr>
                                    <w:r>
                                      <w:rPr>
                                        <w:b/>
                                        <w:lang w:val="en-US"/>
                                      </w:rPr>
                                      <w:t>P</w:t>
                                    </w:r>
                                  </w:p>
                                </w:txbxContent>
                              </wps:txbx>
                              <wps:bodyPr rot="0" vert="horz" wrap="square" lIns="47865" tIns="23933" rIns="47865" bIns="23933" anchor="t" anchorCtr="0" upright="1">
                                <a:noAutofit/>
                              </wps:bodyPr>
                            </wps:wsp>
                            <wps:wsp>
                              <wps:cNvPr id="4" name="Line 47"/>
                              <wps:cNvCnPr>
                                <a:cxnSpLocks noChangeShapeType="1"/>
                              </wps:cNvCnPr>
                              <wps:spPr bwMode="auto">
                                <a:xfrm>
                                  <a:off x="295691" y="1521563"/>
                                  <a:ext cx="1820739" cy="384"/>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Line 48"/>
                              <wps:cNvCnPr>
                                <a:cxnSpLocks noChangeShapeType="1"/>
                              </wps:cNvCnPr>
                              <wps:spPr bwMode="auto">
                                <a:xfrm flipV="1">
                                  <a:off x="296117" y="138325"/>
                                  <a:ext cx="426" cy="1383237"/>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Line 49"/>
                              <wps:cNvCnPr>
                                <a:cxnSpLocks noChangeShapeType="1"/>
                              </wps:cNvCnPr>
                              <wps:spPr bwMode="auto">
                                <a:xfrm flipV="1">
                                  <a:off x="947209" y="691622"/>
                                  <a:ext cx="919958" cy="622456"/>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7" name="Line 50"/>
                              <wps:cNvCnPr>
                                <a:cxnSpLocks noChangeShapeType="1"/>
                              </wps:cNvCnPr>
                              <wps:spPr bwMode="auto">
                                <a:xfrm flipV="1">
                                  <a:off x="710720" y="402676"/>
                                  <a:ext cx="920383" cy="622456"/>
                                </a:xfrm>
                                <a:prstGeom prst="line">
                                  <a:avLst/>
                                </a:prstGeom>
                                <a:noFill/>
                                <a:ln w="38100">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8" name="Line 51"/>
                              <wps:cNvCnPr>
                                <a:cxnSpLocks noChangeShapeType="1"/>
                              </wps:cNvCnPr>
                              <wps:spPr bwMode="auto">
                                <a:xfrm>
                                  <a:off x="832582" y="484138"/>
                                  <a:ext cx="843685" cy="691617"/>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5" name="Text Box 52"/>
                              <wps:cNvSpPr txBox="1">
                                <a:spLocks noChangeArrowheads="1"/>
                              </wps:cNvSpPr>
                              <wps:spPr bwMode="auto">
                                <a:xfrm>
                                  <a:off x="1888290" y="554472"/>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4750DC" w14:textId="77777777" w:rsidR="002F0AB2" w:rsidRDefault="002F0AB2" w:rsidP="00580ADE">
                                    <w:pPr>
                                      <w:rPr>
                                        <w:b/>
                                        <w:lang w:val="en-US"/>
                                      </w:rPr>
                                    </w:pPr>
                                    <w:r>
                                      <w:rPr>
                                        <w:b/>
                                        <w:lang w:val="en-US"/>
                                      </w:rPr>
                                      <w:t>S</w:t>
                                    </w:r>
                                  </w:p>
                                </w:txbxContent>
                              </wps:txbx>
                              <wps:bodyPr rot="0" vert="horz" wrap="square" lIns="47865" tIns="23933" rIns="47865" bIns="23933" anchor="t" anchorCtr="0" upright="1">
                                <a:noAutofit/>
                              </wps:bodyPr>
                            </wps:wsp>
                            <wps:wsp>
                              <wps:cNvPr id="16" name="Text Box 53"/>
                              <wps:cNvSpPr txBox="1">
                                <a:spLocks noChangeArrowheads="1"/>
                              </wps:cNvSpPr>
                              <wps:spPr bwMode="auto">
                                <a:xfrm>
                                  <a:off x="1676267" y="1106594"/>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98E46C" w14:textId="77777777" w:rsidR="002F0AB2" w:rsidRDefault="002F0AB2" w:rsidP="00580ADE">
                                    <w:pPr>
                                      <w:rPr>
                                        <w:b/>
                                        <w:lang w:val="en-US"/>
                                      </w:rPr>
                                    </w:pPr>
                                    <w:r>
                                      <w:rPr>
                                        <w:b/>
                                        <w:lang w:val="en-US"/>
                                      </w:rPr>
                                      <w:t>D</w:t>
                                    </w:r>
                                  </w:p>
                                </w:txbxContent>
                              </wps:txbx>
                              <wps:bodyPr rot="0" vert="horz" wrap="square" lIns="47865" tIns="23933" rIns="47865" bIns="23933" anchor="t" anchorCtr="0" upright="1">
                                <a:noAutofit/>
                              </wps:bodyPr>
                            </wps:wsp>
                            <wps:wsp>
                              <wps:cNvPr id="17" name="Text Box 54"/>
                              <wps:cNvSpPr txBox="1">
                                <a:spLocks noChangeArrowheads="1"/>
                              </wps:cNvSpPr>
                              <wps:spPr bwMode="auto">
                                <a:xfrm>
                                  <a:off x="1631099" y="276652"/>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AC6CE9" w14:textId="77777777" w:rsidR="002F0AB2" w:rsidRDefault="002F0AB2" w:rsidP="00580ADE">
                                    <w:pPr>
                                      <w:rPr>
                                        <w:b/>
                                        <w:lang w:val="en-US"/>
                                      </w:rPr>
                                    </w:pPr>
                                    <w:r>
                                      <w:rPr>
                                        <w:b/>
                                        <w:lang w:val="en-US"/>
                                      </w:rPr>
                                      <w:t>S</w:t>
                                    </w:r>
                                    <w:r>
                                      <w:rPr>
                                        <w:b/>
                                        <w:szCs w:val="28"/>
                                        <w:vertAlign w:val="subscript"/>
                                        <w:lang w:val="en-US"/>
                                      </w:rPr>
                                      <w:t>1</w:t>
                                    </w:r>
                                  </w:p>
                                </w:txbxContent>
                              </wps:txbx>
                              <wps:bodyPr rot="0" vert="horz" wrap="square" lIns="47865" tIns="23933" rIns="47865" bIns="23933" anchor="t" anchorCtr="0" upright="1">
                                <a:noAutofit/>
                              </wps:bodyPr>
                            </wps:wsp>
                            <wps:wsp>
                              <wps:cNvPr id="18" name="Line 55"/>
                              <wps:cNvCnPr>
                                <a:cxnSpLocks noChangeShapeType="1"/>
                              </wps:cNvCnPr>
                              <wps:spPr bwMode="auto">
                                <a:xfrm>
                                  <a:off x="1139377" y="749254"/>
                                  <a:ext cx="426" cy="772308"/>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9" name="Line 56"/>
                              <wps:cNvCnPr>
                                <a:cxnSpLocks noChangeShapeType="1"/>
                              </wps:cNvCnPr>
                              <wps:spPr bwMode="auto">
                                <a:xfrm flipV="1">
                                  <a:off x="1446170" y="1002464"/>
                                  <a:ext cx="426" cy="519098"/>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 name="Text Box 57"/>
                              <wps:cNvSpPr txBox="1">
                                <a:spLocks noChangeArrowheads="1"/>
                              </wps:cNvSpPr>
                              <wps:spPr bwMode="auto">
                                <a:xfrm>
                                  <a:off x="1346042" y="691623"/>
                                  <a:ext cx="153396"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2E119A" w14:textId="77777777" w:rsidR="002F0AB2" w:rsidRDefault="002F0AB2" w:rsidP="00580ADE">
                                    <w:pPr>
                                      <w:rPr>
                                        <w:lang w:val="en-US"/>
                                      </w:rPr>
                                    </w:pPr>
                                    <w:r>
                                      <w:rPr>
                                        <w:lang w:val="en-US"/>
                                      </w:rPr>
                                      <w:t>e</w:t>
                                    </w:r>
                                  </w:p>
                                </w:txbxContent>
                              </wps:txbx>
                              <wps:bodyPr rot="0" vert="horz" wrap="square" lIns="47865" tIns="23933" rIns="47865" bIns="23933" anchor="t" anchorCtr="0" upright="1">
                                <a:noAutofit/>
                              </wps:bodyPr>
                            </wps:wsp>
                            <wps:wsp>
                              <wps:cNvPr id="21" name="Text Box 58"/>
                              <wps:cNvSpPr txBox="1">
                                <a:spLocks noChangeArrowheads="1"/>
                              </wps:cNvSpPr>
                              <wps:spPr bwMode="auto">
                                <a:xfrm>
                                  <a:off x="985983" y="402680"/>
                                  <a:ext cx="306794"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6FB89F" w14:textId="77777777" w:rsidR="002F0AB2" w:rsidRDefault="002F0AB2" w:rsidP="00580ADE">
                                    <w:pPr>
                                      <w:jc w:val="center"/>
                                      <w:rPr>
                                        <w:lang w:val="en-US"/>
                                      </w:rPr>
                                    </w:pPr>
                                    <w:r>
                                      <w:rPr>
                                        <w:lang w:val="en-US"/>
                                      </w:rPr>
                                      <w:t>e</w:t>
                                    </w:r>
                                    <w:r>
                                      <w:rPr>
                                        <w:szCs w:val="28"/>
                                        <w:vertAlign w:val="subscript"/>
                                        <w:lang w:val="en-US"/>
                                      </w:rPr>
                                      <w:t>1</w:t>
                                    </w:r>
                                  </w:p>
                                </w:txbxContent>
                              </wps:txbx>
                              <wps:bodyPr rot="0" vert="horz" wrap="square" lIns="47865" tIns="23933" rIns="47865" bIns="23933" anchor="t" anchorCtr="0" upright="1">
                                <a:noAutofit/>
                              </wps:bodyPr>
                            </wps:wsp>
                            <wps:wsp>
                              <wps:cNvPr id="22" name="Text Box 59"/>
                              <wps:cNvSpPr txBox="1">
                                <a:spLocks noChangeArrowheads="1"/>
                              </wps:cNvSpPr>
                              <wps:spPr bwMode="auto">
                                <a:xfrm>
                                  <a:off x="1369473" y="1590727"/>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7804D9" w14:textId="77777777" w:rsidR="002F0AB2" w:rsidRDefault="002F0AB2" w:rsidP="00580ADE">
                                    <w:pPr>
                                      <w:rPr>
                                        <w:lang w:val="en-US"/>
                                      </w:rPr>
                                    </w:pPr>
                                    <w:r>
                                      <w:rPr>
                                        <w:lang w:val="en-US"/>
                                      </w:rPr>
                                      <w:t>q</w:t>
                                    </w:r>
                                  </w:p>
                                </w:txbxContent>
                              </wps:txbx>
                              <wps:bodyPr rot="0" vert="horz" wrap="square" lIns="47865" tIns="23933" rIns="47865" bIns="23933" anchor="t" anchorCtr="0" upright="1">
                                <a:noAutofit/>
                              </wps:bodyPr>
                            </wps:wsp>
                            <wps:wsp>
                              <wps:cNvPr id="23" name="Text Box 60"/>
                              <wps:cNvSpPr txBox="1">
                                <a:spLocks noChangeArrowheads="1"/>
                              </wps:cNvSpPr>
                              <wps:spPr bwMode="auto">
                                <a:xfrm>
                                  <a:off x="1035540" y="1590727"/>
                                  <a:ext cx="257238"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E5B14E" w14:textId="77777777" w:rsidR="002F0AB2" w:rsidRDefault="002F0AB2" w:rsidP="00580ADE">
                                    <w:pPr>
                                      <w:rPr>
                                        <w:lang w:val="en-US"/>
                                      </w:rPr>
                                    </w:pPr>
                                    <w:r>
                                      <w:rPr>
                                        <w:lang w:val="en-US"/>
                                      </w:rPr>
                                      <w:t>q</w:t>
                                    </w:r>
                                    <w:r>
                                      <w:rPr>
                                        <w:szCs w:val="28"/>
                                        <w:vertAlign w:val="subscript"/>
                                        <w:lang w:val="en-US"/>
                                      </w:rPr>
                                      <w:t>1</w:t>
                                    </w:r>
                                  </w:p>
                                </w:txbxContent>
                              </wps:txbx>
                              <wps:bodyPr rot="0" vert="horz" wrap="square" lIns="47865" tIns="23933" rIns="47865" bIns="23933" anchor="t" anchorCtr="0" upright="1">
                                <a:noAutofit/>
                              </wps:bodyPr>
                            </wps:wsp>
                            <wps:wsp>
                              <wps:cNvPr id="24" name="Line 61"/>
                              <wps:cNvCnPr>
                                <a:cxnSpLocks noChangeShapeType="1"/>
                              </wps:cNvCnPr>
                              <wps:spPr bwMode="auto">
                                <a:xfrm flipH="1" flipV="1">
                                  <a:off x="1499439" y="542540"/>
                                  <a:ext cx="166181" cy="20748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Line 62"/>
                              <wps:cNvCnPr>
                                <a:cxnSpLocks noChangeShapeType="1"/>
                              </wps:cNvCnPr>
                              <wps:spPr bwMode="auto">
                                <a:xfrm flipV="1">
                                  <a:off x="295696" y="749255"/>
                                  <a:ext cx="806615" cy="384"/>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6" name="Line 63"/>
                              <wps:cNvCnPr>
                                <a:cxnSpLocks noChangeShapeType="1"/>
                              </wps:cNvCnPr>
                              <wps:spPr bwMode="auto">
                                <a:xfrm flipV="1">
                                  <a:off x="295690" y="968267"/>
                                  <a:ext cx="1132157" cy="384"/>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7" name="AutoShape 64"/>
                              <wps:cNvSpPr>
                                <a:spLocks noChangeArrowheads="1"/>
                              </wps:cNvSpPr>
                              <wps:spPr bwMode="auto">
                                <a:xfrm>
                                  <a:off x="1424019" y="968269"/>
                                  <a:ext cx="22583" cy="34196"/>
                                </a:xfrm>
                                <a:prstGeom prst="flowChartConnector">
                                  <a:avLst/>
                                </a:prstGeom>
                                <a:solidFill>
                                  <a:srgbClr val="FFFFFF"/>
                                </a:solidFill>
                                <a:ln w="9525">
                                  <a:solidFill>
                                    <a:srgbClr val="000000"/>
                                  </a:solidFill>
                                  <a:round/>
                                  <a:headEnd/>
                                  <a:tailEnd/>
                                </a:ln>
                              </wps:spPr>
                              <wps:bodyPr rot="0" vert="horz" wrap="square" lIns="47865" tIns="23933" rIns="47865" bIns="23933" anchor="t" anchorCtr="0" upright="1">
                                <a:noAutofit/>
                              </wps:bodyPr>
                            </wps:wsp>
                            <wps:wsp>
                              <wps:cNvPr id="28" name="AutoShape 65"/>
                              <wps:cNvSpPr>
                                <a:spLocks noChangeArrowheads="1"/>
                              </wps:cNvSpPr>
                              <wps:spPr bwMode="auto">
                                <a:xfrm>
                                  <a:off x="1117224" y="715061"/>
                                  <a:ext cx="22583" cy="34196"/>
                                </a:xfrm>
                                <a:prstGeom prst="flowChartConnector">
                                  <a:avLst/>
                                </a:prstGeom>
                                <a:solidFill>
                                  <a:srgbClr val="FFFFFF"/>
                                </a:solidFill>
                                <a:ln w="9525">
                                  <a:solidFill>
                                    <a:srgbClr val="000000"/>
                                  </a:solidFill>
                                  <a:round/>
                                  <a:headEnd/>
                                  <a:tailEnd/>
                                </a:ln>
                              </wps:spPr>
                              <wps:bodyPr rot="0" vert="horz" wrap="square" lIns="47865" tIns="23933" rIns="47865" bIns="23933" anchor="t" anchorCtr="0" upright="1">
                                <a:noAutofit/>
                              </wps:bodyPr>
                            </wps:wsp>
                            <wps:wsp>
                              <wps:cNvPr id="29" name="Text Box 66"/>
                              <wps:cNvSpPr txBox="1">
                                <a:spLocks noChangeArrowheads="1"/>
                              </wps:cNvSpPr>
                              <wps:spPr bwMode="auto">
                                <a:xfrm>
                                  <a:off x="99683" y="873702"/>
                                  <a:ext cx="147006" cy="2071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F1FCDE" w14:textId="77777777" w:rsidR="002F0AB2" w:rsidRDefault="002F0AB2" w:rsidP="00580ADE">
                                    <w:pPr>
                                      <w:jc w:val="right"/>
                                      <w:rPr>
                                        <w:b/>
                                        <w:lang w:val="en-US"/>
                                      </w:rPr>
                                    </w:pPr>
                                    <w:r>
                                      <w:rPr>
                                        <w:b/>
                                        <w:lang w:val="en-US"/>
                                      </w:rPr>
                                      <w:t>P</w:t>
                                    </w:r>
                                  </w:p>
                                </w:txbxContent>
                              </wps:txbx>
                              <wps:bodyPr rot="0" vert="horz" wrap="square" lIns="47865" tIns="23933" rIns="47865" bIns="23933" anchor="t" anchorCtr="0" upright="1">
                                <a:noAutofit/>
                              </wps:bodyPr>
                            </wps:wsp>
                            <wps:wsp>
                              <wps:cNvPr id="30" name="Text Box 67"/>
                              <wps:cNvSpPr txBox="1">
                                <a:spLocks noChangeArrowheads="1"/>
                              </wps:cNvSpPr>
                              <wps:spPr bwMode="auto">
                                <a:xfrm>
                                  <a:off x="17452" y="622462"/>
                                  <a:ext cx="230522"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4B5B7E" w14:textId="77777777" w:rsidR="002F0AB2" w:rsidRDefault="002F0AB2" w:rsidP="00580ADE">
                                    <w:pPr>
                                      <w:jc w:val="right"/>
                                      <w:rPr>
                                        <w:b/>
                                      </w:rPr>
                                    </w:pPr>
                                    <w:r>
                                      <w:rPr>
                                        <w:b/>
                                        <w:lang w:val="en-US"/>
                                      </w:rPr>
                                      <w:t>P</w:t>
                                    </w:r>
                                    <w:r>
                                      <w:rPr>
                                        <w:b/>
                                        <w:vertAlign w:val="subscript"/>
                                      </w:rPr>
                                      <w:t>1</w:t>
                                    </w:r>
                                  </w:p>
                                </w:txbxContent>
                              </wps:txbx>
                              <wps:bodyPr rot="0" vert="horz" wrap="square" lIns="47865" tIns="23933" rIns="47865" bIns="23933" anchor="t" anchorCtr="0" upright="1">
                                <a:noAutofit/>
                              </wps:bodyPr>
                            </wps:wsp>
                          </wpc:wpc>
                        </a:graphicData>
                      </a:graphic>
                    </wp:inline>
                  </w:drawing>
                </mc:Choice>
                <mc:Fallback>
                  <w:pict>
                    <v:group w14:anchorId="24587FE1" id="Полотно 31" o:spid="_x0000_s1026" editas="canvas" style="width:180.2pt;height:147pt;mso-position-horizontal-relative:char;mso-position-vertical-relative:line" coordsize="22885,18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2885;height:18669;visibility:visible;mso-wrap-style:square">
                        <v:fill o:detectmouseclick="t"/>
                        <v:path o:connecttype="none"/>
                      </v:shape>
                      <v:shapetype id="_x0000_t202" coordsize="21600,21600" o:spt="202" path="m,l,21600r21600,l21600,xe">
                        <v:stroke joinstyle="miter"/>
                        <v:path gradientshapeok="t" o:connecttype="rect"/>
                      </v:shapetype>
                      <v:shape id="Text Box 45" o:spid="_x0000_s1028" type="#_x0000_t202" style="position:absolute;left:19830;top:15907;width:3064;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" stroked="f">
                        <v:textbox inset="1.3296mm,.66481mm,1.3296mm,.66481mm">
                          <w:txbxContent>
                            <w:p w14:paraId="771C887E" w14:textId="77777777" w:rsidR="002F0AB2" w:rsidRDefault="002F0AB2" w:rsidP="00580ADE">
                              <w:pPr>
                                <w:rPr>
                                  <w:b/>
                                  <w:lang w:val="en-US"/>
                                </w:rPr>
                              </w:pPr>
                              <w:r>
                                <w:rPr>
                                  <w:b/>
                                  <w:lang w:val="en-US"/>
                                </w:rPr>
                                <w:t>Q</w:t>
                              </w:r>
                            </w:p>
                          </w:txbxContent>
                        </v:textbox>
                      </v:shape>
                      <v:shape id="Text Box 46" o:spid="_x0000_s1029" type="#_x0000_t202" style="position:absolute;left:655;width:1462;height:2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" stroked="f">
                        <v:textbox inset="1.3296mm,.66481mm,1.3296mm,.66481mm">
                          <w:txbxContent>
                            <w:p w14:paraId="3BA05429" w14:textId="77777777" w:rsidR="002F0AB2" w:rsidRDefault="002F0AB2" w:rsidP="00580ADE">
                              <w:pPr>
                                <w:jc w:val="right"/>
                                <w:rPr>
                                  <w:b/>
                                  <w:lang w:val="en-US"/>
                                </w:rPr>
                              </w:pPr>
                              <w:r>
                                <w:rPr>
                                  <w:b/>
                                  <w:lang w:val="en-US"/>
                                </w:rPr>
                                <w:t>P</w:t>
                              </w:r>
                            </w:p>
                          </w:txbxContent>
                        </v:textbox>
                      </v:shape>
                      <v:line id="Line 47" o:spid="_x0000_s1030" style="position:absolute;visibility:visible;mso-wrap-style:square" from="2956,15215" to="21164,1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" strokeweight="2.25pt">
                        <v:stroke endarrow="block"/>
                      </v:line>
                      <v:line id="Line 48" o:spid="_x0000_s1031" style="position:absolute;flip:y;visibility:visible;mso-wrap-style:square" from="2961,1383" to="2965,15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" strokeweight="2.25pt">
                        <v:stroke endarrow="block"/>
                      </v:line>
                      <v:line id="Line 49" o:spid="_x0000_s1032" style="position:absolute;flip:y;visibility:visible;mso-wrap-style:square" from="9472,6916" to="18671,13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" strokeweight="3pt"/>
                      <v:line id="Line 50" o:spid="_x0000_s1033" style="position:absolute;flip:y;visibility:visible;mso-wrap-style:square" from="7107,4026" to="16311,10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" strokeweight="3pt">
                        <v:stroke dashstyle="dashDot"/>
                      </v:line>
                      <v:line id="Line 51" o:spid="_x0000_s1034" style="position:absolute;visibility:visible;mso-wrap-style:square" from="8325,4841" to="16762,11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" strokeweight="3pt"/>
                      <v:shape id="Text Box 52" o:spid="_x0000_s1035" type="#_x0000_t202" style="position:absolute;left:18882;top:5544;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" stroked="f">
                        <v:textbox inset="1.3296mm,.66481mm,1.3296mm,.66481mm">
                          <w:txbxContent>
                            <w:p w14:paraId="1E4750DC" w14:textId="77777777" w:rsidR="002F0AB2" w:rsidRDefault="002F0AB2" w:rsidP="00580ADE">
                              <w:pPr>
                                <w:rPr>
                                  <w:b/>
                                  <w:lang w:val="en-US"/>
                                </w:rPr>
                              </w:pPr>
                              <w:r>
                                <w:rPr>
                                  <w:b/>
                                  <w:lang w:val="en-US"/>
                                </w:rPr>
                                <w:t>S</w:t>
                              </w:r>
                            </w:p>
                          </w:txbxContent>
                        </v:textbox>
                      </v:shape>
                      <v:shape id="Text Box 53" o:spid="_x0000_s1036" type="#_x0000_t202" style="position:absolute;left:16762;top:11065;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" stroked="f">
                        <v:textbox inset="1.3296mm,.66481mm,1.3296mm,.66481mm">
                          <w:txbxContent>
                            <w:p w14:paraId="5E98E46C" w14:textId="77777777" w:rsidR="002F0AB2" w:rsidRDefault="002F0AB2" w:rsidP="00580ADE">
                              <w:pPr>
                                <w:rPr>
                                  <w:b/>
                                  <w:lang w:val="en-US"/>
                                </w:rPr>
                              </w:pPr>
                              <w:r>
                                <w:rPr>
                                  <w:b/>
                                  <w:lang w:val="en-US"/>
                                </w:rPr>
                                <w:t>D</w:t>
                              </w:r>
                            </w:p>
                          </w:txbxContent>
                        </v:textbox>
                      </v:shape>
                      <v:shape id="Text Box 54" o:spid="_x0000_s1037" type="#_x0000_t202" style="position:absolute;left:16310;top:2766;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" stroked="f">
                        <v:textbox inset="1.3296mm,.66481mm,1.3296mm,.66481mm">
                          <w:txbxContent>
                            <w:p w14:paraId="09AC6CE9" w14:textId="77777777" w:rsidR="002F0AB2" w:rsidRDefault="002F0AB2" w:rsidP="00580ADE">
                              <w:pPr>
                                <w:rPr>
                                  <w:b/>
                                  <w:lang w:val="en-US"/>
                                </w:rPr>
                              </w:pPr>
                              <w:r>
                                <w:rPr>
                                  <w:b/>
                                  <w:lang w:val="en-US"/>
                                </w:rPr>
                                <w:t>S</w:t>
                              </w:r>
                              <w:r>
                                <w:rPr>
                                  <w:b/>
                                  <w:szCs w:val="28"/>
                                  <w:vertAlign w:val="subscript"/>
                                  <w:lang w:val="en-US"/>
                                </w:rPr>
                                <w:t>1</w:t>
                              </w:r>
                            </w:p>
                          </w:txbxContent>
                        </v:textbox>
                      </v:shape>
                      <v:line id="Line 55" o:spid="_x0000_s1038" style="position:absolute;visibility:visible;mso-wrap-style:square" from="11393,7492" to="11398,15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" strokeweight="2.25pt">
                        <v:stroke dashstyle="1 1"/>
                      </v:line>
                      <v:line id="Line 56" o:spid="_x0000_s1039" style="position:absolute;flip:y;visibility:visible;mso-wrap-style:square" from="14461,10024" to="14465,15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" strokeweight="2.25pt">
                        <v:stroke dashstyle="1 1"/>
                      </v:line>
                      <v:shape id="Text Box 57" o:spid="_x0000_s1040" type="#_x0000_t202" style="position:absolute;left:13460;top:6916;width:1534;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" stroked="f">
                        <v:textbox inset="1.3296mm,.66481mm,1.3296mm,.66481mm">
                          <w:txbxContent>
                            <w:p w14:paraId="042E119A" w14:textId="77777777" w:rsidR="002F0AB2" w:rsidRDefault="002F0AB2" w:rsidP="00580ADE">
                              <w:pPr>
                                <w:rPr>
                                  <w:lang w:val="en-US"/>
                                </w:rPr>
                              </w:pPr>
                              <w:r>
                                <w:rPr>
                                  <w:lang w:val="en-US"/>
                                </w:rPr>
                                <w:t>e</w:t>
                              </w:r>
                            </w:p>
                          </w:txbxContent>
                        </v:textbox>
                      </v:shape>
                      <v:shape id="Text Box 58" o:spid="_x0000_s1041" type="#_x0000_t202" style="position:absolute;left:9859;top:4026;width:3068;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" stroked="f">
                        <v:textbox inset="1.3296mm,.66481mm,1.3296mm,.66481mm">
                          <w:txbxContent>
                            <w:p w14:paraId="416FB89F" w14:textId="77777777" w:rsidR="002F0AB2" w:rsidRDefault="002F0AB2" w:rsidP="00580ADE">
                              <w:pPr>
                                <w:jc w:val="center"/>
                                <w:rPr>
                                  <w:lang w:val="en-US"/>
                                </w:rPr>
                              </w:pPr>
                              <w:r>
                                <w:rPr>
                                  <w:lang w:val="en-US"/>
                                </w:rPr>
                                <w:t>e</w:t>
                              </w:r>
                              <w:r>
                                <w:rPr>
                                  <w:szCs w:val="28"/>
                                  <w:vertAlign w:val="subscript"/>
                                  <w:lang w:val="en-US"/>
                                </w:rPr>
                                <w:t>1</w:t>
                              </w:r>
                            </w:p>
                          </w:txbxContent>
                        </v:textbox>
                      </v:shape>
                      <v:shape id="Text Box 59" o:spid="_x0000_s1042" type="#_x0000_t202" style="position:absolute;left:13694;top:15907;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" stroked="f">
                        <v:textbox inset="1.3296mm,.66481mm,1.3296mm,.66481mm">
                          <w:txbxContent>
                            <w:p w14:paraId="0B7804D9" w14:textId="77777777" w:rsidR="002F0AB2" w:rsidRDefault="002F0AB2" w:rsidP="00580ADE">
                              <w:pPr>
                                <w:rPr>
                                  <w:lang w:val="en-US"/>
                                </w:rPr>
                              </w:pPr>
                              <w:r>
                                <w:rPr>
                                  <w:lang w:val="en-US"/>
                                </w:rPr>
                                <w:t>q</w:t>
                              </w:r>
                            </w:p>
                          </w:txbxContent>
                        </v:textbox>
                      </v:shape>
                      <v:shape id="Text Box 60" o:spid="_x0000_s1043" type="#_x0000_t202" style="position:absolute;left:10355;top:15907;width:2572;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" stroked="f">
                        <v:textbox inset="1.3296mm,.66481mm,1.3296mm,.66481mm">
                          <w:txbxContent>
                            <w:p w14:paraId="47E5B14E" w14:textId="77777777" w:rsidR="002F0AB2" w:rsidRDefault="002F0AB2" w:rsidP="00580ADE">
                              <w:pPr>
                                <w:rPr>
                                  <w:lang w:val="en-US"/>
                                </w:rPr>
                              </w:pPr>
                              <w:r>
                                <w:rPr>
                                  <w:lang w:val="en-US"/>
                                </w:rPr>
                                <w:t>q</w:t>
                              </w:r>
                              <w:r>
                                <w:rPr>
                                  <w:szCs w:val="28"/>
                                  <w:vertAlign w:val="subscript"/>
                                  <w:lang w:val="en-US"/>
                                </w:rPr>
                                <w:t>1</w:t>
                              </w:r>
                            </w:p>
                          </w:txbxContent>
                        </v:textbox>
                      </v:shape>
                      <v:line id="Line 61" o:spid="_x0000_s1044" style="position:absolute;flip:x y;visibility:visible;mso-wrap-style:square" from="14994,5425" to="16656,7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">
                        <v:stroke endarrow="block"/>
                      </v:line>
                      <v:line id="Line 62" o:spid="_x0000_s1045" style="position:absolute;flip:y;visibility:visible;mso-wrap-style:square" from="2956,7492" to="11023,74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" strokeweight="2.25pt">
                        <v:stroke dashstyle="1 1"/>
                      </v:line>
                      <v:line id="Line 63" o:spid="_x0000_s1046" style="position:absolute;flip:y;visibility:visible;mso-wrap-style:square" from="2956,9682" to="14278,9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" strokeweight="2.25pt">
                        <v:stroke dashstyle="1 1"/>
                      </v:line>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64" o:spid="_x0000_s1047" type="#_x0000_t120" style="position:absolute;left:14240;top:9682;width:226;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">
                        <v:textbox inset="1.3296mm,.66481mm,1.3296mm,.66481mm"/>
                      </v:shape>
                      <v:shape id="AutoShape 65" o:spid="_x0000_s1048" type="#_x0000_t120" style="position:absolute;left:11172;top:7150;width:226;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">
                        <v:textbox inset="1.3296mm,.66481mm,1.3296mm,.66481mm"/>
                      </v:shape>
                      <v:shape id="Text Box 66" o:spid="_x0000_s1049" type="#_x0000_t202" style="position:absolute;left:996;top:8737;width:1470;height:20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" stroked="f">
                        <v:textbox inset="1.3296mm,.66481mm,1.3296mm,.66481mm">
                          <w:txbxContent>
                            <w:p w14:paraId="2BF1FCDE" w14:textId="77777777" w:rsidR="002F0AB2" w:rsidRDefault="002F0AB2" w:rsidP="00580ADE">
                              <w:pPr>
                                <w:jc w:val="right"/>
                                <w:rPr>
                                  <w:b/>
                                  <w:lang w:val="en-US"/>
                                </w:rPr>
                              </w:pPr>
                              <w:r>
                                <w:rPr>
                                  <w:b/>
                                  <w:lang w:val="en-US"/>
                                </w:rPr>
                                <w:t>P</w:t>
                              </w:r>
                            </w:p>
                          </w:txbxContent>
                        </v:textbox>
                      </v:shape>
                      <v:shape id="Text Box 67" o:spid="_x0000_s1050" type="#_x0000_t202" style="position:absolute;left:174;top:6224;width:2305;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" stroked="f">
                        <v:textbox inset="1.3296mm,.66481mm,1.3296mm,.66481mm">
                          <w:txbxContent>
                            <w:p w14:paraId="7E4B5B7E" w14:textId="77777777" w:rsidR="002F0AB2" w:rsidRDefault="002F0AB2" w:rsidP="00580ADE">
                              <w:pPr>
                                <w:jc w:val="right"/>
                                <w:rPr>
                                  <w:b/>
                                </w:rPr>
                              </w:pPr>
                              <w:r>
                                <w:rPr>
                                  <w:b/>
                                  <w:lang w:val="en-US"/>
                                </w:rPr>
                                <w:t>P</w:t>
                              </w:r>
                              <w:r>
                                <w:rPr>
                                  <w:b/>
                                  <w:vertAlign w:val="subscript"/>
                                </w:rPr>
                                <w:t>1</w:t>
                              </w:r>
                            </w:p>
                          </w:txbxContent>
                        </v:textbox>
                      </v:shape>
                      <w10:anchorlock/>
                    </v:group>
                  </w:pict>
                </mc:Fallback>
              </mc:AlternateContent>
            </w:r>
            <w:r w:rsidRPr="004C0CA2">
              <w:rPr>
                <w:rFonts w:ascii="Times New Roman" w:hAnsi="Times New Roman" w:cs="Times New Roman"/>
              </w:rPr>
              <w:t xml:space="preserve">Рис. 2. </w:t>
            </w:r>
          </w:p>
          <w:p w14:paraId="037AE693"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1. Что означает сдвиг кривой предложения, отражающий ситуацию после введения на предприятии очистных сооружений?</w:t>
            </w:r>
          </w:p>
          <w:p w14:paraId="1CEC3CE4"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 xml:space="preserve">2. Положительно или отрицательно следует оценивать возможное снижение объема предложения? </w:t>
            </w:r>
          </w:p>
          <w:p w14:paraId="2DE8C61B"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3. В чем отличие издержек производства в точке е и в точке е1? Оцените ситуацию с позиций общества и отдельного производителя.</w:t>
            </w:r>
          </w:p>
        </w:tc>
      </w:tr>
      <w:tr w:rsidR="00580ADE" w14:paraId="34D6D075" w14:textId="77777777" w:rsidTr="002D66B8">
        <w:trPr>
          <w:trHeight w:val="7360"/>
        </w:trPr>
        <w:tc>
          <w:tcPr>
            <w:tcW w:w="1966" w:type="dxa"/>
            <w:vMerge/>
            <w:vAlign w:val="center"/>
            <w:hideMark/>
          </w:tcPr>
          <w:p w14:paraId="0D7B4F8E" w14:textId="77777777" w:rsidR="00580ADE" w:rsidRPr="004C0CA2" w:rsidRDefault="00580ADE" w:rsidP="00580ADE">
            <w:pPr>
              <w:widowControl w:val="0"/>
              <w:spacing w:line="256" w:lineRule="auto"/>
              <w:ind w:right="141"/>
              <w:rPr>
                <w:rFonts w:ascii="Times New Roman" w:eastAsia="DWMSL+TimesNewRomanPSMT" w:hAnsi="Times New Roman" w:cs="Times New Roman"/>
                <w:color w:val="000000"/>
              </w:rPr>
            </w:pPr>
          </w:p>
        </w:tc>
        <w:tc>
          <w:tcPr>
            <w:tcW w:w="1720" w:type="dxa"/>
            <w:hideMark/>
          </w:tcPr>
          <w:p w14:paraId="4EA7BA59" w14:textId="20A5A914"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hAnsi="Times New Roman" w:cs="Times New Roman"/>
                <w:color w:val="000000"/>
              </w:rPr>
              <w:t xml:space="preserve">2. </w:t>
            </w:r>
            <w:r w:rsidRPr="004C0CA2">
              <w:rPr>
                <w:rFonts w:ascii="Times New Roman" w:eastAsia="DWMSL+TimesNewRomanPSMT" w:hAnsi="Times New Roman" w:cs="Times New Roman"/>
                <w:color w:val="000000"/>
              </w:rPr>
              <w:t>Реализует способность адаптировать и обобщать результаты современных научных исследований для осуществления научно</w:t>
            </w:r>
            <w:r w:rsidR="002D66B8">
              <w:rPr>
                <w:rFonts w:ascii="Times New Roman" w:hAnsi="Times New Roman" w:cs="Times New Roman"/>
                <w:color w:val="000000"/>
              </w:rPr>
              <w:t>-</w:t>
            </w:r>
            <w:r w:rsidRPr="004C0CA2">
              <w:rPr>
                <w:rFonts w:ascii="Times New Roman" w:eastAsia="DWMSL+TimesNewRomanPSMT" w:hAnsi="Times New Roman" w:cs="Times New Roman"/>
                <w:color w:val="000000"/>
              </w:rPr>
              <w:t>иссле</w:t>
            </w:r>
            <w:r w:rsidRPr="004C0CA2">
              <w:rPr>
                <w:rFonts w:ascii="Times New Roman" w:eastAsia="DWMSL+TimesNewRomanPSMT" w:hAnsi="Times New Roman" w:cs="Times New Roman"/>
                <w:color w:val="000000"/>
              </w:rPr>
              <w:softHyphen/>
              <w:t>дователь</w:t>
            </w:r>
            <w:r w:rsidRPr="004C0CA2">
              <w:rPr>
                <w:rFonts w:ascii="Times New Roman" w:eastAsia="DWMSL+TimesNewRomanPSMT" w:hAnsi="Times New Roman" w:cs="Times New Roman"/>
                <w:color w:val="000000"/>
              </w:rPr>
              <w:softHyphen/>
              <w:t>ской работы в бакалавриате</w:t>
            </w:r>
          </w:p>
        </w:tc>
        <w:tc>
          <w:tcPr>
            <w:tcW w:w="2126" w:type="dxa"/>
            <w:hideMark/>
          </w:tcPr>
          <w:p w14:paraId="13A4D847" w14:textId="3722E26D" w:rsidR="00580ADE" w:rsidRPr="004C0CA2" w:rsidRDefault="00580ADE" w:rsidP="00580ADE">
            <w:pPr>
              <w:widowControl w:val="0"/>
              <w:spacing w:line="240" w:lineRule="auto"/>
              <w:ind w:left="105" w:right="141"/>
              <w:rPr>
                <w:rFonts w:ascii="Times New Roman" w:eastAsia="ETMXN+TimesNewRomanPSMT" w:hAnsi="Times New Roman" w:cs="Times New Roman"/>
                <w:i/>
                <w:iCs/>
                <w:color w:val="000000"/>
              </w:rPr>
            </w:pPr>
            <w:r w:rsidRPr="004C0CA2">
              <w:rPr>
                <w:rFonts w:ascii="Times New Roman" w:eastAsia="ETMXN+TimesNewRomanPSMT" w:hAnsi="Times New Roman" w:cs="Times New Roman"/>
                <w:i/>
                <w:iCs/>
                <w:color w:val="000000"/>
              </w:rPr>
              <w:t xml:space="preserve">Знать: </w:t>
            </w:r>
            <w:r w:rsidRPr="004C0CA2">
              <w:rPr>
                <w:rFonts w:ascii="Times New Roman" w:eastAsia="TGCIK+TimesNewRomanPSMT" w:hAnsi="Times New Roman" w:cs="Times New Roman"/>
                <w:color w:val="000000"/>
              </w:rPr>
              <w:t>основные методы современ</w:t>
            </w:r>
            <w:r w:rsidR="004118A1" w:rsidRPr="004C0CA2">
              <w:rPr>
                <w:rFonts w:ascii="Times New Roman" w:eastAsia="TGCIK+TimesNewRomanPSMT" w:hAnsi="Times New Roman" w:cs="Times New Roman"/>
                <w:color w:val="000000"/>
              </w:rPr>
              <w:softHyphen/>
            </w:r>
            <w:r w:rsidRPr="004C0CA2">
              <w:rPr>
                <w:rFonts w:ascii="Times New Roman" w:eastAsia="TGCIK+TimesNewRomanPSMT" w:hAnsi="Times New Roman" w:cs="Times New Roman"/>
                <w:color w:val="000000"/>
              </w:rPr>
              <w:t>ных научных исследований, направления научно</w:t>
            </w:r>
            <w:r w:rsidR="002D66B8">
              <w:rPr>
                <w:rFonts w:ascii="Times New Roman" w:hAnsi="Times New Roman" w:cs="Times New Roman"/>
                <w:color w:val="000000"/>
              </w:rPr>
              <w:t>-</w:t>
            </w:r>
            <w:r w:rsidRPr="004C0CA2">
              <w:rPr>
                <w:rFonts w:ascii="Times New Roman" w:eastAsia="TGCIK+TimesNewRomanPSMT" w:hAnsi="Times New Roman" w:cs="Times New Roman"/>
                <w:color w:val="000000"/>
              </w:rPr>
              <w:t>исследовательской работы в бакалавриате</w:t>
            </w:r>
          </w:p>
          <w:p w14:paraId="3609DD82" w14:textId="4FC395D7" w:rsidR="00580ADE" w:rsidRPr="004C0CA2" w:rsidRDefault="00580ADE" w:rsidP="00580ADE">
            <w:pPr>
              <w:widowControl w:val="0"/>
              <w:spacing w:line="240" w:lineRule="auto"/>
              <w:ind w:left="105" w:right="141"/>
              <w:rPr>
                <w:rFonts w:ascii="Times New Roman" w:eastAsia="DWMSL+TimesNewRomanPSMT" w:hAnsi="Times New Roman" w:cs="Times New Roman"/>
                <w:color w:val="000000"/>
              </w:rPr>
            </w:pPr>
            <w:r w:rsidRPr="004C0CA2">
              <w:rPr>
                <w:rFonts w:ascii="Times New Roman" w:eastAsia="ETMXN+TimesNewRomanPSMT" w:hAnsi="Times New Roman" w:cs="Times New Roman"/>
                <w:i/>
                <w:iCs/>
                <w:color w:val="000000"/>
              </w:rPr>
              <w:t xml:space="preserve">Уметь: </w:t>
            </w:r>
            <w:r w:rsidRPr="004C0CA2">
              <w:rPr>
                <w:rFonts w:ascii="Times New Roman" w:eastAsia="DWMSL+TimesNewRomanPSMT" w:hAnsi="Times New Roman" w:cs="Times New Roman"/>
                <w:color w:val="000000"/>
              </w:rPr>
              <w:t>проводить отбор и системати</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зацию необходи</w:t>
            </w:r>
            <w:r w:rsidR="004118A1" w:rsidRPr="004C0CA2">
              <w:rPr>
                <w:rFonts w:ascii="Times New Roman" w:eastAsia="DWMSL+TimesNewRomanPSMT" w:hAnsi="Times New Roman" w:cs="Times New Roman"/>
                <w:color w:val="000000"/>
              </w:rPr>
              <w:softHyphen/>
            </w:r>
            <w:r w:rsidR="002D66B8">
              <w:rPr>
                <w:rFonts w:ascii="Times New Roman" w:eastAsia="DWMSL+TimesNewRomanPSMT" w:hAnsi="Times New Roman" w:cs="Times New Roman"/>
                <w:color w:val="000000"/>
              </w:rPr>
              <w:t>мой для научно-</w:t>
            </w:r>
            <w:r w:rsidRPr="004C0CA2">
              <w:rPr>
                <w:rFonts w:ascii="Times New Roman" w:eastAsia="DWMSL+TimesNewRomanPSMT" w:hAnsi="Times New Roman" w:cs="Times New Roman"/>
                <w:color w:val="000000"/>
              </w:rPr>
              <w:t>исследовательской работы научной литературы по эко</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номике, проводить обобщение резуль</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татов современных научных исследо</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ваний, представ</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 xml:space="preserve">лять результаты исследований в виде научных статей, выступать с докладом и сообщением на научном мероприятии </w:t>
            </w:r>
          </w:p>
        </w:tc>
        <w:tc>
          <w:tcPr>
            <w:tcW w:w="3686" w:type="dxa"/>
          </w:tcPr>
          <w:p w14:paraId="3383832B" w14:textId="77777777" w:rsidR="00580ADE" w:rsidRPr="004C0CA2" w:rsidRDefault="00580ADE" w:rsidP="00580ADE">
            <w:pPr>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1</w:t>
            </w:r>
          </w:p>
          <w:p w14:paraId="574BD246" w14:textId="77777777" w:rsidR="00580ADE" w:rsidRPr="004C0CA2" w:rsidRDefault="00580ADE" w:rsidP="00580ADE">
            <w:pPr>
              <w:widowControl w:val="0"/>
              <w:spacing w:line="240" w:lineRule="auto"/>
              <w:ind w:left="133" w:right="142" w:firstLine="567"/>
              <w:jc w:val="both"/>
              <w:rPr>
                <w:rFonts w:ascii="Times New Roman" w:hAnsi="Times New Roman" w:cs="Times New Roman"/>
              </w:rPr>
            </w:pPr>
            <w:r w:rsidRPr="004C0CA2">
              <w:rPr>
                <w:rFonts w:ascii="Times New Roman" w:hAnsi="Times New Roman" w:cs="Times New Roman"/>
              </w:rPr>
              <w:t>Проанализируйте структуру бюджетных расходов в России и европейских странах. Какую долю занимают расходы на социальную поддержку? Какая динамика социальных расходов отмечается за последние пять лет в России и европейских странах? В чем сходство и различие в направлениях социальной поддержки между Россий и европейскими странами? Сделайте вывод об объеме и направлениях социальной поддержки в России. Свою позицию аргументируйте.</w:t>
            </w:r>
          </w:p>
          <w:p w14:paraId="12CEB67A" w14:textId="77777777" w:rsidR="00580ADE" w:rsidRPr="004C0CA2" w:rsidRDefault="00580ADE" w:rsidP="00580ADE">
            <w:pPr>
              <w:widowControl w:val="0"/>
              <w:spacing w:line="240" w:lineRule="auto"/>
              <w:ind w:left="133" w:right="142" w:firstLine="567"/>
              <w:rPr>
                <w:rFonts w:ascii="Times New Roman" w:hAnsi="Times New Roman" w:cs="Times New Roman"/>
                <w:i/>
              </w:rPr>
            </w:pPr>
          </w:p>
          <w:p w14:paraId="1F3B2124" w14:textId="77777777" w:rsidR="00580ADE" w:rsidRPr="004C0CA2" w:rsidRDefault="00580ADE" w:rsidP="00580ADE">
            <w:pPr>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2</w:t>
            </w:r>
          </w:p>
          <w:p w14:paraId="6F6FF354" w14:textId="6A55CAFF" w:rsidR="00580ADE" w:rsidRPr="004C0CA2" w:rsidRDefault="00580ADE" w:rsidP="004118A1">
            <w:pPr>
              <w:widowControl w:val="0"/>
              <w:spacing w:line="240" w:lineRule="auto"/>
              <w:ind w:left="133" w:right="142" w:firstLine="567"/>
              <w:jc w:val="both"/>
              <w:rPr>
                <w:rFonts w:ascii="Times New Roman" w:eastAsia="ETMXN+TimesNewRomanPSMT" w:hAnsi="Times New Roman" w:cs="Times New Roman"/>
                <w:i/>
                <w:iCs/>
                <w:color w:val="000000"/>
              </w:rPr>
            </w:pPr>
            <w:r w:rsidRPr="004C0CA2">
              <w:rPr>
                <w:rFonts w:ascii="Times New Roman" w:eastAsia="TGCIK+TimesNewRomanPSMT" w:hAnsi="Times New Roman" w:cs="Times New Roman"/>
                <w:color w:val="000000"/>
              </w:rPr>
              <w:t>На сайте Росстата найдите необходимые данные по экономике России за последние 10 лет и сопоставьте динамику объемов промышленной продукции, инвестиций и объемов ВВП. Наступил ли положительный перелом в динамике ВВП? Либо наблюдается временное улучшение показателей? Обоснуйте свой ответ.</w:t>
            </w:r>
          </w:p>
        </w:tc>
      </w:tr>
      <w:tr w:rsidR="00580ADE" w14:paraId="16A576B8" w14:textId="77777777" w:rsidTr="002D66B8">
        <w:tc>
          <w:tcPr>
            <w:tcW w:w="1966" w:type="dxa"/>
            <w:vMerge w:val="restart"/>
          </w:tcPr>
          <w:p w14:paraId="0E288703" w14:textId="4198D224" w:rsidR="002D66B8" w:rsidRPr="002D66B8" w:rsidRDefault="002D66B8" w:rsidP="00580ADE">
            <w:pPr>
              <w:widowControl w:val="0"/>
              <w:spacing w:line="240" w:lineRule="auto"/>
              <w:ind w:left="108" w:right="141" w:hanging="19"/>
              <w:rPr>
                <w:rFonts w:ascii="Times New Roman" w:eastAsia="DWMSL+TimesNewRomanPSMT" w:hAnsi="Times New Roman" w:cs="Times New Roman"/>
                <w:b/>
                <w:color w:val="000000"/>
              </w:rPr>
            </w:pPr>
            <w:r w:rsidRPr="002D66B8">
              <w:rPr>
                <w:rFonts w:ascii="Times New Roman" w:eastAsia="DWMSL+TimesNewRomanPSMT" w:hAnsi="Times New Roman" w:cs="Times New Roman"/>
                <w:b/>
                <w:color w:val="000000"/>
              </w:rPr>
              <w:t>ПКН-6</w:t>
            </w:r>
          </w:p>
          <w:p w14:paraId="3007E48F" w14:textId="6F82F61C"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eastAsia="DWMSL+TimesNewRomanPSMT" w:hAnsi="Times New Roman" w:cs="Times New Roman"/>
                <w:color w:val="000000"/>
              </w:rPr>
              <w:t>Способность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w:t>
            </w:r>
          </w:p>
          <w:p w14:paraId="39D80370" w14:textId="77777777"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p>
        </w:tc>
        <w:tc>
          <w:tcPr>
            <w:tcW w:w="1720" w:type="dxa"/>
            <w:hideMark/>
          </w:tcPr>
          <w:p w14:paraId="2F08B016" w14:textId="77777777"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hAnsi="Times New Roman" w:cs="Times New Roman"/>
                <w:color w:val="000000"/>
              </w:rPr>
              <w:t xml:space="preserve">1. </w:t>
            </w:r>
            <w:r w:rsidRPr="004C0CA2">
              <w:rPr>
                <w:rFonts w:ascii="Times New Roman" w:eastAsia="DWMSL+TimesNewRomanPSMT" w:hAnsi="Times New Roman" w:cs="Times New Roman"/>
                <w:color w:val="000000"/>
              </w:rPr>
              <w:t>Применяет инструмента</w:t>
            </w:r>
            <w:r w:rsidRPr="004C0CA2">
              <w:rPr>
                <w:rFonts w:ascii="Times New Roman" w:eastAsia="DWMSL+TimesNewRomanPSMT" w:hAnsi="Times New Roman" w:cs="Times New Roman"/>
                <w:color w:val="000000"/>
              </w:rPr>
              <w:softHyphen/>
              <w:t>рий финансового менеджмента для управления; оценивает принимаемые финансовые решения с точки зрения их влияния на создание стоимости компании</w:t>
            </w:r>
          </w:p>
        </w:tc>
        <w:tc>
          <w:tcPr>
            <w:tcW w:w="2126" w:type="dxa"/>
            <w:hideMark/>
          </w:tcPr>
          <w:p w14:paraId="7B581202" w14:textId="08EC8251" w:rsidR="00580ADE" w:rsidRPr="004C0CA2" w:rsidRDefault="00580ADE" w:rsidP="00580ADE">
            <w:pPr>
              <w:widowControl w:val="0"/>
              <w:spacing w:line="240" w:lineRule="auto"/>
              <w:ind w:left="105" w:right="141"/>
              <w:rPr>
                <w:rFonts w:ascii="Times New Roman" w:hAnsi="Times New Roman" w:cs="Times New Roman"/>
                <w:color w:val="000000"/>
              </w:rPr>
            </w:pPr>
            <w:r w:rsidRPr="004C0CA2">
              <w:rPr>
                <w:rFonts w:ascii="Times New Roman" w:eastAsia="ETMXN+TimesNewRomanPSMT" w:hAnsi="Times New Roman" w:cs="Times New Roman"/>
                <w:i/>
                <w:iCs/>
                <w:color w:val="000000"/>
              </w:rPr>
              <w:t xml:space="preserve">Знать: </w:t>
            </w:r>
            <w:r w:rsidRPr="004C0CA2">
              <w:rPr>
                <w:rFonts w:ascii="Times New Roman" w:eastAsia="DWMSL+TimesNewRomanPSMT" w:hAnsi="Times New Roman" w:cs="Times New Roman"/>
                <w:color w:val="000000"/>
              </w:rPr>
              <w:t>основные финансово</w:t>
            </w:r>
            <w:r w:rsidR="002D66B8">
              <w:rPr>
                <w:rFonts w:ascii="Times New Roman" w:hAnsi="Times New Roman" w:cs="Times New Roman"/>
                <w:color w:val="000000"/>
              </w:rPr>
              <w:t>-</w:t>
            </w:r>
            <w:r w:rsidRPr="004C0CA2">
              <w:rPr>
                <w:rFonts w:ascii="Times New Roman" w:eastAsia="DWMSL+TimesNewRomanPSMT" w:hAnsi="Times New Roman" w:cs="Times New Roman"/>
                <w:color w:val="000000"/>
              </w:rPr>
              <w:t xml:space="preserve">экономические показатели на макроуровне, </w:t>
            </w:r>
            <w:r w:rsidRPr="004C0CA2">
              <w:rPr>
                <w:rFonts w:ascii="Times New Roman" w:eastAsia="TGCIK+TimesNewRomanPSMT" w:hAnsi="Times New Roman" w:cs="Times New Roman"/>
                <w:color w:val="000000"/>
              </w:rPr>
              <w:t>методику расчета наиболее важных макроэкономических показателей</w:t>
            </w:r>
          </w:p>
          <w:p w14:paraId="7CB7C4A5" w14:textId="77777777" w:rsidR="00580ADE" w:rsidRPr="004C0CA2" w:rsidRDefault="00580ADE" w:rsidP="00580ADE">
            <w:pPr>
              <w:widowControl w:val="0"/>
              <w:tabs>
                <w:tab w:val="left" w:pos="283"/>
              </w:tabs>
              <w:spacing w:line="240" w:lineRule="auto"/>
              <w:ind w:left="108" w:right="141"/>
              <w:rPr>
                <w:rFonts w:ascii="Times New Roman" w:eastAsia="DWMSL+TimesNewRomanPSMT" w:hAnsi="Times New Roman" w:cs="Times New Roman"/>
                <w:color w:val="000000"/>
              </w:rPr>
            </w:pPr>
            <w:r w:rsidRPr="004C0CA2">
              <w:rPr>
                <w:rFonts w:ascii="Times New Roman" w:eastAsia="ETMXN+TimesNewRomanPSMT" w:hAnsi="Times New Roman" w:cs="Times New Roman"/>
                <w:i/>
                <w:iCs/>
                <w:color w:val="000000"/>
              </w:rPr>
              <w:t xml:space="preserve">Уметь: </w:t>
            </w:r>
            <w:r w:rsidRPr="004C0CA2">
              <w:rPr>
                <w:rFonts w:ascii="Times New Roman" w:eastAsia="DWMSL+TimesNewRomanPSMT" w:hAnsi="Times New Roman" w:cs="Times New Roman"/>
                <w:color w:val="000000"/>
              </w:rPr>
              <w:t xml:space="preserve">собрать и проанализировать исходные данные, необходимые для расчета финансовых показателей, характеризующих деятельность хозяйствующих субъектов, </w:t>
            </w:r>
            <w:r w:rsidRPr="004C0CA2">
              <w:rPr>
                <w:rFonts w:ascii="Times New Roman" w:hAnsi="Times New Roman" w:cs="Times New Roman"/>
                <w:color w:val="000000"/>
              </w:rPr>
              <w:t xml:space="preserve">предлагать и оценивать финансовые решения проблем экономического характера с учетом критериев экономической эффективности и </w:t>
            </w:r>
            <w:r w:rsidRPr="004C0CA2">
              <w:rPr>
                <w:rFonts w:ascii="Times New Roman" w:hAnsi="Times New Roman" w:cs="Times New Roman"/>
                <w:color w:val="000000"/>
              </w:rPr>
              <w:lastRenderedPageBreak/>
              <w:t xml:space="preserve">возможных последствий </w:t>
            </w:r>
          </w:p>
        </w:tc>
        <w:tc>
          <w:tcPr>
            <w:tcW w:w="3686" w:type="dxa"/>
          </w:tcPr>
          <w:p w14:paraId="30FFD9C4" w14:textId="77777777" w:rsidR="00580ADE" w:rsidRPr="004C0CA2" w:rsidRDefault="00580ADE" w:rsidP="00580ADE">
            <w:pPr>
              <w:keepNext/>
              <w:spacing w:line="240" w:lineRule="auto"/>
              <w:ind w:left="133" w:right="372" w:firstLine="567"/>
              <w:jc w:val="center"/>
              <w:rPr>
                <w:rFonts w:ascii="Times New Roman" w:eastAsia="ETMXN+TimesNewRomanPSMT" w:hAnsi="Times New Roman" w:cs="Times New Roman"/>
                <w:i/>
                <w:iCs/>
                <w:color w:val="000000"/>
              </w:rPr>
            </w:pPr>
            <w:r w:rsidRPr="004C0CA2">
              <w:rPr>
                <w:rFonts w:ascii="Times New Roman" w:eastAsia="ETMXN+TimesNewRomanPSMT" w:hAnsi="Times New Roman" w:cs="Times New Roman"/>
                <w:i/>
                <w:iCs/>
                <w:color w:val="000000"/>
              </w:rPr>
              <w:lastRenderedPageBreak/>
              <w:t>Задание 1</w:t>
            </w:r>
          </w:p>
          <w:p w14:paraId="6251F65D" w14:textId="77777777" w:rsidR="00580ADE" w:rsidRPr="004C0CA2" w:rsidRDefault="00580ADE" w:rsidP="00580ADE">
            <w:pPr>
              <w:widowControl w:val="0"/>
              <w:tabs>
                <w:tab w:val="left" w:pos="1010"/>
                <w:tab w:val="left" w:pos="2817"/>
                <w:tab w:val="left" w:pos="3805"/>
                <w:tab w:val="left" w:pos="5455"/>
                <w:tab w:val="left" w:pos="6191"/>
                <w:tab w:val="left" w:pos="7625"/>
              </w:tabs>
              <w:spacing w:line="240" w:lineRule="auto"/>
              <w:ind w:left="133" w:right="142" w:firstLine="567"/>
              <w:jc w:val="both"/>
              <w:rPr>
                <w:rFonts w:ascii="Times New Roman" w:hAnsi="Times New Roman" w:cs="Times New Roman"/>
                <w:color w:val="000000"/>
              </w:rPr>
            </w:pPr>
            <w:r w:rsidRPr="004C0CA2">
              <w:rPr>
                <w:rFonts w:ascii="Times New Roman" w:eastAsia="TGCIK+TimesNewRomanPSMT" w:hAnsi="Times New Roman" w:cs="Times New Roman"/>
                <w:color w:val="000000"/>
              </w:rPr>
              <w:t>Фактический объем реального ВВП составляет 1 500 млрд. ден. ед. При этом подсчитано, что для обеспечения полной занятости необходимо, чтобы объем производства достиг 1 800 млрд. ден. ед. Определите, на сколько требуется увеличить инвестиционные расходы в экономике, чтобы ликвидировать разрыв безработицы, если склонность к потреблению составляет 0,8. Ответ проиллюстрируйте графически с помощью модели «Совокупные расходы – совокупные доходы».</w:t>
            </w:r>
          </w:p>
          <w:p w14:paraId="7D653688" w14:textId="77777777" w:rsidR="00580ADE" w:rsidRPr="004C0CA2" w:rsidRDefault="00580ADE" w:rsidP="00580ADE">
            <w:pPr>
              <w:keepNext/>
              <w:spacing w:line="240" w:lineRule="auto"/>
              <w:ind w:left="133" w:right="142" w:firstLine="567"/>
              <w:jc w:val="both"/>
              <w:rPr>
                <w:rFonts w:ascii="Times New Roman" w:eastAsia="ETMXN+TimesNewRomanPSMT" w:hAnsi="Times New Roman" w:cs="Times New Roman"/>
                <w:i/>
                <w:iCs/>
                <w:color w:val="000000"/>
              </w:rPr>
            </w:pPr>
          </w:p>
          <w:p w14:paraId="2EE9FD10" w14:textId="77777777" w:rsidR="00580ADE" w:rsidRPr="004C0CA2" w:rsidRDefault="00580ADE" w:rsidP="00580ADE">
            <w:pPr>
              <w:keepNext/>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2</w:t>
            </w:r>
          </w:p>
          <w:p w14:paraId="619E19D0" w14:textId="77777777" w:rsidR="00580ADE" w:rsidRPr="004C0CA2" w:rsidRDefault="00580ADE" w:rsidP="00580ADE">
            <w:pPr>
              <w:widowControl w:val="0"/>
              <w:tabs>
                <w:tab w:val="left" w:pos="1417"/>
                <w:tab w:val="left" w:pos="1885"/>
                <w:tab w:val="left" w:pos="3720"/>
                <w:tab w:val="left" w:pos="4754"/>
                <w:tab w:val="left" w:pos="6387"/>
              </w:tabs>
              <w:spacing w:line="236" w:lineRule="auto"/>
              <w:ind w:left="133" w:right="142" w:firstLine="567"/>
              <w:jc w:val="both"/>
              <w:rPr>
                <w:rFonts w:ascii="Times New Roman" w:hAnsi="Times New Roman" w:cs="Times New Roman"/>
                <w:color w:val="000000"/>
              </w:rPr>
            </w:pPr>
            <w:r w:rsidRPr="004C0CA2">
              <w:rPr>
                <w:rFonts w:ascii="Times New Roman" w:eastAsia="TGCIK+TimesNewRomanPSMT" w:hAnsi="Times New Roman" w:cs="Times New Roman"/>
                <w:color w:val="000000"/>
              </w:rPr>
              <w:t xml:space="preserve">Первоначально экономика характеризовалась такими данными: экономика функционирует в условиях недоиспользования имеющихся ресурсов, и краткосрочная кривая совокупного предложения горизонтальна. Предельная склонность к потреблению при этом равна 0,8. Инвестиционная </w:t>
            </w:r>
            <w:r w:rsidRPr="004C0CA2">
              <w:rPr>
                <w:rFonts w:ascii="Times New Roman" w:eastAsia="TGCIK+TimesNewRomanPSMT" w:hAnsi="Times New Roman" w:cs="Times New Roman"/>
                <w:color w:val="000000"/>
              </w:rPr>
              <w:lastRenderedPageBreak/>
              <w:t>функция: I=200</w:t>
            </w:r>
            <w:r w:rsidRPr="004C0CA2">
              <w:rPr>
                <w:rFonts w:ascii="Times New Roman" w:hAnsi="Times New Roman" w:cs="Times New Roman"/>
                <w:color w:val="000000"/>
              </w:rPr>
              <w:t>–</w:t>
            </w:r>
            <w:r w:rsidRPr="004C0CA2">
              <w:rPr>
                <w:rFonts w:ascii="Times New Roman" w:eastAsia="TGCIK+TimesNewRomanPSMT" w:hAnsi="Times New Roman" w:cs="Times New Roman"/>
                <w:color w:val="000000"/>
              </w:rPr>
              <w:t>2500r, где r – реальная процентная ставка, равная 4%. Равновесный ВВП составляет 10000.</w:t>
            </w:r>
          </w:p>
          <w:p w14:paraId="095139F3" w14:textId="77777777" w:rsidR="00580ADE" w:rsidRPr="004C0CA2" w:rsidRDefault="00580ADE" w:rsidP="00580ADE">
            <w:pPr>
              <w:keepNext/>
              <w:spacing w:line="240" w:lineRule="auto"/>
              <w:ind w:left="133" w:right="142" w:firstLine="567"/>
              <w:jc w:val="both"/>
              <w:rPr>
                <w:rFonts w:ascii="Times New Roman" w:eastAsia="TGCIK+TimesNewRomanPSMT" w:hAnsi="Times New Roman" w:cs="Times New Roman"/>
                <w:color w:val="000000"/>
              </w:rPr>
            </w:pPr>
            <w:r w:rsidRPr="004C0CA2">
              <w:rPr>
                <w:rFonts w:ascii="Times New Roman" w:eastAsia="TGCIK+TimesNewRomanPSMT" w:hAnsi="Times New Roman" w:cs="Times New Roman"/>
                <w:color w:val="000000"/>
              </w:rPr>
              <w:t>Пытаясь стимулировать экономику, государство увеличивает свои расходы на 100. Увеличение расходов покрывается за счет займов. В результате процентная ставка повышается до 5%. Как изменятся совокупный спрос и ВВП, если цены остаются стабильными? Покажите эффект вытеснения частных инвестиций. Как полученные результаты соотносятся с эффектом мультипликатора?</w:t>
            </w:r>
          </w:p>
          <w:p w14:paraId="0C28DCA6" w14:textId="77777777" w:rsidR="00580ADE" w:rsidRPr="004C0CA2" w:rsidRDefault="00580ADE" w:rsidP="00580ADE">
            <w:pPr>
              <w:keepNext/>
              <w:spacing w:line="240" w:lineRule="auto"/>
              <w:ind w:left="133" w:right="142" w:firstLine="567"/>
              <w:jc w:val="both"/>
              <w:rPr>
                <w:rFonts w:ascii="Times New Roman" w:eastAsia="ETMXN+TimesNewRomanPSMT" w:hAnsi="Times New Roman" w:cs="Times New Roman"/>
                <w:i/>
                <w:iCs/>
                <w:color w:val="000000"/>
              </w:rPr>
            </w:pPr>
            <w:r w:rsidRPr="004C0CA2">
              <w:rPr>
                <w:rFonts w:ascii="Times New Roman" w:eastAsia="TGCIK+TimesNewRomanPSMT" w:hAnsi="Times New Roman" w:cs="Times New Roman"/>
                <w:color w:val="000000"/>
              </w:rPr>
              <w:t>Проиллюстрируйте решение графически.</w:t>
            </w:r>
          </w:p>
        </w:tc>
      </w:tr>
      <w:tr w:rsidR="00580ADE" w14:paraId="25516089" w14:textId="77777777" w:rsidTr="002D66B8">
        <w:trPr>
          <w:trHeight w:val="3533"/>
        </w:trPr>
        <w:tc>
          <w:tcPr>
            <w:tcW w:w="1966" w:type="dxa"/>
            <w:vMerge/>
            <w:vAlign w:val="center"/>
            <w:hideMark/>
          </w:tcPr>
          <w:p w14:paraId="64C81CF9" w14:textId="77777777" w:rsidR="00580ADE" w:rsidRPr="004C0CA2" w:rsidRDefault="00580ADE" w:rsidP="00580ADE">
            <w:pPr>
              <w:widowControl w:val="0"/>
              <w:spacing w:line="256" w:lineRule="auto"/>
              <w:ind w:right="141"/>
              <w:rPr>
                <w:rFonts w:ascii="Times New Roman" w:eastAsia="DWMSL+TimesNewRomanPSMT" w:hAnsi="Times New Roman" w:cs="Times New Roman"/>
                <w:color w:val="000000"/>
              </w:rPr>
            </w:pPr>
          </w:p>
        </w:tc>
        <w:tc>
          <w:tcPr>
            <w:tcW w:w="1720" w:type="dxa"/>
            <w:hideMark/>
          </w:tcPr>
          <w:p w14:paraId="6C0C7C22" w14:textId="77777777"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hAnsi="Times New Roman" w:cs="Times New Roman"/>
                <w:color w:val="000000"/>
              </w:rPr>
              <w:t xml:space="preserve">2. </w:t>
            </w:r>
            <w:r w:rsidRPr="004C0CA2">
              <w:rPr>
                <w:rFonts w:ascii="Times New Roman" w:eastAsia="DWMSL+TimesNewRomanPSMT" w:hAnsi="Times New Roman" w:cs="Times New Roman"/>
                <w:color w:val="000000"/>
              </w:rPr>
              <w:t>Проводит расчеты эффективности реальных и финансовых инвестиций, принимает управленче</w:t>
            </w:r>
            <w:r w:rsidRPr="004C0CA2">
              <w:rPr>
                <w:rFonts w:ascii="Times New Roman" w:eastAsia="DWMSL+TimesNewRomanPSMT" w:hAnsi="Times New Roman" w:cs="Times New Roman"/>
                <w:color w:val="000000"/>
              </w:rPr>
              <w:softHyphen/>
              <w:t>ские решения по выбору источников финансирова</w:t>
            </w:r>
            <w:r w:rsidRPr="004C0CA2">
              <w:rPr>
                <w:rFonts w:ascii="Times New Roman" w:eastAsia="DWMSL+TimesNewRomanPSMT" w:hAnsi="Times New Roman" w:cs="Times New Roman"/>
                <w:color w:val="000000"/>
              </w:rPr>
              <w:softHyphen/>
              <w:t>ния, формированию структуры капитала и достижению финансовой эффективности деятельности компании</w:t>
            </w:r>
          </w:p>
        </w:tc>
        <w:tc>
          <w:tcPr>
            <w:tcW w:w="2126" w:type="dxa"/>
            <w:hideMark/>
          </w:tcPr>
          <w:p w14:paraId="360311F9" w14:textId="77777777" w:rsidR="00580ADE" w:rsidRPr="004C0CA2" w:rsidRDefault="00580ADE" w:rsidP="00580ADE">
            <w:pPr>
              <w:widowControl w:val="0"/>
              <w:spacing w:line="240" w:lineRule="auto"/>
              <w:ind w:left="105" w:right="141"/>
              <w:rPr>
                <w:rFonts w:ascii="Times New Roman" w:eastAsia="DWMSL+TimesNewRomanPSMT" w:hAnsi="Times New Roman" w:cs="Times New Roman"/>
                <w:color w:val="000000"/>
              </w:rPr>
            </w:pPr>
            <w:r w:rsidRPr="004C0CA2">
              <w:rPr>
                <w:rFonts w:ascii="Times New Roman" w:eastAsia="ETMXN+TimesNewRomanPSMT" w:hAnsi="Times New Roman" w:cs="Times New Roman"/>
                <w:i/>
                <w:iCs/>
                <w:color w:val="000000"/>
              </w:rPr>
              <w:t xml:space="preserve">Знать: </w:t>
            </w:r>
            <w:r w:rsidRPr="004C0CA2">
              <w:rPr>
                <w:rFonts w:ascii="Times New Roman" w:eastAsia="DWMSL+TimesNewRomanPSMT" w:hAnsi="Times New Roman" w:cs="Times New Roman"/>
                <w:color w:val="000000"/>
              </w:rPr>
              <w:t>современные методы сбора и обработки данных, необходимых для решения поставленной задачи оценки эффективности реальных и финансовых инвестиций</w:t>
            </w:r>
          </w:p>
          <w:p w14:paraId="2ED54D68" w14:textId="77777777" w:rsidR="00580ADE" w:rsidRPr="004C0CA2" w:rsidRDefault="00580ADE" w:rsidP="00580ADE">
            <w:pPr>
              <w:widowControl w:val="0"/>
              <w:spacing w:line="240" w:lineRule="auto"/>
              <w:ind w:left="105" w:right="20"/>
              <w:rPr>
                <w:rFonts w:ascii="Times New Roman" w:eastAsia="DWMSL+TimesNewRomanPSMT" w:hAnsi="Times New Roman" w:cs="Times New Roman"/>
                <w:color w:val="000000"/>
              </w:rPr>
            </w:pPr>
            <w:r w:rsidRPr="004C0CA2">
              <w:rPr>
                <w:rFonts w:ascii="Times New Roman" w:eastAsia="DWMSL+TimesNewRomanPSMT" w:hAnsi="Times New Roman" w:cs="Times New Roman"/>
                <w:color w:val="000000"/>
              </w:rPr>
              <w:t>У</w:t>
            </w:r>
            <w:r w:rsidRPr="004C0CA2">
              <w:rPr>
                <w:rFonts w:ascii="Times New Roman" w:eastAsia="ETMXN+TimesNewRomanPSMT" w:hAnsi="Times New Roman" w:cs="Times New Roman"/>
                <w:i/>
                <w:iCs/>
                <w:color w:val="000000"/>
              </w:rPr>
              <w:t xml:space="preserve">меть: </w:t>
            </w:r>
            <w:r w:rsidRPr="004C0CA2">
              <w:rPr>
                <w:rFonts w:ascii="Times New Roman" w:eastAsia="ETMXN+TimesNewRomanPSMT" w:hAnsi="Times New Roman" w:cs="Times New Roman"/>
                <w:iCs/>
                <w:color w:val="000000"/>
              </w:rPr>
              <w:t xml:space="preserve">обосновать управленческие решения по выбору источников финансирования компании, </w:t>
            </w:r>
            <w:r w:rsidRPr="004C0CA2">
              <w:rPr>
                <w:rFonts w:ascii="Times New Roman" w:eastAsia="DWMSL+TimesNewRomanPSMT" w:hAnsi="Times New Roman" w:cs="Times New Roman"/>
                <w:color w:val="000000"/>
              </w:rPr>
              <w:t xml:space="preserve">оценивать их эффективность с учетом макроэкономи-ческой ситуации в стране и мире </w:t>
            </w:r>
          </w:p>
        </w:tc>
        <w:tc>
          <w:tcPr>
            <w:tcW w:w="3686" w:type="dxa"/>
          </w:tcPr>
          <w:p w14:paraId="4807615A" w14:textId="77777777" w:rsidR="00580ADE" w:rsidRPr="004C0CA2" w:rsidRDefault="00580ADE" w:rsidP="00580ADE">
            <w:pPr>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1</w:t>
            </w:r>
          </w:p>
          <w:p w14:paraId="5E2E99FA" w14:textId="77777777" w:rsidR="00580ADE" w:rsidRPr="004C0CA2" w:rsidRDefault="00580ADE" w:rsidP="00580ADE">
            <w:pPr>
              <w:widowControl w:val="0"/>
              <w:tabs>
                <w:tab w:val="left" w:pos="993"/>
              </w:tabs>
              <w:spacing w:line="240" w:lineRule="auto"/>
              <w:ind w:left="133" w:right="142" w:firstLine="567"/>
              <w:jc w:val="both"/>
              <w:rPr>
                <w:rFonts w:ascii="Times New Roman" w:hAnsi="Times New Roman" w:cs="Times New Roman"/>
              </w:rPr>
            </w:pPr>
            <w:r w:rsidRPr="004C0CA2">
              <w:rPr>
                <w:rFonts w:ascii="Times New Roman" w:hAnsi="Times New Roman" w:cs="Times New Roman"/>
              </w:rPr>
              <w:t>«Дочка» Сбербанка, ООО «Горизонт–сервис» (принадлежит ему на 100%), инвестировала четыре миллиарда рублей в открытие центра винного туризма в городском округе Ялта. Об этом сообщают «Известия» со ссылкой на Корпорацию развития Крыма (КРК). Пока это лишь предварительная сумма, точный размер вложений ещё не известен. Туристический центр будет создан на площади более 18 гектаров рядом с селом Оползневое на базе комплекса Mriya Resort &amp; SPA (также принадлежит Сбербанку). В него войдут виноградники, винные погреба, дегустационные залы и музей виноделия. Основное здание займет более 16 тысяч кв.м и будет состоять из одного наземного и четырех подземных этажей, где расположатся ресторан, клуб, магазин, конференц–зал, погреба, дегустационная зона и другие объекты. За пределами здания создадут искусственное озеро и возведут смотровые башни. На территории и в помещениях будут проходить винные фестивали и другие развлекательные мероприятия.</w:t>
            </w:r>
          </w:p>
          <w:p w14:paraId="3CD5F552" w14:textId="77777777" w:rsidR="00580ADE" w:rsidRPr="004C0CA2" w:rsidRDefault="00580ADE" w:rsidP="00580ADE">
            <w:pPr>
              <w:widowControl w:val="0"/>
              <w:tabs>
                <w:tab w:val="left" w:pos="993"/>
              </w:tabs>
              <w:spacing w:line="240" w:lineRule="auto"/>
              <w:ind w:left="133" w:right="142" w:firstLine="567"/>
              <w:jc w:val="both"/>
              <w:rPr>
                <w:rFonts w:ascii="Times New Roman" w:hAnsi="Times New Roman" w:cs="Times New Roman"/>
              </w:rPr>
            </w:pPr>
            <w:r w:rsidRPr="004C0CA2">
              <w:rPr>
                <w:rFonts w:ascii="Times New Roman" w:hAnsi="Times New Roman" w:cs="Times New Roman"/>
              </w:rPr>
              <w:t xml:space="preserve">Проанализируйте данную информацию и оцените данные управленческие решения, определите эффективность данных инвестиций, социальный и экономический эффект от </w:t>
            </w:r>
            <w:r w:rsidRPr="004C0CA2">
              <w:rPr>
                <w:rFonts w:ascii="Times New Roman" w:hAnsi="Times New Roman" w:cs="Times New Roman"/>
              </w:rPr>
              <w:lastRenderedPageBreak/>
              <w:t xml:space="preserve">проведения данных мероприятий. </w:t>
            </w:r>
          </w:p>
          <w:p w14:paraId="77311B09" w14:textId="77777777" w:rsidR="00580ADE" w:rsidRPr="004C0CA2" w:rsidRDefault="00580ADE" w:rsidP="00580ADE">
            <w:pPr>
              <w:pStyle w:val="a4"/>
              <w:widowControl w:val="0"/>
              <w:spacing w:line="240" w:lineRule="auto"/>
              <w:ind w:left="133" w:right="142" w:firstLine="567"/>
              <w:jc w:val="center"/>
              <w:rPr>
                <w:rFonts w:ascii="Times New Roman" w:hAnsi="Times New Roman" w:cs="Times New Roman"/>
              </w:rPr>
            </w:pPr>
          </w:p>
          <w:p w14:paraId="31E716B7" w14:textId="77777777" w:rsidR="00580ADE" w:rsidRPr="004C0CA2" w:rsidRDefault="00580ADE" w:rsidP="00580ADE">
            <w:pPr>
              <w:pStyle w:val="a4"/>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2</w:t>
            </w:r>
          </w:p>
          <w:p w14:paraId="095F3A6F" w14:textId="77777777" w:rsidR="00580ADE" w:rsidRPr="004C0CA2" w:rsidRDefault="00580ADE" w:rsidP="00580ADE">
            <w:pPr>
              <w:widowControl w:val="0"/>
              <w:tabs>
                <w:tab w:val="left" w:pos="993"/>
              </w:tabs>
              <w:spacing w:line="240" w:lineRule="auto"/>
              <w:ind w:left="133" w:right="142" w:firstLine="567"/>
              <w:jc w:val="both"/>
              <w:rPr>
                <w:rFonts w:ascii="Times New Roman" w:hAnsi="Times New Roman" w:cs="Times New Roman"/>
              </w:rPr>
            </w:pPr>
            <w:r w:rsidRPr="004C0CA2">
              <w:rPr>
                <w:rFonts w:ascii="Times New Roman" w:hAnsi="Times New Roman" w:cs="Times New Roman"/>
              </w:rPr>
              <w:t>Почему к конкурсу на использование средств «Бюджета Развития» допускаются только те инвестиционные проекты, которые соответствуют целям «Бюджета Развития»? Каковы основные направления реализации «Бюджета Развития»? Какие инвестиционные проекты с вашей точки зрения сегодня являются наиболее актуальными.</w:t>
            </w:r>
          </w:p>
        </w:tc>
      </w:tr>
      <w:tr w:rsidR="00580ADE" w14:paraId="497292B1" w14:textId="77777777" w:rsidTr="002D66B8">
        <w:tc>
          <w:tcPr>
            <w:tcW w:w="1966" w:type="dxa"/>
            <w:vMerge w:val="restart"/>
          </w:tcPr>
          <w:p w14:paraId="07EF5793" w14:textId="77777777" w:rsidR="00A96431" w:rsidRPr="00A96431" w:rsidRDefault="00A96431" w:rsidP="00580ADE">
            <w:pPr>
              <w:widowControl w:val="0"/>
              <w:spacing w:line="240" w:lineRule="auto"/>
              <w:ind w:left="108" w:right="141"/>
              <w:rPr>
                <w:rFonts w:ascii="Times New Roman" w:eastAsia="DWMSL+TimesNewRomanPSMT" w:hAnsi="Times New Roman" w:cs="Times New Roman"/>
                <w:b/>
                <w:color w:val="000000"/>
              </w:rPr>
            </w:pPr>
            <w:r w:rsidRPr="00A96431">
              <w:rPr>
                <w:rFonts w:ascii="Times New Roman" w:eastAsia="DWMSL+TimesNewRomanPSMT" w:hAnsi="Times New Roman" w:cs="Times New Roman"/>
                <w:b/>
                <w:color w:val="000000"/>
              </w:rPr>
              <w:lastRenderedPageBreak/>
              <w:t>УК-10</w:t>
            </w:r>
          </w:p>
          <w:p w14:paraId="3DF121B1" w14:textId="2D8FFD26" w:rsidR="00580ADE" w:rsidRPr="008D47BB" w:rsidRDefault="00580ADE" w:rsidP="00580ADE">
            <w:pPr>
              <w:widowControl w:val="0"/>
              <w:spacing w:line="240" w:lineRule="auto"/>
              <w:ind w:left="108" w:right="141"/>
              <w:rPr>
                <w:rFonts w:ascii="Times New Roman" w:hAnsi="Times New Roman" w:cs="Times New Roman"/>
                <w:color w:val="000000"/>
              </w:rPr>
            </w:pPr>
            <w:r w:rsidRPr="008D47BB">
              <w:rPr>
                <w:rFonts w:ascii="Times New Roman" w:eastAsia="DWMSL+TimesNewRomanPSMT" w:hAnsi="Times New Roman" w:cs="Times New Roman"/>
                <w:color w:val="000000"/>
              </w:rPr>
              <w:t>Способность осуществлять поиск, критически анализировать, обобщать и систематизиро– вать информацию, использовать системный подход для решения поставленных задач</w:t>
            </w:r>
          </w:p>
        </w:tc>
        <w:tc>
          <w:tcPr>
            <w:tcW w:w="1720" w:type="dxa"/>
            <w:hideMark/>
          </w:tcPr>
          <w:p w14:paraId="66A6466F" w14:textId="77777777" w:rsidR="00580ADE" w:rsidRPr="008D47BB" w:rsidRDefault="00580ADE" w:rsidP="00580ADE">
            <w:pPr>
              <w:widowControl w:val="0"/>
              <w:spacing w:line="240" w:lineRule="auto"/>
              <w:ind w:left="141" w:right="141"/>
              <w:rPr>
                <w:rFonts w:ascii="Times New Roman" w:hAnsi="Times New Roman" w:cs="Times New Roman"/>
                <w:color w:val="000000"/>
              </w:rPr>
            </w:pPr>
            <w:r w:rsidRPr="008D47BB">
              <w:rPr>
                <w:rFonts w:ascii="Times New Roman" w:hAnsi="Times New Roman" w:cs="Times New Roman"/>
                <w:color w:val="000000"/>
              </w:rPr>
              <w:t xml:space="preserve">1. </w:t>
            </w:r>
            <w:r w:rsidRPr="008D47BB">
              <w:rPr>
                <w:rFonts w:ascii="Times New Roman" w:eastAsia="DWMSL+TimesNewRomanPSMT" w:hAnsi="Times New Roman" w:cs="Times New Roman"/>
                <w:color w:val="000000"/>
              </w:rPr>
              <w:t>Четко описывает состав и структуру требуемых данных и информации, грамотно реализует процессы их сбора, обработки и интерпретации</w:t>
            </w:r>
          </w:p>
        </w:tc>
        <w:tc>
          <w:tcPr>
            <w:tcW w:w="2126" w:type="dxa"/>
            <w:hideMark/>
          </w:tcPr>
          <w:p w14:paraId="13E906F0"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HBDKH+TimesNewRomanPSMT" w:hAnsi="Times New Roman" w:cs="Times New Roman"/>
                <w:color w:val="000000"/>
              </w:rPr>
              <w:t>методику расчета наиболее важных макроэкономических показателей, методологию и методический инструментарий различных экономических концепций, современные методы сбора, обработки и анализа экономических данных</w:t>
            </w:r>
          </w:p>
          <w:p w14:paraId="6DBBED44"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Уметь: </w:t>
            </w:r>
            <w:r w:rsidRPr="008D47BB">
              <w:rPr>
                <w:rFonts w:ascii="Times New Roman" w:eastAsia="DWMSL+TimesNewRomanPSMT" w:hAnsi="Times New Roman" w:cs="Times New Roman"/>
                <w:color w:val="000000"/>
              </w:rPr>
              <w:t>применять различные концепции (неоклассические, неокейнсианские, институционально</w:t>
            </w:r>
            <w:r w:rsidRPr="008D47BB">
              <w:rPr>
                <w:rFonts w:ascii="Times New Roman" w:hAnsi="Times New Roman" w:cs="Times New Roman"/>
                <w:color w:val="000000"/>
              </w:rPr>
              <w:t>–</w:t>
            </w:r>
            <w:r w:rsidRPr="008D47BB">
              <w:rPr>
                <w:rFonts w:ascii="Times New Roman" w:eastAsia="DWMSL+TimesNewRomanPSMT" w:hAnsi="Times New Roman" w:cs="Times New Roman"/>
                <w:color w:val="000000"/>
              </w:rPr>
              <w:t>социологические) для анализа экономики</w:t>
            </w:r>
          </w:p>
        </w:tc>
        <w:tc>
          <w:tcPr>
            <w:tcW w:w="3686" w:type="dxa"/>
          </w:tcPr>
          <w:p w14:paraId="5D8A3FDD" w14:textId="77777777" w:rsidR="00580ADE" w:rsidRPr="00866036"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Cs w:val="24"/>
              </w:rPr>
            </w:pPr>
            <w:r w:rsidRPr="00866036">
              <w:rPr>
                <w:rFonts w:ascii="Times New Roman" w:eastAsia="ETMXN+TimesNewRomanPSMT" w:hAnsi="Times New Roman" w:cs="Times New Roman"/>
                <w:i/>
                <w:iCs/>
                <w:color w:val="000000"/>
                <w:szCs w:val="24"/>
              </w:rPr>
              <w:t>Задание 1</w:t>
            </w:r>
          </w:p>
          <w:p w14:paraId="1BC0EC5C" w14:textId="77777777" w:rsidR="00580ADE" w:rsidRPr="00866036" w:rsidRDefault="00580ADE" w:rsidP="00580ADE">
            <w:pPr>
              <w:pStyle w:val="a4"/>
              <w:widowControl w:val="0"/>
              <w:tabs>
                <w:tab w:val="left" w:pos="284"/>
                <w:tab w:val="left" w:pos="426"/>
              </w:tabs>
              <w:ind w:left="133" w:right="142" w:firstLine="567"/>
              <w:jc w:val="both"/>
              <w:rPr>
                <w:rFonts w:ascii="Times New Roman" w:hAnsi="Times New Roman" w:cs="Times New Roman"/>
                <w:color w:val="231F20"/>
                <w:szCs w:val="24"/>
              </w:rPr>
            </w:pPr>
            <w:r w:rsidRPr="00866036">
              <w:rPr>
                <w:rFonts w:ascii="Times New Roman" w:hAnsi="Times New Roman" w:cs="Times New Roman"/>
                <w:color w:val="231F20"/>
                <w:szCs w:val="24"/>
              </w:rPr>
              <w:t xml:space="preserve">Раскройте эволюцию направлений экономической политики современной России исходя из Посланий Президента РФ Федеральному Собранию РФ и Бюджетных посланий Президента РФ Правительству РФ (за ряд последних лет). Определите в соответствии с каким социально–экономическим моментом были выделены основные стратегические направления развития России в тот или иной период. </w:t>
            </w:r>
          </w:p>
          <w:p w14:paraId="53384E8D" w14:textId="77777777" w:rsidR="00580ADE" w:rsidRPr="00866036" w:rsidRDefault="00580ADE" w:rsidP="00580ADE">
            <w:pPr>
              <w:pStyle w:val="a4"/>
              <w:widowControl w:val="0"/>
              <w:tabs>
                <w:tab w:val="left" w:pos="284"/>
                <w:tab w:val="left" w:pos="426"/>
              </w:tabs>
              <w:ind w:left="133" w:right="372" w:firstLine="567"/>
              <w:jc w:val="both"/>
              <w:rPr>
                <w:rFonts w:ascii="Times New Roman" w:hAnsi="Times New Roman" w:cs="Times New Roman"/>
                <w:color w:val="231F20"/>
                <w:szCs w:val="24"/>
              </w:rPr>
            </w:pPr>
          </w:p>
          <w:p w14:paraId="322A5BDA" w14:textId="77777777" w:rsidR="00580ADE" w:rsidRPr="00866036"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Cs w:val="24"/>
              </w:rPr>
            </w:pPr>
            <w:r w:rsidRPr="00866036">
              <w:rPr>
                <w:rFonts w:ascii="Times New Roman" w:eastAsia="ETMXN+TimesNewRomanPSMT" w:hAnsi="Times New Roman" w:cs="Times New Roman"/>
                <w:i/>
                <w:iCs/>
                <w:color w:val="000000"/>
                <w:szCs w:val="24"/>
              </w:rPr>
              <w:t>Задание 2</w:t>
            </w:r>
          </w:p>
          <w:p w14:paraId="1E1291DD" w14:textId="77777777" w:rsidR="00580ADE" w:rsidRPr="00866036" w:rsidRDefault="00580ADE" w:rsidP="00580ADE">
            <w:pPr>
              <w:widowControl w:val="0"/>
              <w:spacing w:line="240" w:lineRule="auto"/>
              <w:ind w:left="105" w:right="141"/>
              <w:jc w:val="both"/>
              <w:rPr>
                <w:rFonts w:ascii="Times New Roman" w:eastAsia="ETMXN+TimesNewRomanPSMT" w:hAnsi="Times New Roman" w:cs="Times New Roman"/>
                <w:i/>
                <w:iCs/>
                <w:color w:val="000000"/>
                <w:szCs w:val="24"/>
              </w:rPr>
            </w:pPr>
            <w:r w:rsidRPr="00866036">
              <w:rPr>
                <w:rFonts w:ascii="Times New Roman" w:hAnsi="Times New Roman" w:cs="Times New Roman"/>
                <w:color w:val="231F20"/>
                <w:szCs w:val="24"/>
              </w:rPr>
              <w:t>На сайте Росстата найдите необходимые данные, отражающие динамику объемов производства промышленной продукции, инвестиций и объемов ВВП за последние 10 лет. Какая динамика экономического развития отмечается за последние время? Наступил ли положительный перелом в динамике ВВП. По каким еще показателям можно судить о тенденциях экономического роста в России. Свою позицию аргументируйте</w:t>
            </w:r>
            <w:r>
              <w:rPr>
                <w:rFonts w:ascii="Times New Roman" w:hAnsi="Times New Roman" w:cs="Times New Roman"/>
                <w:color w:val="231F20"/>
                <w:szCs w:val="24"/>
              </w:rPr>
              <w:t>.</w:t>
            </w:r>
          </w:p>
        </w:tc>
      </w:tr>
      <w:tr w:rsidR="00580ADE" w:rsidRPr="0045372C" w14:paraId="05385DC3" w14:textId="77777777" w:rsidTr="002D66B8">
        <w:trPr>
          <w:trHeight w:val="7219"/>
        </w:trPr>
        <w:tc>
          <w:tcPr>
            <w:tcW w:w="1966" w:type="dxa"/>
            <w:vMerge/>
            <w:vAlign w:val="center"/>
            <w:hideMark/>
          </w:tcPr>
          <w:p w14:paraId="4B726E1C"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7FF711E4" w14:textId="77777777" w:rsidR="00580ADE" w:rsidRPr="008D47BB" w:rsidRDefault="00580ADE" w:rsidP="00580ADE">
            <w:pPr>
              <w:widowControl w:val="0"/>
              <w:spacing w:line="240" w:lineRule="auto"/>
              <w:ind w:left="19"/>
              <w:rPr>
                <w:rFonts w:ascii="Times New Roman" w:hAnsi="Times New Roman" w:cs="Times New Roman"/>
                <w:color w:val="000000"/>
              </w:rPr>
            </w:pPr>
            <w:r w:rsidRPr="008D47BB">
              <w:rPr>
                <w:rFonts w:ascii="Times New Roman" w:hAnsi="Times New Roman" w:cs="Times New Roman"/>
                <w:color w:val="000000"/>
              </w:rPr>
              <w:t xml:space="preserve">2. </w:t>
            </w:r>
            <w:r w:rsidRPr="008D47BB">
              <w:rPr>
                <w:rFonts w:ascii="Times New Roman" w:eastAsia="DWMSL+TimesNewRomanPSMT" w:hAnsi="Times New Roman" w:cs="Times New Roman"/>
                <w:color w:val="000000"/>
              </w:rPr>
              <w:t>Обосновывает сущность происходящего, выявляет закономерности</w:t>
            </w:r>
            <w:r>
              <w:rPr>
                <w:rFonts w:ascii="Times New Roman" w:eastAsia="DWMSL+TimesNewRomanPSMT" w:hAnsi="Times New Roman" w:cs="Times New Roman"/>
                <w:color w:val="000000"/>
              </w:rPr>
              <w:t xml:space="preserve">, </w:t>
            </w:r>
            <w:r w:rsidRPr="008D47BB">
              <w:rPr>
                <w:rFonts w:ascii="Times New Roman" w:eastAsia="DWMSL+TimesNewRomanPSMT" w:hAnsi="Times New Roman" w:cs="Times New Roman"/>
                <w:color w:val="000000"/>
              </w:rPr>
              <w:t>понимает природу вариабельности</w:t>
            </w:r>
          </w:p>
        </w:tc>
        <w:tc>
          <w:tcPr>
            <w:tcW w:w="2126" w:type="dxa"/>
            <w:hideMark/>
          </w:tcPr>
          <w:p w14:paraId="44766358" w14:textId="77777777" w:rsidR="00580ADE" w:rsidRPr="008D47BB" w:rsidRDefault="00580ADE" w:rsidP="00580ADE">
            <w:pPr>
              <w:widowControl w:val="0"/>
              <w:spacing w:line="237"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TGCIK+TimesNewRomanPSMT" w:hAnsi="Times New Roman" w:cs="Times New Roman"/>
                <w:color w:val="000000"/>
              </w:rPr>
              <w:t>основные особенности развития национальной экономики на микро</w:t>
            </w:r>
            <w:r w:rsidRPr="008D47BB">
              <w:rPr>
                <w:rFonts w:ascii="Times New Roman" w:hAnsi="Times New Roman" w:cs="Times New Roman"/>
                <w:color w:val="000000"/>
              </w:rPr>
              <w:t>–</w:t>
            </w:r>
            <w:r w:rsidRPr="008D47BB">
              <w:rPr>
                <w:rFonts w:ascii="Times New Roman" w:eastAsia="TGCIK+TimesNewRomanPSMT" w:hAnsi="Times New Roman" w:cs="Times New Roman"/>
                <w:color w:val="000000"/>
              </w:rPr>
              <w:t xml:space="preserve">и макроуровне, </w:t>
            </w:r>
            <w:r w:rsidRPr="008D47BB">
              <w:rPr>
                <w:rFonts w:ascii="Times New Roman" w:eastAsia="HBDKH+TimesNewRomanPSMT" w:hAnsi="Times New Roman" w:cs="Times New Roman"/>
                <w:color w:val="000000"/>
              </w:rPr>
              <w:t>альтернативные методы теоретического анализа экономики на различных этапах её развития</w:t>
            </w:r>
          </w:p>
          <w:p w14:paraId="0CCE0934"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DWMSL+TimesNewRomanPSMT" w:hAnsi="Times New Roman" w:cs="Times New Roman"/>
                <w:color w:val="000000"/>
              </w:rPr>
              <w:t>У</w:t>
            </w:r>
            <w:r w:rsidRPr="008D47BB">
              <w:rPr>
                <w:rFonts w:ascii="Times New Roman" w:eastAsia="ETMXN+TimesNewRomanPSMT" w:hAnsi="Times New Roman" w:cs="Times New Roman"/>
                <w:i/>
                <w:iCs/>
                <w:color w:val="000000"/>
              </w:rPr>
              <w:t>меть:</w:t>
            </w:r>
            <w:r w:rsidRPr="008D47BB">
              <w:rPr>
                <w:rFonts w:ascii="Times New Roman" w:eastAsia="TGCIK+TimesNewRomanPSMT" w:hAnsi="Times New Roman" w:cs="Times New Roman"/>
                <w:color w:val="000000"/>
              </w:rPr>
              <w:t xml:space="preserve"> применять инструментарий макроэкономического анализа для выявления закономерностей развития экономики</w:t>
            </w:r>
          </w:p>
        </w:tc>
        <w:tc>
          <w:tcPr>
            <w:tcW w:w="3686" w:type="dxa"/>
          </w:tcPr>
          <w:p w14:paraId="5743C863" w14:textId="77777777" w:rsidR="00580ADE" w:rsidRPr="0045372C"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45372C">
              <w:rPr>
                <w:rFonts w:ascii="Times New Roman" w:eastAsia="ETMXN+TimesNewRomanPSMT" w:hAnsi="Times New Roman" w:cs="Times New Roman"/>
                <w:i/>
                <w:iCs/>
                <w:color w:val="000000"/>
              </w:rPr>
              <w:t>Задание 1</w:t>
            </w:r>
          </w:p>
          <w:p w14:paraId="56D50E5A" w14:textId="286B3AA7" w:rsidR="00580ADE" w:rsidRDefault="00580ADE" w:rsidP="004118A1">
            <w:pPr>
              <w:widowControl w:val="0"/>
              <w:spacing w:line="240" w:lineRule="auto"/>
              <w:ind w:left="133" w:right="142" w:firstLine="567"/>
              <w:jc w:val="both"/>
              <w:rPr>
                <w:rFonts w:ascii="Times New Roman" w:eastAsia="TGCIK+TimesNewRomanPSMT" w:hAnsi="Times New Roman" w:cs="Times New Roman"/>
                <w:color w:val="000000"/>
              </w:rPr>
            </w:pPr>
            <w:r w:rsidRPr="0045372C">
              <w:rPr>
                <w:rFonts w:ascii="Times New Roman" w:eastAsia="TGCIK+TimesNewRomanPSMT" w:hAnsi="Times New Roman" w:cs="Times New Roman"/>
                <w:color w:val="000000"/>
              </w:rPr>
              <w:t xml:space="preserve">Имеется ли нарушение равновесия между совокупным спросом и совокупным предложением в экономике России? В чем его причины, и какие последствия могут быть при нарушении такого равновесия? Каковы Вы можете предложить пути достижения макроэкономического равновесия в нашей стране? </w:t>
            </w:r>
          </w:p>
          <w:p w14:paraId="34B5CE78" w14:textId="77777777" w:rsidR="004118A1" w:rsidRPr="0045372C" w:rsidRDefault="004118A1" w:rsidP="004118A1">
            <w:pPr>
              <w:widowControl w:val="0"/>
              <w:spacing w:line="240" w:lineRule="auto"/>
              <w:ind w:left="133" w:right="142" w:firstLine="567"/>
              <w:jc w:val="both"/>
              <w:rPr>
                <w:rFonts w:ascii="Times New Roman" w:eastAsia="TGCIK+TimesNewRomanPSMT" w:hAnsi="Times New Roman" w:cs="Times New Roman"/>
                <w:color w:val="000000"/>
              </w:rPr>
            </w:pPr>
          </w:p>
          <w:p w14:paraId="46947A05" w14:textId="77777777" w:rsidR="00580ADE" w:rsidRPr="0045372C"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45372C">
              <w:rPr>
                <w:rFonts w:ascii="Times New Roman" w:eastAsia="ETMXN+TimesNewRomanPSMT" w:hAnsi="Times New Roman" w:cs="Times New Roman"/>
                <w:i/>
                <w:iCs/>
                <w:color w:val="000000"/>
              </w:rPr>
              <w:t>Задание 2</w:t>
            </w:r>
          </w:p>
          <w:p w14:paraId="4919FE2A" w14:textId="77777777" w:rsidR="00580ADE" w:rsidRPr="0045372C" w:rsidRDefault="00580ADE" w:rsidP="00580ADE">
            <w:pPr>
              <w:widowControl w:val="0"/>
              <w:spacing w:line="230" w:lineRule="auto"/>
              <w:ind w:left="133" w:right="142" w:firstLine="567"/>
              <w:jc w:val="both"/>
              <w:rPr>
                <w:rFonts w:ascii="Times New Roman" w:eastAsia="ETMXN+TimesNewRomanPSMT" w:hAnsi="Times New Roman" w:cs="Times New Roman"/>
                <w:i/>
                <w:iCs/>
                <w:color w:val="000000"/>
              </w:rPr>
            </w:pPr>
            <w:r w:rsidRPr="0045372C">
              <w:rPr>
                <w:rFonts w:ascii="Times New Roman" w:eastAsia="TGCIK+TimesNewRomanPSMT" w:hAnsi="Times New Roman" w:cs="Times New Roman"/>
                <w:color w:val="000000"/>
              </w:rPr>
              <w:t>История кризисов перепроизводства показывает, что в процессе его развития возможны два варианта динамики цен. Во</w:t>
            </w:r>
            <w:r w:rsidRPr="0045372C">
              <w:rPr>
                <w:rFonts w:ascii="Times New Roman" w:hAnsi="Times New Roman" w:cs="Times New Roman"/>
                <w:color w:val="000000"/>
              </w:rPr>
              <w:t>–</w:t>
            </w:r>
            <w:r w:rsidRPr="0045372C">
              <w:rPr>
                <w:rFonts w:ascii="Times New Roman" w:eastAsia="TGCIK+TimesNewRomanPSMT" w:hAnsi="Times New Roman" w:cs="Times New Roman"/>
                <w:color w:val="000000"/>
              </w:rPr>
              <w:t>первых, на протяжении XIX века и первой половины ХХ века в период кризисов происходило общее снижение уровня цен. Во</w:t>
            </w:r>
            <w:r w:rsidRPr="0045372C">
              <w:rPr>
                <w:rFonts w:ascii="Times New Roman" w:hAnsi="Times New Roman" w:cs="Times New Roman"/>
                <w:color w:val="000000"/>
              </w:rPr>
              <w:t>–</w:t>
            </w:r>
            <w:r w:rsidRPr="0045372C">
              <w:rPr>
                <w:rFonts w:ascii="Times New Roman" w:eastAsia="TGCIK+TimesNewRomanPSMT" w:hAnsi="Times New Roman" w:cs="Times New Roman"/>
                <w:color w:val="000000"/>
              </w:rPr>
              <w:t>вторых, в 50–</w:t>
            </w:r>
            <w:r w:rsidRPr="0045372C">
              <w:rPr>
                <w:rFonts w:ascii="Times New Roman" w:hAnsi="Times New Roman" w:cs="Times New Roman"/>
                <w:color w:val="000000"/>
              </w:rPr>
              <w:t>90–</w:t>
            </w:r>
            <w:r w:rsidRPr="0045372C">
              <w:rPr>
                <w:rFonts w:ascii="Times New Roman" w:eastAsia="TGCIK+TimesNewRomanPSMT" w:hAnsi="Times New Roman" w:cs="Times New Roman"/>
                <w:color w:val="000000"/>
              </w:rPr>
              <w:t>х гг. ХХ века в ходе кризисов цены повышались. Найдите данные по динамике цен в российской экономике 1992–2021 гг., объясните роль динамики цен в механизме развития кризиса и выхода из него.</w:t>
            </w:r>
          </w:p>
        </w:tc>
      </w:tr>
      <w:tr w:rsidR="00580ADE" w14:paraId="31BBBD58" w14:textId="77777777" w:rsidTr="002D66B8">
        <w:tc>
          <w:tcPr>
            <w:tcW w:w="1966" w:type="dxa"/>
            <w:vMerge/>
            <w:vAlign w:val="center"/>
            <w:hideMark/>
          </w:tcPr>
          <w:p w14:paraId="5E71C6C6"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4DE377F7" w14:textId="77777777" w:rsidR="00580ADE" w:rsidRPr="008D47BB" w:rsidRDefault="00580ADE" w:rsidP="00580ADE">
            <w:pPr>
              <w:widowControl w:val="0"/>
              <w:spacing w:line="240" w:lineRule="auto"/>
              <w:ind w:left="19"/>
              <w:rPr>
                <w:rFonts w:ascii="Times New Roman" w:hAnsi="Times New Roman" w:cs="Times New Roman"/>
                <w:color w:val="000000"/>
              </w:rPr>
            </w:pPr>
            <w:r w:rsidRPr="008D47BB">
              <w:rPr>
                <w:rFonts w:ascii="Times New Roman" w:hAnsi="Times New Roman" w:cs="Times New Roman"/>
                <w:color w:val="000000"/>
              </w:rPr>
              <w:t xml:space="preserve">3. </w:t>
            </w:r>
            <w:r w:rsidRPr="008D47BB">
              <w:rPr>
                <w:rFonts w:ascii="Times New Roman" w:eastAsia="DWMSL+TimesNewRomanPSMT" w:hAnsi="Times New Roman" w:cs="Times New Roman"/>
                <w:color w:val="000000"/>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ных групп</w:t>
            </w:r>
          </w:p>
        </w:tc>
        <w:tc>
          <w:tcPr>
            <w:tcW w:w="2126" w:type="dxa"/>
            <w:hideMark/>
          </w:tcPr>
          <w:p w14:paraId="2A7E16FF"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Знать:</w:t>
            </w:r>
            <w:r w:rsidRPr="008D47BB">
              <w:rPr>
                <w:rFonts w:ascii="Times New Roman" w:eastAsia="TGCIK+TimesNewRomanPSMT" w:hAnsi="Times New Roman" w:cs="Times New Roman"/>
                <w:color w:val="000000"/>
              </w:rPr>
              <w:t xml:space="preserve"> приемы и методы выделения квалификационных признаков для идентификации общих свойств групп </w:t>
            </w:r>
            <w:r w:rsidRPr="008D47BB">
              <w:rPr>
                <w:rFonts w:ascii="Times New Roman" w:eastAsia="DWMSL+TimesNewRomanPSMT" w:hAnsi="Times New Roman" w:cs="Times New Roman"/>
                <w:color w:val="000000"/>
              </w:rPr>
              <w:t xml:space="preserve">для проведения научного исследования </w:t>
            </w:r>
          </w:p>
          <w:p w14:paraId="42450D6D"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Уметь:</w:t>
            </w:r>
            <w:r w:rsidRPr="008D47BB">
              <w:rPr>
                <w:rFonts w:ascii="Times New Roman" w:eastAsia="TGCIK+TimesNewRomanPSMT" w:hAnsi="Times New Roman" w:cs="Times New Roman"/>
                <w:color w:val="000000"/>
              </w:rPr>
              <w:t xml:space="preserve"> оценить результаты классификации групп, увязать их с прикладным характером научных исследований</w:t>
            </w:r>
            <w:r w:rsidRPr="008D47BB">
              <w:rPr>
                <w:rFonts w:ascii="Times New Roman" w:eastAsia="DWMSL+TimesNewRomanPSMT" w:hAnsi="Times New Roman" w:cs="Times New Roman"/>
                <w:color w:val="000000"/>
              </w:rPr>
              <w:t xml:space="preserve"> в области экономической теории</w:t>
            </w:r>
            <w:r w:rsidRPr="008D47BB">
              <w:rPr>
                <w:rFonts w:ascii="Times New Roman" w:eastAsia="ETMXN+TimesNewRomanPSMT" w:hAnsi="Times New Roman" w:cs="Times New Roman"/>
                <w:i/>
                <w:iCs/>
                <w:color w:val="000000"/>
              </w:rPr>
              <w:t xml:space="preserve"> </w:t>
            </w:r>
          </w:p>
        </w:tc>
        <w:tc>
          <w:tcPr>
            <w:tcW w:w="3686" w:type="dxa"/>
          </w:tcPr>
          <w:p w14:paraId="6E20F1CD" w14:textId="77777777" w:rsidR="00580ADE" w:rsidRPr="0045372C" w:rsidRDefault="00580ADE" w:rsidP="00580ADE">
            <w:pPr>
              <w:widowControl w:val="0"/>
              <w:spacing w:line="240" w:lineRule="auto"/>
              <w:ind w:left="133" w:right="372" w:firstLine="567"/>
              <w:jc w:val="center"/>
              <w:rPr>
                <w:rFonts w:ascii="Times New Roman" w:hAnsi="Times New Roman" w:cs="Times New Roman"/>
                <w:i/>
              </w:rPr>
            </w:pPr>
            <w:r w:rsidRPr="0045372C">
              <w:rPr>
                <w:rFonts w:ascii="Times New Roman" w:hAnsi="Times New Roman" w:cs="Times New Roman"/>
                <w:i/>
              </w:rPr>
              <w:t>Задание 1</w:t>
            </w:r>
          </w:p>
          <w:p w14:paraId="00E93233"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Предположим, что уровень инвестиций составляет 16 млрд. руб.</w:t>
            </w:r>
            <w:r>
              <w:rPr>
                <w:sz w:val="22"/>
                <w:szCs w:val="20"/>
              </w:rPr>
              <w:t xml:space="preserve"> </w:t>
            </w:r>
            <w:r w:rsidRPr="00D458B7">
              <w:rPr>
                <w:sz w:val="22"/>
                <w:szCs w:val="20"/>
              </w:rPr>
              <w:t>и не зависит от уровня общего объема производства.</w:t>
            </w:r>
          </w:p>
          <w:p w14:paraId="0D377139"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а) Заполните следующую таблицу и определите уровень равновесного объема производства и дохода в частном секторе закрытой экономики, объяснив свои действия.</w:t>
            </w:r>
          </w:p>
          <w:p w14:paraId="22FF4F02"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б) Рассчитайте, приведя соответствующие формулы, какова величина МРС и MPS.</w:t>
            </w:r>
          </w:p>
          <w:p w14:paraId="3786C0A7"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в) Рассчитайте мультипликатор и используйте его в следующем примере.</w:t>
            </w:r>
          </w:p>
          <w:p w14:paraId="6B0FE409" w14:textId="54B3EE0D"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 xml:space="preserve"> В экономике произошел прирост расходов на запланированные инвестиции с 16 до 20 млрд. руб. Как изменится равновесный объем производства? Приведите соответствующие расчеты.</w:t>
            </w:r>
          </w:p>
          <w:tbl>
            <w:tblPr>
              <w:tblStyle w:val="a6"/>
              <w:tblW w:w="3661" w:type="dxa"/>
              <w:tblLayout w:type="fixed"/>
              <w:tblLook w:val="04A0" w:firstRow="1" w:lastRow="0" w:firstColumn="1" w:lastColumn="0" w:noHBand="0" w:noVBand="1"/>
            </w:tblPr>
            <w:tblGrid>
              <w:gridCol w:w="967"/>
              <w:gridCol w:w="993"/>
              <w:gridCol w:w="850"/>
              <w:gridCol w:w="851"/>
            </w:tblGrid>
            <w:tr w:rsidR="00580ADE" w:rsidRPr="0045372C" w14:paraId="17CDEA59" w14:textId="77777777" w:rsidTr="00580ADE">
              <w:trPr>
                <w:cantSplit/>
                <w:trHeight w:val="1134"/>
              </w:trPr>
              <w:tc>
                <w:tcPr>
                  <w:tcW w:w="967" w:type="dxa"/>
                  <w:tcBorders>
                    <w:top w:val="single" w:sz="4" w:space="0" w:color="auto"/>
                    <w:left w:val="single" w:sz="4" w:space="0" w:color="auto"/>
                    <w:bottom w:val="single" w:sz="4" w:space="0" w:color="auto"/>
                    <w:right w:val="single" w:sz="4" w:space="0" w:color="auto"/>
                  </w:tcBorders>
                  <w:hideMark/>
                </w:tcPr>
                <w:p w14:paraId="5BAC2813" w14:textId="77777777" w:rsidR="00580ADE" w:rsidRPr="0045372C" w:rsidRDefault="00580ADE" w:rsidP="00580ADE">
                  <w:pPr>
                    <w:widowControl w:val="0"/>
                    <w:spacing w:line="240" w:lineRule="auto"/>
                    <w:ind w:left="-5" w:right="33" w:hanging="9"/>
                    <w:jc w:val="center"/>
                    <w:rPr>
                      <w:rFonts w:ascii="Times New Roman" w:hAnsi="Times New Roman" w:cs="Times New Roman"/>
                      <w:sz w:val="20"/>
                    </w:rPr>
                  </w:pPr>
                  <w:r w:rsidRPr="0045372C">
                    <w:rPr>
                      <w:rFonts w:ascii="Times New Roman" w:eastAsia="HBDKH+TimesNewRomanPSMT" w:hAnsi="Times New Roman" w:cs="Times New Roman"/>
                      <w:color w:val="000000"/>
                      <w:sz w:val="20"/>
                    </w:rPr>
                    <w:t>Потенциально возможные уровни занятости (млн. чел.)</w:t>
                  </w:r>
                </w:p>
              </w:tc>
              <w:tc>
                <w:tcPr>
                  <w:tcW w:w="993" w:type="dxa"/>
                  <w:tcBorders>
                    <w:top w:val="single" w:sz="4" w:space="0" w:color="auto"/>
                    <w:left w:val="single" w:sz="4" w:space="0" w:color="auto"/>
                    <w:bottom w:val="single" w:sz="4" w:space="0" w:color="auto"/>
                    <w:right w:val="single" w:sz="4" w:space="0" w:color="auto"/>
                  </w:tcBorders>
                  <w:hideMark/>
                </w:tcPr>
                <w:p w14:paraId="768A5603" w14:textId="77777777" w:rsidR="00580ADE" w:rsidRPr="0045372C" w:rsidRDefault="00580ADE" w:rsidP="00580ADE">
                  <w:pPr>
                    <w:widowControl w:val="0"/>
                    <w:spacing w:line="240" w:lineRule="auto"/>
                    <w:ind w:left="-5" w:right="-108" w:hanging="9"/>
                    <w:jc w:val="center"/>
                    <w:rPr>
                      <w:rFonts w:ascii="Times New Roman" w:eastAsia="HBDKH+TimesNewRomanPSMT" w:hAnsi="Times New Roman" w:cs="Times New Roman"/>
                      <w:color w:val="000000"/>
                      <w:sz w:val="20"/>
                    </w:rPr>
                  </w:pPr>
                  <w:r w:rsidRPr="0045372C">
                    <w:rPr>
                      <w:rFonts w:ascii="Times New Roman" w:eastAsia="HBDKH+TimesNewRomanPSMT" w:hAnsi="Times New Roman" w:cs="Times New Roman"/>
                      <w:color w:val="000000"/>
                      <w:sz w:val="20"/>
                    </w:rPr>
                    <w:t>Реальный объем производства</w:t>
                  </w:r>
                </w:p>
                <w:p w14:paraId="3412AD9F"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color w:val="000000"/>
                      <w:sz w:val="20"/>
                    </w:rPr>
                  </w:pPr>
                  <w:r w:rsidRPr="0045372C">
                    <w:rPr>
                      <w:rFonts w:ascii="Times New Roman" w:eastAsia="HBDKH+TimesNewRomanPSMT" w:hAnsi="Times New Roman" w:cs="Times New Roman"/>
                      <w:color w:val="000000"/>
                      <w:sz w:val="20"/>
                    </w:rPr>
                    <w:t>(млрд. руб.)</w:t>
                  </w:r>
                </w:p>
                <w:p w14:paraId="4B9B8268" w14:textId="77777777" w:rsidR="00580ADE" w:rsidRPr="0045372C" w:rsidRDefault="00580ADE" w:rsidP="00580ADE">
                  <w:pPr>
                    <w:widowControl w:val="0"/>
                    <w:spacing w:line="240" w:lineRule="auto"/>
                    <w:ind w:left="-5" w:right="33" w:hanging="9"/>
                    <w:jc w:val="center"/>
                    <w:rPr>
                      <w:rFonts w:ascii="Times New Roman" w:eastAsiaTheme="minorHAnsi" w:hAnsi="Times New Roman" w:cs="Times New Roman"/>
                      <w:b/>
                      <w:sz w:val="20"/>
                    </w:rPr>
                  </w:pPr>
                  <w:r w:rsidRPr="0045372C">
                    <w:rPr>
                      <w:rFonts w:ascii="Times New Roman" w:hAnsi="Times New Roman" w:cs="Times New Roman"/>
                      <w:b/>
                      <w:sz w:val="20"/>
                      <w:lang w:val="en-US"/>
                    </w:rPr>
                    <w:t>Y</w:t>
                  </w:r>
                </w:p>
              </w:tc>
              <w:tc>
                <w:tcPr>
                  <w:tcW w:w="850" w:type="dxa"/>
                  <w:tcBorders>
                    <w:top w:val="single" w:sz="4" w:space="0" w:color="auto"/>
                    <w:left w:val="single" w:sz="4" w:space="0" w:color="auto"/>
                    <w:bottom w:val="single" w:sz="4" w:space="0" w:color="auto"/>
                    <w:right w:val="single" w:sz="4" w:space="0" w:color="auto"/>
                  </w:tcBorders>
                </w:tcPr>
                <w:p w14:paraId="27E69ADC" w14:textId="77777777" w:rsidR="00580ADE" w:rsidRPr="0045372C" w:rsidRDefault="00580ADE" w:rsidP="00580ADE">
                  <w:pPr>
                    <w:widowControl w:val="0"/>
                    <w:spacing w:line="240" w:lineRule="auto"/>
                    <w:ind w:left="-5" w:right="33" w:hanging="9"/>
                    <w:jc w:val="center"/>
                    <w:rPr>
                      <w:rFonts w:ascii="Times New Roman" w:hAnsi="Times New Roman" w:cs="Times New Roman"/>
                      <w:color w:val="000000"/>
                      <w:sz w:val="20"/>
                    </w:rPr>
                  </w:pPr>
                  <w:r w:rsidRPr="0045372C">
                    <w:rPr>
                      <w:rFonts w:ascii="Times New Roman" w:eastAsia="HBDKH+TimesNewRomanPSMT" w:hAnsi="Times New Roman" w:cs="Times New Roman"/>
                      <w:color w:val="000000"/>
                      <w:sz w:val="20"/>
                    </w:rPr>
                    <w:t>Потребление (млрд. руб.)</w:t>
                  </w:r>
                </w:p>
                <w:p w14:paraId="54CFC3E9"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b/>
                      <w:color w:val="000000"/>
                      <w:sz w:val="20"/>
                    </w:rPr>
                  </w:pPr>
                </w:p>
                <w:p w14:paraId="419BA141" w14:textId="77777777" w:rsidR="00580ADE" w:rsidRPr="0045372C" w:rsidRDefault="00580ADE" w:rsidP="00580ADE">
                  <w:pPr>
                    <w:widowControl w:val="0"/>
                    <w:spacing w:line="240" w:lineRule="auto"/>
                    <w:ind w:left="-5" w:right="33" w:hanging="9"/>
                    <w:jc w:val="center"/>
                    <w:rPr>
                      <w:rFonts w:ascii="Times New Roman" w:eastAsiaTheme="minorHAnsi" w:hAnsi="Times New Roman" w:cs="Times New Roman"/>
                      <w:b/>
                      <w:sz w:val="20"/>
                    </w:rPr>
                  </w:pPr>
                  <w:r w:rsidRPr="0045372C">
                    <w:rPr>
                      <w:rFonts w:ascii="Times New Roman" w:eastAsia="HBDKH+TimesNewRomanPSMT" w:hAnsi="Times New Roman" w:cs="Times New Roman"/>
                      <w:b/>
                      <w:color w:val="000000"/>
                      <w:sz w:val="20"/>
                    </w:rPr>
                    <w:t>С</w:t>
                  </w:r>
                </w:p>
              </w:tc>
              <w:tc>
                <w:tcPr>
                  <w:tcW w:w="851" w:type="dxa"/>
                  <w:tcBorders>
                    <w:top w:val="single" w:sz="4" w:space="0" w:color="auto"/>
                    <w:left w:val="single" w:sz="4" w:space="0" w:color="auto"/>
                    <w:bottom w:val="single" w:sz="4" w:space="0" w:color="auto"/>
                    <w:right w:val="single" w:sz="4" w:space="0" w:color="auto"/>
                  </w:tcBorders>
                </w:tcPr>
                <w:p w14:paraId="0A860BC4"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color w:val="000000"/>
                      <w:sz w:val="20"/>
                    </w:rPr>
                  </w:pPr>
                  <w:r w:rsidRPr="0045372C">
                    <w:rPr>
                      <w:rFonts w:ascii="Times New Roman" w:eastAsia="HBDKH+TimesNewRomanPSMT" w:hAnsi="Times New Roman" w:cs="Times New Roman"/>
                      <w:color w:val="000000"/>
                      <w:sz w:val="20"/>
                    </w:rPr>
                    <w:t>Сбережения (млрд. руб.)</w:t>
                  </w:r>
                </w:p>
                <w:p w14:paraId="537E06D0"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color w:val="000000"/>
                      <w:sz w:val="20"/>
                    </w:rPr>
                  </w:pPr>
                </w:p>
                <w:p w14:paraId="24D844A3" w14:textId="77777777" w:rsidR="00580ADE" w:rsidRPr="0045372C" w:rsidRDefault="00580ADE" w:rsidP="00580ADE">
                  <w:pPr>
                    <w:widowControl w:val="0"/>
                    <w:spacing w:line="240" w:lineRule="auto"/>
                    <w:ind w:left="-5" w:right="33" w:hanging="9"/>
                    <w:jc w:val="center"/>
                    <w:rPr>
                      <w:rFonts w:ascii="Times New Roman" w:hAnsi="Times New Roman" w:cs="Times New Roman"/>
                      <w:b/>
                      <w:sz w:val="20"/>
                    </w:rPr>
                  </w:pPr>
                  <w:r w:rsidRPr="0045372C">
                    <w:rPr>
                      <w:rFonts w:ascii="Times New Roman" w:eastAsia="HBDKH+TimesNewRomanPSMT" w:hAnsi="Times New Roman" w:cs="Times New Roman"/>
                      <w:b/>
                      <w:color w:val="000000"/>
                      <w:sz w:val="20"/>
                      <w:lang w:val="en-US"/>
                    </w:rPr>
                    <w:t>S</w:t>
                  </w:r>
                </w:p>
              </w:tc>
            </w:tr>
            <w:tr w:rsidR="00580ADE" w:rsidRPr="0045372C" w14:paraId="4BDB60D4"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51A4169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lastRenderedPageBreak/>
                    <w:t>40</w:t>
                  </w:r>
                </w:p>
              </w:tc>
              <w:tc>
                <w:tcPr>
                  <w:tcW w:w="993" w:type="dxa"/>
                  <w:tcBorders>
                    <w:top w:val="single" w:sz="4" w:space="0" w:color="auto"/>
                    <w:left w:val="single" w:sz="4" w:space="0" w:color="auto"/>
                    <w:bottom w:val="single" w:sz="4" w:space="0" w:color="auto"/>
                    <w:right w:val="single" w:sz="4" w:space="0" w:color="auto"/>
                  </w:tcBorders>
                  <w:hideMark/>
                </w:tcPr>
                <w:p w14:paraId="1F03C340"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240</w:t>
                  </w:r>
                </w:p>
              </w:tc>
              <w:tc>
                <w:tcPr>
                  <w:tcW w:w="850" w:type="dxa"/>
                  <w:tcBorders>
                    <w:top w:val="single" w:sz="4" w:space="0" w:color="auto"/>
                    <w:left w:val="single" w:sz="4" w:space="0" w:color="auto"/>
                    <w:bottom w:val="single" w:sz="4" w:space="0" w:color="auto"/>
                    <w:right w:val="single" w:sz="4" w:space="0" w:color="auto"/>
                  </w:tcBorders>
                  <w:hideMark/>
                </w:tcPr>
                <w:p w14:paraId="6E6635A7"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244</w:t>
                  </w:r>
                </w:p>
              </w:tc>
              <w:tc>
                <w:tcPr>
                  <w:tcW w:w="851" w:type="dxa"/>
                  <w:tcBorders>
                    <w:top w:val="single" w:sz="4" w:space="0" w:color="auto"/>
                    <w:left w:val="single" w:sz="4" w:space="0" w:color="auto"/>
                    <w:bottom w:val="single" w:sz="4" w:space="0" w:color="auto"/>
                    <w:right w:val="single" w:sz="4" w:space="0" w:color="auto"/>
                  </w:tcBorders>
                </w:tcPr>
                <w:p w14:paraId="62254BD7"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1203054A"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3A1E8A2B"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45</w:t>
                  </w:r>
                </w:p>
              </w:tc>
              <w:tc>
                <w:tcPr>
                  <w:tcW w:w="993" w:type="dxa"/>
                  <w:tcBorders>
                    <w:top w:val="single" w:sz="4" w:space="0" w:color="auto"/>
                    <w:left w:val="single" w:sz="4" w:space="0" w:color="auto"/>
                    <w:bottom w:val="single" w:sz="4" w:space="0" w:color="auto"/>
                    <w:right w:val="single" w:sz="4" w:space="0" w:color="auto"/>
                  </w:tcBorders>
                  <w:hideMark/>
                </w:tcPr>
                <w:p w14:paraId="40A775B4"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260</w:t>
                  </w:r>
                </w:p>
              </w:tc>
              <w:tc>
                <w:tcPr>
                  <w:tcW w:w="850" w:type="dxa"/>
                  <w:tcBorders>
                    <w:top w:val="single" w:sz="4" w:space="0" w:color="auto"/>
                    <w:left w:val="single" w:sz="4" w:space="0" w:color="auto"/>
                    <w:bottom w:val="single" w:sz="4" w:space="0" w:color="auto"/>
                    <w:right w:val="single" w:sz="4" w:space="0" w:color="auto"/>
                  </w:tcBorders>
                  <w:hideMark/>
                </w:tcPr>
                <w:p w14:paraId="735B4B4F"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260</w:t>
                  </w:r>
                </w:p>
              </w:tc>
              <w:tc>
                <w:tcPr>
                  <w:tcW w:w="851" w:type="dxa"/>
                  <w:tcBorders>
                    <w:top w:val="single" w:sz="4" w:space="0" w:color="auto"/>
                    <w:left w:val="single" w:sz="4" w:space="0" w:color="auto"/>
                    <w:bottom w:val="single" w:sz="4" w:space="0" w:color="auto"/>
                    <w:right w:val="single" w:sz="4" w:space="0" w:color="auto"/>
                  </w:tcBorders>
                </w:tcPr>
                <w:p w14:paraId="10651C80"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74092C4D"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18EE907F"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50</w:t>
                  </w:r>
                </w:p>
              </w:tc>
              <w:tc>
                <w:tcPr>
                  <w:tcW w:w="993" w:type="dxa"/>
                  <w:tcBorders>
                    <w:top w:val="single" w:sz="4" w:space="0" w:color="auto"/>
                    <w:left w:val="single" w:sz="4" w:space="0" w:color="auto"/>
                    <w:bottom w:val="single" w:sz="4" w:space="0" w:color="auto"/>
                    <w:right w:val="single" w:sz="4" w:space="0" w:color="auto"/>
                  </w:tcBorders>
                  <w:hideMark/>
                </w:tcPr>
                <w:p w14:paraId="132A1CD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280</w:t>
                  </w:r>
                </w:p>
              </w:tc>
              <w:tc>
                <w:tcPr>
                  <w:tcW w:w="850" w:type="dxa"/>
                  <w:tcBorders>
                    <w:top w:val="single" w:sz="4" w:space="0" w:color="auto"/>
                    <w:left w:val="single" w:sz="4" w:space="0" w:color="auto"/>
                    <w:bottom w:val="single" w:sz="4" w:space="0" w:color="auto"/>
                    <w:right w:val="single" w:sz="4" w:space="0" w:color="auto"/>
                  </w:tcBorders>
                  <w:hideMark/>
                </w:tcPr>
                <w:p w14:paraId="51A179F6"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276</w:t>
                  </w:r>
                </w:p>
              </w:tc>
              <w:tc>
                <w:tcPr>
                  <w:tcW w:w="851" w:type="dxa"/>
                  <w:tcBorders>
                    <w:top w:val="single" w:sz="4" w:space="0" w:color="auto"/>
                    <w:left w:val="single" w:sz="4" w:space="0" w:color="auto"/>
                    <w:bottom w:val="single" w:sz="4" w:space="0" w:color="auto"/>
                    <w:right w:val="single" w:sz="4" w:space="0" w:color="auto"/>
                  </w:tcBorders>
                </w:tcPr>
                <w:p w14:paraId="3AD0B6FF"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68A04FF0"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1EF573BF"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55</w:t>
                  </w:r>
                </w:p>
              </w:tc>
              <w:tc>
                <w:tcPr>
                  <w:tcW w:w="993" w:type="dxa"/>
                  <w:tcBorders>
                    <w:top w:val="single" w:sz="4" w:space="0" w:color="auto"/>
                    <w:left w:val="single" w:sz="4" w:space="0" w:color="auto"/>
                    <w:bottom w:val="single" w:sz="4" w:space="0" w:color="auto"/>
                    <w:right w:val="single" w:sz="4" w:space="0" w:color="auto"/>
                  </w:tcBorders>
                  <w:hideMark/>
                </w:tcPr>
                <w:p w14:paraId="49661DE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300</w:t>
                  </w:r>
                </w:p>
              </w:tc>
              <w:tc>
                <w:tcPr>
                  <w:tcW w:w="850" w:type="dxa"/>
                  <w:tcBorders>
                    <w:top w:val="single" w:sz="4" w:space="0" w:color="auto"/>
                    <w:left w:val="single" w:sz="4" w:space="0" w:color="auto"/>
                    <w:bottom w:val="single" w:sz="4" w:space="0" w:color="auto"/>
                    <w:right w:val="single" w:sz="4" w:space="0" w:color="auto"/>
                  </w:tcBorders>
                  <w:hideMark/>
                </w:tcPr>
                <w:p w14:paraId="6D963DF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292</w:t>
                  </w:r>
                </w:p>
              </w:tc>
              <w:tc>
                <w:tcPr>
                  <w:tcW w:w="851" w:type="dxa"/>
                  <w:tcBorders>
                    <w:top w:val="single" w:sz="4" w:space="0" w:color="auto"/>
                    <w:left w:val="single" w:sz="4" w:space="0" w:color="auto"/>
                    <w:bottom w:val="single" w:sz="4" w:space="0" w:color="auto"/>
                    <w:right w:val="single" w:sz="4" w:space="0" w:color="auto"/>
                  </w:tcBorders>
                </w:tcPr>
                <w:p w14:paraId="37D45A7D"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69E73C66"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6927A4EB" w14:textId="77777777" w:rsidR="00580ADE" w:rsidRPr="0045372C" w:rsidRDefault="00580ADE" w:rsidP="00580ADE">
                  <w:pPr>
                    <w:widowControl w:val="0"/>
                    <w:spacing w:line="240" w:lineRule="auto"/>
                    <w:ind w:left="9" w:right="33" w:hanging="9"/>
                    <w:jc w:val="center"/>
                    <w:rPr>
                      <w:rFonts w:ascii="Times New Roman" w:hAnsi="Times New Roman" w:cs="Times New Roman"/>
                      <w:sz w:val="20"/>
                    </w:rPr>
                  </w:pPr>
                  <w:r w:rsidRPr="0045372C">
                    <w:rPr>
                      <w:rFonts w:ascii="Times New Roman" w:hAnsi="Times New Roman" w:cs="Times New Roman"/>
                      <w:sz w:val="20"/>
                    </w:rPr>
                    <w:t>60</w:t>
                  </w:r>
                </w:p>
              </w:tc>
              <w:tc>
                <w:tcPr>
                  <w:tcW w:w="993" w:type="dxa"/>
                  <w:tcBorders>
                    <w:top w:val="single" w:sz="4" w:space="0" w:color="auto"/>
                    <w:left w:val="single" w:sz="4" w:space="0" w:color="auto"/>
                    <w:bottom w:val="single" w:sz="4" w:space="0" w:color="auto"/>
                    <w:right w:val="single" w:sz="4" w:space="0" w:color="auto"/>
                  </w:tcBorders>
                  <w:hideMark/>
                </w:tcPr>
                <w:p w14:paraId="30EEB971" w14:textId="77777777" w:rsidR="00580ADE" w:rsidRPr="0045372C" w:rsidRDefault="00580ADE" w:rsidP="00580ADE">
                  <w:pPr>
                    <w:widowControl w:val="0"/>
                    <w:spacing w:line="240" w:lineRule="auto"/>
                    <w:ind w:left="9" w:right="33" w:hanging="9"/>
                    <w:jc w:val="center"/>
                    <w:rPr>
                      <w:rFonts w:ascii="Times New Roman" w:hAnsi="Times New Roman" w:cs="Times New Roman"/>
                      <w:sz w:val="20"/>
                    </w:rPr>
                  </w:pPr>
                  <w:r w:rsidRPr="0045372C">
                    <w:rPr>
                      <w:rFonts w:ascii="Times New Roman" w:hAnsi="Times New Roman" w:cs="Times New Roman"/>
                      <w:sz w:val="20"/>
                    </w:rPr>
                    <w:t>320</w:t>
                  </w:r>
                </w:p>
              </w:tc>
              <w:tc>
                <w:tcPr>
                  <w:tcW w:w="850" w:type="dxa"/>
                  <w:tcBorders>
                    <w:top w:val="single" w:sz="4" w:space="0" w:color="auto"/>
                    <w:left w:val="single" w:sz="4" w:space="0" w:color="auto"/>
                    <w:bottom w:val="single" w:sz="4" w:space="0" w:color="auto"/>
                    <w:right w:val="single" w:sz="4" w:space="0" w:color="auto"/>
                  </w:tcBorders>
                  <w:hideMark/>
                </w:tcPr>
                <w:p w14:paraId="514CF75F" w14:textId="77777777" w:rsidR="00580ADE" w:rsidRPr="00D458B7" w:rsidRDefault="00580ADE" w:rsidP="00580ADE">
                  <w:pPr>
                    <w:widowControl w:val="0"/>
                    <w:spacing w:line="240" w:lineRule="auto"/>
                    <w:ind w:left="9" w:right="33" w:hanging="9"/>
                    <w:jc w:val="center"/>
                    <w:rPr>
                      <w:rFonts w:ascii="Times New Roman" w:hAnsi="Times New Roman" w:cs="Times New Roman"/>
                      <w:sz w:val="20"/>
                      <w:szCs w:val="20"/>
                    </w:rPr>
                  </w:pPr>
                  <w:r w:rsidRPr="00D458B7">
                    <w:rPr>
                      <w:rFonts w:ascii="Times New Roman" w:hAnsi="Times New Roman" w:cs="Times New Roman"/>
                      <w:sz w:val="20"/>
                      <w:szCs w:val="20"/>
                    </w:rPr>
                    <w:t>308</w:t>
                  </w:r>
                </w:p>
              </w:tc>
              <w:tc>
                <w:tcPr>
                  <w:tcW w:w="851" w:type="dxa"/>
                  <w:tcBorders>
                    <w:top w:val="single" w:sz="4" w:space="0" w:color="auto"/>
                    <w:left w:val="single" w:sz="4" w:space="0" w:color="auto"/>
                    <w:bottom w:val="single" w:sz="4" w:space="0" w:color="auto"/>
                    <w:right w:val="single" w:sz="4" w:space="0" w:color="auto"/>
                  </w:tcBorders>
                </w:tcPr>
                <w:p w14:paraId="10BAD0C1" w14:textId="77777777" w:rsidR="00580ADE" w:rsidRPr="0045372C" w:rsidRDefault="00580ADE" w:rsidP="00580ADE">
                  <w:pPr>
                    <w:widowControl w:val="0"/>
                    <w:spacing w:line="240" w:lineRule="auto"/>
                    <w:ind w:left="9" w:right="33" w:hanging="9"/>
                    <w:rPr>
                      <w:rFonts w:ascii="Times New Roman" w:hAnsi="Times New Roman" w:cs="Times New Roman"/>
                    </w:rPr>
                  </w:pPr>
                </w:p>
              </w:tc>
            </w:tr>
            <w:tr w:rsidR="00580ADE" w:rsidRPr="0045372C" w14:paraId="3B4698CD"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67050F69" w14:textId="77777777" w:rsidR="00580ADE" w:rsidRPr="0045372C" w:rsidRDefault="00580ADE" w:rsidP="00580ADE">
                  <w:pPr>
                    <w:widowControl w:val="0"/>
                    <w:spacing w:line="240" w:lineRule="auto"/>
                    <w:ind w:left="9" w:right="33"/>
                    <w:jc w:val="center"/>
                    <w:rPr>
                      <w:rFonts w:ascii="Times New Roman" w:hAnsi="Times New Roman" w:cs="Times New Roman"/>
                      <w:sz w:val="20"/>
                    </w:rPr>
                  </w:pPr>
                  <w:r w:rsidRPr="0045372C">
                    <w:rPr>
                      <w:rFonts w:ascii="Times New Roman" w:hAnsi="Times New Roman" w:cs="Times New Roman"/>
                      <w:sz w:val="20"/>
                    </w:rPr>
                    <w:t>65</w:t>
                  </w:r>
                </w:p>
              </w:tc>
              <w:tc>
                <w:tcPr>
                  <w:tcW w:w="993" w:type="dxa"/>
                  <w:tcBorders>
                    <w:top w:val="single" w:sz="4" w:space="0" w:color="auto"/>
                    <w:left w:val="single" w:sz="4" w:space="0" w:color="auto"/>
                    <w:bottom w:val="single" w:sz="4" w:space="0" w:color="auto"/>
                    <w:right w:val="single" w:sz="4" w:space="0" w:color="auto"/>
                  </w:tcBorders>
                  <w:hideMark/>
                </w:tcPr>
                <w:p w14:paraId="482D20BC" w14:textId="77777777" w:rsidR="00580ADE" w:rsidRPr="0045372C" w:rsidRDefault="00580ADE" w:rsidP="00580ADE">
                  <w:pPr>
                    <w:widowControl w:val="0"/>
                    <w:spacing w:line="240" w:lineRule="auto"/>
                    <w:ind w:left="9" w:right="33"/>
                    <w:jc w:val="center"/>
                    <w:rPr>
                      <w:rFonts w:ascii="Times New Roman" w:hAnsi="Times New Roman" w:cs="Times New Roman"/>
                      <w:sz w:val="20"/>
                    </w:rPr>
                  </w:pPr>
                  <w:r w:rsidRPr="0045372C">
                    <w:rPr>
                      <w:rFonts w:ascii="Times New Roman" w:hAnsi="Times New Roman" w:cs="Times New Roman"/>
                      <w:sz w:val="20"/>
                    </w:rPr>
                    <w:t>340</w:t>
                  </w:r>
                </w:p>
              </w:tc>
              <w:tc>
                <w:tcPr>
                  <w:tcW w:w="850" w:type="dxa"/>
                  <w:tcBorders>
                    <w:top w:val="single" w:sz="4" w:space="0" w:color="auto"/>
                    <w:left w:val="single" w:sz="4" w:space="0" w:color="auto"/>
                    <w:bottom w:val="single" w:sz="4" w:space="0" w:color="auto"/>
                    <w:right w:val="single" w:sz="4" w:space="0" w:color="auto"/>
                  </w:tcBorders>
                  <w:hideMark/>
                </w:tcPr>
                <w:p w14:paraId="064DB43A"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324</w:t>
                  </w:r>
                </w:p>
              </w:tc>
              <w:tc>
                <w:tcPr>
                  <w:tcW w:w="851" w:type="dxa"/>
                  <w:tcBorders>
                    <w:top w:val="single" w:sz="4" w:space="0" w:color="auto"/>
                    <w:left w:val="single" w:sz="4" w:space="0" w:color="auto"/>
                    <w:bottom w:val="single" w:sz="4" w:space="0" w:color="auto"/>
                    <w:right w:val="single" w:sz="4" w:space="0" w:color="auto"/>
                  </w:tcBorders>
                </w:tcPr>
                <w:p w14:paraId="6E07C612" w14:textId="77777777" w:rsidR="00580ADE" w:rsidRPr="0045372C" w:rsidRDefault="00580ADE" w:rsidP="00580ADE">
                  <w:pPr>
                    <w:widowControl w:val="0"/>
                    <w:spacing w:line="240" w:lineRule="auto"/>
                    <w:ind w:left="9" w:right="33"/>
                    <w:rPr>
                      <w:rFonts w:ascii="Times New Roman" w:hAnsi="Times New Roman" w:cs="Times New Roman"/>
                    </w:rPr>
                  </w:pPr>
                </w:p>
              </w:tc>
            </w:tr>
            <w:tr w:rsidR="00580ADE" w:rsidRPr="0045372C" w14:paraId="273A5010"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1E60B87B" w14:textId="77777777" w:rsidR="00580ADE" w:rsidRPr="0045372C" w:rsidRDefault="00580ADE" w:rsidP="00580ADE">
                  <w:pPr>
                    <w:widowControl w:val="0"/>
                    <w:spacing w:line="240" w:lineRule="auto"/>
                    <w:ind w:left="9" w:right="33"/>
                    <w:jc w:val="center"/>
                    <w:rPr>
                      <w:rFonts w:ascii="Times New Roman" w:hAnsi="Times New Roman" w:cs="Times New Roman"/>
                      <w:sz w:val="20"/>
                      <w:szCs w:val="20"/>
                    </w:rPr>
                  </w:pPr>
                  <w:r w:rsidRPr="0045372C">
                    <w:rPr>
                      <w:rFonts w:ascii="Times New Roman" w:hAnsi="Times New Roman" w:cs="Times New Roman"/>
                      <w:sz w:val="20"/>
                      <w:szCs w:val="20"/>
                    </w:rPr>
                    <w:t>70</w:t>
                  </w:r>
                </w:p>
              </w:tc>
              <w:tc>
                <w:tcPr>
                  <w:tcW w:w="993" w:type="dxa"/>
                  <w:tcBorders>
                    <w:top w:val="single" w:sz="4" w:space="0" w:color="auto"/>
                    <w:left w:val="single" w:sz="4" w:space="0" w:color="auto"/>
                    <w:bottom w:val="single" w:sz="4" w:space="0" w:color="auto"/>
                    <w:right w:val="single" w:sz="4" w:space="0" w:color="auto"/>
                  </w:tcBorders>
                  <w:hideMark/>
                </w:tcPr>
                <w:p w14:paraId="7F920F83" w14:textId="77777777" w:rsidR="00580ADE" w:rsidRPr="0045372C" w:rsidRDefault="00580ADE" w:rsidP="00580ADE">
                  <w:pPr>
                    <w:widowControl w:val="0"/>
                    <w:spacing w:line="240" w:lineRule="auto"/>
                    <w:ind w:left="9" w:right="33"/>
                    <w:jc w:val="center"/>
                    <w:rPr>
                      <w:rFonts w:ascii="Times New Roman" w:hAnsi="Times New Roman" w:cs="Times New Roman"/>
                      <w:sz w:val="20"/>
                      <w:szCs w:val="20"/>
                    </w:rPr>
                  </w:pPr>
                  <w:r w:rsidRPr="0045372C">
                    <w:rPr>
                      <w:rFonts w:ascii="Times New Roman" w:hAnsi="Times New Roman" w:cs="Times New Roman"/>
                      <w:sz w:val="20"/>
                      <w:szCs w:val="20"/>
                    </w:rPr>
                    <w:t>360</w:t>
                  </w:r>
                </w:p>
              </w:tc>
              <w:tc>
                <w:tcPr>
                  <w:tcW w:w="850" w:type="dxa"/>
                  <w:tcBorders>
                    <w:top w:val="single" w:sz="4" w:space="0" w:color="auto"/>
                    <w:left w:val="single" w:sz="4" w:space="0" w:color="auto"/>
                    <w:bottom w:val="single" w:sz="4" w:space="0" w:color="auto"/>
                    <w:right w:val="single" w:sz="4" w:space="0" w:color="auto"/>
                  </w:tcBorders>
                  <w:hideMark/>
                </w:tcPr>
                <w:p w14:paraId="216A03B6"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340</w:t>
                  </w:r>
                </w:p>
              </w:tc>
              <w:tc>
                <w:tcPr>
                  <w:tcW w:w="851" w:type="dxa"/>
                  <w:tcBorders>
                    <w:top w:val="single" w:sz="4" w:space="0" w:color="auto"/>
                    <w:left w:val="single" w:sz="4" w:space="0" w:color="auto"/>
                    <w:bottom w:val="single" w:sz="4" w:space="0" w:color="auto"/>
                    <w:right w:val="single" w:sz="4" w:space="0" w:color="auto"/>
                  </w:tcBorders>
                </w:tcPr>
                <w:p w14:paraId="7B1D1EFA" w14:textId="77777777" w:rsidR="00580ADE" w:rsidRPr="0045372C" w:rsidRDefault="00580ADE" w:rsidP="00580ADE">
                  <w:pPr>
                    <w:widowControl w:val="0"/>
                    <w:spacing w:line="240" w:lineRule="auto"/>
                    <w:ind w:left="9" w:right="33"/>
                    <w:rPr>
                      <w:rFonts w:ascii="Times New Roman" w:hAnsi="Times New Roman" w:cs="Times New Roman"/>
                      <w:sz w:val="20"/>
                      <w:szCs w:val="20"/>
                    </w:rPr>
                  </w:pPr>
                </w:p>
              </w:tc>
            </w:tr>
            <w:tr w:rsidR="00580ADE" w:rsidRPr="0045372C" w14:paraId="6E616BC7"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031E3761" w14:textId="77777777" w:rsidR="00580ADE" w:rsidRPr="0045372C" w:rsidRDefault="00580ADE" w:rsidP="00580ADE">
                  <w:pPr>
                    <w:widowControl w:val="0"/>
                    <w:spacing w:line="240" w:lineRule="auto"/>
                    <w:ind w:left="9" w:right="33"/>
                    <w:jc w:val="center"/>
                    <w:rPr>
                      <w:rFonts w:ascii="Times New Roman" w:hAnsi="Times New Roman" w:cs="Times New Roman"/>
                      <w:sz w:val="20"/>
                      <w:szCs w:val="20"/>
                    </w:rPr>
                  </w:pPr>
                  <w:r w:rsidRPr="0045372C">
                    <w:rPr>
                      <w:rFonts w:ascii="Times New Roman" w:hAnsi="Times New Roman" w:cs="Times New Roman"/>
                      <w:sz w:val="20"/>
                      <w:szCs w:val="20"/>
                    </w:rPr>
                    <w:t>75</w:t>
                  </w:r>
                </w:p>
              </w:tc>
              <w:tc>
                <w:tcPr>
                  <w:tcW w:w="993" w:type="dxa"/>
                  <w:tcBorders>
                    <w:top w:val="single" w:sz="4" w:space="0" w:color="auto"/>
                    <w:left w:val="single" w:sz="4" w:space="0" w:color="auto"/>
                    <w:bottom w:val="single" w:sz="4" w:space="0" w:color="auto"/>
                    <w:right w:val="single" w:sz="4" w:space="0" w:color="auto"/>
                  </w:tcBorders>
                  <w:hideMark/>
                </w:tcPr>
                <w:p w14:paraId="393F353E"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380</w:t>
                  </w:r>
                </w:p>
              </w:tc>
              <w:tc>
                <w:tcPr>
                  <w:tcW w:w="850" w:type="dxa"/>
                  <w:tcBorders>
                    <w:top w:val="single" w:sz="4" w:space="0" w:color="auto"/>
                    <w:left w:val="single" w:sz="4" w:space="0" w:color="auto"/>
                    <w:bottom w:val="single" w:sz="4" w:space="0" w:color="auto"/>
                    <w:right w:val="single" w:sz="4" w:space="0" w:color="auto"/>
                  </w:tcBorders>
                  <w:hideMark/>
                </w:tcPr>
                <w:p w14:paraId="48EA5D6C"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356</w:t>
                  </w:r>
                </w:p>
              </w:tc>
              <w:tc>
                <w:tcPr>
                  <w:tcW w:w="851" w:type="dxa"/>
                  <w:tcBorders>
                    <w:top w:val="single" w:sz="4" w:space="0" w:color="auto"/>
                    <w:left w:val="single" w:sz="4" w:space="0" w:color="auto"/>
                    <w:bottom w:val="single" w:sz="4" w:space="0" w:color="auto"/>
                    <w:right w:val="single" w:sz="4" w:space="0" w:color="auto"/>
                  </w:tcBorders>
                </w:tcPr>
                <w:p w14:paraId="620ED72B" w14:textId="77777777" w:rsidR="00580ADE" w:rsidRPr="00D458B7" w:rsidRDefault="00580ADE" w:rsidP="00580ADE">
                  <w:pPr>
                    <w:widowControl w:val="0"/>
                    <w:spacing w:line="240" w:lineRule="auto"/>
                    <w:ind w:left="9" w:right="33"/>
                    <w:rPr>
                      <w:rFonts w:ascii="Times New Roman" w:hAnsi="Times New Roman" w:cs="Times New Roman"/>
                      <w:sz w:val="20"/>
                      <w:szCs w:val="20"/>
                    </w:rPr>
                  </w:pPr>
                </w:p>
              </w:tc>
            </w:tr>
            <w:tr w:rsidR="00580ADE" w:rsidRPr="0045372C" w14:paraId="46A356E2"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2A70A55C" w14:textId="77777777" w:rsidR="00580ADE" w:rsidRPr="0045372C" w:rsidRDefault="00580ADE" w:rsidP="00580ADE">
                  <w:pPr>
                    <w:widowControl w:val="0"/>
                    <w:spacing w:line="240" w:lineRule="auto"/>
                    <w:ind w:left="9" w:right="33"/>
                    <w:jc w:val="center"/>
                    <w:rPr>
                      <w:rFonts w:ascii="Times New Roman" w:hAnsi="Times New Roman" w:cs="Times New Roman"/>
                      <w:sz w:val="20"/>
                    </w:rPr>
                  </w:pPr>
                  <w:r w:rsidRPr="0045372C">
                    <w:rPr>
                      <w:rFonts w:ascii="Times New Roman" w:hAnsi="Times New Roman" w:cs="Times New Roman"/>
                      <w:sz w:val="20"/>
                    </w:rPr>
                    <w:t>80</w:t>
                  </w:r>
                </w:p>
              </w:tc>
              <w:tc>
                <w:tcPr>
                  <w:tcW w:w="993" w:type="dxa"/>
                  <w:tcBorders>
                    <w:top w:val="single" w:sz="4" w:space="0" w:color="auto"/>
                    <w:left w:val="single" w:sz="4" w:space="0" w:color="auto"/>
                    <w:bottom w:val="single" w:sz="4" w:space="0" w:color="auto"/>
                    <w:right w:val="single" w:sz="4" w:space="0" w:color="auto"/>
                  </w:tcBorders>
                  <w:hideMark/>
                </w:tcPr>
                <w:p w14:paraId="3E847BD6"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400</w:t>
                  </w:r>
                </w:p>
              </w:tc>
              <w:tc>
                <w:tcPr>
                  <w:tcW w:w="850" w:type="dxa"/>
                  <w:tcBorders>
                    <w:top w:val="single" w:sz="4" w:space="0" w:color="auto"/>
                    <w:left w:val="single" w:sz="4" w:space="0" w:color="auto"/>
                    <w:bottom w:val="single" w:sz="4" w:space="0" w:color="auto"/>
                    <w:right w:val="single" w:sz="4" w:space="0" w:color="auto"/>
                  </w:tcBorders>
                  <w:hideMark/>
                </w:tcPr>
                <w:p w14:paraId="7B8F8A2B"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372</w:t>
                  </w:r>
                </w:p>
              </w:tc>
              <w:tc>
                <w:tcPr>
                  <w:tcW w:w="851" w:type="dxa"/>
                  <w:tcBorders>
                    <w:top w:val="single" w:sz="4" w:space="0" w:color="auto"/>
                    <w:left w:val="single" w:sz="4" w:space="0" w:color="auto"/>
                    <w:bottom w:val="single" w:sz="4" w:space="0" w:color="auto"/>
                    <w:right w:val="single" w:sz="4" w:space="0" w:color="auto"/>
                  </w:tcBorders>
                </w:tcPr>
                <w:p w14:paraId="4CB4941F" w14:textId="77777777" w:rsidR="00580ADE" w:rsidRPr="00D458B7" w:rsidRDefault="00580ADE" w:rsidP="00580ADE">
                  <w:pPr>
                    <w:widowControl w:val="0"/>
                    <w:spacing w:line="240" w:lineRule="auto"/>
                    <w:ind w:left="9" w:right="33"/>
                    <w:rPr>
                      <w:rFonts w:ascii="Times New Roman" w:hAnsi="Times New Roman" w:cs="Times New Roman"/>
                      <w:sz w:val="20"/>
                      <w:szCs w:val="20"/>
                    </w:rPr>
                  </w:pPr>
                </w:p>
              </w:tc>
            </w:tr>
          </w:tbl>
          <w:p w14:paraId="0348EBFB" w14:textId="77777777" w:rsidR="00580ADE" w:rsidRPr="002A5B2B" w:rsidRDefault="00580ADE" w:rsidP="00580ADE">
            <w:pPr>
              <w:widowControl w:val="0"/>
              <w:spacing w:line="240" w:lineRule="auto"/>
              <w:ind w:left="133" w:right="372" w:firstLine="567"/>
              <w:rPr>
                <w:rFonts w:ascii="Times New Roman" w:hAnsi="Times New Roman" w:cs="Times New Roman"/>
                <w:i/>
                <w:sz w:val="24"/>
                <w:szCs w:val="24"/>
              </w:rPr>
            </w:pPr>
          </w:p>
          <w:p w14:paraId="1F91A16D" w14:textId="77777777" w:rsidR="00580ADE" w:rsidRPr="00D458B7" w:rsidRDefault="00580ADE" w:rsidP="00580ADE">
            <w:pPr>
              <w:widowControl w:val="0"/>
              <w:spacing w:line="240" w:lineRule="auto"/>
              <w:ind w:left="133" w:right="372" w:firstLine="567"/>
              <w:jc w:val="center"/>
              <w:rPr>
                <w:rFonts w:ascii="Times New Roman" w:hAnsi="Times New Roman" w:cs="Times New Roman"/>
                <w:i/>
              </w:rPr>
            </w:pPr>
            <w:r w:rsidRPr="00D458B7">
              <w:rPr>
                <w:rFonts w:ascii="Times New Roman" w:hAnsi="Times New Roman" w:cs="Times New Roman"/>
                <w:i/>
              </w:rPr>
              <w:t>Задание 2</w:t>
            </w:r>
          </w:p>
          <w:p w14:paraId="30EA90A4" w14:textId="77777777" w:rsidR="00580ADE" w:rsidRDefault="00580ADE" w:rsidP="00580ADE">
            <w:pPr>
              <w:widowControl w:val="0"/>
              <w:tabs>
                <w:tab w:val="left" w:pos="736"/>
              </w:tabs>
              <w:spacing w:line="240" w:lineRule="auto"/>
              <w:ind w:left="133" w:right="142" w:firstLine="567"/>
              <w:jc w:val="both"/>
              <w:rPr>
                <w:rFonts w:ascii="Times New Roman" w:eastAsia="ETMXN+TimesNewRomanPSMT" w:hAnsi="Times New Roman" w:cs="Times New Roman"/>
                <w:i/>
                <w:iCs/>
                <w:color w:val="000000"/>
                <w:sz w:val="24"/>
                <w:szCs w:val="24"/>
              </w:rPr>
            </w:pPr>
            <w:r w:rsidRPr="00D458B7">
              <w:rPr>
                <w:rFonts w:ascii="Times New Roman" w:hAnsi="Times New Roman" w:cs="Times New Roman"/>
                <w:color w:val="000000"/>
              </w:rPr>
              <w:t xml:space="preserve">Используя информацию сайта Росстата сопоставьте средний уровень безработицы с уровнем безработицы для различных групп населения (различного возраста, мужчин и женщин, лиц с различным уровнем образования, проживающих в городе, сельской местности). </w:t>
            </w:r>
          </w:p>
        </w:tc>
      </w:tr>
      <w:tr w:rsidR="00580ADE" w14:paraId="15B3FA51" w14:textId="77777777" w:rsidTr="002D66B8">
        <w:tc>
          <w:tcPr>
            <w:tcW w:w="1966" w:type="dxa"/>
            <w:vMerge/>
            <w:vAlign w:val="center"/>
            <w:hideMark/>
          </w:tcPr>
          <w:p w14:paraId="0A5BA3AD"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78A2DAFE" w14:textId="77777777" w:rsidR="00580ADE" w:rsidRPr="008D47BB" w:rsidRDefault="00580ADE" w:rsidP="00580ADE">
            <w:pPr>
              <w:widowControl w:val="0"/>
              <w:spacing w:line="240" w:lineRule="auto"/>
              <w:ind w:left="141"/>
              <w:rPr>
                <w:rFonts w:ascii="Times New Roman" w:hAnsi="Times New Roman" w:cs="Times New Roman"/>
                <w:color w:val="000000"/>
              </w:rPr>
            </w:pPr>
            <w:r w:rsidRPr="008D47BB">
              <w:rPr>
                <w:rFonts w:ascii="Times New Roman" w:hAnsi="Times New Roman" w:cs="Times New Roman"/>
                <w:color w:val="000000"/>
              </w:rPr>
              <w:t xml:space="preserve">4. </w:t>
            </w:r>
            <w:r w:rsidRPr="008D47BB">
              <w:rPr>
                <w:rFonts w:ascii="Times New Roman" w:eastAsia="DWMSL+TimesNewRomanPSMT" w:hAnsi="Times New Roman" w:cs="Times New Roman"/>
                <w:color w:val="000000"/>
              </w:rPr>
              <w:t>Грамотно, логично, аргументиро</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ванно формирует собственные суждения и оценки. Отличает факты от мнений, интерпретаций</w:t>
            </w:r>
            <w:r>
              <w:rPr>
                <w:rFonts w:ascii="Times New Roman" w:eastAsia="DWMSL+TimesNewRomanPSMT" w:hAnsi="Times New Roman" w:cs="Times New Roman"/>
                <w:color w:val="000000"/>
              </w:rPr>
              <w:t>,</w:t>
            </w:r>
            <w:r w:rsidRPr="008D47BB">
              <w:rPr>
                <w:rFonts w:ascii="Times New Roman" w:eastAsia="DWMSL+TimesNewRomanPSMT" w:hAnsi="Times New Roman" w:cs="Times New Roman"/>
                <w:color w:val="000000"/>
              </w:rPr>
              <w:t xml:space="preserve"> оценок и т.д. в рассуждениях других участников деятельности</w:t>
            </w:r>
          </w:p>
        </w:tc>
        <w:tc>
          <w:tcPr>
            <w:tcW w:w="2126" w:type="dxa"/>
            <w:hideMark/>
          </w:tcPr>
          <w:p w14:paraId="1AB8367D" w14:textId="77777777" w:rsidR="00580ADE" w:rsidRPr="008D47BB" w:rsidRDefault="00580ADE" w:rsidP="00580ADE">
            <w:pPr>
              <w:widowControl w:val="0"/>
              <w:spacing w:line="240" w:lineRule="auto"/>
              <w:ind w:left="105" w:right="141"/>
              <w:rPr>
                <w:rFonts w:ascii="Times New Roman" w:eastAsia="ETMXN+TimesNewRomanPSMT" w:hAnsi="Times New Roman" w:cs="Times New Roman"/>
                <w:i/>
                <w:iCs/>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DWMSL+TimesNewRomanPSMT" w:hAnsi="Times New Roman" w:cs="Times New Roman"/>
                <w:color w:val="000000"/>
              </w:rPr>
              <w:t>принципы использования источников экономической, социальной, управленческой информации,</w:t>
            </w:r>
            <w:r w:rsidRPr="008D47BB">
              <w:rPr>
                <w:rFonts w:ascii="Times New Roman" w:hAnsi="Times New Roman" w:cs="Times New Roman"/>
              </w:rPr>
              <w:t xml:space="preserve"> </w:t>
            </w:r>
            <w:r w:rsidRPr="008D47BB">
              <w:rPr>
                <w:rFonts w:ascii="Times New Roman" w:eastAsia="DWMSL+TimesNewRomanPSMT" w:hAnsi="Times New Roman" w:cs="Times New Roman"/>
                <w:color w:val="000000"/>
              </w:rPr>
              <w:t>для формирования собственных суждений и оценки, аргументы и логику ведения переговоров и</w:t>
            </w:r>
            <w:r w:rsidRPr="008D47BB">
              <w:rPr>
                <w:rFonts w:ascii="Times New Roman" w:eastAsia="TGCIK+TimesNewRomanPSMT" w:hAnsi="Times New Roman" w:cs="Times New Roman"/>
                <w:color w:val="000000"/>
              </w:rPr>
              <w:t xml:space="preserve"> диалога по экономическим вопросам</w:t>
            </w:r>
          </w:p>
          <w:p w14:paraId="280F28C3"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Уметь:</w:t>
            </w:r>
            <w:r w:rsidRPr="008D47BB">
              <w:rPr>
                <w:rFonts w:ascii="Times New Roman" w:eastAsia="TGCIK+TimesNewRomanPSMT" w:hAnsi="Times New Roman" w:cs="Times New Roman"/>
                <w:color w:val="000000"/>
              </w:rPr>
              <w:t xml:space="preserve"> </w:t>
            </w:r>
            <w:r w:rsidRPr="008D47BB">
              <w:rPr>
                <w:rFonts w:ascii="Times New Roman" w:hAnsi="Times New Roman" w:cs="Times New Roman"/>
                <w:color w:val="000000"/>
              </w:rPr>
              <w:t>делать выводы на основе информации, полученной из различных источников,</w:t>
            </w:r>
            <w:r w:rsidRPr="008D47BB">
              <w:rPr>
                <w:rFonts w:ascii="Times New Roman" w:eastAsia="TGCIK+TimesNewRomanPSMT" w:hAnsi="Times New Roman" w:cs="Times New Roman"/>
                <w:color w:val="000000"/>
              </w:rPr>
              <w:t xml:space="preserve"> анализировать мнения экспертов, исключать оценочные суждения от фактов, сосредоточиться на сути экономической проблемы,</w:t>
            </w:r>
            <w:r w:rsidRPr="008D47BB">
              <w:rPr>
                <w:rFonts w:ascii="Times New Roman" w:eastAsia="ETMXN+TimesNewRomanPSMT" w:hAnsi="Times New Roman" w:cs="Times New Roman"/>
                <w:i/>
                <w:iCs/>
                <w:color w:val="000000"/>
              </w:rPr>
              <w:t xml:space="preserve"> </w:t>
            </w:r>
            <w:r w:rsidRPr="008D47BB">
              <w:rPr>
                <w:rFonts w:ascii="Times New Roman" w:hAnsi="Times New Roman" w:cs="Times New Roman"/>
                <w:color w:val="000000"/>
              </w:rPr>
              <w:t xml:space="preserve">формировать собственные суждения </w:t>
            </w:r>
          </w:p>
        </w:tc>
        <w:tc>
          <w:tcPr>
            <w:tcW w:w="3686" w:type="dxa"/>
          </w:tcPr>
          <w:p w14:paraId="689B8206" w14:textId="77777777" w:rsidR="00580ADE" w:rsidRPr="00DA68B6"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DA68B6">
              <w:rPr>
                <w:rFonts w:ascii="Times New Roman" w:eastAsia="ETMXN+TimesNewRomanPSMT" w:hAnsi="Times New Roman" w:cs="Times New Roman"/>
                <w:i/>
                <w:iCs/>
                <w:color w:val="000000"/>
              </w:rPr>
              <w:t>Задание 1</w:t>
            </w:r>
          </w:p>
          <w:p w14:paraId="30D8216F" w14:textId="77777777" w:rsidR="00580ADE" w:rsidRPr="00DA68B6" w:rsidRDefault="00580ADE" w:rsidP="00580ADE">
            <w:pPr>
              <w:widowControl w:val="0"/>
              <w:spacing w:line="240" w:lineRule="auto"/>
              <w:ind w:left="133" w:right="372" w:firstLine="567"/>
              <w:jc w:val="both"/>
              <w:rPr>
                <w:rFonts w:ascii="Times New Roman" w:hAnsi="Times New Roman" w:cs="Times New Roman"/>
                <w:snapToGrid w:val="0"/>
                <w:color w:val="000000"/>
              </w:rPr>
            </w:pPr>
            <w:r w:rsidRPr="00DA68B6">
              <w:rPr>
                <w:rFonts w:ascii="Times New Roman" w:hAnsi="Times New Roman" w:cs="Times New Roman"/>
                <w:snapToGrid w:val="0"/>
                <w:color w:val="000000"/>
              </w:rPr>
              <w:t>В 1990–х гг. эксперты ООН разработали и впервые применили индекс развития человеческого потенциала (ИРЧП). Этот сводный показатель интегрирует следующие показатели: реальный ВВП на душу населения, средняя продолжительность жизни, уровень образования. В основе индекса лежит идея о том, что о развитии страны следует судить не только по показателю экономического роста, как это считалось долгие годы. В центре развития должен находиться человек.</w:t>
            </w:r>
          </w:p>
          <w:p w14:paraId="6E875F76" w14:textId="77777777" w:rsidR="00580ADE" w:rsidRPr="00DA68B6" w:rsidRDefault="00580ADE" w:rsidP="00580ADE">
            <w:pPr>
              <w:widowControl w:val="0"/>
              <w:spacing w:line="240" w:lineRule="auto"/>
              <w:ind w:left="133" w:right="372" w:firstLine="567"/>
              <w:jc w:val="both"/>
              <w:rPr>
                <w:rFonts w:ascii="Times New Roman" w:hAnsi="Times New Roman" w:cs="Times New Roman"/>
                <w:snapToGrid w:val="0"/>
                <w:color w:val="000000"/>
              </w:rPr>
            </w:pPr>
            <w:r w:rsidRPr="00DA68B6">
              <w:rPr>
                <w:rFonts w:ascii="Times New Roman" w:hAnsi="Times New Roman" w:cs="Times New Roman"/>
                <w:snapToGrid w:val="0"/>
                <w:color w:val="000000"/>
              </w:rPr>
              <w:t>Как вы считаете, отражает ли данный индекс рост экономического благосостояния в XXI веке? Свой ответ обоснуйте.</w:t>
            </w:r>
          </w:p>
          <w:p w14:paraId="5A661E4A" w14:textId="77777777" w:rsidR="00580ADE" w:rsidRPr="00DA68B6" w:rsidRDefault="00580ADE" w:rsidP="00580ADE">
            <w:pPr>
              <w:widowControl w:val="0"/>
              <w:spacing w:line="240" w:lineRule="auto"/>
              <w:ind w:left="133" w:right="372" w:firstLine="567"/>
              <w:rPr>
                <w:rFonts w:ascii="Times New Roman" w:hAnsi="Times New Roman" w:cs="Times New Roman"/>
                <w:iCs/>
                <w:color w:val="000000"/>
              </w:rPr>
            </w:pPr>
          </w:p>
          <w:p w14:paraId="1AA4D06E" w14:textId="77777777" w:rsidR="00580ADE" w:rsidRPr="00DA68B6" w:rsidRDefault="00580ADE" w:rsidP="00580ADE">
            <w:pPr>
              <w:pStyle w:val="a4"/>
              <w:widowControl w:val="0"/>
              <w:spacing w:line="240" w:lineRule="auto"/>
              <w:ind w:left="133" w:right="372" w:firstLine="567"/>
              <w:jc w:val="center"/>
              <w:rPr>
                <w:rFonts w:ascii="Times New Roman" w:eastAsia="KKXKA+TimesNewRomanPSMT" w:hAnsi="Times New Roman" w:cs="Times New Roman"/>
                <w:b/>
                <w:bCs/>
                <w:color w:val="000000"/>
              </w:rPr>
            </w:pPr>
            <w:r w:rsidRPr="00DA68B6">
              <w:rPr>
                <w:rFonts w:ascii="Times New Roman" w:eastAsia="ETMXN+TimesNewRomanPSMT" w:hAnsi="Times New Roman" w:cs="Times New Roman"/>
                <w:i/>
                <w:iCs/>
                <w:color w:val="000000"/>
              </w:rPr>
              <w:t>Задание 2</w:t>
            </w:r>
          </w:p>
          <w:p w14:paraId="3FDCD3BE" w14:textId="77777777" w:rsidR="00580ADE" w:rsidRDefault="00580ADE" w:rsidP="00580ADE">
            <w:pPr>
              <w:pStyle w:val="a4"/>
              <w:widowControl w:val="0"/>
              <w:spacing w:line="240" w:lineRule="auto"/>
              <w:ind w:left="133" w:right="372" w:firstLine="567"/>
              <w:jc w:val="both"/>
              <w:rPr>
                <w:rFonts w:ascii="Times New Roman" w:eastAsia="ETMXN+TimesNewRomanPSMT" w:hAnsi="Times New Roman" w:cs="Times New Roman"/>
                <w:i/>
                <w:iCs/>
                <w:color w:val="000000"/>
                <w:sz w:val="24"/>
                <w:szCs w:val="24"/>
              </w:rPr>
            </w:pPr>
            <w:r w:rsidRPr="00DA68B6">
              <w:rPr>
                <w:rFonts w:ascii="Times New Roman" w:hAnsi="Times New Roman" w:cs="Times New Roman"/>
              </w:rPr>
              <w:t xml:space="preserve">Для чего государство собирается сохранить свою роль как инвестора в области важнейших производств, социальной сфере, общественно значимых объектов? Какие, по Вашему мнению, российские объекты в первую очередь нуждаются в государственных инвестициях? Возможно ли здесь </w:t>
            </w:r>
            <w:r w:rsidRPr="00DA68B6">
              <w:rPr>
                <w:rStyle w:val="extended-textshort"/>
                <w:rFonts w:ascii="Times New Roman" w:hAnsi="Times New Roman" w:cs="Times New Roman"/>
              </w:rPr>
              <w:t xml:space="preserve">пересечение и взаимодействие экономики и частного бизнеса в виде государственно–частного </w:t>
            </w:r>
            <w:r w:rsidRPr="00DA68B6">
              <w:rPr>
                <w:rStyle w:val="extended-textshort"/>
                <w:rFonts w:ascii="Times New Roman" w:hAnsi="Times New Roman" w:cs="Times New Roman"/>
              </w:rPr>
              <w:lastRenderedPageBreak/>
              <w:t>партнерства? Приведите мнения экономистов и представьте собственную оценку этих высказываний</w:t>
            </w:r>
            <w:r w:rsidRPr="002A5B2B">
              <w:rPr>
                <w:rStyle w:val="extended-textshort"/>
                <w:rFonts w:ascii="Times New Roman" w:hAnsi="Times New Roman" w:cs="Times New Roman"/>
                <w:sz w:val="24"/>
                <w:szCs w:val="24"/>
              </w:rPr>
              <w:t>.</w:t>
            </w:r>
          </w:p>
        </w:tc>
      </w:tr>
      <w:tr w:rsidR="00580ADE" w14:paraId="3546EF32" w14:textId="77777777" w:rsidTr="002D66B8">
        <w:trPr>
          <w:trHeight w:val="3817"/>
        </w:trPr>
        <w:tc>
          <w:tcPr>
            <w:tcW w:w="1966" w:type="dxa"/>
            <w:vMerge/>
            <w:vAlign w:val="center"/>
            <w:hideMark/>
          </w:tcPr>
          <w:p w14:paraId="3496A42F"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12255FBE" w14:textId="77777777" w:rsidR="00580ADE" w:rsidRPr="008D47BB" w:rsidRDefault="00580ADE" w:rsidP="00580ADE">
            <w:pPr>
              <w:widowControl w:val="0"/>
              <w:spacing w:line="240" w:lineRule="auto"/>
              <w:ind w:left="141"/>
              <w:rPr>
                <w:rFonts w:ascii="Times New Roman" w:hAnsi="Times New Roman" w:cs="Times New Roman"/>
                <w:color w:val="000000"/>
              </w:rPr>
            </w:pPr>
            <w:r w:rsidRPr="008D47BB">
              <w:rPr>
                <w:rFonts w:ascii="Times New Roman" w:hAnsi="Times New Roman" w:cs="Times New Roman"/>
                <w:color w:val="000000"/>
              </w:rPr>
              <w:t xml:space="preserve">5. </w:t>
            </w:r>
            <w:r w:rsidRPr="008D47BB">
              <w:rPr>
                <w:rFonts w:ascii="Times New Roman" w:eastAsia="DWMSL+TimesNewRomanPSMT" w:hAnsi="Times New Roman" w:cs="Times New Roman"/>
                <w:color w:val="000000"/>
              </w:rPr>
              <w:t>Аргументиро</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ванно и логично представляет свою точку зрения посредством и на основе системного описания</w:t>
            </w:r>
          </w:p>
        </w:tc>
        <w:tc>
          <w:tcPr>
            <w:tcW w:w="2126" w:type="dxa"/>
            <w:hideMark/>
          </w:tcPr>
          <w:p w14:paraId="3ED6A622" w14:textId="77777777" w:rsidR="00580ADE" w:rsidRPr="008D47BB" w:rsidRDefault="00580ADE" w:rsidP="00580ADE">
            <w:pPr>
              <w:widowControl w:val="0"/>
              <w:spacing w:line="240" w:lineRule="auto"/>
              <w:ind w:left="142" w:right="141"/>
              <w:rPr>
                <w:rFonts w:ascii="Times New Roman" w:eastAsia="TGCIK+TimesNewRomanPSMT"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TGCIK+TimesNewRomanPSMT" w:hAnsi="Times New Roman" w:cs="Times New Roman"/>
                <w:color w:val="000000"/>
              </w:rPr>
              <w:t>современ</w:t>
            </w:r>
            <w:r>
              <w:rPr>
                <w:rFonts w:ascii="Times New Roman" w:eastAsia="TGCIK+TimesNewRomanPSMT" w:hAnsi="Times New Roman" w:cs="Times New Roman"/>
                <w:color w:val="000000"/>
              </w:rPr>
              <w:softHyphen/>
            </w:r>
            <w:r w:rsidRPr="008D47BB">
              <w:rPr>
                <w:rFonts w:ascii="Times New Roman" w:eastAsia="TGCIK+TimesNewRomanPSMT" w:hAnsi="Times New Roman" w:cs="Times New Roman"/>
                <w:color w:val="000000"/>
              </w:rPr>
              <w:t>ные методы экономического анализа закономерностей развития национальной экономики как системы</w:t>
            </w:r>
          </w:p>
          <w:p w14:paraId="4BB04356"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Уметь: </w:t>
            </w:r>
            <w:r w:rsidRPr="008D47BB">
              <w:rPr>
                <w:rFonts w:ascii="Times New Roman" w:eastAsia="HBDKH+TimesNewRomanPSMT" w:hAnsi="Times New Roman" w:cs="Times New Roman"/>
                <w:color w:val="000000"/>
              </w:rPr>
              <w:t xml:space="preserve">системно анализировать и освещать основные проблемы современной экономической жизни, </w:t>
            </w:r>
            <w:r w:rsidRPr="008D47BB">
              <w:rPr>
                <w:rFonts w:ascii="Times New Roman" w:eastAsia="TGCIK+TimesNewRomanPSMT" w:hAnsi="Times New Roman" w:cs="Times New Roman"/>
                <w:color w:val="000000"/>
              </w:rPr>
              <w:t>обобщать и представлять свои суждения, грамотно и аргументированно излагать свою точку зрения</w:t>
            </w:r>
          </w:p>
        </w:tc>
        <w:tc>
          <w:tcPr>
            <w:tcW w:w="3686" w:type="dxa"/>
          </w:tcPr>
          <w:p w14:paraId="4414240A" w14:textId="77777777" w:rsidR="00580ADE" w:rsidRPr="002A5B2B"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Задание 1</w:t>
            </w:r>
          </w:p>
          <w:p w14:paraId="53B77FC1" w14:textId="7A2E4CA5" w:rsidR="00580ADE" w:rsidRPr="00DA68B6" w:rsidRDefault="00580ADE" w:rsidP="00580ADE">
            <w:pPr>
              <w:pStyle w:val="a4"/>
              <w:widowControl w:val="0"/>
              <w:spacing w:line="240" w:lineRule="auto"/>
              <w:ind w:left="130" w:right="142" w:firstLine="567"/>
              <w:jc w:val="both"/>
              <w:rPr>
                <w:rFonts w:ascii="Times New Roman" w:hAnsi="Times New Roman" w:cs="Times New Roman"/>
              </w:rPr>
            </w:pPr>
            <w:r w:rsidRPr="00DA68B6">
              <w:rPr>
                <w:rFonts w:ascii="Times New Roman" w:hAnsi="Times New Roman" w:cs="Times New Roman"/>
              </w:rPr>
              <w:t>Санкционная война России с США и рядом стран Европы нача</w:t>
            </w:r>
            <w:r>
              <w:rPr>
                <w:rFonts w:ascii="Times New Roman" w:hAnsi="Times New Roman" w:cs="Times New Roman"/>
              </w:rPr>
              <w:softHyphen/>
            </w:r>
            <w:r w:rsidRPr="00DA68B6">
              <w:rPr>
                <w:rFonts w:ascii="Times New Roman" w:hAnsi="Times New Roman" w:cs="Times New Roman"/>
              </w:rPr>
              <w:t>лась в середине 2014 года из–за политической ситуации на Украине. Страны Запада обвинили Россию в аннексии возвращенного Крыма и нерешении конфликта на Донбассе. Сначала санкции вводились против разных секторов экономики и известных российских деятелей, которым ограничили въезд на территорию этих стран и заблокировали там их счета, В ответ на это Россия запретила ввоз нескольких десятков видов мясной, молочной, колбасной, рыбной, плодоовощной продукции и морепродуктов из этих стран. Вскоре после этого санкции в отношении РФ коснулись и ввоза промышленных товаров. В следую</w:t>
            </w:r>
            <w:r>
              <w:rPr>
                <w:rFonts w:ascii="Times New Roman" w:hAnsi="Times New Roman" w:cs="Times New Roman"/>
              </w:rPr>
              <w:softHyphen/>
            </w:r>
            <w:r w:rsidRPr="00DA68B6">
              <w:rPr>
                <w:rFonts w:ascii="Times New Roman" w:hAnsi="Times New Roman" w:cs="Times New Roman"/>
              </w:rPr>
              <w:t>щем году к санкциям присоедини</w:t>
            </w:r>
            <w:r>
              <w:rPr>
                <w:rFonts w:ascii="Times New Roman" w:hAnsi="Times New Roman" w:cs="Times New Roman"/>
              </w:rPr>
              <w:softHyphen/>
            </w:r>
            <w:r w:rsidRPr="00DA68B6">
              <w:rPr>
                <w:rFonts w:ascii="Times New Roman" w:hAnsi="Times New Roman" w:cs="Times New Roman"/>
              </w:rPr>
              <w:t>лись Канада, Австралия, Норвегия, Исландия, Албания, Черногория и завершившая к тому времени евро</w:t>
            </w:r>
            <w:r>
              <w:rPr>
                <w:rFonts w:ascii="Times New Roman" w:hAnsi="Times New Roman" w:cs="Times New Roman"/>
              </w:rPr>
              <w:softHyphen/>
            </w:r>
            <w:r w:rsidRPr="00DA68B6">
              <w:rPr>
                <w:rFonts w:ascii="Times New Roman" w:hAnsi="Times New Roman" w:cs="Times New Roman"/>
              </w:rPr>
              <w:t>интеграцию Украина. Стороны четыре раза продлевали санкции друг против друга на год, накануне Правительство РФ заявило об оче</w:t>
            </w:r>
            <w:r>
              <w:rPr>
                <w:rFonts w:ascii="Times New Roman" w:hAnsi="Times New Roman" w:cs="Times New Roman"/>
              </w:rPr>
              <w:softHyphen/>
            </w:r>
            <w:r w:rsidRPr="00DA68B6">
              <w:rPr>
                <w:rFonts w:ascii="Times New Roman" w:hAnsi="Times New Roman" w:cs="Times New Roman"/>
              </w:rPr>
              <w:t>редном их продолжении.</w:t>
            </w:r>
            <w:r>
              <w:rPr>
                <w:rFonts w:ascii="Times New Roman" w:hAnsi="Times New Roman" w:cs="Times New Roman"/>
              </w:rPr>
              <w:t xml:space="preserve"> </w:t>
            </w:r>
            <w:r w:rsidRPr="00DA68B6">
              <w:rPr>
                <w:rFonts w:ascii="Times New Roman" w:hAnsi="Times New Roman" w:cs="Times New Roman"/>
              </w:rPr>
              <w:t>События на Украине и угроза экономических санкций со стороны США и стран ЕС показали, что основной страте</w:t>
            </w:r>
            <w:r>
              <w:rPr>
                <w:rFonts w:ascii="Times New Roman" w:hAnsi="Times New Roman" w:cs="Times New Roman"/>
              </w:rPr>
              <w:softHyphen/>
            </w:r>
            <w:r w:rsidRPr="00DA68B6">
              <w:rPr>
                <w:rFonts w:ascii="Times New Roman" w:hAnsi="Times New Roman" w:cs="Times New Roman"/>
              </w:rPr>
              <w:t>гический ресурс экономики любой страны – внутренний потребитель</w:t>
            </w:r>
            <w:r>
              <w:rPr>
                <w:rFonts w:ascii="Times New Roman" w:hAnsi="Times New Roman" w:cs="Times New Roman"/>
              </w:rPr>
              <w:softHyphen/>
            </w:r>
            <w:r w:rsidRPr="00DA68B6">
              <w:rPr>
                <w:rFonts w:ascii="Times New Roman" w:hAnsi="Times New Roman" w:cs="Times New Roman"/>
              </w:rPr>
              <w:t>ский рынок – оккупирован зарубеж</w:t>
            </w:r>
            <w:r>
              <w:rPr>
                <w:rFonts w:ascii="Times New Roman" w:hAnsi="Times New Roman" w:cs="Times New Roman"/>
              </w:rPr>
              <w:softHyphen/>
            </w:r>
            <w:r w:rsidRPr="00DA68B6">
              <w:rPr>
                <w:rFonts w:ascii="Times New Roman" w:hAnsi="Times New Roman" w:cs="Times New Roman"/>
              </w:rPr>
              <w:t xml:space="preserve">ными производителями. Сможет ли наша страна в случае необходимости обойтись без импортных товаров? </w:t>
            </w:r>
          </w:p>
          <w:p w14:paraId="41ACED13" w14:textId="77777777" w:rsidR="00580ADE" w:rsidRPr="00DA68B6" w:rsidRDefault="00580ADE" w:rsidP="00580ADE">
            <w:pPr>
              <w:pStyle w:val="a4"/>
              <w:widowControl w:val="0"/>
              <w:spacing w:line="240" w:lineRule="auto"/>
              <w:ind w:left="130" w:right="142" w:firstLine="567"/>
              <w:jc w:val="both"/>
              <w:rPr>
                <w:rFonts w:ascii="Times New Roman" w:hAnsi="Times New Roman" w:cs="Times New Roman"/>
              </w:rPr>
            </w:pPr>
            <w:r w:rsidRPr="00DA68B6">
              <w:rPr>
                <w:rFonts w:ascii="Times New Roman" w:hAnsi="Times New Roman" w:cs="Times New Roman"/>
              </w:rPr>
              <w:t>Для ответа на данный вопрос проанализируйте данные матери</w:t>
            </w:r>
            <w:r>
              <w:rPr>
                <w:rFonts w:ascii="Times New Roman" w:hAnsi="Times New Roman" w:cs="Times New Roman"/>
              </w:rPr>
              <w:softHyphen/>
            </w:r>
            <w:r w:rsidRPr="00DA68B6">
              <w:rPr>
                <w:rFonts w:ascii="Times New Roman" w:hAnsi="Times New Roman" w:cs="Times New Roman"/>
              </w:rPr>
              <w:t xml:space="preserve">алы: </w:t>
            </w:r>
            <w:hyperlink r:id="rId10" w:anchor="ixzz615M5iWEv" w:history="1">
              <w:r w:rsidRPr="00A7676C">
                <w:rPr>
                  <w:rStyle w:val="ad"/>
                  <w:rFonts w:ascii="Times New Roman" w:hAnsi="Times New Roman" w:cs="Times New Roman"/>
                  <w:color w:val="003399"/>
                  <w:sz w:val="20"/>
                </w:rPr>
                <w:t>https://www.kakprosto.ru/kak–888079–sposobna–li–rossiya–zamenit–importnye–tovary–otechestvennoy–produkciey#ixzz615M5iWEv</w:t>
              </w:r>
            </w:hyperlink>
            <w:r w:rsidRPr="00DA68B6">
              <w:rPr>
                <w:rFonts w:ascii="Times New Roman" w:hAnsi="Times New Roman" w:cs="Times New Roman"/>
              </w:rPr>
              <w:t xml:space="preserve"> и оцените возможность их использования в Вашей будущей профессиональной</w:t>
            </w:r>
            <w:r w:rsidRPr="002A5B2B">
              <w:rPr>
                <w:rFonts w:ascii="Times New Roman" w:hAnsi="Times New Roman" w:cs="Times New Roman"/>
                <w:sz w:val="24"/>
                <w:szCs w:val="24"/>
              </w:rPr>
              <w:t xml:space="preserve"> </w:t>
            </w:r>
            <w:r w:rsidRPr="00DA68B6">
              <w:rPr>
                <w:rFonts w:ascii="Times New Roman" w:hAnsi="Times New Roman" w:cs="Times New Roman"/>
              </w:rPr>
              <w:t xml:space="preserve">деятельности. </w:t>
            </w:r>
          </w:p>
          <w:p w14:paraId="220FC334" w14:textId="77777777" w:rsidR="00580ADE" w:rsidRDefault="00580ADE" w:rsidP="00580ADE">
            <w:pPr>
              <w:widowControl w:val="0"/>
              <w:spacing w:line="240" w:lineRule="auto"/>
              <w:ind w:left="133" w:right="372" w:firstLine="567"/>
              <w:jc w:val="center"/>
              <w:rPr>
                <w:rFonts w:ascii="Times New Roman" w:hAnsi="Times New Roman" w:cs="Times New Roman"/>
                <w:i/>
                <w:szCs w:val="24"/>
              </w:rPr>
            </w:pPr>
          </w:p>
          <w:p w14:paraId="51C05870" w14:textId="77777777" w:rsidR="00580ADE" w:rsidRDefault="00580ADE" w:rsidP="00580ADE">
            <w:pPr>
              <w:widowControl w:val="0"/>
              <w:spacing w:line="240" w:lineRule="auto"/>
              <w:ind w:left="133" w:right="372" w:firstLine="567"/>
              <w:jc w:val="center"/>
              <w:rPr>
                <w:rFonts w:ascii="Times New Roman" w:hAnsi="Times New Roman" w:cs="Times New Roman"/>
                <w:i/>
                <w:szCs w:val="24"/>
              </w:rPr>
            </w:pPr>
            <w:r w:rsidRPr="00DA68B6">
              <w:rPr>
                <w:rFonts w:ascii="Times New Roman" w:hAnsi="Times New Roman" w:cs="Times New Roman"/>
                <w:i/>
                <w:szCs w:val="24"/>
              </w:rPr>
              <w:t>Задание 2</w:t>
            </w:r>
          </w:p>
          <w:p w14:paraId="5B0DA384" w14:textId="78EF1A8E" w:rsidR="00580ADE" w:rsidRPr="00A7676C" w:rsidRDefault="00580ADE" w:rsidP="004118A1">
            <w:pPr>
              <w:widowControl w:val="0"/>
              <w:spacing w:line="240" w:lineRule="auto"/>
              <w:ind w:left="130" w:right="142" w:firstLine="567"/>
              <w:jc w:val="both"/>
              <w:rPr>
                <w:rFonts w:ascii="Times New Roman" w:eastAsia="ETMXN+TimesNewRomanPSMT" w:hAnsi="Times New Roman" w:cs="Times New Roman"/>
                <w:iCs/>
                <w:color w:val="000000"/>
                <w:sz w:val="24"/>
                <w:szCs w:val="24"/>
              </w:rPr>
            </w:pPr>
            <w:r w:rsidRPr="00A7676C">
              <w:rPr>
                <w:rFonts w:ascii="Times New Roman" w:hAnsi="Times New Roman" w:cs="Times New Roman"/>
              </w:rPr>
              <w:t>Чем обусловлена необходи</w:t>
            </w:r>
            <w:r>
              <w:rPr>
                <w:rFonts w:ascii="Times New Roman" w:hAnsi="Times New Roman" w:cs="Times New Roman"/>
              </w:rPr>
              <w:softHyphen/>
            </w:r>
            <w:r w:rsidRPr="00A7676C">
              <w:rPr>
                <w:rFonts w:ascii="Times New Roman" w:hAnsi="Times New Roman" w:cs="Times New Roman"/>
              </w:rPr>
              <w:lastRenderedPageBreak/>
              <w:t>мость государственного регулиро</w:t>
            </w:r>
            <w:r>
              <w:rPr>
                <w:rFonts w:ascii="Times New Roman" w:hAnsi="Times New Roman" w:cs="Times New Roman"/>
              </w:rPr>
              <w:softHyphen/>
            </w:r>
            <w:r w:rsidRPr="00A7676C">
              <w:rPr>
                <w:rFonts w:ascii="Times New Roman" w:hAnsi="Times New Roman" w:cs="Times New Roman"/>
              </w:rPr>
              <w:t>вания развития производственной инфраструктуры в РФ? Какие объ</w:t>
            </w:r>
            <w:r>
              <w:rPr>
                <w:rFonts w:ascii="Times New Roman" w:hAnsi="Times New Roman" w:cs="Times New Roman"/>
              </w:rPr>
              <w:softHyphen/>
            </w:r>
            <w:r w:rsidRPr="00A7676C">
              <w:rPr>
                <w:rFonts w:ascii="Times New Roman" w:hAnsi="Times New Roman" w:cs="Times New Roman"/>
              </w:rPr>
              <w:t>екты производственной инфра</w:t>
            </w:r>
            <w:r>
              <w:rPr>
                <w:rFonts w:ascii="Times New Roman" w:hAnsi="Times New Roman" w:cs="Times New Roman"/>
              </w:rPr>
              <w:softHyphen/>
            </w:r>
            <w:r w:rsidRPr="00A7676C">
              <w:rPr>
                <w:rFonts w:ascii="Times New Roman" w:hAnsi="Times New Roman" w:cs="Times New Roman"/>
              </w:rPr>
              <w:t xml:space="preserve">структуры сегодня особенно нуждаются в поддержке государства, (приведите примеры)? </w:t>
            </w:r>
          </w:p>
        </w:tc>
      </w:tr>
      <w:tr w:rsidR="00580ADE" w14:paraId="766BA8A2" w14:textId="77777777" w:rsidTr="002D66B8">
        <w:trPr>
          <w:trHeight w:val="4667"/>
        </w:trPr>
        <w:tc>
          <w:tcPr>
            <w:tcW w:w="1966" w:type="dxa"/>
            <w:vMerge w:val="restart"/>
          </w:tcPr>
          <w:p w14:paraId="20612C02" w14:textId="02D77BDD" w:rsidR="00A96431" w:rsidRPr="00A96431" w:rsidRDefault="00A96431" w:rsidP="00580ADE">
            <w:pPr>
              <w:widowControl w:val="0"/>
              <w:spacing w:line="240" w:lineRule="auto"/>
              <w:ind w:left="108" w:right="-19"/>
              <w:rPr>
                <w:rFonts w:ascii="Times New Roman" w:eastAsia="DWMSL+TimesNewRomanPSMT" w:hAnsi="Times New Roman" w:cs="Times New Roman"/>
                <w:b/>
                <w:color w:val="000000"/>
              </w:rPr>
            </w:pPr>
            <w:r w:rsidRPr="00A96431">
              <w:rPr>
                <w:rFonts w:ascii="Times New Roman" w:eastAsia="DWMSL+TimesNewRomanPSMT" w:hAnsi="Times New Roman" w:cs="Times New Roman"/>
                <w:b/>
                <w:color w:val="000000"/>
              </w:rPr>
              <w:lastRenderedPageBreak/>
              <w:t>УК-13</w:t>
            </w:r>
          </w:p>
          <w:p w14:paraId="7D532EBF" w14:textId="75D5A67E" w:rsidR="00580ADE" w:rsidRPr="008D47BB" w:rsidRDefault="00580ADE" w:rsidP="00580ADE">
            <w:pPr>
              <w:widowControl w:val="0"/>
              <w:spacing w:line="240" w:lineRule="auto"/>
              <w:ind w:left="108" w:right="-19"/>
              <w:rPr>
                <w:rFonts w:ascii="Times New Roman" w:hAnsi="Times New Roman" w:cs="Times New Roman"/>
                <w:color w:val="000000"/>
              </w:rPr>
            </w:pPr>
            <w:r w:rsidRPr="008D47BB">
              <w:rPr>
                <w:rFonts w:ascii="Times New Roman" w:eastAsia="DWMSL+TimesNewRomanPSMT" w:hAnsi="Times New Roman" w:cs="Times New Roman"/>
                <w:color w:val="000000"/>
              </w:rPr>
              <w:t>Способность принимать обоснованные экономические решения в различных областях жизнедеятель</w:t>
            </w:r>
            <w:r>
              <w:rPr>
                <w:rFonts w:ascii="Times New Roman" w:eastAsia="DWMSL+TimesNewRomanPSMT" w:hAnsi="Times New Roman" w:cs="Times New Roman"/>
                <w:color w:val="000000"/>
              </w:rPr>
              <w:t>н</w:t>
            </w:r>
            <w:r w:rsidRPr="008D47BB">
              <w:rPr>
                <w:rFonts w:ascii="Times New Roman" w:eastAsia="DWMSL+TimesNewRomanPSMT" w:hAnsi="Times New Roman" w:cs="Times New Roman"/>
                <w:color w:val="000000"/>
              </w:rPr>
              <w:t>ости</w:t>
            </w:r>
          </w:p>
        </w:tc>
        <w:tc>
          <w:tcPr>
            <w:tcW w:w="1720" w:type="dxa"/>
            <w:hideMark/>
          </w:tcPr>
          <w:p w14:paraId="7B355091" w14:textId="77777777" w:rsidR="00580ADE" w:rsidRPr="008D47BB" w:rsidRDefault="00580ADE" w:rsidP="00580ADE">
            <w:pPr>
              <w:widowControl w:val="0"/>
              <w:spacing w:line="240" w:lineRule="auto"/>
              <w:ind w:left="141" w:hanging="33"/>
              <w:rPr>
                <w:rFonts w:ascii="Times New Roman" w:hAnsi="Times New Roman" w:cs="Times New Roman"/>
                <w:color w:val="000000"/>
              </w:rPr>
            </w:pPr>
            <w:r w:rsidRPr="008D47BB">
              <w:rPr>
                <w:rFonts w:ascii="Times New Roman" w:hAnsi="Times New Roman" w:cs="Times New Roman"/>
                <w:color w:val="000000"/>
              </w:rPr>
              <w:t xml:space="preserve">1. </w:t>
            </w:r>
            <w:r w:rsidRPr="008D47BB">
              <w:rPr>
                <w:rFonts w:ascii="Times New Roman" w:eastAsia="DWMSL+TimesNewRomanPSMT" w:hAnsi="Times New Roman" w:cs="Times New Roman"/>
                <w:color w:val="000000"/>
              </w:rPr>
              <w:t>Понимает базовые принципы функционирова</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ния экономики и экономиче</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ского развития, цели и формы участия государства в экономике</w:t>
            </w:r>
          </w:p>
        </w:tc>
        <w:tc>
          <w:tcPr>
            <w:tcW w:w="2126" w:type="dxa"/>
            <w:hideMark/>
          </w:tcPr>
          <w:p w14:paraId="4760BC31" w14:textId="77777777" w:rsidR="00580ADE" w:rsidRPr="008D47BB" w:rsidRDefault="00580ADE" w:rsidP="00580ADE">
            <w:pPr>
              <w:widowControl w:val="0"/>
              <w:spacing w:line="240" w:lineRule="auto"/>
              <w:ind w:left="105" w:right="141"/>
              <w:rPr>
                <w:rFonts w:ascii="Times New Roman" w:eastAsia="DWMSL+TimesNewRomanPSMT"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DWMSL+TimesNewRomanPSMT" w:hAnsi="Times New Roman" w:cs="Times New Roman"/>
                <w:color w:val="000000"/>
              </w:rPr>
              <w:t xml:space="preserve">базовые принципы функционирования экономики, теоретические положения и ключевые концепции всех разделов макроэкономики, основные закономерности функционирования современной экономики, цели и формы участия государства в экономике </w:t>
            </w:r>
          </w:p>
          <w:p w14:paraId="652084D5"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Уметь:</w:t>
            </w:r>
            <w:r w:rsidRPr="008D47BB">
              <w:rPr>
                <w:rFonts w:ascii="Times New Roman" w:hAnsi="Times New Roman" w:cs="Times New Roman"/>
                <w:color w:val="000000"/>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w:t>
            </w:r>
          </w:p>
        </w:tc>
        <w:tc>
          <w:tcPr>
            <w:tcW w:w="3686" w:type="dxa"/>
          </w:tcPr>
          <w:p w14:paraId="2B94C1D6" w14:textId="77777777" w:rsidR="00580ADE" w:rsidRPr="00291DD2"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291DD2">
              <w:rPr>
                <w:rFonts w:ascii="Times New Roman" w:eastAsia="ETMXN+TimesNewRomanPSMT" w:hAnsi="Times New Roman" w:cs="Times New Roman"/>
                <w:i/>
                <w:iCs/>
                <w:color w:val="000000"/>
              </w:rPr>
              <w:t>Задание 1</w:t>
            </w:r>
          </w:p>
          <w:p w14:paraId="04DCFC26" w14:textId="77777777" w:rsidR="00580ADE" w:rsidRPr="004118A1" w:rsidRDefault="00580ADE" w:rsidP="00580ADE">
            <w:pPr>
              <w:widowControl w:val="0"/>
              <w:spacing w:line="216" w:lineRule="auto"/>
              <w:ind w:left="130" w:right="142" w:firstLine="567"/>
              <w:jc w:val="both"/>
              <w:rPr>
                <w:rFonts w:ascii="Times New Roman" w:hAnsi="Times New Roman" w:cs="Times New Roman"/>
                <w:color w:val="000000"/>
                <w:sz w:val="24"/>
                <w:szCs w:val="24"/>
              </w:rPr>
            </w:pPr>
            <w:r w:rsidRPr="004118A1">
              <w:rPr>
                <w:rFonts w:ascii="Times New Roman" w:hAnsi="Times New Roman" w:cs="Times New Roman"/>
                <w:color w:val="000000"/>
                <w:szCs w:val="24"/>
              </w:rPr>
              <w:t>Установите соответствие между органами государственного регулирования РФ и их функциями</w:t>
            </w:r>
            <w:r w:rsidRPr="004118A1">
              <w:rPr>
                <w:rFonts w:ascii="Times New Roman" w:hAnsi="Times New Roman" w:cs="Times New Roman"/>
                <w:color w:val="000000"/>
                <w:sz w:val="24"/>
                <w:szCs w:val="24"/>
              </w:rPr>
              <w:t>:</w:t>
            </w:r>
          </w:p>
          <w:p w14:paraId="6067C71F" w14:textId="77777777" w:rsidR="004118A1" w:rsidRPr="000C5214" w:rsidRDefault="004118A1" w:rsidP="00580ADE">
            <w:pPr>
              <w:widowControl w:val="0"/>
              <w:spacing w:line="216" w:lineRule="auto"/>
              <w:ind w:left="130" w:right="142" w:firstLine="567"/>
              <w:jc w:val="both"/>
              <w:rPr>
                <w:rFonts w:ascii="Times New Roman" w:hAnsi="Times New Roman" w:cs="Times New Roman"/>
                <w:bCs/>
                <w:i/>
                <w:iCs/>
                <w:szCs w:val="24"/>
              </w:rPr>
            </w:pPr>
          </w:p>
          <w:tbl>
            <w:tblPr>
              <w:tblW w:w="36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3"/>
              <w:gridCol w:w="2268"/>
            </w:tblGrid>
            <w:tr w:rsidR="00580ADE" w:rsidRPr="000C5214" w14:paraId="10109C18" w14:textId="77777777" w:rsidTr="00580ADE">
              <w:tc>
                <w:tcPr>
                  <w:tcW w:w="1413" w:type="dxa"/>
                  <w:tcBorders>
                    <w:top w:val="single" w:sz="4" w:space="0" w:color="000000"/>
                    <w:left w:val="single" w:sz="4" w:space="0" w:color="000000"/>
                    <w:bottom w:val="single" w:sz="4" w:space="0" w:color="000000"/>
                    <w:right w:val="single" w:sz="4" w:space="0" w:color="000000"/>
                  </w:tcBorders>
                  <w:hideMark/>
                </w:tcPr>
                <w:p w14:paraId="2CC1E345" w14:textId="77777777" w:rsidR="00580ADE" w:rsidRPr="000C5214" w:rsidRDefault="00580ADE" w:rsidP="00580ADE">
                  <w:pPr>
                    <w:widowControl w:val="0"/>
                    <w:numPr>
                      <w:ilvl w:val="0"/>
                      <w:numId w:val="3"/>
                    </w:numPr>
                    <w:tabs>
                      <w:tab w:val="left" w:pos="346"/>
                    </w:tabs>
                    <w:spacing w:line="240" w:lineRule="auto"/>
                    <w:ind w:left="20" w:right="-108" w:firstLine="9"/>
                    <w:rPr>
                      <w:rFonts w:ascii="Times New Roman" w:eastAsia="Times New Roman" w:hAnsi="Times New Roman" w:cs="Times New Roman"/>
                      <w:color w:val="000000"/>
                      <w:sz w:val="20"/>
                      <w:szCs w:val="20"/>
                    </w:rPr>
                  </w:pPr>
                </w:p>
                <w:p w14:paraId="2538A104" w14:textId="77777777" w:rsidR="00580ADE" w:rsidRPr="000C5214" w:rsidRDefault="00580ADE" w:rsidP="00580ADE">
                  <w:pPr>
                    <w:widowControl w:val="0"/>
                    <w:tabs>
                      <w:tab w:val="left" w:pos="346"/>
                    </w:tabs>
                    <w:spacing w:line="240" w:lineRule="auto"/>
                    <w:ind w:left="29" w:right="-108"/>
                    <w:rPr>
                      <w:rFonts w:ascii="Times New Roman" w:eastAsia="Times New Roman" w:hAnsi="Times New Roman" w:cs="Times New Roman"/>
                      <w:color w:val="000000"/>
                      <w:sz w:val="20"/>
                      <w:szCs w:val="20"/>
                    </w:rPr>
                  </w:pPr>
                  <w:r w:rsidRPr="000C5214">
                    <w:rPr>
                      <w:rFonts w:ascii="Times New Roman" w:hAnsi="Times New Roman" w:cs="Times New Roman"/>
                      <w:color w:val="000000"/>
                      <w:sz w:val="20"/>
                      <w:szCs w:val="20"/>
                    </w:rPr>
                    <w:t>Министерство экономиче</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 xml:space="preserve">ского развития </w:t>
                  </w:r>
                  <w:r w:rsidRPr="000C5214">
                    <w:rPr>
                      <w:rFonts w:ascii="Times New Roman" w:hAnsi="Times New Roman" w:cs="Times New Roman"/>
                      <w:bCs/>
                      <w:color w:val="000000"/>
                      <w:sz w:val="20"/>
                      <w:szCs w:val="20"/>
                    </w:rPr>
                    <w:t>Российской Федерации</w:t>
                  </w:r>
                </w:p>
              </w:tc>
              <w:tc>
                <w:tcPr>
                  <w:tcW w:w="2268" w:type="dxa"/>
                  <w:tcBorders>
                    <w:top w:val="single" w:sz="4" w:space="0" w:color="000000"/>
                    <w:left w:val="single" w:sz="4" w:space="0" w:color="000000"/>
                    <w:bottom w:val="single" w:sz="4" w:space="0" w:color="000000"/>
                    <w:right w:val="single" w:sz="4" w:space="0" w:color="000000"/>
                  </w:tcBorders>
                  <w:hideMark/>
                </w:tcPr>
                <w:p w14:paraId="0885CCDB" w14:textId="77777777" w:rsidR="00580ADE" w:rsidRPr="000C5214" w:rsidRDefault="00580ADE" w:rsidP="00580ADE">
                  <w:pPr>
                    <w:pStyle w:val="ae"/>
                    <w:widowControl w:val="0"/>
                    <w:tabs>
                      <w:tab w:val="left" w:pos="522"/>
                    </w:tabs>
                    <w:spacing w:after="0" w:line="240" w:lineRule="auto"/>
                    <w:ind w:left="20" w:firstLine="14"/>
                    <w:jc w:val="both"/>
                    <w:rPr>
                      <w:rFonts w:ascii="Times New Roman" w:hAnsi="Times New Roman" w:cs="Times New Roman"/>
                      <w:color w:val="000000"/>
                      <w:sz w:val="20"/>
                      <w:szCs w:val="20"/>
                    </w:rPr>
                  </w:pPr>
                  <w:r w:rsidRPr="000C5214">
                    <w:rPr>
                      <w:rFonts w:ascii="Times New Roman" w:hAnsi="Times New Roman" w:cs="Times New Roman"/>
                      <w:b/>
                      <w:color w:val="000000"/>
                      <w:sz w:val="20"/>
                      <w:szCs w:val="20"/>
                    </w:rPr>
                    <w:t>А.</w:t>
                  </w:r>
                  <w:r w:rsidRPr="000C5214">
                    <w:rPr>
                      <w:rFonts w:ascii="Times New Roman" w:hAnsi="Times New Roman" w:cs="Times New Roman"/>
                      <w:color w:val="000000"/>
                      <w:sz w:val="20"/>
                      <w:szCs w:val="20"/>
                    </w:rPr>
                    <w:t xml:space="preserve"> Федеральный орган исполнительной вла</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сти, осуществляющий функции по выработке и реализации государ</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ственной политики и нормативно–правовому регулированию в сфере демографии, уровня жизни и доходов, пен</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сионного обеспечения, условий и охраны труда, занятости и без</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работицы, трудовой миграции.</w:t>
                  </w:r>
                </w:p>
              </w:tc>
            </w:tr>
            <w:tr w:rsidR="00580ADE" w:rsidRPr="000C5214" w14:paraId="05C46697" w14:textId="77777777" w:rsidTr="00580ADE">
              <w:tc>
                <w:tcPr>
                  <w:tcW w:w="1413" w:type="dxa"/>
                  <w:tcBorders>
                    <w:top w:val="single" w:sz="4" w:space="0" w:color="000000"/>
                    <w:left w:val="single" w:sz="4" w:space="0" w:color="000000"/>
                    <w:bottom w:val="single" w:sz="4" w:space="0" w:color="000000"/>
                    <w:right w:val="single" w:sz="4" w:space="0" w:color="000000"/>
                  </w:tcBorders>
                </w:tcPr>
                <w:p w14:paraId="6840F07A" w14:textId="77777777" w:rsidR="00580ADE" w:rsidRPr="000C5214" w:rsidRDefault="00580ADE" w:rsidP="00580ADE">
                  <w:pPr>
                    <w:widowControl w:val="0"/>
                    <w:numPr>
                      <w:ilvl w:val="0"/>
                      <w:numId w:val="3"/>
                    </w:numPr>
                    <w:tabs>
                      <w:tab w:val="left" w:pos="346"/>
                    </w:tabs>
                    <w:spacing w:line="240" w:lineRule="auto"/>
                    <w:ind w:left="20" w:right="-108" w:firstLine="9"/>
                    <w:rPr>
                      <w:rFonts w:ascii="Times New Roman" w:eastAsia="Times New Roman" w:hAnsi="Times New Roman" w:cs="Times New Roman"/>
                      <w:bCs/>
                      <w:color w:val="000000"/>
                      <w:sz w:val="20"/>
                      <w:szCs w:val="20"/>
                      <w:lang w:eastAsia="en-US"/>
                    </w:rPr>
                  </w:pPr>
                </w:p>
                <w:p w14:paraId="1E565529" w14:textId="77777777" w:rsidR="00580ADE" w:rsidRPr="000C5214" w:rsidRDefault="00580ADE" w:rsidP="00580ADE">
                  <w:pPr>
                    <w:widowControl w:val="0"/>
                    <w:tabs>
                      <w:tab w:val="left" w:pos="346"/>
                    </w:tabs>
                    <w:spacing w:line="240" w:lineRule="auto"/>
                    <w:ind w:left="29" w:right="-108"/>
                    <w:rPr>
                      <w:rFonts w:ascii="Times New Roman" w:eastAsia="Times New Roman" w:hAnsi="Times New Roman" w:cs="Times New Roman"/>
                      <w:bCs/>
                      <w:color w:val="000000"/>
                      <w:sz w:val="20"/>
                      <w:szCs w:val="20"/>
                      <w:lang w:eastAsia="en-US"/>
                    </w:rPr>
                  </w:pPr>
                  <w:r w:rsidRPr="000C5214">
                    <w:rPr>
                      <w:rFonts w:ascii="Times New Roman" w:hAnsi="Times New Roman" w:cs="Times New Roman"/>
                      <w:bCs/>
                      <w:color w:val="000000"/>
                      <w:sz w:val="20"/>
                      <w:szCs w:val="20"/>
                    </w:rPr>
                    <w:t>Министерство труда и социальной защиты Российской Федерации</w:t>
                  </w:r>
                </w:p>
                <w:p w14:paraId="710DBB64" w14:textId="77777777" w:rsidR="00580ADE" w:rsidRPr="000C5214" w:rsidRDefault="00580ADE" w:rsidP="00580ADE">
                  <w:pPr>
                    <w:widowControl w:val="0"/>
                    <w:tabs>
                      <w:tab w:val="left" w:pos="346"/>
                    </w:tabs>
                    <w:spacing w:line="240" w:lineRule="auto"/>
                    <w:ind w:left="20" w:right="-108" w:firstLine="9"/>
                    <w:rPr>
                      <w:rFonts w:ascii="Times New Roman" w:eastAsia="Times New Roman" w:hAnsi="Times New Roman" w:cs="Times New Roman"/>
                      <w:color w:val="000000"/>
                      <w:sz w:val="20"/>
                      <w:szCs w:val="20"/>
                    </w:rPr>
                  </w:pPr>
                </w:p>
              </w:tc>
              <w:tc>
                <w:tcPr>
                  <w:tcW w:w="2268" w:type="dxa"/>
                  <w:tcBorders>
                    <w:top w:val="single" w:sz="4" w:space="0" w:color="000000"/>
                    <w:left w:val="single" w:sz="4" w:space="0" w:color="000000"/>
                    <w:bottom w:val="single" w:sz="4" w:space="0" w:color="000000"/>
                    <w:right w:val="single" w:sz="4" w:space="0" w:color="000000"/>
                  </w:tcBorders>
                  <w:hideMark/>
                </w:tcPr>
                <w:p w14:paraId="36DADFB1" w14:textId="22AD99B9" w:rsidR="00580ADE" w:rsidRPr="000C5214" w:rsidRDefault="00580ADE" w:rsidP="004118A1">
                  <w:pPr>
                    <w:widowControl w:val="0"/>
                    <w:tabs>
                      <w:tab w:val="left" w:pos="522"/>
                    </w:tabs>
                    <w:spacing w:line="240" w:lineRule="auto"/>
                    <w:ind w:left="20" w:hanging="20"/>
                    <w:jc w:val="both"/>
                    <w:rPr>
                      <w:rFonts w:ascii="Times New Roman" w:hAnsi="Times New Roman" w:cs="Times New Roman"/>
                      <w:color w:val="000000"/>
                      <w:sz w:val="20"/>
                      <w:szCs w:val="20"/>
                    </w:rPr>
                  </w:pPr>
                  <w:r w:rsidRPr="000C5214">
                    <w:rPr>
                      <w:rFonts w:ascii="Times New Roman" w:hAnsi="Times New Roman" w:cs="Times New Roman"/>
                      <w:b/>
                      <w:color w:val="000000"/>
                      <w:sz w:val="20"/>
                      <w:szCs w:val="20"/>
                    </w:rPr>
                    <w:t>Б.</w:t>
                  </w:r>
                  <w:r w:rsidRPr="000C5214">
                    <w:rPr>
                      <w:rFonts w:ascii="Times New Roman" w:hAnsi="Times New Roman" w:cs="Times New Roman"/>
                      <w:color w:val="000000"/>
                      <w:sz w:val="20"/>
                      <w:szCs w:val="20"/>
                    </w:rPr>
                    <w:t xml:space="preserve"> Федеральный орган исполнительной вла</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сти, осуществляющий функции по контролю и надзору в сфере труда, занятости, альтернативной гражданской службы, специальной оценки условий труда и социальной защиты населения, оказанию государственных услуг в сфере содействия занятости населения и защиты от безработицы.</w:t>
                  </w:r>
                </w:p>
              </w:tc>
            </w:tr>
            <w:tr w:rsidR="00580ADE" w:rsidRPr="000C5214" w14:paraId="60F36E10" w14:textId="77777777" w:rsidTr="00580ADE">
              <w:tc>
                <w:tcPr>
                  <w:tcW w:w="1413" w:type="dxa"/>
                  <w:tcBorders>
                    <w:top w:val="single" w:sz="4" w:space="0" w:color="000000"/>
                    <w:left w:val="single" w:sz="4" w:space="0" w:color="000000"/>
                    <w:bottom w:val="single" w:sz="4" w:space="0" w:color="000000"/>
                    <w:right w:val="single" w:sz="4" w:space="0" w:color="000000"/>
                  </w:tcBorders>
                  <w:hideMark/>
                </w:tcPr>
                <w:p w14:paraId="5AA067CD" w14:textId="77777777" w:rsidR="00580ADE" w:rsidRPr="000C5214" w:rsidRDefault="00580ADE" w:rsidP="00580ADE">
                  <w:pPr>
                    <w:widowControl w:val="0"/>
                    <w:numPr>
                      <w:ilvl w:val="0"/>
                      <w:numId w:val="3"/>
                    </w:numPr>
                    <w:tabs>
                      <w:tab w:val="left" w:pos="346"/>
                    </w:tabs>
                    <w:spacing w:line="240" w:lineRule="auto"/>
                    <w:ind w:left="20" w:right="-108" w:firstLine="9"/>
                    <w:rPr>
                      <w:rFonts w:ascii="Times New Roman" w:eastAsia="Times New Roman" w:hAnsi="Times New Roman" w:cs="Times New Roman"/>
                      <w:color w:val="000000"/>
                      <w:sz w:val="20"/>
                      <w:szCs w:val="20"/>
                    </w:rPr>
                  </w:pPr>
                </w:p>
                <w:p w14:paraId="56BAFF1C" w14:textId="77777777" w:rsidR="00580ADE" w:rsidRPr="000C5214" w:rsidRDefault="00580ADE" w:rsidP="00580ADE">
                  <w:pPr>
                    <w:widowControl w:val="0"/>
                    <w:tabs>
                      <w:tab w:val="left" w:pos="346"/>
                    </w:tabs>
                    <w:spacing w:line="240" w:lineRule="auto"/>
                    <w:ind w:left="29" w:right="-108"/>
                    <w:rPr>
                      <w:rFonts w:ascii="Times New Roman" w:eastAsia="Times New Roman" w:hAnsi="Times New Roman" w:cs="Times New Roman"/>
                      <w:color w:val="000000"/>
                      <w:sz w:val="20"/>
                      <w:szCs w:val="20"/>
                    </w:rPr>
                  </w:pPr>
                  <w:r w:rsidRPr="000C5214">
                    <w:rPr>
                      <w:rFonts w:ascii="Times New Roman" w:hAnsi="Times New Roman" w:cs="Times New Roman"/>
                      <w:bCs/>
                      <w:color w:val="000000"/>
                      <w:sz w:val="20"/>
                      <w:szCs w:val="20"/>
                    </w:rPr>
                    <w:t>Федеральная служба по труду и заня</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 xml:space="preserve">тости </w:t>
                  </w:r>
                </w:p>
              </w:tc>
              <w:tc>
                <w:tcPr>
                  <w:tcW w:w="2268" w:type="dxa"/>
                  <w:tcBorders>
                    <w:top w:val="single" w:sz="4" w:space="0" w:color="000000"/>
                    <w:left w:val="single" w:sz="4" w:space="0" w:color="000000"/>
                    <w:bottom w:val="single" w:sz="4" w:space="0" w:color="000000"/>
                    <w:right w:val="single" w:sz="4" w:space="0" w:color="000000"/>
                  </w:tcBorders>
                  <w:hideMark/>
                </w:tcPr>
                <w:p w14:paraId="5ED9B4A1" w14:textId="54F93318" w:rsidR="00580ADE" w:rsidRPr="000C5214" w:rsidRDefault="00580ADE" w:rsidP="004118A1">
                  <w:pPr>
                    <w:widowControl w:val="0"/>
                    <w:tabs>
                      <w:tab w:val="left" w:pos="522"/>
                    </w:tabs>
                    <w:spacing w:line="240" w:lineRule="auto"/>
                    <w:ind w:left="20" w:firstLine="29"/>
                    <w:jc w:val="both"/>
                    <w:rPr>
                      <w:rFonts w:ascii="Times New Roman" w:eastAsia="Times New Roman" w:hAnsi="Times New Roman" w:cs="Times New Roman"/>
                      <w:color w:val="000000"/>
                      <w:sz w:val="20"/>
                      <w:szCs w:val="20"/>
                    </w:rPr>
                  </w:pPr>
                  <w:r w:rsidRPr="000C5214">
                    <w:rPr>
                      <w:rFonts w:ascii="Times New Roman" w:hAnsi="Times New Roman" w:cs="Times New Roman"/>
                      <w:b/>
                      <w:color w:val="000000"/>
                      <w:sz w:val="20"/>
                      <w:szCs w:val="20"/>
                    </w:rPr>
                    <w:t>В.</w:t>
                  </w:r>
                  <w:r w:rsidRPr="000C5214">
                    <w:rPr>
                      <w:rFonts w:ascii="Times New Roman" w:hAnsi="Times New Roman" w:cs="Times New Roman"/>
                      <w:color w:val="000000"/>
                      <w:sz w:val="20"/>
                      <w:szCs w:val="20"/>
                    </w:rPr>
                    <w:t xml:space="preserve"> </w:t>
                  </w:r>
                  <w:r w:rsidRPr="000C5214">
                    <w:rPr>
                      <w:rFonts w:ascii="Times New Roman" w:hAnsi="Times New Roman" w:cs="Times New Roman"/>
                      <w:bCs/>
                      <w:color w:val="000000"/>
                      <w:sz w:val="20"/>
                      <w:szCs w:val="20"/>
                    </w:rPr>
                    <w:t>Федеральный орган исполнительной вла</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сти, осуществляющий функции по выработке и реализации государ</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ственной экономиче</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ской политики и нормативно–правовому регулированию экономики РФ.</w:t>
                  </w:r>
                </w:p>
              </w:tc>
            </w:tr>
          </w:tbl>
          <w:p w14:paraId="1BFC7DDE" w14:textId="77777777" w:rsidR="00580ADE" w:rsidRPr="000C5214"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Cs w:val="24"/>
              </w:rPr>
            </w:pPr>
            <w:r w:rsidRPr="000C5214">
              <w:rPr>
                <w:rFonts w:ascii="Times New Roman" w:eastAsia="ETMXN+TimesNewRomanPSMT" w:hAnsi="Times New Roman" w:cs="Times New Roman"/>
                <w:i/>
                <w:iCs/>
                <w:color w:val="000000"/>
                <w:szCs w:val="24"/>
              </w:rPr>
              <w:lastRenderedPageBreak/>
              <w:t>Задание 2</w:t>
            </w:r>
          </w:p>
          <w:p w14:paraId="40757DE6" w14:textId="77777777" w:rsidR="00580ADE" w:rsidRDefault="00580ADE" w:rsidP="00580ADE">
            <w:pPr>
              <w:widowControl w:val="0"/>
              <w:spacing w:line="240" w:lineRule="auto"/>
              <w:ind w:left="133" w:right="142" w:firstLine="567"/>
              <w:jc w:val="both"/>
              <w:rPr>
                <w:rFonts w:ascii="Times New Roman" w:eastAsia="ETMXN+TimesNewRomanPSMT" w:hAnsi="Times New Roman" w:cs="Times New Roman"/>
                <w:i/>
                <w:iCs/>
                <w:color w:val="000000"/>
                <w:sz w:val="24"/>
                <w:szCs w:val="24"/>
              </w:rPr>
            </w:pPr>
            <w:r w:rsidRPr="00632707">
              <w:rPr>
                <w:rFonts w:ascii="Times New Roman" w:eastAsia="TGCIK+TimesNewRomanPSMT" w:hAnsi="Times New Roman" w:cs="Times New Roman"/>
                <w:color w:val="000000"/>
              </w:rPr>
              <w:t>Вас, как эксперта, попросили дать письменный комментарий следующего утверждения: «В условиях, при которых потребности социально–экономического развития страны ориентированы на ускорение роста, системную модернизацию экономики, важной является гармонизация различных направлений макроэкономической политики: взаимосвязь и взаимодействие денежно–кредитной, бюджетно–налоговой, валютной политики со структурной и промышленной политикой».</w:t>
            </w:r>
            <w:r>
              <w:rPr>
                <w:rFonts w:ascii="Times New Roman" w:eastAsia="TGCIK+TimesNewRomanPSMT" w:hAnsi="Times New Roman" w:cs="Times New Roman"/>
                <w:color w:val="000000"/>
              </w:rPr>
              <w:t xml:space="preserve"> </w:t>
            </w:r>
            <w:r w:rsidRPr="005E5543">
              <w:rPr>
                <w:rFonts w:ascii="Times New Roman" w:eastAsia="TGCIK+TimesNewRomanPSMT" w:hAnsi="Times New Roman" w:cs="Times New Roman"/>
                <w:color w:val="000000"/>
              </w:rPr>
              <w:t>Верно, или нет, это утверждение? Свой ответ обоснуйте</w:t>
            </w:r>
            <w:r w:rsidRPr="00C23F6F">
              <w:rPr>
                <w:rFonts w:ascii="Times New Roman" w:eastAsia="TGCIK+TimesNewRomanPSMT" w:hAnsi="Times New Roman" w:cs="Times New Roman"/>
                <w:color w:val="000000"/>
                <w:sz w:val="24"/>
                <w:szCs w:val="24"/>
              </w:rPr>
              <w:t>.</w:t>
            </w:r>
          </w:p>
        </w:tc>
      </w:tr>
      <w:tr w:rsidR="00580ADE" w14:paraId="69D30E99" w14:textId="77777777" w:rsidTr="002D66B8">
        <w:trPr>
          <w:trHeight w:val="8787"/>
        </w:trPr>
        <w:tc>
          <w:tcPr>
            <w:tcW w:w="1966" w:type="dxa"/>
            <w:vMerge/>
            <w:vAlign w:val="center"/>
            <w:hideMark/>
          </w:tcPr>
          <w:p w14:paraId="1B314504"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4C316F29" w14:textId="77777777" w:rsidR="00580ADE" w:rsidRPr="008D47BB" w:rsidRDefault="00580ADE" w:rsidP="00580ADE">
            <w:pPr>
              <w:widowControl w:val="0"/>
              <w:spacing w:line="240" w:lineRule="auto"/>
              <w:ind w:left="141" w:right="141"/>
              <w:rPr>
                <w:rFonts w:ascii="Times New Roman" w:hAnsi="Times New Roman" w:cs="Times New Roman"/>
                <w:color w:val="000000"/>
              </w:rPr>
            </w:pPr>
            <w:r w:rsidRPr="008D47BB">
              <w:rPr>
                <w:rFonts w:ascii="Times New Roman" w:hAnsi="Times New Roman" w:cs="Times New Roman"/>
                <w:color w:val="000000"/>
              </w:rPr>
              <w:t xml:space="preserve">2. </w:t>
            </w:r>
            <w:r w:rsidRPr="008D47BB">
              <w:rPr>
                <w:rFonts w:ascii="Times New Roman" w:eastAsia="DWMSL+TimesNewRomanPSMT" w:hAnsi="Times New Roman" w:cs="Times New Roman"/>
                <w:color w:val="000000"/>
              </w:rPr>
              <w:t>Применяет методы личного эко</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126" w:type="dxa"/>
            <w:hideMark/>
          </w:tcPr>
          <w:p w14:paraId="1F826764" w14:textId="77777777" w:rsidR="00580ADE" w:rsidRPr="008D47BB" w:rsidRDefault="00580ADE" w:rsidP="00580ADE">
            <w:pPr>
              <w:pStyle w:val="6"/>
              <w:widowControl w:val="0"/>
              <w:spacing w:before="0" w:after="0" w:line="256" w:lineRule="auto"/>
              <w:ind w:left="108" w:right="141"/>
              <w:contextualSpacing/>
              <w:rPr>
                <w:sz w:val="22"/>
                <w:szCs w:val="22"/>
              </w:rPr>
            </w:pPr>
            <w:r w:rsidRPr="008D47BB">
              <w:rPr>
                <w:i/>
                <w:sz w:val="22"/>
                <w:szCs w:val="22"/>
              </w:rPr>
              <w:t>Знать:</w:t>
            </w:r>
            <w:r w:rsidRPr="008D47BB">
              <w:rPr>
                <w:sz w:val="22"/>
                <w:szCs w:val="22"/>
              </w:rPr>
              <w:t xml:space="preserve"> </w:t>
            </w:r>
            <w:r w:rsidRPr="008D47BB">
              <w:rPr>
                <w:color w:val="000000"/>
                <w:sz w:val="22"/>
                <w:szCs w:val="22"/>
              </w:rPr>
              <w:t>современ</w:t>
            </w:r>
            <w:r>
              <w:rPr>
                <w:color w:val="000000"/>
                <w:sz w:val="22"/>
                <w:szCs w:val="22"/>
              </w:rPr>
              <w:softHyphen/>
            </w:r>
            <w:r w:rsidRPr="008D47BB">
              <w:rPr>
                <w:color w:val="000000"/>
                <w:sz w:val="22"/>
                <w:szCs w:val="22"/>
              </w:rPr>
              <w:t>ные методы сбора, обработки и анализа экономических и социальных данных из различных источников экономической, социальной, управленческой информации</w:t>
            </w:r>
            <w:r w:rsidRPr="008D47BB">
              <w:rPr>
                <w:sz w:val="22"/>
                <w:szCs w:val="22"/>
              </w:rPr>
              <w:t xml:space="preserve"> для планирования текущих и долгосрочных фи</w:t>
            </w:r>
            <w:r>
              <w:rPr>
                <w:sz w:val="22"/>
                <w:szCs w:val="22"/>
              </w:rPr>
              <w:softHyphen/>
            </w:r>
            <w:r w:rsidRPr="008D47BB">
              <w:rPr>
                <w:sz w:val="22"/>
                <w:szCs w:val="22"/>
              </w:rPr>
              <w:t>нансовых целей</w:t>
            </w:r>
          </w:p>
          <w:p w14:paraId="68C52597"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Times New Roman" w:hAnsi="Times New Roman" w:cs="Times New Roman"/>
                <w:i/>
                <w:color w:val="000000"/>
              </w:rPr>
              <w:t>Уметь:</w:t>
            </w:r>
            <w:r w:rsidRPr="008D47BB">
              <w:rPr>
                <w:rFonts w:ascii="Times New Roman" w:eastAsia="Times New Roman" w:hAnsi="Times New Roman" w:cs="Times New Roman"/>
                <w:color w:val="000000"/>
              </w:rPr>
              <w:t xml:space="preserve"> сформули</w:t>
            </w:r>
            <w:r>
              <w:rPr>
                <w:rFonts w:ascii="Times New Roman" w:eastAsia="Times New Roman" w:hAnsi="Times New Roman" w:cs="Times New Roman"/>
                <w:color w:val="000000"/>
              </w:rPr>
              <w:softHyphen/>
            </w:r>
            <w:r w:rsidRPr="008D47BB">
              <w:rPr>
                <w:rFonts w:ascii="Times New Roman" w:eastAsia="Times New Roman" w:hAnsi="Times New Roman" w:cs="Times New Roman"/>
                <w:color w:val="000000"/>
              </w:rPr>
              <w:t>ровать задачу и прогнозировать ситуацию в зависимости от принятия того или иного решения, применять финансовые инструменты для управления личными финансами в условиях риска и асимметрии инфор</w:t>
            </w:r>
            <w:r>
              <w:rPr>
                <w:rFonts w:ascii="Times New Roman" w:eastAsia="Times New Roman" w:hAnsi="Times New Roman" w:cs="Times New Roman"/>
                <w:color w:val="000000"/>
              </w:rPr>
              <w:softHyphen/>
            </w:r>
            <w:r w:rsidRPr="008D47BB">
              <w:rPr>
                <w:rFonts w:ascii="Times New Roman" w:eastAsia="Times New Roman" w:hAnsi="Times New Roman" w:cs="Times New Roman"/>
                <w:color w:val="000000"/>
              </w:rPr>
              <w:t>мации</w:t>
            </w:r>
          </w:p>
        </w:tc>
        <w:tc>
          <w:tcPr>
            <w:tcW w:w="3686" w:type="dxa"/>
          </w:tcPr>
          <w:p w14:paraId="6E400FE2" w14:textId="77777777" w:rsidR="00580ADE" w:rsidRPr="00276991"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276991">
              <w:rPr>
                <w:rFonts w:ascii="Times New Roman" w:eastAsia="ETMXN+TimesNewRomanPSMT" w:hAnsi="Times New Roman" w:cs="Times New Roman"/>
                <w:i/>
                <w:iCs/>
                <w:color w:val="000000"/>
              </w:rPr>
              <w:t>Задание 1</w:t>
            </w:r>
          </w:p>
          <w:p w14:paraId="2AAE3EE0" w14:textId="77777777" w:rsidR="00580ADE" w:rsidRPr="00276991" w:rsidRDefault="00580ADE" w:rsidP="00580ADE">
            <w:pPr>
              <w:widowControl w:val="0"/>
              <w:spacing w:line="240" w:lineRule="auto"/>
              <w:ind w:left="133" w:right="142" w:firstLine="567"/>
              <w:jc w:val="both"/>
              <w:rPr>
                <w:rFonts w:ascii="Times New Roman" w:eastAsia="TGCIK+TimesNewRomanPSMT" w:hAnsi="Times New Roman" w:cs="Times New Roman"/>
                <w:color w:val="000000"/>
              </w:rPr>
            </w:pPr>
            <w:r w:rsidRPr="00276991">
              <w:rPr>
                <w:rFonts w:ascii="Times New Roman" w:eastAsia="TGCIK+TimesNewRomanPSMT" w:hAnsi="Times New Roman" w:cs="Times New Roman"/>
                <w:color w:val="000000"/>
              </w:rPr>
              <w:t>«Процентные ставки во время подъема обычно выше, чем во время спада. То же самое можно сказать об инвестициях. Это означает, что высокий уровень процента способствует инвестициям, а низкий – препятствует им». Согласны ли Вы с данным утверждением? Если нет, то опровергните этот вывод.</w:t>
            </w:r>
          </w:p>
          <w:p w14:paraId="79AECEE5" w14:textId="77777777" w:rsidR="00580ADE" w:rsidRPr="00276991" w:rsidRDefault="00580ADE" w:rsidP="00580ADE">
            <w:pPr>
              <w:widowControl w:val="0"/>
              <w:tabs>
                <w:tab w:val="left" w:pos="3308"/>
              </w:tabs>
              <w:spacing w:line="240" w:lineRule="auto"/>
              <w:ind w:left="133" w:right="372" w:firstLine="567"/>
              <w:jc w:val="both"/>
              <w:rPr>
                <w:rFonts w:ascii="Times New Roman" w:eastAsia="TGCIK+TimesNewRomanPSMT" w:hAnsi="Times New Roman" w:cs="Times New Roman"/>
                <w:color w:val="000000"/>
              </w:rPr>
            </w:pPr>
          </w:p>
          <w:p w14:paraId="424417E2" w14:textId="77777777" w:rsidR="00580ADE" w:rsidRPr="00276991" w:rsidRDefault="00580ADE" w:rsidP="00580ADE">
            <w:pPr>
              <w:widowControl w:val="0"/>
              <w:tabs>
                <w:tab w:val="left" w:pos="3308"/>
              </w:tabs>
              <w:spacing w:line="240" w:lineRule="auto"/>
              <w:ind w:left="133" w:right="372" w:firstLine="567"/>
              <w:jc w:val="center"/>
              <w:rPr>
                <w:rFonts w:ascii="Times New Roman" w:eastAsia="ETMXN+TimesNewRomanPSMT" w:hAnsi="Times New Roman" w:cs="Times New Roman"/>
                <w:i/>
                <w:iCs/>
                <w:color w:val="000000"/>
              </w:rPr>
            </w:pPr>
            <w:r w:rsidRPr="00276991">
              <w:rPr>
                <w:rFonts w:ascii="Times New Roman" w:eastAsia="ETMXN+TimesNewRomanPSMT" w:hAnsi="Times New Roman" w:cs="Times New Roman"/>
                <w:i/>
                <w:iCs/>
                <w:color w:val="000000"/>
              </w:rPr>
              <w:t>Задание 2</w:t>
            </w:r>
          </w:p>
          <w:p w14:paraId="49551A22" w14:textId="77777777" w:rsidR="00580ADE" w:rsidRPr="00276991" w:rsidRDefault="00580ADE" w:rsidP="00580ADE">
            <w:pPr>
              <w:widowControl w:val="0"/>
              <w:tabs>
                <w:tab w:val="left" w:pos="3119"/>
              </w:tabs>
              <w:spacing w:line="240" w:lineRule="auto"/>
              <w:ind w:left="133" w:right="142" w:firstLine="567"/>
              <w:jc w:val="both"/>
              <w:rPr>
                <w:rFonts w:ascii="Times New Roman" w:eastAsia="TGCIK+TimesNewRomanPSMT" w:hAnsi="Times New Roman" w:cs="Times New Roman"/>
                <w:color w:val="000000"/>
              </w:rPr>
            </w:pPr>
            <w:r w:rsidRPr="00276991">
              <w:rPr>
                <w:rFonts w:ascii="Times New Roman" w:eastAsia="TGCIK+TimesNewRomanPSMT" w:hAnsi="Times New Roman" w:cs="Times New Roman"/>
                <w:color w:val="000000"/>
              </w:rPr>
              <w:t>При оценке экономической ситуации в стране эксперты пришли к выводу, что уровень сбережений устойчиво и значительно превышает инвестиционные намерения предпринимательского сектора. Какие меры могут быть приняты правительством, чтобы предотвратить возможные негатив</w:t>
            </w:r>
            <w:r>
              <w:rPr>
                <w:rFonts w:ascii="Times New Roman" w:eastAsia="TGCIK+TimesNewRomanPSMT" w:hAnsi="Times New Roman" w:cs="Times New Roman"/>
                <w:color w:val="000000"/>
              </w:rPr>
              <w:softHyphen/>
            </w:r>
            <w:r w:rsidRPr="00276991">
              <w:rPr>
                <w:rFonts w:ascii="Times New Roman" w:eastAsia="TGCIK+TimesNewRomanPSMT" w:hAnsi="Times New Roman" w:cs="Times New Roman"/>
                <w:color w:val="000000"/>
              </w:rPr>
              <w:t>ные последствия сложившейся ситуации?</w:t>
            </w:r>
          </w:p>
          <w:p w14:paraId="60D86CCE" w14:textId="77777777" w:rsidR="00580ADE" w:rsidRDefault="00580ADE" w:rsidP="00580ADE">
            <w:pPr>
              <w:pStyle w:val="6"/>
              <w:widowControl w:val="0"/>
              <w:spacing w:before="0" w:after="0" w:line="256" w:lineRule="auto"/>
              <w:ind w:left="108" w:right="141"/>
              <w:contextualSpacing/>
              <w:rPr>
                <w:i/>
                <w:szCs w:val="24"/>
              </w:rPr>
            </w:pPr>
          </w:p>
        </w:tc>
      </w:tr>
    </w:tbl>
    <w:p w14:paraId="60E3F5C5" w14:textId="77777777" w:rsidR="00580ADE" w:rsidRDefault="00580ADE" w:rsidP="00580ADE">
      <w:pPr>
        <w:spacing w:after="8" w:line="200" w:lineRule="exact"/>
        <w:ind w:right="141"/>
      </w:pPr>
    </w:p>
    <w:p w14:paraId="58AA0BCB" w14:textId="77777777" w:rsidR="00ED39F3" w:rsidRDefault="00ED39F3" w:rsidP="00ED39F3">
      <w:pPr>
        <w:widowControl w:val="0"/>
        <w:autoSpaceDE w:val="0"/>
        <w:autoSpaceDN w:val="0"/>
        <w:adjustRightInd w:val="0"/>
        <w:spacing w:line="276" w:lineRule="auto"/>
        <w:ind w:right="-1" w:firstLine="708"/>
        <w:jc w:val="center"/>
        <w:rPr>
          <w:rFonts w:ascii="Times New Roman" w:eastAsia="Times New Roman" w:hAnsi="Times New Roman" w:cs="Times New Roman"/>
          <w:b/>
          <w:bCs/>
          <w:i/>
          <w:iCs/>
          <w:color w:val="000000"/>
          <w:sz w:val="28"/>
          <w:szCs w:val="28"/>
        </w:rPr>
      </w:pPr>
    </w:p>
    <w:p w14:paraId="0AB50C97" w14:textId="77777777" w:rsidR="004118A1" w:rsidRDefault="004118A1" w:rsidP="00ED39F3">
      <w:pPr>
        <w:widowControl w:val="0"/>
        <w:autoSpaceDE w:val="0"/>
        <w:autoSpaceDN w:val="0"/>
        <w:adjustRightInd w:val="0"/>
        <w:spacing w:line="276" w:lineRule="auto"/>
        <w:ind w:right="-1" w:firstLine="708"/>
        <w:jc w:val="center"/>
        <w:rPr>
          <w:rFonts w:ascii="Times New Roman" w:eastAsia="Times New Roman" w:hAnsi="Times New Roman" w:cs="Times New Roman"/>
          <w:b/>
          <w:bCs/>
          <w:i/>
          <w:iCs/>
          <w:color w:val="000000"/>
          <w:sz w:val="28"/>
          <w:szCs w:val="28"/>
        </w:rPr>
      </w:pPr>
    </w:p>
    <w:p w14:paraId="5EB0B786" w14:textId="77777777" w:rsidR="004118A1" w:rsidRPr="002A5B2B" w:rsidRDefault="004118A1" w:rsidP="00ED39F3">
      <w:pPr>
        <w:widowControl w:val="0"/>
        <w:autoSpaceDE w:val="0"/>
        <w:autoSpaceDN w:val="0"/>
        <w:adjustRightInd w:val="0"/>
        <w:spacing w:line="276" w:lineRule="auto"/>
        <w:ind w:right="-1" w:firstLine="708"/>
        <w:jc w:val="center"/>
        <w:rPr>
          <w:rFonts w:ascii="Times New Roman" w:eastAsia="Times New Roman" w:hAnsi="Times New Roman" w:cs="Times New Roman"/>
          <w:b/>
          <w:bCs/>
          <w:i/>
          <w:iCs/>
          <w:color w:val="000000"/>
          <w:sz w:val="28"/>
          <w:szCs w:val="28"/>
        </w:rPr>
      </w:pPr>
    </w:p>
    <w:p w14:paraId="2FE57C6A" w14:textId="77777777" w:rsidR="004A39A2" w:rsidRPr="002A5B2B" w:rsidRDefault="004A39A2" w:rsidP="00132CB2">
      <w:pPr>
        <w:spacing w:line="240" w:lineRule="auto"/>
        <w:jc w:val="center"/>
        <w:rPr>
          <w:rFonts w:ascii="Times New Roman" w:hAnsi="Times New Roman" w:cs="Times New Roman"/>
          <w:b/>
          <w:i/>
          <w:iCs/>
          <w:sz w:val="28"/>
          <w:szCs w:val="28"/>
          <w:lang w:val="kk-KZ"/>
        </w:rPr>
      </w:pPr>
      <w:r w:rsidRPr="002A5B2B">
        <w:rPr>
          <w:rFonts w:ascii="Times New Roman" w:hAnsi="Times New Roman" w:cs="Times New Roman"/>
          <w:b/>
          <w:i/>
          <w:iCs/>
          <w:sz w:val="28"/>
          <w:szCs w:val="28"/>
          <w:lang w:val="kk-KZ"/>
        </w:rPr>
        <w:lastRenderedPageBreak/>
        <w:t>Примерный перечень  вопросов для подготовки</w:t>
      </w:r>
    </w:p>
    <w:p w14:paraId="11E2AB47" w14:textId="77777777" w:rsidR="004A39A2" w:rsidRPr="002A5B2B" w:rsidRDefault="004A39A2" w:rsidP="00132CB2">
      <w:pPr>
        <w:spacing w:line="240" w:lineRule="auto"/>
        <w:jc w:val="center"/>
        <w:rPr>
          <w:rFonts w:ascii="Times New Roman" w:hAnsi="Times New Roman" w:cs="Times New Roman"/>
          <w:b/>
          <w:i/>
          <w:iCs/>
          <w:color w:val="002060"/>
        </w:rPr>
      </w:pPr>
      <w:r w:rsidRPr="002A5B2B">
        <w:rPr>
          <w:rFonts w:ascii="Times New Roman" w:hAnsi="Times New Roman" w:cs="Times New Roman"/>
          <w:b/>
          <w:i/>
          <w:iCs/>
          <w:sz w:val="28"/>
          <w:szCs w:val="28"/>
          <w:lang w:val="kk-KZ"/>
        </w:rPr>
        <w:t>к сдаче</w:t>
      </w:r>
      <w:r w:rsidRPr="002A5B2B">
        <w:rPr>
          <w:rFonts w:ascii="Times New Roman" w:hAnsi="Times New Roman" w:cs="Times New Roman"/>
          <w:b/>
          <w:i/>
          <w:iCs/>
          <w:sz w:val="28"/>
          <w:szCs w:val="28"/>
        </w:rPr>
        <w:t xml:space="preserve"> экзамена</w:t>
      </w:r>
    </w:p>
    <w:p w14:paraId="1ADAC4BD" w14:textId="77777777" w:rsidR="00301C4E" w:rsidRPr="002A5B2B" w:rsidRDefault="00301C4E" w:rsidP="00132CB2">
      <w:pPr>
        <w:spacing w:line="240" w:lineRule="auto"/>
        <w:jc w:val="center"/>
        <w:rPr>
          <w:rFonts w:ascii="Times New Roman" w:eastAsia="Times New Roman" w:hAnsi="Times New Roman" w:cs="Times New Roman"/>
          <w:b/>
          <w:i/>
          <w:sz w:val="20"/>
          <w:szCs w:val="20"/>
        </w:rPr>
      </w:pPr>
    </w:p>
    <w:p w14:paraId="67DE99A6" w14:textId="32062DDA" w:rsidR="00B1021D" w:rsidRPr="002A5B2B" w:rsidRDefault="009B77E0" w:rsidP="00132CB2">
      <w:pPr>
        <w:pStyle w:val="a4"/>
        <w:widowControl w:val="0"/>
        <w:numPr>
          <w:ilvl w:val="3"/>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Этапы развития макроэкономики.</w:t>
      </w:r>
      <w:r w:rsidR="00EE23F6"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 xml:space="preserve">Оформление макроэкономики в самостоятельную науку. </w:t>
      </w:r>
    </w:p>
    <w:p w14:paraId="1DFB6628" w14:textId="48F92520" w:rsidR="00B1021D"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предмета</w:t>
      </w:r>
      <w:r w:rsidR="00EE23F6" w:rsidRPr="002A5B2B">
        <w:rPr>
          <w:rFonts w:ascii="Times New Roman" w:eastAsia="Times New Roman" w:hAnsi="Times New Roman" w:cs="Times New Roman"/>
          <w:color w:val="000000"/>
          <w:sz w:val="28"/>
          <w:szCs w:val="28"/>
        </w:rPr>
        <w:t xml:space="preserve"> и метода </w:t>
      </w:r>
      <w:r w:rsidR="00B1021D" w:rsidRPr="002A5B2B">
        <w:rPr>
          <w:rFonts w:ascii="Times New Roman" w:eastAsia="Times New Roman" w:hAnsi="Times New Roman" w:cs="Times New Roman"/>
          <w:color w:val="000000"/>
          <w:sz w:val="28"/>
          <w:szCs w:val="28"/>
        </w:rPr>
        <w:t>м</w:t>
      </w:r>
      <w:r w:rsidRPr="002A5B2B">
        <w:rPr>
          <w:rFonts w:ascii="Times New Roman" w:eastAsia="Times New Roman" w:hAnsi="Times New Roman" w:cs="Times New Roman"/>
          <w:color w:val="000000"/>
          <w:sz w:val="28"/>
          <w:szCs w:val="28"/>
        </w:rPr>
        <w:t xml:space="preserve">акроэкономики. </w:t>
      </w:r>
    </w:p>
    <w:p w14:paraId="64F69651" w14:textId="77777777" w:rsidR="00301C4E"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Макроэкономические модели: их виды и особенности.</w:t>
      </w:r>
    </w:p>
    <w:p w14:paraId="20C71986" w14:textId="77777777" w:rsidR="00B1021D"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Марксистская теория простого и расширенного воспроизводства. </w:t>
      </w:r>
    </w:p>
    <w:p w14:paraId="38EE6A5A" w14:textId="77777777"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Народнохозяйственный кругооборот в закрытой и открытой экономике. </w:t>
      </w:r>
    </w:p>
    <w:p w14:paraId="689B0661" w14:textId="77777777" w:rsidR="00EE23F6"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«Инъекции» и «утечки» («изъятия») в модели кругооборота</w:t>
      </w:r>
      <w:r w:rsidR="00EE23F6" w:rsidRPr="002A5B2B">
        <w:rPr>
          <w:rFonts w:ascii="Times New Roman" w:eastAsia="TGCIK+TimesNewRomanPSMT" w:hAnsi="Times New Roman" w:cs="Times New Roman"/>
          <w:color w:val="000000"/>
          <w:sz w:val="28"/>
          <w:szCs w:val="28"/>
        </w:rPr>
        <w:t>.</w:t>
      </w:r>
    </w:p>
    <w:p w14:paraId="259A25A3" w14:textId="15C96971" w:rsidR="00367524"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Система национальных счетов: её содержание, история разработки. </w:t>
      </w:r>
      <w:r w:rsidR="004A2828" w:rsidRPr="002A5B2B">
        <w:rPr>
          <w:rFonts w:ascii="Times New Roman" w:eastAsia="TGCIK+TimesNewRomanPSMT" w:hAnsi="Times New Roman" w:cs="Times New Roman"/>
          <w:color w:val="000000"/>
          <w:sz w:val="28"/>
          <w:szCs w:val="28"/>
        </w:rPr>
        <w:t>Двойной счет в СНС. Решение проблемы двойного счета</w:t>
      </w:r>
      <w:r w:rsidR="004A2828" w:rsidRPr="002A5B2B">
        <w:rPr>
          <w:rFonts w:ascii="Times New Roman" w:hAnsi="Times New Roman" w:cs="Times New Roman"/>
          <w:color w:val="000000"/>
          <w:sz w:val="28"/>
          <w:szCs w:val="28"/>
        </w:rPr>
        <w:t>.</w:t>
      </w:r>
    </w:p>
    <w:p w14:paraId="350B725A" w14:textId="1DCFE5C3" w:rsidR="00301C4E"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ВВП и общественное благосостояние.</w:t>
      </w:r>
    </w:p>
    <w:p w14:paraId="1E86FF32" w14:textId="6ECF7BC2"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Методы расчета ВВП: по добавленной стоимости (производственный способ), по доходам, по расходам.</w:t>
      </w:r>
    </w:p>
    <w:p w14:paraId="7F8F6820" w14:textId="132A05D7" w:rsidR="00301C4E" w:rsidRPr="00132CB2"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132CB2">
        <w:rPr>
          <w:rFonts w:ascii="Times New Roman" w:eastAsia="Times New Roman" w:hAnsi="Times New Roman" w:cs="Times New Roman"/>
          <w:color w:val="000000"/>
          <w:sz w:val="28"/>
          <w:szCs w:val="28"/>
        </w:rPr>
        <w:t>Динамика ВВП в РФ (за последние 10 лет).</w:t>
      </w:r>
      <w:r w:rsidR="00132CB2" w:rsidRPr="00132CB2">
        <w:rPr>
          <w:rFonts w:ascii="Times New Roman" w:eastAsia="Times New Roman" w:hAnsi="Times New Roman" w:cs="Times New Roman"/>
          <w:color w:val="000000"/>
          <w:sz w:val="28"/>
          <w:szCs w:val="28"/>
        </w:rPr>
        <w:t xml:space="preserve"> </w:t>
      </w:r>
      <w:r w:rsidRPr="00132CB2">
        <w:rPr>
          <w:rFonts w:ascii="Times New Roman" w:eastAsia="Times New Roman" w:hAnsi="Times New Roman" w:cs="Times New Roman"/>
          <w:color w:val="000000"/>
          <w:sz w:val="28"/>
          <w:szCs w:val="28"/>
        </w:rPr>
        <w:t>Место России в мировом хозяйстве (на основе международных сравнений)</w:t>
      </w:r>
    </w:p>
    <w:p w14:paraId="7700FC68" w14:textId="77777777"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Номинальный и реальный ВВП. Индексы цен. Дефлятор ВВП. Индекс потребительских цен. Индекс Фишера.</w:t>
      </w:r>
    </w:p>
    <w:p w14:paraId="01D79EA6" w14:textId="014C25D7" w:rsidR="002912BC" w:rsidRPr="002A5B2B" w:rsidRDefault="002912B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Сущность макроэкономического равновесия. Общее и частичное экономическое равновесие.</w:t>
      </w:r>
    </w:p>
    <w:p w14:paraId="61545A7B" w14:textId="77777777" w:rsidR="002912BC"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Совокупный спрос: понятие, элементы. Кривая совокупного спроса.</w:t>
      </w:r>
    </w:p>
    <w:p w14:paraId="10902B12" w14:textId="75E2B562"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Неценовые и ценовые факторы совокупного спроса.</w:t>
      </w:r>
    </w:p>
    <w:p w14:paraId="79F2C69A" w14:textId="4BAE2EB3" w:rsidR="00FD2954" w:rsidRPr="002A5B2B" w:rsidRDefault="004A2828" w:rsidP="00132CB2">
      <w:pPr>
        <w:pStyle w:val="a4"/>
        <w:widowControl w:val="0"/>
        <w:numPr>
          <w:ilvl w:val="0"/>
          <w:numId w:val="19"/>
        </w:numPr>
        <w:tabs>
          <w:tab w:val="left" w:pos="709"/>
        </w:tabs>
        <w:spacing w:line="240" w:lineRule="auto"/>
        <w:ind w:left="567" w:right="-1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Совокупное предложение: понятие, краткосрочный и долгосрочный период. Кривая совокупного предложения. </w:t>
      </w:r>
    </w:p>
    <w:p w14:paraId="2AA1708C" w14:textId="71BA00A5" w:rsidR="004A2828" w:rsidRPr="002A5B2B" w:rsidRDefault="004A2828" w:rsidP="00132CB2">
      <w:pPr>
        <w:pStyle w:val="a4"/>
        <w:widowControl w:val="0"/>
        <w:numPr>
          <w:ilvl w:val="0"/>
          <w:numId w:val="19"/>
        </w:numPr>
        <w:tabs>
          <w:tab w:val="left" w:pos="709"/>
        </w:tabs>
        <w:spacing w:line="240" w:lineRule="auto"/>
        <w:ind w:left="567" w:right="-1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Неценовые и ценовые факторы совокупного предложения.</w:t>
      </w:r>
    </w:p>
    <w:p w14:paraId="16E787AF"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Эластичность кривой совокупного предложения в краткосрочном и долгосрочном периодах.</w:t>
      </w:r>
    </w:p>
    <w:p w14:paraId="4B4CFEB8"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Трактовка кривой совокупного предложения неоклассиками и кейнсианцами.</w:t>
      </w:r>
    </w:p>
    <w:p w14:paraId="63281A55" w14:textId="23F4703F"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Нар</w:t>
      </w:r>
      <w:r w:rsidR="00EE23F6" w:rsidRPr="002A5B2B">
        <w:rPr>
          <w:rFonts w:ascii="Times New Roman" w:eastAsia="Times New Roman" w:hAnsi="Times New Roman" w:cs="Times New Roman"/>
          <w:color w:val="000000"/>
          <w:sz w:val="28"/>
          <w:szCs w:val="28"/>
        </w:rPr>
        <w:t>у</w:t>
      </w:r>
      <w:r w:rsidRPr="002A5B2B">
        <w:rPr>
          <w:rFonts w:ascii="Times New Roman" w:eastAsia="Times New Roman" w:hAnsi="Times New Roman" w:cs="Times New Roman"/>
          <w:color w:val="000000"/>
          <w:sz w:val="28"/>
          <w:szCs w:val="28"/>
        </w:rPr>
        <w:t>шение равновесия между совокупным спросом и совокупным предложением в экономике России.</w:t>
      </w:r>
    </w:p>
    <w:p w14:paraId="0E676322" w14:textId="74681204" w:rsidR="004A2828" w:rsidRPr="002A5B2B" w:rsidRDefault="004A2828" w:rsidP="00132CB2">
      <w:pPr>
        <w:pStyle w:val="a4"/>
        <w:widowControl w:val="0"/>
        <w:numPr>
          <w:ilvl w:val="0"/>
          <w:numId w:val="19"/>
        </w:numPr>
        <w:tabs>
          <w:tab w:val="left" w:pos="709"/>
        </w:tabs>
        <w:spacing w:line="240" w:lineRule="auto"/>
        <w:ind w:left="567" w:right="-6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Макроэкономическое равновесие в модели «совокупный спрос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совокупное предложение».</w:t>
      </w:r>
    </w:p>
    <w:p w14:paraId="2F52D2A3" w14:textId="1D22F1E7" w:rsidR="004A2828" w:rsidRPr="002A5B2B" w:rsidRDefault="004A2828" w:rsidP="00132CB2">
      <w:pPr>
        <w:pStyle w:val="a4"/>
        <w:widowControl w:val="0"/>
        <w:numPr>
          <w:ilvl w:val="0"/>
          <w:numId w:val="19"/>
        </w:numPr>
        <w:tabs>
          <w:tab w:val="left" w:pos="709"/>
        </w:tabs>
        <w:spacing w:line="240" w:lineRule="auto"/>
        <w:ind w:left="567" w:right="-6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Шоки спроса и шоки предложения в модели «совокупный спрос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совокупное предложение».</w:t>
      </w:r>
    </w:p>
    <w:p w14:paraId="4C312C76" w14:textId="77777777" w:rsidR="00AB57DA" w:rsidRPr="002A5B2B" w:rsidRDefault="00AB57DA"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Предпосылки создания кейнсианской модели доходов и расходов.</w:t>
      </w:r>
    </w:p>
    <w:p w14:paraId="138AFF9D" w14:textId="77777777" w:rsidR="002912BC" w:rsidRPr="002A5B2B" w:rsidRDefault="002912B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Значение «кейнсианской революции» для мировой экономической науки.</w:t>
      </w:r>
    </w:p>
    <w:p w14:paraId="17679567" w14:textId="762DE9E9" w:rsidR="004A2828" w:rsidRPr="002A5B2B" w:rsidRDefault="004A2828" w:rsidP="00132CB2">
      <w:pPr>
        <w:pStyle w:val="a4"/>
        <w:widowControl w:val="0"/>
        <w:numPr>
          <w:ilvl w:val="0"/>
          <w:numId w:val="19"/>
        </w:numPr>
        <w:tabs>
          <w:tab w:val="left" w:pos="709"/>
        </w:tabs>
        <w:spacing w:line="240" w:lineRule="auto"/>
        <w:ind w:left="567" w:right="-1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Потребление как составная часть совокупного спроса. </w:t>
      </w:r>
    </w:p>
    <w:p w14:paraId="7BDB5041" w14:textId="71C6C7C0" w:rsidR="004A2828" w:rsidRPr="002A5B2B" w:rsidRDefault="004A2828"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Сбережения как часть дохода после потребительских расходов. </w:t>
      </w:r>
    </w:p>
    <w:p w14:paraId="30223DC4" w14:textId="77777777" w:rsidR="00D53C53" w:rsidRPr="002A5B2B" w:rsidRDefault="00D53C53"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Склонность к потреблению и сбережению. Предельная склонность к потреблению и к сбережению</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их взаимосвязь. </w:t>
      </w:r>
    </w:p>
    <w:p w14:paraId="0B207F3F" w14:textId="5069FF60" w:rsidR="00D53C53" w:rsidRPr="002A5B2B" w:rsidRDefault="00D53C53"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Функция потребления и сбережения. Автономное потребление и сбережение.</w:t>
      </w:r>
    </w:p>
    <w:p w14:paraId="51CC93F5" w14:textId="4F1FCA4C" w:rsidR="00D53C53" w:rsidRPr="002A5B2B" w:rsidRDefault="00D53C53" w:rsidP="00132CB2">
      <w:pPr>
        <w:pStyle w:val="a4"/>
        <w:widowControl w:val="0"/>
        <w:numPr>
          <w:ilvl w:val="0"/>
          <w:numId w:val="19"/>
        </w:numPr>
        <w:tabs>
          <w:tab w:val="left" w:pos="709"/>
        </w:tabs>
        <w:spacing w:line="240" w:lineRule="auto"/>
        <w:ind w:left="567" w:right="-1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Инвестиции и их роль в совокупном выпуске. Автономные и производные инвестиции. Валовые и чистые инвестиции. Запланированные и </w:t>
      </w:r>
      <w:r w:rsidRPr="002A5B2B">
        <w:rPr>
          <w:rFonts w:ascii="Times New Roman" w:eastAsia="TGCIK+TimesNewRomanPSMT" w:hAnsi="Times New Roman" w:cs="Times New Roman"/>
          <w:color w:val="000000"/>
          <w:sz w:val="28"/>
          <w:szCs w:val="28"/>
        </w:rPr>
        <w:lastRenderedPageBreak/>
        <w:t xml:space="preserve">незапланированные инвестиции. Факторы, влияющие на инвестиции. </w:t>
      </w:r>
    </w:p>
    <w:p w14:paraId="728B54EC" w14:textId="6FFCD71F" w:rsidR="00D53C53" w:rsidRPr="002A5B2B" w:rsidRDefault="00D53C53"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Кейнсианская модель «доходы – расходы» (Кейнсианский крест) макроэкономического равновесия. </w:t>
      </w:r>
    </w:p>
    <w:p w14:paraId="27A2C487" w14:textId="2FAA043D" w:rsidR="004A2828" w:rsidRPr="002A5B2B" w:rsidRDefault="00D53C53"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Модель «сбережения</w:t>
      </w:r>
      <w:r w:rsidR="00C23F6F">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инвестиции». </w:t>
      </w:r>
    </w:p>
    <w:p w14:paraId="2A5A2CB6" w14:textId="207D5AB6" w:rsidR="004A2828" w:rsidRPr="002A5B2B" w:rsidRDefault="004A2828" w:rsidP="00132CB2">
      <w:pPr>
        <w:pStyle w:val="a4"/>
        <w:widowControl w:val="0"/>
        <w:numPr>
          <w:ilvl w:val="0"/>
          <w:numId w:val="19"/>
        </w:numPr>
        <w:tabs>
          <w:tab w:val="left" w:pos="709"/>
        </w:tabs>
        <w:spacing w:line="240" w:lineRule="auto"/>
        <w:ind w:left="567" w:right="-67"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Парадокс бережливости и его графическая интерпретация в модели </w:t>
      </w:r>
      <w:r w:rsidRPr="002A5B2B">
        <w:rPr>
          <w:rFonts w:ascii="Times New Roman" w:hAnsi="Times New Roman" w:cs="Times New Roman"/>
          <w:color w:val="000000"/>
          <w:sz w:val="28"/>
          <w:szCs w:val="28"/>
        </w:rPr>
        <w:t>S</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I.</w:t>
      </w:r>
    </w:p>
    <w:p w14:paraId="4AEE9E0E" w14:textId="77777777" w:rsidR="00C53083" w:rsidRPr="002A5B2B" w:rsidRDefault="00D53C53" w:rsidP="00132CB2">
      <w:pPr>
        <w:pStyle w:val="a4"/>
        <w:widowControl w:val="0"/>
        <w:numPr>
          <w:ilvl w:val="0"/>
          <w:numId w:val="19"/>
        </w:numPr>
        <w:tabs>
          <w:tab w:val="left" w:pos="709"/>
          <w:tab w:val="left" w:pos="3448"/>
          <w:tab w:val="left" w:pos="5335"/>
          <w:tab w:val="left" w:pos="6843"/>
          <w:tab w:val="left" w:pos="9194"/>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Понятие мультипликатора. </w:t>
      </w:r>
      <w:r w:rsidR="004A2828" w:rsidRPr="002A5B2B">
        <w:rPr>
          <w:rFonts w:ascii="Times New Roman" w:eastAsia="TGCIK+TimesNewRomanPSMT" w:hAnsi="Times New Roman" w:cs="Times New Roman"/>
          <w:color w:val="000000"/>
          <w:sz w:val="28"/>
          <w:szCs w:val="28"/>
        </w:rPr>
        <w:t xml:space="preserve">Мультипликатор автономных расходов (алгебраическая и графическая интерпретация). </w:t>
      </w:r>
      <w:r w:rsidR="00C53083" w:rsidRPr="002A5B2B">
        <w:rPr>
          <w:rFonts w:ascii="Times New Roman" w:eastAsia="TGCIK+TimesNewRomanPSMT" w:hAnsi="Times New Roman" w:cs="Times New Roman"/>
          <w:color w:val="000000"/>
          <w:sz w:val="28"/>
          <w:szCs w:val="28"/>
        </w:rPr>
        <w:t xml:space="preserve">Акселератор. </w:t>
      </w:r>
    </w:p>
    <w:p w14:paraId="08606A78" w14:textId="7FB0234C" w:rsidR="004A2828" w:rsidRPr="002A5B2B" w:rsidRDefault="004A2828" w:rsidP="00132CB2">
      <w:pPr>
        <w:pStyle w:val="a4"/>
        <w:widowControl w:val="0"/>
        <w:numPr>
          <w:ilvl w:val="0"/>
          <w:numId w:val="19"/>
        </w:numPr>
        <w:tabs>
          <w:tab w:val="left" w:pos="709"/>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Рецессионный и инфляционный разрыв в модели совокупных расходов и доходов.</w:t>
      </w:r>
    </w:p>
    <w:p w14:paraId="626C73AC" w14:textId="298A3F3F" w:rsidR="004A2828" w:rsidRPr="002A5B2B" w:rsidRDefault="00C53083" w:rsidP="00132CB2">
      <w:pPr>
        <w:pStyle w:val="a4"/>
        <w:widowControl w:val="0"/>
        <w:numPr>
          <w:ilvl w:val="0"/>
          <w:numId w:val="19"/>
        </w:numPr>
        <w:tabs>
          <w:tab w:val="left" w:pos="709"/>
        </w:tabs>
        <w:spacing w:line="240" w:lineRule="auto"/>
        <w:ind w:left="567" w:right="-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Экономический рост: с</w:t>
      </w:r>
      <w:r w:rsidR="004A2828" w:rsidRPr="002A5B2B">
        <w:rPr>
          <w:rFonts w:ascii="Times New Roman" w:eastAsia="TGCIK+TimesNewRomanPSMT" w:hAnsi="Times New Roman" w:cs="Times New Roman"/>
          <w:color w:val="000000"/>
          <w:sz w:val="28"/>
          <w:szCs w:val="28"/>
        </w:rPr>
        <w:t>ущность, типы</w:t>
      </w:r>
      <w:r w:rsidRPr="002A5B2B">
        <w:rPr>
          <w:rFonts w:ascii="Times New Roman" w:eastAsia="TGCIK+TimesNewRomanPSMT" w:hAnsi="Times New Roman" w:cs="Times New Roman"/>
          <w:color w:val="000000"/>
          <w:sz w:val="28"/>
          <w:szCs w:val="28"/>
        </w:rPr>
        <w:t>, показатели,</w:t>
      </w:r>
      <w:r w:rsidR="005755A3" w:rsidRPr="002A5B2B">
        <w:rPr>
          <w:rFonts w:ascii="Times New Roman" w:eastAsia="TGCIK+TimesNewRomanPSMT" w:hAnsi="Times New Roman" w:cs="Times New Roman"/>
          <w:color w:val="000000"/>
          <w:sz w:val="28"/>
          <w:szCs w:val="28"/>
        </w:rPr>
        <w:t xml:space="preserve"> факторы </w:t>
      </w:r>
      <w:r w:rsidR="004A2828" w:rsidRPr="002A5B2B">
        <w:rPr>
          <w:rFonts w:ascii="Times New Roman" w:eastAsia="TGCIK+TimesNewRomanPSMT" w:hAnsi="Times New Roman" w:cs="Times New Roman"/>
          <w:color w:val="000000"/>
          <w:sz w:val="28"/>
          <w:szCs w:val="28"/>
        </w:rPr>
        <w:t>экономического роста.</w:t>
      </w:r>
    </w:p>
    <w:p w14:paraId="5EE7BFE8" w14:textId="77777777" w:rsidR="00C53083" w:rsidRPr="002A5B2B" w:rsidRDefault="00C53083" w:rsidP="00132CB2">
      <w:pPr>
        <w:pStyle w:val="a4"/>
        <w:widowControl w:val="0"/>
        <w:numPr>
          <w:ilvl w:val="0"/>
          <w:numId w:val="19"/>
        </w:numPr>
        <w:tabs>
          <w:tab w:val="left" w:pos="709"/>
        </w:tabs>
        <w:spacing w:line="240" w:lineRule="auto"/>
        <w:ind w:left="567" w:right="-64"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Понятие качества экономического роста? Идентичны ли понятия «экономический рост» и «экономическое развитие»?</w:t>
      </w:r>
    </w:p>
    <w:p w14:paraId="4D8D67D3" w14:textId="77777777" w:rsidR="00C53083" w:rsidRPr="002A5B2B" w:rsidRDefault="00C53083" w:rsidP="00132CB2">
      <w:pPr>
        <w:pStyle w:val="a4"/>
        <w:widowControl w:val="0"/>
        <w:numPr>
          <w:ilvl w:val="0"/>
          <w:numId w:val="19"/>
        </w:numPr>
        <w:tabs>
          <w:tab w:val="left" w:pos="709"/>
          <w:tab w:val="left" w:pos="2920"/>
          <w:tab w:val="left" w:pos="4841"/>
          <w:tab w:val="left" w:pos="5605"/>
          <w:tab w:val="left" w:pos="6788"/>
          <w:tab w:val="left" w:pos="7227"/>
          <w:tab w:val="left" w:pos="7807"/>
          <w:tab w:val="left" w:pos="8610"/>
          <w:tab w:val="left" w:pos="9070"/>
        </w:tabs>
        <w:spacing w:line="240" w:lineRule="auto"/>
        <w:ind w:left="567" w:right="-14"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Эффективность экономического роста. Показатели капиталоемкости, производительности труда, материалоемкости, капиталоотдачи, трудоемкости и их влияние на экономический рост.</w:t>
      </w:r>
    </w:p>
    <w:p w14:paraId="1BE6CFBE" w14:textId="77777777" w:rsidR="00C53083" w:rsidRPr="002A5B2B" w:rsidRDefault="00C53083"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Объясните, каким образом эффекты мультипликатора и акселератора раскрывают механизм экономического роста.</w:t>
      </w:r>
    </w:p>
    <w:p w14:paraId="759E769B" w14:textId="1FE944F0" w:rsidR="004A2828" w:rsidRPr="002A5B2B" w:rsidRDefault="004A2828" w:rsidP="00132CB2">
      <w:pPr>
        <w:pStyle w:val="a4"/>
        <w:widowControl w:val="0"/>
        <w:numPr>
          <w:ilvl w:val="0"/>
          <w:numId w:val="19"/>
        </w:numPr>
        <w:tabs>
          <w:tab w:val="left" w:pos="709"/>
        </w:tabs>
        <w:spacing w:line="240" w:lineRule="auto"/>
        <w:ind w:left="567" w:right="-63"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Производственная функция Кобба</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Дугласа и ее возможности для анализа экономического роста.</w:t>
      </w:r>
    </w:p>
    <w:p w14:paraId="683FA629" w14:textId="21AA2B2C" w:rsidR="00C53083" w:rsidRPr="002A5B2B" w:rsidRDefault="00C53083"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Концепция «человеческого капитала» Г. Беккера как фактор экономического роста. </w:t>
      </w:r>
    </w:p>
    <w:p w14:paraId="113CC155" w14:textId="3A3BC576" w:rsidR="004A2828" w:rsidRPr="002A5B2B" w:rsidRDefault="004A2828"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 чем своеобразие кейнсианского анализа экономического роста в модели Харрода</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Домара?</w:t>
      </w:r>
    </w:p>
    <w:p w14:paraId="62D18184" w14:textId="7F5FDF82" w:rsidR="004A2828" w:rsidRPr="002A5B2B" w:rsidRDefault="004A2828" w:rsidP="00132CB2">
      <w:pPr>
        <w:pStyle w:val="a4"/>
        <w:widowControl w:val="0"/>
        <w:numPr>
          <w:ilvl w:val="0"/>
          <w:numId w:val="19"/>
        </w:numPr>
        <w:tabs>
          <w:tab w:val="left" w:pos="709"/>
          <w:tab w:val="left" w:pos="2004"/>
          <w:tab w:val="left" w:pos="2966"/>
          <w:tab w:val="left" w:pos="3479"/>
          <w:tab w:val="left" w:pos="4518"/>
          <w:tab w:val="left" w:pos="5201"/>
          <w:tab w:val="left" w:pos="7214"/>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Вклад Р. Солоу как представителя</w:t>
      </w:r>
      <w:r w:rsidR="00C53083"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неоклассического направления в анализ проблем экономического роста?</w:t>
      </w:r>
    </w:p>
    <w:p w14:paraId="1A62822B" w14:textId="6DD3FD0D" w:rsidR="004A2828" w:rsidRPr="002A5B2B" w:rsidRDefault="004A2828" w:rsidP="00132CB2">
      <w:pPr>
        <w:pStyle w:val="a4"/>
        <w:widowControl w:val="0"/>
        <w:numPr>
          <w:ilvl w:val="0"/>
          <w:numId w:val="19"/>
        </w:numPr>
        <w:tabs>
          <w:tab w:val="left" w:pos="709"/>
        </w:tabs>
        <w:spacing w:line="240" w:lineRule="auto"/>
        <w:ind w:left="567" w:right="-66"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Границы экономического роста. Негативные стороны высоких темпов роста экономики.</w:t>
      </w:r>
      <w:r w:rsidR="00C53083" w:rsidRPr="002A5B2B">
        <w:rPr>
          <w:rFonts w:ascii="Times New Roman" w:eastAsia="TGCIK+TimesNewRomanPSMT" w:hAnsi="Times New Roman" w:cs="Times New Roman"/>
          <w:color w:val="000000"/>
          <w:sz w:val="28"/>
          <w:szCs w:val="28"/>
        </w:rPr>
        <w:t xml:space="preserve"> «Золотое правило накопления» Фелпса. </w:t>
      </w:r>
    </w:p>
    <w:p w14:paraId="2ADCDEA4" w14:textId="77777777" w:rsidR="00C53083" w:rsidRPr="002A5B2B" w:rsidRDefault="00C53083" w:rsidP="00132CB2">
      <w:pPr>
        <w:pStyle w:val="a4"/>
        <w:widowControl w:val="0"/>
        <w:numPr>
          <w:ilvl w:val="0"/>
          <w:numId w:val="19"/>
        </w:numPr>
        <w:tabs>
          <w:tab w:val="left" w:pos="709"/>
          <w:tab w:val="left" w:pos="2920"/>
          <w:tab w:val="left" w:pos="4841"/>
          <w:tab w:val="left" w:pos="5605"/>
          <w:tab w:val="left" w:pos="6788"/>
          <w:tab w:val="left" w:pos="7227"/>
          <w:tab w:val="left" w:pos="7807"/>
          <w:tab w:val="left" w:pos="8610"/>
          <w:tab w:val="left" w:pos="9070"/>
        </w:tabs>
        <w:spacing w:line="240" w:lineRule="auto"/>
        <w:ind w:left="567" w:right="-14"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Модель технического прогресса Д. Хикса. </w:t>
      </w:r>
    </w:p>
    <w:p w14:paraId="23470635" w14:textId="0049B353" w:rsidR="004A2828" w:rsidRPr="002A5B2B" w:rsidRDefault="00C53083"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Инновационный тип экономического развития. </w:t>
      </w:r>
      <w:r w:rsidR="004A2828" w:rsidRPr="002A5B2B">
        <w:rPr>
          <w:rFonts w:ascii="Times New Roman" w:eastAsia="TGCIK+TimesNewRomanPSMT" w:hAnsi="Times New Roman" w:cs="Times New Roman"/>
          <w:color w:val="000000"/>
          <w:sz w:val="28"/>
          <w:szCs w:val="28"/>
        </w:rPr>
        <w:t>Как интерпретируются инновации в теории Й. Шумпетер</w:t>
      </w:r>
      <w:r w:rsidR="008F7BAC" w:rsidRPr="002A5B2B">
        <w:rPr>
          <w:rFonts w:ascii="Times New Roman" w:eastAsia="TGCIK+TimesNewRomanPSMT" w:hAnsi="Times New Roman" w:cs="Times New Roman"/>
          <w:color w:val="000000"/>
          <w:sz w:val="28"/>
          <w:szCs w:val="28"/>
        </w:rPr>
        <w:t>а?</w:t>
      </w:r>
    </w:p>
    <w:p w14:paraId="6352C6CA" w14:textId="43D7E897" w:rsidR="008F7BAC" w:rsidRPr="002A5B2B" w:rsidRDefault="008F7BAC" w:rsidP="00132CB2">
      <w:pPr>
        <w:pStyle w:val="a4"/>
        <w:widowControl w:val="0"/>
        <w:numPr>
          <w:ilvl w:val="0"/>
          <w:numId w:val="19"/>
        </w:numPr>
        <w:tabs>
          <w:tab w:val="left" w:pos="709"/>
          <w:tab w:val="left" w:pos="1465"/>
          <w:tab w:val="left" w:pos="2125"/>
          <w:tab w:val="left" w:pos="3291"/>
          <w:tab w:val="left" w:pos="4480"/>
          <w:tab w:val="left" w:pos="5914"/>
          <w:tab w:val="left" w:pos="7519"/>
        </w:tabs>
        <w:spacing w:line="240" w:lineRule="auto"/>
        <w:ind w:left="567" w:right="-1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Что такое экономическая динамика? Какие виды экономической динамики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знаете?</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Каковы</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основные</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показатели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экономической динамики?</w:t>
      </w:r>
    </w:p>
    <w:p w14:paraId="79A12066" w14:textId="21B47DA7" w:rsidR="008F7BAC" w:rsidRPr="002A5B2B" w:rsidRDefault="008F7BAC" w:rsidP="00132CB2">
      <w:pPr>
        <w:pStyle w:val="a4"/>
        <w:widowControl w:val="0"/>
        <w:numPr>
          <w:ilvl w:val="0"/>
          <w:numId w:val="19"/>
        </w:numPr>
        <w:tabs>
          <w:tab w:val="left" w:pos="709"/>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Экономический цикл: понятие, графическая интерпретация, фазы и их характеристики. Виды циклов.</w:t>
      </w:r>
    </w:p>
    <w:p w14:paraId="3564F446" w14:textId="5C60702F" w:rsidR="008F7BAC" w:rsidRPr="002A5B2B" w:rsidRDefault="008F7BAC" w:rsidP="00132CB2">
      <w:pPr>
        <w:pStyle w:val="a4"/>
        <w:widowControl w:val="0"/>
        <w:numPr>
          <w:ilvl w:val="0"/>
          <w:numId w:val="19"/>
        </w:numPr>
        <w:tabs>
          <w:tab w:val="left" w:pos="709"/>
        </w:tabs>
        <w:spacing w:line="240" w:lineRule="auto"/>
        <w:ind w:left="567" w:right="-57"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Структурные кризисы и кризисы трансформации: в чем их суть и особенности по сравнению с циклическими кризисами?</w:t>
      </w:r>
    </w:p>
    <w:p w14:paraId="7CFBE7C9" w14:textId="0F8A058B" w:rsidR="008F7BAC" w:rsidRPr="002A5B2B" w:rsidRDefault="00A9043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Теоретические концепции экономических циклов.</w:t>
      </w:r>
      <w:r w:rsidR="00CE6CC5" w:rsidRPr="002A5B2B">
        <w:rPr>
          <w:rFonts w:ascii="Times New Roman" w:eastAsia="Times New Roman" w:hAnsi="Times New Roman" w:cs="Times New Roman"/>
          <w:color w:val="000000"/>
          <w:sz w:val="28"/>
          <w:szCs w:val="28"/>
        </w:rPr>
        <w:t xml:space="preserve"> </w:t>
      </w:r>
      <w:r w:rsidR="008F7BAC" w:rsidRPr="002A5B2B">
        <w:rPr>
          <w:rFonts w:ascii="Times New Roman" w:eastAsia="TGCIK+TimesNewRomanPSMT" w:hAnsi="Times New Roman" w:cs="Times New Roman"/>
          <w:color w:val="000000"/>
          <w:sz w:val="28"/>
          <w:szCs w:val="28"/>
        </w:rPr>
        <w:t>Длинные волны Н.Д. Кондратьева.</w:t>
      </w:r>
    </w:p>
    <w:p w14:paraId="04B0BE15" w14:textId="77777777"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История экономических кризисов 20–21 веков. </w:t>
      </w:r>
    </w:p>
    <w:p w14:paraId="66F7F95C" w14:textId="0168D754" w:rsidR="008F7BAC" w:rsidRPr="002A5B2B" w:rsidRDefault="008F7BAC"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Безработица: понятие, виды. Как рассчитывается показатель уровня безработицы в рыночной экономике?</w:t>
      </w:r>
    </w:p>
    <w:p w14:paraId="1FCA56F9" w14:textId="4D65AE0F" w:rsidR="008F7BAC" w:rsidRPr="002A5B2B" w:rsidRDefault="008F7BAC" w:rsidP="00132CB2">
      <w:pPr>
        <w:pStyle w:val="a4"/>
        <w:widowControl w:val="0"/>
        <w:numPr>
          <w:ilvl w:val="0"/>
          <w:numId w:val="19"/>
        </w:numPr>
        <w:tabs>
          <w:tab w:val="left" w:pos="709"/>
          <w:tab w:val="left" w:pos="2363"/>
          <w:tab w:val="left" w:pos="4404"/>
          <w:tab w:val="left" w:pos="5584"/>
          <w:tab w:val="left" w:pos="7546"/>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Понятие естественного уровня безработицы: экономическое значение, использование в экономической политике.</w:t>
      </w:r>
    </w:p>
    <w:p w14:paraId="6BCCEC9D" w14:textId="092DBE95" w:rsidR="008F7BAC" w:rsidRPr="002A5B2B" w:rsidRDefault="008F7BAC" w:rsidP="00132CB2">
      <w:pPr>
        <w:pStyle w:val="a4"/>
        <w:widowControl w:val="0"/>
        <w:numPr>
          <w:ilvl w:val="0"/>
          <w:numId w:val="19"/>
        </w:numPr>
        <w:tabs>
          <w:tab w:val="left" w:pos="709"/>
          <w:tab w:val="left" w:pos="3162"/>
          <w:tab w:val="left" w:pos="3601"/>
          <w:tab w:val="left" w:pos="5975"/>
          <w:tab w:val="left" w:pos="7743"/>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Экономические и неэкономические последствия безработицы. </w:t>
      </w:r>
      <w:r w:rsidR="00CE6CC5" w:rsidRPr="002A5B2B">
        <w:rPr>
          <w:rFonts w:ascii="Times New Roman" w:eastAsia="TGCIK+TimesNewRomanPSMT" w:hAnsi="Times New Roman" w:cs="Times New Roman"/>
          <w:color w:val="000000"/>
          <w:sz w:val="28"/>
          <w:szCs w:val="28"/>
        </w:rPr>
        <w:t>З</w:t>
      </w:r>
      <w:r w:rsidRPr="002A5B2B">
        <w:rPr>
          <w:rFonts w:ascii="Times New Roman" w:eastAsia="TGCIK+TimesNewRomanPSMT" w:hAnsi="Times New Roman" w:cs="Times New Roman"/>
          <w:color w:val="000000"/>
          <w:sz w:val="28"/>
          <w:szCs w:val="28"/>
        </w:rPr>
        <w:t>акон Оукена.</w:t>
      </w:r>
    </w:p>
    <w:p w14:paraId="3F79D31A" w14:textId="2C3FC0EF"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lastRenderedPageBreak/>
        <w:t xml:space="preserve">Роль государства на рынке труда. Биржа труда и её роль в регулировании занятости. </w:t>
      </w:r>
    </w:p>
    <w:p w14:paraId="2F9E2890" w14:textId="7DFA5B90" w:rsidR="008F7BAC" w:rsidRPr="002A5B2B" w:rsidRDefault="00B64D99" w:rsidP="00132CB2">
      <w:pPr>
        <w:pStyle w:val="a4"/>
        <w:widowControl w:val="0"/>
        <w:numPr>
          <w:ilvl w:val="0"/>
          <w:numId w:val="19"/>
        </w:numPr>
        <w:tabs>
          <w:tab w:val="left" w:pos="709"/>
          <w:tab w:val="left" w:pos="2544"/>
          <w:tab w:val="left" w:pos="4961"/>
          <w:tab w:val="left" w:pos="5443"/>
          <w:tab w:val="left" w:pos="7490"/>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Раскройте неоклассическую и кейнсианскую интерпретацию существования безработицы. </w:t>
      </w:r>
      <w:r w:rsidR="008F7BAC" w:rsidRPr="002A5B2B">
        <w:rPr>
          <w:rFonts w:ascii="Times New Roman" w:eastAsia="TGCIK+TimesNewRomanPSMT" w:hAnsi="Times New Roman" w:cs="Times New Roman"/>
          <w:color w:val="000000"/>
          <w:sz w:val="28"/>
          <w:szCs w:val="28"/>
        </w:rPr>
        <w:t>Каковы кейнсианские и неоклассические рецепты борьбы с безработицей?</w:t>
      </w:r>
    </w:p>
    <w:p w14:paraId="6186FAF2" w14:textId="5A7C0A36" w:rsidR="008F7BAC" w:rsidRPr="002A5B2B" w:rsidRDefault="00CE6CC5"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Инфляция и ее виды. </w:t>
      </w:r>
      <w:r w:rsidR="008F7BAC" w:rsidRPr="002A5B2B">
        <w:rPr>
          <w:rFonts w:ascii="Times New Roman" w:eastAsia="TGCIK+TimesNewRomanPSMT" w:hAnsi="Times New Roman" w:cs="Times New Roman"/>
          <w:color w:val="000000"/>
          <w:sz w:val="28"/>
          <w:szCs w:val="28"/>
        </w:rPr>
        <w:t>Каковы современные теоретические представления о сущности инфляции?</w:t>
      </w:r>
    </w:p>
    <w:p w14:paraId="1255FF91" w14:textId="7677D82F" w:rsidR="008F7BAC" w:rsidRPr="002A5B2B" w:rsidRDefault="00B64D99"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Виды инфляции. </w:t>
      </w:r>
      <w:r w:rsidR="008F7BAC" w:rsidRPr="002A5B2B">
        <w:rPr>
          <w:rFonts w:ascii="Times New Roman" w:eastAsia="TGCIK+TimesNewRomanPSMT" w:hAnsi="Times New Roman" w:cs="Times New Roman"/>
          <w:color w:val="000000"/>
          <w:sz w:val="28"/>
          <w:szCs w:val="28"/>
        </w:rPr>
        <w:t>По каким критериям классифицируют виды инфляции?</w:t>
      </w:r>
    </w:p>
    <w:p w14:paraId="083A1580" w14:textId="501C34F7" w:rsidR="008F7BAC" w:rsidRPr="002A5B2B" w:rsidRDefault="008F7BAC" w:rsidP="00132CB2">
      <w:pPr>
        <w:pStyle w:val="a4"/>
        <w:widowControl w:val="0"/>
        <w:numPr>
          <w:ilvl w:val="0"/>
          <w:numId w:val="13"/>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Инфляция спроса и инфляция издержек, различия между ними.</w:t>
      </w:r>
    </w:p>
    <w:p w14:paraId="3522CD28" w14:textId="412504FF" w:rsidR="008F7BAC" w:rsidRPr="002A5B2B" w:rsidRDefault="008F7BAC" w:rsidP="00132CB2">
      <w:pPr>
        <w:pStyle w:val="a4"/>
        <w:widowControl w:val="0"/>
        <w:numPr>
          <w:ilvl w:val="0"/>
          <w:numId w:val="13"/>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Что такое адаптивные и рациональные ожидания? Какую роль они играют в развертывании инфляционных процессов?</w:t>
      </w:r>
    </w:p>
    <w:p w14:paraId="13253520" w14:textId="289CC3EF" w:rsidR="008F7BAC" w:rsidRPr="002A5B2B" w:rsidRDefault="008F7BAC" w:rsidP="00132CB2">
      <w:pPr>
        <w:pStyle w:val="a4"/>
        <w:widowControl w:val="0"/>
        <w:numPr>
          <w:ilvl w:val="0"/>
          <w:numId w:val="13"/>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Раскройте понятие инфляционной спирали.</w:t>
      </w:r>
    </w:p>
    <w:p w14:paraId="26383A61" w14:textId="77777777" w:rsidR="00B64D99" w:rsidRPr="002A5B2B" w:rsidRDefault="00B64D99" w:rsidP="00132CB2">
      <w:pPr>
        <w:pStyle w:val="a4"/>
        <w:widowControl w:val="0"/>
        <w:numPr>
          <w:ilvl w:val="0"/>
          <w:numId w:val="13"/>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Взаимосвязь между безработицей и инфляцией. Кривая Филипса в краткосрочном и долгосрочном периодах</w:t>
      </w:r>
      <w:r w:rsidRPr="002A5B2B">
        <w:rPr>
          <w:rFonts w:ascii="Times New Roman" w:hAnsi="Times New Roman" w:cs="Times New Roman"/>
          <w:color w:val="000000"/>
          <w:sz w:val="28"/>
          <w:szCs w:val="28"/>
        </w:rPr>
        <w:t>.</w:t>
      </w:r>
    </w:p>
    <w:p w14:paraId="1561304C" w14:textId="4EBA69DC" w:rsidR="008F7BAC"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Социально</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экономические последствия инфляции. </w:t>
      </w:r>
    </w:p>
    <w:p w14:paraId="23F1F486" w14:textId="5D12C661"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Формы и методы антиинфляционной политики государства. Борьба с инфляцией в Российской Федерации.</w:t>
      </w:r>
    </w:p>
    <w:p w14:paraId="32909589" w14:textId="76C8DFDD" w:rsidR="008F7BAC" w:rsidRPr="002A5B2B" w:rsidRDefault="008F7BAC"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Необходимость вмешательства государства в рыночную экономику. Фиаско рынка.</w:t>
      </w:r>
      <w:r w:rsidR="00FD2954" w:rsidRPr="002A5B2B">
        <w:rPr>
          <w:rFonts w:ascii="Times New Roman" w:eastAsia="TGCIK+TimesNewRomanPSMT" w:hAnsi="Times New Roman" w:cs="Times New Roman"/>
          <w:color w:val="000000"/>
          <w:sz w:val="28"/>
          <w:szCs w:val="28"/>
        </w:rPr>
        <w:t xml:space="preserve"> </w:t>
      </w:r>
      <w:r w:rsidR="00A9043C" w:rsidRPr="002A5B2B">
        <w:rPr>
          <w:rFonts w:ascii="Times New Roman" w:eastAsia="TGCIK+TimesNewRomanPSMT" w:hAnsi="Times New Roman" w:cs="Times New Roman"/>
          <w:color w:val="000000"/>
          <w:sz w:val="28"/>
          <w:szCs w:val="28"/>
        </w:rPr>
        <w:t>Р</w:t>
      </w:r>
      <w:r w:rsidRPr="002A5B2B">
        <w:rPr>
          <w:rFonts w:ascii="Times New Roman" w:eastAsia="TGCIK+TimesNewRomanPSMT" w:hAnsi="Times New Roman" w:cs="Times New Roman"/>
          <w:color w:val="000000"/>
          <w:sz w:val="28"/>
          <w:szCs w:val="28"/>
        </w:rPr>
        <w:t>оль</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государства</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установлении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рамочных</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условий функционирования экономики.</w:t>
      </w:r>
    </w:p>
    <w:p w14:paraId="6FC568E8" w14:textId="134109D0" w:rsidR="008F7BAC" w:rsidRPr="002A5B2B" w:rsidRDefault="008F7BAC" w:rsidP="00132CB2">
      <w:pPr>
        <w:pStyle w:val="a4"/>
        <w:widowControl w:val="0"/>
        <w:numPr>
          <w:ilvl w:val="0"/>
          <w:numId w:val="19"/>
        </w:numPr>
        <w:tabs>
          <w:tab w:val="left" w:pos="709"/>
          <w:tab w:val="left" w:pos="2646"/>
          <w:tab w:val="left" w:pos="4602"/>
          <w:tab w:val="left" w:pos="5192"/>
          <w:tab w:val="left" w:pos="7223"/>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Основные</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направления</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инструменты</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государственного регулирования.</w:t>
      </w:r>
    </w:p>
    <w:p w14:paraId="035678B5" w14:textId="41223306" w:rsidR="008F7BAC"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Конфликт целей государственного регулирования. Пирамида целей.</w:t>
      </w:r>
    </w:p>
    <w:p w14:paraId="47711AB8" w14:textId="517A9D6A" w:rsidR="008F7BAC" w:rsidRPr="002A5B2B" w:rsidRDefault="008F7BAC" w:rsidP="00132CB2">
      <w:pPr>
        <w:pStyle w:val="a4"/>
        <w:widowControl w:val="0"/>
        <w:numPr>
          <w:ilvl w:val="0"/>
          <w:numId w:val="19"/>
        </w:numPr>
        <w:tabs>
          <w:tab w:val="left" w:pos="709"/>
        </w:tabs>
        <w:spacing w:line="240" w:lineRule="auto"/>
        <w:ind w:left="567" w:right="-59" w:hanging="567"/>
        <w:jc w:val="both"/>
        <w:rPr>
          <w:rFonts w:ascii="Times New Roman" w:hAnsi="Times New Roman" w:cs="Times New Roman"/>
          <w:color w:val="000000"/>
          <w:sz w:val="28"/>
          <w:szCs w:val="28"/>
        </w:rPr>
      </w:pPr>
      <w:bookmarkStart w:id="7" w:name="_page_128_0"/>
      <w:r w:rsidRPr="002A5B2B">
        <w:rPr>
          <w:rFonts w:ascii="Times New Roman" w:eastAsia="TGCIK+TimesNewRomanPSMT" w:hAnsi="Times New Roman" w:cs="Times New Roman"/>
          <w:color w:val="000000"/>
          <w:sz w:val="28"/>
          <w:szCs w:val="28"/>
        </w:rPr>
        <w:t>Монетаристский и кейнсианский подходы к государственному регулированию.</w:t>
      </w:r>
    </w:p>
    <w:p w14:paraId="591AEBDE" w14:textId="7D792FA6" w:rsidR="008F7BAC" w:rsidRPr="002A5B2B" w:rsidRDefault="00CE6CC5" w:rsidP="00132CB2">
      <w:pPr>
        <w:pStyle w:val="a4"/>
        <w:widowControl w:val="0"/>
        <w:numPr>
          <w:ilvl w:val="0"/>
          <w:numId w:val="19"/>
        </w:numPr>
        <w:tabs>
          <w:tab w:val="left" w:pos="709"/>
        </w:tabs>
        <w:spacing w:line="240" w:lineRule="auto"/>
        <w:ind w:left="567" w:right="-66"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Финансовая система государства и принципы её построения.</w:t>
      </w:r>
      <w:r w:rsidRPr="002A5B2B">
        <w:rPr>
          <w:rFonts w:ascii="Times New Roman" w:eastAsia="TGCIK+TimesNewRomanPSMT" w:hAnsi="Times New Roman" w:cs="Times New Roman"/>
          <w:color w:val="000000"/>
          <w:sz w:val="28"/>
          <w:szCs w:val="28"/>
        </w:rPr>
        <w:t xml:space="preserve"> </w:t>
      </w:r>
      <w:r w:rsidR="008F7BAC" w:rsidRPr="002A5B2B">
        <w:rPr>
          <w:rFonts w:ascii="Times New Roman" w:eastAsia="TGCIK+TimesNewRomanPSMT" w:hAnsi="Times New Roman" w:cs="Times New Roman"/>
          <w:color w:val="000000"/>
          <w:sz w:val="28"/>
          <w:szCs w:val="28"/>
        </w:rPr>
        <w:t>Функции финансов.</w:t>
      </w:r>
    </w:p>
    <w:p w14:paraId="1860BEF7" w14:textId="71395AFB" w:rsidR="00EE23F6" w:rsidRPr="002A5B2B" w:rsidRDefault="005755A3"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Налоги их роль и функции в экономике. </w:t>
      </w:r>
      <w:r w:rsidR="008F7BAC" w:rsidRPr="002A5B2B">
        <w:rPr>
          <w:rFonts w:ascii="Times New Roman" w:eastAsia="TGCIK+TimesNewRomanPSMT" w:hAnsi="Times New Roman" w:cs="Times New Roman"/>
          <w:color w:val="000000"/>
          <w:sz w:val="28"/>
          <w:szCs w:val="28"/>
        </w:rPr>
        <w:t>Сущность и принципы налогообложения</w:t>
      </w:r>
      <w:r w:rsidR="00CE6CC5" w:rsidRPr="002A5B2B">
        <w:rPr>
          <w:rFonts w:ascii="Times New Roman" w:eastAsia="TGCIK+TimesNewRomanPSMT" w:hAnsi="Times New Roman" w:cs="Times New Roman"/>
          <w:color w:val="000000"/>
          <w:sz w:val="28"/>
          <w:szCs w:val="28"/>
        </w:rPr>
        <w:t xml:space="preserve"> и</w:t>
      </w:r>
      <w:r w:rsidR="00CE6CC5" w:rsidRPr="002A5B2B">
        <w:rPr>
          <w:rFonts w:ascii="Times New Roman" w:eastAsia="Times New Roman" w:hAnsi="Times New Roman" w:cs="Times New Roman"/>
          <w:color w:val="000000"/>
          <w:sz w:val="28"/>
          <w:szCs w:val="28"/>
        </w:rPr>
        <w:t xml:space="preserve"> их реализация в России.</w:t>
      </w:r>
    </w:p>
    <w:p w14:paraId="4EB056F9" w14:textId="4E2EB743" w:rsidR="00CE6CC5"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Налоги: понятие, </w:t>
      </w:r>
      <w:r w:rsidR="00CE6CC5" w:rsidRPr="002A5B2B">
        <w:rPr>
          <w:rFonts w:ascii="Times New Roman" w:eastAsia="Times New Roman" w:hAnsi="Times New Roman" w:cs="Times New Roman"/>
          <w:color w:val="000000"/>
          <w:sz w:val="28"/>
          <w:szCs w:val="28"/>
        </w:rPr>
        <w:t>классификация налогов: по субъектам и по объектам налогообложения, по механизму взимания, по характеру налоговых ставок.</w:t>
      </w:r>
    </w:p>
    <w:p w14:paraId="226F0F10" w14:textId="77777777"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налоговой системы в Российской Федерации.</w:t>
      </w:r>
    </w:p>
    <w:p w14:paraId="228F6DFE" w14:textId="77777777"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Взаимосвязь величины налоговой ставки и размером налоговых поступлений в бюджет. Кривая А. Лаффера.</w:t>
      </w:r>
    </w:p>
    <w:p w14:paraId="146070C8" w14:textId="3F93AD33" w:rsidR="008F7BAC"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Государственный бюджет</w:t>
      </w:r>
      <w:r w:rsidR="00EE23F6" w:rsidRPr="002A5B2B">
        <w:rPr>
          <w:rFonts w:ascii="Times New Roman" w:eastAsia="Times New Roman" w:hAnsi="Times New Roman" w:cs="Times New Roman"/>
          <w:color w:val="000000"/>
          <w:sz w:val="28"/>
          <w:szCs w:val="28"/>
        </w:rPr>
        <w:t>, его основные задачи и функции.</w:t>
      </w:r>
      <w:r w:rsidRPr="002A5B2B">
        <w:rPr>
          <w:rFonts w:ascii="Times New Roman" w:eastAsia="TGCIK+TimesNewRomanPSMT" w:hAnsi="Times New Roman" w:cs="Times New Roman"/>
          <w:color w:val="000000"/>
          <w:sz w:val="28"/>
          <w:szCs w:val="28"/>
        </w:rPr>
        <w:t xml:space="preserve"> Структура государственного бюджета.</w:t>
      </w:r>
    </w:p>
    <w:p w14:paraId="7206528B" w14:textId="356FE8B5" w:rsidR="00EE23F6" w:rsidRPr="002A5B2B" w:rsidRDefault="00B64D99"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Особенности бюджетной системы РФ. </w:t>
      </w:r>
      <w:r w:rsidR="00EE23F6" w:rsidRPr="002A5B2B">
        <w:rPr>
          <w:rFonts w:ascii="Times New Roman" w:eastAsia="Times New Roman" w:hAnsi="Times New Roman" w:cs="Times New Roman"/>
          <w:color w:val="000000"/>
          <w:sz w:val="28"/>
          <w:szCs w:val="28"/>
        </w:rPr>
        <w:t>Основные статьи доходов и расходов бюджета РФ.</w:t>
      </w:r>
    </w:p>
    <w:p w14:paraId="5AE7B945" w14:textId="0BA60160" w:rsidR="005755A3" w:rsidRPr="002A5B2B" w:rsidRDefault="00EE23F6"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Основные инструменты и механизм фискальной политики государства.</w:t>
      </w:r>
      <w:r w:rsidR="005755A3" w:rsidRPr="002A5B2B">
        <w:rPr>
          <w:rFonts w:ascii="Times New Roman" w:eastAsia="TGCIK+TimesNewRomanPSMT" w:hAnsi="Times New Roman" w:cs="Times New Roman"/>
          <w:color w:val="000000"/>
          <w:sz w:val="28"/>
          <w:szCs w:val="28"/>
        </w:rPr>
        <w:t xml:space="preserve"> Фискальная политика: дискреционная и недискреционная. «Встроенные стабилизаторы»?</w:t>
      </w:r>
    </w:p>
    <w:p w14:paraId="5A533764" w14:textId="77777777" w:rsidR="00EE23F6" w:rsidRPr="002A5B2B" w:rsidRDefault="00EE23F6"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Бюджетный дефицит и профицит. Способы регулирования бюджетного дефицита.</w:t>
      </w:r>
    </w:p>
    <w:p w14:paraId="5D7401FC" w14:textId="77777777" w:rsidR="00EE23F6" w:rsidRPr="002A5B2B" w:rsidRDefault="00EE23F6" w:rsidP="00132CB2">
      <w:pPr>
        <w:pStyle w:val="a4"/>
        <w:widowControl w:val="0"/>
        <w:numPr>
          <w:ilvl w:val="0"/>
          <w:numId w:val="19"/>
        </w:numPr>
        <w:tabs>
          <w:tab w:val="left" w:pos="709"/>
        </w:tabs>
        <w:spacing w:line="240" w:lineRule="auto"/>
        <w:ind w:left="567" w:right="-5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Государственные расходы и эффекты вытеснения и привлечения инвестиций.</w:t>
      </w:r>
    </w:p>
    <w:p w14:paraId="49C654D6" w14:textId="77777777" w:rsidR="00EE23F6" w:rsidRPr="002A5B2B" w:rsidRDefault="00EE23F6"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Государственный долг и подходы к его регулированию.</w:t>
      </w:r>
    </w:p>
    <w:p w14:paraId="467CF5BE" w14:textId="5DBC9DA5" w:rsidR="00EE23F6" w:rsidRPr="002A5B2B" w:rsidRDefault="00B64D99" w:rsidP="00132CB2">
      <w:pPr>
        <w:pStyle w:val="a4"/>
        <w:widowControl w:val="0"/>
        <w:numPr>
          <w:ilvl w:val="0"/>
          <w:numId w:val="19"/>
        </w:numPr>
        <w:tabs>
          <w:tab w:val="left" w:pos="709"/>
          <w:tab w:val="left" w:pos="2021"/>
          <w:tab w:val="left" w:pos="2968"/>
          <w:tab w:val="left" w:pos="4662"/>
          <w:tab w:val="left" w:pos="5761"/>
          <w:tab w:val="left" w:pos="7536"/>
          <w:tab w:val="left" w:pos="9195"/>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w:t>
      </w:r>
      <w:r w:rsidR="00EE23F6" w:rsidRPr="002A5B2B">
        <w:rPr>
          <w:rFonts w:ascii="Times New Roman" w:eastAsia="TGCIK+TimesNewRomanPSMT" w:hAnsi="Times New Roman" w:cs="Times New Roman"/>
          <w:color w:val="000000"/>
          <w:sz w:val="28"/>
          <w:szCs w:val="28"/>
        </w:rPr>
        <w:t xml:space="preserve">вязь существует между бюджетным дефицитом и государственным </w:t>
      </w:r>
      <w:r w:rsidR="00EE23F6" w:rsidRPr="002A5B2B">
        <w:rPr>
          <w:rFonts w:ascii="Times New Roman" w:eastAsia="TGCIK+TimesNewRomanPSMT" w:hAnsi="Times New Roman" w:cs="Times New Roman"/>
          <w:color w:val="000000"/>
          <w:sz w:val="28"/>
          <w:szCs w:val="28"/>
        </w:rPr>
        <w:lastRenderedPageBreak/>
        <w:t>долгом? Опасны ли эти явления для экономики страны?</w:t>
      </w:r>
    </w:p>
    <w:p w14:paraId="7D858A01" w14:textId="3F1874F3" w:rsidR="00EE23F6" w:rsidRPr="002A5B2B" w:rsidRDefault="005755A3"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Фискальная политика </w:t>
      </w:r>
      <w:r w:rsidR="00EE23F6" w:rsidRPr="002A5B2B">
        <w:rPr>
          <w:rFonts w:ascii="Times New Roman" w:eastAsia="Times New Roman" w:hAnsi="Times New Roman" w:cs="Times New Roman"/>
          <w:color w:val="000000"/>
          <w:sz w:val="28"/>
          <w:szCs w:val="28"/>
        </w:rPr>
        <w:t>и мультипликаторы.</w:t>
      </w:r>
    </w:p>
    <w:p w14:paraId="6D5927C4" w14:textId="406440A0" w:rsidR="00EE23F6" w:rsidRPr="002A5B2B" w:rsidRDefault="00EE23F6" w:rsidP="00132CB2">
      <w:pPr>
        <w:pStyle w:val="a4"/>
        <w:widowControl w:val="0"/>
        <w:numPr>
          <w:ilvl w:val="0"/>
          <w:numId w:val="19"/>
        </w:numPr>
        <w:tabs>
          <w:tab w:val="left" w:pos="709"/>
        </w:tabs>
        <w:spacing w:line="240" w:lineRule="auto"/>
        <w:ind w:left="567" w:right="-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Мультипликаторы </w:t>
      </w:r>
      <w:r w:rsidR="005755A3" w:rsidRPr="002A5B2B">
        <w:rPr>
          <w:rFonts w:ascii="Times New Roman" w:eastAsia="TGCIK+TimesNewRomanPSMT" w:hAnsi="Times New Roman" w:cs="Times New Roman"/>
          <w:color w:val="000000"/>
          <w:sz w:val="28"/>
          <w:szCs w:val="28"/>
        </w:rPr>
        <w:t xml:space="preserve">налоговый и государственных расходов. </w:t>
      </w:r>
      <w:r w:rsidRPr="002A5B2B">
        <w:rPr>
          <w:rFonts w:ascii="Times New Roman" w:eastAsia="TGCIK+TimesNewRomanPSMT" w:hAnsi="Times New Roman" w:cs="Times New Roman"/>
          <w:color w:val="000000"/>
          <w:sz w:val="28"/>
          <w:szCs w:val="28"/>
        </w:rPr>
        <w:t xml:space="preserve"> политики. Теорема Хаавельмо.</w:t>
      </w:r>
    </w:p>
    <w:p w14:paraId="04B5E071" w14:textId="77777777" w:rsidR="00A9043C"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Деньги как один из центральных инструментов рыночной экономики. Сущность и функции денег.</w:t>
      </w:r>
    </w:p>
    <w:p w14:paraId="3AFA5DEE" w14:textId="0678337B"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проявления денежных функций в современных условиях.</w:t>
      </w:r>
    </w:p>
    <w:p w14:paraId="3633642A" w14:textId="19C06F3D"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Концепции происхождения денег. Пути возникновения бумажных денег.</w:t>
      </w:r>
      <w:r w:rsidR="00A9043C"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Теории денег.</w:t>
      </w:r>
    </w:p>
    <w:p w14:paraId="3C73E60F" w14:textId="081B1DB9" w:rsidR="008F7BAC" w:rsidRPr="002A5B2B" w:rsidRDefault="005755A3"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Кредит: </w:t>
      </w:r>
      <w:r w:rsidR="008F7BAC" w:rsidRPr="002A5B2B">
        <w:rPr>
          <w:rFonts w:ascii="Times New Roman" w:eastAsia="TGCIK+TimesNewRomanPSMT" w:hAnsi="Times New Roman" w:cs="Times New Roman"/>
          <w:color w:val="000000"/>
          <w:sz w:val="28"/>
          <w:szCs w:val="28"/>
        </w:rPr>
        <w:t>сущност</w:t>
      </w:r>
      <w:r w:rsidRPr="002A5B2B">
        <w:rPr>
          <w:rFonts w:ascii="Times New Roman" w:eastAsia="TGCIK+TimesNewRomanPSMT" w:hAnsi="Times New Roman" w:cs="Times New Roman"/>
          <w:color w:val="000000"/>
          <w:sz w:val="28"/>
          <w:szCs w:val="28"/>
        </w:rPr>
        <w:t>ь, принципы и о</w:t>
      </w:r>
      <w:r w:rsidR="008F7BAC" w:rsidRPr="002A5B2B">
        <w:rPr>
          <w:rFonts w:ascii="Times New Roman" w:eastAsia="TGCIK+TimesNewRomanPSMT" w:hAnsi="Times New Roman" w:cs="Times New Roman"/>
          <w:color w:val="000000"/>
          <w:sz w:val="28"/>
          <w:szCs w:val="28"/>
        </w:rPr>
        <w:t>сновные формы кредита.</w:t>
      </w:r>
    </w:p>
    <w:p w14:paraId="132C64DA"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Роль кредита в экономике. Виды кредитных денег. Особенности современных денег.</w:t>
      </w:r>
    </w:p>
    <w:p w14:paraId="4028E434"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Спрос на деньги и его факторы. Теории спроса на деньги.</w:t>
      </w:r>
    </w:p>
    <w:p w14:paraId="20365E4C" w14:textId="09133739"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Различие между классической и кейнсианской трактовкой спроса на деньги.</w:t>
      </w:r>
    </w:p>
    <w:p w14:paraId="6D3A64FD" w14:textId="7C54C108" w:rsidR="00591FF5" w:rsidRPr="002A5B2B" w:rsidRDefault="00A9043C" w:rsidP="00132CB2">
      <w:pPr>
        <w:pStyle w:val="a4"/>
        <w:widowControl w:val="0"/>
        <w:numPr>
          <w:ilvl w:val="0"/>
          <w:numId w:val="19"/>
        </w:numPr>
        <w:tabs>
          <w:tab w:val="left" w:pos="709"/>
        </w:tabs>
        <w:spacing w:line="240" w:lineRule="auto"/>
        <w:ind w:left="567" w:right="-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w:t>
      </w:r>
      <w:r w:rsidR="00FD2954" w:rsidRPr="002A5B2B">
        <w:rPr>
          <w:rFonts w:ascii="Times New Roman" w:eastAsia="TGCIK+TimesNewRomanPSMT" w:hAnsi="Times New Roman" w:cs="Times New Roman"/>
          <w:color w:val="000000"/>
          <w:sz w:val="28"/>
          <w:szCs w:val="28"/>
        </w:rPr>
        <w:t>редложение денег</w:t>
      </w:r>
      <w:r w:rsidRPr="002A5B2B">
        <w:rPr>
          <w:rFonts w:ascii="Times New Roman" w:eastAsia="TGCIK+TimesNewRomanPSMT" w:hAnsi="Times New Roman" w:cs="Times New Roman"/>
          <w:color w:val="000000"/>
          <w:sz w:val="28"/>
          <w:szCs w:val="28"/>
        </w:rPr>
        <w:t>.</w:t>
      </w:r>
      <w:r w:rsidR="00FD2954" w:rsidRPr="002A5B2B">
        <w:rPr>
          <w:rFonts w:ascii="Times New Roman" w:eastAsia="TGCIK+TimesNewRomanPSMT" w:hAnsi="Times New Roman" w:cs="Times New Roman"/>
          <w:color w:val="000000"/>
          <w:sz w:val="28"/>
          <w:szCs w:val="28"/>
        </w:rPr>
        <w:t xml:space="preserve"> Какими факторами оно определяется? </w:t>
      </w:r>
      <w:r w:rsidR="00591FF5" w:rsidRPr="002A5B2B">
        <w:rPr>
          <w:rFonts w:ascii="Times New Roman" w:eastAsia="Times New Roman" w:hAnsi="Times New Roman" w:cs="Times New Roman"/>
          <w:color w:val="000000"/>
          <w:sz w:val="28"/>
          <w:szCs w:val="28"/>
        </w:rPr>
        <w:t>График предложения денег.</w:t>
      </w:r>
    </w:p>
    <w:p w14:paraId="2DAED846"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Каков механизм установления равновесия на денежном рынке?</w:t>
      </w:r>
    </w:p>
    <w:p w14:paraId="357EC318" w14:textId="77777777" w:rsidR="00B64D99"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Классификация различных активов с точки зрения их ликвидности. </w:t>
      </w:r>
    </w:p>
    <w:p w14:paraId="2925C46E" w14:textId="335BB754" w:rsidR="00FD2954" w:rsidRPr="002A5B2B" w:rsidRDefault="00120F02"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Денежная масса и денежные агрегаты.</w:t>
      </w:r>
      <w:r w:rsidR="00FD2954" w:rsidRPr="002A5B2B">
        <w:rPr>
          <w:rFonts w:ascii="Times New Roman" w:eastAsia="Times New Roman" w:hAnsi="Times New Roman" w:cs="Times New Roman"/>
          <w:color w:val="000000"/>
          <w:sz w:val="28"/>
          <w:szCs w:val="28"/>
        </w:rPr>
        <w:t xml:space="preserve"> Агрегаты денежной массы в России.</w:t>
      </w:r>
    </w:p>
    <w:p w14:paraId="5C36C76F" w14:textId="77777777"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Причины возникновения центральных банков. Роль и функции центральных банков в экономике.</w:t>
      </w:r>
    </w:p>
    <w:p w14:paraId="454D923C" w14:textId="5A7E3941" w:rsidR="008F7BAC" w:rsidRPr="00AB57DA" w:rsidRDefault="008F7BA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Банковская система государства. </w:t>
      </w:r>
    </w:p>
    <w:p w14:paraId="15837BA5" w14:textId="77BE54B7" w:rsidR="00AB57DA" w:rsidRPr="002A5B2B" w:rsidRDefault="00AB57DA"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Pr>
          <w:rFonts w:ascii="Times New Roman" w:eastAsia="TGCIK+TimesNewRomanPSMT" w:hAnsi="Times New Roman" w:cs="Times New Roman"/>
          <w:color w:val="000000"/>
          <w:sz w:val="28"/>
          <w:szCs w:val="28"/>
        </w:rPr>
        <w:t>Основные операции коммерческих банков.</w:t>
      </w:r>
    </w:p>
    <w:p w14:paraId="712DAAE7" w14:textId="77777777"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Резервы банка: обязательные и избыточные.</w:t>
      </w:r>
    </w:p>
    <w:p w14:paraId="17DD9BD9" w14:textId="77777777" w:rsidR="00A9043C" w:rsidRPr="002A5B2B" w:rsidRDefault="00A9043C" w:rsidP="00132CB2">
      <w:pPr>
        <w:pStyle w:val="a4"/>
        <w:widowControl w:val="0"/>
        <w:numPr>
          <w:ilvl w:val="0"/>
          <w:numId w:val="19"/>
        </w:numPr>
        <w:tabs>
          <w:tab w:val="left" w:pos="709"/>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Роль коммерческих банков в создании кредитных денег в экономике. Банковский мультипликатор. Денежный мультипликатор.</w:t>
      </w:r>
    </w:p>
    <w:p w14:paraId="44BB5319" w14:textId="77777777"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Процесс «создания денег» банками. Влияние банковского мультипликатора на размер денежной массы в экономике.</w:t>
      </w:r>
    </w:p>
    <w:p w14:paraId="30F72BC2" w14:textId="11234C95" w:rsidR="00A9043C" w:rsidRPr="002A5B2B" w:rsidRDefault="00591FF5" w:rsidP="00132CB2">
      <w:pPr>
        <w:pStyle w:val="a4"/>
        <w:widowControl w:val="0"/>
        <w:numPr>
          <w:ilvl w:val="0"/>
          <w:numId w:val="19"/>
        </w:numPr>
        <w:tabs>
          <w:tab w:val="left" w:pos="709"/>
        </w:tabs>
        <w:spacing w:line="240" w:lineRule="auto"/>
        <w:ind w:left="567" w:right="-69"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Денежно–кредитная политика государства.</w:t>
      </w:r>
      <w:r w:rsidR="00A9043C" w:rsidRPr="002A5B2B">
        <w:rPr>
          <w:rFonts w:ascii="Times New Roman" w:eastAsia="Times New Roman" w:hAnsi="Times New Roman" w:cs="Times New Roman"/>
          <w:color w:val="000000"/>
          <w:sz w:val="28"/>
          <w:szCs w:val="28"/>
        </w:rPr>
        <w:t xml:space="preserve"> </w:t>
      </w:r>
      <w:r w:rsidR="008F7BAC" w:rsidRPr="002A5B2B">
        <w:rPr>
          <w:rFonts w:ascii="Times New Roman" w:eastAsia="TGCIK+TimesNewRomanPSMT" w:hAnsi="Times New Roman" w:cs="Times New Roman"/>
          <w:color w:val="000000"/>
          <w:sz w:val="28"/>
          <w:szCs w:val="28"/>
        </w:rPr>
        <w:t>Основные инструменты кредитно</w:t>
      </w:r>
      <w:r w:rsidR="00C23F6F">
        <w:rPr>
          <w:rFonts w:ascii="Times New Roman" w:hAnsi="Times New Roman" w:cs="Times New Roman"/>
          <w:color w:val="000000"/>
          <w:sz w:val="28"/>
          <w:szCs w:val="28"/>
        </w:rPr>
        <w:t>–</w:t>
      </w:r>
      <w:r w:rsidR="008F7BAC" w:rsidRPr="002A5B2B">
        <w:rPr>
          <w:rFonts w:ascii="Times New Roman" w:eastAsia="TGCIK+TimesNewRomanPSMT" w:hAnsi="Times New Roman" w:cs="Times New Roman"/>
          <w:color w:val="000000"/>
          <w:sz w:val="28"/>
          <w:szCs w:val="28"/>
        </w:rPr>
        <w:t xml:space="preserve">денежной политики государства. </w:t>
      </w:r>
    </w:p>
    <w:p w14:paraId="5BC4F387" w14:textId="77777777" w:rsidR="00AB57DA" w:rsidRPr="00AB57DA" w:rsidRDefault="008F7BA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Трансмиссионный механизм</w:t>
      </w:r>
      <w:r w:rsidR="00B64D99" w:rsidRPr="002A5B2B">
        <w:rPr>
          <w:rFonts w:ascii="Times New Roman" w:eastAsia="TGCIK+TimesNewRomanPSMT" w:hAnsi="Times New Roman" w:cs="Times New Roman"/>
          <w:color w:val="000000"/>
          <w:sz w:val="28"/>
          <w:szCs w:val="28"/>
        </w:rPr>
        <w:t xml:space="preserve"> денежно</w:t>
      </w:r>
      <w:r w:rsidR="00C23F6F">
        <w:rPr>
          <w:rFonts w:ascii="Times New Roman" w:eastAsia="TGCIK+TimesNewRomanPSMT" w:hAnsi="Times New Roman" w:cs="Times New Roman"/>
          <w:color w:val="000000"/>
          <w:sz w:val="28"/>
          <w:szCs w:val="28"/>
        </w:rPr>
        <w:t>–</w:t>
      </w:r>
      <w:r w:rsidR="00B64D99" w:rsidRPr="002A5B2B">
        <w:rPr>
          <w:rFonts w:ascii="Times New Roman" w:eastAsia="TGCIK+TimesNewRomanPSMT" w:hAnsi="Times New Roman" w:cs="Times New Roman"/>
          <w:color w:val="000000"/>
          <w:sz w:val="28"/>
          <w:szCs w:val="28"/>
        </w:rPr>
        <w:t>кредитной политики</w:t>
      </w:r>
      <w:r w:rsidRPr="002A5B2B">
        <w:rPr>
          <w:rFonts w:ascii="Times New Roman" w:eastAsia="TGCIK+TimesNewRomanPSMT" w:hAnsi="Times New Roman" w:cs="Times New Roman"/>
          <w:color w:val="000000"/>
          <w:sz w:val="28"/>
          <w:szCs w:val="28"/>
        </w:rPr>
        <w:t>.</w:t>
      </w:r>
      <w:r w:rsidR="00A9043C" w:rsidRPr="002A5B2B">
        <w:rPr>
          <w:rFonts w:ascii="Times New Roman" w:eastAsia="TGCIK+TimesNewRomanPSMT" w:hAnsi="Times New Roman" w:cs="Times New Roman"/>
          <w:color w:val="000000"/>
          <w:sz w:val="28"/>
          <w:szCs w:val="28"/>
        </w:rPr>
        <w:t xml:space="preserve"> </w:t>
      </w:r>
    </w:p>
    <w:p w14:paraId="37522FA8" w14:textId="2DBF7668"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Различия между кейнсианским и монетаристским трансмиссионным механизмом денежно–кредитной политики.</w:t>
      </w:r>
    </w:p>
    <w:p w14:paraId="4FFF9312" w14:textId="0E9EFD33" w:rsidR="008F7BAC" w:rsidRPr="002A5B2B" w:rsidRDefault="008F7BAC" w:rsidP="00132CB2">
      <w:pPr>
        <w:pStyle w:val="a4"/>
        <w:widowControl w:val="0"/>
        <w:numPr>
          <w:ilvl w:val="0"/>
          <w:numId w:val="19"/>
        </w:numPr>
        <w:tabs>
          <w:tab w:val="left" w:pos="709"/>
        </w:tabs>
        <w:spacing w:line="240" w:lineRule="auto"/>
        <w:ind w:left="567" w:right="-5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Основные цели и важнейшие составляющие антиинфляционной политики.</w:t>
      </w:r>
      <w:r w:rsidR="00591FF5" w:rsidRPr="002A5B2B">
        <w:rPr>
          <w:rFonts w:ascii="Times New Roman" w:eastAsia="TGCIK+TimesNewRomanPSMT" w:hAnsi="Times New Roman" w:cs="Times New Roman"/>
          <w:color w:val="000000"/>
          <w:sz w:val="28"/>
          <w:szCs w:val="28"/>
        </w:rPr>
        <w:t xml:space="preserve"> Таргетирование инфляции.</w:t>
      </w:r>
    </w:p>
    <w:p w14:paraId="1AB9ED16" w14:textId="2634F0B3" w:rsidR="008F7BAC" w:rsidRPr="002A5B2B" w:rsidRDefault="008F7BAC" w:rsidP="00132CB2">
      <w:pPr>
        <w:pStyle w:val="a4"/>
        <w:widowControl w:val="0"/>
        <w:numPr>
          <w:ilvl w:val="0"/>
          <w:numId w:val="19"/>
        </w:numPr>
        <w:tabs>
          <w:tab w:val="left" w:pos="709"/>
        </w:tabs>
        <w:spacing w:line="240" w:lineRule="auto"/>
        <w:ind w:left="567" w:right="-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Кривая </w:t>
      </w:r>
      <w:r w:rsidRPr="002A5B2B">
        <w:rPr>
          <w:rFonts w:ascii="Times New Roman" w:hAnsi="Times New Roman" w:cs="Times New Roman"/>
          <w:color w:val="000000"/>
          <w:sz w:val="28"/>
          <w:szCs w:val="28"/>
        </w:rPr>
        <w:t>LM</w:t>
      </w:r>
      <w:r w:rsidRPr="002A5B2B">
        <w:rPr>
          <w:rFonts w:ascii="Times New Roman" w:eastAsia="TGCIK+TimesNewRomanPSMT" w:hAnsi="Times New Roman" w:cs="Times New Roman"/>
          <w:color w:val="000000"/>
          <w:sz w:val="28"/>
          <w:szCs w:val="28"/>
        </w:rPr>
        <w:t xml:space="preserve">: графический вывод и ее неценовые факторы. </w:t>
      </w:r>
    </w:p>
    <w:p w14:paraId="69C92CC5" w14:textId="0B290F54" w:rsidR="008F7BAC" w:rsidRPr="002A5B2B" w:rsidRDefault="008F7BAC"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Модель совместного равновесия на товарном и денежном рынках. Модель </w:t>
      </w:r>
      <w:r w:rsidRPr="002A5B2B">
        <w:rPr>
          <w:rFonts w:ascii="Times New Roman" w:hAnsi="Times New Roman" w:cs="Times New Roman"/>
          <w:color w:val="000000"/>
          <w:sz w:val="28"/>
          <w:szCs w:val="28"/>
        </w:rPr>
        <w:t>IS</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LM.</w:t>
      </w:r>
    </w:p>
    <w:p w14:paraId="65C78237" w14:textId="76FB7FCA" w:rsidR="008F7BAC" w:rsidRPr="002A5B2B" w:rsidRDefault="008F7BAC" w:rsidP="00132CB2">
      <w:pPr>
        <w:pStyle w:val="a4"/>
        <w:widowControl w:val="0"/>
        <w:numPr>
          <w:ilvl w:val="0"/>
          <w:numId w:val="19"/>
        </w:numPr>
        <w:tabs>
          <w:tab w:val="left" w:pos="709"/>
          <w:tab w:val="left" w:pos="1064"/>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Анализ эффективности фискальной и монетарной политики в модели </w:t>
      </w:r>
      <w:r w:rsidRPr="002A5B2B">
        <w:rPr>
          <w:rFonts w:ascii="Times New Roman" w:hAnsi="Times New Roman" w:cs="Times New Roman"/>
          <w:color w:val="000000"/>
          <w:sz w:val="28"/>
          <w:szCs w:val="28"/>
        </w:rPr>
        <w:t>IS</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LM.</w:t>
      </w:r>
    </w:p>
    <w:p w14:paraId="31DB7377" w14:textId="73C0B2CB" w:rsidR="008F7BAC" w:rsidRPr="002A5B2B" w:rsidRDefault="008F7BAC" w:rsidP="00132CB2">
      <w:pPr>
        <w:pStyle w:val="a4"/>
        <w:widowControl w:val="0"/>
        <w:numPr>
          <w:ilvl w:val="0"/>
          <w:numId w:val="19"/>
        </w:numPr>
        <w:tabs>
          <w:tab w:val="left" w:pos="709"/>
          <w:tab w:val="left" w:pos="2558"/>
          <w:tab w:val="left" w:pos="4052"/>
          <w:tab w:val="left" w:pos="5225"/>
          <w:tab w:val="left" w:pos="7520"/>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Раскройте</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основные</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формы</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международных</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экономических отношений.</w:t>
      </w:r>
    </w:p>
    <w:p w14:paraId="105728CF" w14:textId="43B6EBEB" w:rsidR="00B64D99" w:rsidRPr="002A5B2B" w:rsidRDefault="00B64D99" w:rsidP="00132CB2">
      <w:pPr>
        <w:pStyle w:val="a4"/>
        <w:widowControl w:val="0"/>
        <w:numPr>
          <w:ilvl w:val="0"/>
          <w:numId w:val="19"/>
        </w:numPr>
        <w:tabs>
          <w:tab w:val="left" w:pos="709"/>
          <w:tab w:val="left" w:pos="2558"/>
          <w:tab w:val="left" w:pos="4052"/>
          <w:tab w:val="left" w:pos="5225"/>
          <w:tab w:val="left" w:pos="7520"/>
        </w:tabs>
        <w:spacing w:line="240" w:lineRule="auto"/>
        <w:ind w:left="567" w:right="-60" w:hanging="56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Теория областных преимуществ А.Смита и относительных преимуществ Д. Рикадро.</w:t>
      </w:r>
    </w:p>
    <w:bookmarkEnd w:id="7"/>
    <w:p w14:paraId="7F972547" w14:textId="198B5AAF" w:rsidR="008F7BAC" w:rsidRPr="002A5B2B" w:rsidRDefault="008F7BAC" w:rsidP="00132CB2">
      <w:pPr>
        <w:pStyle w:val="a4"/>
        <w:widowControl w:val="0"/>
        <w:numPr>
          <w:ilvl w:val="0"/>
          <w:numId w:val="19"/>
        </w:numPr>
        <w:tabs>
          <w:tab w:val="left" w:pos="709"/>
        </w:tabs>
        <w:spacing w:line="240" w:lineRule="auto"/>
        <w:ind w:left="567" w:right="-1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Сравните политику протекционизма с принципами свободной торговли. Приведите доводы в пользу свободной торговли и в пользу </w:t>
      </w:r>
      <w:r w:rsidRPr="002A5B2B">
        <w:rPr>
          <w:rFonts w:ascii="Times New Roman" w:eastAsia="TGCIK+TimesNewRomanPSMT" w:hAnsi="Times New Roman" w:cs="Times New Roman"/>
          <w:color w:val="000000"/>
          <w:sz w:val="28"/>
          <w:szCs w:val="28"/>
        </w:rPr>
        <w:lastRenderedPageBreak/>
        <w:t>протекционизма.</w:t>
      </w:r>
    </w:p>
    <w:p w14:paraId="647E14FE" w14:textId="27E9FA1D" w:rsidR="008F7BAC" w:rsidRPr="002A5B2B" w:rsidRDefault="008F7BAC"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Платежный баланс: структура и проблема внешнеэкономического равновесия.</w:t>
      </w:r>
    </w:p>
    <w:p w14:paraId="53F84C62" w14:textId="562CF803" w:rsidR="008F7BAC" w:rsidRPr="002A5B2B" w:rsidRDefault="008F7BAC"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Валютный курс. Факторы, влияющие на валютный курс. Режимы валютных курсов.</w:t>
      </w:r>
    </w:p>
    <w:p w14:paraId="5802D8BF" w14:textId="70858653" w:rsidR="00120F02" w:rsidRPr="002A5B2B" w:rsidRDefault="00120F02"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Глобализация мировой экономики: основные направления и перспективы.</w:t>
      </w:r>
    </w:p>
    <w:p w14:paraId="2BD54388" w14:textId="77777777" w:rsidR="00301C4E" w:rsidRPr="002A5B2B" w:rsidRDefault="00301C4E" w:rsidP="00132CB2">
      <w:pPr>
        <w:spacing w:line="240" w:lineRule="auto"/>
        <w:rPr>
          <w:rFonts w:ascii="Times New Roman" w:eastAsia="Times New Roman" w:hAnsi="Times New Roman" w:cs="Times New Roman"/>
          <w:sz w:val="18"/>
          <w:szCs w:val="18"/>
        </w:rPr>
      </w:pPr>
    </w:p>
    <w:p w14:paraId="6210B66E" w14:textId="22991B74" w:rsidR="00C23F6F" w:rsidRDefault="00C23F6F">
      <w:pPr>
        <w:spacing w:line="259" w:lineRule="auto"/>
        <w:rPr>
          <w:rFonts w:ascii="Times New Roman" w:eastAsia="Times New Roman" w:hAnsi="Times New Roman" w:cs="Times New Roman"/>
          <w:sz w:val="18"/>
          <w:szCs w:val="18"/>
        </w:rPr>
      </w:pPr>
    </w:p>
    <w:p w14:paraId="0073C14D" w14:textId="7FD11438" w:rsidR="009D1996" w:rsidRPr="002A5B2B" w:rsidRDefault="009D1996" w:rsidP="009D1996">
      <w:pPr>
        <w:widowControl w:val="0"/>
        <w:spacing w:line="240" w:lineRule="auto"/>
        <w:ind w:left="2259" w:right="-20"/>
        <w:rPr>
          <w:rFonts w:ascii="Times New Roman" w:eastAsia="KKXKA+TimesNewRomanPSMT" w:hAnsi="Times New Roman" w:cs="Times New Roman"/>
          <w:b/>
          <w:bCs/>
          <w:color w:val="000000"/>
          <w:sz w:val="24"/>
          <w:szCs w:val="24"/>
        </w:rPr>
      </w:pPr>
      <w:r w:rsidRPr="002A5B2B">
        <w:rPr>
          <w:rFonts w:ascii="Times New Roman" w:eastAsia="KKXKA+TimesNewRomanPSMT" w:hAnsi="Times New Roman" w:cs="Times New Roman"/>
          <w:b/>
          <w:bCs/>
          <w:color w:val="000000"/>
          <w:sz w:val="24"/>
          <w:szCs w:val="24"/>
        </w:rPr>
        <w:t>ОБРАЗЕЦ ЭКЗАМЕНАЦИОННОГО БИЛЕТА</w:t>
      </w:r>
    </w:p>
    <w:p w14:paraId="73CB4FBB" w14:textId="77777777" w:rsidR="009D1996" w:rsidRPr="002A5B2B" w:rsidRDefault="009D1996" w:rsidP="009D1996">
      <w:pPr>
        <w:widowControl w:val="0"/>
        <w:spacing w:line="240" w:lineRule="auto"/>
        <w:ind w:left="2259" w:right="-20"/>
        <w:rPr>
          <w:rFonts w:ascii="Times New Roman" w:hAnsi="Times New Roman" w:cs="Times New Roman"/>
          <w:b/>
          <w:bCs/>
          <w:color w:val="000000"/>
          <w:sz w:val="24"/>
          <w:szCs w:val="24"/>
        </w:rPr>
      </w:pPr>
    </w:p>
    <w:p w14:paraId="4A5CBB4E" w14:textId="128E843D" w:rsidR="00732AFC" w:rsidRPr="002A5B2B" w:rsidRDefault="00732AFC" w:rsidP="009D1996">
      <w:pPr>
        <w:jc w:val="center"/>
        <w:rPr>
          <w:rFonts w:ascii="Times New Roman" w:hAnsi="Times New Roman" w:cs="Times New Roman"/>
          <w:b/>
          <w:sz w:val="28"/>
          <w:szCs w:val="28"/>
        </w:rPr>
      </w:pPr>
      <w:r w:rsidRPr="002A5B2B">
        <w:rPr>
          <w:rFonts w:ascii="Times New Roman" w:hAnsi="Times New Roman" w:cs="Times New Roman"/>
          <w:b/>
          <w:sz w:val="28"/>
          <w:szCs w:val="28"/>
        </w:rPr>
        <w:t>Федеральное государственное образовательное бюджетное учреждение</w:t>
      </w:r>
    </w:p>
    <w:p w14:paraId="628A88AF" w14:textId="77777777" w:rsidR="00732AFC" w:rsidRPr="002A5B2B" w:rsidRDefault="00732AFC" w:rsidP="00732AFC">
      <w:pPr>
        <w:spacing w:line="240" w:lineRule="auto"/>
        <w:jc w:val="center"/>
        <w:rPr>
          <w:rFonts w:ascii="Times New Roman" w:hAnsi="Times New Roman" w:cs="Times New Roman"/>
          <w:b/>
          <w:sz w:val="28"/>
          <w:szCs w:val="28"/>
        </w:rPr>
      </w:pPr>
      <w:r w:rsidRPr="002A5B2B">
        <w:rPr>
          <w:rFonts w:ascii="Times New Roman" w:hAnsi="Times New Roman" w:cs="Times New Roman"/>
          <w:b/>
          <w:sz w:val="28"/>
          <w:szCs w:val="28"/>
        </w:rPr>
        <w:t>высшего образования</w:t>
      </w:r>
    </w:p>
    <w:p w14:paraId="77AA8A3F" w14:textId="77777777" w:rsidR="00732AFC" w:rsidRPr="002A5B2B" w:rsidRDefault="00732AFC" w:rsidP="00732AFC">
      <w:pPr>
        <w:spacing w:line="240" w:lineRule="auto"/>
        <w:contextualSpacing/>
        <w:jc w:val="center"/>
        <w:rPr>
          <w:rFonts w:ascii="Times New Roman" w:hAnsi="Times New Roman" w:cs="Times New Roman"/>
          <w:b/>
          <w:sz w:val="28"/>
          <w:szCs w:val="28"/>
        </w:rPr>
      </w:pPr>
      <w:r w:rsidRPr="002A5B2B">
        <w:rPr>
          <w:rFonts w:ascii="Times New Roman" w:hAnsi="Times New Roman" w:cs="Times New Roman"/>
          <w:b/>
          <w:sz w:val="28"/>
          <w:szCs w:val="28"/>
        </w:rPr>
        <w:t>«ФИНАНСОВЫЙ УНИВЕРСИТЕТ ПРИ ПРАВИТЕЛЬСТВЕ РОССИЙСКОЙ ФЕДЕРАЦИИ»</w:t>
      </w:r>
    </w:p>
    <w:p w14:paraId="64868992" w14:textId="77777777" w:rsidR="00732AFC" w:rsidRPr="002A5B2B" w:rsidRDefault="00732AFC" w:rsidP="00732AFC">
      <w:pPr>
        <w:spacing w:line="240" w:lineRule="auto"/>
        <w:contextualSpacing/>
        <w:jc w:val="center"/>
        <w:rPr>
          <w:rFonts w:ascii="Times New Roman" w:hAnsi="Times New Roman" w:cs="Times New Roman"/>
          <w:b/>
          <w:sz w:val="28"/>
          <w:szCs w:val="28"/>
        </w:rPr>
      </w:pPr>
      <w:r w:rsidRPr="002A5B2B">
        <w:rPr>
          <w:rFonts w:ascii="Times New Roman" w:hAnsi="Times New Roman" w:cs="Times New Roman"/>
          <w:b/>
          <w:sz w:val="28"/>
          <w:szCs w:val="28"/>
        </w:rPr>
        <w:t>(Финансовый университет)</w:t>
      </w:r>
    </w:p>
    <w:p w14:paraId="18589B74" w14:textId="77777777" w:rsidR="00732AFC" w:rsidRPr="002A5B2B" w:rsidRDefault="00732AFC" w:rsidP="00732AFC">
      <w:pPr>
        <w:spacing w:line="240" w:lineRule="auto"/>
        <w:contextualSpacing/>
        <w:jc w:val="center"/>
        <w:rPr>
          <w:rFonts w:ascii="Times New Roman" w:hAnsi="Times New Roman" w:cs="Times New Roman"/>
          <w:b/>
          <w:sz w:val="28"/>
          <w:szCs w:val="28"/>
        </w:rPr>
      </w:pPr>
    </w:p>
    <w:p w14:paraId="1A507CD2" w14:textId="77777777" w:rsidR="00732AFC" w:rsidRPr="002A5B2B" w:rsidRDefault="00732AFC" w:rsidP="00732AFC">
      <w:pPr>
        <w:spacing w:line="240" w:lineRule="auto"/>
        <w:contextualSpacing/>
        <w:jc w:val="center"/>
        <w:rPr>
          <w:rFonts w:ascii="Times New Roman" w:hAnsi="Times New Roman" w:cs="Times New Roman"/>
          <w:b/>
          <w:sz w:val="28"/>
          <w:szCs w:val="28"/>
        </w:rPr>
      </w:pPr>
      <w:r w:rsidRPr="002A5B2B">
        <w:rPr>
          <w:rFonts w:ascii="Times New Roman" w:hAnsi="Times New Roman" w:cs="Times New Roman"/>
          <w:b/>
          <w:sz w:val="28"/>
          <w:szCs w:val="28"/>
        </w:rPr>
        <w:t>Департамент экономической теории</w:t>
      </w:r>
    </w:p>
    <w:p w14:paraId="1CD1494D" w14:textId="77777777" w:rsidR="00732AFC" w:rsidRPr="002A5B2B" w:rsidRDefault="00732AFC" w:rsidP="00732AFC">
      <w:pPr>
        <w:spacing w:line="240" w:lineRule="auto"/>
        <w:contextualSpacing/>
        <w:rPr>
          <w:rFonts w:ascii="Times New Roman" w:hAnsi="Times New Roman" w:cs="Times New Roman"/>
          <w:sz w:val="28"/>
          <w:szCs w:val="28"/>
        </w:rPr>
      </w:pPr>
      <w:r w:rsidRPr="002A5B2B">
        <w:rPr>
          <w:rFonts w:ascii="Times New Roman" w:hAnsi="Times New Roman" w:cs="Times New Roman"/>
          <w:sz w:val="28"/>
          <w:szCs w:val="28"/>
        </w:rPr>
        <w:t>Дисциплина «Макроэкономика»</w:t>
      </w:r>
    </w:p>
    <w:p w14:paraId="23F5CD9D" w14:textId="1311C0F1" w:rsidR="00732AFC" w:rsidRPr="002A5B2B" w:rsidRDefault="00732AFC" w:rsidP="00732AFC">
      <w:pPr>
        <w:spacing w:line="240" w:lineRule="auto"/>
        <w:contextualSpacing/>
        <w:rPr>
          <w:rFonts w:ascii="Times New Roman" w:hAnsi="Times New Roman" w:cs="Times New Roman"/>
          <w:sz w:val="28"/>
          <w:szCs w:val="28"/>
          <w:u w:val="single"/>
        </w:rPr>
      </w:pPr>
      <w:r w:rsidRPr="002A5B2B">
        <w:rPr>
          <w:rFonts w:ascii="Times New Roman" w:hAnsi="Times New Roman" w:cs="Times New Roman"/>
          <w:sz w:val="28"/>
          <w:szCs w:val="28"/>
        </w:rPr>
        <w:t>Факультет «Высшая школа управления» Форма обучения очно</w:t>
      </w:r>
      <w:r w:rsidR="00C23F6F">
        <w:rPr>
          <w:rFonts w:ascii="Times New Roman" w:hAnsi="Times New Roman" w:cs="Times New Roman"/>
          <w:sz w:val="28"/>
          <w:szCs w:val="28"/>
        </w:rPr>
        <w:t>–</w:t>
      </w:r>
      <w:r w:rsidRPr="002A5B2B">
        <w:rPr>
          <w:rFonts w:ascii="Times New Roman" w:hAnsi="Times New Roman" w:cs="Times New Roman"/>
          <w:sz w:val="28"/>
          <w:szCs w:val="28"/>
        </w:rPr>
        <w:t>заочная</w:t>
      </w:r>
      <w:r w:rsidRPr="002A5B2B">
        <w:rPr>
          <w:rFonts w:ascii="Times New Roman" w:hAnsi="Times New Roman" w:cs="Times New Roman"/>
          <w:sz w:val="28"/>
          <w:szCs w:val="28"/>
          <w:u w:val="single"/>
        </w:rPr>
        <w:t xml:space="preserve">      </w:t>
      </w:r>
    </w:p>
    <w:p w14:paraId="27DDD42E" w14:textId="77777777" w:rsidR="00732AFC" w:rsidRPr="002A5B2B" w:rsidRDefault="00732AFC" w:rsidP="00732AFC">
      <w:pPr>
        <w:spacing w:line="240" w:lineRule="auto"/>
        <w:contextualSpacing/>
        <w:rPr>
          <w:rFonts w:ascii="Times New Roman" w:hAnsi="Times New Roman" w:cs="Times New Roman"/>
          <w:sz w:val="28"/>
          <w:szCs w:val="28"/>
        </w:rPr>
      </w:pPr>
      <w:r w:rsidRPr="002A5B2B">
        <w:rPr>
          <w:rFonts w:ascii="Times New Roman" w:hAnsi="Times New Roman" w:cs="Times New Roman"/>
          <w:sz w:val="28"/>
          <w:szCs w:val="28"/>
        </w:rPr>
        <w:t xml:space="preserve">Семестр 2                                                      Направление </w:t>
      </w:r>
      <w:r w:rsidRPr="002A5B2B">
        <w:rPr>
          <w:rFonts w:ascii="Times New Roman" w:hAnsi="Times New Roman" w:cs="Times New Roman"/>
          <w:b/>
          <w:sz w:val="28"/>
          <w:szCs w:val="28"/>
        </w:rPr>
        <w:t xml:space="preserve">МЕНЕДЖМЕНТ </w:t>
      </w:r>
    </w:p>
    <w:p w14:paraId="0421C1E1" w14:textId="77777777" w:rsidR="00732AFC" w:rsidRPr="002A5B2B" w:rsidRDefault="00732AFC" w:rsidP="00732AFC">
      <w:pPr>
        <w:spacing w:line="240" w:lineRule="auto"/>
        <w:contextualSpacing/>
        <w:rPr>
          <w:rFonts w:ascii="Times New Roman" w:hAnsi="Times New Roman" w:cs="Times New Roman"/>
          <w:sz w:val="28"/>
          <w:szCs w:val="28"/>
          <w:u w:val="single"/>
        </w:rPr>
      </w:pPr>
      <w:r w:rsidRPr="002A5B2B">
        <w:rPr>
          <w:rFonts w:ascii="Times New Roman" w:hAnsi="Times New Roman" w:cs="Times New Roman"/>
          <w:sz w:val="28"/>
          <w:szCs w:val="28"/>
        </w:rPr>
        <w:t>Профиль Менеджмент в спорте, Финансовый Менеджмент</w:t>
      </w:r>
      <w:r w:rsidRPr="002A5B2B">
        <w:rPr>
          <w:rFonts w:ascii="Times New Roman" w:hAnsi="Times New Roman" w:cs="Times New Roman"/>
          <w:sz w:val="28"/>
          <w:szCs w:val="28"/>
          <w:u w:val="single"/>
        </w:rPr>
        <w:t xml:space="preserve">                              </w:t>
      </w:r>
    </w:p>
    <w:p w14:paraId="1E178E10" w14:textId="59BEB1F1" w:rsidR="00732AFC" w:rsidRPr="002A5B2B" w:rsidRDefault="00732AFC" w:rsidP="00732AFC">
      <w:pPr>
        <w:rPr>
          <w:rFonts w:ascii="Times New Roman" w:hAnsi="Times New Roman" w:cs="Times New Roman"/>
          <w:b/>
          <w:sz w:val="28"/>
          <w:szCs w:val="28"/>
        </w:rPr>
      </w:pPr>
      <w:r w:rsidRPr="002A5B2B">
        <w:rPr>
          <w:rFonts w:ascii="Times New Roman" w:hAnsi="Times New Roman" w:cs="Times New Roman"/>
          <w:b/>
          <w:sz w:val="28"/>
          <w:szCs w:val="28"/>
        </w:rPr>
        <w:t xml:space="preserve">Группа </w:t>
      </w:r>
      <w:r w:rsidR="009D1996" w:rsidRPr="002A5B2B">
        <w:rPr>
          <w:rFonts w:ascii="Times New Roman" w:hAnsi="Times New Roman" w:cs="Times New Roman"/>
          <w:b/>
          <w:sz w:val="28"/>
          <w:szCs w:val="28"/>
        </w:rPr>
        <w:t>_____________</w:t>
      </w:r>
    </w:p>
    <w:p w14:paraId="6D8AF6AB" w14:textId="77777777" w:rsidR="00732AFC" w:rsidRPr="002A5B2B" w:rsidRDefault="00732AFC" w:rsidP="00732AFC">
      <w:pPr>
        <w:rPr>
          <w:rFonts w:ascii="Times New Roman" w:hAnsi="Times New Roman" w:cs="Times New Roman"/>
          <w:b/>
          <w:sz w:val="28"/>
          <w:szCs w:val="28"/>
        </w:rPr>
      </w:pPr>
    </w:p>
    <w:p w14:paraId="08B1AD92" w14:textId="314A8524" w:rsidR="00732AFC" w:rsidRPr="002A5B2B" w:rsidRDefault="00732AFC" w:rsidP="00732AFC">
      <w:pPr>
        <w:jc w:val="center"/>
        <w:rPr>
          <w:rFonts w:ascii="Times New Roman" w:hAnsi="Times New Roman" w:cs="Times New Roman"/>
          <w:b/>
          <w:sz w:val="28"/>
          <w:szCs w:val="28"/>
        </w:rPr>
      </w:pPr>
      <w:r w:rsidRPr="002A5B2B">
        <w:rPr>
          <w:rFonts w:ascii="Times New Roman" w:hAnsi="Times New Roman" w:cs="Times New Roman"/>
          <w:b/>
          <w:sz w:val="28"/>
          <w:szCs w:val="28"/>
        </w:rPr>
        <w:t>ЭКЗАМЕНАЦИОННЫЙ БИЛЕТ № 1</w:t>
      </w:r>
    </w:p>
    <w:tbl>
      <w:tblPr>
        <w:tblW w:w="978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1"/>
        <w:gridCol w:w="7938"/>
        <w:gridCol w:w="993"/>
      </w:tblGrid>
      <w:tr w:rsidR="00732AFC" w:rsidRPr="002A5B2B" w14:paraId="1CB7D6A1" w14:textId="77777777" w:rsidTr="00EA5D63">
        <w:tc>
          <w:tcPr>
            <w:tcW w:w="851" w:type="dxa"/>
          </w:tcPr>
          <w:p w14:paraId="235C5E88" w14:textId="77777777" w:rsidR="00732AFC" w:rsidRPr="002A5B2B" w:rsidRDefault="00732AFC" w:rsidP="00EA5D63">
            <w:pPr>
              <w:spacing w:line="240" w:lineRule="auto"/>
              <w:rPr>
                <w:rFonts w:ascii="Times New Roman" w:hAnsi="Times New Roman" w:cs="Times New Roman"/>
                <w:i/>
                <w:sz w:val="28"/>
                <w:szCs w:val="28"/>
              </w:rPr>
            </w:pPr>
            <w:r w:rsidRPr="002A5B2B">
              <w:rPr>
                <w:rFonts w:ascii="Times New Roman" w:hAnsi="Times New Roman" w:cs="Times New Roman"/>
                <w:i/>
                <w:sz w:val="28"/>
                <w:szCs w:val="28"/>
              </w:rPr>
              <w:t>№№</w:t>
            </w:r>
          </w:p>
        </w:tc>
        <w:tc>
          <w:tcPr>
            <w:tcW w:w="7938" w:type="dxa"/>
          </w:tcPr>
          <w:p w14:paraId="29A34C7E" w14:textId="77777777" w:rsidR="00732AFC" w:rsidRPr="002A5B2B" w:rsidRDefault="00732AFC" w:rsidP="00EA5D63">
            <w:pPr>
              <w:spacing w:line="240" w:lineRule="auto"/>
              <w:rPr>
                <w:rFonts w:ascii="Times New Roman" w:hAnsi="Times New Roman" w:cs="Times New Roman"/>
                <w:i/>
                <w:sz w:val="28"/>
                <w:szCs w:val="28"/>
              </w:rPr>
            </w:pPr>
            <w:r w:rsidRPr="002A5B2B">
              <w:rPr>
                <w:rFonts w:ascii="Times New Roman" w:hAnsi="Times New Roman" w:cs="Times New Roman"/>
                <w:i/>
                <w:sz w:val="28"/>
                <w:szCs w:val="28"/>
              </w:rPr>
              <w:t>Содержание вопроса</w:t>
            </w:r>
          </w:p>
        </w:tc>
        <w:tc>
          <w:tcPr>
            <w:tcW w:w="993" w:type="dxa"/>
          </w:tcPr>
          <w:p w14:paraId="78BA4361" w14:textId="77777777" w:rsidR="00732AFC" w:rsidRPr="002A5B2B" w:rsidRDefault="00732AFC" w:rsidP="00EA5D63">
            <w:pPr>
              <w:spacing w:line="240" w:lineRule="auto"/>
              <w:rPr>
                <w:rFonts w:ascii="Times New Roman" w:hAnsi="Times New Roman" w:cs="Times New Roman"/>
                <w:i/>
                <w:sz w:val="28"/>
                <w:szCs w:val="28"/>
              </w:rPr>
            </w:pPr>
            <w:r w:rsidRPr="002A5B2B">
              <w:rPr>
                <w:rFonts w:ascii="Times New Roman" w:hAnsi="Times New Roman" w:cs="Times New Roman"/>
                <w:i/>
                <w:sz w:val="28"/>
                <w:szCs w:val="28"/>
              </w:rPr>
              <w:t xml:space="preserve">Баллы </w:t>
            </w:r>
          </w:p>
        </w:tc>
      </w:tr>
      <w:tr w:rsidR="00732AFC" w:rsidRPr="002A5B2B" w14:paraId="0811CC9E" w14:textId="77777777" w:rsidTr="00EA5D63">
        <w:trPr>
          <w:trHeight w:val="538"/>
        </w:trPr>
        <w:tc>
          <w:tcPr>
            <w:tcW w:w="851" w:type="dxa"/>
            <w:tcBorders>
              <w:bottom w:val="single" w:sz="4" w:space="0" w:color="auto"/>
            </w:tcBorders>
          </w:tcPr>
          <w:p w14:paraId="53B191AA"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1.</w:t>
            </w:r>
          </w:p>
        </w:tc>
        <w:tc>
          <w:tcPr>
            <w:tcW w:w="7938" w:type="dxa"/>
            <w:tcBorders>
              <w:bottom w:val="single" w:sz="4" w:space="0" w:color="auto"/>
            </w:tcBorders>
          </w:tcPr>
          <w:p w14:paraId="5E2E02EB" w14:textId="6B7964F3" w:rsidR="00732AFC" w:rsidRPr="002A5B2B" w:rsidRDefault="00732AFC" w:rsidP="00732AFC">
            <w:pPr>
              <w:pStyle w:val="a4"/>
              <w:tabs>
                <w:tab w:val="num" w:pos="34"/>
                <w:tab w:val="left" w:pos="567"/>
              </w:tabs>
              <w:spacing w:line="216" w:lineRule="auto"/>
              <w:ind w:left="34" w:firstLine="22"/>
              <w:rPr>
                <w:rFonts w:ascii="Times New Roman" w:hAnsi="Times New Roman" w:cs="Times New Roman"/>
                <w:sz w:val="28"/>
                <w:szCs w:val="28"/>
              </w:rPr>
            </w:pPr>
            <w:r w:rsidRPr="002A5B2B">
              <w:rPr>
                <w:rFonts w:ascii="Times New Roman" w:hAnsi="Times New Roman" w:cs="Times New Roman"/>
                <w:sz w:val="24"/>
                <w:szCs w:val="24"/>
              </w:rPr>
              <w:t xml:space="preserve">Определение совокупного спроса. Отрицательная зависимость спроса на реальный ВВП от уровня цен, ее графическое изображение и обоснование. </w:t>
            </w:r>
          </w:p>
        </w:tc>
        <w:tc>
          <w:tcPr>
            <w:tcW w:w="993" w:type="dxa"/>
            <w:tcBorders>
              <w:bottom w:val="single" w:sz="4" w:space="0" w:color="auto"/>
            </w:tcBorders>
          </w:tcPr>
          <w:p w14:paraId="2632DB3F"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r w:rsidR="00732AFC" w:rsidRPr="002A5B2B" w14:paraId="61CDABF9" w14:textId="77777777" w:rsidTr="00EA5D63">
        <w:trPr>
          <w:trHeight w:val="425"/>
        </w:trPr>
        <w:tc>
          <w:tcPr>
            <w:tcW w:w="851" w:type="dxa"/>
            <w:tcBorders>
              <w:bottom w:val="single" w:sz="4" w:space="0" w:color="auto"/>
            </w:tcBorders>
          </w:tcPr>
          <w:p w14:paraId="2DE37CE0"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2.</w:t>
            </w:r>
          </w:p>
        </w:tc>
        <w:tc>
          <w:tcPr>
            <w:tcW w:w="7938" w:type="dxa"/>
            <w:tcBorders>
              <w:bottom w:val="single" w:sz="4" w:space="0" w:color="auto"/>
            </w:tcBorders>
          </w:tcPr>
          <w:p w14:paraId="0B3A6F0D" w14:textId="77777777" w:rsidR="00732AFC" w:rsidRPr="002A5B2B" w:rsidRDefault="00732AFC" w:rsidP="00EA5D63">
            <w:pPr>
              <w:spacing w:line="216" w:lineRule="auto"/>
              <w:rPr>
                <w:rFonts w:ascii="Times New Roman" w:hAnsi="Times New Roman" w:cs="Times New Roman"/>
                <w:sz w:val="28"/>
                <w:szCs w:val="28"/>
              </w:rPr>
            </w:pPr>
            <w:r w:rsidRPr="002A5B2B">
              <w:rPr>
                <w:rFonts w:ascii="Times New Roman" w:hAnsi="Times New Roman" w:cs="Times New Roman"/>
                <w:sz w:val="24"/>
                <w:szCs w:val="24"/>
              </w:rPr>
              <w:t xml:space="preserve">Определение экономического роста. Как изменялся темп роста реального ВВП России с начала века? Как можно объяснить основные фазы его динамики? </w:t>
            </w:r>
          </w:p>
        </w:tc>
        <w:tc>
          <w:tcPr>
            <w:tcW w:w="993" w:type="dxa"/>
            <w:tcBorders>
              <w:bottom w:val="single" w:sz="4" w:space="0" w:color="auto"/>
            </w:tcBorders>
          </w:tcPr>
          <w:p w14:paraId="5BC2F8BF"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r w:rsidR="00732AFC" w:rsidRPr="002A5B2B" w14:paraId="5F927FB9" w14:textId="77777777" w:rsidTr="00EA5D63">
        <w:trPr>
          <w:trHeight w:val="785"/>
        </w:trPr>
        <w:tc>
          <w:tcPr>
            <w:tcW w:w="851" w:type="dxa"/>
          </w:tcPr>
          <w:p w14:paraId="2A4B6193"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3.</w:t>
            </w:r>
          </w:p>
        </w:tc>
        <w:tc>
          <w:tcPr>
            <w:tcW w:w="7938" w:type="dxa"/>
          </w:tcPr>
          <w:p w14:paraId="13B47DCF" w14:textId="77777777" w:rsidR="00496B90" w:rsidRPr="002A5B2B" w:rsidRDefault="00496B90" w:rsidP="00D530DB">
            <w:pPr>
              <w:pStyle w:val="a4"/>
              <w:numPr>
                <w:ilvl w:val="0"/>
                <w:numId w:val="20"/>
              </w:numPr>
              <w:tabs>
                <w:tab w:val="left" w:pos="708"/>
                <w:tab w:val="left" w:pos="993"/>
                <w:tab w:val="center" w:pos="4677"/>
                <w:tab w:val="right" w:pos="9355"/>
              </w:tabs>
              <w:spacing w:line="216" w:lineRule="auto"/>
              <w:jc w:val="both"/>
              <w:rPr>
                <w:rFonts w:ascii="Times New Roman" w:hAnsi="Times New Roman" w:cs="Times New Roman"/>
                <w:sz w:val="24"/>
                <w:szCs w:val="24"/>
              </w:rPr>
            </w:pPr>
            <w:r w:rsidRPr="002A5B2B">
              <w:rPr>
                <w:rFonts w:ascii="Times New Roman" w:eastAsia="Times New Roman" w:hAnsi="Times New Roman" w:cs="Times New Roman"/>
                <w:sz w:val="24"/>
                <w:szCs w:val="24"/>
              </w:rPr>
              <w:t>Ставка, по которой центральный банк выдает кредиты коммерческим банкам – ______________________________.</w:t>
            </w:r>
          </w:p>
          <w:p w14:paraId="5CE03A1E" w14:textId="77777777" w:rsidR="00732AFC" w:rsidRPr="002A5B2B" w:rsidRDefault="00732AFC" w:rsidP="00D530DB">
            <w:pPr>
              <w:pStyle w:val="a4"/>
              <w:numPr>
                <w:ilvl w:val="0"/>
                <w:numId w:val="20"/>
              </w:numPr>
              <w:tabs>
                <w:tab w:val="left" w:pos="708"/>
                <w:tab w:val="left" w:pos="993"/>
                <w:tab w:val="center" w:pos="4677"/>
                <w:tab w:val="right" w:pos="9355"/>
              </w:tabs>
              <w:spacing w:line="216" w:lineRule="auto"/>
              <w:jc w:val="both"/>
              <w:rPr>
                <w:rFonts w:ascii="Times New Roman" w:hAnsi="Times New Roman" w:cs="Times New Roman"/>
                <w:sz w:val="24"/>
                <w:szCs w:val="24"/>
              </w:rPr>
            </w:pPr>
            <w:r w:rsidRPr="002A5B2B">
              <w:rPr>
                <w:rFonts w:ascii="Times New Roman" w:hAnsi="Times New Roman" w:cs="Times New Roman"/>
                <w:sz w:val="24"/>
                <w:szCs w:val="24"/>
              </w:rPr>
              <w:t>Усиление национальной валюты приводит к __________ чистого экспорта и реального ВВП.</w:t>
            </w:r>
          </w:p>
          <w:p w14:paraId="21228BC8" w14:textId="523B66D5" w:rsidR="00732AFC" w:rsidRPr="002A5B2B" w:rsidRDefault="00732AFC" w:rsidP="00D530DB">
            <w:pPr>
              <w:pStyle w:val="a4"/>
              <w:numPr>
                <w:ilvl w:val="0"/>
                <w:numId w:val="20"/>
              </w:numPr>
              <w:tabs>
                <w:tab w:val="left" w:pos="708"/>
                <w:tab w:val="left" w:pos="993"/>
                <w:tab w:val="center" w:pos="4677"/>
                <w:tab w:val="right" w:pos="9355"/>
              </w:tabs>
              <w:spacing w:line="216" w:lineRule="auto"/>
              <w:jc w:val="both"/>
              <w:rPr>
                <w:rFonts w:ascii="Times New Roman" w:hAnsi="Times New Roman" w:cs="Times New Roman"/>
                <w:sz w:val="28"/>
                <w:szCs w:val="28"/>
                <w:lang w:eastAsia="ja-JP"/>
              </w:rPr>
            </w:pPr>
            <w:r w:rsidRPr="002A5B2B">
              <w:rPr>
                <w:rFonts w:ascii="Times New Roman" w:hAnsi="Times New Roman" w:cs="Times New Roman"/>
                <w:sz w:val="24"/>
                <w:szCs w:val="24"/>
              </w:rPr>
              <w:t xml:space="preserve">Прогрессивный </w:t>
            </w:r>
            <w:r w:rsidR="00496B90" w:rsidRPr="002A5B2B">
              <w:rPr>
                <w:rFonts w:ascii="Times New Roman" w:hAnsi="Times New Roman" w:cs="Times New Roman"/>
                <w:sz w:val="24"/>
                <w:szCs w:val="24"/>
              </w:rPr>
              <w:t xml:space="preserve">подоходный налог </w:t>
            </w:r>
            <w:r w:rsidRPr="002A5B2B">
              <w:rPr>
                <w:rFonts w:ascii="Times New Roman" w:hAnsi="Times New Roman" w:cs="Times New Roman"/>
                <w:sz w:val="24"/>
                <w:szCs w:val="24"/>
              </w:rPr>
              <w:t xml:space="preserve">и пособия по безработице являются __________ стабилизаторами экономики. </w:t>
            </w:r>
          </w:p>
          <w:p w14:paraId="6B9E5684" w14:textId="601A2BAD" w:rsidR="00732AFC" w:rsidRPr="002A5B2B" w:rsidRDefault="00732AFC" w:rsidP="00D530DB">
            <w:pPr>
              <w:numPr>
                <w:ilvl w:val="0"/>
                <w:numId w:val="20"/>
              </w:numPr>
              <w:tabs>
                <w:tab w:val="left" w:pos="708"/>
                <w:tab w:val="center" w:pos="4677"/>
                <w:tab w:val="right" w:pos="9355"/>
              </w:tabs>
              <w:spacing w:line="216" w:lineRule="auto"/>
              <w:jc w:val="both"/>
              <w:rPr>
                <w:rFonts w:ascii="Times New Roman" w:eastAsia="Times New Roman" w:hAnsi="Times New Roman" w:cs="Times New Roman"/>
                <w:sz w:val="24"/>
                <w:szCs w:val="24"/>
              </w:rPr>
            </w:pPr>
            <w:r w:rsidRPr="002A5B2B">
              <w:rPr>
                <w:rFonts w:ascii="Times New Roman" w:hAnsi="Times New Roman" w:cs="Times New Roman"/>
                <w:sz w:val="24"/>
                <w:szCs w:val="24"/>
                <w:lang w:eastAsia="ja-JP"/>
              </w:rPr>
              <w:t>Подсчет ВВП в виде разницы между выпуском и промежуточным потреблением представляет собой метод подсчета ВВП по _________.</w:t>
            </w:r>
          </w:p>
          <w:p w14:paraId="0DF74E0E" w14:textId="2EAEB62C" w:rsidR="00732AFC" w:rsidRPr="002A5B2B" w:rsidRDefault="00732AFC" w:rsidP="00D530DB">
            <w:pPr>
              <w:numPr>
                <w:ilvl w:val="0"/>
                <w:numId w:val="20"/>
              </w:numPr>
              <w:tabs>
                <w:tab w:val="left" w:pos="708"/>
                <w:tab w:val="center" w:pos="4677"/>
                <w:tab w:val="right" w:pos="9355"/>
              </w:tabs>
              <w:spacing w:line="240" w:lineRule="auto"/>
              <w:jc w:val="both"/>
              <w:rPr>
                <w:rFonts w:ascii="Times New Roman" w:hAnsi="Times New Roman" w:cs="Times New Roman"/>
                <w:sz w:val="28"/>
                <w:szCs w:val="28"/>
                <w:lang w:eastAsia="ja-JP"/>
              </w:rPr>
            </w:pPr>
            <w:r w:rsidRPr="002A5B2B">
              <w:rPr>
                <w:rFonts w:ascii="Times New Roman" w:eastAsia="Times New Roman" w:hAnsi="Times New Roman" w:cs="Times New Roman"/>
                <w:sz w:val="24"/>
                <w:szCs w:val="24"/>
              </w:rPr>
              <w:t>Показатель, отражающий, в какой степени вырастет совокупный доход в ответ на увеличение государственных расходов – ______________.</w:t>
            </w:r>
          </w:p>
        </w:tc>
        <w:tc>
          <w:tcPr>
            <w:tcW w:w="993" w:type="dxa"/>
          </w:tcPr>
          <w:p w14:paraId="637A22B6"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r w:rsidR="00732AFC" w:rsidRPr="002A5B2B" w14:paraId="331A1CC9" w14:textId="77777777" w:rsidTr="00132CB2">
        <w:trPr>
          <w:trHeight w:val="557"/>
        </w:trPr>
        <w:tc>
          <w:tcPr>
            <w:tcW w:w="851" w:type="dxa"/>
            <w:tcBorders>
              <w:bottom w:val="single" w:sz="4" w:space="0" w:color="auto"/>
            </w:tcBorders>
          </w:tcPr>
          <w:p w14:paraId="123AD3B9"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4.</w:t>
            </w:r>
          </w:p>
        </w:tc>
        <w:tc>
          <w:tcPr>
            <w:tcW w:w="7938" w:type="dxa"/>
            <w:tcBorders>
              <w:bottom w:val="single" w:sz="4" w:space="0" w:color="auto"/>
            </w:tcBorders>
          </w:tcPr>
          <w:p w14:paraId="75D908D1" w14:textId="670A6383" w:rsidR="00732AFC" w:rsidRPr="002A5B2B" w:rsidRDefault="00732AFC" w:rsidP="00EA5D63">
            <w:pPr>
              <w:pStyle w:val="a4"/>
              <w:spacing w:line="216" w:lineRule="auto"/>
              <w:ind w:left="0"/>
              <w:jc w:val="both"/>
              <w:rPr>
                <w:rFonts w:ascii="Times New Roman" w:hAnsi="Times New Roman" w:cs="Times New Roman"/>
                <w:sz w:val="24"/>
                <w:szCs w:val="24"/>
              </w:rPr>
            </w:pPr>
            <w:r w:rsidRPr="002A5B2B">
              <w:rPr>
                <w:rFonts w:ascii="Times New Roman" w:hAnsi="Times New Roman" w:cs="Times New Roman"/>
                <w:sz w:val="24"/>
                <w:szCs w:val="24"/>
              </w:rPr>
              <w:t>Имеются следующие данные об экономике: уровень фактической безработицы равен 11%, уровень естественной безработицы – 7%, фактический объем ВВП составляет 92 трлн руб. Коэффициент чувствительности ВВП к динамике циклической безработицы равен 2.</w:t>
            </w:r>
            <w:r w:rsidR="00132CB2">
              <w:rPr>
                <w:rFonts w:ascii="Times New Roman" w:hAnsi="Times New Roman" w:cs="Times New Roman"/>
                <w:sz w:val="24"/>
                <w:szCs w:val="24"/>
              </w:rPr>
              <w:t xml:space="preserve"> </w:t>
            </w:r>
          </w:p>
          <w:p w14:paraId="49D1C87D" w14:textId="6D346EFC" w:rsidR="00732AFC" w:rsidRPr="002A5B2B" w:rsidRDefault="00732AFC" w:rsidP="00132CB2">
            <w:pPr>
              <w:spacing w:line="216" w:lineRule="auto"/>
              <w:jc w:val="both"/>
              <w:rPr>
                <w:rFonts w:ascii="Times New Roman" w:hAnsi="Times New Roman" w:cs="Times New Roman"/>
                <w:sz w:val="28"/>
                <w:szCs w:val="28"/>
                <w:lang w:eastAsia="ja-JP"/>
              </w:rPr>
            </w:pPr>
            <w:r w:rsidRPr="002A5B2B">
              <w:rPr>
                <w:rFonts w:ascii="Times New Roman" w:hAnsi="Times New Roman" w:cs="Times New Roman"/>
                <w:sz w:val="24"/>
                <w:szCs w:val="24"/>
              </w:rPr>
              <w:t>Определите:</w:t>
            </w:r>
            <w:r w:rsidR="00132CB2">
              <w:rPr>
                <w:rFonts w:ascii="Times New Roman" w:hAnsi="Times New Roman" w:cs="Times New Roman"/>
                <w:sz w:val="24"/>
                <w:szCs w:val="24"/>
              </w:rPr>
              <w:t xml:space="preserve"> </w:t>
            </w:r>
            <w:r w:rsidRPr="002A5B2B">
              <w:rPr>
                <w:rFonts w:ascii="Times New Roman" w:hAnsi="Times New Roman" w:cs="Times New Roman"/>
                <w:sz w:val="24"/>
                <w:szCs w:val="24"/>
              </w:rPr>
              <w:t xml:space="preserve">величину потенциального ВВП, </w:t>
            </w:r>
            <w:r w:rsidR="00132CB2">
              <w:rPr>
                <w:rFonts w:ascii="Times New Roman" w:hAnsi="Times New Roman" w:cs="Times New Roman"/>
                <w:sz w:val="24"/>
                <w:szCs w:val="24"/>
              </w:rPr>
              <w:t xml:space="preserve"> </w:t>
            </w:r>
            <w:r w:rsidRPr="002A5B2B">
              <w:rPr>
                <w:rFonts w:ascii="Times New Roman" w:hAnsi="Times New Roman" w:cs="Times New Roman"/>
                <w:sz w:val="24"/>
                <w:szCs w:val="24"/>
              </w:rPr>
              <w:t>абсолютную и относительную величину отставания фактического ВВП от потенциального.</w:t>
            </w:r>
          </w:p>
        </w:tc>
        <w:tc>
          <w:tcPr>
            <w:tcW w:w="993" w:type="dxa"/>
            <w:tcBorders>
              <w:bottom w:val="single" w:sz="4" w:space="0" w:color="auto"/>
            </w:tcBorders>
          </w:tcPr>
          <w:p w14:paraId="100536F5"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bl>
    <w:p w14:paraId="11E3F741" w14:textId="77777777" w:rsidR="004C0CA2" w:rsidRDefault="004C0CA2"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2DE2C327" w14:textId="77777777" w:rsidR="004C0CA2" w:rsidRDefault="004C0CA2"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2C154934" w14:textId="77777777" w:rsidR="004C0CA2" w:rsidRDefault="004C0CA2"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6857D238" w14:textId="2856FC2E" w:rsidR="00301C4E" w:rsidRPr="002A5B2B" w:rsidRDefault="001D41FC"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lastRenderedPageBreak/>
        <w:t xml:space="preserve">7.3. </w:t>
      </w:r>
      <w:r w:rsidR="009B77E0" w:rsidRPr="002A5B2B">
        <w:rPr>
          <w:rFonts w:ascii="Times New Roman" w:eastAsia="Times New Roman" w:hAnsi="Times New Roman" w:cs="Times New Roman"/>
          <w:b/>
          <w:bCs/>
          <w:i/>
          <w:iCs/>
          <w:color w:val="000000"/>
          <w:sz w:val="28"/>
          <w:szCs w:val="28"/>
        </w:rPr>
        <w:t>Соответствующие</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приказы,</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распоряжения</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ректората</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о</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контроле</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уровня</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освоения</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дисциплин</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и</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сформированности</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компетенций</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студентов</w:t>
      </w:r>
    </w:p>
    <w:p w14:paraId="0C288F61" w14:textId="77777777" w:rsidR="001D41FC" w:rsidRPr="002A5B2B" w:rsidRDefault="001D41FC"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0B113856" w14:textId="77777777" w:rsidR="00301C4E" w:rsidRPr="002A5B2B" w:rsidRDefault="009B77E0">
      <w:pPr>
        <w:widowControl w:val="0"/>
        <w:spacing w:line="239" w:lineRule="auto"/>
        <w:ind w:left="108" w:right="26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49E51C44" w14:textId="77777777" w:rsidR="00132CB2" w:rsidRDefault="00132CB2" w:rsidP="001D41FC">
      <w:pPr>
        <w:widowControl w:val="0"/>
        <w:spacing w:line="275" w:lineRule="auto"/>
        <w:ind w:right="-1" w:firstLine="709"/>
        <w:jc w:val="center"/>
        <w:rPr>
          <w:rFonts w:ascii="Times New Roman" w:eastAsia="Times New Roman" w:hAnsi="Times New Roman" w:cs="Times New Roman"/>
          <w:b/>
          <w:bCs/>
          <w:i/>
          <w:iCs/>
          <w:color w:val="000000" w:themeColor="text1"/>
          <w:sz w:val="28"/>
          <w:szCs w:val="28"/>
        </w:rPr>
      </w:pPr>
    </w:p>
    <w:p w14:paraId="5DE7297E" w14:textId="0DBC539A" w:rsidR="00301C4E" w:rsidRPr="004C0CA2" w:rsidRDefault="009B77E0" w:rsidP="004C0CA2">
      <w:pPr>
        <w:pStyle w:val="a4"/>
        <w:widowControl w:val="0"/>
        <w:numPr>
          <w:ilvl w:val="0"/>
          <w:numId w:val="22"/>
        </w:numPr>
        <w:spacing w:line="275" w:lineRule="auto"/>
        <w:ind w:right="-1"/>
        <w:jc w:val="center"/>
        <w:rPr>
          <w:rFonts w:ascii="Times New Roman" w:eastAsia="Times New Roman" w:hAnsi="Times New Roman" w:cs="Times New Roman"/>
          <w:b/>
          <w:bCs/>
          <w:i/>
          <w:iCs/>
          <w:color w:val="000000" w:themeColor="text1"/>
          <w:sz w:val="28"/>
          <w:szCs w:val="28"/>
        </w:rPr>
      </w:pPr>
      <w:r w:rsidRPr="004C0CA2">
        <w:rPr>
          <w:rFonts w:ascii="Times New Roman" w:eastAsia="Times New Roman" w:hAnsi="Times New Roman" w:cs="Times New Roman"/>
          <w:b/>
          <w:bCs/>
          <w:i/>
          <w:iCs/>
          <w:color w:val="000000" w:themeColor="text1"/>
          <w:sz w:val="28"/>
          <w:szCs w:val="28"/>
        </w:rPr>
        <w:t>Перечень</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основной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и</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дополнительной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учебной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литературы,</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необходимой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для</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освоения</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дисциплины</w:t>
      </w:r>
    </w:p>
    <w:p w14:paraId="2103FC77" w14:textId="77777777" w:rsidR="004C0CA2" w:rsidRPr="004C0CA2" w:rsidRDefault="004C0CA2" w:rsidP="004C0CA2">
      <w:pPr>
        <w:pStyle w:val="a4"/>
        <w:widowControl w:val="0"/>
        <w:spacing w:line="275" w:lineRule="auto"/>
        <w:ind w:left="828" w:right="-1"/>
        <w:rPr>
          <w:rFonts w:ascii="Times New Roman" w:eastAsia="Times New Roman" w:hAnsi="Times New Roman" w:cs="Times New Roman"/>
          <w:b/>
          <w:bCs/>
          <w:i/>
          <w:iCs/>
          <w:color w:val="000000" w:themeColor="text1"/>
          <w:sz w:val="28"/>
          <w:szCs w:val="28"/>
        </w:rPr>
      </w:pPr>
    </w:p>
    <w:p w14:paraId="26A47389" w14:textId="1A611BBD" w:rsidR="00301C4E" w:rsidRPr="004C0CA2" w:rsidRDefault="004C0CA2" w:rsidP="004C0CA2">
      <w:pPr>
        <w:rPr>
          <w:rFonts w:ascii="Times New Roman" w:hAnsi="Times New Roman" w:cs="Times New Roman"/>
          <w:b/>
          <w:i/>
          <w:sz w:val="28"/>
          <w:szCs w:val="28"/>
        </w:rPr>
      </w:pPr>
      <w:r w:rsidRPr="004C0CA2">
        <w:rPr>
          <w:rFonts w:ascii="Times New Roman" w:hAnsi="Times New Roman" w:cs="Times New Roman"/>
          <w:b/>
          <w:i/>
          <w:sz w:val="28"/>
          <w:szCs w:val="28"/>
        </w:rPr>
        <w:t>Основная литература</w:t>
      </w:r>
    </w:p>
    <w:p w14:paraId="11FC3A71" w14:textId="77777777" w:rsidR="00E70B05" w:rsidRPr="00746A0B" w:rsidRDefault="00E70B05" w:rsidP="00D11F2C">
      <w:pPr>
        <w:widowControl w:val="0"/>
        <w:spacing w:line="276" w:lineRule="auto"/>
        <w:ind w:right="-20"/>
        <w:jc w:val="both"/>
        <w:rPr>
          <w:rFonts w:ascii="Times New Roman" w:eastAsia="TGCIK+TimesNewRomanPSMT" w:hAnsi="Times New Roman" w:cs="Times New Roman"/>
          <w:color w:val="000000" w:themeColor="text1"/>
          <w:sz w:val="28"/>
          <w:szCs w:val="28"/>
        </w:rPr>
      </w:pPr>
      <w:r w:rsidRPr="00746A0B">
        <w:rPr>
          <w:rFonts w:ascii="Times New Roman" w:eastAsia="TGCIK+TimesNewRomanPSMT" w:hAnsi="Times New Roman" w:cs="Times New Roman"/>
          <w:color w:val="000000" w:themeColor="text1"/>
          <w:sz w:val="28"/>
          <w:szCs w:val="28"/>
        </w:rPr>
        <w:t xml:space="preserve">1. Макроэкономика. Теория и российская практика : учебник /  А.Г. Грязнова, М.А.Эскиндаров, А.Ю.Юданов [и др.];  Финуниверситет;  под ред. А.Г. Грязновой, Н.Н. Думной. — Москва : КноРус, 2021. — 675 с. - ЭБС BOOK.ru. — URL: https://book.ru/book/936941 (дата обращения: 01.12.2021). — Текст : электронный. </w:t>
      </w:r>
    </w:p>
    <w:p w14:paraId="145AC7C9" w14:textId="77777777" w:rsidR="00E70B05" w:rsidRPr="00746A0B" w:rsidRDefault="00E70B05" w:rsidP="00D11F2C">
      <w:pPr>
        <w:widowControl w:val="0"/>
        <w:spacing w:line="276" w:lineRule="auto"/>
        <w:ind w:right="-20"/>
        <w:jc w:val="both"/>
        <w:rPr>
          <w:rFonts w:ascii="Times New Roman" w:eastAsia="TGCIK+TimesNewRomanPSMT" w:hAnsi="Times New Roman" w:cs="Times New Roman"/>
          <w:color w:val="000000" w:themeColor="text1"/>
          <w:sz w:val="28"/>
          <w:szCs w:val="28"/>
        </w:rPr>
      </w:pPr>
      <w:r w:rsidRPr="00746A0B">
        <w:rPr>
          <w:rFonts w:ascii="Times New Roman" w:eastAsia="TGCIK+TimesNewRomanPSMT" w:hAnsi="Times New Roman" w:cs="Times New Roman"/>
          <w:color w:val="000000" w:themeColor="text1"/>
          <w:sz w:val="28"/>
          <w:szCs w:val="28"/>
        </w:rPr>
        <w:t>2. Макроэкономика: Практикум / кол. авт. под ред. Р.М. Нуреева. - М.: Норма, 2015, 2016, 2018. - 400 с. – Текст : непосредственный. - То же. - 2020. - ЭБС ZNANIUM.com. - URL: https://znanium.com/catalog/product/1042414 (дата обращения: 01.12.2020). - Текст : электронный.</w:t>
      </w:r>
    </w:p>
    <w:p w14:paraId="20178984" w14:textId="7BB7577D" w:rsidR="00E70B05" w:rsidRPr="00746A0B" w:rsidRDefault="00D11F2C" w:rsidP="00D11F2C">
      <w:pPr>
        <w:widowControl w:val="0"/>
        <w:spacing w:line="276" w:lineRule="auto"/>
        <w:ind w:right="-20"/>
        <w:jc w:val="both"/>
        <w:rPr>
          <w:rFonts w:ascii="Times New Roman" w:eastAsia="TGCIK+TimesNewRomanPSMT" w:hAnsi="Times New Roman" w:cs="Times New Roman"/>
          <w:color w:val="000000" w:themeColor="text1"/>
          <w:sz w:val="28"/>
          <w:szCs w:val="28"/>
        </w:rPr>
      </w:pPr>
      <w:r w:rsidRPr="00746A0B">
        <w:rPr>
          <w:rFonts w:ascii="Times New Roman" w:eastAsia="TGCIK+TimesNewRomanPSMT" w:hAnsi="Times New Roman" w:cs="Times New Roman"/>
          <w:color w:val="000000" w:themeColor="text1"/>
          <w:sz w:val="28"/>
          <w:szCs w:val="28"/>
        </w:rPr>
        <w:t xml:space="preserve">3. </w:t>
      </w:r>
      <w:r w:rsidR="00E70B05" w:rsidRPr="00746A0B">
        <w:rPr>
          <w:rFonts w:ascii="Times New Roman" w:eastAsia="TGCIK+TimesNewRomanPSMT" w:hAnsi="Times New Roman" w:cs="Times New Roman"/>
          <w:color w:val="000000" w:themeColor="text1"/>
          <w:sz w:val="28"/>
          <w:szCs w:val="28"/>
        </w:rPr>
        <w:t xml:space="preserve">Макроэкономика: Учебник для вузов / С.Ф. Серегина  [и др].;  под ред. Серегиной С.Ф. - Москва: Юрайт, 2021. - 477 с. - Высшее образование. – Образовательная платформа Юрайт [сайт]. - URL: https://urait.ru/bcode/468469  (дата обращения: 01.12.2021). – Текст : электронный. </w:t>
      </w:r>
    </w:p>
    <w:p w14:paraId="3935D597" w14:textId="77777777" w:rsidR="00E70B05" w:rsidRPr="00700F0E" w:rsidRDefault="00E70B05" w:rsidP="00E70B05">
      <w:pPr>
        <w:widowControl w:val="0"/>
        <w:spacing w:line="240" w:lineRule="auto"/>
        <w:ind w:left="426" w:hanging="426"/>
        <w:jc w:val="both"/>
        <w:rPr>
          <w:rFonts w:ascii="Times New Roman" w:eastAsia="TGCIK+TimesNewRomanPSMT" w:hAnsi="Times New Roman" w:cs="Times New Roman"/>
          <w:color w:val="00B050"/>
          <w:sz w:val="28"/>
          <w:szCs w:val="28"/>
        </w:rPr>
      </w:pPr>
    </w:p>
    <w:p w14:paraId="697D952D" w14:textId="0ADA4505" w:rsidR="004F12D1" w:rsidRPr="00746A0B" w:rsidRDefault="004F12D1" w:rsidP="00E70B05">
      <w:pPr>
        <w:widowControl w:val="0"/>
        <w:spacing w:line="240" w:lineRule="auto"/>
        <w:ind w:left="426" w:hanging="426"/>
        <w:jc w:val="both"/>
        <w:rPr>
          <w:rFonts w:ascii="Times New Roman" w:eastAsia="GRGGH+TimesNewRomanPSMT" w:hAnsi="Times New Roman" w:cs="Times New Roman"/>
          <w:b/>
          <w:bCs/>
          <w:i/>
          <w:iCs/>
          <w:color w:val="000000" w:themeColor="text1"/>
          <w:sz w:val="28"/>
          <w:szCs w:val="28"/>
        </w:rPr>
      </w:pPr>
      <w:r w:rsidRPr="00746A0B">
        <w:rPr>
          <w:rFonts w:ascii="Times New Roman" w:eastAsia="GRGGH+TimesNewRomanPSMT" w:hAnsi="Times New Roman" w:cs="Times New Roman"/>
          <w:b/>
          <w:bCs/>
          <w:i/>
          <w:iCs/>
          <w:color w:val="000000" w:themeColor="text1"/>
          <w:sz w:val="28"/>
          <w:szCs w:val="28"/>
        </w:rPr>
        <w:t>Дополнительная литература</w:t>
      </w:r>
    </w:p>
    <w:p w14:paraId="7C02273E"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4.</w:t>
      </w:r>
      <w:r w:rsidRPr="00E825EE">
        <w:rPr>
          <w:rFonts w:ascii="Times New Roman" w:hAnsi="Times New Roman" w:cs="Times New Roman"/>
          <w:sz w:val="28"/>
          <w:szCs w:val="28"/>
        </w:rPr>
        <w:tab/>
        <w:t>Макконнелл К.Р. Экономикс: Принципы, проблемы и политика: учеб.; Макконнелл, К. Р. Экономикс: принципы, проблемы и политика: учебник/ К.Р. Макконнелл, С.Л. Брю, Ш.М. Флинн ; пер. с англ. — 19-е изд.  - Москва: ООО "Научно-издательский центр ИНФРА-М", 2018.  - 1028 с. – ЭБС ZNANIUM.com. – URL: http://znanium.com/catalog/product/944318 (дата обращения: 01.12.2021). – Текст : электронный.</w:t>
      </w:r>
    </w:p>
    <w:p w14:paraId="79A86AA2"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5.</w:t>
      </w:r>
      <w:r w:rsidRPr="00E825EE">
        <w:rPr>
          <w:rFonts w:ascii="Times New Roman" w:hAnsi="Times New Roman" w:cs="Times New Roman"/>
          <w:sz w:val="28"/>
          <w:szCs w:val="28"/>
        </w:rPr>
        <w:tab/>
        <w:t xml:space="preserve"> Макроэкономика. Сборник задач и упражнений: Учебное пособие /  С. Ф. Серегина, А.В. Аносова, И.А. Ким  [и др.НИУ ВШЭ ; под ред. С.Ф. Серегиной. - Москва: Юрайт, 2014, 2015, 2016. - 154 с. – Текст : непосредственный.  – То же. –  2021. —  Образовательная платформа Юрайт [сайт]. — URL: https://urait.ru/bcode/468673 (дата обращения: 01.12.2021). - Текст : электронный.</w:t>
      </w:r>
    </w:p>
    <w:p w14:paraId="4D0FC57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6.</w:t>
      </w:r>
      <w:r w:rsidRPr="00E825EE">
        <w:rPr>
          <w:rFonts w:ascii="Times New Roman" w:hAnsi="Times New Roman" w:cs="Times New Roman"/>
          <w:sz w:val="28"/>
          <w:szCs w:val="28"/>
        </w:rPr>
        <w:tab/>
        <w:t xml:space="preserve">Найденова, Е.М. Макроэкономика. Курс лекций : учебное пособие / Е.М. Найденова. — Москва : КноРус, 2021. — 335 с. — ЭБС BOOK.ru. - URL: </w:t>
      </w:r>
      <w:r w:rsidRPr="00E825EE">
        <w:rPr>
          <w:rFonts w:ascii="Times New Roman" w:hAnsi="Times New Roman" w:cs="Times New Roman"/>
          <w:sz w:val="28"/>
          <w:szCs w:val="28"/>
        </w:rPr>
        <w:lastRenderedPageBreak/>
        <w:t>https://book.ru/book/941529 (дата обращения: 01.12.2021) — Текст : электронный.</w:t>
      </w:r>
    </w:p>
    <w:p w14:paraId="7116F60A"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7.</w:t>
      </w:r>
      <w:r w:rsidRPr="00E825EE">
        <w:rPr>
          <w:rFonts w:ascii="Times New Roman" w:hAnsi="Times New Roman" w:cs="Times New Roman"/>
          <w:sz w:val="28"/>
          <w:szCs w:val="28"/>
        </w:rPr>
        <w:tab/>
        <w:t xml:space="preserve"> Орусова О.В. Макроэкономика. Деловые игры и кейсы: учебное пособие для напр. бакалавриата "Экономика" / О.В. Орусова, М.А. Екатериновская; Финуниверситет. - Москва: Кнорус, 2018. - 179 с. - Бакалавриат. - Текст : непосредственный. - То же. -  2020. - ЭБС BOOK.ru. - — URL: https://book.ru/book/932562 (дата обращения: 01.12.2021). — Текст : электронный.</w:t>
      </w:r>
    </w:p>
    <w:p w14:paraId="18E9C3FD" w14:textId="77777777" w:rsidR="00E83FB2" w:rsidRPr="00D51F9A" w:rsidRDefault="00E83FB2" w:rsidP="00E83FB2">
      <w:pPr>
        <w:rPr>
          <w:rFonts w:ascii="Times New Roman" w:hAnsi="Times New Roman" w:cs="Times New Roman"/>
          <w:sz w:val="28"/>
          <w:szCs w:val="28"/>
        </w:rPr>
      </w:pPr>
      <w:r w:rsidRPr="00D51F9A">
        <w:rPr>
          <w:rFonts w:ascii="Times New Roman" w:hAnsi="Times New Roman" w:cs="Times New Roman"/>
          <w:sz w:val="28"/>
          <w:szCs w:val="28"/>
        </w:rPr>
        <w:t>8.1. Экономическая теория. Кейсы из российской практики : учебное пособие / под ред. М.А. Эскиндаров, С.А. Варвус, С.А. Толкачев. – Москва : КноРус, 2021. – 272 с. –  То же. – ЭБС BOOK.ru. – URL: https://book.ru/book/936833 (дата обращения: 01.12.2021). — Текст : электронный.</w:t>
      </w:r>
    </w:p>
    <w:p w14:paraId="5B10792E" w14:textId="77777777" w:rsidR="00E83FB2" w:rsidRDefault="00E83FB2" w:rsidP="00E83FB2">
      <w:pPr>
        <w:rPr>
          <w:rFonts w:ascii="Times New Roman" w:hAnsi="Times New Roman" w:cs="Times New Roman"/>
          <w:sz w:val="28"/>
          <w:szCs w:val="28"/>
        </w:rPr>
      </w:pPr>
      <w:r w:rsidRPr="00D51F9A">
        <w:rPr>
          <w:rFonts w:ascii="Times New Roman" w:hAnsi="Times New Roman" w:cs="Times New Roman"/>
          <w:sz w:val="28"/>
          <w:szCs w:val="28"/>
        </w:rPr>
        <w:t>8.2. Экономическая теория : Кейсы из российской практики: учебное пособие / М.А. Эскиндаров, О.А. Абелев, М.А. Абрамова [и др.]; Финуниверситет ; под ред. М.А. Эскиндарова [и др.]. — Электрон. дан. — Москва: КноРус, 2021 — 72 аудиофайла формата Mp3 (общая продолжительность звучания 8 ч. 50 мин.). — Доступ по паролю из сети Интернет (чтение). — Internet access. — &lt;URL:http://elib.fa.ru/book/84843799exmo9672&gt;. — Устная речь: аудио.</w:t>
      </w:r>
    </w:p>
    <w:p w14:paraId="2205C35D" w14:textId="762AD7BC" w:rsidR="00E83FB2"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9.</w:t>
      </w:r>
      <w:r w:rsidRPr="00E825EE">
        <w:rPr>
          <w:rFonts w:ascii="Times New Roman" w:hAnsi="Times New Roman" w:cs="Times New Roman"/>
          <w:sz w:val="28"/>
          <w:szCs w:val="28"/>
        </w:rPr>
        <w:tab/>
        <w:t xml:space="preserve"> Ядгаров, Я.С. История экономических учений: учебник для студентов вузов, обучающихся по экономическим и управленческим специальностям / Я.С. Ядгаров; Финуниверситет - Москва: Инфра-М, 2018, 2021. - 475 с. - Высшее образование: Бакалавриат. -  Текст : непосредственный. – То же. – 2021. – ЭБС ZNANIUM.com. – URL: https://znanium.com/catalog/product/1167855 (дата обращения: 01.12.2021). – Текст : электронный.</w:t>
      </w:r>
    </w:p>
    <w:p w14:paraId="64A33AE9" w14:textId="429C7B5C" w:rsidR="00EC1AF1" w:rsidRDefault="00EC1AF1" w:rsidP="00E83FB2">
      <w:pPr>
        <w:rPr>
          <w:rFonts w:ascii="Times New Roman" w:hAnsi="Times New Roman" w:cs="Times New Roman"/>
          <w:sz w:val="28"/>
          <w:szCs w:val="28"/>
        </w:rPr>
      </w:pPr>
    </w:p>
    <w:p w14:paraId="2FF6F3E5" w14:textId="77777777" w:rsidR="00EC1AF1" w:rsidRPr="00EC1AF1" w:rsidRDefault="00EC1AF1" w:rsidP="00EC1AF1">
      <w:pPr>
        <w:rPr>
          <w:rFonts w:ascii="Times New Roman" w:hAnsi="Times New Roman" w:cs="Times New Roman"/>
          <w:sz w:val="28"/>
          <w:szCs w:val="28"/>
        </w:rPr>
      </w:pPr>
      <w:r w:rsidRPr="00EC1AF1">
        <w:rPr>
          <w:rFonts w:ascii="Times New Roman" w:hAnsi="Times New Roman" w:cs="Times New Roman"/>
          <w:sz w:val="28"/>
          <w:szCs w:val="28"/>
        </w:rPr>
        <w:t xml:space="preserve">Периодические издания: </w:t>
      </w:r>
    </w:p>
    <w:p w14:paraId="2FF75A21" w14:textId="48EE8E12" w:rsidR="00EC1AF1" w:rsidRPr="009A34E5" w:rsidRDefault="00EC1AF1" w:rsidP="00EC1AF1">
      <w:pPr>
        <w:rPr>
          <w:rFonts w:ascii="Times New Roman" w:hAnsi="Times New Roman" w:cs="Times New Roman"/>
          <w:sz w:val="28"/>
          <w:szCs w:val="28"/>
        </w:rPr>
      </w:pPr>
      <w:r w:rsidRPr="009A34E5">
        <w:rPr>
          <w:rFonts w:ascii="Times New Roman" w:hAnsi="Times New Roman" w:cs="Times New Roman"/>
          <w:sz w:val="28"/>
          <w:szCs w:val="28"/>
        </w:rPr>
        <w:t xml:space="preserve">1.  </w:t>
      </w:r>
      <w:r w:rsidRPr="00EC1AF1">
        <w:rPr>
          <w:rFonts w:ascii="Times New Roman" w:hAnsi="Times New Roman" w:cs="Times New Roman"/>
          <w:sz w:val="28"/>
          <w:szCs w:val="28"/>
        </w:rPr>
        <w:t>Финансы</w:t>
      </w:r>
      <w:r w:rsidRPr="009A34E5">
        <w:rPr>
          <w:rFonts w:ascii="Times New Roman" w:hAnsi="Times New Roman" w:cs="Times New Roman"/>
          <w:sz w:val="28"/>
          <w:szCs w:val="28"/>
        </w:rPr>
        <w:t xml:space="preserve">: </w:t>
      </w:r>
      <w:r w:rsidRPr="00EC1AF1">
        <w:rPr>
          <w:rFonts w:ascii="Times New Roman" w:hAnsi="Times New Roman" w:cs="Times New Roman"/>
          <w:sz w:val="28"/>
          <w:szCs w:val="28"/>
        </w:rPr>
        <w:t>теория</w:t>
      </w:r>
      <w:r w:rsidRPr="009A34E5">
        <w:rPr>
          <w:rFonts w:ascii="Times New Roman" w:hAnsi="Times New Roman" w:cs="Times New Roman"/>
          <w:sz w:val="28"/>
          <w:szCs w:val="28"/>
        </w:rPr>
        <w:t xml:space="preserve"> </w:t>
      </w:r>
      <w:r w:rsidRPr="00EC1AF1">
        <w:rPr>
          <w:rFonts w:ascii="Times New Roman" w:hAnsi="Times New Roman" w:cs="Times New Roman"/>
          <w:sz w:val="28"/>
          <w:szCs w:val="28"/>
        </w:rPr>
        <w:t>и</w:t>
      </w:r>
      <w:r w:rsidRPr="009A34E5">
        <w:rPr>
          <w:rFonts w:ascii="Times New Roman" w:hAnsi="Times New Roman" w:cs="Times New Roman"/>
          <w:sz w:val="28"/>
          <w:szCs w:val="28"/>
        </w:rPr>
        <w:t xml:space="preserve"> </w:t>
      </w:r>
      <w:r w:rsidRPr="00EC1AF1">
        <w:rPr>
          <w:rFonts w:ascii="Times New Roman" w:hAnsi="Times New Roman" w:cs="Times New Roman"/>
          <w:sz w:val="28"/>
          <w:szCs w:val="28"/>
        </w:rPr>
        <w:t>практика</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Finance</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Theory</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and</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Practice</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http</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www</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fa</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ru</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org</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div</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edition</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vestnik</w:t>
      </w:r>
      <w:r w:rsidRPr="009A34E5">
        <w:rPr>
          <w:rFonts w:ascii="Times New Roman" w:hAnsi="Times New Roman" w:cs="Times New Roman"/>
          <w:sz w:val="28"/>
          <w:szCs w:val="28"/>
        </w:rPr>
        <w:t>)</w:t>
      </w:r>
    </w:p>
    <w:p w14:paraId="3F4977D5" w14:textId="2D3AFB9D"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2.  </w:t>
      </w:r>
      <w:r w:rsidRPr="00EC1AF1">
        <w:rPr>
          <w:rFonts w:ascii="Times New Roman" w:hAnsi="Times New Roman" w:cs="Times New Roman"/>
          <w:sz w:val="28"/>
          <w:szCs w:val="28"/>
        </w:rPr>
        <w:t>Вопросы экономики (http://vopreco.ru)</w:t>
      </w:r>
    </w:p>
    <w:p w14:paraId="00870A0A" w14:textId="7466C3CF"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3.  </w:t>
      </w:r>
      <w:r w:rsidRPr="00EC1AF1">
        <w:rPr>
          <w:rFonts w:ascii="Times New Roman" w:hAnsi="Times New Roman" w:cs="Times New Roman"/>
          <w:sz w:val="28"/>
          <w:szCs w:val="28"/>
        </w:rPr>
        <w:t>Банковское дело (http://www.bankdelo.ru)</w:t>
      </w:r>
    </w:p>
    <w:p w14:paraId="5798C513" w14:textId="4C2EA8BA"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4.  </w:t>
      </w:r>
      <w:r w:rsidRPr="00EC1AF1">
        <w:rPr>
          <w:rFonts w:ascii="Times New Roman" w:hAnsi="Times New Roman" w:cs="Times New Roman"/>
          <w:sz w:val="28"/>
          <w:szCs w:val="28"/>
        </w:rPr>
        <w:t>Деньги и кредит (https://rjmf.econs.online)</w:t>
      </w:r>
    </w:p>
    <w:p w14:paraId="1ACD4086" w14:textId="44D1054F"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5.  </w:t>
      </w:r>
      <w:r w:rsidRPr="00EC1AF1">
        <w:rPr>
          <w:rFonts w:ascii="Times New Roman" w:hAnsi="Times New Roman" w:cs="Times New Roman"/>
          <w:sz w:val="28"/>
          <w:szCs w:val="28"/>
        </w:rPr>
        <w:t xml:space="preserve">Коммерсант (http://www.kommersant.ru) </w:t>
      </w:r>
    </w:p>
    <w:p w14:paraId="4F3112B8" w14:textId="689540FE"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6.  </w:t>
      </w:r>
      <w:r w:rsidRPr="00EC1AF1">
        <w:rPr>
          <w:rFonts w:ascii="Times New Roman" w:hAnsi="Times New Roman" w:cs="Times New Roman"/>
          <w:sz w:val="28"/>
          <w:szCs w:val="28"/>
        </w:rPr>
        <w:t>Мир новой экономики (wne.fa.ru )</w:t>
      </w:r>
    </w:p>
    <w:p w14:paraId="28A805F8" w14:textId="3C0BBDAE"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7.  </w:t>
      </w:r>
      <w:r w:rsidRPr="00EC1AF1">
        <w:rPr>
          <w:rFonts w:ascii="Times New Roman" w:hAnsi="Times New Roman" w:cs="Times New Roman"/>
          <w:sz w:val="28"/>
          <w:szCs w:val="28"/>
        </w:rPr>
        <w:t>Мировая экономика и международные отношения (МЭиМО) (http://www.imemo.ru)</w:t>
      </w:r>
    </w:p>
    <w:p w14:paraId="50F9CEDD" w14:textId="516AA314"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8.  </w:t>
      </w:r>
      <w:r w:rsidRPr="00EC1AF1">
        <w:rPr>
          <w:rFonts w:ascii="Times New Roman" w:hAnsi="Times New Roman" w:cs="Times New Roman"/>
          <w:sz w:val="28"/>
          <w:szCs w:val="28"/>
        </w:rPr>
        <w:t>Российский экономический журнал (РЭЖ) (http://www.re-j.ru)</w:t>
      </w:r>
    </w:p>
    <w:p w14:paraId="1A81D0F9" w14:textId="67AFC1BF"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9.  </w:t>
      </w:r>
      <w:r w:rsidRPr="00EC1AF1">
        <w:rPr>
          <w:rFonts w:ascii="Times New Roman" w:hAnsi="Times New Roman" w:cs="Times New Roman"/>
          <w:sz w:val="28"/>
          <w:szCs w:val="28"/>
        </w:rPr>
        <w:t>Финансы и экономика (https://finanec.ru/)</w:t>
      </w:r>
    </w:p>
    <w:p w14:paraId="013AAE63" w14:textId="10D0ADF6" w:rsid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10.  </w:t>
      </w:r>
      <w:r w:rsidRPr="00EC1AF1">
        <w:rPr>
          <w:rFonts w:ascii="Times New Roman" w:hAnsi="Times New Roman" w:cs="Times New Roman"/>
          <w:sz w:val="28"/>
          <w:szCs w:val="28"/>
        </w:rPr>
        <w:t>Эксперт (</w:t>
      </w:r>
      <w:hyperlink r:id="rId11" w:history="1">
        <w:r w:rsidR="004C0CA2" w:rsidRPr="00B42E15">
          <w:rPr>
            <w:rStyle w:val="ad"/>
            <w:rFonts w:ascii="Times New Roman" w:hAnsi="Times New Roman" w:cs="Times New Roman"/>
            <w:sz w:val="28"/>
            <w:szCs w:val="28"/>
          </w:rPr>
          <w:t>http://www.expert.ru</w:t>
        </w:r>
      </w:hyperlink>
      <w:r w:rsidRPr="00EC1AF1">
        <w:rPr>
          <w:rFonts w:ascii="Times New Roman" w:hAnsi="Times New Roman" w:cs="Times New Roman"/>
          <w:sz w:val="28"/>
          <w:szCs w:val="28"/>
        </w:rPr>
        <w:t>)</w:t>
      </w:r>
    </w:p>
    <w:p w14:paraId="5C795AC5" w14:textId="75B25AA2" w:rsidR="004C0CA2" w:rsidRDefault="004C0CA2" w:rsidP="00EC1AF1">
      <w:pPr>
        <w:rPr>
          <w:rFonts w:ascii="Times New Roman" w:hAnsi="Times New Roman" w:cs="Times New Roman"/>
          <w:sz w:val="28"/>
          <w:szCs w:val="28"/>
        </w:rPr>
      </w:pPr>
    </w:p>
    <w:p w14:paraId="564BEE90" w14:textId="2B67F371" w:rsidR="004C0CA2" w:rsidRDefault="004C0CA2" w:rsidP="00EC1AF1">
      <w:pPr>
        <w:rPr>
          <w:rFonts w:ascii="Times New Roman" w:hAnsi="Times New Roman" w:cs="Times New Roman"/>
          <w:sz w:val="28"/>
          <w:szCs w:val="28"/>
        </w:rPr>
      </w:pPr>
    </w:p>
    <w:p w14:paraId="4DF31369" w14:textId="43DF0882" w:rsidR="004C0CA2" w:rsidRDefault="004C0CA2" w:rsidP="00EC1AF1">
      <w:pPr>
        <w:rPr>
          <w:rFonts w:ascii="Times New Roman" w:hAnsi="Times New Roman" w:cs="Times New Roman"/>
          <w:sz w:val="28"/>
          <w:szCs w:val="28"/>
        </w:rPr>
      </w:pPr>
    </w:p>
    <w:p w14:paraId="5E564B60" w14:textId="77777777" w:rsidR="004C0CA2" w:rsidRPr="00EC1AF1" w:rsidRDefault="004C0CA2" w:rsidP="00EC1AF1">
      <w:pPr>
        <w:rPr>
          <w:rFonts w:ascii="Times New Roman" w:hAnsi="Times New Roman" w:cs="Times New Roman"/>
          <w:sz w:val="28"/>
          <w:szCs w:val="28"/>
        </w:rPr>
      </w:pPr>
    </w:p>
    <w:p w14:paraId="6A696A73" w14:textId="251E28E3" w:rsidR="00301C4E" w:rsidRPr="00E83FB2" w:rsidRDefault="004C0CA2" w:rsidP="004C0CA2">
      <w:pPr>
        <w:pStyle w:val="a4"/>
        <w:widowControl w:val="0"/>
        <w:spacing w:line="234" w:lineRule="auto"/>
        <w:ind w:left="828" w:right="404"/>
        <w:rPr>
          <w:rFonts w:ascii="Times New Roman" w:eastAsia="Times New Roman" w:hAnsi="Times New Roman" w:cs="Times New Roman"/>
          <w:color w:val="000000"/>
          <w:sz w:val="28"/>
          <w:szCs w:val="28"/>
        </w:rPr>
      </w:pPr>
      <w:r>
        <w:rPr>
          <w:rFonts w:ascii="Times New Roman" w:eastAsia="Times New Roman" w:hAnsi="Times New Roman" w:cs="Times New Roman"/>
          <w:b/>
          <w:bCs/>
          <w:i/>
          <w:iCs/>
          <w:color w:val="000000"/>
          <w:sz w:val="28"/>
          <w:szCs w:val="28"/>
        </w:rPr>
        <w:lastRenderedPageBreak/>
        <w:t>9. </w:t>
      </w:r>
      <w:r w:rsidR="009B77E0" w:rsidRPr="00E83FB2">
        <w:rPr>
          <w:rFonts w:ascii="Times New Roman" w:eastAsia="Times New Roman" w:hAnsi="Times New Roman" w:cs="Times New Roman"/>
          <w:b/>
          <w:bCs/>
          <w:i/>
          <w:iCs/>
          <w:color w:val="000000"/>
          <w:sz w:val="28"/>
          <w:szCs w:val="28"/>
        </w:rPr>
        <w:t>Перечень</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ресурсов</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информационно–телекоммуникационной</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сети</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«Интернет»,</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необходимых</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для</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освоения</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дисциплины</w:t>
      </w:r>
      <w:r w:rsidR="009B77E0" w:rsidRPr="00E83FB2">
        <w:rPr>
          <w:rFonts w:ascii="Times New Roman" w:eastAsia="Times New Roman" w:hAnsi="Times New Roman" w:cs="Times New Roman"/>
          <w:color w:val="000000"/>
          <w:sz w:val="28"/>
          <w:szCs w:val="28"/>
        </w:rPr>
        <w:t>:</w:t>
      </w:r>
    </w:p>
    <w:p w14:paraId="14CC400F" w14:textId="77777777" w:rsidR="00E83FB2" w:rsidRPr="00E83FB2" w:rsidRDefault="00E83FB2" w:rsidP="00E83FB2">
      <w:pPr>
        <w:pStyle w:val="a4"/>
        <w:widowControl w:val="0"/>
        <w:spacing w:line="234" w:lineRule="auto"/>
        <w:ind w:left="828" w:right="404"/>
        <w:rPr>
          <w:rFonts w:ascii="Times New Roman" w:eastAsia="Times New Roman" w:hAnsi="Times New Roman" w:cs="Times New Roman"/>
          <w:color w:val="000000"/>
          <w:sz w:val="28"/>
          <w:szCs w:val="28"/>
        </w:rPr>
      </w:pPr>
    </w:p>
    <w:p w14:paraId="2C5684C1"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1. Материалы по социально–экономическому положению и развитию в России. URL: http://www.finansy.ru</w:t>
      </w:r>
    </w:p>
    <w:p w14:paraId="0E2FAA2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2. Галерея экономистов – URL: http://www.ise.openlab.spb.ru/cgi–ise/gallery</w:t>
      </w:r>
    </w:p>
    <w:p w14:paraId="559F1299"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3. Официальный сайт Центрального банка России (аналитические материалы) – URL: http://www.cbr.ru</w:t>
      </w:r>
    </w:p>
    <w:p w14:paraId="52996A8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4. РосБизнесКонсалтинг (материалы аналитического и обзорного характера) – URL: http://www.rbc.ru</w:t>
      </w:r>
    </w:p>
    <w:p w14:paraId="6298629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5. Официальный сайт Правительства Российской Федерации – URL: www.government.ru</w:t>
      </w:r>
    </w:p>
    <w:p w14:paraId="0B0AC80C"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 xml:space="preserve">6. Официальный сайт министерства экономического развития Российской Федерации – URL: http://www.economy.gov.ru </w:t>
      </w:r>
    </w:p>
    <w:p w14:paraId="37A926A3"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 xml:space="preserve">7. Официальный сайт Министерства финансов Российской Федерации – URL: http://www.minfin.ru </w:t>
      </w:r>
    </w:p>
    <w:p w14:paraId="6F3C107B"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8. Официальный сайт Федеральной службы государственной статистики Российской Федерации – URL: http://www.gks.ru</w:t>
      </w:r>
    </w:p>
    <w:p w14:paraId="6E5133A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9. Электронные ресурсы БИК</w:t>
      </w:r>
    </w:p>
    <w:p w14:paraId="3C372F9C"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Электронная библиотека Финансового университета (ЭБ) http://elib.fa.ru/</w:t>
      </w:r>
    </w:p>
    <w:p w14:paraId="2C2A5874"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BOOK.RU http://www.book.ru</w:t>
      </w:r>
    </w:p>
    <w:p w14:paraId="6F901961"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«Университетская библиотека ОНЛАЙН» http://biblioclub.ru/</w:t>
      </w:r>
    </w:p>
    <w:p w14:paraId="062A83C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Znanium http://www.znanium.com</w:t>
      </w:r>
    </w:p>
    <w:p w14:paraId="280DD4D7"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издательства «ЮРАЙТ» https://urait.ru/</w:t>
      </w:r>
    </w:p>
    <w:p w14:paraId="35AAFF64"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издательства Проспект http://ebs.prospekt.org/books</w:t>
      </w:r>
    </w:p>
    <w:p w14:paraId="7C147D82"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издательства Лань https://e.lanbook.com/</w:t>
      </w:r>
    </w:p>
    <w:p w14:paraId="391FF0CB"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Деловая онлайн-библиотека Alpina Digital http://lib.alpinadigital.ru/</w:t>
      </w:r>
    </w:p>
    <w:p w14:paraId="19656C4C"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Электронная библиотека Издательского дома «Гребенников» https://grebennikon.ru/</w:t>
      </w:r>
    </w:p>
    <w:p w14:paraId="62F85D33"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 xml:space="preserve">Научная электронная библиотека eLibrary.ru http://elibrary.ru  </w:t>
      </w:r>
    </w:p>
    <w:p w14:paraId="6D1C5334"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Национальная электронная библиотека http://нэб.рф/</w:t>
      </w:r>
    </w:p>
    <w:p w14:paraId="72B0DE62"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Электронная библиотека (электронный читальный зал) Президентской библиотеки им. Б</w:t>
      </w:r>
      <w:r w:rsidRPr="00E825EE">
        <w:rPr>
          <w:rFonts w:ascii="Times New Roman" w:hAnsi="Times New Roman" w:cs="Times New Roman"/>
          <w:sz w:val="28"/>
          <w:szCs w:val="28"/>
          <w:lang w:val="en-US"/>
        </w:rPr>
        <w:t>.</w:t>
      </w:r>
      <w:r w:rsidRPr="00E825EE">
        <w:rPr>
          <w:rFonts w:ascii="Times New Roman" w:hAnsi="Times New Roman" w:cs="Times New Roman"/>
          <w:sz w:val="28"/>
          <w:szCs w:val="28"/>
        </w:rPr>
        <w:t>Н</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Ельцина</w:t>
      </w:r>
      <w:r w:rsidRPr="00E825EE">
        <w:rPr>
          <w:rFonts w:ascii="Times New Roman" w:hAnsi="Times New Roman" w:cs="Times New Roman"/>
          <w:sz w:val="28"/>
          <w:szCs w:val="28"/>
          <w:lang w:val="en-US"/>
        </w:rPr>
        <w:t xml:space="preserve"> https://www.prlib.ru/</w:t>
      </w:r>
    </w:p>
    <w:p w14:paraId="06505668"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Academic Reference http://ar.cnki.net/ACADREF</w:t>
      </w:r>
    </w:p>
    <w:p w14:paraId="530F908C"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Bank Focus http://library.fa.ru/resource.asp?id=527</w:t>
      </w:r>
    </w:p>
    <w:p w14:paraId="1729309D"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Пакет баз данных компании EBSCO Publishing, крупнейшего агрегатора научных ресурсов ведущих издательств мира http://search.ebscohost.com</w:t>
      </w:r>
    </w:p>
    <w:p w14:paraId="223AC423"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Электронные продукты издательства Elsevier http://www.sciencedirect.com</w:t>
      </w:r>
    </w:p>
    <w:p w14:paraId="43834908"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lastRenderedPageBreak/>
        <w:t>•</w:t>
      </w:r>
      <w:r w:rsidRPr="00E825EE">
        <w:rPr>
          <w:rFonts w:ascii="Times New Roman" w:hAnsi="Times New Roman" w:cs="Times New Roman"/>
          <w:sz w:val="28"/>
          <w:szCs w:val="28"/>
          <w:lang w:val="en-US"/>
        </w:rPr>
        <w:tab/>
        <w:t>Emerald: Management eJournal Portfolio https://www.emerald.com/insight/</w:t>
      </w:r>
    </w:p>
    <w:p w14:paraId="1E959B57"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Oxford Scholarship Online https://oxford.universitypressscholarship.com/</w:t>
      </w:r>
    </w:p>
    <w:p w14:paraId="6C750D81"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Коллекция научных журналов Oxford University Press https://academic.oup.com/journals/</w:t>
      </w:r>
    </w:p>
    <w:p w14:paraId="6193F0D8"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 xml:space="preserve">ProQuest: </w:t>
      </w:r>
      <w:r w:rsidRPr="00E825EE">
        <w:rPr>
          <w:rFonts w:ascii="Times New Roman" w:hAnsi="Times New Roman" w:cs="Times New Roman"/>
          <w:sz w:val="28"/>
          <w:szCs w:val="28"/>
        </w:rPr>
        <w:t>База</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данных</w:t>
      </w:r>
      <w:r w:rsidRPr="00E825EE">
        <w:rPr>
          <w:rFonts w:ascii="Times New Roman" w:hAnsi="Times New Roman" w:cs="Times New Roman"/>
          <w:sz w:val="28"/>
          <w:szCs w:val="28"/>
          <w:lang w:val="en-US"/>
        </w:rPr>
        <w:t xml:space="preserve"> Business Ebook Subscription </w:t>
      </w:r>
      <w:r w:rsidRPr="00E825EE">
        <w:rPr>
          <w:rFonts w:ascii="Times New Roman" w:hAnsi="Times New Roman" w:cs="Times New Roman"/>
          <w:sz w:val="28"/>
          <w:szCs w:val="28"/>
        </w:rPr>
        <w:t>на</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платформе</w:t>
      </w:r>
      <w:r w:rsidRPr="00E825EE">
        <w:rPr>
          <w:rFonts w:ascii="Times New Roman" w:hAnsi="Times New Roman" w:cs="Times New Roman"/>
          <w:sz w:val="28"/>
          <w:szCs w:val="28"/>
          <w:lang w:val="en-US"/>
        </w:rPr>
        <w:t xml:space="preserve"> Ebook Central‎ https://search.proquest.com/</w:t>
      </w:r>
    </w:p>
    <w:p w14:paraId="038B665D"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ProQuest Dissertations &amp; Theses A&amp;I https://search.proquest.com/</w:t>
      </w:r>
    </w:p>
    <w:p w14:paraId="15E2B3BD"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Scopus https://www.scopus.com</w:t>
      </w:r>
    </w:p>
    <w:p w14:paraId="351604BF"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r>
      <w:r w:rsidRPr="00E825EE">
        <w:rPr>
          <w:rFonts w:ascii="Times New Roman" w:hAnsi="Times New Roman" w:cs="Times New Roman"/>
          <w:sz w:val="28"/>
          <w:szCs w:val="28"/>
        </w:rPr>
        <w:t>Электронная</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коллекция</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книг</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издательства</w:t>
      </w:r>
      <w:r w:rsidRPr="00E825EE">
        <w:rPr>
          <w:rFonts w:ascii="Times New Roman" w:hAnsi="Times New Roman" w:cs="Times New Roman"/>
          <w:sz w:val="28"/>
          <w:szCs w:val="28"/>
          <w:lang w:val="en-US"/>
        </w:rPr>
        <w:t xml:space="preserve"> Springer:  Springer eBooks http://link.springer.com/</w:t>
      </w:r>
    </w:p>
    <w:p w14:paraId="28C0D7DF"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Web of Science http://apps.webofknowledge.com</w:t>
      </w:r>
    </w:p>
    <w:p w14:paraId="0926609B"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Цифровой архив научных журналов: http://arch.neicon.ru/xmlui/</w:t>
      </w:r>
    </w:p>
    <w:p w14:paraId="2054BE93"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Annual Reviews</w:t>
      </w:r>
    </w:p>
    <w:p w14:paraId="6E1FE3F1"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xml:space="preserve">- Cambridge </w:t>
      </w:r>
    </w:p>
    <w:p w14:paraId="58788CE2"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University Press</w:t>
      </w:r>
    </w:p>
    <w:p w14:paraId="23C1AF84"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The Institute of Physics (IOP) Publishing</w:t>
      </w:r>
    </w:p>
    <w:p w14:paraId="587726A1" w14:textId="059466E0" w:rsidR="00E83FB2" w:rsidRPr="009A34E5" w:rsidRDefault="00E83FB2" w:rsidP="00E83FB2">
      <w:pPr>
        <w:rPr>
          <w:rFonts w:ascii="Times New Roman" w:hAnsi="Times New Roman" w:cs="Times New Roman"/>
          <w:sz w:val="28"/>
          <w:szCs w:val="28"/>
        </w:rPr>
      </w:pPr>
      <w:r w:rsidRPr="009A34E5">
        <w:rPr>
          <w:rFonts w:ascii="Times New Roman" w:hAnsi="Times New Roman" w:cs="Times New Roman"/>
          <w:sz w:val="28"/>
          <w:szCs w:val="28"/>
        </w:rPr>
        <w:t xml:space="preserve">- </w:t>
      </w:r>
      <w:r w:rsidRPr="00E825EE">
        <w:rPr>
          <w:rFonts w:ascii="Times New Roman" w:hAnsi="Times New Roman" w:cs="Times New Roman"/>
          <w:sz w:val="28"/>
          <w:szCs w:val="28"/>
          <w:lang w:val="en-US"/>
        </w:rPr>
        <w:t>Nature</w:t>
      </w:r>
      <w:r w:rsidRPr="009A34E5">
        <w:rPr>
          <w:rFonts w:ascii="Times New Roman" w:hAnsi="Times New Roman" w:cs="Times New Roman"/>
          <w:sz w:val="28"/>
          <w:szCs w:val="28"/>
        </w:rPr>
        <w:t xml:space="preserve">  </w:t>
      </w:r>
    </w:p>
    <w:p w14:paraId="6B5E017D" w14:textId="3BC5616F" w:rsidR="00E83FB2" w:rsidRPr="009A34E5" w:rsidRDefault="00E83FB2" w:rsidP="00E83FB2">
      <w:pPr>
        <w:rPr>
          <w:rFonts w:ascii="Times New Roman" w:hAnsi="Times New Roman" w:cs="Times New Roman"/>
          <w:sz w:val="28"/>
          <w:szCs w:val="28"/>
        </w:rPr>
      </w:pPr>
    </w:p>
    <w:p w14:paraId="1E37BC3D" w14:textId="77777777" w:rsidR="00E83FB2" w:rsidRPr="009A34E5" w:rsidRDefault="00E83FB2" w:rsidP="00E83FB2">
      <w:pPr>
        <w:rPr>
          <w:rFonts w:ascii="Times New Roman" w:hAnsi="Times New Roman" w:cs="Times New Roman"/>
          <w:sz w:val="28"/>
          <w:szCs w:val="28"/>
        </w:rPr>
      </w:pPr>
    </w:p>
    <w:p w14:paraId="21C778D9" w14:textId="77777777" w:rsidR="00A125AA" w:rsidRPr="002A5B2B" w:rsidRDefault="00A125AA" w:rsidP="00A125AA">
      <w:pPr>
        <w:widowControl w:val="0"/>
        <w:spacing w:line="239" w:lineRule="auto"/>
        <w:ind w:right="-1"/>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Материалы,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размещенные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на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Информационно–образовательном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портале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Финансового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университета</w:t>
      </w:r>
    </w:p>
    <w:p w14:paraId="7C73D76C" w14:textId="77777777" w:rsidR="00A125AA" w:rsidRPr="002A5B2B" w:rsidRDefault="00A125AA" w:rsidP="00A125AA">
      <w:pPr>
        <w:spacing w:after="84" w:line="240" w:lineRule="exact"/>
        <w:rPr>
          <w:rFonts w:ascii="Times New Roman" w:eastAsia="Times New Roman" w:hAnsi="Times New Roman" w:cs="Times New Roman"/>
          <w:sz w:val="24"/>
          <w:szCs w:val="24"/>
        </w:rPr>
      </w:pPr>
    </w:p>
    <w:tbl>
      <w:tblPr>
        <w:tblW w:w="9219" w:type="dxa"/>
        <w:tblInd w:w="-143" w:type="dxa"/>
        <w:tblLayout w:type="fixed"/>
        <w:tblCellMar>
          <w:left w:w="0" w:type="dxa"/>
          <w:right w:w="0" w:type="dxa"/>
        </w:tblCellMar>
        <w:tblLook w:val="04A0" w:firstRow="1" w:lastRow="0" w:firstColumn="1" w:lastColumn="0" w:noHBand="0" w:noVBand="1"/>
      </w:tblPr>
      <w:tblGrid>
        <w:gridCol w:w="2699"/>
        <w:gridCol w:w="1559"/>
        <w:gridCol w:w="4961"/>
      </w:tblGrid>
      <w:tr w:rsidR="00A125AA" w:rsidRPr="002A5B2B" w14:paraId="2AEE8EE2" w14:textId="77777777" w:rsidTr="00BA66FE">
        <w:trPr>
          <w:cantSplit/>
          <w:trHeight w:hRule="exact" w:val="1213"/>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31C4C17" w14:textId="77777777" w:rsidR="00A125AA" w:rsidRPr="002A5B2B" w:rsidRDefault="00A125AA" w:rsidP="00BA66FE">
            <w:pPr>
              <w:widowControl w:val="0"/>
              <w:spacing w:before="1" w:line="240" w:lineRule="auto"/>
              <w:ind w:left="118" w:right="79"/>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Наименование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методических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материалов</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для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обучающихся</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F9FB996" w14:textId="77777777" w:rsidR="00A125AA" w:rsidRPr="002A5B2B" w:rsidRDefault="00A125AA" w:rsidP="00BA66FE">
            <w:pPr>
              <w:widowControl w:val="0"/>
              <w:spacing w:before="1" w:line="240" w:lineRule="auto"/>
              <w:ind w:left="134" w:right="91"/>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i/>
                <w:iCs/>
                <w:color w:val="000000"/>
                <w:sz w:val="24"/>
                <w:szCs w:val="24"/>
              </w:rPr>
              <w:t>Год</w:t>
            </w:r>
          </w:p>
          <w:p w14:paraId="5D9FA847" w14:textId="77777777" w:rsidR="00A125AA" w:rsidRPr="002A5B2B" w:rsidRDefault="00A125AA" w:rsidP="00BA66FE">
            <w:pPr>
              <w:widowControl w:val="0"/>
              <w:spacing w:before="1" w:line="240" w:lineRule="auto"/>
              <w:ind w:left="134"/>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утверждения</w:t>
            </w: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1079511" w14:textId="77777777" w:rsidR="00A125AA" w:rsidRPr="002A5B2B" w:rsidRDefault="00A125AA" w:rsidP="00BA66FE">
            <w:pPr>
              <w:widowControl w:val="0"/>
              <w:spacing w:before="1" w:line="240" w:lineRule="auto"/>
              <w:ind w:left="384" w:right="-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Местонахождение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материала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(ссылка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на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ИОП)</w:t>
            </w:r>
          </w:p>
        </w:tc>
      </w:tr>
      <w:tr w:rsidR="00A125AA" w:rsidRPr="002A5B2B" w14:paraId="1FDB7AB6" w14:textId="77777777" w:rsidTr="00BA66FE">
        <w:trPr>
          <w:cantSplit/>
          <w:trHeight w:hRule="exact" w:val="1176"/>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CEC488C" w14:textId="77777777" w:rsidR="00A125AA" w:rsidRPr="002A5B2B" w:rsidRDefault="00A125AA" w:rsidP="00BA66FE">
            <w:pPr>
              <w:widowControl w:val="0"/>
              <w:spacing w:before="1" w:line="240" w:lineRule="auto"/>
              <w:ind w:left="105" w:right="31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Курс лекций в виде презентаций</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FA7F189" w14:textId="77777777" w:rsidR="00A125AA" w:rsidRPr="002A5B2B" w:rsidRDefault="00A125AA" w:rsidP="00BA66FE">
            <w:pPr>
              <w:widowControl w:val="0"/>
              <w:spacing w:before="1" w:line="240" w:lineRule="auto"/>
              <w:ind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2017</w:t>
            </w: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E9E3F8" w14:textId="77777777" w:rsidR="00A125AA" w:rsidRPr="002A5B2B" w:rsidRDefault="00A125AA" w:rsidP="00BA66FE">
            <w:pPr>
              <w:widowControl w:val="0"/>
              <w:spacing w:before="1" w:line="240" w:lineRule="auto"/>
              <w:ind w:left="108" w:right="51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https://docs.fa.ru/Data/e4753e45</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0093</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4e38</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925f</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c7809a172eee/makroek_bak_lec.pdf?st=ODVn3ClThJBJc9SxxPvNJA&amp;e=1638018995</w:t>
            </w:r>
          </w:p>
        </w:tc>
      </w:tr>
      <w:tr w:rsidR="00A125AA" w:rsidRPr="002A5B2B" w14:paraId="127E4D86" w14:textId="77777777" w:rsidTr="00BA66FE">
        <w:trPr>
          <w:cantSplit/>
          <w:trHeight w:hRule="exact" w:val="1193"/>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1FF54E2" w14:textId="77777777" w:rsidR="00A125AA" w:rsidRPr="002A5B2B" w:rsidRDefault="00A125AA" w:rsidP="00BA66FE">
            <w:pPr>
              <w:widowControl w:val="0"/>
              <w:spacing w:line="240" w:lineRule="auto"/>
              <w:ind w:left="105" w:right="25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Кейсы (часть 2) </w:t>
            </w:r>
          </w:p>
          <w:p w14:paraId="7B6847DA" w14:textId="77777777" w:rsidR="00A125AA" w:rsidRPr="002A5B2B" w:rsidRDefault="00A125AA" w:rsidP="00BA66FE">
            <w:pPr>
              <w:widowControl w:val="0"/>
              <w:spacing w:line="240" w:lineRule="auto"/>
              <w:ind w:left="105" w:right="25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бакалавриат</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9969A8" w14:textId="77777777" w:rsidR="00A125AA" w:rsidRPr="002A5B2B" w:rsidRDefault="00A125AA" w:rsidP="00BA66FE">
            <w:pPr>
              <w:widowControl w:val="0"/>
              <w:spacing w:before="1" w:line="240" w:lineRule="auto"/>
              <w:ind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2017</w:t>
            </w:r>
          </w:p>
          <w:p w14:paraId="1A774ECA" w14:textId="77777777" w:rsidR="00A125AA" w:rsidRPr="002A5B2B" w:rsidRDefault="00A125AA" w:rsidP="00BA66FE">
            <w:pPr>
              <w:spacing w:after="36" w:line="240" w:lineRule="exact"/>
              <w:jc w:val="center"/>
              <w:rPr>
                <w:rFonts w:ascii="Times New Roman" w:eastAsia="Times New Roman" w:hAnsi="Times New Roman" w:cs="Times New Roman"/>
                <w:sz w:val="24"/>
                <w:szCs w:val="24"/>
              </w:rPr>
            </w:pPr>
          </w:p>
          <w:p w14:paraId="6E165F6A" w14:textId="77777777" w:rsidR="00A125AA" w:rsidRPr="002A5B2B" w:rsidRDefault="00A125AA" w:rsidP="00BA66FE">
            <w:pPr>
              <w:widowControl w:val="0"/>
              <w:spacing w:line="240" w:lineRule="auto"/>
              <w:ind w:right="-20"/>
              <w:jc w:val="center"/>
              <w:rPr>
                <w:rFonts w:ascii="Times New Roman" w:eastAsia="Times New Roman" w:hAnsi="Times New Roman" w:cs="Times New Roman"/>
                <w:color w:val="000000"/>
                <w:sz w:val="24"/>
                <w:szCs w:val="24"/>
              </w:rPr>
            </w:pP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B576303" w14:textId="77777777" w:rsidR="00A125AA" w:rsidRPr="002A5B2B" w:rsidRDefault="00A125AA" w:rsidP="00BA66FE">
            <w:pPr>
              <w:widowControl w:val="0"/>
              <w:spacing w:before="1" w:line="240" w:lineRule="auto"/>
              <w:ind w:left="108" w:right="141"/>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https://docs.fa.ru/Data/476c3ebb</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cd0f</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428c</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9e1c</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27480007a83e/ekon_teor_keis_2.pdf?st=Yn_u_9Mq67yajxeRUUqUHw&amp;e=1638019629</w:t>
            </w:r>
          </w:p>
        </w:tc>
      </w:tr>
      <w:tr w:rsidR="00A125AA" w:rsidRPr="002A5B2B" w14:paraId="1F368570" w14:textId="77777777" w:rsidTr="00BA66FE">
        <w:trPr>
          <w:cantSplit/>
          <w:trHeight w:hRule="exact" w:val="902"/>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270C2A8" w14:textId="77777777" w:rsidR="00A125AA" w:rsidRPr="002A5B2B" w:rsidRDefault="00A125AA" w:rsidP="00BA66FE">
            <w:pPr>
              <w:widowControl w:val="0"/>
              <w:spacing w:before="1" w:line="240" w:lineRule="auto"/>
              <w:ind w:left="105" w:right="512"/>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Видеолекции по курсу «Макроэкономика» </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AE86A9F" w14:textId="77777777" w:rsidR="00A125AA" w:rsidRPr="002A5B2B" w:rsidRDefault="00A125AA" w:rsidP="00BA66FE">
            <w:pPr>
              <w:widowControl w:val="0"/>
              <w:spacing w:before="1" w:line="240" w:lineRule="auto"/>
              <w:ind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2014</w:t>
            </w: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14F0319" w14:textId="77777777" w:rsidR="00A125AA" w:rsidRPr="002A5B2B" w:rsidRDefault="00A125AA" w:rsidP="00BA66FE">
            <w:pPr>
              <w:widowControl w:val="0"/>
              <w:spacing w:before="1" w:line="240" w:lineRule="auto"/>
              <w:ind w:left="108" w:right="441"/>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https://org.fa.ru/app/umm/tree?documentId=%7BE4753E45</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0093</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4E38</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925F</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C7809A172EEE%7D</w:t>
            </w:r>
          </w:p>
        </w:tc>
      </w:tr>
    </w:tbl>
    <w:p w14:paraId="479818D2" w14:textId="77777777" w:rsidR="004952AF" w:rsidRPr="00A125AA" w:rsidRDefault="004952AF">
      <w:pPr>
        <w:widowControl w:val="0"/>
        <w:spacing w:before="9" w:line="240" w:lineRule="auto"/>
        <w:ind w:left="1" w:right="-20"/>
        <w:rPr>
          <w:rFonts w:ascii="Times New Roman" w:eastAsia="Times New Roman" w:hAnsi="Times New Roman" w:cs="Times New Roman"/>
          <w:b/>
          <w:bCs/>
          <w:i/>
          <w:iCs/>
          <w:color w:val="000000"/>
          <w:sz w:val="28"/>
          <w:szCs w:val="28"/>
        </w:rPr>
      </w:pPr>
    </w:p>
    <w:p w14:paraId="282FEBEF" w14:textId="77777777" w:rsidR="00301C4E" w:rsidRPr="002A5B2B" w:rsidRDefault="009B77E0" w:rsidP="008A7A0F">
      <w:pPr>
        <w:widowControl w:val="0"/>
        <w:spacing w:line="240" w:lineRule="auto"/>
        <w:ind w:left="49"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10.</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Методические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указания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обучающихся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освоению</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p>
    <w:p w14:paraId="517AFA4D" w14:textId="77777777" w:rsidR="00301C4E" w:rsidRPr="002A5B2B" w:rsidRDefault="00301C4E">
      <w:pPr>
        <w:spacing w:line="240" w:lineRule="exact"/>
        <w:rPr>
          <w:rFonts w:ascii="Times New Roman" w:eastAsia="Times New Roman" w:hAnsi="Times New Roman" w:cs="Times New Roman"/>
          <w:sz w:val="24"/>
          <w:szCs w:val="24"/>
        </w:rPr>
      </w:pPr>
    </w:p>
    <w:p w14:paraId="5F04D9C3" w14:textId="77777777" w:rsidR="00301C4E" w:rsidRPr="002A5B2B" w:rsidRDefault="009B77E0" w:rsidP="00A80897">
      <w:pPr>
        <w:widowControl w:val="0"/>
        <w:tabs>
          <w:tab w:val="left" w:pos="2394"/>
          <w:tab w:val="left" w:pos="3682"/>
          <w:tab w:val="left" w:pos="5715"/>
          <w:tab w:val="left" w:pos="6986"/>
          <w:tab w:val="left" w:pos="7478"/>
        </w:tabs>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Обучение по дисциплине «</w:t>
      </w:r>
      <w:r w:rsidR="00ED34A9" w:rsidRPr="002A5B2B">
        <w:rPr>
          <w:rFonts w:ascii="Times New Roman" w:eastAsia="Times New Roman" w:hAnsi="Times New Roman" w:cs="Times New Roman"/>
          <w:color w:val="000000"/>
          <w:sz w:val="28"/>
          <w:szCs w:val="28"/>
        </w:rPr>
        <w:t>Макроэкономика</w:t>
      </w:r>
      <w:r w:rsidRPr="002A5B2B">
        <w:rPr>
          <w:rFonts w:ascii="Times New Roman" w:eastAsia="Times New Roman" w:hAnsi="Times New Roman" w:cs="Times New Roman"/>
          <w:color w:val="000000"/>
          <w:sz w:val="28"/>
          <w:szCs w:val="28"/>
        </w:rPr>
        <w:t>»</w:t>
      </w:r>
      <w:r w:rsidR="0099661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предполагает изучение курса на аудиторных занятиях (лекции и практические занятия) и самостоятельной</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работы.</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Практические</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занятия</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по дисциплине предполагают их проведение в различных формах с целью выявления полученных знаний, умений, навыков и компетенций.</w:t>
      </w:r>
    </w:p>
    <w:p w14:paraId="5823025A" w14:textId="08156291"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lastRenderedPageBreak/>
        <w:t>Изучение дисциплины «</w:t>
      </w:r>
      <w:r w:rsidR="008103C1" w:rsidRPr="002A5B2B">
        <w:rPr>
          <w:rFonts w:ascii="Times New Roman" w:hAnsi="Times New Roman" w:cs="Times New Roman"/>
          <w:sz w:val="28"/>
          <w:szCs w:val="28"/>
        </w:rPr>
        <w:t>Макроэ</w:t>
      </w:r>
      <w:r w:rsidRPr="002A5B2B">
        <w:rPr>
          <w:rFonts w:ascii="Times New Roman" w:hAnsi="Times New Roman" w:cs="Times New Roman"/>
          <w:bCs/>
          <w:sz w:val="28"/>
          <w:szCs w:val="28"/>
        </w:rPr>
        <w:t xml:space="preserve">кономика» </w:t>
      </w:r>
      <w:r w:rsidRPr="002A5B2B">
        <w:rPr>
          <w:rFonts w:ascii="Times New Roman" w:hAnsi="Times New Roman" w:cs="Times New Roman"/>
          <w:sz w:val="28"/>
          <w:szCs w:val="28"/>
        </w:rPr>
        <w:t xml:space="preserve">необходимо начинать с предварительного ознакомления с рабочей программой дисциплины. Прежде всего, необходимо ознакомиться с содержанием рабочей программы дисциплины, с целями и задачами, компетенциями, которые должны быть сформированы при изучении данной дисциплины, её связь с другими дисциплинами образовательной программы, методическими разработками по данной дисциплине, имеющимися на образовательном портале и </w:t>
      </w:r>
      <w:r w:rsidR="00AB57DA">
        <w:rPr>
          <w:rFonts w:ascii="Times New Roman" w:hAnsi="Times New Roman" w:cs="Times New Roman"/>
          <w:sz w:val="28"/>
          <w:szCs w:val="28"/>
        </w:rPr>
        <w:t xml:space="preserve">странице </w:t>
      </w:r>
      <w:r w:rsidRPr="002A5B2B">
        <w:rPr>
          <w:rFonts w:ascii="Times New Roman" w:hAnsi="Times New Roman" w:cs="Times New Roman"/>
          <w:sz w:val="28"/>
          <w:szCs w:val="28"/>
        </w:rPr>
        <w:t>Департамента</w:t>
      </w:r>
      <w:r w:rsidR="00AB57DA" w:rsidRPr="00AB57DA">
        <w:rPr>
          <w:rFonts w:ascii="Times New Roman" w:hAnsi="Times New Roman" w:cs="Times New Roman"/>
          <w:sz w:val="28"/>
          <w:szCs w:val="28"/>
        </w:rPr>
        <w:t xml:space="preserve"> </w:t>
      </w:r>
      <w:r w:rsidR="00AB57DA">
        <w:rPr>
          <w:rFonts w:ascii="Times New Roman" w:hAnsi="Times New Roman" w:cs="Times New Roman"/>
          <w:sz w:val="28"/>
          <w:szCs w:val="28"/>
        </w:rPr>
        <w:t xml:space="preserve">экономической теории на </w:t>
      </w:r>
      <w:r w:rsidR="00AB57DA" w:rsidRPr="002A5B2B">
        <w:rPr>
          <w:rFonts w:ascii="Times New Roman" w:hAnsi="Times New Roman" w:cs="Times New Roman"/>
          <w:sz w:val="28"/>
          <w:szCs w:val="28"/>
        </w:rPr>
        <w:t>сайте</w:t>
      </w:r>
      <w:r w:rsidR="00AB57DA">
        <w:rPr>
          <w:rFonts w:ascii="Times New Roman" w:hAnsi="Times New Roman" w:cs="Times New Roman"/>
          <w:sz w:val="28"/>
          <w:szCs w:val="28"/>
        </w:rPr>
        <w:t xml:space="preserve"> Финуниверитета.</w:t>
      </w:r>
    </w:p>
    <w:p w14:paraId="69052B91" w14:textId="77777777" w:rsidR="00D13E63" w:rsidRPr="002A5B2B" w:rsidRDefault="00D13E63" w:rsidP="00D13E63">
      <w:pPr>
        <w:widowControl w:val="0"/>
        <w:tabs>
          <w:tab w:val="num" w:pos="426"/>
          <w:tab w:val="left" w:pos="1323"/>
        </w:tabs>
        <w:spacing w:line="276" w:lineRule="auto"/>
        <w:jc w:val="center"/>
        <w:rPr>
          <w:rFonts w:ascii="Times New Roman" w:hAnsi="Times New Roman" w:cs="Times New Roman"/>
          <w:b/>
          <w:i/>
          <w:sz w:val="28"/>
          <w:szCs w:val="28"/>
        </w:rPr>
      </w:pPr>
      <w:r w:rsidRPr="002A5B2B">
        <w:rPr>
          <w:rFonts w:ascii="Times New Roman" w:hAnsi="Times New Roman" w:cs="Times New Roman"/>
          <w:b/>
          <w:i/>
          <w:sz w:val="28"/>
          <w:szCs w:val="28"/>
        </w:rPr>
        <w:t>Рекомендации по подготовке к лекционным занятиям</w:t>
      </w:r>
    </w:p>
    <w:p w14:paraId="06653A30"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Изучение дисциплины «</w:t>
      </w:r>
      <w:r w:rsidR="00ED34A9" w:rsidRPr="002A5B2B">
        <w:rPr>
          <w:rFonts w:ascii="Times New Roman" w:hAnsi="Times New Roman" w:cs="Times New Roman"/>
          <w:bCs/>
          <w:sz w:val="28"/>
          <w:szCs w:val="28"/>
        </w:rPr>
        <w:t>Макроэкономика</w:t>
      </w:r>
      <w:r w:rsidRPr="002A5B2B">
        <w:rPr>
          <w:rFonts w:ascii="Times New Roman" w:hAnsi="Times New Roman" w:cs="Times New Roman"/>
          <w:bCs/>
          <w:sz w:val="28"/>
          <w:szCs w:val="28"/>
        </w:rPr>
        <w:t xml:space="preserve">» </w:t>
      </w:r>
      <w:r w:rsidRPr="002A5B2B">
        <w:rPr>
          <w:rFonts w:ascii="Times New Roman" w:hAnsi="Times New Roman" w:cs="Times New Roman"/>
          <w:sz w:val="28"/>
          <w:szCs w:val="28"/>
        </w:rPr>
        <w:t>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Поэтому контроль за систематической работой студентов всегда находится в центре внимания преподавателя, ведущего данную дисциплину.</w:t>
      </w:r>
    </w:p>
    <w:p w14:paraId="7475F51D" w14:textId="79C241B2"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Студентам необходимо: перед каждой лекцией просмотреть рабочую программу дисциплины, что позволит сэкономить время на конспектирование темы лекции, ее основных вопросов, рекомендуемой литературы, а также конспект предыдущей лекции, поскольку изучение последующих тем дисциплины «</w:t>
      </w:r>
      <w:r w:rsidR="009D1996" w:rsidRPr="002A5B2B">
        <w:rPr>
          <w:rFonts w:ascii="Times New Roman" w:hAnsi="Times New Roman" w:cs="Times New Roman"/>
          <w:sz w:val="28"/>
          <w:szCs w:val="28"/>
        </w:rPr>
        <w:t>Макроэкономика</w:t>
      </w:r>
      <w:r w:rsidRPr="002A5B2B">
        <w:rPr>
          <w:rFonts w:ascii="Times New Roman" w:hAnsi="Times New Roman" w:cs="Times New Roman"/>
          <w:bCs/>
          <w:sz w:val="28"/>
          <w:szCs w:val="28"/>
        </w:rPr>
        <w:t xml:space="preserve">» </w:t>
      </w:r>
      <w:r w:rsidRPr="002A5B2B">
        <w:rPr>
          <w:rFonts w:ascii="Times New Roman" w:hAnsi="Times New Roman" w:cs="Times New Roman"/>
          <w:sz w:val="28"/>
          <w:szCs w:val="28"/>
        </w:rPr>
        <w:t xml:space="preserve">опирается на знания, полученные по ранее рассмотренным темам. </w:t>
      </w:r>
    </w:p>
    <w:p w14:paraId="6C4943C8" w14:textId="31F15244"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 xml:space="preserve">При затруднениях в восприятии материала следует обратиться к основному учебнику по данной дисциплине или непосредственно к иным материалам, которые содержатся в списке основной и дополнительной литературы в рабочей программе, а также к тем, </w:t>
      </w:r>
      <w:r w:rsidR="00AB57DA">
        <w:rPr>
          <w:rFonts w:ascii="Times New Roman" w:hAnsi="Times New Roman" w:cs="Times New Roman"/>
          <w:sz w:val="28"/>
          <w:szCs w:val="28"/>
        </w:rPr>
        <w:t xml:space="preserve">на </w:t>
      </w:r>
      <w:r w:rsidRPr="002A5B2B">
        <w:rPr>
          <w:rFonts w:ascii="Times New Roman" w:hAnsi="Times New Roman" w:cs="Times New Roman"/>
          <w:sz w:val="28"/>
          <w:szCs w:val="28"/>
        </w:rPr>
        <w:t>которые указываются лектором по изучаемой теме. Если изучение изложенного материал самостоятельно вызывает затруднения, то следует обратиться к лектору или к преподавателю на практических занятиях (по графику его консультаций). Необходимо стремиться не допускать «белых пятен» в освоении отдельных тем дисциплины.</w:t>
      </w:r>
    </w:p>
    <w:p w14:paraId="6A96F154" w14:textId="77777777" w:rsidR="004C3B76" w:rsidRPr="002A5B2B" w:rsidRDefault="004C3B76" w:rsidP="00D13E63">
      <w:pPr>
        <w:widowControl w:val="0"/>
        <w:tabs>
          <w:tab w:val="num" w:pos="426"/>
          <w:tab w:val="left" w:pos="1323"/>
        </w:tabs>
        <w:spacing w:line="276" w:lineRule="auto"/>
        <w:ind w:firstLine="709"/>
        <w:jc w:val="both"/>
        <w:rPr>
          <w:rFonts w:ascii="Times New Roman" w:hAnsi="Times New Roman" w:cs="Times New Roman"/>
          <w:sz w:val="28"/>
          <w:szCs w:val="28"/>
        </w:rPr>
      </w:pPr>
    </w:p>
    <w:p w14:paraId="711E191E" w14:textId="77777777" w:rsidR="00D13E63" w:rsidRPr="002A5B2B" w:rsidRDefault="00D13E63" w:rsidP="00D13E63">
      <w:pPr>
        <w:widowControl w:val="0"/>
        <w:tabs>
          <w:tab w:val="num" w:pos="426"/>
          <w:tab w:val="left" w:pos="1323"/>
        </w:tabs>
        <w:spacing w:line="276" w:lineRule="auto"/>
        <w:rPr>
          <w:rFonts w:ascii="Times New Roman" w:hAnsi="Times New Roman" w:cs="Times New Roman"/>
          <w:i/>
          <w:sz w:val="28"/>
          <w:szCs w:val="28"/>
        </w:rPr>
      </w:pPr>
      <w:r w:rsidRPr="002A5B2B">
        <w:rPr>
          <w:rFonts w:ascii="Times New Roman" w:hAnsi="Times New Roman" w:cs="Times New Roman"/>
          <w:b/>
          <w:i/>
          <w:sz w:val="28"/>
          <w:szCs w:val="28"/>
        </w:rPr>
        <w:t>Рекомендации по подготовке к практическим (семинарским) занятиям</w:t>
      </w:r>
    </w:p>
    <w:p w14:paraId="2AB68C89"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Целью семинарских / практических занятий является усвоение студентами теоретических и практических знаний в области экономической политики.</w:t>
      </w:r>
    </w:p>
    <w:p w14:paraId="383A2854" w14:textId="4F544F5E" w:rsidR="00D13E63" w:rsidRPr="002A5B2B" w:rsidRDefault="00D13E63" w:rsidP="00D13E63">
      <w:pPr>
        <w:widowControl w:val="0"/>
        <w:tabs>
          <w:tab w:val="num" w:pos="0"/>
          <w:tab w:val="num" w:pos="360"/>
        </w:tabs>
        <w:spacing w:line="276" w:lineRule="auto"/>
        <w:ind w:firstLine="357"/>
        <w:jc w:val="both"/>
        <w:rPr>
          <w:rFonts w:ascii="Times New Roman" w:hAnsi="Times New Roman" w:cs="Times New Roman"/>
          <w:sz w:val="28"/>
          <w:szCs w:val="28"/>
        </w:rPr>
      </w:pPr>
      <w:r w:rsidRPr="002A5B2B">
        <w:rPr>
          <w:rFonts w:ascii="Times New Roman" w:hAnsi="Times New Roman" w:cs="Times New Roman"/>
          <w:sz w:val="28"/>
          <w:szCs w:val="28"/>
        </w:rPr>
        <w:t xml:space="preserve">Для этого студентам необходимо при подготовке к очередному семинарскому/практическому проработать материал, соответствующий теме занятия, используя конспекты лекций, учебники и литературные источники. При подготовке к практическим занятиям следует обязательно использовать также материалы периодических изданий, материалы, размещенные в сети </w:t>
      </w:r>
      <w:r w:rsidRPr="002A5B2B">
        <w:rPr>
          <w:rFonts w:ascii="Times New Roman" w:hAnsi="Times New Roman" w:cs="Times New Roman"/>
          <w:sz w:val="28"/>
          <w:szCs w:val="28"/>
        </w:rPr>
        <w:lastRenderedPageBreak/>
        <w:t xml:space="preserve">Интернет, </w:t>
      </w:r>
      <w:r w:rsidRPr="002A5B2B">
        <w:rPr>
          <w:rFonts w:ascii="Times New Roman" w:hAnsi="Times New Roman" w:cs="Times New Roman"/>
          <w:bCs/>
          <w:color w:val="000000"/>
          <w:sz w:val="28"/>
          <w:szCs w:val="28"/>
        </w:rPr>
        <w:t>баз</w:t>
      </w:r>
      <w:r w:rsidR="005F2D45">
        <w:rPr>
          <w:rFonts w:ascii="Times New Roman" w:hAnsi="Times New Roman" w:cs="Times New Roman"/>
          <w:bCs/>
          <w:color w:val="000000"/>
          <w:sz w:val="28"/>
          <w:szCs w:val="28"/>
        </w:rPr>
        <w:t>ы</w:t>
      </w:r>
      <w:r w:rsidRPr="002A5B2B">
        <w:rPr>
          <w:rFonts w:ascii="Times New Roman" w:hAnsi="Times New Roman" w:cs="Times New Roman"/>
          <w:bCs/>
          <w:color w:val="000000"/>
          <w:sz w:val="28"/>
          <w:szCs w:val="28"/>
        </w:rPr>
        <w:t xml:space="preserve"> данных, информационно</w:t>
      </w:r>
      <w:r w:rsidR="00C23F6F">
        <w:rPr>
          <w:rFonts w:ascii="Times New Roman" w:hAnsi="Times New Roman" w:cs="Times New Roman"/>
          <w:bCs/>
          <w:color w:val="000000"/>
          <w:sz w:val="28"/>
          <w:szCs w:val="28"/>
        </w:rPr>
        <w:t>–</w:t>
      </w:r>
      <w:r w:rsidRPr="002A5B2B">
        <w:rPr>
          <w:rFonts w:ascii="Times New Roman" w:hAnsi="Times New Roman" w:cs="Times New Roman"/>
          <w:bCs/>
          <w:color w:val="000000"/>
          <w:sz w:val="28"/>
          <w:szCs w:val="28"/>
        </w:rPr>
        <w:t>справочных и поисковых систем</w:t>
      </w:r>
      <w:r w:rsidR="005F2D45">
        <w:rPr>
          <w:rFonts w:ascii="Times New Roman" w:hAnsi="Times New Roman" w:cs="Times New Roman"/>
          <w:bCs/>
          <w:color w:val="000000"/>
          <w:sz w:val="28"/>
          <w:szCs w:val="28"/>
        </w:rPr>
        <w:t>,</w:t>
      </w:r>
      <w:r w:rsidRPr="002A5B2B">
        <w:rPr>
          <w:rFonts w:ascii="Times New Roman" w:hAnsi="Times New Roman" w:cs="Times New Roman"/>
          <w:bCs/>
          <w:color w:val="000000"/>
          <w:sz w:val="28"/>
          <w:szCs w:val="28"/>
        </w:rPr>
        <w:t xml:space="preserve"> для увязки </w:t>
      </w:r>
      <w:r w:rsidRPr="002A5B2B">
        <w:rPr>
          <w:rFonts w:ascii="Times New Roman" w:hAnsi="Times New Roman" w:cs="Times New Roman"/>
          <w:sz w:val="28"/>
          <w:szCs w:val="28"/>
        </w:rPr>
        <w:t>теоретического материала с действующими законодательными и нормативными актами, так как в них могут быть внесены изменения, дополнения, которые не всегда находят оперативное отражение в учебной литературе.</w:t>
      </w:r>
    </w:p>
    <w:p w14:paraId="2A2A0013" w14:textId="77777777" w:rsidR="00D13E63" w:rsidRPr="002A5B2B" w:rsidRDefault="00D13E63" w:rsidP="00D13E63">
      <w:pPr>
        <w:widowControl w:val="0"/>
        <w:tabs>
          <w:tab w:val="num" w:pos="0"/>
          <w:tab w:val="num" w:pos="360"/>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В случае появления затруднений в понимании и освоении дисциплины студенту в начале занятий необходимо задать преподавателю вопросы по материалу, вызвавшему затруднение в самостоятельном освоении. В ходе семинара необходимо давать конкретные, четкие ответы по существу вопросов; демонстрировать понимание темы занятия.</w:t>
      </w:r>
    </w:p>
    <w:p w14:paraId="28519F69" w14:textId="4020F724" w:rsidR="00D13E63" w:rsidRPr="002A5B2B" w:rsidRDefault="00D13E63" w:rsidP="00D13E63">
      <w:pPr>
        <w:widowControl w:val="0"/>
        <w:tabs>
          <w:tab w:val="num" w:pos="0"/>
          <w:tab w:val="num" w:pos="360"/>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Студентам, пропустившим занятия (по уважительным причинам) или не подготовившимся к данному практическому занятию, рекомендуется не позже чем в 2</w:t>
      </w:r>
      <w:r w:rsidR="00C23F6F">
        <w:rPr>
          <w:rFonts w:ascii="Times New Roman" w:hAnsi="Times New Roman" w:cs="Times New Roman"/>
          <w:sz w:val="28"/>
          <w:szCs w:val="28"/>
        </w:rPr>
        <w:t>–</w:t>
      </w:r>
      <w:r w:rsidRPr="002A5B2B">
        <w:rPr>
          <w:rFonts w:ascii="Times New Roman" w:hAnsi="Times New Roman" w:cs="Times New Roman"/>
          <w:sz w:val="28"/>
          <w:szCs w:val="28"/>
        </w:rPr>
        <w:t>недельный срок явиться на консультацию к преподавателю и отчитаться по теме, излучавшейся на занятии. Студенты, не отчитавшиеся по каждой не проработанной ими на занятиях теме к началу зачетной сессии, упускают возможность получить максимально положенные баллы за работу в соответствующем семестре.</w:t>
      </w:r>
    </w:p>
    <w:p w14:paraId="5E5D560F" w14:textId="77777777" w:rsidR="00D13E63" w:rsidRPr="002A5B2B" w:rsidRDefault="00D13E63" w:rsidP="00D13E63">
      <w:pPr>
        <w:widowControl w:val="0"/>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Обучение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w:t>
      </w:r>
    </w:p>
    <w:p w14:paraId="3DBB7243" w14:textId="6AB6889E" w:rsidR="00D13E63" w:rsidRPr="002A5B2B" w:rsidRDefault="00D13E63" w:rsidP="008103C1">
      <w:pPr>
        <w:widowControl w:val="0"/>
        <w:tabs>
          <w:tab w:val="left" w:pos="1718"/>
          <w:tab w:val="left" w:pos="3598"/>
          <w:tab w:val="left" w:pos="5613"/>
          <w:tab w:val="left" w:pos="8127"/>
        </w:tabs>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При</w:t>
      </w:r>
      <w:r w:rsidR="008103C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реализации</w:t>
      </w:r>
      <w:r w:rsidR="008103C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дисциплины «</w:t>
      </w:r>
      <w:r w:rsidR="00ED34A9" w:rsidRPr="002A5B2B">
        <w:rPr>
          <w:rFonts w:ascii="Times New Roman" w:eastAsia="Times New Roman" w:hAnsi="Times New Roman" w:cs="Times New Roman"/>
          <w:color w:val="000000"/>
          <w:sz w:val="28"/>
          <w:szCs w:val="28"/>
        </w:rPr>
        <w:t>Макроэкономика</w:t>
      </w:r>
      <w:r w:rsidRPr="002A5B2B">
        <w:rPr>
          <w:rFonts w:ascii="Times New Roman" w:eastAsia="Times New Roman" w:hAnsi="Times New Roman" w:cs="Times New Roman"/>
          <w:color w:val="000000"/>
          <w:sz w:val="28"/>
          <w:szCs w:val="28"/>
        </w:rPr>
        <w:t xml:space="preserve">» используются следующие </w:t>
      </w:r>
      <w:r w:rsidRPr="002A5B2B">
        <w:rPr>
          <w:rFonts w:ascii="Times New Roman" w:eastAsia="Times New Roman" w:hAnsi="Times New Roman" w:cs="Times New Roman"/>
          <w:i/>
          <w:iCs/>
          <w:color w:val="000000"/>
          <w:sz w:val="28"/>
          <w:szCs w:val="28"/>
        </w:rPr>
        <w:t>интерактивные</w:t>
      </w:r>
      <w:r w:rsidRPr="002A5B2B">
        <w:rPr>
          <w:rFonts w:ascii="Times New Roman" w:eastAsia="Times New Roman" w:hAnsi="Times New Roman" w:cs="Times New Roman"/>
          <w:color w:val="000000"/>
          <w:sz w:val="28"/>
          <w:szCs w:val="28"/>
        </w:rPr>
        <w:t xml:space="preserve"> формы проведения занятий:</w:t>
      </w:r>
    </w:p>
    <w:p w14:paraId="5B1B54FF" w14:textId="505A6A19" w:rsidR="00D13E63" w:rsidRPr="0005664C" w:rsidRDefault="00D13E63" w:rsidP="0005664C">
      <w:pPr>
        <w:pStyle w:val="a4"/>
        <w:widowControl w:val="0"/>
        <w:numPr>
          <w:ilvl w:val="1"/>
          <w:numId w:val="26"/>
        </w:numPr>
        <w:spacing w:line="276" w:lineRule="auto"/>
        <w:ind w:left="567" w:hanging="567"/>
        <w:jc w:val="both"/>
        <w:rPr>
          <w:rFonts w:ascii="Times New Roman" w:eastAsia="Times New Roman" w:hAnsi="Times New Roman" w:cs="Times New Roman"/>
          <w:color w:val="000000"/>
          <w:sz w:val="28"/>
          <w:szCs w:val="28"/>
        </w:rPr>
      </w:pPr>
      <w:r w:rsidRPr="0005664C">
        <w:rPr>
          <w:rFonts w:ascii="Times New Roman" w:eastAsia="Times New Roman" w:hAnsi="Times New Roman" w:cs="Times New Roman"/>
          <w:color w:val="000000"/>
          <w:sz w:val="28"/>
          <w:szCs w:val="28"/>
        </w:rPr>
        <w:t>круглый стол (научная дискуссия);</w:t>
      </w:r>
    </w:p>
    <w:p w14:paraId="4298A09D" w14:textId="5326B1FE" w:rsidR="00D13E63" w:rsidRPr="0005664C" w:rsidRDefault="00AB57DA" w:rsidP="0005664C">
      <w:pPr>
        <w:pStyle w:val="a4"/>
        <w:widowControl w:val="0"/>
        <w:numPr>
          <w:ilvl w:val="1"/>
          <w:numId w:val="26"/>
        </w:numPr>
        <w:tabs>
          <w:tab w:val="left" w:pos="3016"/>
          <w:tab w:val="left" w:pos="4641"/>
          <w:tab w:val="left" w:pos="6805"/>
          <w:tab w:val="left" w:pos="8359"/>
        </w:tabs>
        <w:spacing w:line="276" w:lineRule="auto"/>
        <w:ind w:left="567" w:hanging="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разбор проблемной ситуации</w:t>
      </w:r>
      <w:r w:rsidR="00D13E63" w:rsidRPr="0005664C">
        <w:rPr>
          <w:rFonts w:ascii="Times New Roman" w:eastAsia="Times New Roman" w:hAnsi="Times New Roman" w:cs="Times New Roman"/>
          <w:color w:val="000000"/>
          <w:sz w:val="28"/>
          <w:szCs w:val="28"/>
        </w:rPr>
        <w:t>;</w:t>
      </w:r>
    </w:p>
    <w:p w14:paraId="7456890A" w14:textId="6FC48CE4" w:rsidR="00D13E63" w:rsidRPr="0005664C" w:rsidRDefault="00AB57DA" w:rsidP="0005664C">
      <w:pPr>
        <w:pStyle w:val="a4"/>
        <w:widowControl w:val="0"/>
        <w:numPr>
          <w:ilvl w:val="1"/>
          <w:numId w:val="26"/>
        </w:numPr>
        <w:spacing w:line="276" w:lineRule="auto"/>
        <w:ind w:left="567" w:hanging="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кейс-метод</w:t>
      </w:r>
      <w:r w:rsidR="00D13E63" w:rsidRPr="0005664C">
        <w:rPr>
          <w:rFonts w:ascii="Times New Roman" w:eastAsia="Times New Roman" w:hAnsi="Times New Roman" w:cs="Times New Roman"/>
          <w:color w:val="000000"/>
          <w:sz w:val="28"/>
          <w:szCs w:val="28"/>
        </w:rPr>
        <w:t>;</w:t>
      </w:r>
    </w:p>
    <w:p w14:paraId="36D434F4" w14:textId="583D42C2" w:rsidR="00D13E63" w:rsidRPr="0005664C" w:rsidRDefault="00AB57DA" w:rsidP="0005664C">
      <w:pPr>
        <w:pStyle w:val="a4"/>
        <w:widowControl w:val="0"/>
        <w:numPr>
          <w:ilvl w:val="1"/>
          <w:numId w:val="26"/>
        </w:numPr>
        <w:spacing w:line="276" w:lineRule="auto"/>
        <w:ind w:left="567" w:hanging="56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деловая игра</w:t>
      </w:r>
      <w:r w:rsidR="00D13E63" w:rsidRPr="0005664C">
        <w:rPr>
          <w:rFonts w:ascii="Times New Roman" w:eastAsia="Times New Roman" w:hAnsi="Times New Roman" w:cs="Times New Roman"/>
          <w:color w:val="000000"/>
          <w:sz w:val="28"/>
          <w:szCs w:val="28"/>
        </w:rPr>
        <w:t>.</w:t>
      </w:r>
    </w:p>
    <w:p w14:paraId="060032E9" w14:textId="77777777" w:rsidR="00D13E63" w:rsidRPr="002A5B2B" w:rsidRDefault="00D13E63" w:rsidP="00D13E63">
      <w:pPr>
        <w:widowControl w:val="0"/>
        <w:spacing w:line="276" w:lineRule="auto"/>
        <w:ind w:left="778"/>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«Круглый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стол»</w:t>
      </w:r>
      <w:r w:rsidRPr="002A5B2B">
        <w:rPr>
          <w:rFonts w:ascii="Times New Roman" w:eastAsia="Times New Roman" w:hAnsi="Times New Roman" w:cs="Times New Roman"/>
          <w:color w:val="000000"/>
          <w:sz w:val="28"/>
          <w:szCs w:val="28"/>
        </w:rPr>
        <w:t xml:space="preserve"> организуется следующим образом:</w:t>
      </w:r>
    </w:p>
    <w:p w14:paraId="50ADC5F2" w14:textId="77777777" w:rsidR="00D13E63" w:rsidRPr="002A5B2B" w:rsidRDefault="00D13E63" w:rsidP="00D13E63">
      <w:pPr>
        <w:widowControl w:val="0"/>
        <w:spacing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 преподавателем формулируются вопросы, обсуждение которых позволит всесторонне рассмотреть проблему;</w:t>
      </w:r>
    </w:p>
    <w:p w14:paraId="358FC2AF" w14:textId="77777777" w:rsidR="00D13E63" w:rsidRPr="002A5B2B" w:rsidRDefault="00D13E63" w:rsidP="00D13E63">
      <w:pPr>
        <w:widowControl w:val="0"/>
        <w:spacing w:before="2"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2) вопросы распределяются по подгруппам и раздаются участникам для целенаправленной подготовки;</w:t>
      </w:r>
    </w:p>
    <w:p w14:paraId="672C9162" w14:textId="77777777" w:rsidR="00D13E63" w:rsidRPr="002A5B2B" w:rsidRDefault="00D13E63" w:rsidP="00D13E63">
      <w:pPr>
        <w:widowControl w:val="0"/>
        <w:tabs>
          <w:tab w:val="left" w:pos="1455"/>
          <w:tab w:val="left" w:pos="2332"/>
          <w:tab w:val="left" w:pos="3572"/>
          <w:tab w:val="left" w:pos="4915"/>
          <w:tab w:val="left" w:pos="6942"/>
          <w:tab w:val="left" w:pos="7400"/>
        </w:tabs>
        <w:spacing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3) в ходе занятия вопросы раскрываются в определенной последовательности;</w:t>
      </w:r>
    </w:p>
    <w:p w14:paraId="33D24654" w14:textId="77777777" w:rsidR="00D13E63" w:rsidRPr="002A5B2B" w:rsidRDefault="00D13E63" w:rsidP="00D13E63">
      <w:pPr>
        <w:widowControl w:val="0"/>
        <w:spacing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4) выступления специально подготовленных студентов обсуждаются и дополняются. Задаются вопросы, учащиеся высказывают свои мнения, спорят, обосновывают свою точку зрения.</w:t>
      </w:r>
    </w:p>
    <w:p w14:paraId="24E0C34F" w14:textId="77777777" w:rsidR="00D13E63" w:rsidRPr="002A5B2B" w:rsidRDefault="00D13E63" w:rsidP="00D13E63">
      <w:pPr>
        <w:widowControl w:val="0"/>
        <w:spacing w:line="276" w:lineRule="auto"/>
        <w:ind w:firstLine="708"/>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«Научная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дискуссия»</w:t>
      </w:r>
      <w:r w:rsidRPr="002A5B2B">
        <w:rPr>
          <w:rFonts w:ascii="Times New Roman" w:eastAsia="Times New Roman" w:hAnsi="Times New Roman" w:cs="Times New Roman"/>
          <w:color w:val="000000"/>
          <w:sz w:val="28"/>
          <w:szCs w:val="28"/>
        </w:rPr>
        <w:t xml:space="preserve">, как особая форма всестороннего обсуждения спорного вопроса в публичном собрании, в частной беседе, споре, реализуется как коллективное обсуждение какого–либо вопроса, проблемы или сопоставление информации, идей, мнений, предложений. Целью проведения </w:t>
      </w:r>
      <w:r w:rsidRPr="002A5B2B">
        <w:rPr>
          <w:rFonts w:ascii="Times New Roman" w:eastAsia="Times New Roman" w:hAnsi="Times New Roman" w:cs="Times New Roman"/>
          <w:color w:val="000000"/>
          <w:sz w:val="28"/>
          <w:szCs w:val="28"/>
        </w:rPr>
        <w:lastRenderedPageBreak/>
        <w:t>дискуссии в этом случае является обучение, тренинг, изменение установок, стимулирование творчества и др.</w:t>
      </w:r>
    </w:p>
    <w:p w14:paraId="48D64BB4" w14:textId="77777777" w:rsidR="004C3B76" w:rsidRPr="002A5B2B" w:rsidRDefault="004C3B76" w:rsidP="004C3B76">
      <w:pPr>
        <w:widowControl w:val="0"/>
        <w:spacing w:before="8" w:line="272" w:lineRule="auto"/>
        <w:ind w:left="1" w:right="-15"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 проведении дискуссии используются различные организационные методики:</w:t>
      </w:r>
    </w:p>
    <w:p w14:paraId="602317D9" w14:textId="1F193FDB" w:rsidR="004C3B76" w:rsidRPr="002A5B2B" w:rsidRDefault="004C3B76" w:rsidP="004C3B76">
      <w:pPr>
        <w:widowControl w:val="0"/>
        <w:tabs>
          <w:tab w:val="left" w:pos="2716"/>
          <w:tab w:val="left" w:pos="3992"/>
          <w:tab w:val="left" w:pos="4463"/>
          <w:tab w:val="left" w:pos="5725"/>
          <w:tab w:val="left" w:pos="6194"/>
          <w:tab w:val="left" w:pos="8277"/>
        </w:tabs>
        <w:spacing w:before="5" w:line="271" w:lineRule="auto"/>
        <w:ind w:left="1" w:right="-14"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 xml:space="preserve">Методика «вопрос – ответ» – </w:t>
      </w:r>
      <w:r w:rsidRPr="002A5B2B">
        <w:rPr>
          <w:rFonts w:ascii="Times New Roman" w:eastAsia="TGCIK+TimesNewRomanPSMT" w:hAnsi="Times New Roman" w:cs="Times New Roman"/>
          <w:color w:val="000000"/>
          <w:sz w:val="28"/>
          <w:szCs w:val="28"/>
        </w:rPr>
        <w:t>разновидность простого собеседования; отличие состоит в том, что применяется определённая форма постановки вопросов для собеседования с участниками дискуссии</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диалога.</w:t>
      </w:r>
    </w:p>
    <w:p w14:paraId="3D56C968" w14:textId="02DEDB7A" w:rsidR="004C3B76" w:rsidRPr="002A5B2B" w:rsidRDefault="004C3B76" w:rsidP="004C3B76">
      <w:pPr>
        <w:widowControl w:val="0"/>
        <w:spacing w:line="271" w:lineRule="auto"/>
        <w:ind w:left="1" w:right="-19"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 xml:space="preserve">Методика «лабиринта» </w:t>
      </w:r>
      <w:r w:rsidRPr="002A5B2B">
        <w:rPr>
          <w:rFonts w:ascii="Times New Roman" w:eastAsia="TGCIK+TimesNewRomanPSMT" w:hAnsi="Times New Roman" w:cs="Times New Roman"/>
          <w:color w:val="000000"/>
          <w:sz w:val="28"/>
          <w:szCs w:val="28"/>
        </w:rPr>
        <w:t xml:space="preserve">или метод последовательного обсуждения </w:t>
      </w:r>
      <w:r w:rsidRPr="002A5B2B">
        <w:rPr>
          <w:rFonts w:ascii="Times New Roman" w:eastAsia="SUERV+TimesNewRomanPSMT" w:hAnsi="Times New Roman" w:cs="Times New Roman"/>
          <w:i/>
          <w:iCs/>
          <w:color w:val="000000"/>
          <w:sz w:val="28"/>
          <w:szCs w:val="28"/>
        </w:rPr>
        <w:t>–</w:t>
      </w:r>
      <w:r w:rsidRPr="002A5B2B">
        <w:rPr>
          <w:rFonts w:ascii="Times New Roman" w:eastAsia="TGCIK+TimesNewRomanPSMT" w:hAnsi="Times New Roman" w:cs="Times New Roman"/>
          <w:color w:val="000000"/>
          <w:sz w:val="28"/>
          <w:szCs w:val="28"/>
        </w:rPr>
        <w:t>своеобразная шаговая процедура, в которой каждый последующий шаг делается другим участником. Обсуждению подлежат все решения, даже неверные (тупиковые).</w:t>
      </w:r>
    </w:p>
    <w:p w14:paraId="457971FF" w14:textId="5EBB7B60" w:rsidR="004C3B76" w:rsidRPr="002A5B2B" w:rsidRDefault="004C3B76" w:rsidP="004C3B76">
      <w:pPr>
        <w:widowControl w:val="0"/>
        <w:spacing w:line="272" w:lineRule="auto"/>
        <w:ind w:left="1" w:right="-64"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 xml:space="preserve">Методика «эстафеты» – </w:t>
      </w:r>
      <w:r w:rsidRPr="002A5B2B">
        <w:rPr>
          <w:rFonts w:ascii="Times New Roman" w:eastAsia="TGCIK+TimesNewRomanPSMT" w:hAnsi="Times New Roman" w:cs="Times New Roman"/>
          <w:color w:val="000000"/>
          <w:sz w:val="28"/>
          <w:szCs w:val="28"/>
        </w:rPr>
        <w:t>каждый заканчивающий выступление участник передает слово тому, кому считает нужным.</w:t>
      </w:r>
    </w:p>
    <w:p w14:paraId="5F172DF5" w14:textId="6BF67FEF" w:rsidR="004C3B76" w:rsidRPr="002A5B2B" w:rsidRDefault="004C3B76" w:rsidP="004C3B76">
      <w:pPr>
        <w:widowControl w:val="0"/>
        <w:tabs>
          <w:tab w:val="left" w:pos="1691"/>
          <w:tab w:val="left" w:pos="2732"/>
          <w:tab w:val="left" w:pos="3324"/>
          <w:tab w:val="left" w:pos="4087"/>
          <w:tab w:val="left" w:pos="4559"/>
          <w:tab w:val="left" w:pos="5663"/>
          <w:tab w:val="left" w:pos="7047"/>
          <w:tab w:val="left" w:pos="7469"/>
          <w:tab w:val="left" w:pos="7908"/>
        </w:tabs>
        <w:spacing w:before="2" w:line="272" w:lineRule="auto"/>
        <w:ind w:left="1" w:right="-15"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Свободно плавающая дискуссия –</w:t>
      </w:r>
      <w:r w:rsidRPr="002A5B2B">
        <w:rPr>
          <w:rFonts w:ascii="Times New Roman" w:hAnsi="Times New Roman" w:cs="Times New Roman"/>
          <w:i/>
          <w:iCs/>
          <w:color w:val="000000"/>
          <w:sz w:val="28"/>
          <w:szCs w:val="28"/>
        </w:rPr>
        <w:t xml:space="preserve"> </w:t>
      </w:r>
      <w:r w:rsidRPr="002A5B2B">
        <w:rPr>
          <w:rFonts w:ascii="Times New Roman" w:eastAsia="TGCIK+TimesNewRomanPSMT" w:hAnsi="Times New Roman" w:cs="Times New Roman"/>
          <w:color w:val="000000"/>
          <w:sz w:val="28"/>
          <w:szCs w:val="28"/>
        </w:rPr>
        <w:t>когда группа к результату не приходит, но активность продолжается за рамками занятия. В основе такой процедуры групповой работы лежит «эффект Б.В. Зейгарник», характеризующийся высоким качеством запоминания незавершенных действий, когда участники продолжают «домысливать» наедине идеи, которые оказались незавершенными.</w:t>
      </w:r>
    </w:p>
    <w:p w14:paraId="3977ED45" w14:textId="41EE3F12" w:rsidR="004C3B76" w:rsidRPr="002A5B2B" w:rsidRDefault="004C3B76" w:rsidP="004C3B76">
      <w:pPr>
        <w:widowControl w:val="0"/>
        <w:spacing w:before="4" w:line="274" w:lineRule="auto"/>
        <w:ind w:left="1" w:right="-17" w:firstLine="70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 основе «круглого стола» в форме «дебатов» организуемое как свободное высказывание, обмен мнениями по предложенному аспирантами тематическому тезису, эта форма «круглого стола» посвящена получению однозначного ответа на поставленный вопрос – «да» или «нет». Причем одна группа – утверждающие </w:t>
      </w:r>
      <w:r w:rsidRPr="002A5B2B">
        <w:rPr>
          <w:rFonts w:ascii="Times New Roman" w:eastAsia="SUERV+TimesNewRomanPSMT" w:hAnsi="Times New Roman" w:cs="Times New Roman"/>
          <w:i/>
          <w:iCs/>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является сторонниками положительного ответа, а другая группа – отрицающие – сторонниками отрицательного. Внутри каждой из групп могут образовываться 2 подгруппы, одна подгруппа – подбирает аргументы, а вторая – разрабатывает контраргументы. Участники дебатов приводят примеры, факты, аргументируют, логично доказывают, поясняют, дают информацию и т.д. Процедура дебатов не допускает личностных оценок, эмоциональных проявлений. Обсуждается тема, а не отношение к ней отдельных участников.</w:t>
      </w:r>
    </w:p>
    <w:p w14:paraId="5DB1696A" w14:textId="77A40A35" w:rsidR="00D13E63" w:rsidRPr="002A5B2B" w:rsidRDefault="00D13E63" w:rsidP="00D13E63">
      <w:pPr>
        <w:widowControl w:val="0"/>
        <w:spacing w:line="276" w:lineRule="auto"/>
        <w:ind w:firstLine="708"/>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Разбор</w:t>
      </w:r>
      <w:r w:rsidRPr="002A5B2B">
        <w:rPr>
          <w:rFonts w:ascii="Times New Roman" w:eastAsia="Times New Roman" w:hAnsi="Times New Roman" w:cs="Times New Roman"/>
          <w:color w:val="000000"/>
          <w:sz w:val="28"/>
          <w:szCs w:val="28"/>
        </w:rPr>
        <w:t xml:space="preserve"> </w:t>
      </w:r>
      <w:r w:rsidR="008103C1" w:rsidRPr="002A5B2B">
        <w:rPr>
          <w:rFonts w:ascii="Times New Roman" w:eastAsia="Times New Roman" w:hAnsi="Times New Roman" w:cs="Times New Roman"/>
          <w:b/>
          <w:color w:val="000000"/>
          <w:sz w:val="28"/>
          <w:szCs w:val="28"/>
        </w:rPr>
        <w:t>проблемной</w:t>
      </w:r>
      <w:r w:rsidR="008103C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ситуации</w:t>
      </w:r>
      <w:r w:rsidRPr="002A5B2B">
        <w:rPr>
          <w:rFonts w:ascii="Times New Roman" w:eastAsia="Times New Roman" w:hAnsi="Times New Roman" w:cs="Times New Roman"/>
          <w:color w:val="000000"/>
          <w:sz w:val="28"/>
          <w:szCs w:val="28"/>
        </w:rPr>
        <w:t xml:space="preserve"> – это изложение гипотетической ситуации, которое используется для анализа и обсуждения. Этот метод стимулирует дискуссии и обсуждения в группах, совместные поиски новых путей работы. Метод используется для обсуждения различных проблем, с которыми в типовой ситуации сталкиваются практически все гражданские служащие, и развивает навыки коллективной работы над разрешением и преодолением трудностей.</w:t>
      </w:r>
    </w:p>
    <w:p w14:paraId="7A25FECA" w14:textId="77777777" w:rsidR="00D13E63" w:rsidRPr="002A5B2B" w:rsidRDefault="00D13E63" w:rsidP="00D13E63">
      <w:pPr>
        <w:widowControl w:val="0"/>
        <w:tabs>
          <w:tab w:val="left" w:pos="1790"/>
          <w:tab w:val="left" w:pos="3256"/>
          <w:tab w:val="left" w:pos="4683"/>
          <w:tab w:val="left" w:pos="6387"/>
          <w:tab w:val="left" w:pos="7876"/>
        </w:tabs>
        <w:spacing w:line="276" w:lineRule="auto"/>
        <w:ind w:left="1" w:firstLine="70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Этапы процесса: описание конкретной ситуации, детальное ознакомление с ситуацией; формулирование проблемы, которую надо разрешить и вопросов </w:t>
      </w:r>
      <w:r w:rsidRPr="002A5B2B">
        <w:rPr>
          <w:rFonts w:ascii="Times New Roman" w:eastAsia="Times New Roman" w:hAnsi="Times New Roman" w:cs="Times New Roman"/>
          <w:color w:val="000000"/>
          <w:sz w:val="28"/>
          <w:szCs w:val="28"/>
        </w:rPr>
        <w:lastRenderedPageBreak/>
        <w:t>для обсуждения, подготовка к обсуждению и поиск путей решения проблемы; изложение подготовленных предложений или вариантов ответов на вопросы; обсуждение предложенных вариантов решений; обобщение результатов занятий и подведение итогов.</w:t>
      </w:r>
    </w:p>
    <w:p w14:paraId="1EAC922E" w14:textId="77777777" w:rsidR="00D13E63" w:rsidRPr="002A5B2B" w:rsidRDefault="00D13E63" w:rsidP="00D13E63">
      <w:pPr>
        <w:widowControl w:val="0"/>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 xml:space="preserve">Кейс–метод </w:t>
      </w:r>
      <w:r w:rsidRPr="002A5B2B">
        <w:rPr>
          <w:rFonts w:ascii="Times New Roman" w:eastAsia="Times New Roman" w:hAnsi="Times New Roman" w:cs="Times New Roman"/>
          <w:color w:val="000000"/>
          <w:sz w:val="28"/>
          <w:szCs w:val="28"/>
        </w:rPr>
        <w:t>–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аспирантам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w:t>
      </w:r>
    </w:p>
    <w:p w14:paraId="5D70BFDB" w14:textId="307B233E" w:rsidR="00D13E63" w:rsidRPr="0005664C" w:rsidRDefault="00D13E63" w:rsidP="0005664C">
      <w:pPr>
        <w:pStyle w:val="a4"/>
        <w:widowControl w:val="0"/>
        <w:numPr>
          <w:ilvl w:val="0"/>
          <w:numId w:val="28"/>
        </w:numPr>
        <w:spacing w:line="276" w:lineRule="auto"/>
        <w:jc w:val="both"/>
        <w:rPr>
          <w:rFonts w:ascii="Times New Roman" w:eastAsia="Symbol" w:hAnsi="Times New Roman" w:cs="Times New Roman"/>
          <w:color w:val="000000"/>
          <w:sz w:val="28"/>
          <w:szCs w:val="28"/>
        </w:rPr>
      </w:pPr>
      <w:r w:rsidRPr="0005664C">
        <w:rPr>
          <w:rFonts w:ascii="Times New Roman" w:eastAsia="Times New Roman" w:hAnsi="Times New Roman" w:cs="Times New Roman"/>
          <w:color w:val="000000"/>
          <w:sz w:val="28"/>
          <w:szCs w:val="28"/>
        </w:rPr>
        <w:t>индивидуальную подготовку участников к обсуждению конкретной ситуации (сбор информации) по обсуждаемой проблеме;</w:t>
      </w:r>
    </w:p>
    <w:p w14:paraId="497D29E5" w14:textId="3C223202" w:rsidR="00D13E63" w:rsidRPr="0005664C" w:rsidRDefault="00D13E63" w:rsidP="0005664C">
      <w:pPr>
        <w:pStyle w:val="a4"/>
        <w:widowControl w:val="0"/>
        <w:numPr>
          <w:ilvl w:val="0"/>
          <w:numId w:val="28"/>
        </w:numPr>
        <w:tabs>
          <w:tab w:val="left" w:pos="4450"/>
          <w:tab w:val="left" w:pos="6222"/>
          <w:tab w:val="left" w:pos="7997"/>
          <w:tab w:val="left" w:pos="8549"/>
        </w:tabs>
        <w:spacing w:line="276" w:lineRule="auto"/>
        <w:jc w:val="both"/>
        <w:rPr>
          <w:rFonts w:ascii="Times New Roman" w:eastAsia="Times New Roman" w:hAnsi="Times New Roman" w:cs="Times New Roman"/>
          <w:color w:val="000000"/>
          <w:sz w:val="28"/>
          <w:szCs w:val="28"/>
        </w:rPr>
      </w:pPr>
      <w:r w:rsidRPr="0005664C">
        <w:rPr>
          <w:rFonts w:ascii="Times New Roman" w:eastAsia="Times New Roman" w:hAnsi="Times New Roman" w:cs="Times New Roman"/>
          <w:color w:val="000000"/>
          <w:sz w:val="28"/>
          <w:szCs w:val="28"/>
        </w:rPr>
        <w:t>предварительное неформальное обсуждение кейс–ситуации в активной группе однокурсников;</w:t>
      </w:r>
    </w:p>
    <w:p w14:paraId="61BD2143" w14:textId="25410F89" w:rsidR="00D13E63" w:rsidRPr="0005664C" w:rsidRDefault="00D13E63" w:rsidP="0005664C">
      <w:pPr>
        <w:pStyle w:val="a4"/>
        <w:widowControl w:val="0"/>
        <w:numPr>
          <w:ilvl w:val="0"/>
          <w:numId w:val="28"/>
        </w:numPr>
        <w:tabs>
          <w:tab w:val="left" w:pos="4450"/>
          <w:tab w:val="left" w:pos="6222"/>
          <w:tab w:val="left" w:pos="7997"/>
          <w:tab w:val="left" w:pos="8549"/>
        </w:tabs>
        <w:spacing w:line="276" w:lineRule="auto"/>
        <w:jc w:val="both"/>
        <w:rPr>
          <w:rFonts w:ascii="Times New Roman" w:eastAsia="Symbol" w:hAnsi="Times New Roman" w:cs="Times New Roman"/>
          <w:color w:val="000000"/>
          <w:sz w:val="28"/>
          <w:szCs w:val="28"/>
        </w:rPr>
      </w:pPr>
      <w:r w:rsidRPr="0005664C">
        <w:rPr>
          <w:rFonts w:ascii="Times New Roman" w:eastAsia="Times New Roman" w:hAnsi="Times New Roman" w:cs="Times New Roman"/>
          <w:color w:val="000000"/>
          <w:sz w:val="28"/>
          <w:szCs w:val="28"/>
        </w:rPr>
        <w:t>кейс–обсуждение под руководством преподавателя;</w:t>
      </w:r>
      <w:r w:rsidRPr="0005664C">
        <w:rPr>
          <w:rFonts w:ascii="Times New Roman" w:eastAsia="Symbol" w:hAnsi="Times New Roman" w:cs="Times New Roman"/>
          <w:color w:val="000000"/>
          <w:sz w:val="28"/>
          <w:szCs w:val="28"/>
        </w:rPr>
        <w:t></w:t>
      </w:r>
    </w:p>
    <w:p w14:paraId="2FB1F6D6" w14:textId="62BE42C2" w:rsidR="00D13E63" w:rsidRPr="002A5B2B" w:rsidRDefault="00D13E63" w:rsidP="0005664C">
      <w:pPr>
        <w:pStyle w:val="a4"/>
        <w:widowControl w:val="0"/>
        <w:numPr>
          <w:ilvl w:val="0"/>
          <w:numId w:val="28"/>
        </w:numPr>
        <w:tabs>
          <w:tab w:val="left" w:pos="709"/>
          <w:tab w:val="left" w:pos="851"/>
          <w:tab w:val="left" w:pos="4450"/>
          <w:tab w:val="left" w:pos="6222"/>
          <w:tab w:val="left" w:pos="7997"/>
          <w:tab w:val="left" w:pos="8549"/>
        </w:tabs>
        <w:spacing w:line="276" w:lineRule="auto"/>
        <w:jc w:val="both"/>
        <w:rPr>
          <w:rFonts w:ascii="Times New Roman" w:hAnsi="Times New Roman" w:cs="Times New Roman"/>
          <w:sz w:val="28"/>
          <w:szCs w:val="28"/>
        </w:rPr>
      </w:pPr>
      <w:r w:rsidRPr="002A5B2B">
        <w:rPr>
          <w:rFonts w:ascii="Times New Roman" w:hAnsi="Times New Roman" w:cs="Times New Roman"/>
          <w:sz w:val="28"/>
          <w:szCs w:val="28"/>
        </w:rPr>
        <w:t>письменная контрольная работа с использованием кейса.</w:t>
      </w:r>
    </w:p>
    <w:p w14:paraId="55AAF3B3" w14:textId="466C5B8E" w:rsidR="004C3B76" w:rsidRPr="002A5B2B" w:rsidRDefault="004C3B76" w:rsidP="008A7A0F">
      <w:pPr>
        <w:widowControl w:val="0"/>
        <w:tabs>
          <w:tab w:val="left" w:pos="2075"/>
          <w:tab w:val="left" w:pos="2956"/>
          <w:tab w:val="left" w:pos="4610"/>
          <w:tab w:val="left" w:pos="5867"/>
          <w:tab w:val="left" w:pos="7452"/>
        </w:tabs>
        <w:spacing w:line="276" w:lineRule="auto"/>
        <w:ind w:left="1" w:right="-14"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Деловая игра </w:t>
      </w:r>
      <w:r w:rsidRPr="002A5B2B">
        <w:rPr>
          <w:rFonts w:ascii="Times New Roman" w:eastAsia="TGCIK+TimesNewRomanPSMT" w:hAnsi="Times New Roman" w:cs="Times New Roman"/>
          <w:color w:val="000000"/>
          <w:sz w:val="28"/>
          <w:szCs w:val="28"/>
        </w:rPr>
        <w:t>достаточно реально имитирует существующую действительность, создает динамичные организационные модели, более интенсивно побуждает к решению намеченных целей.</w:t>
      </w:r>
    </w:p>
    <w:p w14:paraId="5295FD0B" w14:textId="77777777" w:rsidR="004C3B76" w:rsidRPr="002A5B2B" w:rsidRDefault="004C3B76" w:rsidP="008A7A0F">
      <w:pPr>
        <w:widowControl w:val="0"/>
        <w:tabs>
          <w:tab w:val="left" w:pos="1519"/>
          <w:tab w:val="left" w:pos="3228"/>
          <w:tab w:val="left" w:pos="4895"/>
          <w:tab w:val="left" w:pos="5353"/>
          <w:tab w:val="left" w:pos="6384"/>
          <w:tab w:val="left" w:pos="8075"/>
        </w:tabs>
        <w:spacing w:line="276" w:lineRule="auto"/>
        <w:ind w:left="1" w:right="-14" w:firstLine="707"/>
        <w:jc w:val="both"/>
        <w:rPr>
          <w:rFonts w:ascii="Times New Roman" w:eastAsia="TGCIK+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Работа в группе дает эффект взаимодействия, основанный на обмене знаниями, кооперации участников и опыте совместной выработки управленческих решений. При конструировании игры предполагается организация совместной деятельности игроков, имеющая характер ролевого взаимодействия в соответствии с правилами и нормами. Достижение цели происходит путем принятия групповых и индивидуальных решений. В основу разработки положена деятельность, отражающая согласование различных интересов.</w:t>
      </w:r>
    </w:p>
    <w:p w14:paraId="20EC16CA" w14:textId="6E8C97C1" w:rsidR="004C3B76" w:rsidRPr="002A5B2B" w:rsidRDefault="004C3B76" w:rsidP="008A7A0F">
      <w:pPr>
        <w:widowControl w:val="0"/>
        <w:tabs>
          <w:tab w:val="left" w:pos="1519"/>
          <w:tab w:val="left" w:pos="3228"/>
          <w:tab w:val="left" w:pos="4895"/>
          <w:tab w:val="left" w:pos="5353"/>
          <w:tab w:val="left" w:pos="6384"/>
          <w:tab w:val="left" w:pos="8075"/>
        </w:tabs>
        <w:spacing w:line="276" w:lineRule="auto"/>
        <w:ind w:left="1" w:right="-14"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Содержанием выступает явление, к которому имеется множество подходов (теоретических и практических), обусловленных различными смысловыми позициями участников.</w:t>
      </w:r>
    </w:p>
    <w:p w14:paraId="1C331548" w14:textId="4FE6C73B" w:rsidR="004C3B76" w:rsidRPr="002A5B2B" w:rsidRDefault="004C3B76" w:rsidP="008A7A0F">
      <w:pPr>
        <w:widowControl w:val="0"/>
        <w:spacing w:line="276" w:lineRule="auto"/>
        <w:ind w:left="1" w:right="-10"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 рамках существующей программы курса «Макроэкономика» для бакалавров имеется возможность проведения как аудиторных деловых игр (в рамках одной студенческой группы), так и групповых внеаудиторных деловых игр (между 2</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3 группами на факультете).</w:t>
      </w:r>
    </w:p>
    <w:p w14:paraId="095E332F" w14:textId="4524D138" w:rsidR="009D1996" w:rsidRPr="002A5B2B" w:rsidRDefault="009D1996" w:rsidP="005F2D45">
      <w:pPr>
        <w:widowControl w:val="0"/>
        <w:spacing w:line="276" w:lineRule="auto"/>
        <w:ind w:right="-20" w:firstLine="708"/>
        <w:jc w:val="both"/>
        <w:rPr>
          <w:rFonts w:ascii="Times New Roman" w:eastAsia="TGCIK+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Получение углубленных знаний по изучаемой дисциплине достигается</w:t>
      </w:r>
      <w:r w:rsidR="005F2D45">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за </w:t>
      </w:r>
      <w:r w:rsidRPr="002A5B2B">
        <w:rPr>
          <w:rFonts w:ascii="Times New Roman" w:eastAsia="TGCIK+TimesNewRomanPSMT" w:hAnsi="Times New Roman" w:cs="Times New Roman"/>
          <w:color w:val="000000"/>
          <w:sz w:val="28"/>
          <w:szCs w:val="28"/>
        </w:rPr>
        <w:lastRenderedPageBreak/>
        <w:t>счет дополнительных часов к аудиторной работе и самостоятельной работы.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т.п. по сбору материалов, необходимых для проведения практических занятий или выполнения конкретных заданий преподавателя</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изучаемым</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темам.</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Слушатели</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могут</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установить электронный диалог с преподавателем, выполнять посредством него контрольные задания. В качестве оценочных средств используются тестовые задания.</w:t>
      </w:r>
    </w:p>
    <w:p w14:paraId="5BA7BBB0" w14:textId="77777777" w:rsidR="008A7A0F" w:rsidRPr="002A5B2B" w:rsidRDefault="008A7A0F" w:rsidP="008A7A0F">
      <w:pPr>
        <w:widowControl w:val="0"/>
        <w:tabs>
          <w:tab w:val="num" w:pos="426"/>
          <w:tab w:val="left" w:pos="1323"/>
          <w:tab w:val="left" w:pos="2856"/>
        </w:tabs>
        <w:spacing w:line="276" w:lineRule="auto"/>
        <w:rPr>
          <w:rFonts w:ascii="Times New Roman" w:hAnsi="Times New Roman" w:cs="Times New Roman"/>
          <w:b/>
          <w:i/>
          <w:sz w:val="28"/>
          <w:szCs w:val="28"/>
        </w:rPr>
      </w:pPr>
    </w:p>
    <w:p w14:paraId="008CDA66" w14:textId="460131B3" w:rsidR="00D13E63" w:rsidRPr="002A5B2B" w:rsidRDefault="008A7A0F" w:rsidP="008A7A0F">
      <w:pPr>
        <w:widowControl w:val="0"/>
        <w:tabs>
          <w:tab w:val="num" w:pos="426"/>
          <w:tab w:val="left" w:pos="1008"/>
          <w:tab w:val="left" w:pos="1323"/>
        </w:tabs>
        <w:spacing w:line="276" w:lineRule="auto"/>
        <w:jc w:val="center"/>
        <w:rPr>
          <w:rFonts w:ascii="Times New Roman" w:hAnsi="Times New Roman" w:cs="Times New Roman"/>
          <w:i/>
          <w:sz w:val="28"/>
          <w:szCs w:val="28"/>
        </w:rPr>
      </w:pPr>
      <w:r w:rsidRPr="002A5B2B">
        <w:rPr>
          <w:rFonts w:ascii="Times New Roman" w:hAnsi="Times New Roman" w:cs="Times New Roman"/>
          <w:b/>
          <w:i/>
          <w:sz w:val="28"/>
          <w:szCs w:val="28"/>
        </w:rPr>
        <w:t>М</w:t>
      </w:r>
      <w:r w:rsidR="00D13E63" w:rsidRPr="002A5B2B">
        <w:rPr>
          <w:rFonts w:ascii="Times New Roman" w:hAnsi="Times New Roman" w:cs="Times New Roman"/>
          <w:b/>
          <w:i/>
          <w:sz w:val="28"/>
          <w:szCs w:val="28"/>
        </w:rPr>
        <w:t>етодические рекомендации по работе с литературой</w:t>
      </w:r>
    </w:p>
    <w:p w14:paraId="36A31C19"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Любая форма самостоятельной работы студента (подготовка к семинарскому занятию, доклада и т.п.) начинается с изучения соответствующей литературы, как в библиотеке, так и дома. К каждой теме учебной дисциплины в РПД подобрана основная и дополнительная литература, список периодических изданий, интернет ресурсы, базы информационных данных в которых можно найти материалы по дисциплине.</w:t>
      </w:r>
    </w:p>
    <w:p w14:paraId="2A79C8E5" w14:textId="413703D6"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Рекомендации студенту: выбранный источник целесообразно внимательно просмотреть: в книгах следует ознакомиться с оглавлением и научно</w:t>
      </w:r>
      <w:r w:rsidR="00C23F6F">
        <w:rPr>
          <w:rFonts w:ascii="Times New Roman" w:hAnsi="Times New Roman" w:cs="Times New Roman"/>
          <w:sz w:val="28"/>
          <w:szCs w:val="28"/>
        </w:rPr>
        <w:t>–</w:t>
      </w:r>
      <w:r w:rsidRPr="002A5B2B">
        <w:rPr>
          <w:rFonts w:ascii="Times New Roman" w:hAnsi="Times New Roman" w:cs="Times New Roman"/>
          <w:sz w:val="28"/>
          <w:szCs w:val="28"/>
        </w:rPr>
        <w:t>справочным аппаратом, прочитать аннотацию и предисловие, рассмотреть иллюстрации, таблицы, диаграммы, приложения. Даже поверхностное ознакомление позволит узнать, какие главы следует читать внимательно, а какие – прочитать быстро; в книге или журнале, принадлежащие самому студенту, ключевые позиции можно выделять маркером или делать пометки на полях, в Интернет</w:t>
      </w:r>
      <w:r w:rsidR="00C23F6F">
        <w:rPr>
          <w:rFonts w:ascii="Times New Roman" w:hAnsi="Times New Roman" w:cs="Times New Roman"/>
          <w:sz w:val="28"/>
          <w:szCs w:val="28"/>
        </w:rPr>
        <w:t>–</w:t>
      </w:r>
      <w:r w:rsidRPr="002A5B2B">
        <w:rPr>
          <w:rFonts w:ascii="Times New Roman" w:hAnsi="Times New Roman" w:cs="Times New Roman"/>
          <w:sz w:val="28"/>
          <w:szCs w:val="28"/>
        </w:rPr>
        <w:t>источниках целесообразно также выделять важную информацию или текс</w:t>
      </w:r>
      <w:r w:rsidR="00AB57DA">
        <w:rPr>
          <w:rFonts w:ascii="Times New Roman" w:hAnsi="Times New Roman" w:cs="Times New Roman"/>
          <w:sz w:val="28"/>
          <w:szCs w:val="28"/>
        </w:rPr>
        <w:t>т</w:t>
      </w:r>
      <w:r w:rsidRPr="002A5B2B">
        <w:rPr>
          <w:rFonts w:ascii="Times New Roman" w:hAnsi="Times New Roman" w:cs="Times New Roman"/>
          <w:sz w:val="28"/>
          <w:szCs w:val="28"/>
        </w:rPr>
        <w:t xml:space="preserve"> цветом. Если книга или журнал не являются собственностью студента, то целесообразно записывать номера страниц, которые привлекли внимание, к которым впоследствии можно обратиться, перечитать или переписать нужную информацию. Основная форма работы с литературой представляет собой конспект – это краткая схематическая запись основного содержания научной работы.</w:t>
      </w:r>
    </w:p>
    <w:p w14:paraId="61FAF0A8" w14:textId="77777777" w:rsidR="004C3B76" w:rsidRPr="002A5B2B" w:rsidRDefault="004C3B76" w:rsidP="00D13E63">
      <w:pPr>
        <w:widowControl w:val="0"/>
        <w:tabs>
          <w:tab w:val="num" w:pos="426"/>
          <w:tab w:val="left" w:pos="1323"/>
        </w:tabs>
        <w:spacing w:line="276" w:lineRule="auto"/>
        <w:jc w:val="center"/>
        <w:rPr>
          <w:rFonts w:ascii="Times New Roman" w:hAnsi="Times New Roman" w:cs="Times New Roman"/>
          <w:b/>
          <w:i/>
          <w:sz w:val="28"/>
          <w:szCs w:val="28"/>
        </w:rPr>
      </w:pPr>
    </w:p>
    <w:p w14:paraId="74321E96" w14:textId="77777777" w:rsidR="00D13E63" w:rsidRPr="002A5B2B" w:rsidRDefault="00D13E63" w:rsidP="00D13E63">
      <w:pPr>
        <w:widowControl w:val="0"/>
        <w:tabs>
          <w:tab w:val="num" w:pos="426"/>
          <w:tab w:val="left" w:pos="1323"/>
        </w:tabs>
        <w:spacing w:line="276" w:lineRule="auto"/>
        <w:jc w:val="center"/>
        <w:rPr>
          <w:rFonts w:ascii="Times New Roman" w:hAnsi="Times New Roman" w:cs="Times New Roman"/>
          <w:b/>
          <w:i/>
          <w:sz w:val="28"/>
          <w:szCs w:val="28"/>
        </w:rPr>
      </w:pPr>
      <w:r w:rsidRPr="002A5B2B">
        <w:rPr>
          <w:rFonts w:ascii="Times New Roman" w:hAnsi="Times New Roman" w:cs="Times New Roman"/>
          <w:b/>
          <w:i/>
          <w:sz w:val="28"/>
          <w:szCs w:val="28"/>
        </w:rPr>
        <w:t>Методические рекомендации по выполнению различных форм самостоятельных домашних заданий</w:t>
      </w:r>
    </w:p>
    <w:p w14:paraId="41CC583A" w14:textId="0325CF70"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Самостоятельная работа студентов по дисциплине «</w:t>
      </w:r>
      <w:r w:rsidR="004E45D8" w:rsidRPr="002A5B2B">
        <w:rPr>
          <w:rFonts w:ascii="Times New Roman" w:hAnsi="Times New Roman" w:cs="Times New Roman"/>
          <w:bCs/>
          <w:sz w:val="28"/>
          <w:szCs w:val="28"/>
        </w:rPr>
        <w:t>Макроэкономика</w:t>
      </w:r>
      <w:r w:rsidRPr="002A5B2B">
        <w:rPr>
          <w:rFonts w:ascii="Times New Roman" w:hAnsi="Times New Roman" w:cs="Times New Roman"/>
          <w:bCs/>
          <w:sz w:val="28"/>
          <w:szCs w:val="28"/>
        </w:rPr>
        <w:t xml:space="preserve">» </w:t>
      </w:r>
      <w:r w:rsidRPr="002A5B2B">
        <w:rPr>
          <w:rFonts w:ascii="Times New Roman" w:hAnsi="Times New Roman" w:cs="Times New Roman"/>
          <w:sz w:val="28"/>
          <w:szCs w:val="28"/>
        </w:rPr>
        <w:t xml:space="preserve">включает в себя выполнение следующих видов заданий: изучение основной и дополнительной литературы по вопросам </w:t>
      </w:r>
      <w:r w:rsidR="008A7A0F" w:rsidRPr="002A5B2B">
        <w:rPr>
          <w:rFonts w:ascii="Times New Roman" w:hAnsi="Times New Roman" w:cs="Times New Roman"/>
          <w:sz w:val="28"/>
          <w:szCs w:val="28"/>
        </w:rPr>
        <w:t>макроэкономики</w:t>
      </w:r>
      <w:r w:rsidRPr="002A5B2B">
        <w:rPr>
          <w:rFonts w:ascii="Times New Roman" w:hAnsi="Times New Roman" w:cs="Times New Roman"/>
          <w:sz w:val="28"/>
          <w:szCs w:val="28"/>
        </w:rPr>
        <w:t xml:space="preserve">, общим и частным её аспектам; подбор и анализ статистических данных; подготовка научных докладов по проблемным и дискуссионным вопросам, подготовку к </w:t>
      </w:r>
      <w:r w:rsidRPr="002A5B2B">
        <w:rPr>
          <w:rFonts w:ascii="Times New Roman" w:hAnsi="Times New Roman" w:cs="Times New Roman"/>
          <w:sz w:val="28"/>
          <w:szCs w:val="28"/>
        </w:rPr>
        <w:lastRenderedPageBreak/>
        <w:t xml:space="preserve">тестированию). Перечисленные задания ориентированы на более глубокое усвоение материала изучаемой дисциплины. В рабочей программе дисциплины по каждой теме названы виды заданий для самостоятельной работы. К выполнению заданий для самостоятельной работы предъявляются следующие требования: задания должны исполняться самостоятельно в установленный срок, а также соответствовать установленным требованиям по оформлению. </w:t>
      </w:r>
    </w:p>
    <w:p w14:paraId="57618D19"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Студентам следует: руководствоваться графиком самостоятельной работы, определенным РПД; выполнять все задания преподавателя для самостоятельного выполнения, разбирать на семинарах и консультациях неясные вопросы.</w:t>
      </w:r>
    </w:p>
    <w:p w14:paraId="04A0089E" w14:textId="77777777" w:rsidR="00F14B25" w:rsidRDefault="00F14B25" w:rsidP="008A7A0F">
      <w:pPr>
        <w:widowControl w:val="0"/>
        <w:spacing w:before="6" w:line="236" w:lineRule="auto"/>
        <w:ind w:left="2761" w:right="-20"/>
        <w:rPr>
          <w:rFonts w:ascii="Times New Roman" w:eastAsia="KKXKA+TimesNewRomanPSMT" w:hAnsi="Times New Roman" w:cs="Times New Roman"/>
          <w:b/>
          <w:bCs/>
          <w:i/>
          <w:color w:val="000000"/>
          <w:sz w:val="28"/>
          <w:szCs w:val="28"/>
        </w:rPr>
      </w:pPr>
    </w:p>
    <w:p w14:paraId="0F7E421D" w14:textId="77777777" w:rsidR="008A7A0F" w:rsidRDefault="008A7A0F" w:rsidP="008A7A0F">
      <w:pPr>
        <w:widowControl w:val="0"/>
        <w:spacing w:before="6" w:line="236" w:lineRule="auto"/>
        <w:ind w:left="2761" w:right="-20"/>
        <w:rPr>
          <w:rFonts w:ascii="Times New Roman" w:eastAsia="KKXKA+TimesNewRomanPSMT" w:hAnsi="Times New Roman" w:cs="Times New Roman"/>
          <w:b/>
          <w:bCs/>
          <w:i/>
          <w:color w:val="000000"/>
          <w:sz w:val="28"/>
          <w:szCs w:val="28"/>
        </w:rPr>
      </w:pPr>
      <w:r w:rsidRPr="0005664C">
        <w:rPr>
          <w:rFonts w:ascii="Times New Roman" w:eastAsia="KKXKA+TimesNewRomanPSMT" w:hAnsi="Times New Roman" w:cs="Times New Roman"/>
          <w:b/>
          <w:bCs/>
          <w:i/>
          <w:color w:val="000000"/>
          <w:sz w:val="28"/>
          <w:szCs w:val="28"/>
        </w:rPr>
        <w:t>Подготовка научного доклада</w:t>
      </w:r>
    </w:p>
    <w:p w14:paraId="79BB002A" w14:textId="77777777"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Подготовка научного доклада выступает в качестве одной из важнейших форм самостоятельной работы студентов.</w:t>
      </w:r>
    </w:p>
    <w:p w14:paraId="16023CDA" w14:textId="255FCFCC"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Научный доклад представляет собой исследование по конкретной проблеме, изложенное перед аудиторией слушателей. Работа по подготовке научного доклада включает не только знакомство с литературой по избранной тематике, но и самостоятельное изучение определенных вопросов. Она требует от студента умения провести анализ изучаемых экономических процессов, способности наглядно представить итоги проделанной работы, и что очень важно – заинтересовать аудиторию результатами своего исследования. Следовательно, подготовка научного доклада требует определенных навыков.</w:t>
      </w:r>
    </w:p>
    <w:p w14:paraId="6EE538C1" w14:textId="77777777"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Научный доклад может быть подготовлен для выступления на семинарском занятии, конференции научного студенческого общества (Неделе Науки) или в рамках проводимого в Финансовом университете круглого стола. В любом случае успешное выступление во многом зависит от правильной организации самого процесса подготовки научного доклада.</w:t>
      </w:r>
    </w:p>
    <w:p w14:paraId="6ABF41D7" w14:textId="3D7AA3EC"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Подготовка научного доклада включает несколько этапов работы:</w:t>
      </w:r>
    </w:p>
    <w:p w14:paraId="6736CE85" w14:textId="0AB15DB1" w:rsidR="0005664C" w:rsidRPr="0005664C"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Выбор темы научного доклада</w:t>
      </w:r>
    </w:p>
    <w:p w14:paraId="464DCD84" w14:textId="00CFF5BD" w:rsidR="008A7A0F"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Подбор материалов</w:t>
      </w:r>
    </w:p>
    <w:p w14:paraId="0A773F49" w14:textId="77777777" w:rsidR="00F14B25"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 xml:space="preserve">Составление плана доклада. </w:t>
      </w:r>
    </w:p>
    <w:p w14:paraId="7E0EBDDD" w14:textId="1BC39B9A" w:rsidR="0005664C"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Работа над текстом</w:t>
      </w:r>
    </w:p>
    <w:p w14:paraId="31D216D2" w14:textId="43F05241" w:rsidR="008A7A0F"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Оформление материалов выступления</w:t>
      </w:r>
    </w:p>
    <w:p w14:paraId="63C25645" w14:textId="6FB053C0" w:rsidR="008A7A0F" w:rsidRPr="0005664C"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Подготовка к выступлению</w:t>
      </w:r>
    </w:p>
    <w:p w14:paraId="2FC7D956" w14:textId="68D35FA1" w:rsidR="008A7A0F" w:rsidRDefault="008A7A0F"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1008A412" w14:textId="78DD320D"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58D60758" w14:textId="58689336"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3EE46AE4" w14:textId="1F207AC2"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3C122956" w14:textId="699898A7"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1E253163" w14:textId="77777777" w:rsidR="004C0CA2" w:rsidRPr="0005664C"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10837012" w14:textId="25E88E06" w:rsidR="008A7A0F" w:rsidRPr="002A5B2B" w:rsidRDefault="008A7A0F" w:rsidP="00DA2B24">
      <w:pPr>
        <w:widowControl w:val="0"/>
        <w:spacing w:line="240" w:lineRule="auto"/>
        <w:ind w:right="-20"/>
        <w:jc w:val="center"/>
        <w:rPr>
          <w:rFonts w:ascii="Times New Roman" w:eastAsia="Times New Roman" w:hAnsi="Times New Roman" w:cs="Times New Roman"/>
          <w:b/>
          <w:bCs/>
          <w:i/>
          <w:color w:val="000000"/>
          <w:sz w:val="28"/>
          <w:szCs w:val="28"/>
        </w:rPr>
      </w:pPr>
      <w:r w:rsidRPr="002A5B2B">
        <w:rPr>
          <w:rFonts w:ascii="Times New Roman" w:eastAsia="Times New Roman" w:hAnsi="Times New Roman" w:cs="Times New Roman"/>
          <w:b/>
          <w:bCs/>
          <w:i/>
          <w:color w:val="000000"/>
          <w:sz w:val="28"/>
          <w:szCs w:val="28"/>
        </w:rPr>
        <w:lastRenderedPageBreak/>
        <w:t>Образцы проблемных и ситуационны</w:t>
      </w:r>
      <w:r w:rsidR="00DA2B24" w:rsidRPr="002A5B2B">
        <w:rPr>
          <w:rFonts w:ascii="Times New Roman" w:eastAsia="Times New Roman" w:hAnsi="Times New Roman" w:cs="Times New Roman"/>
          <w:b/>
          <w:bCs/>
          <w:i/>
          <w:color w:val="000000"/>
          <w:sz w:val="28"/>
          <w:szCs w:val="28"/>
        </w:rPr>
        <w:t>х</w:t>
      </w:r>
      <w:r w:rsidRPr="002A5B2B">
        <w:rPr>
          <w:rFonts w:ascii="Times New Roman" w:eastAsia="Times New Roman" w:hAnsi="Times New Roman" w:cs="Times New Roman"/>
          <w:b/>
          <w:bCs/>
          <w:i/>
          <w:color w:val="000000"/>
          <w:sz w:val="28"/>
          <w:szCs w:val="28"/>
        </w:rPr>
        <w:t xml:space="preserve"> (кейс</w:t>
      </w:r>
      <w:r w:rsidR="00DA2B24" w:rsidRPr="002A5B2B">
        <w:rPr>
          <w:rFonts w:ascii="Times New Roman" w:eastAsia="Times New Roman" w:hAnsi="Times New Roman" w:cs="Times New Roman"/>
          <w:b/>
          <w:bCs/>
          <w:i/>
          <w:color w:val="000000"/>
          <w:sz w:val="28"/>
          <w:szCs w:val="28"/>
        </w:rPr>
        <w:t>ов</w:t>
      </w:r>
      <w:r w:rsidRPr="002A5B2B">
        <w:rPr>
          <w:rFonts w:ascii="Times New Roman" w:eastAsia="Times New Roman" w:hAnsi="Times New Roman" w:cs="Times New Roman"/>
          <w:b/>
          <w:bCs/>
          <w:i/>
          <w:color w:val="000000"/>
          <w:sz w:val="28"/>
          <w:szCs w:val="28"/>
        </w:rPr>
        <w:t>)</w:t>
      </w:r>
      <w:r w:rsidRPr="002A5B2B">
        <w:rPr>
          <w:rFonts w:ascii="Times New Roman" w:eastAsia="Times New Roman" w:hAnsi="Times New Roman" w:cs="Times New Roman"/>
          <w:i/>
          <w:color w:val="000000"/>
          <w:sz w:val="28"/>
          <w:szCs w:val="28"/>
        </w:rPr>
        <w:t xml:space="preserve"> </w:t>
      </w:r>
      <w:r w:rsidRPr="002A5B2B">
        <w:rPr>
          <w:rFonts w:ascii="Times New Roman" w:eastAsia="Times New Roman" w:hAnsi="Times New Roman" w:cs="Times New Roman"/>
          <w:b/>
          <w:bCs/>
          <w:i/>
          <w:color w:val="000000"/>
          <w:sz w:val="28"/>
          <w:szCs w:val="28"/>
        </w:rPr>
        <w:t>задани</w:t>
      </w:r>
      <w:r w:rsidR="00F14B25">
        <w:rPr>
          <w:rFonts w:ascii="Times New Roman" w:eastAsia="Times New Roman" w:hAnsi="Times New Roman" w:cs="Times New Roman"/>
          <w:b/>
          <w:bCs/>
          <w:i/>
          <w:color w:val="000000"/>
          <w:sz w:val="28"/>
          <w:szCs w:val="28"/>
        </w:rPr>
        <w:t>й</w:t>
      </w:r>
    </w:p>
    <w:p w14:paraId="1D6F1245" w14:textId="77777777" w:rsidR="008A7A0F" w:rsidRPr="002A5B2B" w:rsidRDefault="008A7A0F" w:rsidP="008A7A0F">
      <w:pPr>
        <w:spacing w:line="240" w:lineRule="exact"/>
        <w:rPr>
          <w:rFonts w:ascii="Times New Roman" w:eastAsia="Times New Roman" w:hAnsi="Times New Roman" w:cs="Times New Roman"/>
          <w:sz w:val="24"/>
          <w:szCs w:val="24"/>
        </w:rPr>
      </w:pPr>
    </w:p>
    <w:p w14:paraId="6C891B7B" w14:textId="77777777" w:rsidR="008A7A0F" w:rsidRPr="002A5B2B" w:rsidRDefault="008A7A0F" w:rsidP="008A7A0F">
      <w:pPr>
        <w:widowControl w:val="0"/>
        <w:spacing w:line="240" w:lineRule="auto"/>
        <w:textAlignment w:val="baseline"/>
        <w:outlineLvl w:val="0"/>
        <w:rPr>
          <w:rFonts w:ascii="Times New Roman" w:eastAsia="Times New Roman" w:hAnsi="Times New Roman" w:cs="Times New Roman"/>
          <w:b/>
          <w:sz w:val="28"/>
          <w:szCs w:val="28"/>
        </w:rPr>
      </w:pPr>
      <w:r w:rsidRPr="002A5B2B">
        <w:rPr>
          <w:rFonts w:ascii="Times New Roman" w:eastAsia="Times New Roman" w:hAnsi="Times New Roman" w:cs="Times New Roman"/>
          <w:b/>
          <w:bCs/>
          <w:color w:val="000000"/>
          <w:sz w:val="28"/>
          <w:szCs w:val="28"/>
        </w:rPr>
        <w:t>1.</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sz w:val="28"/>
          <w:szCs w:val="28"/>
        </w:rPr>
        <w:t>Интернет банкинг в России преимущества и безопасность</w:t>
      </w:r>
      <w:r w:rsidRPr="002A5B2B">
        <w:rPr>
          <w:rStyle w:val="af7"/>
          <w:rFonts w:ascii="Times New Roman" w:eastAsia="Times New Roman" w:hAnsi="Times New Roman" w:cs="Times New Roman"/>
          <w:b/>
          <w:sz w:val="28"/>
          <w:szCs w:val="28"/>
        </w:rPr>
        <w:footnoteReference w:id="3"/>
      </w:r>
    </w:p>
    <w:p w14:paraId="62F01F8A" w14:textId="77777777" w:rsidR="008A7A0F" w:rsidRPr="002A5B2B" w:rsidRDefault="008A7A0F" w:rsidP="008A7A0F">
      <w:pPr>
        <w:rPr>
          <w:rFonts w:ascii="Times New Roman" w:hAnsi="Times New Roman" w:cs="Times New Roman"/>
          <w:b/>
          <w:sz w:val="28"/>
          <w:szCs w:val="28"/>
        </w:rPr>
      </w:pPr>
      <w:r w:rsidRPr="002A5B2B">
        <w:rPr>
          <w:rFonts w:ascii="Times New Roman" w:hAnsi="Times New Roman" w:cs="Times New Roman"/>
          <w:b/>
          <w:sz w:val="28"/>
          <w:szCs w:val="28"/>
        </w:rPr>
        <w:t xml:space="preserve">ПРОБЛЕМНАЯ СИТУАЦИЯ </w:t>
      </w:r>
    </w:p>
    <w:p w14:paraId="30F6D3AA" w14:textId="65FDC0DF" w:rsidR="008A7A0F" w:rsidRPr="002A5B2B" w:rsidRDefault="008A7A0F" w:rsidP="004F12D1">
      <w:pPr>
        <w:shd w:val="clear" w:color="auto" w:fill="FFFFFF"/>
        <w:spacing w:line="276" w:lineRule="auto"/>
        <w:ind w:firstLine="709"/>
        <w:jc w:val="both"/>
        <w:rPr>
          <w:rFonts w:ascii="Times New Roman" w:hAnsi="Times New Roman" w:cs="Times New Roman"/>
          <w:iCs/>
          <w:color w:val="000000"/>
          <w:sz w:val="28"/>
          <w:szCs w:val="28"/>
        </w:rPr>
      </w:pPr>
      <w:r w:rsidRPr="002A5B2B">
        <w:rPr>
          <w:rFonts w:ascii="Times New Roman" w:hAnsi="Times New Roman" w:cs="Times New Roman"/>
          <w:iCs/>
          <w:color w:val="000000"/>
          <w:sz w:val="28"/>
          <w:szCs w:val="28"/>
        </w:rPr>
        <w:t>Интернет</w:t>
      </w:r>
      <w:r w:rsidR="00C23F6F">
        <w:rPr>
          <w:rFonts w:ascii="Times New Roman" w:hAnsi="Times New Roman" w:cs="Times New Roman"/>
          <w:iCs/>
          <w:color w:val="000000"/>
          <w:sz w:val="28"/>
          <w:szCs w:val="28"/>
        </w:rPr>
        <w:t>–</w:t>
      </w:r>
      <w:r w:rsidRPr="002A5B2B">
        <w:rPr>
          <w:rFonts w:ascii="Times New Roman" w:hAnsi="Times New Roman" w:cs="Times New Roman"/>
          <w:iCs/>
          <w:color w:val="000000"/>
          <w:sz w:val="28"/>
          <w:szCs w:val="28"/>
        </w:rPr>
        <w:t xml:space="preserve">банкинг </w:t>
      </w:r>
      <w:r w:rsidRPr="002A5B2B">
        <w:rPr>
          <w:rFonts w:ascii="Times New Roman" w:hAnsi="Times New Roman" w:cs="Times New Roman"/>
          <w:b/>
          <w:sz w:val="28"/>
          <w:szCs w:val="28"/>
        </w:rPr>
        <w:t>(</w:t>
      </w:r>
      <w:r w:rsidRPr="002A5B2B">
        <w:rPr>
          <w:rFonts w:ascii="Times New Roman" w:hAnsi="Times New Roman" w:cs="Times New Roman"/>
          <w:b/>
          <w:sz w:val="28"/>
          <w:szCs w:val="28"/>
          <w:lang w:val="en-US"/>
        </w:rPr>
        <w:t>E</w:t>
      </w:r>
      <w:r w:rsidR="00C23F6F">
        <w:rPr>
          <w:rFonts w:ascii="Times New Roman" w:hAnsi="Times New Roman" w:cs="Times New Roman"/>
          <w:b/>
          <w:sz w:val="28"/>
          <w:szCs w:val="28"/>
        </w:rPr>
        <w:t>–</w:t>
      </w:r>
      <w:r w:rsidRPr="002A5B2B">
        <w:rPr>
          <w:rFonts w:ascii="Times New Roman" w:hAnsi="Times New Roman" w:cs="Times New Roman"/>
          <w:b/>
          <w:sz w:val="28"/>
          <w:szCs w:val="28"/>
          <w:lang w:val="en-US"/>
        </w:rPr>
        <w:t>banking</w:t>
      </w:r>
      <w:r w:rsidRPr="002A5B2B">
        <w:rPr>
          <w:rFonts w:ascii="Times New Roman" w:hAnsi="Times New Roman" w:cs="Times New Roman"/>
          <w:b/>
          <w:sz w:val="28"/>
          <w:szCs w:val="28"/>
        </w:rPr>
        <w:t xml:space="preserve">) </w:t>
      </w:r>
      <w:r w:rsidRPr="002A5B2B">
        <w:rPr>
          <w:rFonts w:ascii="Times New Roman" w:hAnsi="Times New Roman" w:cs="Times New Roman"/>
          <w:iCs/>
          <w:color w:val="000000"/>
          <w:sz w:val="28"/>
          <w:szCs w:val="28"/>
        </w:rPr>
        <w:t>все больше входит в нашу жизнь. Оплачивать покупки, делать переводы, брать кредиты, пополнять вклады – все эти действия удобней и быстрей производить именно через свой личный кабинет в Интернете или с мобильного устройства. Однако пользователям Интернет</w:t>
      </w:r>
      <w:r w:rsidR="00C23F6F">
        <w:rPr>
          <w:rFonts w:ascii="Times New Roman" w:hAnsi="Times New Roman" w:cs="Times New Roman"/>
          <w:iCs/>
          <w:color w:val="000000"/>
          <w:sz w:val="28"/>
          <w:szCs w:val="28"/>
        </w:rPr>
        <w:t>–</w:t>
      </w:r>
      <w:r w:rsidRPr="002A5B2B">
        <w:rPr>
          <w:rFonts w:ascii="Times New Roman" w:hAnsi="Times New Roman" w:cs="Times New Roman"/>
          <w:iCs/>
          <w:color w:val="000000"/>
          <w:sz w:val="28"/>
          <w:szCs w:val="28"/>
        </w:rPr>
        <w:t>банка не стоит забывать об опасностях, с которыми связано онлайн распоряжение своими деньгами. Возникает вопрос о том, как свести риски при проведении банковских операций через Интернет к минимуму?</w:t>
      </w:r>
    </w:p>
    <w:p w14:paraId="0822F521" w14:textId="5A4C4AD3" w:rsidR="008A7A0F" w:rsidRPr="002A5B2B" w:rsidRDefault="008A7A0F" w:rsidP="008A7A0F">
      <w:pPr>
        <w:pStyle w:val="3"/>
        <w:shd w:val="clear" w:color="auto" w:fill="FFFFFF"/>
        <w:spacing w:before="0" w:beforeAutospacing="0" w:after="0" w:afterAutospacing="0" w:line="276" w:lineRule="auto"/>
        <w:ind w:firstLine="709"/>
        <w:jc w:val="both"/>
        <w:rPr>
          <w:b w:val="0"/>
          <w:color w:val="000000"/>
          <w:sz w:val="28"/>
          <w:szCs w:val="28"/>
        </w:rPr>
      </w:pPr>
      <w:r w:rsidRPr="002A5B2B">
        <w:rPr>
          <w:b w:val="0"/>
          <w:sz w:val="28"/>
          <w:szCs w:val="28"/>
        </w:rPr>
        <w:t>Развитие современных Интернет</w:t>
      </w:r>
      <w:r w:rsidR="00C23F6F">
        <w:rPr>
          <w:b w:val="0"/>
          <w:sz w:val="28"/>
          <w:szCs w:val="28"/>
        </w:rPr>
        <w:t>–</w:t>
      </w:r>
      <w:r w:rsidRPr="002A5B2B">
        <w:rPr>
          <w:b w:val="0"/>
          <w:sz w:val="28"/>
          <w:szCs w:val="28"/>
        </w:rPr>
        <w:t>технологиий привело к тому, сегодня все больше кредитных организаций используют системы Интернет</w:t>
      </w:r>
      <w:r w:rsidR="00C23F6F">
        <w:rPr>
          <w:b w:val="0"/>
          <w:sz w:val="28"/>
          <w:szCs w:val="28"/>
        </w:rPr>
        <w:t>–</w:t>
      </w:r>
      <w:r w:rsidRPr="002A5B2B">
        <w:rPr>
          <w:b w:val="0"/>
          <w:sz w:val="28"/>
          <w:szCs w:val="28"/>
        </w:rPr>
        <w:t>банкинга в качестве эффективного механизма, который позволяет предоставлять клиентам услуги, в том числе и производить платежи вне зависимости от места нахождения банка, плательщика и получателя. Такие услуги востребованы как у бизнеса, так и у частных клиентов, что связано, прежде всего, с</w:t>
      </w:r>
      <w:r w:rsidRPr="002A5B2B">
        <w:rPr>
          <w:b w:val="0"/>
          <w:color w:val="000000"/>
          <w:sz w:val="28"/>
          <w:szCs w:val="28"/>
        </w:rPr>
        <w:t xml:space="preserve"> появлением культуры не только оплаты услуг и товаров онлайн, но переходом на онлайн оплату и автоплатежей услуг ЖКХ, штрафов и налогов, мобильной связи и интернета, на которые сегодня приходится около 78% всех банковских операций физлиц.</w:t>
      </w:r>
    </w:p>
    <w:p w14:paraId="4022BAB2" w14:textId="05850415" w:rsidR="008A7A0F" w:rsidRPr="002A5B2B" w:rsidRDefault="008A7A0F" w:rsidP="008A7A0F">
      <w:pPr>
        <w:pStyle w:val="af3"/>
        <w:spacing w:before="0" w:beforeAutospacing="0" w:after="0" w:afterAutospacing="0" w:line="276" w:lineRule="auto"/>
        <w:ind w:firstLine="709"/>
        <w:jc w:val="both"/>
        <w:rPr>
          <w:sz w:val="28"/>
          <w:szCs w:val="28"/>
        </w:rPr>
      </w:pPr>
      <w:r w:rsidRPr="002A5B2B">
        <w:rPr>
          <w:sz w:val="28"/>
          <w:szCs w:val="28"/>
        </w:rPr>
        <w:t>Под Интернет</w:t>
      </w:r>
      <w:r w:rsidR="00C23F6F">
        <w:rPr>
          <w:sz w:val="28"/>
          <w:szCs w:val="28"/>
        </w:rPr>
        <w:t>–</w:t>
      </w:r>
      <w:r w:rsidRPr="002A5B2B">
        <w:rPr>
          <w:sz w:val="28"/>
          <w:szCs w:val="28"/>
        </w:rPr>
        <w:t xml:space="preserve">банкингом понимается предоставление потребителю банковских услуг (пользователю) доступа к дистанционным банковским сервисам (включая доступ к счетам пользователя и осуществление операций по ним) с любого компьютера, имеющего соединение с сетью Интернет, через браузер. </w:t>
      </w:r>
    </w:p>
    <w:p w14:paraId="0F6111FD" w14:textId="484AB184" w:rsidR="008A7A0F" w:rsidRPr="002A5B2B" w:rsidRDefault="008A7A0F" w:rsidP="008A7A0F">
      <w:pPr>
        <w:pStyle w:val="af3"/>
        <w:spacing w:before="0" w:beforeAutospacing="0" w:after="0" w:afterAutospacing="0" w:line="276" w:lineRule="auto"/>
        <w:ind w:firstLine="709"/>
        <w:jc w:val="both"/>
        <w:rPr>
          <w:sz w:val="28"/>
          <w:szCs w:val="28"/>
        </w:rPr>
      </w:pPr>
      <w:r w:rsidRPr="002A5B2B">
        <w:rPr>
          <w:sz w:val="28"/>
          <w:szCs w:val="28"/>
        </w:rPr>
        <w:t>Сегодня большое распространение получает и такая разновидность Интернет</w:t>
      </w:r>
      <w:r w:rsidR="00C23F6F">
        <w:rPr>
          <w:sz w:val="28"/>
          <w:szCs w:val="28"/>
        </w:rPr>
        <w:t>–</w:t>
      </w:r>
      <w:r w:rsidRPr="002A5B2B">
        <w:rPr>
          <w:sz w:val="28"/>
          <w:szCs w:val="28"/>
        </w:rPr>
        <w:t>банкинга как Мобильный банкинг – предоставление доступа к дистанционным банковским сервисам через оператора мобильной связи, используя специальное приложение для какой</w:t>
      </w:r>
      <w:r w:rsidR="00C23F6F">
        <w:rPr>
          <w:sz w:val="28"/>
          <w:szCs w:val="28"/>
        </w:rPr>
        <w:t>–</w:t>
      </w:r>
      <w:r w:rsidRPr="002A5B2B">
        <w:rPr>
          <w:sz w:val="28"/>
          <w:szCs w:val="28"/>
        </w:rPr>
        <w:t>либо мобильной платформы (на базе iOS, Android OS, Windows Phone и др.) через.</w:t>
      </w:r>
    </w:p>
    <w:p w14:paraId="19FBC9CA" w14:textId="42FBC1E7" w:rsidR="008A7A0F" w:rsidRPr="002A5B2B" w:rsidRDefault="008A7A0F" w:rsidP="005F2D45">
      <w:pPr>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Что же нам дает Интернет</w:t>
      </w:r>
      <w:r w:rsidR="00C23F6F">
        <w:rPr>
          <w:rFonts w:ascii="Times New Roman" w:hAnsi="Times New Roman" w:cs="Times New Roman"/>
          <w:sz w:val="28"/>
          <w:szCs w:val="28"/>
        </w:rPr>
        <w:t>–</w:t>
      </w:r>
      <w:r w:rsidRPr="002A5B2B">
        <w:rPr>
          <w:rFonts w:ascii="Times New Roman" w:hAnsi="Times New Roman" w:cs="Times New Roman"/>
          <w:sz w:val="28"/>
          <w:szCs w:val="28"/>
        </w:rPr>
        <w:t>банкинг, и какие у него имеются преимущества:</w:t>
      </w:r>
    </w:p>
    <w:p w14:paraId="6B790AAB" w14:textId="77777777" w:rsidR="008A7A0F" w:rsidRPr="002A5B2B" w:rsidRDefault="008A7A0F" w:rsidP="00D530DB">
      <w:pPr>
        <w:numPr>
          <w:ilvl w:val="0"/>
          <w:numId w:val="6"/>
        </w:numPr>
        <w:spacing w:line="276" w:lineRule="auto"/>
        <w:ind w:left="567" w:hanging="567"/>
        <w:rPr>
          <w:rFonts w:ascii="Times New Roman" w:hAnsi="Times New Roman" w:cs="Times New Roman"/>
          <w:sz w:val="28"/>
          <w:szCs w:val="28"/>
        </w:rPr>
      </w:pPr>
      <w:r w:rsidRPr="002A5B2B">
        <w:rPr>
          <w:rFonts w:ascii="Times New Roman" w:hAnsi="Times New Roman" w:cs="Times New Roman"/>
          <w:sz w:val="28"/>
          <w:szCs w:val="28"/>
        </w:rPr>
        <w:t>экономится время, т.к. отсутствует необходимость личного присутствия владельца счета или его доверенного лица в банке;</w:t>
      </w:r>
    </w:p>
    <w:p w14:paraId="1D9B3C7B" w14:textId="7B5C2698" w:rsidR="008A7A0F" w:rsidRPr="002A5B2B" w:rsidRDefault="008A7A0F" w:rsidP="00D530DB">
      <w:pPr>
        <w:pStyle w:val="a4"/>
        <w:numPr>
          <w:ilvl w:val="0"/>
          <w:numId w:val="6"/>
        </w:numPr>
        <w:spacing w:line="276" w:lineRule="auto"/>
        <w:ind w:left="567" w:hanging="567"/>
        <w:rPr>
          <w:rFonts w:ascii="Times New Roman" w:hAnsi="Times New Roman" w:cs="Times New Roman"/>
          <w:sz w:val="28"/>
          <w:szCs w:val="28"/>
        </w:rPr>
      </w:pPr>
      <w:r w:rsidRPr="002A5B2B">
        <w:rPr>
          <w:rFonts w:ascii="Times New Roman" w:hAnsi="Times New Roman" w:cs="Times New Roman"/>
          <w:sz w:val="28"/>
          <w:szCs w:val="28"/>
        </w:rPr>
        <w:t>любые онлайн</w:t>
      </w:r>
      <w:r w:rsidR="00C23F6F">
        <w:rPr>
          <w:rFonts w:ascii="Times New Roman" w:hAnsi="Times New Roman" w:cs="Times New Roman"/>
          <w:sz w:val="28"/>
          <w:szCs w:val="28"/>
        </w:rPr>
        <w:t>–</w:t>
      </w:r>
      <w:r w:rsidRPr="002A5B2B">
        <w:rPr>
          <w:rFonts w:ascii="Times New Roman" w:hAnsi="Times New Roman" w:cs="Times New Roman"/>
          <w:sz w:val="28"/>
          <w:szCs w:val="28"/>
        </w:rPr>
        <w:t xml:space="preserve">операции проходят без задержки; </w:t>
      </w:r>
    </w:p>
    <w:p w14:paraId="676C05FC" w14:textId="77777777" w:rsidR="008A7A0F" w:rsidRPr="002A5B2B" w:rsidRDefault="008A7A0F" w:rsidP="00D530DB">
      <w:pPr>
        <w:numPr>
          <w:ilvl w:val="0"/>
          <w:numId w:val="6"/>
        </w:numPr>
        <w:spacing w:line="276" w:lineRule="auto"/>
        <w:ind w:left="567" w:hanging="567"/>
        <w:rPr>
          <w:rFonts w:ascii="Times New Roman" w:hAnsi="Times New Roman" w:cs="Times New Roman"/>
          <w:sz w:val="28"/>
          <w:szCs w:val="28"/>
        </w:rPr>
      </w:pPr>
      <w:r w:rsidRPr="002A5B2B">
        <w:rPr>
          <w:rFonts w:ascii="Times New Roman" w:hAnsi="Times New Roman" w:cs="Times New Roman"/>
          <w:sz w:val="28"/>
          <w:szCs w:val="28"/>
        </w:rPr>
        <w:t>возможно контролировать счета круглосуточно.</w:t>
      </w:r>
    </w:p>
    <w:p w14:paraId="362E8371" w14:textId="025375E7" w:rsidR="008A7A0F" w:rsidRPr="002A5B2B" w:rsidRDefault="008A7A0F" w:rsidP="008A7A0F">
      <w:pPr>
        <w:pStyle w:val="af3"/>
        <w:spacing w:before="0" w:beforeAutospacing="0" w:after="0" w:afterAutospacing="0" w:line="276" w:lineRule="auto"/>
        <w:ind w:firstLine="709"/>
        <w:jc w:val="both"/>
        <w:rPr>
          <w:sz w:val="28"/>
          <w:szCs w:val="28"/>
        </w:rPr>
      </w:pPr>
      <w:r w:rsidRPr="002A5B2B">
        <w:rPr>
          <w:sz w:val="28"/>
          <w:szCs w:val="28"/>
        </w:rPr>
        <w:lastRenderedPageBreak/>
        <w:t>Для клиентов при выборе системы Интернет</w:t>
      </w:r>
      <w:r w:rsidR="00C23F6F">
        <w:rPr>
          <w:sz w:val="28"/>
          <w:szCs w:val="28"/>
        </w:rPr>
        <w:t>–</w:t>
      </w:r>
      <w:r w:rsidRPr="002A5B2B">
        <w:rPr>
          <w:sz w:val="28"/>
          <w:szCs w:val="28"/>
        </w:rPr>
        <w:t xml:space="preserve">банкинга в определенном банке важными являются его такие характеристики как: </w:t>
      </w:r>
    </w:p>
    <w:p w14:paraId="3175594C" w14:textId="77777777" w:rsidR="008A7A0F" w:rsidRPr="002A5B2B" w:rsidRDefault="008A7A0F" w:rsidP="00D530DB">
      <w:pPr>
        <w:pStyle w:val="af3"/>
        <w:numPr>
          <w:ilvl w:val="0"/>
          <w:numId w:val="7"/>
        </w:numPr>
        <w:tabs>
          <w:tab w:val="left" w:pos="284"/>
        </w:tabs>
        <w:spacing w:before="0" w:beforeAutospacing="0" w:after="0" w:afterAutospacing="0" w:line="276" w:lineRule="auto"/>
        <w:ind w:left="0" w:firstLine="0"/>
        <w:jc w:val="both"/>
        <w:rPr>
          <w:sz w:val="28"/>
          <w:szCs w:val="28"/>
          <w:u w:val="single"/>
        </w:rPr>
      </w:pPr>
      <w:r w:rsidRPr="002A5B2B">
        <w:rPr>
          <w:sz w:val="28"/>
          <w:szCs w:val="28"/>
          <w:u w:val="single"/>
        </w:rPr>
        <w:t>Функциональные возможности:</w:t>
      </w:r>
    </w:p>
    <w:p w14:paraId="7DEF8AE1" w14:textId="77777777" w:rsidR="008A7A0F" w:rsidRPr="002A5B2B" w:rsidRDefault="008A7A0F" w:rsidP="00D530DB">
      <w:pPr>
        <w:pStyle w:val="af3"/>
        <w:numPr>
          <w:ilvl w:val="0"/>
          <w:numId w:val="8"/>
        </w:numPr>
        <w:tabs>
          <w:tab w:val="left" w:pos="426"/>
        </w:tabs>
        <w:spacing w:before="0" w:beforeAutospacing="0" w:after="0" w:afterAutospacing="0" w:line="276" w:lineRule="auto"/>
        <w:ind w:left="284" w:hanging="284"/>
        <w:jc w:val="both"/>
        <w:rPr>
          <w:sz w:val="28"/>
          <w:szCs w:val="28"/>
        </w:rPr>
      </w:pPr>
      <w:r w:rsidRPr="002A5B2B">
        <w:rPr>
          <w:sz w:val="28"/>
          <w:szCs w:val="28"/>
        </w:rPr>
        <w:t>получение информации по счетам, вкладам и картам;</w:t>
      </w:r>
    </w:p>
    <w:p w14:paraId="69AFC482"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осуществление платежей и переводов;</w:t>
      </w:r>
    </w:p>
    <w:p w14:paraId="1712A94A"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изменение настроек карты;</w:t>
      </w:r>
    </w:p>
    <w:p w14:paraId="41F52B3D"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возможность заказа на получение новых продуктов (открытие счетов и вкладов, заказ карт, заявки на кредиты и т.д.);</w:t>
      </w:r>
    </w:p>
    <w:p w14:paraId="75889534"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получение справочной информации.</w:t>
      </w:r>
    </w:p>
    <w:p w14:paraId="13D0E820" w14:textId="77777777" w:rsidR="008A7A0F" w:rsidRPr="002A5B2B" w:rsidRDefault="008A7A0F" w:rsidP="008A7A0F">
      <w:pPr>
        <w:pStyle w:val="af3"/>
        <w:spacing w:before="0" w:beforeAutospacing="0" w:after="0" w:afterAutospacing="0" w:line="276" w:lineRule="auto"/>
        <w:jc w:val="both"/>
        <w:rPr>
          <w:sz w:val="28"/>
          <w:szCs w:val="28"/>
          <w:u w:val="single"/>
        </w:rPr>
      </w:pPr>
      <w:r w:rsidRPr="002A5B2B">
        <w:rPr>
          <w:sz w:val="28"/>
          <w:szCs w:val="28"/>
        </w:rPr>
        <w:t>2</w:t>
      </w:r>
      <w:r w:rsidRPr="002A5B2B">
        <w:rPr>
          <w:sz w:val="28"/>
          <w:szCs w:val="28"/>
          <w:u w:val="single"/>
        </w:rPr>
        <w:t>. Удобство пользования:</w:t>
      </w:r>
    </w:p>
    <w:p w14:paraId="5065CD65"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 xml:space="preserve">дружелюбность интерфейса; </w:t>
      </w:r>
    </w:p>
    <w:p w14:paraId="6C857740"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 xml:space="preserve">понятность и простота установки и настройки программного обеспечения; </w:t>
      </w:r>
    </w:p>
    <w:p w14:paraId="573CD11A"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удобство входа и навигации (удобство и простота обычных приемов выполнения операций в системе для получения различных банковских услуг, особенно для неопытных пользователей);</w:t>
      </w:r>
    </w:p>
    <w:p w14:paraId="532EC037"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возможность дистанционной регистрации и восстановления потерянного доступа;</w:t>
      </w:r>
    </w:p>
    <w:p w14:paraId="4390DBCA"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удобство экспорта данных;</w:t>
      </w:r>
    </w:p>
    <w:p w14:paraId="274CBE1C"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удобство платежных форм и простота создания повторных операций.</w:t>
      </w:r>
    </w:p>
    <w:p w14:paraId="4625F6F6" w14:textId="3B93B161" w:rsidR="008A7A0F" w:rsidRPr="002A5B2B" w:rsidRDefault="008A7A0F" w:rsidP="008A7A0F">
      <w:pPr>
        <w:pStyle w:val="af3"/>
        <w:spacing w:before="0" w:beforeAutospacing="0" w:after="0" w:afterAutospacing="0" w:line="276" w:lineRule="auto"/>
        <w:jc w:val="both"/>
        <w:rPr>
          <w:sz w:val="28"/>
          <w:szCs w:val="28"/>
        </w:rPr>
      </w:pPr>
      <w:r w:rsidRPr="002A5B2B">
        <w:rPr>
          <w:sz w:val="28"/>
          <w:szCs w:val="28"/>
        </w:rPr>
        <w:t>3.</w:t>
      </w:r>
      <w:r w:rsidRPr="002A5B2B">
        <w:rPr>
          <w:b/>
          <w:bCs/>
          <w:sz w:val="28"/>
          <w:szCs w:val="28"/>
        </w:rPr>
        <w:t xml:space="preserve"> </w:t>
      </w:r>
      <w:r w:rsidRPr="002A5B2B">
        <w:rPr>
          <w:bCs/>
          <w:sz w:val="28"/>
          <w:szCs w:val="28"/>
          <w:u w:val="single"/>
        </w:rPr>
        <w:t>Защита системы Интернет</w:t>
      </w:r>
      <w:r w:rsidR="00C23F6F">
        <w:rPr>
          <w:bCs/>
          <w:sz w:val="28"/>
          <w:szCs w:val="28"/>
          <w:u w:val="single"/>
        </w:rPr>
        <w:t>–</w:t>
      </w:r>
      <w:r w:rsidRPr="002A5B2B">
        <w:rPr>
          <w:bCs/>
          <w:sz w:val="28"/>
          <w:szCs w:val="28"/>
          <w:u w:val="single"/>
        </w:rPr>
        <w:t>банкинга</w:t>
      </w:r>
      <w:r w:rsidRPr="002A5B2B">
        <w:rPr>
          <w:bCs/>
          <w:sz w:val="28"/>
          <w:szCs w:val="28"/>
        </w:rPr>
        <w:t xml:space="preserve">, которая </w:t>
      </w:r>
      <w:r w:rsidRPr="002A5B2B">
        <w:rPr>
          <w:sz w:val="28"/>
          <w:szCs w:val="28"/>
        </w:rPr>
        <w:t>должна обеспечивать:</w:t>
      </w:r>
    </w:p>
    <w:p w14:paraId="39801D73"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однозначную идентификацию взаимодействующих субъектов (клиента и банка);</w:t>
      </w:r>
    </w:p>
    <w:p w14:paraId="02F695B4"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шифрование передаваемой информации как финансовой, так нефинансовой;</w:t>
      </w:r>
    </w:p>
    <w:p w14:paraId="48D9D476"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безопасность каналов передачи и хранения информации;</w:t>
      </w:r>
    </w:p>
    <w:p w14:paraId="67B883F1"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техническую защиту носителей информации.</w:t>
      </w:r>
    </w:p>
    <w:p w14:paraId="2CAA9390" w14:textId="55468B59" w:rsidR="008A7A0F" w:rsidRPr="002A5B2B" w:rsidRDefault="008A7A0F" w:rsidP="008A7A0F">
      <w:pPr>
        <w:pStyle w:val="11"/>
        <w:spacing w:line="276" w:lineRule="auto"/>
        <w:ind w:firstLine="709"/>
        <w:jc w:val="both"/>
        <w:rPr>
          <w:color w:val="000000" w:themeColor="text1"/>
          <w:sz w:val="28"/>
          <w:szCs w:val="28"/>
          <w:lang w:val="ru-RU"/>
        </w:rPr>
      </w:pPr>
      <w:r w:rsidRPr="002A5B2B">
        <w:rPr>
          <w:color w:val="000000" w:themeColor="text1"/>
          <w:sz w:val="28"/>
          <w:szCs w:val="28"/>
          <w:lang w:val="ru-RU"/>
        </w:rPr>
        <w:t>Одной из главных проблем рынка Интернет</w:t>
      </w:r>
      <w:r w:rsidR="00C23F6F">
        <w:rPr>
          <w:color w:val="000000" w:themeColor="text1"/>
          <w:sz w:val="28"/>
          <w:szCs w:val="28"/>
          <w:lang w:val="ru-RU"/>
        </w:rPr>
        <w:t>–</w:t>
      </w:r>
      <w:r w:rsidRPr="002A5B2B">
        <w:rPr>
          <w:color w:val="000000" w:themeColor="text1"/>
          <w:sz w:val="28"/>
          <w:szCs w:val="28"/>
          <w:lang w:val="ru-RU"/>
        </w:rPr>
        <w:t xml:space="preserve">банкинга является обеспечение безопасности системы. При этом надо понимать, что </w:t>
      </w:r>
      <w:r w:rsidRPr="002A5B2B">
        <w:rPr>
          <w:color w:val="000000" w:themeColor="text1"/>
          <w:sz w:val="28"/>
          <w:szCs w:val="28"/>
          <w:shd w:val="clear" w:color="auto" w:fill="FFFFFF"/>
          <w:lang w:val="ru-RU"/>
        </w:rPr>
        <w:t>сделать</w:t>
      </w:r>
      <w:r w:rsidRPr="002A5B2B">
        <w:rPr>
          <w:color w:val="000000" w:themeColor="text1"/>
          <w:sz w:val="28"/>
          <w:szCs w:val="28"/>
          <w:lang w:val="ru-RU"/>
        </w:rPr>
        <w:t xml:space="preserve"> с</w:t>
      </w:r>
      <w:r w:rsidRPr="002A5B2B">
        <w:rPr>
          <w:color w:val="000000" w:themeColor="text1"/>
          <w:sz w:val="28"/>
          <w:szCs w:val="28"/>
          <w:shd w:val="clear" w:color="auto" w:fill="FFFFFF"/>
          <w:lang w:val="ru-RU"/>
        </w:rPr>
        <w:t>топроцентную защиту нереально, а возможно лишь снизить риски при пользовании системой и поднять уровень ее защиты на такую высоту, которую смогут преодолеть только единицы. При увеличении потоков операций в системе Интернет</w:t>
      </w:r>
      <w:r w:rsidR="00C23F6F">
        <w:rPr>
          <w:color w:val="000000" w:themeColor="text1"/>
          <w:sz w:val="28"/>
          <w:szCs w:val="28"/>
          <w:shd w:val="clear" w:color="auto" w:fill="FFFFFF"/>
          <w:lang w:val="ru-RU"/>
        </w:rPr>
        <w:t>–</w:t>
      </w:r>
      <w:r w:rsidRPr="002A5B2B">
        <w:rPr>
          <w:color w:val="000000" w:themeColor="text1"/>
          <w:sz w:val="28"/>
          <w:szCs w:val="28"/>
          <w:shd w:val="clear" w:color="auto" w:fill="FFFFFF"/>
          <w:lang w:val="ru-RU"/>
        </w:rPr>
        <w:t>банкинга незаконное проникновение в системы дистанционного банковского становится самым привлекательным способом хищения у клиентов кредитно</w:t>
      </w:r>
      <w:r w:rsidR="00C23F6F">
        <w:rPr>
          <w:color w:val="000000" w:themeColor="text1"/>
          <w:sz w:val="28"/>
          <w:szCs w:val="28"/>
          <w:shd w:val="clear" w:color="auto" w:fill="FFFFFF"/>
          <w:lang w:val="ru-RU"/>
        </w:rPr>
        <w:t>–</w:t>
      </w:r>
      <w:r w:rsidRPr="002A5B2B">
        <w:rPr>
          <w:color w:val="000000" w:themeColor="text1"/>
          <w:sz w:val="28"/>
          <w:szCs w:val="28"/>
          <w:shd w:val="clear" w:color="auto" w:fill="FFFFFF"/>
          <w:lang w:val="ru-RU"/>
        </w:rPr>
        <w:t>финансовых организаций</w:t>
      </w:r>
      <w:r w:rsidR="00026A17" w:rsidRPr="002A5B2B">
        <w:rPr>
          <w:color w:val="000000" w:themeColor="text1"/>
          <w:sz w:val="28"/>
          <w:szCs w:val="28"/>
          <w:shd w:val="clear" w:color="auto" w:fill="FFFFFF"/>
          <w:lang w:val="ru-RU"/>
        </w:rPr>
        <w:t xml:space="preserve"> </w:t>
      </w:r>
      <w:r w:rsidRPr="002A5B2B">
        <w:rPr>
          <w:color w:val="000000" w:themeColor="text1"/>
          <w:sz w:val="28"/>
          <w:szCs w:val="28"/>
          <w:shd w:val="clear" w:color="auto" w:fill="FFFFFF"/>
          <w:lang w:val="ru-RU"/>
        </w:rPr>
        <w:t>денежных средств.</w:t>
      </w:r>
    </w:p>
    <w:p w14:paraId="26EBBB14" w14:textId="13CA6765" w:rsidR="008A7A0F" w:rsidRPr="002A5B2B" w:rsidRDefault="008A7A0F" w:rsidP="008A7A0F">
      <w:pPr>
        <w:pStyle w:val="af3"/>
        <w:spacing w:before="0" w:beforeAutospacing="0" w:after="0" w:afterAutospacing="0" w:line="276" w:lineRule="auto"/>
        <w:ind w:firstLine="709"/>
        <w:jc w:val="both"/>
        <w:rPr>
          <w:color w:val="000000" w:themeColor="text1"/>
          <w:sz w:val="28"/>
          <w:szCs w:val="28"/>
          <w:shd w:val="clear" w:color="auto" w:fill="FFFFFF"/>
        </w:rPr>
      </w:pPr>
      <w:r w:rsidRPr="002A5B2B">
        <w:rPr>
          <w:color w:val="000000" w:themeColor="text1"/>
          <w:sz w:val="28"/>
          <w:szCs w:val="28"/>
          <w:shd w:val="clear" w:color="auto" w:fill="FFFFFF"/>
        </w:rPr>
        <w:t>Основные угрозы Интернет</w:t>
      </w:r>
      <w:r w:rsidR="00C23F6F">
        <w:rPr>
          <w:color w:val="000000" w:themeColor="text1"/>
          <w:sz w:val="28"/>
          <w:szCs w:val="28"/>
          <w:shd w:val="clear" w:color="auto" w:fill="FFFFFF"/>
        </w:rPr>
        <w:t>–</w:t>
      </w:r>
      <w:r w:rsidRPr="002A5B2B">
        <w:rPr>
          <w:color w:val="000000" w:themeColor="text1"/>
          <w:sz w:val="28"/>
          <w:szCs w:val="28"/>
          <w:shd w:val="clear" w:color="auto" w:fill="FFFFFF"/>
        </w:rPr>
        <w:t xml:space="preserve">банкинга: </w:t>
      </w:r>
    </w:p>
    <w:p w14:paraId="3C74B7D9" w14:textId="77777777" w:rsidR="008A7A0F" w:rsidRPr="002A5B2B" w:rsidRDefault="008A7A0F" w:rsidP="00D530DB">
      <w:pPr>
        <w:pStyle w:val="af3"/>
        <w:numPr>
          <w:ilvl w:val="0"/>
          <w:numId w:val="12"/>
        </w:numPr>
        <w:spacing w:before="0" w:beforeAutospacing="0" w:after="0" w:afterAutospacing="0" w:line="276" w:lineRule="auto"/>
        <w:ind w:left="284" w:hanging="284"/>
        <w:jc w:val="both"/>
        <w:rPr>
          <w:color w:val="000000" w:themeColor="text1"/>
          <w:sz w:val="28"/>
          <w:szCs w:val="28"/>
          <w:shd w:val="clear" w:color="auto" w:fill="FFFFFF"/>
        </w:rPr>
      </w:pPr>
      <w:r w:rsidRPr="002A5B2B">
        <w:rPr>
          <w:i/>
          <w:color w:val="000000" w:themeColor="text1"/>
          <w:sz w:val="28"/>
          <w:szCs w:val="28"/>
          <w:shd w:val="clear" w:color="auto" w:fill="FFFFFF"/>
        </w:rPr>
        <w:t>кардинг</w:t>
      </w:r>
      <w:r w:rsidRPr="002A5B2B">
        <w:rPr>
          <w:color w:val="000000" w:themeColor="text1"/>
          <w:sz w:val="28"/>
          <w:szCs w:val="28"/>
          <w:shd w:val="clear" w:color="auto" w:fill="FFFFFF"/>
        </w:rPr>
        <w:t xml:space="preserve"> – мошенничество при котором злоумышленники проводят операции по платежной карте без ведома ее держателя, используя украденные или полученные незаконным путем реквизиты банковской; </w:t>
      </w:r>
    </w:p>
    <w:p w14:paraId="64BDC18B" w14:textId="665D06A1" w:rsidR="008A7A0F" w:rsidRPr="002A5B2B" w:rsidRDefault="008A7A0F" w:rsidP="00D530DB">
      <w:pPr>
        <w:pStyle w:val="af3"/>
        <w:numPr>
          <w:ilvl w:val="0"/>
          <w:numId w:val="12"/>
        </w:numPr>
        <w:spacing w:before="0" w:beforeAutospacing="0" w:after="0" w:afterAutospacing="0" w:line="276" w:lineRule="auto"/>
        <w:ind w:left="284" w:hanging="284"/>
        <w:jc w:val="both"/>
        <w:rPr>
          <w:color w:val="000000" w:themeColor="text1"/>
          <w:sz w:val="28"/>
          <w:szCs w:val="28"/>
          <w:shd w:val="clear" w:color="auto" w:fill="FFFFFF"/>
        </w:rPr>
      </w:pPr>
      <w:r w:rsidRPr="002A5B2B">
        <w:rPr>
          <w:i/>
          <w:color w:val="000000" w:themeColor="text1"/>
          <w:sz w:val="28"/>
          <w:szCs w:val="28"/>
          <w:shd w:val="clear" w:color="auto" w:fill="FFFFFF"/>
        </w:rPr>
        <w:t xml:space="preserve">фишинг </w:t>
      </w:r>
      <w:r w:rsidRPr="002A5B2B">
        <w:rPr>
          <w:color w:val="000000" w:themeColor="text1"/>
          <w:sz w:val="28"/>
          <w:szCs w:val="28"/>
          <w:shd w:val="clear" w:color="auto" w:fill="FFFFFF"/>
        </w:rPr>
        <w:t xml:space="preserve">(от английского «fishing» </w:t>
      </w:r>
      <w:r w:rsidR="00C23F6F">
        <w:rPr>
          <w:color w:val="000000" w:themeColor="text1"/>
          <w:sz w:val="28"/>
          <w:szCs w:val="28"/>
          <w:shd w:val="clear" w:color="auto" w:fill="FFFFFF"/>
        </w:rPr>
        <w:t>–</w:t>
      </w:r>
      <w:r w:rsidRPr="002A5B2B">
        <w:rPr>
          <w:color w:val="000000" w:themeColor="text1"/>
          <w:sz w:val="28"/>
          <w:szCs w:val="28"/>
          <w:shd w:val="clear" w:color="auto" w:fill="FFFFFF"/>
        </w:rPr>
        <w:t xml:space="preserve"> рыбная ловля, ловить рыбу) – создание для «ловли» личных данных пользователей мошенниками сайта, похожего на </w:t>
      </w:r>
      <w:r w:rsidRPr="002A5B2B">
        <w:rPr>
          <w:color w:val="000000" w:themeColor="text1"/>
          <w:sz w:val="28"/>
          <w:szCs w:val="28"/>
          <w:shd w:val="clear" w:color="auto" w:fill="FFFFFF"/>
        </w:rPr>
        <w:lastRenderedPageBreak/>
        <w:t xml:space="preserve">сайт банка для получения реквизитов банковских счетов или кредитных карт для кражи реквизитов и паролей для снятия денег с чужих счетов. </w:t>
      </w:r>
    </w:p>
    <w:p w14:paraId="5EB6D6CC" w14:textId="77777777" w:rsidR="008A7A0F" w:rsidRPr="002A5B2B" w:rsidRDefault="008A7A0F" w:rsidP="008A7A0F">
      <w:pPr>
        <w:pStyle w:val="af3"/>
        <w:spacing w:before="0" w:beforeAutospacing="0" w:after="0" w:afterAutospacing="0" w:line="276" w:lineRule="auto"/>
        <w:ind w:firstLine="709"/>
        <w:jc w:val="both"/>
        <w:rPr>
          <w:color w:val="000000" w:themeColor="text1"/>
          <w:sz w:val="28"/>
          <w:szCs w:val="28"/>
          <w:shd w:val="clear" w:color="auto" w:fill="FFFFFF"/>
        </w:rPr>
      </w:pPr>
      <w:r w:rsidRPr="002A5B2B">
        <w:rPr>
          <w:color w:val="000000" w:themeColor="text1"/>
          <w:sz w:val="28"/>
          <w:szCs w:val="28"/>
          <w:shd w:val="clear" w:color="auto" w:fill="FFFFFF"/>
        </w:rPr>
        <w:t xml:space="preserve">Поэтому на сегодня наибольшую угрозу представляют не хакерские атаки на ресурсы банка, которым банки уже научились противостоять, а работа мошенников, направленная на самих клиентов. Основная задача мошенников обманным путям получить информацию о счетах и паролях. </w:t>
      </w:r>
    </w:p>
    <w:p w14:paraId="275B4021" w14:textId="77777777" w:rsidR="008A7A0F" w:rsidRPr="002A5B2B" w:rsidRDefault="008A7A0F" w:rsidP="008A7A0F">
      <w:pPr>
        <w:pStyle w:val="af3"/>
        <w:spacing w:before="0" w:beforeAutospacing="0" w:after="0" w:afterAutospacing="0" w:line="276" w:lineRule="auto"/>
        <w:ind w:firstLine="709"/>
        <w:jc w:val="both"/>
        <w:rPr>
          <w:color w:val="000000" w:themeColor="text1"/>
          <w:sz w:val="28"/>
          <w:szCs w:val="28"/>
          <w:shd w:val="clear" w:color="auto" w:fill="FFFFFF"/>
        </w:rPr>
      </w:pPr>
      <w:r w:rsidRPr="002A5B2B">
        <w:rPr>
          <w:color w:val="000000" w:themeColor="text1"/>
          <w:sz w:val="28"/>
          <w:szCs w:val="28"/>
          <w:shd w:val="clear" w:color="auto" w:fill="FFFFFF"/>
        </w:rPr>
        <w:t>Чтобы не попасть в лапы мошенников надо:</w:t>
      </w:r>
    </w:p>
    <w:p w14:paraId="72B7FAAA" w14:textId="7C8EBF80" w:rsidR="008A7A0F" w:rsidRPr="002A5B2B" w:rsidRDefault="008A7A0F" w:rsidP="00D530DB">
      <w:pPr>
        <w:pStyle w:val="af3"/>
        <w:numPr>
          <w:ilvl w:val="0"/>
          <w:numId w:val="11"/>
        </w:numPr>
        <w:spacing w:before="0" w:beforeAutospacing="0" w:after="0" w:afterAutospacing="0" w:line="276" w:lineRule="auto"/>
        <w:ind w:left="0" w:firstLine="284"/>
        <w:jc w:val="both"/>
        <w:rPr>
          <w:color w:val="000000" w:themeColor="text1"/>
          <w:sz w:val="28"/>
          <w:szCs w:val="28"/>
        </w:rPr>
      </w:pPr>
      <w:r w:rsidRPr="002A5B2B">
        <w:rPr>
          <w:color w:val="000000" w:themeColor="text1"/>
          <w:sz w:val="28"/>
          <w:szCs w:val="28"/>
          <w:shd w:val="clear" w:color="auto" w:fill="FFFFFF"/>
        </w:rPr>
        <w:t>максимально ответственно относится к информации по своей карте и паролям ответственно: не передавать карту в чужие руки, никому не сообщать ПИН</w:t>
      </w:r>
      <w:r w:rsidR="00C23F6F">
        <w:rPr>
          <w:color w:val="000000" w:themeColor="text1"/>
          <w:sz w:val="28"/>
          <w:szCs w:val="28"/>
          <w:shd w:val="clear" w:color="auto" w:fill="FFFFFF"/>
        </w:rPr>
        <w:t>–</w:t>
      </w:r>
      <w:r w:rsidRPr="002A5B2B">
        <w:rPr>
          <w:color w:val="000000" w:themeColor="text1"/>
          <w:sz w:val="28"/>
          <w:szCs w:val="28"/>
          <w:shd w:val="clear" w:color="auto" w:fill="FFFFFF"/>
        </w:rPr>
        <w:t>код (в том числе сотрудникам банка), не хранить пароль рядом с картой, а в случае ее утери незамедлительно заблокировать карту;</w:t>
      </w:r>
    </w:p>
    <w:p w14:paraId="1718534E" w14:textId="6D840F8C" w:rsidR="008A7A0F" w:rsidRPr="002A5B2B" w:rsidRDefault="008A7A0F" w:rsidP="00D530DB">
      <w:pPr>
        <w:pStyle w:val="af3"/>
        <w:numPr>
          <w:ilvl w:val="0"/>
          <w:numId w:val="11"/>
        </w:numPr>
        <w:tabs>
          <w:tab w:val="left" w:pos="567"/>
        </w:tabs>
        <w:spacing w:before="0" w:beforeAutospacing="0" w:after="0" w:afterAutospacing="0" w:line="276" w:lineRule="auto"/>
        <w:ind w:left="0" w:firstLine="284"/>
        <w:jc w:val="both"/>
        <w:rPr>
          <w:color w:val="000000" w:themeColor="text1"/>
          <w:sz w:val="28"/>
          <w:szCs w:val="28"/>
          <w:shd w:val="clear" w:color="auto" w:fill="FFFFFF"/>
        </w:rPr>
      </w:pPr>
      <w:r w:rsidRPr="002A5B2B">
        <w:rPr>
          <w:color w:val="000000" w:themeColor="text1"/>
          <w:sz w:val="28"/>
          <w:szCs w:val="28"/>
          <w:shd w:val="clear" w:color="auto" w:fill="FFFFFF"/>
        </w:rPr>
        <w:t>внимательно относиться к операциям, выполняемым через Интернет</w:t>
      </w:r>
      <w:r w:rsidR="00C23F6F">
        <w:rPr>
          <w:color w:val="000000" w:themeColor="text1"/>
          <w:sz w:val="28"/>
          <w:szCs w:val="28"/>
          <w:shd w:val="clear" w:color="auto" w:fill="FFFFFF"/>
        </w:rPr>
        <w:t>–</w:t>
      </w:r>
      <w:r w:rsidRPr="002A5B2B">
        <w:rPr>
          <w:color w:val="000000" w:themeColor="text1"/>
          <w:sz w:val="28"/>
          <w:szCs w:val="28"/>
          <w:shd w:val="clear" w:color="auto" w:fill="FFFFFF"/>
        </w:rPr>
        <w:t>банкинг: никогда не отключать дополнительные средства контроля и защиты, регулярно проверять свой компьютер на наличие вирусов, не посещать сайты сомнительного характера, использовать одноразовые пароли при проведении операций, внимательно читать присылаемые банком сообщения, при звонке из банка подтверждать свой платеж, при любом подозрении о мошенничестве немедленно обращаться в банк.</w:t>
      </w:r>
    </w:p>
    <w:p w14:paraId="1B40A171" w14:textId="5CB17D64" w:rsidR="008A7A0F" w:rsidRPr="002A5B2B" w:rsidRDefault="00B77FED" w:rsidP="00B77FED">
      <w:pPr>
        <w:widowControl w:val="0"/>
        <w:spacing w:line="276" w:lineRule="auto"/>
        <w:ind w:firstLine="709"/>
        <w:textAlignment w:val="baseline"/>
        <w:rPr>
          <w:rFonts w:ascii="Times New Roman" w:eastAsia="Times New Roman" w:hAnsi="Times New Roman" w:cs="Times New Roman"/>
          <w:b/>
          <w:sz w:val="28"/>
          <w:szCs w:val="28"/>
        </w:rPr>
      </w:pPr>
      <w:r w:rsidRPr="002A5B2B">
        <w:rPr>
          <w:rFonts w:ascii="Times New Roman" w:eastAsia="Times New Roman" w:hAnsi="Times New Roman" w:cs="Times New Roman"/>
          <w:b/>
          <w:sz w:val="28"/>
          <w:szCs w:val="28"/>
        </w:rPr>
        <w:t>Вопросы:</w:t>
      </w:r>
    </w:p>
    <w:p w14:paraId="197E382E" w14:textId="298F85A2"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Какими конкурентным преимуществом должна обладать система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банкинга для привлечения клиентов?</w:t>
      </w:r>
    </w:p>
    <w:p w14:paraId="1A3E052B" w14:textId="4B80EDC4"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Кто является основным потребителем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банкинга в России?</w:t>
      </w:r>
    </w:p>
    <w:p w14:paraId="58590EE6" w14:textId="77777777"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eastAsia="Times New Roman" w:hAnsi="Times New Roman" w:cs="Times New Roman"/>
          <w:color w:val="000000" w:themeColor="text1"/>
          <w:sz w:val="28"/>
          <w:szCs w:val="28"/>
        </w:rPr>
        <w:t xml:space="preserve">Какие новые виды услуг могут быть предложены банками? </w:t>
      </w:r>
    </w:p>
    <w:p w14:paraId="6B9D63F2" w14:textId="09BD8547"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Какие основные преимущества и недостатки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банкинга?</w:t>
      </w:r>
    </w:p>
    <w:p w14:paraId="10102551" w14:textId="336668AA"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Поможет ли обеспечить безопасность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Банкинга введение системы аутентификации по отпечатку пальца (на платформе iOS) и внешний мониторинг устройств на наличие вредоносного программного обеспечения. </w:t>
      </w:r>
    </w:p>
    <w:p w14:paraId="56744534" w14:textId="77777777"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В последнее время участились случаи, когда банки приостанавливают переводы с банковских карт людей пожилого возраста и просят клиента подтвердить данную операцию.  Как вы относитесь к введению права банков блокировать операции по переводу средств, если банк считает операцию с</w:t>
      </w:r>
      <w:r w:rsidRPr="002A5B2B">
        <w:rPr>
          <w:rFonts w:ascii="Times New Roman" w:hAnsi="Times New Roman" w:cs="Times New Roman"/>
          <w:color w:val="000000" w:themeColor="text1"/>
          <w:sz w:val="28"/>
          <w:szCs w:val="28"/>
          <w:shd w:val="clear" w:color="auto" w:fill="FFFFFF"/>
        </w:rPr>
        <w:t>омнительной?</w:t>
      </w:r>
    </w:p>
    <w:p w14:paraId="458FBF3F" w14:textId="35C57770" w:rsidR="008A7A0F" w:rsidRPr="002A5B2B" w:rsidRDefault="008A7A0F" w:rsidP="00D530DB">
      <w:pPr>
        <w:pStyle w:val="a4"/>
        <w:widowControl w:val="0"/>
        <w:numPr>
          <w:ilvl w:val="0"/>
          <w:numId w:val="5"/>
        </w:numPr>
        <w:shd w:val="clear" w:color="auto" w:fill="FFFFFF"/>
        <w:tabs>
          <w:tab w:val="left" w:pos="1134"/>
        </w:tabs>
        <w:spacing w:line="276" w:lineRule="auto"/>
        <w:ind w:left="0" w:firstLine="709"/>
        <w:textAlignment w:val="baseline"/>
        <w:rPr>
          <w:rFonts w:ascii="Times New Roman" w:eastAsia="Times New Roman" w:hAnsi="Times New Roman" w:cs="Times New Roman"/>
          <w:color w:val="000000" w:themeColor="text1"/>
          <w:sz w:val="28"/>
          <w:szCs w:val="28"/>
        </w:rPr>
      </w:pPr>
      <w:r w:rsidRPr="002A5B2B">
        <w:rPr>
          <w:rFonts w:ascii="Times New Roman" w:eastAsia="Times New Roman" w:hAnsi="Times New Roman" w:cs="Times New Roman"/>
          <w:color w:val="000000" w:themeColor="text1"/>
          <w:sz w:val="28"/>
          <w:szCs w:val="28"/>
        </w:rPr>
        <w:t>Какие существуют способы противостоять мошенникам, действующим в среде Интернет</w:t>
      </w:r>
      <w:r w:rsidR="00C23F6F">
        <w:rPr>
          <w:rFonts w:ascii="Times New Roman" w:eastAsia="Times New Roman" w:hAnsi="Times New Roman" w:cs="Times New Roman"/>
          <w:color w:val="000000" w:themeColor="text1"/>
          <w:sz w:val="28"/>
          <w:szCs w:val="28"/>
        </w:rPr>
        <w:t>–</w:t>
      </w:r>
      <w:r w:rsidRPr="002A5B2B">
        <w:rPr>
          <w:rFonts w:ascii="Times New Roman" w:eastAsia="Times New Roman" w:hAnsi="Times New Roman" w:cs="Times New Roman"/>
          <w:color w:val="000000" w:themeColor="text1"/>
          <w:sz w:val="28"/>
          <w:szCs w:val="28"/>
        </w:rPr>
        <w:t>банкинга?</w:t>
      </w:r>
    </w:p>
    <w:p w14:paraId="36A8A82F" w14:textId="77777777" w:rsidR="008A7A0F" w:rsidRPr="002A5B2B" w:rsidRDefault="008A7A0F" w:rsidP="008A7A0F">
      <w:pPr>
        <w:pStyle w:val="a4"/>
        <w:widowControl w:val="0"/>
        <w:shd w:val="clear" w:color="auto" w:fill="FFFFFF"/>
        <w:spacing w:line="276" w:lineRule="auto"/>
        <w:ind w:left="284"/>
        <w:textAlignment w:val="baseline"/>
        <w:rPr>
          <w:rFonts w:ascii="Times New Roman" w:eastAsia="Times New Roman" w:hAnsi="Times New Roman" w:cs="Times New Roman"/>
          <w:color w:val="000000" w:themeColor="text1"/>
          <w:sz w:val="28"/>
          <w:szCs w:val="28"/>
        </w:rPr>
      </w:pPr>
    </w:p>
    <w:p w14:paraId="7F48D3CF" w14:textId="22A2EF11" w:rsidR="008A7A0F" w:rsidRPr="002A5B2B" w:rsidRDefault="008A7A0F" w:rsidP="00D530DB">
      <w:pPr>
        <w:pStyle w:val="a4"/>
        <w:numPr>
          <w:ilvl w:val="0"/>
          <w:numId w:val="7"/>
        </w:numPr>
        <w:spacing w:line="240" w:lineRule="auto"/>
        <w:ind w:left="0" w:firstLine="0"/>
        <w:jc w:val="both"/>
        <w:rPr>
          <w:rFonts w:ascii="Times New Roman" w:eastAsia="Times New Roman" w:hAnsi="Times New Roman" w:cs="Times New Roman"/>
          <w:sz w:val="28"/>
          <w:szCs w:val="28"/>
        </w:rPr>
      </w:pPr>
      <w:r w:rsidRPr="002A5B2B">
        <w:rPr>
          <w:rFonts w:ascii="Times New Roman" w:eastAsia="Times New Roman" w:hAnsi="Times New Roman" w:cs="Times New Roman"/>
          <w:b/>
          <w:sz w:val="28"/>
          <w:szCs w:val="28"/>
        </w:rPr>
        <w:lastRenderedPageBreak/>
        <w:t>КЕЙНСИАНСКАЯ СТИМУЛИРУЮЩАЯ БЮДЖЕТНО</w:t>
      </w:r>
      <w:r w:rsidR="00C23F6F">
        <w:rPr>
          <w:rFonts w:ascii="Times New Roman" w:eastAsia="Times New Roman" w:hAnsi="Times New Roman" w:cs="Times New Roman"/>
          <w:b/>
          <w:sz w:val="28"/>
          <w:szCs w:val="28"/>
        </w:rPr>
        <w:t>–</w:t>
      </w:r>
      <w:r w:rsidRPr="002A5B2B">
        <w:rPr>
          <w:rFonts w:ascii="Times New Roman" w:eastAsia="Times New Roman" w:hAnsi="Times New Roman" w:cs="Times New Roman"/>
          <w:b/>
          <w:sz w:val="28"/>
          <w:szCs w:val="28"/>
        </w:rPr>
        <w:t>НАЛОГОВАЯ ПОЛИТИКА ЭФФЕКТИВНА, ПОТОМУ ЧТО ОНА НАУЧНА</w:t>
      </w:r>
      <w:r w:rsidRPr="002A5B2B">
        <w:rPr>
          <w:rStyle w:val="af7"/>
          <w:rFonts w:ascii="Times New Roman" w:eastAsia="Times New Roman" w:hAnsi="Times New Roman" w:cs="Times New Roman"/>
          <w:b/>
          <w:sz w:val="28"/>
          <w:szCs w:val="28"/>
        </w:rPr>
        <w:footnoteReference w:id="4"/>
      </w:r>
      <w:r w:rsidRPr="002A5B2B">
        <w:rPr>
          <w:rFonts w:ascii="Times New Roman" w:eastAsia="Times New Roman" w:hAnsi="Times New Roman" w:cs="Times New Roman"/>
          <w:sz w:val="28"/>
          <w:szCs w:val="28"/>
        </w:rPr>
        <w:t xml:space="preserve"> </w:t>
      </w:r>
    </w:p>
    <w:p w14:paraId="27F2AA01" w14:textId="77777777" w:rsidR="008A7A0F" w:rsidRPr="002A5B2B" w:rsidRDefault="008A7A0F" w:rsidP="006622DC">
      <w:pPr>
        <w:pStyle w:val="a4"/>
        <w:spacing w:line="240" w:lineRule="auto"/>
        <w:ind w:left="0"/>
        <w:rPr>
          <w:rFonts w:ascii="Times New Roman" w:eastAsia="Times New Roman" w:hAnsi="Times New Roman" w:cs="Times New Roman"/>
          <w:b/>
          <w:sz w:val="28"/>
          <w:szCs w:val="28"/>
        </w:rPr>
      </w:pPr>
      <w:r w:rsidRPr="002A5B2B">
        <w:rPr>
          <w:rFonts w:ascii="Times New Roman" w:eastAsia="Times New Roman" w:hAnsi="Times New Roman" w:cs="Times New Roman"/>
          <w:b/>
          <w:sz w:val="28"/>
          <w:szCs w:val="28"/>
        </w:rPr>
        <w:t>КЕЙС</w:t>
      </w:r>
    </w:p>
    <w:p w14:paraId="2370C14E" w14:textId="77777777"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Американский президент Теодор Рузвельт изначально был сторонником сбалансированного бюджета. Такой подход был традиционным. Вместе с тем прозорливый политик оказался восприимчив к революционным идеям Кейнса, представителя так называемого неолиберального лагеря экономистов. Кейнс считал обоснованным активное бюджетное финансирование, сознательное допущение дефицита государственного бюджета во имя преодоления Великой депрессии и её последствий, выхода экономики на траекторию устойчивого роста. Под влиянием неолиберальных идей сформировался Новый курс Рузвельта. Идея бюджетного финансирования стала одной из его основ. С 1932 по 1940 год расходы бюджета США более, чем удвоились. Почти столь же масштабно вырос государственный долг страны. </w:t>
      </w:r>
    </w:p>
    <w:p w14:paraId="37B4981D" w14:textId="77777777"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Всё это вызывало резкую критику политики Рузвельта со стороны консерваторов. Под их давлением в 1937 году Рузвельт вернулся к политике сбалансированного бюджета. Кейнс осудил правительство Рузвельта за непоследовательность проводимой бюджетной политики. Результаты не заставили себя ждать. В 1938 году индекс промышленного производства заметно снизился. У Рузвельта хватило мужества признать ошибочность сокращения бюджетных расходов, и призвать к их увеличению.</w:t>
      </w:r>
    </w:p>
    <w:p w14:paraId="263C7504" w14:textId="77777777"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Успешная реализация Нового курса доказала научность новых идей. Это – очередное историческое подтверждение того, что эффективной может быть только научно обоснованная политика. </w:t>
      </w:r>
    </w:p>
    <w:p w14:paraId="7861E42E" w14:textId="0221EF95"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Десятилетия спустя, в начале 60</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х годов к власти в США пришел не менее дальновидный политик Джон Ф. Кеннеди. В качестве советников он привлёк высокообразованных молодых экономистов, воспитанных на кейнсианских идеях. Они предложили сократить индивидуальные и корпоративные налоги в целях стимулирования потребительского и инвестиционного спроса, что должно было обеспечить быстрый экономический подъем. Кейнсианская идея налогового стимулирования была успешно реализована. Прогнозы подтвердились. Экономический подъем начала 60</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х годов был впечатляющим. Он вошел в историю как подтверждение на практике возможности стимулирования роста экономики посредством воздействия на совокупный спрос. Данное воздействие находилось во главе угла стимулирующей кейнсианской политики. Отсюда можно заключить, что научность </w:t>
      </w:r>
      <w:r w:rsidRPr="002A5B2B">
        <w:rPr>
          <w:rFonts w:ascii="Times New Roman" w:hAnsi="Times New Roman" w:cs="Times New Roman"/>
          <w:color w:val="000000" w:themeColor="text1"/>
          <w:sz w:val="28"/>
          <w:szCs w:val="28"/>
        </w:rPr>
        <w:lastRenderedPageBreak/>
        <w:t>кейнсианской теории в сфере бюджетно</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налогового регулирования нашла широкомасштабное практическое подтверждение. </w:t>
      </w:r>
    </w:p>
    <w:p w14:paraId="5E7BAEB9" w14:textId="77777777" w:rsidR="008A7A0F" w:rsidRPr="002A5B2B" w:rsidRDefault="008A7A0F" w:rsidP="008A7A0F">
      <w:pPr>
        <w:spacing w:line="276" w:lineRule="auto"/>
        <w:ind w:firstLine="709"/>
        <w:rPr>
          <w:rFonts w:ascii="Times New Roman" w:hAnsi="Times New Roman" w:cs="Times New Roman"/>
          <w:b/>
          <w:color w:val="000000" w:themeColor="text1"/>
          <w:sz w:val="28"/>
          <w:szCs w:val="28"/>
        </w:rPr>
      </w:pPr>
      <w:r w:rsidRPr="002A5B2B">
        <w:rPr>
          <w:rFonts w:ascii="Times New Roman" w:hAnsi="Times New Roman" w:cs="Times New Roman"/>
          <w:b/>
          <w:color w:val="000000" w:themeColor="text1"/>
          <w:sz w:val="28"/>
          <w:szCs w:val="28"/>
        </w:rPr>
        <w:t>Вопросы:</w:t>
      </w:r>
    </w:p>
    <w:p w14:paraId="49EACC58"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1. Почему принцип ежегодной сбалансированности бюджета противоречит необходимости проведения антикризисной и, в целом, антициклической политики? </w:t>
      </w:r>
    </w:p>
    <w:p w14:paraId="4FAE1D57"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2. Каков экономический смысл политики дефицитного финансирования бюджета Дж. М. Кейнса? </w:t>
      </w:r>
    </w:p>
    <w:p w14:paraId="65A8767C"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3. Всегда ли кейнсианская политика дефицитного финансирования бюджета эффективна? </w:t>
      </w:r>
    </w:p>
    <w:p w14:paraId="0AD651C3"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4. В какой экономической ситуации дефицитное финансирование бюджета может привести к отрицательным последствиям? </w:t>
      </w:r>
    </w:p>
    <w:p w14:paraId="5B0B49BB" w14:textId="34896349"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5. Была ли антикризисная бюджетно</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налоговая политика Рузвельта последовательной? Почему Кейнс поверг её критике? </w:t>
      </w:r>
    </w:p>
    <w:p w14:paraId="5B1864FF"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6. Носит ли современная налоговая политика в России стимулирующий характер? </w:t>
      </w:r>
    </w:p>
    <w:p w14:paraId="46DE04EB" w14:textId="05A5389D" w:rsidR="00DA2B24"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7. Возможно ли эффективное использование идей Дж. М.Кейнса для стимулирования экономического роста современной отечественной экономике? 8. Какие формы адаптации кейнсианских идей в бюджетно</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налоговой сфере наиболее приемлемы применительно к России в настоящее время? </w:t>
      </w:r>
    </w:p>
    <w:p w14:paraId="2BCC5DD1" w14:textId="77777777" w:rsidR="00DA2B24" w:rsidRPr="002A5B2B" w:rsidRDefault="00DA2B24" w:rsidP="00DA2B24">
      <w:pPr>
        <w:spacing w:line="276" w:lineRule="auto"/>
        <w:ind w:firstLine="709"/>
        <w:jc w:val="both"/>
        <w:rPr>
          <w:rFonts w:ascii="Times New Roman" w:hAnsi="Times New Roman" w:cs="Times New Roman"/>
          <w:color w:val="000000" w:themeColor="text1"/>
          <w:sz w:val="28"/>
          <w:szCs w:val="28"/>
        </w:rPr>
      </w:pPr>
    </w:p>
    <w:p w14:paraId="0630E110" w14:textId="2CEA1514" w:rsidR="00DA2B24" w:rsidRPr="002A5B2B" w:rsidRDefault="00DA2B24" w:rsidP="00D530DB">
      <w:pPr>
        <w:pStyle w:val="a4"/>
        <w:numPr>
          <w:ilvl w:val="0"/>
          <w:numId w:val="7"/>
        </w:numPr>
        <w:ind w:left="0" w:firstLine="0"/>
        <w:rPr>
          <w:rFonts w:ascii="Times New Roman" w:hAnsi="Times New Roman" w:cs="Times New Roman"/>
          <w:b/>
          <w:sz w:val="28"/>
          <w:szCs w:val="28"/>
        </w:rPr>
      </w:pPr>
      <w:r w:rsidRPr="002A5B2B">
        <w:rPr>
          <w:rFonts w:ascii="Times New Roman" w:hAnsi="Times New Roman" w:cs="Times New Roman"/>
          <w:b/>
          <w:sz w:val="28"/>
          <w:szCs w:val="28"/>
        </w:rPr>
        <w:t>НЕОБХОДИМЫЙ ПРОТЕКЦИОНИЗМ</w:t>
      </w:r>
      <w:r w:rsidRPr="002A5B2B">
        <w:rPr>
          <w:rStyle w:val="af7"/>
          <w:rFonts w:ascii="Times New Roman" w:eastAsia="GRGGH+TimesNewRomanPSMT" w:hAnsi="Times New Roman" w:cs="Times New Roman"/>
          <w:b/>
          <w:bCs/>
          <w:i/>
          <w:iCs/>
          <w:color w:val="000000"/>
          <w:sz w:val="28"/>
          <w:szCs w:val="28"/>
        </w:rPr>
        <w:footnoteReference w:id="5"/>
      </w:r>
    </w:p>
    <w:p w14:paraId="5A37E21B" w14:textId="77C34A69" w:rsidR="00DA2B24" w:rsidRPr="002A5B2B" w:rsidRDefault="00DA2B24" w:rsidP="00DA2B24">
      <w:pPr>
        <w:rPr>
          <w:rFonts w:ascii="Times New Roman" w:hAnsi="Times New Roman" w:cs="Times New Roman"/>
          <w:b/>
          <w:sz w:val="28"/>
          <w:szCs w:val="28"/>
        </w:rPr>
      </w:pPr>
      <w:r w:rsidRPr="002A5B2B">
        <w:rPr>
          <w:rFonts w:ascii="Times New Roman" w:hAnsi="Times New Roman" w:cs="Times New Roman"/>
          <w:b/>
          <w:sz w:val="28"/>
          <w:szCs w:val="28"/>
        </w:rPr>
        <w:t>КЕЙС</w:t>
      </w:r>
    </w:p>
    <w:p w14:paraId="7D68F654" w14:textId="77777777" w:rsidR="00DA2B24" w:rsidRPr="002A5B2B" w:rsidRDefault="00DA2B24" w:rsidP="00050266">
      <w:pPr>
        <w:widowControl w:val="0"/>
        <w:spacing w:line="276" w:lineRule="auto"/>
        <w:ind w:right="-17"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Одной из основных задач торговой политики любого государства является создание максимально благоприятных условий для доступа товаров, услуг и капиталов на внешние рынки, говорится в документе. Но либерализация условий </w:t>
      </w:r>
      <w:hyperlink r:id="rId12">
        <w:r w:rsidRPr="002A5B2B">
          <w:rPr>
            <w:rFonts w:ascii="Times New Roman" w:eastAsia="TGCIK+TimesNewRomanPSMT" w:hAnsi="Times New Roman" w:cs="Times New Roman"/>
            <w:color w:val="000000"/>
            <w:sz w:val="28"/>
            <w:szCs w:val="28"/>
          </w:rPr>
          <w:t xml:space="preserve">международной торговли </w:t>
        </w:r>
      </w:hyperlink>
      <w:r w:rsidRPr="002A5B2B">
        <w:rPr>
          <w:rFonts w:ascii="Times New Roman" w:eastAsia="TGCIK+TimesNewRomanPSMT" w:hAnsi="Times New Roman" w:cs="Times New Roman"/>
          <w:color w:val="000000"/>
          <w:sz w:val="28"/>
          <w:szCs w:val="28"/>
        </w:rPr>
        <w:t>привела к расширению спектра нетарифных ограничений, используемых государствами с целью защиты национальных производителей.</w:t>
      </w:r>
    </w:p>
    <w:p w14:paraId="3EBEF851" w14:textId="0B5DA197" w:rsidR="00DA2B24" w:rsidRPr="002A5B2B" w:rsidRDefault="00DA2B24" w:rsidP="00050266">
      <w:pPr>
        <w:widowControl w:val="0"/>
        <w:tabs>
          <w:tab w:val="left" w:pos="984"/>
          <w:tab w:val="left" w:pos="1982"/>
          <w:tab w:val="left" w:pos="2754"/>
          <w:tab w:val="left" w:pos="3486"/>
          <w:tab w:val="left" w:pos="4006"/>
          <w:tab w:val="left" w:pos="6340"/>
          <w:tab w:val="left" w:pos="8203"/>
        </w:tabs>
        <w:spacing w:line="276" w:lineRule="auto"/>
        <w:ind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Анализ</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ситуации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использованием</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нетарифных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барьеров, проведенный ЮНКТАД, показывает, что с 1995 года </w:t>
      </w:r>
      <w:hyperlink r:id="rId13">
        <w:r w:rsidRPr="002A5B2B">
          <w:rPr>
            <w:rFonts w:ascii="Times New Roman" w:eastAsia="TGCIK+TimesNewRomanPSMT" w:hAnsi="Times New Roman" w:cs="Times New Roman"/>
            <w:color w:val="000000"/>
            <w:sz w:val="28"/>
            <w:szCs w:val="28"/>
          </w:rPr>
          <w:t>(создание ВТО</w:t>
        </w:r>
        <w:r w:rsidRPr="002A5B2B">
          <w:rPr>
            <w:rFonts w:ascii="Times New Roman" w:hAnsi="Times New Roman" w:cs="Times New Roman"/>
            <w:color w:val="000000"/>
            <w:sz w:val="28"/>
            <w:szCs w:val="28"/>
          </w:rPr>
          <w:t>)</w:t>
        </w:r>
      </w:hyperlink>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произошло практически 30</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процентное увеличение масштабов использования мер технического регулирования. Озабоченность вызывают также таможенные и административные процедуры ввоза,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 правила обращения товаров на рынке.</w:t>
      </w:r>
    </w:p>
    <w:p w14:paraId="3F490262" w14:textId="60C77B8D" w:rsidR="00DA2B24" w:rsidRPr="002A5B2B" w:rsidRDefault="00DA2B24" w:rsidP="00050266">
      <w:pPr>
        <w:widowControl w:val="0"/>
        <w:spacing w:line="276" w:lineRule="auto"/>
        <w:ind w:right="-14" w:firstLine="77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 данным МЭР, ущерб от ограничительных мер на российские товары за рубежом составляет 1</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1,5 млрд. долларов в год. По состоянию на 1 сентября 2013 г. 17 стран применяют 74 ограничительные меры в отношении российских </w:t>
      </w:r>
      <w:r w:rsidRPr="002A5B2B">
        <w:rPr>
          <w:rFonts w:ascii="Times New Roman" w:eastAsia="TGCIK+TimesNewRomanPSMT" w:hAnsi="Times New Roman" w:cs="Times New Roman"/>
          <w:color w:val="000000"/>
          <w:sz w:val="28"/>
          <w:szCs w:val="28"/>
        </w:rPr>
        <w:lastRenderedPageBreak/>
        <w:t>товаров (среди них 40 антидемпинговых пошлин). В их числе Бразилия, Индия, Индонезия, Китай, Мексика, США, Украина и ЕС как единая таможенная территория.</w:t>
      </w:r>
    </w:p>
    <w:p w14:paraId="41B186BB" w14:textId="0906BA44" w:rsidR="00DA2B24" w:rsidRPr="002A5B2B" w:rsidRDefault="00DA2B24" w:rsidP="00050266">
      <w:pPr>
        <w:widowControl w:val="0"/>
        <w:tabs>
          <w:tab w:val="left" w:pos="1706"/>
          <w:tab w:val="left" w:pos="2785"/>
          <w:tab w:val="left" w:pos="5362"/>
          <w:tab w:val="left" w:pos="6295"/>
          <w:tab w:val="left" w:pos="7861"/>
        </w:tabs>
        <w:spacing w:line="276" w:lineRule="auto"/>
        <w:ind w:right="-15"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На сегодняшний день проводятся 7 новых расследований, из них 3 антидемпинговых и 4 специальных защитных, а также 10 пересмотров введенных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ранее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антидемпинговых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мер.</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Наиболее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подвержены антидемпинговым мерам топливно</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энергетический и металлургический сектора, а также сектор удобрений, отмечает председатель президиума Ассоциации молодых предпринимателей России Роман Терехин. Пока российская экономика не может предложить зарубежным покупателям ничего, кроме нефти, газа, металлов и минеральных удобрений, и конкурировать с другими поставщиками Россия может только по цене. Поэтому присутствие российских игроков на рынке вызывает недовольство других поставщиков. Формально антидемпинговые меры выражаются в виде</w:t>
      </w:r>
      <w:bookmarkStart w:id="8" w:name="_page_178_0"/>
      <w:r w:rsidRPr="002A5B2B">
        <w:rPr>
          <w:rFonts w:ascii="Times New Roman" w:hAnsi="Times New Roman" w:cs="Times New Roman"/>
          <w:noProof/>
        </w:rPr>
        <mc:AlternateContent>
          <mc:Choice Requires="wpg">
            <w:drawing>
              <wp:anchor distT="0" distB="0" distL="114300" distR="114300" simplePos="0" relativeHeight="251674112" behindDoc="1" locked="0" layoutInCell="0" allowOverlap="1" wp14:anchorId="092E8B89" wp14:editId="59ABC110">
                <wp:simplePos x="0" y="0"/>
                <wp:positionH relativeFrom="page">
                  <wp:posOffset>1062532</wp:posOffset>
                </wp:positionH>
                <wp:positionV relativeFrom="paragraph">
                  <wp:posOffset>507</wp:posOffset>
                </wp:positionV>
                <wp:extent cx="5973826" cy="8997696"/>
                <wp:effectExtent l="0" t="0" r="0" b="0"/>
                <wp:wrapNone/>
                <wp:docPr id="377" name="drawingObject377"/>
                <wp:cNvGraphicFramePr/>
                <a:graphic xmlns:a="http://schemas.openxmlformats.org/drawingml/2006/main">
                  <a:graphicData uri="http://schemas.microsoft.com/office/word/2010/wordprocessingGroup">
                    <wpg:wgp>
                      <wpg:cNvGrpSpPr/>
                      <wpg:grpSpPr>
                        <a:xfrm>
                          <a:off x="0" y="0"/>
                          <a:ext cx="5973826" cy="8997696"/>
                          <a:chOff x="0" y="0"/>
                          <a:chExt cx="5973826" cy="8997696"/>
                        </a:xfrm>
                        <a:noFill/>
                      </wpg:grpSpPr>
                      <wps:wsp>
                        <wps:cNvPr id="378" name="Shape 378"/>
                        <wps:cNvSpPr/>
                        <wps:spPr>
                          <a:xfrm>
                            <a:off x="0" y="0"/>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379" name="Shape 379"/>
                        <wps:cNvSpPr/>
                        <wps:spPr>
                          <a:xfrm>
                            <a:off x="0" y="205689"/>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380" name="Shape 380"/>
                        <wps:cNvSpPr/>
                        <wps:spPr>
                          <a:xfrm>
                            <a:off x="0" y="41021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81" name="Shape 381"/>
                        <wps:cNvSpPr/>
                        <wps:spPr>
                          <a:xfrm>
                            <a:off x="0" y="614426"/>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2" name="Shape 382"/>
                        <wps:cNvSpPr/>
                        <wps:spPr>
                          <a:xfrm>
                            <a:off x="0" y="8186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3" name="Shape 383"/>
                        <wps:cNvSpPr/>
                        <wps:spPr>
                          <a:xfrm>
                            <a:off x="0" y="1022858"/>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84" name="Shape 384"/>
                        <wps:cNvSpPr/>
                        <wps:spPr>
                          <a:xfrm>
                            <a:off x="0" y="1227073"/>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385" name="Shape 385"/>
                        <wps:cNvSpPr/>
                        <wps:spPr>
                          <a:xfrm>
                            <a:off x="0" y="1432814"/>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6" name="Shape 386"/>
                        <wps:cNvSpPr/>
                        <wps:spPr>
                          <a:xfrm>
                            <a:off x="0" y="163703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7" name="Shape 387"/>
                        <wps:cNvSpPr/>
                        <wps:spPr>
                          <a:xfrm>
                            <a:off x="0" y="1841246"/>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388" name="Shape 388"/>
                        <wps:cNvSpPr/>
                        <wps:spPr>
                          <a:xfrm>
                            <a:off x="0" y="2045538"/>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389" name="Shape 389"/>
                        <wps:cNvSpPr/>
                        <wps:spPr>
                          <a:xfrm>
                            <a:off x="0" y="225005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0" name="Shape 390"/>
                        <wps:cNvSpPr/>
                        <wps:spPr>
                          <a:xfrm>
                            <a:off x="0" y="245427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391" name="Shape 391"/>
                        <wps:cNvSpPr/>
                        <wps:spPr>
                          <a:xfrm>
                            <a:off x="0" y="2660015"/>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92" name="Shape 392"/>
                        <wps:cNvSpPr/>
                        <wps:spPr>
                          <a:xfrm>
                            <a:off x="0" y="286423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93" name="Shape 393"/>
                        <wps:cNvSpPr/>
                        <wps:spPr>
                          <a:xfrm>
                            <a:off x="0" y="3068447"/>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4" name="Shape 394"/>
                        <wps:cNvSpPr/>
                        <wps:spPr>
                          <a:xfrm>
                            <a:off x="0" y="3272663"/>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395" name="Shape 395"/>
                        <wps:cNvSpPr/>
                        <wps:spPr>
                          <a:xfrm>
                            <a:off x="0" y="347688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6" name="Shape 396"/>
                        <wps:cNvSpPr/>
                        <wps:spPr>
                          <a:xfrm>
                            <a:off x="0" y="3681095"/>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7" name="Shape 397"/>
                        <wps:cNvSpPr/>
                        <wps:spPr>
                          <a:xfrm>
                            <a:off x="0" y="3885311"/>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398" name="Shape 398"/>
                        <wps:cNvSpPr/>
                        <wps:spPr>
                          <a:xfrm>
                            <a:off x="0" y="4091000"/>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399" name="Shape 399"/>
                        <wps:cNvSpPr/>
                        <wps:spPr>
                          <a:xfrm>
                            <a:off x="0" y="429552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00" name="Shape 400"/>
                        <wps:cNvSpPr/>
                        <wps:spPr>
                          <a:xfrm>
                            <a:off x="0" y="449973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01" name="Shape 401"/>
                        <wps:cNvSpPr/>
                        <wps:spPr>
                          <a:xfrm>
                            <a:off x="0" y="4703954"/>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02" name="Shape 402"/>
                        <wps:cNvSpPr/>
                        <wps:spPr>
                          <a:xfrm>
                            <a:off x="0" y="490816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03" name="Shape 403"/>
                        <wps:cNvSpPr/>
                        <wps:spPr>
                          <a:xfrm>
                            <a:off x="0" y="511238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04" name="Shape 404"/>
                        <wps:cNvSpPr/>
                        <wps:spPr>
                          <a:xfrm>
                            <a:off x="0" y="5318125"/>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05" name="Shape 405"/>
                        <wps:cNvSpPr/>
                        <wps:spPr>
                          <a:xfrm>
                            <a:off x="0" y="5522342"/>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06" name="Shape 406"/>
                        <wps:cNvSpPr/>
                        <wps:spPr>
                          <a:xfrm>
                            <a:off x="0" y="572655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07" name="Shape 407"/>
                        <wps:cNvSpPr/>
                        <wps:spPr>
                          <a:xfrm>
                            <a:off x="0" y="5930774"/>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408" name="Shape 408"/>
                        <wps:cNvSpPr/>
                        <wps:spPr>
                          <a:xfrm>
                            <a:off x="0" y="6135065"/>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09" name="Shape 409"/>
                        <wps:cNvSpPr/>
                        <wps:spPr>
                          <a:xfrm>
                            <a:off x="0" y="6339586"/>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10" name="Shape 410"/>
                        <wps:cNvSpPr/>
                        <wps:spPr>
                          <a:xfrm>
                            <a:off x="0" y="6543802"/>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11" name="Shape 411"/>
                        <wps:cNvSpPr/>
                        <wps:spPr>
                          <a:xfrm>
                            <a:off x="0" y="67495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2" name="Shape 412"/>
                        <wps:cNvSpPr/>
                        <wps:spPr>
                          <a:xfrm>
                            <a:off x="0" y="6953758"/>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3" name="Shape 413"/>
                        <wps:cNvSpPr/>
                        <wps:spPr>
                          <a:xfrm>
                            <a:off x="0" y="7157973"/>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4" name="Shape 414"/>
                        <wps:cNvSpPr/>
                        <wps:spPr>
                          <a:xfrm>
                            <a:off x="0" y="736219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5" name="Shape 415"/>
                        <wps:cNvSpPr/>
                        <wps:spPr>
                          <a:xfrm>
                            <a:off x="0" y="7566406"/>
                            <a:ext cx="5973826" cy="204217"/>
                          </a:xfrm>
                          <a:custGeom>
                            <a:avLst/>
                            <a:gdLst/>
                            <a:ahLst/>
                            <a:cxnLst/>
                            <a:rect l="0" t="0" r="0" b="0"/>
                            <a:pathLst>
                              <a:path w="5973826" h="204217">
                                <a:moveTo>
                                  <a:pt x="0" y="204217"/>
                                </a:moveTo>
                                <a:lnTo>
                                  <a:pt x="0" y="0"/>
                                </a:lnTo>
                                <a:lnTo>
                                  <a:pt x="5973826" y="0"/>
                                </a:lnTo>
                                <a:lnTo>
                                  <a:pt x="5973826" y="204217"/>
                                </a:lnTo>
                                <a:lnTo>
                                  <a:pt x="0" y="204217"/>
                                </a:lnTo>
                                <a:close/>
                              </a:path>
                            </a:pathLst>
                          </a:custGeom>
                          <a:solidFill>
                            <a:srgbClr val="FFFFFF"/>
                          </a:solidFill>
                        </wps:spPr>
                        <wps:bodyPr vertOverflow="overflow" horzOverflow="overflow" vert="horz" lIns="91440" tIns="45720" rIns="91440" bIns="45720" anchor="t"/>
                      </wps:wsp>
                      <wps:wsp>
                        <wps:cNvPr id="416" name="Shape 416"/>
                        <wps:cNvSpPr/>
                        <wps:spPr>
                          <a:xfrm>
                            <a:off x="0" y="7770623"/>
                            <a:ext cx="5973826" cy="205688"/>
                          </a:xfrm>
                          <a:custGeom>
                            <a:avLst/>
                            <a:gdLst/>
                            <a:ahLst/>
                            <a:cxnLst/>
                            <a:rect l="0" t="0" r="0" b="0"/>
                            <a:pathLst>
                              <a:path w="5973826" h="205688">
                                <a:moveTo>
                                  <a:pt x="0" y="205688"/>
                                </a:moveTo>
                                <a:lnTo>
                                  <a:pt x="0" y="0"/>
                                </a:lnTo>
                                <a:lnTo>
                                  <a:pt x="5973826" y="0"/>
                                </a:lnTo>
                                <a:lnTo>
                                  <a:pt x="5973826" y="205688"/>
                                </a:lnTo>
                                <a:lnTo>
                                  <a:pt x="0" y="205688"/>
                                </a:lnTo>
                                <a:close/>
                              </a:path>
                            </a:pathLst>
                          </a:custGeom>
                          <a:solidFill>
                            <a:srgbClr val="FFFFFF"/>
                          </a:solidFill>
                        </wps:spPr>
                        <wps:bodyPr vertOverflow="overflow" horzOverflow="overflow" vert="horz" lIns="91440" tIns="45720" rIns="91440" bIns="45720" anchor="t"/>
                      </wps:wsp>
                      <wps:wsp>
                        <wps:cNvPr id="417" name="Shape 417"/>
                        <wps:cNvSpPr/>
                        <wps:spPr>
                          <a:xfrm>
                            <a:off x="0" y="7976311"/>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18" name="Shape 418"/>
                        <wps:cNvSpPr/>
                        <wps:spPr>
                          <a:xfrm>
                            <a:off x="0" y="818083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9" name="Shape 419"/>
                        <wps:cNvSpPr/>
                        <wps:spPr>
                          <a:xfrm>
                            <a:off x="0" y="8385047"/>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0" name="Shape 420"/>
                        <wps:cNvSpPr/>
                        <wps:spPr>
                          <a:xfrm>
                            <a:off x="0" y="8589264"/>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1" name="Shape 421"/>
                        <wps:cNvSpPr/>
                        <wps:spPr>
                          <a:xfrm>
                            <a:off x="0" y="8793480"/>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w:pict>
              <v:group w14:anchorId="2F8E7B22" id="drawingObject377" o:spid="_x0000_s1026" style="position:absolute;margin-left:83.65pt;margin-top:.05pt;width:470.4pt;height:708.5pt;z-index:-251642368;mso-position-horizontal-relative:page" coordsize="59738,89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" o:allowincell="f">
                <v:shape id="Shape 378" o:spid="_x0000_s1027" style="position:absolute;width:59738;height:2056;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" path="m,205689l,,5973826,r,205689l,205689xe" stroked="f">
                  <v:path arrowok="t" textboxrect="0,0,5973826,205689"/>
                </v:shape>
                <v:shape id="Shape 379" o:spid="_x0000_s1028" style="position:absolute;top:2056;width:59738;height:2046;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" path="m,204520l,,5973826,r,204520l,204520xe" stroked="f">
                  <v:path arrowok="t" textboxrect="0,0,5973826,204520"/>
                </v:shape>
                <v:shape id="Shape 380" o:spid="_x0000_s1029" style="position:absolute;top:410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" path="m,204215l,,5973826,r,204215l,204215xe" stroked="f">
                  <v:path arrowok="t" textboxrect="0,0,5973826,204215"/>
                </v:shape>
                <v:shape id="Shape 381" o:spid="_x0000_s1030" style="position:absolute;top:6144;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" path="m,204216l,,5973826,r,204216l,204216xe" stroked="f">
                  <v:path arrowok="t" textboxrect="0,0,5973826,204216"/>
                </v:shape>
                <v:shape id="Shape 382" o:spid="_x0000_s1031" style="position:absolute;top:818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" path="m,204216l,,5973826,r,204216l,204216xe" stroked="f">
                  <v:path arrowok="t" textboxrect="0,0,5973826,204216"/>
                </v:shape>
                <v:shape id="Shape 383" o:spid="_x0000_s1032" style="position:absolute;top:1022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" path="m,204215l,,5973826,r,204215l,204215xe" stroked="f">
                  <v:path arrowok="t" textboxrect="0,0,5973826,204215"/>
                </v:shape>
                <v:shape id="Shape 384" o:spid="_x0000_s1033" style="position:absolute;top:12270;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" path="m,205740l,,5973826,r,205740l,205740xe" stroked="f">
                  <v:path arrowok="t" textboxrect="0,0,5973826,205740"/>
                </v:shape>
                <v:shape id="Shape 385" o:spid="_x0000_s1034" style="position:absolute;top:1432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" path="m,204216l,,5973826,r,204216l,204216xe" stroked="f">
                  <v:path arrowok="t" textboxrect="0,0,5973826,204216"/>
                </v:shape>
                <v:shape id="Shape 386" o:spid="_x0000_s1035" style="position:absolute;top:1637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" path="m,204216l,,5973826,r,204216l,204216xe" stroked="f">
                  <v:path arrowok="t" textboxrect="0,0,5973826,204216"/>
                </v:shape>
                <v:shape id="Shape 387" o:spid="_x0000_s1036" style="position:absolute;top:1841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" path="m,l,204215r5973826,l5973826,,,xe" stroked="f">
                  <v:path arrowok="t" textboxrect="0,0,5973826,204215"/>
                </v:shape>
                <v:shape id="Shape 388" o:spid="_x0000_s1037" style="position:absolute;top:20455;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" path="m,204520l,,5973826,r,204520l,204520xe" stroked="f">
                  <v:path arrowok="t" textboxrect="0,0,5973826,204520"/>
                </v:shape>
                <v:shape id="Shape 389" o:spid="_x0000_s1038" style="position:absolute;top:22500;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" path="m,204215l,,5973826,r,204215l,204215xe" stroked="f">
                  <v:path arrowok="t" textboxrect="0,0,5973826,204215"/>
                </v:shape>
                <v:shape id="Shape 390" o:spid="_x0000_s1039" style="position:absolute;top:24542;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" path="m,205740l,,5973826,r,205740l,205740xe" stroked="f">
                  <v:path arrowok="t" textboxrect="0,0,5973826,205740"/>
                </v:shape>
                <v:shape id="Shape 391" o:spid="_x0000_s1040" style="position:absolute;top:2660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" path="m,204216l,,5973826,r,204216l,204216xe" stroked="f">
                  <v:path arrowok="t" textboxrect="0,0,5973826,204216"/>
                </v:shape>
                <v:shape id="Shape 392" o:spid="_x0000_s1041" style="position:absolute;top:28642;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" path="m,204216l,,5973826,r,204216l,204216xe" stroked="f">
                  <v:path arrowok="t" textboxrect="0,0,5973826,204216"/>
                </v:shape>
                <v:shape id="Shape 393" o:spid="_x0000_s1042" style="position:absolute;top:30684;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" path="m,204215l,,5973826,r,204215l,204215xe" stroked="f">
                  <v:path arrowok="t" textboxrect="0,0,5973826,204215"/>
                </v:shape>
                <v:shape id="Shape 394" o:spid="_x0000_s1043" style="position:absolute;top:3272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" path="m,l,204216r5973826,l5973826,,,xe" stroked="f">
                  <v:path arrowok="t" textboxrect="0,0,5973826,204216"/>
                </v:shape>
                <v:shape id="Shape 395" o:spid="_x0000_s1044" style="position:absolute;top:3476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" path="m,204215l,,5973826,r,204215l,204215xe" stroked="f">
                  <v:path arrowok="t" textboxrect="0,0,5973826,204215"/>
                </v:shape>
                <v:shape id="Shape 396" o:spid="_x0000_s1045" style="position:absolute;top:36810;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" path="m,204215l,,5973826,r,204215l,204215xe" stroked="f">
                  <v:path arrowok="t" textboxrect="0,0,5973826,204215"/>
                </v:shape>
                <v:shape id="Shape 397" o:spid="_x0000_s1046" style="position:absolute;top:38853;width:59738;height:2057;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" path="m,205689l,,5973826,r,205689l,205689xe" stroked="f">
                  <v:path arrowok="t" textboxrect="0,0,5973826,205689"/>
                </v:shape>
                <v:shape id="Shape 398" o:spid="_x0000_s1047" style="position:absolute;top:4091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" path="m,204520l,,5973826,r,204520l,204520xe" stroked="f">
                  <v:path arrowok="t" textboxrect="0,0,5973826,204520"/>
                </v:shape>
                <v:shape id="Shape 399" o:spid="_x0000_s1048" style="position:absolute;top:4295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" path="m,204216l,,5973826,r,204216l,204216xe" stroked="f">
                  <v:path arrowok="t" textboxrect="0,0,5973826,204216"/>
                </v:shape>
                <v:shape id="Shape 400" o:spid="_x0000_s1049" style="position:absolute;top:44997;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" path="m,l,204215r5973826,l5973826,,,xe" stroked="f">
                  <v:path arrowok="t" textboxrect="0,0,5973826,204215"/>
                </v:shape>
                <v:shape id="Shape 401" o:spid="_x0000_s1050" style="position:absolute;top:47039;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" path="m,204214l,,5973826,r,204214l,204214xe" stroked="f">
                  <v:path arrowok="t" textboxrect="0,0,5973826,204214"/>
                </v:shape>
                <v:shape id="Shape 402" o:spid="_x0000_s1051" style="position:absolute;top:490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" path="m,204215l,,5973826,r,204215l,204215xe" stroked="f">
                  <v:path arrowok="t" textboxrect="0,0,5973826,204215"/>
                </v:shape>
                <v:shape id="Shape 403" o:spid="_x0000_s1052" style="position:absolute;top:51123;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" path="m,205740l,,5973826,r,205740l,205740xe" stroked="f">
                  <v:path arrowok="t" textboxrect="0,0,5973826,205740"/>
                </v:shape>
                <v:shape id="Shape 404" o:spid="_x0000_s1053" style="position:absolute;top:531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" path="m,l,204215r5973826,l5973826,,,xe" stroked="f">
                  <v:path arrowok="t" textboxrect="0,0,5973826,204215"/>
                </v:shape>
                <v:shape id="Shape 405" o:spid="_x0000_s1054" style="position:absolute;top:55223;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" path="m,204214l,,5973826,r,204214l,204214xe" stroked="f">
                  <v:path arrowok="t" textboxrect="0,0,5973826,204214"/>
                </v:shape>
                <v:shape id="Shape 406" o:spid="_x0000_s1055" style="position:absolute;top:57265;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" path="m,l,204215r5973826,l5973826,,,xe" stroked="f">
                  <v:path arrowok="t" textboxrect="0,0,5973826,204215"/>
                </v:shape>
                <v:shape id="Shape 407" o:spid="_x0000_s1056" style="position:absolute;top:5930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" path="m,l,204216r5973826,l5973826,,,xe" stroked="f">
                  <v:path arrowok="t" textboxrect="0,0,5973826,204216"/>
                </v:shape>
                <v:shape id="Shape 408" o:spid="_x0000_s1057" style="position:absolute;top:6135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" path="m,204520l,,5973826,r,204520l,204520xe" stroked="f">
                  <v:path arrowok="t" textboxrect="0,0,5973826,204520"/>
                </v:shape>
                <v:shape id="Shape 409" o:spid="_x0000_s1058" style="position:absolute;top:63395;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" path="m,204215l,,5973826,r,204215l,204215xe" stroked="f">
                  <v:path arrowok="t" textboxrect="0,0,5973826,204215"/>
                </v:shape>
                <v:shape id="Shape 410" o:spid="_x0000_s1059" style="position:absolute;top:65438;width:59738;height:2057;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" path="m,205740l,,5973826,r,205740l,205740xe" stroked="f">
                  <v:path arrowok="t" textboxrect="0,0,5973826,205740"/>
                </v:shape>
                <v:shape id="Shape 411" o:spid="_x0000_s1060" style="position:absolute;top:6749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" path="m,204216l,,5973826,r,204216l,204216xe" stroked="f">
                  <v:path arrowok="t" textboxrect="0,0,5973826,204216"/>
                </v:shape>
                <v:shape id="Shape 412" o:spid="_x0000_s1061" style="position:absolute;top:6953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" path="m,204216l,,5973826,r,204216l,204216xe" stroked="f">
                  <v:path arrowok="t" textboxrect="0,0,5973826,204216"/>
                </v:shape>
                <v:shape id="Shape 413" o:spid="_x0000_s1062" style="position:absolute;top:71579;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" path="m,204216l,,5973826,r,204216l,204216xe" stroked="f">
                  <v:path arrowok="t" textboxrect="0,0,5973826,204216"/>
                </v:shape>
                <v:shape id="Shape 414" o:spid="_x0000_s1063" style="position:absolute;top:73621;width:59738;height:2043;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" path="m,204216l,,5973826,r,204216l,204216xe" stroked="f">
                  <v:path arrowok="t" textboxrect="0,0,5973826,204216"/>
                </v:shape>
                <v:shape id="Shape 415" o:spid="_x0000_s1064" style="position:absolute;top:75664;width:59738;height:2042;visibility:visible;mso-wrap-style:square;v-text-anchor:top" coordsize="5973826,204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" path="m,204217l,,5973826,r,204217l,204217xe" stroked="f">
                  <v:path arrowok="t" textboxrect="0,0,5973826,204217"/>
                </v:shape>
                <v:shape id="Shape 416" o:spid="_x0000_s1065" style="position:absolute;top:77706;width:59738;height:2057;visibility:visible;mso-wrap-style:square;v-text-anchor:top" coordsize="5973826,205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" path="m,205688l,,5973826,r,205688l,205688xe" stroked="f">
                  <v:path arrowok="t" textboxrect="0,0,5973826,205688"/>
                </v:shape>
                <v:shape id="Shape 417" o:spid="_x0000_s1066" style="position:absolute;top:79763;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" path="m,204520l,,5973826,r,204520l,204520xe" stroked="f">
                  <v:path arrowok="t" textboxrect="0,0,5973826,204520"/>
                </v:shape>
                <v:shape id="Shape 418" o:spid="_x0000_s1067" style="position:absolute;top:8180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" path="m,204216l,,5973826,r,204216l,204216xe" stroked="f">
                  <v:path arrowok="t" textboxrect="0,0,5973826,204216"/>
                </v:shape>
                <v:shape id="Shape 419" o:spid="_x0000_s1068" style="position:absolute;top:8385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" path="m,204216l,,5973826,r,204216l,204216xe" stroked="f">
                  <v:path arrowok="t" textboxrect="0,0,5973826,204216"/>
                </v:shape>
                <v:shape id="Shape 420" o:spid="_x0000_s1069" style="position:absolute;top:85892;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" path="m,204216l,,5973826,r,204216l,204216xe" stroked="f">
                  <v:path arrowok="t" textboxrect="0,0,5973826,204216"/>
                </v:shape>
                <v:shape id="Shape 421" o:spid="_x0000_s1070" style="position:absolute;top:87934;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" path="m,l,204216r5973826,l5973826,,,xe" stroked="f">
                  <v:path arrowok="t" textboxrect="0,0,5973826,204216"/>
                </v:shape>
                <w10:wrap anchorx="page"/>
              </v:group>
            </w:pict>
          </mc:Fallback>
        </mc:AlternateConten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дополнительных пошлин, накладываемых на ввозимые товары. Эти пошлины заставляют российскую сторону либо нести убытки, либо повышать цену на товар. Последнее полностью противоречит стратегии поведения России на внешних рынках и внутри ВТО и не позволяет получать приемлемую прибыль. Ответные меры, как правило, порождают шквал критики в адрес России, в связи с чем вместо введения пошлин власти вводят санитарные ограничения по зарубежным товарам.</w:t>
      </w:r>
    </w:p>
    <w:p w14:paraId="528A9D82" w14:textId="29BA2CB3" w:rsidR="00DA2B24" w:rsidRPr="002A5B2B" w:rsidRDefault="00DA2B24" w:rsidP="00050266">
      <w:pPr>
        <w:widowControl w:val="0"/>
        <w:tabs>
          <w:tab w:val="left" w:pos="830"/>
          <w:tab w:val="left" w:pos="2627"/>
          <w:tab w:val="left" w:pos="4179"/>
          <w:tab w:val="left" w:pos="6175"/>
          <w:tab w:val="left" w:pos="7192"/>
          <w:tab w:val="left" w:pos="7705"/>
        </w:tabs>
        <w:spacing w:line="276" w:lineRule="auto"/>
        <w:ind w:right="-18"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 Россия логично защищает своих производителей, иначе бы западные концерны до сих пор поставляли нам машины из</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за рубежа, тогда как сейчас они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вынуждены</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запускать</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производства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здесь</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локализацией комплектующих, считает управляющий активами ФК Aforex Сергей Ковжаров. Та же ситуация и с допуском к разработке недр. В России действует закон о приватизации стратегических предприятий, согласно которому участие иностранных компаний в них сильно ограничено. Можно также заметить, что ведущие американские компании, например, такие как Apple и Google, выводят свои новинки на российский рынок в числе последних, так что каждая страна защищает свою экономику доступными средствами, так что полностью открытых границ не будет никогда. А нашим металлургам можно только посочувствовать, в условиях низкого спроса на их продукцию им ничего не остается, кроме как снижать цену, чтобы не останавливать производства.</w:t>
      </w:r>
    </w:p>
    <w:p w14:paraId="2AC95B72" w14:textId="5612032E" w:rsidR="00DA2B24" w:rsidRPr="002A5B2B" w:rsidRDefault="009D795D" w:rsidP="00D91772">
      <w:pPr>
        <w:widowControl w:val="0"/>
        <w:spacing w:line="276" w:lineRule="auto"/>
        <w:ind w:right="-69" w:firstLine="707"/>
        <w:jc w:val="both"/>
        <w:rPr>
          <w:rFonts w:ascii="Times New Roman" w:hAnsi="Times New Roman" w:cs="Times New Roman"/>
          <w:color w:val="000000"/>
          <w:sz w:val="28"/>
          <w:szCs w:val="28"/>
        </w:rPr>
      </w:pPr>
      <w:hyperlink r:id="rId14">
        <w:r w:rsidR="00DA2B24" w:rsidRPr="002A5B2B">
          <w:rPr>
            <w:rFonts w:ascii="Times New Roman" w:eastAsia="TGCIK+TimesNewRomanPSMT" w:hAnsi="Times New Roman" w:cs="Times New Roman"/>
            <w:color w:val="000000"/>
            <w:sz w:val="28"/>
            <w:szCs w:val="28"/>
          </w:rPr>
          <w:t xml:space="preserve">За последние два десятилетия в международной торговле </w:t>
        </w:r>
      </w:hyperlink>
      <w:r w:rsidR="00DA2B24" w:rsidRPr="002A5B2B">
        <w:rPr>
          <w:rFonts w:ascii="Times New Roman" w:eastAsia="TGCIK+TimesNewRomanPSMT" w:hAnsi="Times New Roman" w:cs="Times New Roman"/>
          <w:color w:val="000000"/>
          <w:sz w:val="28"/>
          <w:szCs w:val="28"/>
        </w:rPr>
        <w:t xml:space="preserve">и в самом деле можно проследить тенденцию роста случаев применения иностранными государствами ограничительных мер с целью защиты уязвимых отраслей национальных экономик, отмечает д.ю.н., заслуженный юрист РФ Иван Соловьев. Во многом это связано с либерализацией тарифной защиты в рамках присоединения или членства стран к ВТО. Так, по различным оценкам, только </w:t>
      </w:r>
      <w:r w:rsidR="00DA2B24" w:rsidRPr="002A5B2B">
        <w:rPr>
          <w:rFonts w:ascii="Times New Roman" w:eastAsia="TGCIK+TimesNewRomanPSMT" w:hAnsi="Times New Roman" w:cs="Times New Roman"/>
          <w:color w:val="000000"/>
          <w:sz w:val="28"/>
          <w:szCs w:val="28"/>
        </w:rPr>
        <w:lastRenderedPageBreak/>
        <w:t>нетарифные меры, начиная со второй половины 80</w:t>
      </w:r>
      <w:r w:rsidR="00C23F6F">
        <w:rPr>
          <w:rFonts w:ascii="Times New Roman" w:hAnsi="Times New Roman" w:cs="Times New Roman"/>
          <w:color w:val="000000"/>
          <w:sz w:val="28"/>
          <w:szCs w:val="28"/>
        </w:rPr>
        <w:t>–</w:t>
      </w:r>
      <w:r w:rsidR="00DA2B24" w:rsidRPr="002A5B2B">
        <w:rPr>
          <w:rFonts w:ascii="Times New Roman" w:eastAsia="TGCIK+TimesNewRomanPSMT" w:hAnsi="Times New Roman" w:cs="Times New Roman"/>
          <w:color w:val="000000"/>
          <w:sz w:val="28"/>
          <w:szCs w:val="28"/>
        </w:rPr>
        <w:t xml:space="preserve">х годов, охватывают от 18 до 30% объемов мировой торговли. При этом развитые страны используют такого рода ограничения в отношении 17% импорта, в том числе в отношении 50% металлопродукции, 25% текстильных изделий, 44% продукции сельского хозяйства. В последнее время нетарифные меры все более активно применяются развивающимися странами </w:t>
      </w:r>
      <w:r w:rsidR="00C23F6F">
        <w:rPr>
          <w:rFonts w:ascii="Times New Roman" w:eastAsia="TGCIK+TimesNewRomanPSMT"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 xml:space="preserve"> </w:t>
      </w:r>
      <w:r w:rsidR="00DA2B24" w:rsidRPr="002A5B2B">
        <w:rPr>
          <w:rFonts w:ascii="Times New Roman" w:eastAsia="TGCIK+TimesNewRomanPSMT" w:hAnsi="Times New Roman" w:cs="Times New Roman"/>
          <w:color w:val="000000"/>
          <w:sz w:val="28"/>
          <w:szCs w:val="28"/>
        </w:rPr>
        <w:t>до 40% всего импорта, в том числе 50% импорта продовольствия.</w:t>
      </w:r>
    </w:p>
    <w:p w14:paraId="09C5E861" w14:textId="7CE313A2" w:rsidR="00DA2B24" w:rsidRPr="002A5B2B" w:rsidRDefault="00DA2B24" w:rsidP="00D91772">
      <w:pPr>
        <w:widowControl w:val="0"/>
        <w:tabs>
          <w:tab w:val="left" w:pos="1672"/>
          <w:tab w:val="left" w:pos="2274"/>
          <w:tab w:val="left" w:pos="4316"/>
          <w:tab w:val="left" w:pos="4853"/>
          <w:tab w:val="left" w:pos="6131"/>
          <w:tab w:val="left" w:pos="7201"/>
          <w:tab w:val="left" w:pos="9070"/>
        </w:tabs>
        <w:spacing w:line="276" w:lineRule="auto"/>
        <w:ind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Россия традиционно попадает в первую десятку стран, в отношении которых чаще всего инициируются и антидемпинговые расследования. И до вступления в ВТО наша страна занимала в данном списке 1 место среди стран </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 членов ВТО. В числе причин применения ограничительных мер несовершенные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двусторонние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многосторонние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соглашения,</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 обеспечивающие в полной мере благоприятные условия для доступа российских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предпринимателей на внешние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рынки, осознанное или неосознанное нарушение нашими экспортерами конкуренции на зарубежных ранках, невозможность предъявить документальное обоснование данных, в частности, по внутренним ценам при антидемпинговых расследованиях.</w:t>
      </w:r>
    </w:p>
    <w:bookmarkStart w:id="9" w:name="_page_181_0"/>
    <w:bookmarkEnd w:id="8"/>
    <w:p w14:paraId="0E357FAA" w14:textId="77777777" w:rsidR="00DA2B24" w:rsidRPr="002A5B2B" w:rsidRDefault="00DA2B24" w:rsidP="00050266">
      <w:pPr>
        <w:widowControl w:val="0"/>
        <w:spacing w:line="276" w:lineRule="auto"/>
        <w:ind w:left="1" w:right="-15" w:firstLine="707"/>
        <w:jc w:val="both"/>
        <w:rPr>
          <w:rFonts w:ascii="Times New Roman" w:hAnsi="Times New Roman" w:cs="Times New Roman"/>
          <w:color w:val="000000"/>
          <w:sz w:val="28"/>
          <w:szCs w:val="28"/>
        </w:rPr>
      </w:pPr>
      <w:r w:rsidRPr="002A5B2B">
        <w:rPr>
          <w:rFonts w:ascii="Times New Roman" w:hAnsi="Times New Roman" w:cs="Times New Roman"/>
          <w:noProof/>
        </w:rPr>
        <mc:AlternateContent>
          <mc:Choice Requires="wpg">
            <w:drawing>
              <wp:anchor distT="0" distB="0" distL="114300" distR="114300" simplePos="0" relativeHeight="251673088" behindDoc="1" locked="0" layoutInCell="0" allowOverlap="1" wp14:anchorId="2D1A68CB" wp14:editId="6932EF63">
                <wp:simplePos x="0" y="0"/>
                <wp:positionH relativeFrom="page">
                  <wp:posOffset>1062532</wp:posOffset>
                </wp:positionH>
                <wp:positionV relativeFrom="paragraph">
                  <wp:posOffset>507</wp:posOffset>
                </wp:positionV>
                <wp:extent cx="5973826" cy="8385047"/>
                <wp:effectExtent l="0" t="0" r="0" b="0"/>
                <wp:wrapNone/>
                <wp:docPr id="422" name="drawingObject422"/>
                <wp:cNvGraphicFramePr/>
                <a:graphic xmlns:a="http://schemas.openxmlformats.org/drawingml/2006/main">
                  <a:graphicData uri="http://schemas.microsoft.com/office/word/2010/wordprocessingGroup">
                    <wpg:wgp>
                      <wpg:cNvGrpSpPr/>
                      <wpg:grpSpPr>
                        <a:xfrm>
                          <a:off x="0" y="0"/>
                          <a:ext cx="5973826" cy="8385047"/>
                          <a:chOff x="0" y="0"/>
                          <a:chExt cx="5973826" cy="8385047"/>
                        </a:xfrm>
                        <a:noFill/>
                      </wpg:grpSpPr>
                      <wps:wsp>
                        <wps:cNvPr id="423" name="Shape 423"/>
                        <wps:cNvSpPr/>
                        <wps:spPr>
                          <a:xfrm>
                            <a:off x="0" y="0"/>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424" name="Shape 424"/>
                        <wps:cNvSpPr/>
                        <wps:spPr>
                          <a:xfrm>
                            <a:off x="0" y="205689"/>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25" name="Shape 425"/>
                        <wps:cNvSpPr/>
                        <wps:spPr>
                          <a:xfrm>
                            <a:off x="0" y="41021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26" name="Shape 426"/>
                        <wps:cNvSpPr/>
                        <wps:spPr>
                          <a:xfrm>
                            <a:off x="0" y="614426"/>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7" name="Shape 427"/>
                        <wps:cNvSpPr/>
                        <wps:spPr>
                          <a:xfrm>
                            <a:off x="0" y="8186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8" name="Shape 428"/>
                        <wps:cNvSpPr/>
                        <wps:spPr>
                          <a:xfrm>
                            <a:off x="0" y="1022858"/>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29" name="Shape 429"/>
                        <wps:cNvSpPr/>
                        <wps:spPr>
                          <a:xfrm>
                            <a:off x="0" y="1227073"/>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30" name="Shape 430"/>
                        <wps:cNvSpPr/>
                        <wps:spPr>
                          <a:xfrm>
                            <a:off x="0" y="1432814"/>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1" name="Shape 431"/>
                        <wps:cNvSpPr/>
                        <wps:spPr>
                          <a:xfrm>
                            <a:off x="0" y="163703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2" name="Shape 432"/>
                        <wps:cNvSpPr/>
                        <wps:spPr>
                          <a:xfrm>
                            <a:off x="0" y="1841246"/>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33" name="Shape 433"/>
                        <wps:cNvSpPr/>
                        <wps:spPr>
                          <a:xfrm>
                            <a:off x="0" y="2045538"/>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34" name="Shape 434"/>
                        <wps:cNvSpPr/>
                        <wps:spPr>
                          <a:xfrm>
                            <a:off x="0" y="225005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35" name="Shape 435"/>
                        <wps:cNvSpPr/>
                        <wps:spPr>
                          <a:xfrm>
                            <a:off x="0" y="245427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36" name="Shape 436"/>
                        <wps:cNvSpPr/>
                        <wps:spPr>
                          <a:xfrm>
                            <a:off x="0" y="2660015"/>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7" name="Shape 437"/>
                        <wps:cNvSpPr/>
                        <wps:spPr>
                          <a:xfrm>
                            <a:off x="0" y="286423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8" name="Shape 438"/>
                        <wps:cNvSpPr/>
                        <wps:spPr>
                          <a:xfrm>
                            <a:off x="0" y="3068447"/>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39" name="Shape 439"/>
                        <wps:cNvSpPr/>
                        <wps:spPr>
                          <a:xfrm>
                            <a:off x="0" y="3272663"/>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440" name="Shape 440"/>
                        <wps:cNvSpPr/>
                        <wps:spPr>
                          <a:xfrm>
                            <a:off x="0" y="347688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41" name="Shape 441"/>
                        <wps:cNvSpPr/>
                        <wps:spPr>
                          <a:xfrm>
                            <a:off x="0" y="3681095"/>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42" name="Shape 442"/>
                        <wps:cNvSpPr/>
                        <wps:spPr>
                          <a:xfrm>
                            <a:off x="0" y="3885311"/>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443" name="Shape 443"/>
                        <wps:cNvSpPr/>
                        <wps:spPr>
                          <a:xfrm>
                            <a:off x="0" y="4091000"/>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44" name="Shape 444"/>
                        <wps:cNvSpPr/>
                        <wps:spPr>
                          <a:xfrm>
                            <a:off x="0" y="429552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45" name="Shape 445"/>
                        <wps:cNvSpPr/>
                        <wps:spPr>
                          <a:xfrm>
                            <a:off x="0" y="449973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46" name="Shape 446"/>
                        <wps:cNvSpPr/>
                        <wps:spPr>
                          <a:xfrm>
                            <a:off x="0" y="4703954"/>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47" name="Shape 447"/>
                        <wps:cNvSpPr/>
                        <wps:spPr>
                          <a:xfrm>
                            <a:off x="0" y="490816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48" name="Shape 448"/>
                        <wps:cNvSpPr/>
                        <wps:spPr>
                          <a:xfrm>
                            <a:off x="0" y="511238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49" name="Shape 449"/>
                        <wps:cNvSpPr/>
                        <wps:spPr>
                          <a:xfrm>
                            <a:off x="0" y="5318125"/>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50" name="Shape 450"/>
                        <wps:cNvSpPr/>
                        <wps:spPr>
                          <a:xfrm>
                            <a:off x="0" y="5522342"/>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51" name="Shape 451"/>
                        <wps:cNvSpPr/>
                        <wps:spPr>
                          <a:xfrm>
                            <a:off x="0" y="572655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52" name="Shape 452"/>
                        <wps:cNvSpPr/>
                        <wps:spPr>
                          <a:xfrm>
                            <a:off x="0" y="5930774"/>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453" name="Shape 453"/>
                        <wps:cNvSpPr/>
                        <wps:spPr>
                          <a:xfrm>
                            <a:off x="0" y="6135065"/>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54" name="Shape 454"/>
                        <wps:cNvSpPr/>
                        <wps:spPr>
                          <a:xfrm>
                            <a:off x="0" y="6339586"/>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55" name="Shape 455"/>
                        <wps:cNvSpPr/>
                        <wps:spPr>
                          <a:xfrm>
                            <a:off x="0" y="6543802"/>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56" name="Shape 456"/>
                        <wps:cNvSpPr/>
                        <wps:spPr>
                          <a:xfrm>
                            <a:off x="0" y="67495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57" name="Shape 457"/>
                        <wps:cNvSpPr/>
                        <wps:spPr>
                          <a:xfrm>
                            <a:off x="0" y="6953758"/>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58" name="Shape 458"/>
                        <wps:cNvSpPr/>
                        <wps:spPr>
                          <a:xfrm>
                            <a:off x="0" y="7157973"/>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59" name="Shape 459"/>
                        <wps:cNvSpPr/>
                        <wps:spPr>
                          <a:xfrm>
                            <a:off x="0" y="736219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60" name="Shape 460"/>
                        <wps:cNvSpPr/>
                        <wps:spPr>
                          <a:xfrm>
                            <a:off x="0" y="7566406"/>
                            <a:ext cx="5973826" cy="204217"/>
                          </a:xfrm>
                          <a:custGeom>
                            <a:avLst/>
                            <a:gdLst/>
                            <a:ahLst/>
                            <a:cxnLst/>
                            <a:rect l="0" t="0" r="0" b="0"/>
                            <a:pathLst>
                              <a:path w="5973826" h="204217">
                                <a:moveTo>
                                  <a:pt x="0" y="204217"/>
                                </a:moveTo>
                                <a:lnTo>
                                  <a:pt x="0" y="0"/>
                                </a:lnTo>
                                <a:lnTo>
                                  <a:pt x="5973826" y="0"/>
                                </a:lnTo>
                                <a:lnTo>
                                  <a:pt x="5973826" y="204217"/>
                                </a:lnTo>
                                <a:lnTo>
                                  <a:pt x="0" y="204217"/>
                                </a:lnTo>
                                <a:close/>
                              </a:path>
                            </a:pathLst>
                          </a:custGeom>
                          <a:solidFill>
                            <a:srgbClr val="FFFFFF"/>
                          </a:solidFill>
                        </wps:spPr>
                        <wps:bodyPr vertOverflow="overflow" horzOverflow="overflow" vert="horz" lIns="91440" tIns="45720" rIns="91440" bIns="45720" anchor="t"/>
                      </wps:wsp>
                      <wps:wsp>
                        <wps:cNvPr id="461" name="Shape 461"/>
                        <wps:cNvSpPr/>
                        <wps:spPr>
                          <a:xfrm>
                            <a:off x="0" y="7770623"/>
                            <a:ext cx="5973826" cy="205688"/>
                          </a:xfrm>
                          <a:custGeom>
                            <a:avLst/>
                            <a:gdLst/>
                            <a:ahLst/>
                            <a:cxnLst/>
                            <a:rect l="0" t="0" r="0" b="0"/>
                            <a:pathLst>
                              <a:path w="5973826" h="205688">
                                <a:moveTo>
                                  <a:pt x="0" y="205688"/>
                                </a:moveTo>
                                <a:lnTo>
                                  <a:pt x="0" y="0"/>
                                </a:lnTo>
                                <a:lnTo>
                                  <a:pt x="5973826" y="0"/>
                                </a:lnTo>
                                <a:lnTo>
                                  <a:pt x="5973826" y="205688"/>
                                </a:lnTo>
                                <a:lnTo>
                                  <a:pt x="0" y="205688"/>
                                </a:lnTo>
                                <a:close/>
                              </a:path>
                            </a:pathLst>
                          </a:custGeom>
                          <a:solidFill>
                            <a:srgbClr val="FFFFFF"/>
                          </a:solidFill>
                        </wps:spPr>
                        <wps:bodyPr vertOverflow="overflow" horzOverflow="overflow" vert="horz" lIns="91440" tIns="45720" rIns="91440" bIns="45720" anchor="t"/>
                      </wps:wsp>
                      <wps:wsp>
                        <wps:cNvPr id="462" name="Shape 462"/>
                        <wps:cNvSpPr/>
                        <wps:spPr>
                          <a:xfrm>
                            <a:off x="0" y="7976311"/>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63" name="Shape 463"/>
                        <wps:cNvSpPr/>
                        <wps:spPr>
                          <a:xfrm>
                            <a:off x="0" y="8180832"/>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w:pict>
              <v:group w14:anchorId="3C29FA48" id="drawingObject422" o:spid="_x0000_s1026" style="position:absolute;margin-left:83.65pt;margin-top:.05pt;width:470.4pt;height:660.25pt;z-index:-251643392;mso-position-horizontal-relative:page" coordsize="59738,83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" o:allowincell="f">
                <v:shape id="Shape 423" o:spid="_x0000_s1027" style="position:absolute;width:59738;height:2056;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" path="m,205689l,,5973826,r,205689l,205689xe" stroked="f">
                  <v:path arrowok="t" textboxrect="0,0,5973826,205689"/>
                </v:shape>
                <v:shape id="Shape 424" o:spid="_x0000_s1028" style="position:absolute;top:2056;width:59738;height:2046;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" path="m,204520l,,5973826,r,204520l,204520xe" stroked="f">
                  <v:path arrowok="t" textboxrect="0,0,5973826,204520"/>
                </v:shape>
                <v:shape id="Shape 425" o:spid="_x0000_s1029" style="position:absolute;top:410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" path="m,204215l,,5973826,r,204215l,204215xe" stroked="f">
                  <v:path arrowok="t" textboxrect="0,0,5973826,204215"/>
                </v:shape>
                <v:shape id="Shape 426" o:spid="_x0000_s1030" style="position:absolute;top:6144;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" path="m,204216l,,5973826,r,204216l,204216xe" stroked="f">
                  <v:path arrowok="t" textboxrect="0,0,5973826,204216"/>
                </v:shape>
                <v:shape id="Shape 427" o:spid="_x0000_s1031" style="position:absolute;top:818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" path="m,204216l,,5973826,r,204216l,204216xe" stroked="f">
                  <v:path arrowok="t" textboxrect="0,0,5973826,204216"/>
                </v:shape>
                <v:shape id="Shape 428" o:spid="_x0000_s1032" style="position:absolute;top:1022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" path="m,204215l,,5973826,r,204215l,204215xe" stroked="f">
                  <v:path arrowok="t" textboxrect="0,0,5973826,204215"/>
                </v:shape>
                <v:shape id="Shape 429" o:spid="_x0000_s1033" style="position:absolute;top:12270;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" path="m,205740l,,5973826,r,205740l,205740xe" stroked="f">
                  <v:path arrowok="t" textboxrect="0,0,5973826,205740"/>
                </v:shape>
                <v:shape id="Shape 430" o:spid="_x0000_s1034" style="position:absolute;top:1432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" path="m,204216l,,5973826,r,204216l,204216xe" stroked="f">
                  <v:path arrowok="t" textboxrect="0,0,5973826,204216"/>
                </v:shape>
                <v:shape id="Shape 431" o:spid="_x0000_s1035" style="position:absolute;top:1637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" path="m,204216l,,5973826,r,204216l,204216xe" stroked="f">
                  <v:path arrowok="t" textboxrect="0,0,5973826,204216"/>
                </v:shape>
                <v:shape id="Shape 432" o:spid="_x0000_s1036" style="position:absolute;top:1841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" path="m,l,204215r5973826,l5973826,,,xe" stroked="f">
                  <v:path arrowok="t" textboxrect="0,0,5973826,204215"/>
                </v:shape>
                <v:shape id="Shape 433" o:spid="_x0000_s1037" style="position:absolute;top:20455;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" path="m,204520l,,5973826,r,204520l,204520xe" stroked="f">
                  <v:path arrowok="t" textboxrect="0,0,5973826,204520"/>
                </v:shape>
                <v:shape id="Shape 434" o:spid="_x0000_s1038" style="position:absolute;top:22500;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" path="m,204215l,,5973826,r,204215l,204215xe" stroked="f">
                  <v:path arrowok="t" textboxrect="0,0,5973826,204215"/>
                </v:shape>
                <v:shape id="Shape 435" o:spid="_x0000_s1039" style="position:absolute;top:24542;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" path="m,205740l,,5973826,r,205740l,205740xe" stroked="f">
                  <v:path arrowok="t" textboxrect="0,0,5973826,205740"/>
                </v:shape>
                <v:shape id="Shape 436" o:spid="_x0000_s1040" style="position:absolute;top:2660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" path="m,204216l,,5973826,r,204216l,204216xe" stroked="f">
                  <v:path arrowok="t" textboxrect="0,0,5973826,204216"/>
                </v:shape>
                <v:shape id="Shape 437" o:spid="_x0000_s1041" style="position:absolute;top:28642;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" path="m,204216l,,5973826,r,204216l,204216xe" stroked="f">
                  <v:path arrowok="t" textboxrect="0,0,5973826,204216"/>
                </v:shape>
                <v:shape id="Shape 438" o:spid="_x0000_s1042" style="position:absolute;top:30684;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" path="m,204215l,,5973826,r,204215l,204215xe" stroked="f">
                  <v:path arrowok="t" textboxrect="0,0,5973826,204215"/>
                </v:shape>
                <v:shape id="Shape 439" o:spid="_x0000_s1043" style="position:absolute;top:3272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" path="m,l,204216r5973826,l5973826,,,xe" stroked="f">
                  <v:path arrowok="t" textboxrect="0,0,5973826,204216"/>
                </v:shape>
                <v:shape id="Shape 440" o:spid="_x0000_s1044" style="position:absolute;top:3476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" path="m,204215l,,5973826,r,204215l,204215xe" stroked="f">
                  <v:path arrowok="t" textboxrect="0,0,5973826,204215"/>
                </v:shape>
                <v:shape id="Shape 441" o:spid="_x0000_s1045" style="position:absolute;top:36810;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" path="m,204215l,,5973826,r,204215l,204215xe" stroked="f">
                  <v:path arrowok="t" textboxrect="0,0,5973826,204215"/>
                </v:shape>
                <v:shape id="Shape 442" o:spid="_x0000_s1046" style="position:absolute;top:38853;width:59738;height:2057;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" path="m,205689l,,5973826,r,205689l,205689xe" stroked="f">
                  <v:path arrowok="t" textboxrect="0,0,5973826,205689"/>
                </v:shape>
                <v:shape id="Shape 443" o:spid="_x0000_s1047" style="position:absolute;top:4091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" path="m,204520l,,5973826,r,204520l,204520xe" stroked="f">
                  <v:path arrowok="t" textboxrect="0,0,5973826,204520"/>
                </v:shape>
                <v:shape id="Shape 444" o:spid="_x0000_s1048" style="position:absolute;top:4295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" path="m,204216l,,5973826,r,204216l,204216xe" stroked="f">
                  <v:path arrowok="t" textboxrect="0,0,5973826,204216"/>
                </v:shape>
                <v:shape id="Shape 445" o:spid="_x0000_s1049" style="position:absolute;top:44997;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" path="m,l,204215r5973826,l5973826,,,xe" stroked="f">
                  <v:path arrowok="t" textboxrect="0,0,5973826,204215"/>
                </v:shape>
                <v:shape id="Shape 446" o:spid="_x0000_s1050" style="position:absolute;top:47039;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" path="m,204214l,,5973826,r,204214l,204214xe" stroked="f">
                  <v:path arrowok="t" textboxrect="0,0,5973826,204214"/>
                </v:shape>
                <v:shape id="Shape 447" o:spid="_x0000_s1051" style="position:absolute;top:490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" path="m,204215l,,5973826,r,204215l,204215xe" stroked="f">
                  <v:path arrowok="t" textboxrect="0,0,5973826,204215"/>
                </v:shape>
                <v:shape id="Shape 448" o:spid="_x0000_s1052" style="position:absolute;top:51123;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" path="m,205740l,,5973826,r,205740l,205740xe" stroked="f">
                  <v:path arrowok="t" textboxrect="0,0,5973826,205740"/>
                </v:shape>
                <v:shape id="Shape 449" o:spid="_x0000_s1053" style="position:absolute;top:531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" path="m,l,204215r5973826,l5973826,,,xe" stroked="f">
                  <v:path arrowok="t" textboxrect="0,0,5973826,204215"/>
                </v:shape>
                <v:shape id="Shape 450" o:spid="_x0000_s1054" style="position:absolute;top:55223;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" path="m,204214l,,5973826,r,204214l,204214xe" stroked="f">
                  <v:path arrowok="t" textboxrect="0,0,5973826,204214"/>
                </v:shape>
                <v:shape id="Shape 451" o:spid="_x0000_s1055" style="position:absolute;top:57265;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" path="m,l,204215r5973826,l5973826,,,xe" stroked="f">
                  <v:path arrowok="t" textboxrect="0,0,5973826,204215"/>
                </v:shape>
                <v:shape id="Shape 452" o:spid="_x0000_s1056" style="position:absolute;top:5930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" path="m,l,204216r5973826,l5973826,,,xe" stroked="f">
                  <v:path arrowok="t" textboxrect="0,0,5973826,204216"/>
                </v:shape>
                <v:shape id="Shape 453" o:spid="_x0000_s1057" style="position:absolute;top:6135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" path="m,204520l,,5973826,r,204520l,204520xe" stroked="f">
                  <v:path arrowok="t" textboxrect="0,0,5973826,204520"/>
                </v:shape>
                <v:shape id="Shape 454" o:spid="_x0000_s1058" style="position:absolute;top:63395;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" path="m,204215l,,5973826,r,204215l,204215xe" stroked="f">
                  <v:path arrowok="t" textboxrect="0,0,5973826,204215"/>
                </v:shape>
                <v:shape id="Shape 455" o:spid="_x0000_s1059" style="position:absolute;top:65438;width:59738;height:2057;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" path="m,205740l,,5973826,r,205740l,205740xe" stroked="f">
                  <v:path arrowok="t" textboxrect="0,0,5973826,205740"/>
                </v:shape>
                <v:shape id="Shape 456" o:spid="_x0000_s1060" style="position:absolute;top:6749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" path="m,204216l,,5973826,r,204216l,204216xe" stroked="f">
                  <v:path arrowok="t" textboxrect="0,0,5973826,204216"/>
                </v:shape>
                <v:shape id="Shape 457" o:spid="_x0000_s1061" style="position:absolute;top:6953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" path="m,204216l,,5973826,r,204216l,204216xe" stroked="f">
                  <v:path arrowok="t" textboxrect="0,0,5973826,204216"/>
                </v:shape>
                <v:shape id="Shape 458" o:spid="_x0000_s1062" style="position:absolute;top:71579;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" path="m,204216l,,5973826,r,204216l,204216xe" stroked="f">
                  <v:path arrowok="t" textboxrect="0,0,5973826,204216"/>
                </v:shape>
                <v:shape id="Shape 459" o:spid="_x0000_s1063" style="position:absolute;top:73621;width:59738;height:2043;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" path="m,204216l,,5973826,r,204216l,204216xe" stroked="f">
                  <v:path arrowok="t" textboxrect="0,0,5973826,204216"/>
                </v:shape>
                <v:shape id="Shape 460" o:spid="_x0000_s1064" style="position:absolute;top:75664;width:59738;height:2042;visibility:visible;mso-wrap-style:square;v-text-anchor:top" coordsize="5973826,204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" path="m,204217l,,5973826,r,204217l,204217xe" stroked="f">
                  <v:path arrowok="t" textboxrect="0,0,5973826,204217"/>
                </v:shape>
                <v:shape id="Shape 461" o:spid="_x0000_s1065" style="position:absolute;top:77706;width:59738;height:2057;visibility:visible;mso-wrap-style:square;v-text-anchor:top" coordsize="5973826,205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" path="m,205688l,,5973826,r,205688l,205688xe" stroked="f">
                  <v:path arrowok="t" textboxrect="0,0,5973826,205688"/>
                </v:shape>
                <v:shape id="Shape 462" o:spid="_x0000_s1066" style="position:absolute;top:79763;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" path="m,204520l,,5973826,r,204520l,204520xe" stroked="f">
                  <v:path arrowok="t" textboxrect="0,0,5973826,204520"/>
                </v:shape>
                <v:shape id="Shape 463" o:spid="_x0000_s1067" style="position:absolute;top:8180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" path="m,l,204216r5973826,l5973826,,,xe" stroked="f">
                  <v:path arrowok="t" textboxrect="0,0,5973826,204216"/>
                </v:shape>
                <w10:wrap anchorx="page"/>
              </v:group>
            </w:pict>
          </mc:Fallback>
        </mc:AlternateContent>
      </w:r>
      <w:r w:rsidRPr="002A5B2B">
        <w:rPr>
          <w:rFonts w:ascii="Times New Roman" w:eastAsia="TGCIK+TimesNewRomanPSMT" w:hAnsi="Times New Roman" w:cs="Times New Roman"/>
          <w:color w:val="000000"/>
          <w:sz w:val="28"/>
          <w:szCs w:val="28"/>
        </w:rPr>
        <w:t>Применение мер торговой защиты превратилось в механизм, с помощью которого правительства могут проводить протекционистскую политику в интересах отдельных секторов промышленности, не меняя курса своей политики. Тем не менее, считает эксперт, способы противодействовать дискриминации со стороны торговых партнеров есть. И не последнюю роль здесь играют сами экспортеры. Речь идет не об участии предприятия в антидемпинговом расследовании, а о недопущении самого факта демпинга. Кроме того, в силу господства различных непрозрачных схем ведения бизнеса российские производители зачастую не самостоятельно выходят на внешние рынки, а прибегают к услугам сомнительных посредников, проводящих несогласованную сбытовую политику.</w:t>
      </w:r>
    </w:p>
    <w:p w14:paraId="356F6105" w14:textId="017B4610" w:rsidR="00DA2B24" w:rsidRPr="002A5B2B" w:rsidRDefault="00DA2B24" w:rsidP="00050266">
      <w:pPr>
        <w:widowControl w:val="0"/>
        <w:spacing w:line="276" w:lineRule="auto"/>
        <w:ind w:left="1" w:right="-18"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Между тем, на текущий момент вступление России в ВТО не принесло ощутимого результата, считает заместитель директора аналитического департамента компании Альпари Дарья Желаннова, хотя и подводить итоги пока рано, о значимых результатах имеет смысл говорить через 3</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5 лет. При этом потери в размере 1</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1,5 млрд. долларов при ВВП в 2 трлн. долларов вряд ли стоит считать существенными. ВТО, по сути, предоставляет странам механизм, с помощью которого можно воздействовать на отмену тех или иных ограничительных мер и остановить потери. В течение ближайших 2</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3 </w:t>
      </w:r>
      <w:r w:rsidRPr="002A5B2B">
        <w:rPr>
          <w:rFonts w:ascii="Times New Roman" w:eastAsia="TGCIK+TimesNewRomanPSMT" w:hAnsi="Times New Roman" w:cs="Times New Roman"/>
          <w:color w:val="000000"/>
          <w:sz w:val="28"/>
          <w:szCs w:val="28"/>
        </w:rPr>
        <w:t>лет Россия будет бороться за урегулирование вопросов с пошлинами с основными торговыми партнерами. В этой перспективе можно говорить о том, что страна начнет, наконец, получать выгоду от участия в ВТО.</w:t>
      </w:r>
    </w:p>
    <w:p w14:paraId="0CE9C281" w14:textId="36AD4F27" w:rsidR="00DA2B24" w:rsidRPr="002A5B2B" w:rsidRDefault="00DA2B24" w:rsidP="00050266">
      <w:pPr>
        <w:widowControl w:val="0"/>
        <w:spacing w:line="276" w:lineRule="auto"/>
        <w:ind w:left="1" w:right="-17"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1</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1.5 млрд. долларов </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это чуть менее одной тысячной российского ВВП, </w:t>
      </w:r>
      <w:r w:rsidRPr="002A5B2B">
        <w:rPr>
          <w:rFonts w:ascii="Times New Roman" w:eastAsia="TGCIK+TimesNewRomanPSMT" w:hAnsi="Times New Roman" w:cs="Times New Roman"/>
          <w:color w:val="000000"/>
          <w:sz w:val="28"/>
          <w:szCs w:val="28"/>
        </w:rPr>
        <w:lastRenderedPageBreak/>
        <w:t>напоминает начальник отдела доверительного управления Абсолют Банка Иван Фоменко, хотя в условиях снижения темпов роста ВВП даже такая прибавка была бы полезна. Нужно помнить, что процесс решения вопросов с ограничительными барьерами занимает значительное время и весьма затратный, так что нужно очень внимательно оценить ожидаемый результат и уровень затрат на споры. Кроме того, снятие ограничительных барьеров может заставить РФ отменить свои пошлины, что в чистом остатке может увеличить импорт значительнее, чем вырастет экспорт. Такая ситуация будет иметь негативный эффект для роста российского ВВП.</w:t>
      </w:r>
    </w:p>
    <w:p w14:paraId="7ED77F7D" w14:textId="6291AA42" w:rsidR="00DA2B24" w:rsidRPr="002A5B2B" w:rsidRDefault="00DA2B24" w:rsidP="00050266">
      <w:pPr>
        <w:widowControl w:val="0"/>
        <w:tabs>
          <w:tab w:val="left" w:pos="1264"/>
          <w:tab w:val="left" w:pos="1873"/>
          <w:tab w:val="left" w:pos="3643"/>
          <w:tab w:val="left" w:pos="4809"/>
          <w:tab w:val="left" w:pos="5434"/>
          <w:tab w:val="left" w:pos="7197"/>
          <w:tab w:val="left" w:pos="8602"/>
        </w:tabs>
        <w:spacing w:line="276" w:lineRule="auto"/>
        <w:ind w:left="1"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Действительно, отмечают в МЭР, выявление и пресечение таких мер является весьма сложным процессом, зависящим от слаженности совместной работы с бизнесом. По итогам работы Минэкономразвития в 2012 году прекратили свое действие 16 мер, препятствующих доступу российских товаров</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зарубежные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рынки,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экспертным</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оценкам,</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сумма предотвращенного ущерба составила более 1 млрд. долларов. За первое полугодие 2013 года – 5 мер и более 155 млн. долларов соответственно. Так что работа эта нужная и в перспективе, хотя и не самой близкой </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прибыльная.</w:t>
      </w:r>
    </w:p>
    <w:p w14:paraId="2C42DA31" w14:textId="77777777" w:rsidR="00DA2B24" w:rsidRPr="002A5B2B" w:rsidRDefault="00DA2B24" w:rsidP="00B77FED">
      <w:pPr>
        <w:widowControl w:val="0"/>
        <w:spacing w:line="276" w:lineRule="auto"/>
        <w:ind w:right="-20" w:firstLine="709"/>
        <w:rPr>
          <w:rFonts w:ascii="Times New Roman" w:hAnsi="Times New Roman" w:cs="Times New Roman"/>
          <w:b/>
          <w:bCs/>
          <w:color w:val="000000"/>
          <w:sz w:val="28"/>
          <w:szCs w:val="28"/>
        </w:rPr>
      </w:pPr>
      <w:r w:rsidRPr="002A5B2B">
        <w:rPr>
          <w:rFonts w:ascii="Times New Roman" w:eastAsia="BENBD+TimesNewRomanPSMT" w:hAnsi="Times New Roman" w:cs="Times New Roman"/>
          <w:b/>
          <w:bCs/>
          <w:color w:val="000000"/>
          <w:sz w:val="28"/>
          <w:szCs w:val="28"/>
        </w:rPr>
        <w:t>Вопросы</w:t>
      </w:r>
    </w:p>
    <w:p w14:paraId="3297D798" w14:textId="77777777" w:rsidR="00DA2B24" w:rsidRPr="002A5B2B" w:rsidRDefault="00DA2B24" w:rsidP="004952AF">
      <w:pPr>
        <w:widowControl w:val="0"/>
        <w:spacing w:line="276" w:lineRule="auto"/>
        <w:ind w:left="708" w:right="-20"/>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1. </w:t>
      </w:r>
      <w:r w:rsidRPr="002A5B2B">
        <w:rPr>
          <w:rFonts w:ascii="Times New Roman" w:eastAsia="TGCIK+TimesNewRomanPSMT" w:hAnsi="Times New Roman" w:cs="Times New Roman"/>
          <w:color w:val="000000"/>
          <w:sz w:val="28"/>
          <w:szCs w:val="28"/>
        </w:rPr>
        <w:t>Что такое демпинг? Какие антидемпинговые меры Вы знаете?</w:t>
      </w:r>
    </w:p>
    <w:bookmarkEnd w:id="9"/>
    <w:p w14:paraId="6EE3ECDF" w14:textId="721F2A33" w:rsidR="00DA2B24" w:rsidRPr="002A5B2B" w:rsidRDefault="00DA2B24"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2. </w:t>
      </w:r>
      <w:r w:rsidRPr="002A5B2B">
        <w:rPr>
          <w:rFonts w:ascii="Times New Roman" w:eastAsia="TGCIK+TimesNewRomanPSMT" w:hAnsi="Times New Roman" w:cs="Times New Roman"/>
          <w:color w:val="000000"/>
          <w:sz w:val="28"/>
          <w:szCs w:val="28"/>
        </w:rPr>
        <w:t>В чем разница между тарифными и нетарифными ограничениями во внешней торговле?</w:t>
      </w:r>
    </w:p>
    <w:p w14:paraId="30FD14EB" w14:textId="77777777" w:rsidR="004952AF" w:rsidRDefault="00DA2B24" w:rsidP="004952AF">
      <w:pPr>
        <w:widowControl w:val="0"/>
        <w:spacing w:line="276" w:lineRule="auto"/>
        <w:ind w:left="708" w:right="-20"/>
        <w:jc w:val="both"/>
        <w:rPr>
          <w:rFonts w:ascii="Times New Roman" w:eastAsia="TGCIK+TimesNewRomanPSMT" w:hAnsi="Times New Roman" w:cs="Times New Roman"/>
          <w:color w:val="000000"/>
          <w:sz w:val="28"/>
          <w:szCs w:val="28"/>
        </w:rPr>
      </w:pPr>
      <w:r w:rsidRPr="002A5B2B">
        <w:rPr>
          <w:rFonts w:ascii="Times New Roman" w:hAnsi="Times New Roman" w:cs="Times New Roman"/>
          <w:color w:val="000000"/>
          <w:sz w:val="28"/>
          <w:szCs w:val="28"/>
        </w:rPr>
        <w:t xml:space="preserve">3. </w:t>
      </w:r>
      <w:r w:rsidRPr="002A5B2B">
        <w:rPr>
          <w:rFonts w:ascii="Times New Roman" w:eastAsia="TGCIK+TimesNewRomanPSMT" w:hAnsi="Times New Roman" w:cs="Times New Roman"/>
          <w:color w:val="000000"/>
          <w:sz w:val="28"/>
          <w:szCs w:val="28"/>
        </w:rPr>
        <w:t xml:space="preserve">Каким образом Россия защищает своих производителей? </w:t>
      </w:r>
    </w:p>
    <w:p w14:paraId="39030C8A" w14:textId="78185309" w:rsidR="00DA2B24" w:rsidRPr="002A5B2B" w:rsidRDefault="00DA2B24" w:rsidP="004952AF">
      <w:pPr>
        <w:widowControl w:val="0"/>
        <w:spacing w:line="276" w:lineRule="auto"/>
        <w:ind w:left="708" w:right="-20"/>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4. </w:t>
      </w:r>
      <w:r w:rsidRPr="002A5B2B">
        <w:rPr>
          <w:rFonts w:ascii="Times New Roman" w:eastAsia="TGCIK+TimesNewRomanPSMT" w:hAnsi="Times New Roman" w:cs="Times New Roman"/>
          <w:color w:val="000000"/>
          <w:sz w:val="28"/>
          <w:szCs w:val="28"/>
        </w:rPr>
        <w:t>Что такое ВТО? Каковы основные цели этой организации?</w:t>
      </w:r>
    </w:p>
    <w:p w14:paraId="4504E8C4" w14:textId="77777777" w:rsidR="00DA2B24" w:rsidRPr="002A5B2B" w:rsidRDefault="00DA2B24"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5. </w:t>
      </w:r>
      <w:r w:rsidRPr="002A5B2B">
        <w:rPr>
          <w:rFonts w:ascii="Times New Roman" w:eastAsia="TGCIK+TimesNewRomanPSMT" w:hAnsi="Times New Roman" w:cs="Times New Roman"/>
          <w:color w:val="000000"/>
          <w:sz w:val="28"/>
          <w:szCs w:val="28"/>
        </w:rPr>
        <w:t>Какие последствия вступления в ВТО для России Вы можете выделить исходя из информации, содержащейся в данной статье?</w:t>
      </w:r>
    </w:p>
    <w:p w14:paraId="686290DA" w14:textId="77777777" w:rsidR="00DA2B24" w:rsidRPr="002A5B2B" w:rsidRDefault="00DA2B24" w:rsidP="004952AF">
      <w:pPr>
        <w:widowControl w:val="0"/>
        <w:spacing w:line="276" w:lineRule="auto"/>
        <w:ind w:left="1" w:right="-20" w:firstLine="707"/>
        <w:jc w:val="both"/>
        <w:rPr>
          <w:rFonts w:ascii="Times New Roman" w:eastAsia="TGCIK+TimesNewRomanPSMT" w:hAnsi="Times New Roman" w:cs="Times New Roman"/>
          <w:color w:val="000000"/>
          <w:sz w:val="28"/>
          <w:szCs w:val="28"/>
        </w:rPr>
      </w:pPr>
      <w:r w:rsidRPr="002A5B2B">
        <w:rPr>
          <w:rFonts w:ascii="Times New Roman" w:hAnsi="Times New Roman" w:cs="Times New Roman"/>
          <w:color w:val="000000"/>
          <w:sz w:val="28"/>
          <w:szCs w:val="28"/>
        </w:rPr>
        <w:t xml:space="preserve">6. </w:t>
      </w:r>
      <w:r w:rsidRPr="002A5B2B">
        <w:rPr>
          <w:rFonts w:ascii="Times New Roman" w:eastAsia="TGCIK+TimesNewRomanPSMT" w:hAnsi="Times New Roman" w:cs="Times New Roman"/>
          <w:color w:val="000000"/>
          <w:sz w:val="28"/>
          <w:szCs w:val="28"/>
        </w:rPr>
        <w:t>Рассмотрите основные этапы вступления России в ВТО. На какой стадии переговоров сейчас находится наша страна? Какие результаты мы уже можем видеть?</w:t>
      </w:r>
    </w:p>
    <w:p w14:paraId="285BD962" w14:textId="30A2E11C" w:rsidR="00DA2B24" w:rsidRPr="002A5B2B" w:rsidRDefault="00050266"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7</w:t>
      </w:r>
      <w:r w:rsidR="00DA2B24" w:rsidRPr="002A5B2B">
        <w:rPr>
          <w:rFonts w:ascii="Times New Roman" w:hAnsi="Times New Roman" w:cs="Times New Roman"/>
          <w:color w:val="000000"/>
          <w:sz w:val="28"/>
          <w:szCs w:val="28"/>
        </w:rPr>
        <w:t xml:space="preserve">. </w:t>
      </w:r>
      <w:r w:rsidR="00DA2B24" w:rsidRPr="002A5B2B">
        <w:rPr>
          <w:rFonts w:ascii="Times New Roman" w:eastAsia="TGCIK+TimesNewRomanPSMT" w:hAnsi="Times New Roman" w:cs="Times New Roman"/>
          <w:color w:val="000000"/>
          <w:sz w:val="28"/>
          <w:szCs w:val="28"/>
        </w:rPr>
        <w:t>Почему иностранные партнеры вводят ограничительные меры на российскую продукцию?</w:t>
      </w:r>
    </w:p>
    <w:p w14:paraId="66AF4470" w14:textId="77777777" w:rsidR="00DA2B24" w:rsidRPr="002A5B2B" w:rsidRDefault="00DA2B24"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8. </w:t>
      </w:r>
      <w:r w:rsidRPr="002A5B2B">
        <w:rPr>
          <w:rFonts w:ascii="Times New Roman" w:eastAsia="TGCIK+TimesNewRomanPSMT" w:hAnsi="Times New Roman" w:cs="Times New Roman"/>
          <w:color w:val="000000"/>
          <w:sz w:val="28"/>
          <w:szCs w:val="28"/>
        </w:rPr>
        <w:t>К чему привело бы снятие ограничительных барьеров, как на российскую продукцию, так и на иностранную?</w:t>
      </w:r>
    </w:p>
    <w:p w14:paraId="123D26A8" w14:textId="77777777" w:rsidR="00830DB1" w:rsidRDefault="00DA2B24" w:rsidP="00050266">
      <w:pPr>
        <w:widowControl w:val="0"/>
        <w:tabs>
          <w:tab w:val="left" w:pos="2011"/>
          <w:tab w:val="left" w:pos="3213"/>
          <w:tab w:val="left" w:pos="4884"/>
          <w:tab w:val="left" w:pos="6474"/>
          <w:tab w:val="left" w:pos="7862"/>
        </w:tabs>
        <w:spacing w:line="276" w:lineRule="auto"/>
        <w:ind w:left="1" w:right="-61" w:firstLine="707"/>
        <w:jc w:val="both"/>
        <w:rPr>
          <w:rFonts w:ascii="Times New Roman" w:eastAsia="TGCIK+TimesNewRomanPSMT" w:hAnsi="Times New Roman" w:cs="Times New Roman"/>
          <w:color w:val="000000"/>
          <w:sz w:val="28"/>
          <w:szCs w:val="28"/>
        </w:rPr>
      </w:pPr>
      <w:r w:rsidRPr="002A5B2B">
        <w:rPr>
          <w:rFonts w:ascii="Times New Roman" w:hAnsi="Times New Roman" w:cs="Times New Roman"/>
          <w:color w:val="000000"/>
          <w:sz w:val="28"/>
          <w:szCs w:val="28"/>
        </w:rPr>
        <w:t xml:space="preserve">9. </w:t>
      </w:r>
      <w:r w:rsidRPr="002A5B2B">
        <w:rPr>
          <w:rFonts w:ascii="Times New Roman" w:eastAsia="TGCIK+TimesNewRomanPSMT" w:hAnsi="Times New Roman" w:cs="Times New Roman"/>
          <w:color w:val="000000"/>
          <w:sz w:val="28"/>
          <w:szCs w:val="28"/>
        </w:rPr>
        <w:t>Какие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сектора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российской</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экономики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наиболее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подвержены антидемпинговым мерам? Почему?</w:t>
      </w:r>
    </w:p>
    <w:p w14:paraId="2ABE1DB4" w14:textId="70C65F62" w:rsidR="00A125AA" w:rsidRDefault="00A125AA"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054632BC" w14:textId="09F592B3" w:rsidR="004C0CA2" w:rsidRDefault="004C0CA2"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2D09A27D" w14:textId="0BE986FF" w:rsidR="004C0CA2" w:rsidRDefault="004C0CA2"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18EC8EAD" w14:textId="77777777" w:rsidR="004C0CA2" w:rsidRDefault="004C0CA2"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0A73D4BC" w14:textId="1C31F987" w:rsidR="00050266" w:rsidRPr="002A5B2B" w:rsidRDefault="00830DB1" w:rsidP="00830DB1">
      <w:pPr>
        <w:widowControl w:val="0"/>
        <w:spacing w:line="240" w:lineRule="auto"/>
        <w:ind w:right="-20"/>
        <w:jc w:val="center"/>
        <w:rPr>
          <w:rFonts w:ascii="Times New Roman" w:eastAsia="GRGGH+TimesNewRomanPSMT" w:hAnsi="Times New Roman" w:cs="Times New Roman"/>
          <w:b/>
          <w:bCs/>
          <w:iCs/>
          <w:color w:val="000000" w:themeColor="text1"/>
          <w:sz w:val="28"/>
          <w:szCs w:val="28"/>
        </w:rPr>
      </w:pPr>
      <w:r>
        <w:rPr>
          <w:rFonts w:ascii="Times New Roman" w:eastAsia="GRGGH+TimesNewRomanPSMT" w:hAnsi="Times New Roman" w:cs="Times New Roman"/>
          <w:b/>
          <w:bCs/>
          <w:i/>
          <w:iCs/>
          <w:color w:val="000000" w:themeColor="text1"/>
          <w:sz w:val="28"/>
          <w:szCs w:val="28"/>
        </w:rPr>
        <w:lastRenderedPageBreak/>
        <w:t>Примеры с</w:t>
      </w:r>
      <w:r w:rsidR="00B9560B" w:rsidRPr="00D91772">
        <w:rPr>
          <w:rFonts w:ascii="Times New Roman" w:eastAsia="GRGGH+TimesNewRomanPSMT" w:hAnsi="Times New Roman" w:cs="Times New Roman"/>
          <w:b/>
          <w:bCs/>
          <w:i/>
          <w:iCs/>
          <w:color w:val="000000" w:themeColor="text1"/>
          <w:sz w:val="28"/>
          <w:szCs w:val="28"/>
        </w:rPr>
        <w:t>ценари</w:t>
      </w:r>
      <w:r>
        <w:rPr>
          <w:rFonts w:ascii="Times New Roman" w:eastAsia="GRGGH+TimesNewRomanPSMT" w:hAnsi="Times New Roman" w:cs="Times New Roman"/>
          <w:b/>
          <w:bCs/>
          <w:i/>
          <w:iCs/>
          <w:color w:val="000000" w:themeColor="text1"/>
          <w:sz w:val="28"/>
          <w:szCs w:val="28"/>
        </w:rPr>
        <w:t>ев</w:t>
      </w:r>
      <w:r w:rsidR="00B9560B" w:rsidRPr="00D91772">
        <w:rPr>
          <w:rFonts w:ascii="Times New Roman" w:eastAsia="GRGGH+TimesNewRomanPSMT" w:hAnsi="Times New Roman" w:cs="Times New Roman"/>
          <w:b/>
          <w:bCs/>
          <w:i/>
          <w:iCs/>
          <w:color w:val="000000" w:themeColor="text1"/>
          <w:sz w:val="28"/>
          <w:szCs w:val="28"/>
        </w:rPr>
        <w:t xml:space="preserve"> деловых игр</w:t>
      </w:r>
      <w:r w:rsidR="00050266" w:rsidRPr="002A5B2B">
        <w:rPr>
          <w:rStyle w:val="af7"/>
          <w:rFonts w:ascii="Times New Roman" w:eastAsia="GRGGH+TimesNewRomanPSMT" w:hAnsi="Times New Roman" w:cs="Times New Roman"/>
          <w:b/>
          <w:bCs/>
          <w:iCs/>
          <w:color w:val="000000" w:themeColor="text1"/>
          <w:sz w:val="28"/>
          <w:szCs w:val="28"/>
        </w:rPr>
        <w:footnoteReference w:id="6"/>
      </w:r>
    </w:p>
    <w:p w14:paraId="7FDEEDCD" w14:textId="77777777" w:rsidR="00B9560B" w:rsidRPr="002A5B2B" w:rsidRDefault="00B9560B" w:rsidP="00050266">
      <w:pPr>
        <w:widowControl w:val="0"/>
        <w:spacing w:line="240" w:lineRule="auto"/>
        <w:ind w:left="3080" w:right="-20"/>
        <w:rPr>
          <w:rFonts w:ascii="Times New Roman" w:hAnsi="Times New Roman" w:cs="Times New Roman"/>
          <w:b/>
          <w:bCs/>
          <w:iCs/>
          <w:color w:val="000000" w:themeColor="text1"/>
          <w:sz w:val="18"/>
          <w:szCs w:val="18"/>
        </w:rPr>
      </w:pPr>
    </w:p>
    <w:p w14:paraId="7C7AB9CA" w14:textId="6AAC7A67" w:rsidR="00D91772" w:rsidRPr="00D91772" w:rsidRDefault="00050266" w:rsidP="00D91772">
      <w:pPr>
        <w:pStyle w:val="a4"/>
        <w:widowControl w:val="0"/>
        <w:numPr>
          <w:ilvl w:val="3"/>
          <w:numId w:val="13"/>
        </w:numPr>
        <w:spacing w:line="276" w:lineRule="auto"/>
        <w:ind w:left="0" w:right="-20" w:firstLine="0"/>
        <w:rPr>
          <w:rFonts w:ascii="Times New Roman" w:eastAsia="GRGGH+TimesNewRomanPSMT" w:hAnsi="Times New Roman" w:cs="Times New Roman"/>
          <w:b/>
          <w:bCs/>
          <w:iCs/>
          <w:color w:val="000000"/>
          <w:sz w:val="28"/>
          <w:szCs w:val="28"/>
        </w:rPr>
      </w:pPr>
      <w:r w:rsidRPr="00D91772">
        <w:rPr>
          <w:rFonts w:ascii="Times New Roman" w:eastAsia="GRGGH+TimesNewRomanPSMT" w:hAnsi="Times New Roman" w:cs="Times New Roman"/>
          <w:b/>
          <w:bCs/>
          <w:iCs/>
          <w:color w:val="000000"/>
          <w:sz w:val="28"/>
          <w:szCs w:val="28"/>
        </w:rPr>
        <w:t>«МЕЖДУНАРОДНЫЙ САММИТ»</w:t>
      </w:r>
      <w:r w:rsidR="00D91772" w:rsidRPr="00D91772">
        <w:rPr>
          <w:rFonts w:ascii="Times New Roman" w:eastAsia="GRGGH+TimesNewRomanPSMT" w:hAnsi="Times New Roman" w:cs="Times New Roman"/>
          <w:b/>
          <w:bCs/>
          <w:iCs/>
          <w:color w:val="000000"/>
          <w:sz w:val="28"/>
          <w:szCs w:val="28"/>
        </w:rPr>
        <w:t xml:space="preserve"> </w:t>
      </w:r>
    </w:p>
    <w:p w14:paraId="5B281A10" w14:textId="0B367040" w:rsidR="00D91772" w:rsidRDefault="00D91772" w:rsidP="00D91772">
      <w:pPr>
        <w:widowControl w:val="0"/>
        <w:spacing w:line="276" w:lineRule="auto"/>
        <w:ind w:right="-20"/>
        <w:rPr>
          <w:rFonts w:ascii="Times New Roman" w:eastAsia="GRGGH+TimesNewRomanPSMT" w:hAnsi="Times New Roman" w:cs="Times New Roman"/>
          <w:b/>
          <w:bCs/>
          <w:iCs/>
          <w:color w:val="000000"/>
          <w:sz w:val="28"/>
          <w:szCs w:val="28"/>
        </w:rPr>
      </w:pPr>
      <w:r w:rsidRPr="002A5B2B">
        <w:rPr>
          <w:rFonts w:ascii="Times New Roman" w:eastAsia="GRGGH+TimesNewRomanPSMT" w:hAnsi="Times New Roman" w:cs="Times New Roman"/>
          <w:b/>
          <w:bCs/>
          <w:iCs/>
          <w:color w:val="000000"/>
          <w:sz w:val="28"/>
          <w:szCs w:val="28"/>
        </w:rPr>
        <w:t>ДЕЛОВАЯ ИГРА</w:t>
      </w:r>
    </w:p>
    <w:p w14:paraId="4293CDB6" w14:textId="3EE62BEA" w:rsidR="00050266" w:rsidRPr="002A5B2B" w:rsidRDefault="00050266" w:rsidP="00D91772">
      <w:pPr>
        <w:widowControl w:val="0"/>
        <w:spacing w:line="276" w:lineRule="auto"/>
        <w:ind w:left="1" w:right="-63" w:firstLine="707"/>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Цель игры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научиться вырабатывать конструктивные предложения для взаимного сотрудничества, исходя из заданных условий хозяйствования (потенциала страны).</w:t>
      </w:r>
    </w:p>
    <w:p w14:paraId="3B47936A" w14:textId="77777777" w:rsidR="00050266" w:rsidRPr="002A5B2B" w:rsidRDefault="00050266" w:rsidP="00D91772">
      <w:pPr>
        <w:widowControl w:val="0"/>
        <w:spacing w:line="276" w:lineRule="auto"/>
        <w:ind w:left="1" w:right="-13"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Макет игры. </w:t>
      </w:r>
      <w:r w:rsidRPr="002A5B2B">
        <w:rPr>
          <w:rFonts w:ascii="Times New Roman" w:eastAsia="TGCIK+TimesNewRomanPSMT" w:hAnsi="Times New Roman" w:cs="Times New Roman"/>
          <w:color w:val="000000"/>
          <w:sz w:val="28"/>
          <w:szCs w:val="28"/>
        </w:rPr>
        <w:t>Деловую игру «Международный саммит» можно проводить по теме «Макроэкономическое равновесие в открытой экономике» по курсу «Макроэкономика».</w:t>
      </w:r>
    </w:p>
    <w:p w14:paraId="43EF0A3F" w14:textId="77777777" w:rsidR="00050266" w:rsidRPr="002A5B2B" w:rsidRDefault="00050266" w:rsidP="00D91772">
      <w:pPr>
        <w:widowControl w:val="0"/>
        <w:spacing w:line="276" w:lineRule="auto"/>
        <w:ind w:left="1" w:right="-62" w:firstLine="70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Темой игры может быть любое актуальное событие, например, «Кризис Еврозоны: настоящее и будущее».</w:t>
      </w:r>
    </w:p>
    <w:p w14:paraId="51C954CF" w14:textId="7D831E9B" w:rsidR="00050266" w:rsidRPr="002A5B2B" w:rsidRDefault="00050266" w:rsidP="00D91772">
      <w:pPr>
        <w:widowControl w:val="0"/>
        <w:tabs>
          <w:tab w:val="left" w:pos="1"/>
          <w:tab w:val="left" w:pos="142"/>
          <w:tab w:val="left" w:pos="7349"/>
          <w:tab w:val="left" w:pos="7775"/>
        </w:tabs>
        <w:spacing w:line="276" w:lineRule="auto"/>
        <w:ind w:firstLine="709"/>
        <w:jc w:val="both"/>
        <w:rPr>
          <w:rFonts w:ascii="Times New Roman" w:eastAsia="TGCIK+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Группа делится на подгруппы численностью 4</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5 человек. </w:t>
      </w:r>
    </w:p>
    <w:p w14:paraId="043B95E3" w14:textId="33406A43" w:rsidR="00050266" w:rsidRPr="002A5B2B" w:rsidRDefault="00050266" w:rsidP="00D91772">
      <w:pPr>
        <w:widowControl w:val="0"/>
        <w:tabs>
          <w:tab w:val="left" w:pos="1"/>
          <w:tab w:val="left" w:pos="142"/>
          <w:tab w:val="left" w:pos="7349"/>
          <w:tab w:val="left" w:pos="7775"/>
        </w:tabs>
        <w:spacing w:line="276" w:lineRule="auto"/>
        <w:ind w:firstLine="709"/>
        <w:jc w:val="both"/>
        <w:rPr>
          <w:rFonts w:ascii="Times New Roman" w:eastAsia="TGCIK+TimesNewRomanPSMT" w:hAnsi="Times New Roman" w:cs="Times New Roman"/>
          <w:color w:val="000000"/>
          <w:sz w:val="28"/>
          <w:szCs w:val="28"/>
          <w:u w:val="single"/>
        </w:rPr>
      </w:pPr>
      <w:r w:rsidRPr="002A5B2B">
        <w:rPr>
          <w:rFonts w:ascii="Times New Roman" w:eastAsia="TGCIK+TimesNewRomanPSMT" w:hAnsi="Times New Roman" w:cs="Times New Roman"/>
          <w:color w:val="000000"/>
          <w:sz w:val="28"/>
          <w:szCs w:val="28"/>
        </w:rPr>
        <w:t>Каждая подгруппа представляет одну из стран, входящих в Еврозону</w:t>
      </w:r>
      <w:r w:rsidRPr="002A5B2B">
        <w:rPr>
          <w:rFonts w:ascii="Times New Roman" w:eastAsia="TGCIK+TimesNewRomanPSMT" w:hAnsi="Times New Roman" w:cs="Times New Roman"/>
          <w:color w:val="000000"/>
          <w:sz w:val="28"/>
          <w:szCs w:val="28"/>
        </w:rPr>
        <w:tab/>
        <w:t>и испытывающих социально</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экономические затруднения.</w:t>
      </w:r>
    </w:p>
    <w:p w14:paraId="07F27162" w14:textId="7CF1CE72" w:rsidR="00050266" w:rsidRPr="002A5B2B" w:rsidRDefault="00050266" w:rsidP="00D91772">
      <w:pPr>
        <w:widowControl w:val="0"/>
        <w:tabs>
          <w:tab w:val="left" w:pos="1547"/>
          <w:tab w:val="left" w:pos="3416"/>
          <w:tab w:val="left" w:pos="4284"/>
          <w:tab w:val="left" w:pos="4838"/>
          <w:tab w:val="left" w:pos="5866"/>
          <w:tab w:val="left" w:pos="7349"/>
          <w:tab w:val="left" w:pos="7775"/>
          <w:tab w:val="left" w:pos="9194"/>
        </w:tabs>
        <w:spacing w:line="276" w:lineRule="auto"/>
        <w:ind w:left="1" w:right="-15" w:firstLine="707"/>
        <w:jc w:val="both"/>
        <w:rPr>
          <w:rFonts w:ascii="Times New Roman" w:hAnsi="Times New Roman" w:cs="Times New Roman"/>
          <w:color w:val="000000"/>
          <w:sz w:val="28"/>
          <w:szCs w:val="28"/>
          <w:u w:val="single"/>
        </w:rPr>
      </w:pPr>
      <w:r w:rsidRPr="002A5B2B">
        <w:rPr>
          <w:rFonts w:ascii="Times New Roman" w:eastAsia="TGCIK+TimesNewRomanPSMT" w:hAnsi="Times New Roman" w:cs="Times New Roman"/>
          <w:color w:val="000000"/>
          <w:sz w:val="28"/>
          <w:szCs w:val="28"/>
          <w:u w:val="single"/>
        </w:rPr>
        <w:t>Представляются:</w:t>
      </w:r>
    </w:p>
    <w:p w14:paraId="7AF48069" w14:textId="107FF00D" w:rsidR="00050266" w:rsidRPr="002A5B2B" w:rsidRDefault="0005664C" w:rsidP="005F2D45">
      <w:pPr>
        <w:widowControl w:val="0"/>
        <w:tabs>
          <w:tab w:val="left" w:pos="1418"/>
        </w:tabs>
        <w:spacing w:line="276" w:lineRule="auto"/>
        <w:ind w:left="851" w:right="-20"/>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экономика страны;</w:t>
      </w:r>
    </w:p>
    <w:p w14:paraId="1C96722C" w14:textId="77777777" w:rsidR="005F2D45" w:rsidRDefault="0005664C" w:rsidP="005F2D45">
      <w:pPr>
        <w:widowControl w:val="0"/>
        <w:tabs>
          <w:tab w:val="left" w:pos="1418"/>
        </w:tabs>
        <w:spacing w:line="276" w:lineRule="auto"/>
        <w:ind w:left="851" w:right="1632"/>
        <w:rPr>
          <w:rFonts w:ascii="Times New Roman" w:eastAsia="TGCIK+TimesNewRomanPSMT"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 xml:space="preserve">масштаб и особенности финансового кризиса; </w:t>
      </w:r>
    </w:p>
    <w:p w14:paraId="10EF24BF" w14:textId="52A6C2F2" w:rsidR="00050266" w:rsidRPr="002A5B2B" w:rsidRDefault="0005664C" w:rsidP="005F2D45">
      <w:pPr>
        <w:widowControl w:val="0"/>
        <w:tabs>
          <w:tab w:val="left" w:pos="1418"/>
        </w:tabs>
        <w:spacing w:line="276" w:lineRule="auto"/>
        <w:ind w:left="851" w:right="1632"/>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пути выхода из кризиса.</w:t>
      </w:r>
    </w:p>
    <w:p w14:paraId="41617CBE" w14:textId="77777777" w:rsidR="00050266" w:rsidRPr="002A5B2B" w:rsidRDefault="00050266" w:rsidP="00D91772">
      <w:pPr>
        <w:widowControl w:val="0"/>
        <w:spacing w:line="276" w:lineRule="auto"/>
        <w:ind w:left="1" w:right="-60" w:firstLine="70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 окончании докладов подгрупп начинается совместный диалог и поиск возможных сценариев развития ситуации.</w:t>
      </w:r>
    </w:p>
    <w:p w14:paraId="53FB5831" w14:textId="77777777" w:rsidR="00050266" w:rsidRPr="002A5B2B" w:rsidRDefault="00050266" w:rsidP="00D91772">
      <w:pPr>
        <w:widowControl w:val="0"/>
        <w:spacing w:line="276" w:lineRule="auto"/>
        <w:ind w:left="1068" w:right="-20"/>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Эксперты оценивают:</w:t>
      </w:r>
    </w:p>
    <w:p w14:paraId="6C734177" w14:textId="60BA1060" w:rsidR="00050266" w:rsidRPr="002A5B2B" w:rsidRDefault="0005664C" w:rsidP="00D91772">
      <w:pPr>
        <w:widowControl w:val="0"/>
        <w:tabs>
          <w:tab w:val="left" w:pos="426"/>
        </w:tabs>
        <w:spacing w:line="276" w:lineRule="auto"/>
        <w:ind w:right="-20"/>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отраженность характеристики экономики;</w:t>
      </w:r>
    </w:p>
    <w:p w14:paraId="083AFFCE" w14:textId="427090E6" w:rsidR="00B9560B" w:rsidRPr="002A5B2B" w:rsidRDefault="0005664C" w:rsidP="00D91772">
      <w:pPr>
        <w:widowControl w:val="0"/>
        <w:tabs>
          <w:tab w:val="left" w:pos="426"/>
        </w:tabs>
        <w:spacing w:line="276" w:lineRule="auto"/>
        <w:ind w:right="94"/>
        <w:rPr>
          <w:rFonts w:ascii="Times New Roman" w:eastAsia="TGCIK+TimesNewRomanPSMT"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 xml:space="preserve">отраженность характеристики кризиса и его особенностей; </w:t>
      </w:r>
    </w:p>
    <w:p w14:paraId="1CA36120" w14:textId="346863DC" w:rsidR="00050266" w:rsidRPr="002A5B2B" w:rsidRDefault="0005664C" w:rsidP="00D91772">
      <w:pPr>
        <w:widowControl w:val="0"/>
        <w:tabs>
          <w:tab w:val="left" w:pos="426"/>
        </w:tabs>
        <w:spacing w:line="276" w:lineRule="auto"/>
        <w:ind w:right="94"/>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результативность предложенных мероприятий;</w:t>
      </w:r>
    </w:p>
    <w:p w14:paraId="1CB50169" w14:textId="63D07ED0" w:rsidR="00050266" w:rsidRPr="002A5B2B" w:rsidRDefault="0005664C" w:rsidP="00D91772">
      <w:pPr>
        <w:widowControl w:val="0"/>
        <w:tabs>
          <w:tab w:val="left" w:pos="426"/>
        </w:tabs>
        <w:spacing w:line="276" w:lineRule="auto"/>
        <w:ind w:right="-20"/>
        <w:rPr>
          <w:rFonts w:ascii="Times New Roman" w:hAnsi="Times New Roman" w:cs="Times New Roman"/>
          <w:color w:val="000000"/>
          <w:sz w:val="28"/>
          <w:szCs w:val="28"/>
        </w:rPr>
      </w:pPr>
      <w:bookmarkStart w:id="10" w:name="_page_185_0"/>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конструктивность диалога;</w:t>
      </w:r>
    </w:p>
    <w:p w14:paraId="6703C846" w14:textId="13C17C18" w:rsidR="00050266" w:rsidRPr="002A5B2B" w:rsidRDefault="0005664C" w:rsidP="00D91772">
      <w:pPr>
        <w:widowControl w:val="0"/>
        <w:tabs>
          <w:tab w:val="left" w:pos="426"/>
        </w:tabs>
        <w:spacing w:line="276" w:lineRule="auto"/>
        <w:ind w:right="-20"/>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степень воздействия мер на мировую экономику.</w:t>
      </w:r>
    </w:p>
    <w:p w14:paraId="172708F0" w14:textId="77777777" w:rsidR="00050266" w:rsidRPr="002A5B2B" w:rsidRDefault="00050266" w:rsidP="00D91772">
      <w:pPr>
        <w:widowControl w:val="0"/>
        <w:spacing w:line="276" w:lineRule="auto"/>
        <w:ind w:left="1" w:right="-12"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Итогом игры должна стать выработанная совместными усилиями возможная программа действий Европарламента и Правительств отдельных стран и скоординированная стратегия выхода из кризиса.</w:t>
      </w:r>
    </w:p>
    <w:p w14:paraId="4F8E9B0E" w14:textId="77777777" w:rsidR="00050266" w:rsidRPr="002A5B2B" w:rsidRDefault="00050266" w:rsidP="00D91772">
      <w:pPr>
        <w:widowControl w:val="0"/>
        <w:spacing w:line="276" w:lineRule="auto"/>
        <w:ind w:left="1" w:right="-17"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Постигровое моделирование. </w:t>
      </w:r>
      <w:r w:rsidRPr="002A5B2B">
        <w:rPr>
          <w:rFonts w:ascii="Times New Roman" w:eastAsia="TGCIK+TimesNewRomanPSMT" w:hAnsi="Times New Roman" w:cs="Times New Roman"/>
          <w:color w:val="000000"/>
          <w:sz w:val="28"/>
          <w:szCs w:val="28"/>
        </w:rPr>
        <w:t>После завершения игры уместно провести обсуждение хода игры совместно с участниками и выслушать их мнения, предложения и пожелания по методике проведения игры, а также о взаимоотношениях участников в ходе игры.</w:t>
      </w:r>
    </w:p>
    <w:p w14:paraId="7A74899E" w14:textId="6D577DB4" w:rsidR="00D91772" w:rsidRDefault="00D91772" w:rsidP="00D91772">
      <w:pPr>
        <w:spacing w:line="276" w:lineRule="auto"/>
        <w:rPr>
          <w:rFonts w:ascii="Times New Roman" w:hAnsi="Times New Roman" w:cs="Times New Roman"/>
          <w:sz w:val="24"/>
          <w:szCs w:val="24"/>
        </w:rPr>
      </w:pPr>
    </w:p>
    <w:p w14:paraId="507E5627" w14:textId="61858DE6" w:rsidR="004C0CA2" w:rsidRDefault="004C0CA2" w:rsidP="00D91772">
      <w:pPr>
        <w:spacing w:line="276" w:lineRule="auto"/>
        <w:rPr>
          <w:rFonts w:ascii="Times New Roman" w:hAnsi="Times New Roman" w:cs="Times New Roman"/>
          <w:sz w:val="24"/>
          <w:szCs w:val="24"/>
        </w:rPr>
      </w:pPr>
    </w:p>
    <w:p w14:paraId="5BA191BC" w14:textId="31070338" w:rsidR="004C0CA2" w:rsidRDefault="004C0CA2" w:rsidP="00D91772">
      <w:pPr>
        <w:spacing w:line="276" w:lineRule="auto"/>
        <w:rPr>
          <w:rFonts w:ascii="Times New Roman" w:hAnsi="Times New Roman" w:cs="Times New Roman"/>
          <w:sz w:val="24"/>
          <w:szCs w:val="24"/>
        </w:rPr>
      </w:pPr>
    </w:p>
    <w:p w14:paraId="7513431F" w14:textId="1D92E090" w:rsidR="004C0CA2" w:rsidRDefault="004C0CA2" w:rsidP="00D91772">
      <w:pPr>
        <w:spacing w:line="276" w:lineRule="auto"/>
        <w:rPr>
          <w:rFonts w:ascii="Times New Roman" w:hAnsi="Times New Roman" w:cs="Times New Roman"/>
          <w:sz w:val="24"/>
          <w:szCs w:val="24"/>
        </w:rPr>
      </w:pPr>
    </w:p>
    <w:p w14:paraId="26BDC277" w14:textId="77777777" w:rsidR="004C0CA2" w:rsidRDefault="004C0CA2" w:rsidP="00D91772">
      <w:pPr>
        <w:spacing w:line="276" w:lineRule="auto"/>
        <w:rPr>
          <w:rFonts w:ascii="Times New Roman" w:hAnsi="Times New Roman" w:cs="Times New Roman"/>
          <w:sz w:val="24"/>
          <w:szCs w:val="24"/>
        </w:rPr>
      </w:pPr>
    </w:p>
    <w:p w14:paraId="3B4C6A9C" w14:textId="77777777" w:rsidR="00D91772" w:rsidRPr="00D91772" w:rsidRDefault="00050266" w:rsidP="00D91772">
      <w:pPr>
        <w:pStyle w:val="a4"/>
        <w:widowControl w:val="0"/>
        <w:numPr>
          <w:ilvl w:val="3"/>
          <w:numId w:val="13"/>
        </w:numPr>
        <w:tabs>
          <w:tab w:val="left" w:pos="426"/>
        </w:tabs>
        <w:spacing w:line="276" w:lineRule="auto"/>
        <w:ind w:left="0" w:right="-3" w:firstLine="0"/>
        <w:jc w:val="both"/>
        <w:rPr>
          <w:rFonts w:ascii="Times New Roman" w:hAnsi="Times New Roman" w:cs="Times New Roman"/>
          <w:sz w:val="24"/>
          <w:szCs w:val="24"/>
        </w:rPr>
      </w:pPr>
      <w:r w:rsidRPr="00D91772">
        <w:rPr>
          <w:rFonts w:ascii="Times New Roman" w:eastAsia="GRGGH+TimesNewRomanPSMT" w:hAnsi="Times New Roman" w:cs="Times New Roman"/>
          <w:b/>
          <w:bCs/>
          <w:iCs/>
          <w:color w:val="000000"/>
          <w:sz w:val="28"/>
          <w:szCs w:val="28"/>
        </w:rPr>
        <w:lastRenderedPageBreak/>
        <w:t xml:space="preserve"> «СУДЕБНОЕ ЗАСЕДАНИЕ: АНТИИНФЛЯЦИОННАЯ ПОЛИТИКА»</w:t>
      </w:r>
      <w:r w:rsidR="00D91772" w:rsidRPr="00D91772">
        <w:rPr>
          <w:rFonts w:ascii="Times New Roman" w:eastAsia="GRGGH+TimesNewRomanPSMT" w:hAnsi="Times New Roman" w:cs="Times New Roman"/>
          <w:b/>
          <w:bCs/>
          <w:iCs/>
          <w:color w:val="000000"/>
          <w:sz w:val="28"/>
          <w:szCs w:val="28"/>
        </w:rPr>
        <w:t xml:space="preserve"> </w:t>
      </w:r>
    </w:p>
    <w:p w14:paraId="120BFFA2" w14:textId="7DA2C93F" w:rsidR="00050266" w:rsidRPr="00D91772" w:rsidRDefault="00D91772" w:rsidP="00D91772">
      <w:pPr>
        <w:pStyle w:val="a4"/>
        <w:widowControl w:val="0"/>
        <w:tabs>
          <w:tab w:val="left" w:pos="426"/>
        </w:tabs>
        <w:spacing w:line="276" w:lineRule="auto"/>
        <w:ind w:left="0" w:right="-3"/>
        <w:rPr>
          <w:rFonts w:ascii="Times New Roman" w:hAnsi="Times New Roman" w:cs="Times New Roman"/>
          <w:sz w:val="24"/>
          <w:szCs w:val="24"/>
        </w:rPr>
      </w:pPr>
      <w:r w:rsidRPr="00D91772">
        <w:rPr>
          <w:rFonts w:ascii="Times New Roman" w:eastAsia="GRGGH+TimesNewRomanPSMT" w:hAnsi="Times New Roman" w:cs="Times New Roman"/>
          <w:b/>
          <w:bCs/>
          <w:iCs/>
          <w:color w:val="000000"/>
          <w:sz w:val="28"/>
          <w:szCs w:val="28"/>
        </w:rPr>
        <w:t>ДЕЛОВАЯ ИГРА</w:t>
      </w:r>
    </w:p>
    <w:p w14:paraId="39558DAB" w14:textId="77777777" w:rsidR="005F2D45" w:rsidRDefault="005F2D45" w:rsidP="00D91772">
      <w:pPr>
        <w:widowControl w:val="0"/>
        <w:tabs>
          <w:tab w:val="left" w:pos="1389"/>
          <w:tab w:val="left" w:pos="1965"/>
          <w:tab w:val="left" w:pos="3085"/>
          <w:tab w:val="left" w:pos="4363"/>
          <w:tab w:val="left" w:pos="5917"/>
          <w:tab w:val="left" w:pos="7712"/>
          <w:tab w:val="left" w:pos="9196"/>
        </w:tabs>
        <w:spacing w:line="276" w:lineRule="auto"/>
        <w:ind w:left="1" w:right="-14" w:firstLine="707"/>
        <w:jc w:val="both"/>
        <w:rPr>
          <w:rFonts w:ascii="Times New Roman" w:eastAsia="BENBD+TimesNewRomanPSMT" w:hAnsi="Times New Roman" w:cs="Times New Roman"/>
          <w:b/>
          <w:bCs/>
          <w:color w:val="000000"/>
          <w:sz w:val="28"/>
          <w:szCs w:val="28"/>
        </w:rPr>
      </w:pPr>
      <w:r>
        <w:rPr>
          <w:rFonts w:ascii="Times New Roman" w:eastAsia="BENBD+TimesNewRomanPSMT" w:hAnsi="Times New Roman" w:cs="Times New Roman"/>
          <w:b/>
          <w:bCs/>
          <w:color w:val="000000"/>
          <w:sz w:val="28"/>
          <w:szCs w:val="28"/>
        </w:rPr>
        <w:t>Цели игры:</w:t>
      </w:r>
    </w:p>
    <w:p w14:paraId="715AAAD0" w14:textId="0FFBA6CF" w:rsidR="00050266" w:rsidRPr="002A5B2B" w:rsidRDefault="00050266" w:rsidP="00D91772">
      <w:pPr>
        <w:widowControl w:val="0"/>
        <w:tabs>
          <w:tab w:val="left" w:pos="1389"/>
          <w:tab w:val="left" w:pos="1965"/>
          <w:tab w:val="left" w:pos="3085"/>
          <w:tab w:val="left" w:pos="4363"/>
          <w:tab w:val="left" w:pos="5917"/>
          <w:tab w:val="left" w:pos="7712"/>
          <w:tab w:val="left" w:pos="9196"/>
        </w:tabs>
        <w:spacing w:line="276" w:lineRule="auto"/>
        <w:ind w:left="1" w:right="-14"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обучающая</w:t>
      </w:r>
      <w:r w:rsidRPr="002A5B2B">
        <w:rPr>
          <w:rFonts w:ascii="Times New Roman" w:hAnsi="Times New Roman" w:cs="Times New Roman"/>
          <w:b/>
          <w:bCs/>
          <w:i/>
          <w:iCs/>
          <w:color w:val="000000"/>
          <w:sz w:val="28"/>
          <w:szCs w:val="28"/>
        </w:rPr>
        <w:t xml:space="preserve">: </w:t>
      </w:r>
      <w:r w:rsidRPr="002A5B2B">
        <w:rPr>
          <w:rFonts w:ascii="Times New Roman" w:eastAsia="TGCIK+TimesNewRomanPSMT" w:hAnsi="Times New Roman" w:cs="Times New Roman"/>
          <w:color w:val="000000"/>
          <w:sz w:val="28"/>
          <w:szCs w:val="28"/>
        </w:rPr>
        <w:t>повторить и систематизировать учебный материал</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теме</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«Теория</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инфляции.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Взаимосвязь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инфляции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 безработицы», расширив при этом знания учащихся по формам и мерам антиинфляционной политики;</w:t>
      </w:r>
    </w:p>
    <w:p w14:paraId="3E57D9E9" w14:textId="704F2D9E" w:rsidR="00050266" w:rsidRPr="002A5B2B" w:rsidRDefault="00050266" w:rsidP="00D91772">
      <w:pPr>
        <w:widowControl w:val="0"/>
        <w:tabs>
          <w:tab w:val="left" w:pos="1874"/>
          <w:tab w:val="left" w:pos="3958"/>
          <w:tab w:val="left" w:pos="5909"/>
          <w:tab w:val="left" w:pos="8106"/>
        </w:tabs>
        <w:spacing w:line="276" w:lineRule="auto"/>
        <w:ind w:left="1" w:right="-12"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развивающая</w:t>
      </w:r>
      <w:r w:rsidRPr="002A5B2B">
        <w:rPr>
          <w:rFonts w:ascii="Times New Roman" w:hAnsi="Times New Roman" w:cs="Times New Roman"/>
          <w:b/>
          <w:bCs/>
          <w:i/>
          <w:iCs/>
          <w:color w:val="000000"/>
          <w:sz w:val="28"/>
          <w:szCs w:val="28"/>
        </w:rPr>
        <w:t xml:space="preserve">: </w:t>
      </w:r>
      <w:r w:rsidRPr="002A5B2B">
        <w:rPr>
          <w:rFonts w:ascii="Times New Roman" w:eastAsia="TGCIK+TimesNewRomanPSMT" w:hAnsi="Times New Roman" w:cs="Times New Roman"/>
          <w:color w:val="000000"/>
          <w:sz w:val="28"/>
          <w:szCs w:val="28"/>
        </w:rPr>
        <w:t>развить у учащихся монологическую речь, умение публичного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выступления,</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способность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анализировать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ситуацию, предложенную выступлениями участников судебного процесса и решением суда, умение высказывать и отстаивать свою позицию.</w:t>
      </w:r>
    </w:p>
    <w:p w14:paraId="4B4F8C4C" w14:textId="70C79B65" w:rsidR="00050266" w:rsidRPr="002A5B2B" w:rsidRDefault="00050266" w:rsidP="00D91772">
      <w:pPr>
        <w:widowControl w:val="0"/>
        <w:spacing w:line="276" w:lineRule="auto"/>
        <w:ind w:left="1" w:right="-15"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Макет игры. Подготовительный этап</w:t>
      </w:r>
      <w:r w:rsidRPr="002A5B2B">
        <w:rPr>
          <w:rFonts w:ascii="Times New Roman" w:eastAsia="TGCIK+TimesNewRomanPSMT" w:hAnsi="Times New Roman" w:cs="Times New Roman"/>
          <w:color w:val="000000"/>
          <w:sz w:val="28"/>
          <w:szCs w:val="28"/>
        </w:rPr>
        <w:t>: среди студентов группы выбираются судьи (3 человека), присяжные заседатели (5 человек), инфляция и антиинфляционная шоковая терапия (1 человек), прокурор и свидетели со стороны обвинения (4</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5 человек), адвокат и свидетели со стороны защиты </w:t>
      </w:r>
      <w:r w:rsidRPr="002A5B2B">
        <w:rPr>
          <w:rFonts w:ascii="Times New Roman" w:hAnsi="Times New Roman" w:cs="Times New Roman"/>
          <w:color w:val="000000"/>
          <w:sz w:val="28"/>
          <w:szCs w:val="28"/>
        </w:rPr>
        <w:t>(4</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5 человек), секретарь судебного заседания (1 человек), представители прессы (2 человек), публика в зале заседания.</w:t>
      </w:r>
    </w:p>
    <w:p w14:paraId="45C6127B" w14:textId="050AB4ED" w:rsidR="00050266" w:rsidRPr="002A5B2B" w:rsidRDefault="00050266" w:rsidP="00D91772">
      <w:pPr>
        <w:widowControl w:val="0"/>
        <w:spacing w:line="276" w:lineRule="auto"/>
        <w:ind w:left="1" w:right="-68"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Ход игры: </w:t>
      </w:r>
      <w:r w:rsidRPr="002A5B2B">
        <w:rPr>
          <w:rFonts w:ascii="Times New Roman" w:eastAsia="TGCIK+TimesNewRomanPSMT" w:hAnsi="Times New Roman" w:cs="Times New Roman"/>
          <w:color w:val="000000"/>
          <w:sz w:val="28"/>
          <w:szCs w:val="28"/>
        </w:rPr>
        <w:t xml:space="preserve">разыгрывается заседание арбитражного суда, где слушается дело об инфляции и одной из форм антиинфляционных мер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шоковой терапии, являющейся подсудимой, и судьям совместно с присяжными заседателями нужно выбрать альтернативные меры антиинфляционной политики.</w:t>
      </w:r>
    </w:p>
    <w:p w14:paraId="5ABFCE7A" w14:textId="77777777" w:rsidR="00050266" w:rsidRPr="002A5B2B" w:rsidRDefault="00050266" w:rsidP="00D91772">
      <w:pPr>
        <w:widowControl w:val="0"/>
        <w:spacing w:line="276" w:lineRule="auto"/>
        <w:ind w:left="1" w:right="-68"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Прокурор обвиняет примененную правительством шоковую терапию как метод борьбы с инфляцией, поскольку она состояла в резком сокращении денежной массы и привела к катастрофическим последствиям (падение производства, обнищание население, бартеризация). Прокурор вызывает свидетелей обвинения (это могут быть, например, пенсионер, врач и учитель как представители бюджетной сферы, неработающая многодетная мать, предприниматель, производящий товары длительного пользования, и др.). Каждый из свидетелей высказывает свои доводы в обвинении шоковой терапии и предлагает альтернативные методы борьбы с инфляцией, такие как:</w:t>
      </w:r>
    </w:p>
    <w:p w14:paraId="170E261D" w14:textId="5FA762A8" w:rsidR="00050266" w:rsidRPr="002A5B2B" w:rsidRDefault="0005664C" w:rsidP="00D91772">
      <w:pPr>
        <w:widowControl w:val="0"/>
        <w:tabs>
          <w:tab w:val="left" w:pos="1064"/>
          <w:tab w:val="left" w:pos="2251"/>
          <w:tab w:val="left" w:pos="3268"/>
          <w:tab w:val="left" w:pos="4171"/>
          <w:tab w:val="left" w:pos="5082"/>
          <w:tab w:val="left" w:pos="6063"/>
          <w:tab w:val="left" w:pos="6667"/>
          <w:tab w:val="left" w:pos="7272"/>
          <w:tab w:val="left" w:pos="7773"/>
          <w:tab w:val="left" w:pos="8450"/>
        </w:tabs>
        <w:spacing w:line="276" w:lineRule="auto"/>
        <w:ind w:left="1" w:right="-15" w:firstLine="566"/>
        <w:jc w:val="both"/>
        <w:rPr>
          <w:rFonts w:ascii="Times New Roman" w:hAnsi="Times New Roman" w:cs="Times New Roman"/>
          <w:color w:val="000000"/>
          <w:sz w:val="28"/>
          <w:szCs w:val="28"/>
        </w:rPr>
      </w:pPr>
      <w:bookmarkStart w:id="11" w:name="_page_187_0"/>
      <w:bookmarkEnd w:id="10"/>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дефляционная денежно</w:t>
      </w:r>
      <w:r w:rsidR="00C23F6F">
        <w:rPr>
          <w:rFonts w:ascii="Times New Roman"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кредитная политика (регулирование спроса), осуществляемая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путем</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ограничения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денежного</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спроса</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следующими методами: повышением налогообложения в целях роста дохода бюджета и сокращением покупательной</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способности</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населения;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сокращением государственных расходов, повышением учетной</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ставки</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банков, сокращением спроса на кредит и рост сбережений; повышением нормы обязательных резервов; реализацией ЦБ государственных ценных бумаг, приносящих фиксированный доход;</w:t>
      </w:r>
    </w:p>
    <w:p w14:paraId="14D8EEFE" w14:textId="0EB6A22B" w:rsidR="00050266" w:rsidRPr="002A5B2B" w:rsidRDefault="0005664C" w:rsidP="00D91772">
      <w:pPr>
        <w:widowControl w:val="0"/>
        <w:tabs>
          <w:tab w:val="left" w:pos="1064"/>
          <w:tab w:val="left" w:pos="2497"/>
          <w:tab w:val="left" w:pos="3865"/>
          <w:tab w:val="left" w:pos="5655"/>
          <w:tab w:val="left" w:pos="7596"/>
        </w:tabs>
        <w:spacing w:line="276" w:lineRule="auto"/>
        <w:ind w:left="1" w:right="-12" w:firstLine="566"/>
        <w:jc w:val="both"/>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политика</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доходов,</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означающая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установление</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параллельного контроля за ростом цен и заработной платы</w:t>
      </w:r>
      <w:r w:rsidR="005F2D45">
        <w:rPr>
          <w:rFonts w:ascii="Times New Roman" w:eastAsia="TGCIK+TimesNewRomanPSMT"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 xml:space="preserve"> путем полного их замораживания или установления пределов их роста;</w:t>
      </w:r>
    </w:p>
    <w:p w14:paraId="6155528C" w14:textId="6EA9A29A" w:rsidR="00050266" w:rsidRPr="002A5B2B" w:rsidRDefault="0005664C" w:rsidP="00D91772">
      <w:pPr>
        <w:widowControl w:val="0"/>
        <w:tabs>
          <w:tab w:val="left" w:pos="1064"/>
          <w:tab w:val="left" w:pos="2667"/>
          <w:tab w:val="left" w:pos="4631"/>
          <w:tab w:val="left" w:pos="6597"/>
          <w:tab w:val="left" w:pos="8546"/>
        </w:tabs>
        <w:spacing w:line="276" w:lineRule="auto"/>
        <w:ind w:left="1" w:right="-18" w:firstLine="566"/>
        <w:jc w:val="both"/>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политика</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индексации,</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означающая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индексацию</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 xml:space="preserve">потерь экономических </w:t>
      </w:r>
      <w:r w:rsidR="00050266" w:rsidRPr="002A5B2B">
        <w:rPr>
          <w:rFonts w:ascii="Times New Roman" w:eastAsia="TGCIK+TimesNewRomanPSMT" w:hAnsi="Times New Roman" w:cs="Times New Roman"/>
          <w:color w:val="000000"/>
          <w:sz w:val="28"/>
          <w:szCs w:val="28"/>
        </w:rPr>
        <w:lastRenderedPageBreak/>
        <w:t>субъектов из</w:t>
      </w:r>
      <w:r w:rsidR="00C23F6F">
        <w:rPr>
          <w:rFonts w:ascii="Times New Roman"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за обесценивания денег. Правительство РФ периодически индексирует пенсии, стипендии, пособия, заработную плату, однако из</w:t>
      </w:r>
      <w:r w:rsidR="00C23F6F">
        <w:rPr>
          <w:rFonts w:ascii="Times New Roman"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за отсутствия средств это осуществляется без необходимой увязки с ростом цен</w:t>
      </w:r>
      <w:r w:rsidR="005F2D45">
        <w:rPr>
          <w:rFonts w:ascii="Times New Roman" w:eastAsia="TGCIK+TimesNewRomanPSMT"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 xml:space="preserve"> как по времени, так и по величине возмещаемых потерь. Поэтому проводимая индексация не всегда оказывает существенное влияние на уровень жизни;</w:t>
      </w:r>
    </w:p>
    <w:p w14:paraId="214CC19E" w14:textId="220FC705" w:rsidR="00050266" w:rsidRPr="002A5B2B" w:rsidRDefault="0005664C" w:rsidP="00D91772">
      <w:pPr>
        <w:widowControl w:val="0"/>
        <w:tabs>
          <w:tab w:val="left" w:pos="1064"/>
        </w:tabs>
        <w:spacing w:line="276" w:lineRule="auto"/>
        <w:ind w:left="1" w:right="-58" w:firstLine="566"/>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политика стимулирования расширения производства и роста сбережений населения</w:t>
      </w:r>
      <w:r w:rsidR="00050266" w:rsidRPr="002A5B2B">
        <w:rPr>
          <w:rFonts w:ascii="Times New Roman" w:hAnsi="Times New Roman" w:cs="Times New Roman"/>
          <w:color w:val="000000"/>
          <w:sz w:val="28"/>
          <w:szCs w:val="28"/>
        </w:rPr>
        <w:t>.</w:t>
      </w:r>
    </w:p>
    <w:p w14:paraId="18AC8E70" w14:textId="77777777" w:rsidR="00050266" w:rsidRPr="002A5B2B" w:rsidRDefault="00050266" w:rsidP="00D91772">
      <w:pPr>
        <w:widowControl w:val="0"/>
        <w:spacing w:line="276" w:lineRule="auto"/>
        <w:ind w:left="1" w:right="-11"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После этого выступает адвокат и вызывает своих свидетелей (например, крупного заемщика, бизнесмена, производящего продукты питания, владельца недвижимости), которые предлагают воспользоваться классическими рецептами борьбы с инфляцией.</w:t>
      </w:r>
    </w:p>
    <w:p w14:paraId="2EE10F78" w14:textId="6E32593D" w:rsidR="00050266" w:rsidRPr="002A5B2B" w:rsidRDefault="00050266" w:rsidP="00D91772">
      <w:pPr>
        <w:widowControl w:val="0"/>
        <w:spacing w:line="276" w:lineRule="auto"/>
        <w:ind w:left="1"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Кейнсианский подход базируется на предпосылке о дефиците благ на рынке</w:t>
      </w:r>
      <w:r w:rsidR="005F2D45">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вследствие уменьшившегося предложения при неполной загрузке мощностей. Решение проблемы заключается в том, чтобы стимулировать инвестиционный спрос, вследствие чего, учитывая </w:t>
      </w:r>
      <w:hyperlink r:id="rId15">
        <w:r w:rsidRPr="002A5B2B">
          <w:rPr>
            <w:rFonts w:ascii="Times New Roman" w:eastAsia="TGCIK+TimesNewRomanPSMT" w:hAnsi="Times New Roman" w:cs="Times New Roman"/>
            <w:color w:val="000000"/>
            <w:sz w:val="28"/>
            <w:szCs w:val="28"/>
          </w:rPr>
          <w:t>эффект мультипликатора</w:t>
        </w:r>
        <w:r w:rsidRPr="002A5B2B">
          <w:rPr>
            <w:rFonts w:ascii="Times New Roman" w:hAnsi="Times New Roman" w:cs="Times New Roman"/>
            <w:color w:val="000000"/>
            <w:sz w:val="28"/>
            <w:szCs w:val="28"/>
          </w:rPr>
          <w:t>,</w:t>
        </w:r>
      </w:hyperlink>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увеличится </w:t>
      </w:r>
      <w:hyperlink r:id="rId16">
        <w:r w:rsidRPr="002A5B2B">
          <w:rPr>
            <w:rFonts w:ascii="Times New Roman" w:eastAsia="TGCIK+TimesNewRomanPSMT" w:hAnsi="Times New Roman" w:cs="Times New Roman"/>
            <w:color w:val="000000"/>
            <w:sz w:val="28"/>
            <w:szCs w:val="28"/>
          </w:rPr>
          <w:t xml:space="preserve">совокупное предложение. </w:t>
        </w:r>
      </w:hyperlink>
      <w:r w:rsidRPr="002A5B2B">
        <w:rPr>
          <w:rFonts w:ascii="Times New Roman" w:eastAsia="TGCIK+TimesNewRomanPSMT" w:hAnsi="Times New Roman" w:cs="Times New Roman"/>
          <w:color w:val="000000"/>
          <w:sz w:val="28"/>
          <w:szCs w:val="28"/>
        </w:rPr>
        <w:t>Рост национального производства</w:t>
      </w:r>
      <w:r w:rsidR="005F2D45">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в конечном счете</w:t>
      </w:r>
      <w:r w:rsidR="005F2D45">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приведет к снижению цен, т.е. к снижению инфляции.</w:t>
      </w:r>
    </w:p>
    <w:p w14:paraId="5004BFB4" w14:textId="1E9BE752" w:rsidR="00050266" w:rsidRPr="002A5B2B" w:rsidRDefault="00050266" w:rsidP="00D91772">
      <w:pPr>
        <w:widowControl w:val="0"/>
        <w:tabs>
          <w:tab w:val="left" w:pos="1006"/>
          <w:tab w:val="left" w:pos="1437"/>
          <w:tab w:val="left" w:pos="2380"/>
          <w:tab w:val="left" w:pos="2809"/>
          <w:tab w:val="left" w:pos="3356"/>
          <w:tab w:val="left" w:pos="4338"/>
          <w:tab w:val="left" w:pos="4941"/>
          <w:tab w:val="left" w:pos="6134"/>
          <w:tab w:val="left" w:pos="6775"/>
          <w:tab w:val="left" w:pos="7633"/>
          <w:tab w:val="left" w:pos="8049"/>
          <w:tab w:val="left" w:pos="9221"/>
        </w:tabs>
        <w:spacing w:line="276" w:lineRule="auto"/>
        <w:ind w:left="1" w:right="-17"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Монетаризм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новое экономическое течение, пришедшее на смену кейнсианству, использовало основные идеи неоклассиков. Монетаристы считали, что государственное вмешательство в экономику должно быть сведено к минимуму и ограничиться в основном денежной сферой. Инфляция также</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провозглашалась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чисто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монетарным</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явлением,</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связанным</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с увеличением </w:t>
      </w:r>
      <w:hyperlink r:id="rId17">
        <w:r w:rsidRPr="002A5B2B">
          <w:rPr>
            <w:rFonts w:ascii="Times New Roman" w:eastAsia="TGCIK+TimesNewRomanPSMT" w:hAnsi="Times New Roman" w:cs="Times New Roman"/>
            <w:color w:val="000000"/>
            <w:sz w:val="28"/>
            <w:szCs w:val="28"/>
          </w:rPr>
          <w:t xml:space="preserve">денежной массы </w:t>
        </w:r>
      </w:hyperlink>
      <w:r w:rsidRPr="002A5B2B">
        <w:rPr>
          <w:rFonts w:ascii="Times New Roman" w:eastAsia="TGCIK+TimesNewRomanPSMT" w:hAnsi="Times New Roman" w:cs="Times New Roman"/>
          <w:color w:val="000000"/>
          <w:sz w:val="28"/>
          <w:szCs w:val="28"/>
        </w:rPr>
        <w:t>в экономике. Метод борьбы с инфляцией, по мнению монетаристов, заключается в ограничении денежной массы</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правительство должно повысить </w:t>
      </w:r>
      <w:hyperlink r:id="rId18">
        <w:r w:rsidRPr="002A5B2B">
          <w:rPr>
            <w:rFonts w:ascii="Times New Roman" w:eastAsia="TGCIK+TimesNewRomanPSMT" w:hAnsi="Times New Roman" w:cs="Times New Roman"/>
            <w:color w:val="000000"/>
            <w:sz w:val="28"/>
            <w:szCs w:val="28"/>
          </w:rPr>
          <w:t xml:space="preserve">процентные ставки </w:t>
        </w:r>
      </w:hyperlink>
      <w:r w:rsidRPr="002A5B2B">
        <w:rPr>
          <w:rFonts w:ascii="Times New Roman" w:eastAsia="TGCIK+TimesNewRomanPSMT" w:hAnsi="Times New Roman" w:cs="Times New Roman"/>
          <w:color w:val="000000"/>
          <w:sz w:val="28"/>
          <w:szCs w:val="28"/>
        </w:rPr>
        <w:t xml:space="preserve">и уменьшить количество денег на руках у населения. В этом случае </w:t>
      </w:r>
      <w:hyperlink r:id="rId19">
        <w:r w:rsidRPr="002A5B2B">
          <w:rPr>
            <w:rFonts w:ascii="Times New Roman" w:eastAsia="TGCIK+TimesNewRomanPSMT" w:hAnsi="Times New Roman" w:cs="Times New Roman"/>
            <w:color w:val="000000"/>
            <w:sz w:val="28"/>
            <w:szCs w:val="28"/>
          </w:rPr>
          <w:t xml:space="preserve">совокупный спрос </w:t>
        </w:r>
      </w:hyperlink>
      <w:r w:rsidRPr="002A5B2B">
        <w:rPr>
          <w:rFonts w:ascii="Times New Roman" w:eastAsia="TGCIK+TimesNewRomanPSMT" w:hAnsi="Times New Roman" w:cs="Times New Roman"/>
          <w:color w:val="000000"/>
          <w:sz w:val="28"/>
          <w:szCs w:val="28"/>
        </w:rPr>
        <w:t xml:space="preserve">сократится, и инфляция уменьшится. Одновременно с ограничением спроса нужно стремиться увеличить </w:t>
      </w:r>
      <w:hyperlink r:id="rId20">
        <w:r w:rsidRPr="002A5B2B">
          <w:rPr>
            <w:rFonts w:ascii="Times New Roman" w:eastAsia="TGCIK+TimesNewRomanPSMT" w:hAnsi="Times New Roman" w:cs="Times New Roman"/>
            <w:color w:val="000000"/>
            <w:sz w:val="28"/>
            <w:szCs w:val="28"/>
          </w:rPr>
          <w:t xml:space="preserve">совокупное предложение. </w:t>
        </w:r>
      </w:hyperlink>
      <w:r w:rsidRPr="002A5B2B">
        <w:rPr>
          <w:rFonts w:ascii="Times New Roman" w:eastAsia="TGCIK+TimesNewRomanPSMT" w:hAnsi="Times New Roman" w:cs="Times New Roman"/>
          <w:color w:val="000000"/>
          <w:sz w:val="28"/>
          <w:szCs w:val="28"/>
        </w:rPr>
        <w:t>Это можно осуществить за счет продажи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части государственной собственности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(частичная приватизация), усиления </w:t>
      </w:r>
      <w:hyperlink r:id="rId21">
        <w:r w:rsidRPr="002A5B2B">
          <w:rPr>
            <w:rFonts w:ascii="Times New Roman" w:eastAsia="TGCIK+TimesNewRomanPSMT" w:hAnsi="Times New Roman" w:cs="Times New Roman"/>
            <w:color w:val="000000"/>
            <w:sz w:val="28"/>
            <w:szCs w:val="28"/>
          </w:rPr>
          <w:t xml:space="preserve">антимонопольной политики, </w:t>
        </w:r>
      </w:hyperlink>
      <w:r w:rsidRPr="002A5B2B">
        <w:rPr>
          <w:rFonts w:ascii="Times New Roman" w:eastAsia="TGCIK+TimesNewRomanPSMT" w:hAnsi="Times New Roman" w:cs="Times New Roman"/>
          <w:color w:val="000000"/>
          <w:sz w:val="28"/>
          <w:szCs w:val="28"/>
        </w:rPr>
        <w:t>поддержки мелкого и среднего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бизнеса.</w:t>
      </w:r>
      <w:r w:rsidR="00D91772">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Особенностью</w:t>
      </w:r>
      <w:r w:rsidR="00D91772">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монетарных</w:t>
      </w:r>
      <w:r w:rsidR="00D91772">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программ является</w:t>
      </w:r>
      <w:bookmarkStart w:id="12" w:name="_page_196_0"/>
      <w:bookmarkEnd w:id="11"/>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приверженность концепции открытой экономики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страна должна быть интегрирована в </w:t>
      </w:r>
      <w:hyperlink r:id="rId22">
        <w:r w:rsidRPr="002A5B2B">
          <w:rPr>
            <w:rFonts w:ascii="Times New Roman" w:eastAsia="TGCIK+TimesNewRomanPSMT" w:hAnsi="Times New Roman" w:cs="Times New Roman"/>
            <w:color w:val="000000"/>
            <w:sz w:val="28"/>
            <w:szCs w:val="28"/>
          </w:rPr>
          <w:t xml:space="preserve">мировое хозяйство </w:t>
        </w:r>
      </w:hyperlink>
      <w:r w:rsidRPr="002A5B2B">
        <w:rPr>
          <w:rFonts w:ascii="Times New Roman" w:eastAsia="TGCIK+TimesNewRomanPSMT" w:hAnsi="Times New Roman" w:cs="Times New Roman"/>
          <w:color w:val="000000"/>
          <w:sz w:val="28"/>
          <w:szCs w:val="28"/>
        </w:rPr>
        <w:t>и открыта для притока иностранных капиталов.</w:t>
      </w:r>
    </w:p>
    <w:p w14:paraId="613B3541" w14:textId="77777777" w:rsidR="00050266" w:rsidRPr="002A5B2B" w:rsidRDefault="00050266" w:rsidP="00D91772">
      <w:pPr>
        <w:widowControl w:val="0"/>
        <w:spacing w:line="276" w:lineRule="auto"/>
        <w:ind w:left="1" w:right="-12"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После прений сторон суд удаляется для вынесения приговора. В то время, когда суд совещается, в аудитории работают «репортеры». Они задают всем вопрос: какие меры борьбы с инфляцией показались вам наиболее действенными в России, и почему. Учащиеся высказывают свое мнение, стараясь аргументировать его.</w:t>
      </w:r>
    </w:p>
    <w:p w14:paraId="3776E8CA" w14:textId="77777777" w:rsidR="00050266" w:rsidRPr="002A5B2B" w:rsidRDefault="00050266" w:rsidP="00D91772">
      <w:pPr>
        <w:widowControl w:val="0"/>
        <w:spacing w:line="276" w:lineRule="auto"/>
        <w:ind w:left="1"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Суд выносит свой приговор, исходя из убедительности высказываний адвоката или прокурора, а также принимая во внимание вердикт присяжных </w:t>
      </w:r>
      <w:r w:rsidRPr="002A5B2B">
        <w:rPr>
          <w:rFonts w:ascii="Times New Roman" w:eastAsia="TGCIK+TimesNewRomanPSMT" w:hAnsi="Times New Roman" w:cs="Times New Roman"/>
          <w:color w:val="000000"/>
          <w:sz w:val="28"/>
          <w:szCs w:val="28"/>
        </w:rPr>
        <w:lastRenderedPageBreak/>
        <w:t>заседателей, а все студенты (слушатели судебного заседания) отвечают письменно на вопрос</w:t>
      </w:r>
      <w:r w:rsidRPr="002A5B2B">
        <w:rPr>
          <w:rFonts w:ascii="Times New Roman" w:hAnsi="Times New Roman" w:cs="Times New Roman"/>
          <w:i/>
          <w:iCs/>
          <w:color w:val="000000"/>
          <w:sz w:val="28"/>
          <w:szCs w:val="28"/>
        </w:rPr>
        <w:t xml:space="preserve">: </w:t>
      </w:r>
      <w:r w:rsidRPr="002A5B2B">
        <w:rPr>
          <w:rFonts w:ascii="Times New Roman" w:eastAsia="TGCIK+TimesNewRomanPSMT" w:hAnsi="Times New Roman" w:cs="Times New Roman"/>
          <w:color w:val="000000"/>
          <w:sz w:val="28"/>
          <w:szCs w:val="28"/>
        </w:rPr>
        <w:t>как вы считаете, справедливое решение вынес суд, и почему?</w:t>
      </w:r>
    </w:p>
    <w:p w14:paraId="67CD4F9E" w14:textId="6F90D245" w:rsidR="00050266" w:rsidRPr="002A5B2B" w:rsidRDefault="00050266" w:rsidP="00D91772">
      <w:pPr>
        <w:widowControl w:val="0"/>
        <w:tabs>
          <w:tab w:val="left" w:pos="1720"/>
          <w:tab w:val="left" w:pos="2622"/>
          <w:tab w:val="left" w:pos="3963"/>
          <w:tab w:val="left" w:pos="4651"/>
          <w:tab w:val="left" w:pos="5268"/>
          <w:tab w:val="left" w:pos="5716"/>
          <w:tab w:val="left" w:pos="7167"/>
          <w:tab w:val="left" w:pos="7515"/>
          <w:tab w:val="left" w:pos="8605"/>
        </w:tabs>
        <w:spacing w:line="276" w:lineRule="auto"/>
        <w:ind w:left="1" w:right="-15"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Постигровое моделирование. </w:t>
      </w:r>
      <w:r w:rsidRPr="002A5B2B">
        <w:rPr>
          <w:rFonts w:ascii="Times New Roman" w:eastAsia="TGCIK+TimesNewRomanPSMT" w:hAnsi="Times New Roman" w:cs="Times New Roman"/>
          <w:color w:val="000000"/>
          <w:sz w:val="28"/>
          <w:szCs w:val="28"/>
        </w:rPr>
        <w:t>Рассмотренные методы борьбы с инфляцией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противоречивы</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своей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природе.</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Поэтому</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выбор антиинфляционной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политики зависит</w:t>
      </w:r>
      <w:r w:rsidR="00B9560B" w:rsidRPr="002A5B2B">
        <w:rPr>
          <w:rFonts w:ascii="Times New Roman" w:eastAsia="TGCIK+TimesNewRomanPSMT" w:hAnsi="Times New Roman" w:cs="Times New Roman"/>
          <w:color w:val="000000"/>
          <w:sz w:val="28"/>
          <w:szCs w:val="28"/>
        </w:rPr>
        <w:t xml:space="preserve"> </w:t>
      </w:r>
      <w:r w:rsidR="00B77FED" w:rsidRPr="002A5B2B">
        <w:rPr>
          <w:rFonts w:ascii="Times New Roman" w:eastAsia="TGCIK+TimesNewRomanPSMT" w:hAnsi="Times New Roman" w:cs="Times New Roman"/>
          <w:color w:val="000000"/>
          <w:sz w:val="28"/>
          <w:szCs w:val="28"/>
        </w:rPr>
        <w:t>от конкретной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экономической ситуации в стране. Следует помнить, что монетаристские программы по сравнению с кейнсианскими более жесткие и гораздо сильнее влияют на социально незащищенные слои населения, поэтому срок их реализации должен быть гораздо меньше.</w:t>
      </w:r>
    </w:p>
    <w:p w14:paraId="4A74501E" w14:textId="77777777" w:rsidR="00050266" w:rsidRPr="002A5B2B" w:rsidRDefault="00050266" w:rsidP="00D91772">
      <w:pPr>
        <w:widowControl w:val="0"/>
        <w:spacing w:line="276" w:lineRule="auto"/>
        <w:ind w:left="1" w:right="-16"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После завершения игры уместно провести обсуждение хода игры совместно с участниками и выслушать их мнения, предложения и пожелания по методике проведения игры, а также о взаимоотношениях участников в ходе игры.</w:t>
      </w:r>
    </w:p>
    <w:p w14:paraId="6B326211" w14:textId="7DAECC6B" w:rsidR="00050266" w:rsidRPr="002A5B2B" w:rsidRDefault="00050266" w:rsidP="00D91772">
      <w:pPr>
        <w:widowControl w:val="0"/>
        <w:spacing w:line="276" w:lineRule="auto"/>
        <w:ind w:left="1" w:right="-13" w:firstLine="707"/>
        <w:jc w:val="both"/>
        <w:rPr>
          <w:rFonts w:ascii="Times New Roman" w:eastAsia="TGCIK+TimesNewRomanPSMT"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Варианты игры. </w:t>
      </w:r>
      <w:r w:rsidRPr="002A5B2B">
        <w:rPr>
          <w:rFonts w:ascii="Times New Roman" w:eastAsia="TGCIK+TimesNewRomanPSMT" w:hAnsi="Times New Roman" w:cs="Times New Roman"/>
          <w:color w:val="000000"/>
          <w:sz w:val="28"/>
          <w:szCs w:val="28"/>
        </w:rPr>
        <w:t xml:space="preserve">В процессе моделирования деловой игры «Судебное заседание» можно менять </w:t>
      </w:r>
      <w:r w:rsidR="005F2D45">
        <w:rPr>
          <w:rFonts w:ascii="Times New Roman" w:eastAsia="TGCIK+TimesNewRomanPSMT" w:hAnsi="Times New Roman" w:cs="Times New Roman"/>
          <w:color w:val="000000"/>
          <w:sz w:val="28"/>
          <w:szCs w:val="28"/>
        </w:rPr>
        <w:t>обвинение</w:t>
      </w:r>
      <w:r w:rsidRPr="002A5B2B">
        <w:rPr>
          <w:rFonts w:ascii="Times New Roman" w:eastAsia="TGCIK+TimesNewRomanPSMT" w:hAnsi="Times New Roman" w:cs="Times New Roman"/>
          <w:color w:val="000000"/>
          <w:sz w:val="28"/>
          <w:szCs w:val="28"/>
        </w:rPr>
        <w:t xml:space="preserve">, это может быть, например, безработица, кризис, дефляция, стагфляция, государственное вмешательство в экономику, свободная рыночная экономика, основной макроэкономический показатель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ВВП (сложности его подсчета), протекционизм, свобода торговли и др.</w:t>
      </w:r>
    </w:p>
    <w:p w14:paraId="44BBD702" w14:textId="77777777" w:rsidR="00B77FED" w:rsidRPr="002A5B2B" w:rsidRDefault="00B77FED" w:rsidP="00D91772">
      <w:pPr>
        <w:widowControl w:val="0"/>
        <w:spacing w:line="276" w:lineRule="auto"/>
        <w:ind w:left="1" w:right="-13" w:firstLine="707"/>
        <w:jc w:val="both"/>
        <w:rPr>
          <w:rFonts w:ascii="Times New Roman" w:hAnsi="Times New Roman" w:cs="Times New Roman"/>
          <w:color w:val="000000"/>
          <w:sz w:val="28"/>
          <w:szCs w:val="28"/>
        </w:rPr>
      </w:pPr>
    </w:p>
    <w:p w14:paraId="5373DBB6" w14:textId="348F6745" w:rsidR="00D91772" w:rsidRDefault="00050266" w:rsidP="00D91772">
      <w:pPr>
        <w:pStyle w:val="a4"/>
        <w:widowControl w:val="0"/>
        <w:numPr>
          <w:ilvl w:val="3"/>
          <w:numId w:val="13"/>
        </w:numPr>
        <w:spacing w:line="276" w:lineRule="auto"/>
        <w:ind w:left="0" w:right="-20" w:firstLine="0"/>
        <w:rPr>
          <w:rFonts w:ascii="Times New Roman" w:eastAsia="GRGGH+TimesNewRomanPSMT" w:hAnsi="Times New Roman" w:cs="Times New Roman"/>
          <w:b/>
          <w:bCs/>
          <w:iCs/>
          <w:color w:val="000000"/>
          <w:sz w:val="28"/>
          <w:szCs w:val="28"/>
        </w:rPr>
      </w:pPr>
      <w:r w:rsidRPr="00D91772">
        <w:rPr>
          <w:rFonts w:ascii="Times New Roman" w:eastAsia="GRGGH+TimesNewRomanPSMT" w:hAnsi="Times New Roman" w:cs="Times New Roman"/>
          <w:b/>
          <w:bCs/>
          <w:iCs/>
          <w:color w:val="000000"/>
          <w:sz w:val="28"/>
          <w:szCs w:val="28"/>
        </w:rPr>
        <w:t>«К БАРЬЕРУ</w:t>
      </w:r>
      <w:r w:rsidRPr="00D91772">
        <w:rPr>
          <w:rFonts w:ascii="Times New Roman" w:hAnsi="Times New Roman" w:cs="Times New Roman"/>
          <w:b/>
          <w:bCs/>
          <w:iCs/>
          <w:color w:val="000000"/>
          <w:sz w:val="28"/>
          <w:szCs w:val="28"/>
        </w:rPr>
        <w:t xml:space="preserve">: </w:t>
      </w:r>
      <w:r w:rsidRPr="00D91772">
        <w:rPr>
          <w:rFonts w:ascii="Times New Roman" w:eastAsia="GRGGH+TimesNewRomanPSMT" w:hAnsi="Times New Roman" w:cs="Times New Roman"/>
          <w:b/>
          <w:bCs/>
          <w:iCs/>
          <w:color w:val="000000"/>
          <w:sz w:val="28"/>
          <w:szCs w:val="28"/>
        </w:rPr>
        <w:t>ГОСУДАРСТВО ИЛИ РЫНОК?»</w:t>
      </w:r>
    </w:p>
    <w:p w14:paraId="5A3EED1D" w14:textId="1EC0B7CD" w:rsidR="00050266" w:rsidRPr="00D91772" w:rsidRDefault="00D91772" w:rsidP="00D91772">
      <w:pPr>
        <w:widowControl w:val="0"/>
        <w:spacing w:line="276" w:lineRule="auto"/>
        <w:ind w:right="-20"/>
        <w:rPr>
          <w:rFonts w:ascii="Times New Roman" w:eastAsia="GRGGH+TimesNewRomanPSMT" w:hAnsi="Times New Roman" w:cs="Times New Roman"/>
          <w:b/>
          <w:bCs/>
          <w:iCs/>
          <w:color w:val="000000"/>
          <w:sz w:val="28"/>
          <w:szCs w:val="28"/>
        </w:rPr>
      </w:pPr>
      <w:r w:rsidRPr="00D91772">
        <w:rPr>
          <w:rFonts w:ascii="Times New Roman" w:eastAsia="GRGGH+TimesNewRomanPSMT" w:hAnsi="Times New Roman" w:cs="Times New Roman"/>
          <w:b/>
          <w:bCs/>
          <w:iCs/>
          <w:color w:val="000000"/>
          <w:sz w:val="28"/>
          <w:szCs w:val="28"/>
        </w:rPr>
        <w:t>ДЕЛОВАЯ ИГРА</w:t>
      </w:r>
    </w:p>
    <w:p w14:paraId="3B1B660D" w14:textId="4297351F" w:rsidR="00050266" w:rsidRPr="002A5B2B" w:rsidRDefault="00050266" w:rsidP="00D91772">
      <w:pPr>
        <w:widowControl w:val="0"/>
        <w:spacing w:line="276" w:lineRule="auto"/>
        <w:ind w:left="1" w:right="-13"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Цель игры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научиться обоснованно и аргументированно доказывать точку зрения команды, действовать в соответствии с заранее определенным группой сценарием, работать в команде, использовать знания в области экономической теории (макроэкономики) в повседневной жизни.</w:t>
      </w:r>
    </w:p>
    <w:p w14:paraId="2526C582" w14:textId="77777777" w:rsidR="00050266" w:rsidRPr="002A5B2B" w:rsidRDefault="00050266" w:rsidP="00D91772">
      <w:pPr>
        <w:widowControl w:val="0"/>
        <w:spacing w:line="276" w:lineRule="auto"/>
        <w:ind w:left="1" w:right="-11" w:firstLine="851"/>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Макет игры. </w:t>
      </w:r>
      <w:r w:rsidRPr="002A5B2B">
        <w:rPr>
          <w:rFonts w:ascii="Times New Roman" w:eastAsia="TGCIK+TimesNewRomanPSMT" w:hAnsi="Times New Roman" w:cs="Times New Roman"/>
          <w:color w:val="000000"/>
          <w:sz w:val="28"/>
          <w:szCs w:val="28"/>
        </w:rPr>
        <w:t>Игра проходит по типу телевизионной передачи «К барьеру». Студенты создают две команды, выбирая себе капитанов. Одна команда защищает точку зрения о необходимости активного вмешательства</w:t>
      </w:r>
    </w:p>
    <w:bookmarkEnd w:id="12"/>
    <w:p w14:paraId="41FB7BCC" w14:textId="0A1D9CB6" w:rsidR="00050266" w:rsidRPr="002A5B2B" w:rsidRDefault="00F14B25" w:rsidP="00D91772">
      <w:pPr>
        <w:widowControl w:val="0"/>
        <w:tabs>
          <w:tab w:val="left" w:pos="1850"/>
          <w:tab w:val="left" w:pos="2404"/>
          <w:tab w:val="left" w:pos="4183"/>
          <w:tab w:val="left" w:pos="5443"/>
          <w:tab w:val="left" w:pos="6864"/>
          <w:tab w:val="left" w:pos="7565"/>
          <w:tab w:val="left" w:pos="8126"/>
        </w:tabs>
        <w:spacing w:line="276" w:lineRule="auto"/>
        <w:ind w:left="1" w:right="-6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w:t>
      </w:r>
      <w:r w:rsidR="00050266" w:rsidRPr="002A5B2B">
        <w:rPr>
          <w:rFonts w:ascii="Times New Roman" w:eastAsia="TGCIK+TimesNewRomanPSMT" w:hAnsi="Times New Roman" w:cs="Times New Roman"/>
          <w:color w:val="000000"/>
          <w:sz w:val="28"/>
          <w:szCs w:val="28"/>
        </w:rPr>
        <w:t>осударства</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в</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экономику.</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Другая</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команда</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рыночном саморегулировании.</w:t>
      </w:r>
    </w:p>
    <w:p w14:paraId="67C91B65" w14:textId="70F1D2F5" w:rsidR="00050266" w:rsidRPr="002A5B2B" w:rsidRDefault="00050266" w:rsidP="00D91772">
      <w:pPr>
        <w:widowControl w:val="0"/>
        <w:tabs>
          <w:tab w:val="left" w:pos="984"/>
          <w:tab w:val="left" w:pos="2867"/>
          <w:tab w:val="left" w:pos="4165"/>
          <w:tab w:val="left" w:pos="5529"/>
          <w:tab w:val="left" w:pos="6738"/>
          <w:tab w:val="left" w:pos="7819"/>
          <w:tab w:val="left" w:pos="9207"/>
        </w:tabs>
        <w:spacing w:line="276" w:lineRule="auto"/>
        <w:ind w:left="1" w:right="-12"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Используя знания в области экономической теории (кейнсианство, институционализм, неоинституционализм, классическая, неоклассическая, новая</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классическая</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теории),</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команды</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готовят</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своего</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капитана</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 выступлению в первом раунде.</w:t>
      </w:r>
    </w:p>
    <w:p w14:paraId="292CED2D" w14:textId="77777777" w:rsidR="00050266" w:rsidRPr="002A5B2B" w:rsidRDefault="00050266" w:rsidP="00D91772">
      <w:pPr>
        <w:widowControl w:val="0"/>
        <w:spacing w:line="276" w:lineRule="auto"/>
        <w:ind w:left="1" w:right="-11" w:firstLine="77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Ведущий игры (студент) приглашает капитанов к участию в первом раунде, в котором капитаны сначала по очереди высказываются, потом задают друг другу вопросы.</w:t>
      </w:r>
    </w:p>
    <w:p w14:paraId="3B939803" w14:textId="3774D2A3" w:rsidR="00050266" w:rsidRPr="002A5B2B" w:rsidRDefault="00050266" w:rsidP="00D91772">
      <w:pPr>
        <w:widowControl w:val="0"/>
        <w:spacing w:line="276" w:lineRule="auto"/>
        <w:ind w:left="1" w:right="-62" w:firstLine="70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Второй раунд «вопрос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ответ» заключается в диспуте между остальными членами команд.</w:t>
      </w:r>
    </w:p>
    <w:p w14:paraId="0D00204D" w14:textId="17D14EFC" w:rsidR="00050266" w:rsidRPr="002A5B2B" w:rsidRDefault="00050266" w:rsidP="00F14B25">
      <w:pPr>
        <w:widowControl w:val="0"/>
        <w:spacing w:line="276" w:lineRule="auto"/>
        <w:ind w:right="-58" w:firstLine="709"/>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 третьем раунде команды должны ответить на вопросы ведущего. </w:t>
      </w:r>
      <w:r w:rsidRPr="002A5B2B">
        <w:rPr>
          <w:rFonts w:ascii="Times New Roman" w:eastAsia="TGCIK+TimesNewRomanPSMT" w:hAnsi="Times New Roman" w:cs="Times New Roman"/>
          <w:color w:val="000000"/>
          <w:sz w:val="28"/>
          <w:szCs w:val="28"/>
        </w:rPr>
        <w:lastRenderedPageBreak/>
        <w:t>Преподаватель оценивает команды и капитанов, выбирая более</w:t>
      </w:r>
      <w:r w:rsidR="00F14B25">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тщательно подготовленную, слаженную команду, сумевшую не только правильно применить макроэкономические знания, но и отстоять свою точку зрения более убедительно.</w:t>
      </w:r>
    </w:p>
    <w:p w14:paraId="58E3ED68" w14:textId="77777777" w:rsidR="00050266" w:rsidRPr="002A5B2B" w:rsidRDefault="00050266" w:rsidP="00D91772">
      <w:pPr>
        <w:widowControl w:val="0"/>
        <w:spacing w:line="276" w:lineRule="auto"/>
        <w:ind w:left="1" w:right="-14"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Предложенная деловая игра может быть проведена и на другие актуальные дискуссионные темы, такие как, например, «Введение в России налога на роскошь: за и против», «Эффективность инструментов финансовой и монетарной политики», «Вступление России в ВТО: плюсы и минусы» и др.</w:t>
      </w:r>
    </w:p>
    <w:p w14:paraId="313B020E" w14:textId="77777777" w:rsidR="00301C4E" w:rsidRPr="002A5B2B" w:rsidRDefault="00301C4E">
      <w:pPr>
        <w:spacing w:after="22" w:line="240" w:lineRule="exact"/>
        <w:rPr>
          <w:rFonts w:ascii="Times New Roman" w:hAnsi="Times New Roman" w:cs="Times New Roman"/>
          <w:sz w:val="24"/>
          <w:szCs w:val="24"/>
        </w:rPr>
      </w:pPr>
    </w:p>
    <w:p w14:paraId="3FCA94E0" w14:textId="77777777" w:rsidR="00301C4E" w:rsidRPr="002A5B2B" w:rsidRDefault="009B77E0" w:rsidP="00996617">
      <w:pPr>
        <w:widowControl w:val="0"/>
        <w:spacing w:line="239" w:lineRule="auto"/>
        <w:ind w:right="-1" w:firstLine="709"/>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11.</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информационных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технологий,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используемых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осуществлении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процесса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включая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необходимого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программного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обеспечения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информационных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справочных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систем</w:t>
      </w:r>
    </w:p>
    <w:p w14:paraId="59BE1B48" w14:textId="77777777" w:rsidR="00301C4E" w:rsidRPr="002A5B2B" w:rsidRDefault="00301C4E" w:rsidP="00996617">
      <w:pPr>
        <w:spacing w:after="77" w:line="240" w:lineRule="exact"/>
        <w:ind w:firstLine="709"/>
        <w:rPr>
          <w:rFonts w:ascii="Times New Roman" w:eastAsia="Times New Roman" w:hAnsi="Times New Roman" w:cs="Times New Roman"/>
          <w:sz w:val="24"/>
          <w:szCs w:val="24"/>
        </w:rPr>
      </w:pPr>
    </w:p>
    <w:p w14:paraId="6D29850D" w14:textId="77777777"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11.1. Комплект лицензионного программного обеспечения: Windows Microsoft Office,</w:t>
      </w:r>
      <w:r w:rsidR="00CE60C2"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Антивирус ESET Endpoint Security</w:t>
      </w:r>
    </w:p>
    <w:p w14:paraId="6CE23323" w14:textId="77777777" w:rsidR="00301C4E" w:rsidRPr="002A5B2B" w:rsidRDefault="009B77E0" w:rsidP="004E45D8">
      <w:pPr>
        <w:widowControl w:val="0"/>
        <w:spacing w:before="51"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11.2. Современные профессиональные базы данных и информационные справочные системы:</w:t>
      </w:r>
    </w:p>
    <w:p w14:paraId="3CD0C9D0" w14:textId="6DA1E12C"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Информационно–правовая система «Гарант»</w:t>
      </w:r>
    </w:p>
    <w:p w14:paraId="30DB1365" w14:textId="76483A82"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Информационно–правовая система «Консультант Плюс»</w:t>
      </w:r>
    </w:p>
    <w:p w14:paraId="5F83D392" w14:textId="6113FCCE" w:rsidR="00B76DC2" w:rsidRPr="002A5B2B" w:rsidRDefault="00B76DC2" w:rsidP="004E45D8">
      <w:pPr>
        <w:widowControl w:val="0"/>
        <w:tabs>
          <w:tab w:val="left" w:pos="993"/>
        </w:tabs>
        <w:spacing w:line="360" w:lineRule="auto"/>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Информационно</w:t>
      </w:r>
      <w:r w:rsidR="00C23F6F">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образовательный портал Финансового университета</w:t>
      </w:r>
      <w:r w:rsidR="004E45D8" w:rsidRPr="002A5B2B">
        <w:rPr>
          <w:rFonts w:ascii="Times New Roman" w:eastAsia="Times New Roman" w:hAnsi="Times New Roman" w:cs="Times New Roman"/>
          <w:color w:val="000000"/>
          <w:sz w:val="28"/>
          <w:szCs w:val="28"/>
        </w:rPr>
        <w:t xml:space="preserve"> – личные кабинет</w:t>
      </w:r>
      <w:r w:rsidR="005F2D45">
        <w:rPr>
          <w:rFonts w:ascii="Times New Roman" w:eastAsia="Times New Roman" w:hAnsi="Times New Roman" w:cs="Times New Roman"/>
          <w:color w:val="000000"/>
          <w:sz w:val="28"/>
          <w:szCs w:val="28"/>
        </w:rPr>
        <w:t>ы</w:t>
      </w:r>
      <w:r w:rsidR="004E45D8" w:rsidRPr="002A5B2B">
        <w:rPr>
          <w:rFonts w:ascii="Times New Roman" w:eastAsia="Times New Roman" w:hAnsi="Times New Roman" w:cs="Times New Roman"/>
          <w:color w:val="000000"/>
          <w:sz w:val="28"/>
          <w:szCs w:val="28"/>
        </w:rPr>
        <w:t xml:space="preserve"> https://org.fa.ru</w:t>
      </w:r>
    </w:p>
    <w:p w14:paraId="5F58659F" w14:textId="76DE271C" w:rsidR="00301C4E" w:rsidRPr="002A5B2B" w:rsidRDefault="009B77E0" w:rsidP="004E45D8">
      <w:pPr>
        <w:widowControl w:val="0"/>
        <w:tabs>
          <w:tab w:val="left" w:pos="1558"/>
          <w:tab w:val="left" w:pos="2918"/>
          <w:tab w:val="left" w:pos="4942"/>
          <w:tab w:val="left" w:pos="6547"/>
          <w:tab w:val="left" w:pos="8408"/>
          <w:tab w:val="left" w:pos="9976"/>
        </w:tabs>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Система</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комплексного</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раскрытия</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информации</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«СКРИН»</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–http://www.skrin.ru/</w:t>
      </w:r>
    </w:p>
    <w:p w14:paraId="5D3F7FF1" w14:textId="77777777"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11.3. Сертифицированные программные и аппаратные средства защиты</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информации – не предусмотрено.</w:t>
      </w:r>
    </w:p>
    <w:p w14:paraId="16E7CED8" w14:textId="77777777" w:rsidR="00301C4E" w:rsidRPr="002A5B2B" w:rsidRDefault="009B77E0" w:rsidP="00996617">
      <w:pPr>
        <w:widowControl w:val="0"/>
        <w:spacing w:line="239" w:lineRule="auto"/>
        <w:ind w:right="-1"/>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12.</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Описание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материально–технической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базы,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необходимой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осуществления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процесса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p>
    <w:p w14:paraId="55F6DFA0" w14:textId="77777777" w:rsidR="00301C4E" w:rsidRPr="002A5B2B" w:rsidRDefault="00301C4E" w:rsidP="00996617">
      <w:pPr>
        <w:spacing w:line="240" w:lineRule="exact"/>
        <w:ind w:firstLine="709"/>
        <w:rPr>
          <w:rFonts w:ascii="Times New Roman" w:eastAsia="Times New Roman" w:hAnsi="Times New Roman" w:cs="Times New Roman"/>
          <w:sz w:val="24"/>
          <w:szCs w:val="24"/>
        </w:rPr>
      </w:pPr>
    </w:p>
    <w:p w14:paraId="7AEDEEF0" w14:textId="77777777" w:rsidR="00301C4E" w:rsidRPr="002A5B2B" w:rsidRDefault="00301C4E" w:rsidP="00996617">
      <w:pPr>
        <w:spacing w:after="18" w:line="160" w:lineRule="exact"/>
        <w:ind w:firstLine="709"/>
        <w:rPr>
          <w:rFonts w:ascii="Times New Roman" w:eastAsia="Times New Roman" w:hAnsi="Times New Roman" w:cs="Times New Roman"/>
          <w:sz w:val="16"/>
          <w:szCs w:val="16"/>
        </w:rPr>
      </w:pPr>
    </w:p>
    <w:p w14:paraId="14F46A05" w14:textId="765D23C6" w:rsidR="00301C4E" w:rsidRPr="002A5B2B" w:rsidRDefault="009B77E0" w:rsidP="00681D35">
      <w:pPr>
        <w:widowControl w:val="0"/>
        <w:tabs>
          <w:tab w:val="left" w:pos="8931"/>
        </w:tabs>
        <w:spacing w:line="275"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Для обеспечения обучения по дисциплине необходима следующая материально–техническая база:</w:t>
      </w:r>
    </w:p>
    <w:p w14:paraId="7F940CF7" w14:textId="77777777" w:rsidR="00301C4E" w:rsidRPr="002A5B2B" w:rsidRDefault="009B77E0" w:rsidP="00F14B25">
      <w:pPr>
        <w:widowControl w:val="0"/>
        <w:tabs>
          <w:tab w:val="left" w:pos="8931"/>
        </w:tabs>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6DC2670C" w14:textId="77777777" w:rsidR="00301C4E" w:rsidRPr="002A5B2B" w:rsidRDefault="009B77E0" w:rsidP="00F14B25">
      <w:pPr>
        <w:widowControl w:val="0"/>
        <w:tabs>
          <w:tab w:val="left" w:pos="8931"/>
        </w:tabs>
        <w:spacing w:line="275"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библиотеку, имеющую рабочие места для студентов, оснащенные компьютерами с доступом к базам данных и сети Интернет.</w:t>
      </w:r>
    </w:p>
    <w:p w14:paraId="55F8395C" w14:textId="77777777" w:rsidR="00301C4E" w:rsidRPr="002A5B2B" w:rsidRDefault="00301C4E">
      <w:pPr>
        <w:spacing w:line="240" w:lineRule="exact"/>
        <w:rPr>
          <w:rFonts w:ascii="Times New Roman" w:eastAsia="Times New Roman" w:hAnsi="Times New Roman" w:cs="Times New Roman"/>
          <w:sz w:val="24"/>
          <w:szCs w:val="24"/>
        </w:rPr>
      </w:pPr>
    </w:p>
    <w:p w14:paraId="2EBD5DF5" w14:textId="77777777" w:rsidR="00A80897" w:rsidRPr="002A5B2B" w:rsidRDefault="00A80897">
      <w:pPr>
        <w:rPr>
          <w:rFonts w:ascii="Times New Roman" w:eastAsia="Times New Roman" w:hAnsi="Times New Roman" w:cs="Times New Roman"/>
          <w:sz w:val="24"/>
          <w:szCs w:val="24"/>
        </w:rPr>
      </w:pPr>
      <w:r w:rsidRPr="002A5B2B">
        <w:rPr>
          <w:rFonts w:ascii="Times New Roman" w:eastAsia="Times New Roman" w:hAnsi="Times New Roman" w:cs="Times New Roman"/>
          <w:sz w:val="24"/>
          <w:szCs w:val="24"/>
        </w:rPr>
        <w:br w:type="page"/>
      </w:r>
    </w:p>
    <w:p w14:paraId="31CA4A2F" w14:textId="77777777" w:rsidR="00301C4E" w:rsidRPr="002A5B2B" w:rsidRDefault="009B77E0">
      <w:pPr>
        <w:widowControl w:val="0"/>
        <w:spacing w:line="240" w:lineRule="auto"/>
        <w:ind w:left="2768" w:right="-20"/>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lastRenderedPageBreak/>
        <w:t>Аннотация</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дисциплины</w:t>
      </w:r>
    </w:p>
    <w:p w14:paraId="388CC02C" w14:textId="77777777" w:rsidR="00301C4E" w:rsidRPr="002A5B2B" w:rsidRDefault="00301C4E">
      <w:pPr>
        <w:spacing w:line="240" w:lineRule="exact"/>
        <w:rPr>
          <w:rFonts w:ascii="Times New Roman" w:eastAsia="Times New Roman" w:hAnsi="Times New Roman" w:cs="Times New Roman"/>
          <w:sz w:val="24"/>
          <w:szCs w:val="24"/>
        </w:rPr>
      </w:pPr>
    </w:p>
    <w:p w14:paraId="0AB51C53" w14:textId="77777777" w:rsidR="00301C4E" w:rsidRPr="002A5B2B" w:rsidRDefault="00301C4E">
      <w:pPr>
        <w:spacing w:after="17" w:line="220" w:lineRule="exact"/>
        <w:rPr>
          <w:rFonts w:ascii="Times New Roman" w:eastAsia="Times New Roman" w:hAnsi="Times New Roman" w:cs="Times New Roman"/>
        </w:rPr>
      </w:pPr>
    </w:p>
    <w:p w14:paraId="610C4270" w14:textId="77777777" w:rsidR="00301C4E" w:rsidRPr="002A5B2B" w:rsidRDefault="00ED34A9">
      <w:pPr>
        <w:widowControl w:val="0"/>
        <w:spacing w:line="240" w:lineRule="auto"/>
        <w:ind w:left="2260" w:right="-20"/>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МАКРОЭКОНОМИКА</w:t>
      </w:r>
    </w:p>
    <w:p w14:paraId="2E5DBBEC" w14:textId="77777777" w:rsidR="00301C4E" w:rsidRPr="002A5B2B" w:rsidRDefault="00301C4E">
      <w:pPr>
        <w:spacing w:line="240" w:lineRule="exact"/>
        <w:rPr>
          <w:rFonts w:ascii="Times New Roman" w:eastAsia="Times New Roman" w:hAnsi="Times New Roman" w:cs="Times New Roman"/>
          <w:sz w:val="24"/>
          <w:szCs w:val="24"/>
        </w:rPr>
      </w:pPr>
    </w:p>
    <w:p w14:paraId="5CFF2287" w14:textId="77777777" w:rsidR="00301C4E" w:rsidRPr="002A5B2B" w:rsidRDefault="00301C4E">
      <w:pPr>
        <w:spacing w:after="18" w:line="220" w:lineRule="exact"/>
        <w:rPr>
          <w:rFonts w:ascii="Times New Roman" w:eastAsia="Times New Roman" w:hAnsi="Times New Roman" w:cs="Times New Roman"/>
        </w:rPr>
      </w:pPr>
    </w:p>
    <w:p w14:paraId="42DC6E0F" w14:textId="77777777" w:rsidR="00301C4E" w:rsidRPr="002A5B2B" w:rsidRDefault="009B77E0" w:rsidP="00F14B25">
      <w:pPr>
        <w:widowControl w:val="0"/>
        <w:spacing w:line="240" w:lineRule="auto"/>
        <w:ind w:left="1" w:right="-20"/>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Цель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p>
    <w:p w14:paraId="1D770733" w14:textId="77777777" w:rsidR="00301C4E" w:rsidRPr="002A5B2B" w:rsidRDefault="009B77E0" w:rsidP="00F14B25">
      <w:pPr>
        <w:widowControl w:val="0"/>
        <w:spacing w:before="43" w:line="276"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формирование научного экономического мировоззрения, умения анализировать экономические ситуации и закономерности поведения хозяйственных субъектов в условиях рыночной экономики;</w:t>
      </w:r>
    </w:p>
    <w:p w14:paraId="7A5BE985" w14:textId="77777777" w:rsidR="00301C4E" w:rsidRPr="002A5B2B" w:rsidRDefault="009B77E0" w:rsidP="00F14B25">
      <w:pPr>
        <w:widowControl w:val="0"/>
        <w:spacing w:line="275"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овладение понятийным аппаратом современной экономической науки, позволяющее самостоятельно ориентироваться в сложных проблемах функционирования национальной экономики.</w:t>
      </w:r>
    </w:p>
    <w:p w14:paraId="331A83C9" w14:textId="77777777" w:rsidR="00301C4E" w:rsidRPr="002A5B2B" w:rsidRDefault="009B77E0" w:rsidP="00F14B25">
      <w:pPr>
        <w:widowControl w:val="0"/>
        <w:spacing w:before="3" w:line="240" w:lineRule="auto"/>
        <w:ind w:left="1" w:right="-20"/>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Краткое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содержание:</w:t>
      </w:r>
    </w:p>
    <w:p w14:paraId="408C8B3E" w14:textId="77777777" w:rsidR="00F14B25" w:rsidRDefault="009B77E0" w:rsidP="00F14B25">
      <w:pPr>
        <w:widowControl w:val="0"/>
        <w:spacing w:before="47" w:line="275"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Введение в макроэкономику. Основные макроэкономические показатели Совокупный спрос и совокупное предложение (модель AD – AS). </w:t>
      </w:r>
    </w:p>
    <w:p w14:paraId="2143BE9D" w14:textId="77777777" w:rsidR="00F14B25" w:rsidRDefault="00F14B25" w:rsidP="00F14B25">
      <w:pPr>
        <w:widowControl w:val="0"/>
        <w:spacing w:before="47" w:line="275" w:lineRule="auto"/>
        <w:ind w:left="1" w:right="-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Кейнсианская модель макроэкономического равновесия.</w:t>
      </w:r>
    </w:p>
    <w:p w14:paraId="32C122B5" w14:textId="29FC214E" w:rsidR="00301C4E" w:rsidRPr="002A5B2B" w:rsidRDefault="009B77E0" w:rsidP="00F14B25">
      <w:pPr>
        <w:widowControl w:val="0"/>
        <w:spacing w:before="47" w:line="275"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Экономический рост, эффективность и научно–технический прогресс. Макроэкономическая нестабильность: экономические циклы и кризисы, инфляция, безработица.</w:t>
      </w:r>
    </w:p>
    <w:p w14:paraId="27CC8C37" w14:textId="77777777" w:rsidR="00F14B25" w:rsidRDefault="009B77E0" w:rsidP="00F14B25">
      <w:pPr>
        <w:widowControl w:val="0"/>
        <w:spacing w:before="1" w:line="276"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Государственная макроэкономическая политика</w:t>
      </w:r>
      <w:r w:rsidR="00F14B25">
        <w:rPr>
          <w:rFonts w:ascii="Times New Roman" w:eastAsia="Times New Roman" w:hAnsi="Times New Roman" w:cs="Times New Roman"/>
          <w:color w:val="000000"/>
          <w:sz w:val="28"/>
          <w:szCs w:val="28"/>
        </w:rPr>
        <w:t>: бюджетно-налоговая и денежно-кредитная</w:t>
      </w:r>
      <w:r w:rsidRPr="002A5B2B">
        <w:rPr>
          <w:rFonts w:ascii="Times New Roman" w:eastAsia="Times New Roman" w:hAnsi="Times New Roman" w:cs="Times New Roman"/>
          <w:color w:val="000000"/>
          <w:sz w:val="28"/>
          <w:szCs w:val="28"/>
        </w:rPr>
        <w:t xml:space="preserve">. </w:t>
      </w:r>
    </w:p>
    <w:p w14:paraId="365D389F" w14:textId="6D2BF038" w:rsidR="00301C4E" w:rsidRPr="002A5B2B" w:rsidRDefault="009B77E0" w:rsidP="00F14B25">
      <w:pPr>
        <w:widowControl w:val="0"/>
        <w:spacing w:before="1" w:line="276"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Теоретические проблемы международной экономики.</w:t>
      </w:r>
    </w:p>
    <w:p w14:paraId="3151EE73" w14:textId="77777777" w:rsidR="00CE60C2" w:rsidRPr="002A5B2B" w:rsidRDefault="00CE60C2">
      <w:pPr>
        <w:widowControl w:val="0"/>
        <w:spacing w:before="1" w:line="276" w:lineRule="auto"/>
        <w:ind w:left="1" w:right="2814"/>
        <w:rPr>
          <w:rFonts w:ascii="Times New Roman" w:eastAsia="Times New Roman" w:hAnsi="Times New Roman" w:cs="Times New Roman"/>
          <w:color w:val="000000"/>
          <w:sz w:val="28"/>
          <w:szCs w:val="28"/>
        </w:rPr>
      </w:pPr>
    </w:p>
    <w:sectPr w:rsidR="00CE60C2" w:rsidRPr="002A5B2B" w:rsidSect="00704C4C">
      <w:pgSz w:w="11906" w:h="16838"/>
      <w:pgMar w:top="1134" w:right="707" w:bottom="851" w:left="1701" w:header="0"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74A78" w14:textId="77777777" w:rsidR="009D795D" w:rsidRDefault="009D795D" w:rsidP="00570209">
      <w:pPr>
        <w:spacing w:line="240" w:lineRule="auto"/>
      </w:pPr>
      <w:r>
        <w:separator/>
      </w:r>
    </w:p>
  </w:endnote>
  <w:endnote w:type="continuationSeparator" w:id="0">
    <w:p w14:paraId="55055DED" w14:textId="77777777" w:rsidR="009D795D" w:rsidRDefault="009D795D" w:rsidP="005702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inux Libertine G">
    <w:altName w:val="Times New Roman"/>
    <w:charset w:val="00"/>
    <w:family w:val="auto"/>
    <w:pitch w:val="variable"/>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ont369">
    <w:altName w:val="Times New Roman"/>
    <w:charset w:val="CC"/>
    <w:family w:val="auto"/>
    <w:pitch w:val="variable"/>
  </w:font>
  <w:font w:name="DWMSL+TimesNewRomanPSMT">
    <w:altName w:val="Times New Roman"/>
    <w:charset w:val="01"/>
    <w:family w:val="auto"/>
    <w:pitch w:val="variable"/>
    <w:sig w:usb0="00000000" w:usb1="C0007843" w:usb2="00000009" w:usb3="00000000" w:csb0="400001FF" w:csb1="FFFF0000"/>
  </w:font>
  <w:font w:name="KKXKA+TimesNewRomanPSMT">
    <w:altName w:val="Times New Roman"/>
    <w:charset w:val="01"/>
    <w:family w:val="auto"/>
    <w:pitch w:val="variable"/>
    <w:sig w:usb0="00000000" w:usb1="C0007843" w:usb2="00000009" w:usb3="00000000" w:csb0="400001FF" w:csb1="FFFF0000"/>
  </w:font>
  <w:font w:name="ETMXN+TimesNewRomanPSMT">
    <w:altName w:val="Times New Roman"/>
    <w:charset w:val="01"/>
    <w:family w:val="auto"/>
    <w:pitch w:val="variable"/>
    <w:sig w:usb0="00000000" w:usb1="40007843" w:usb2="00000001" w:usb3="00000000" w:csb0="400001BF" w:csb1="DFF70000"/>
  </w:font>
  <w:font w:name="TGCIK+TimesNewRomanPSMT">
    <w:altName w:val="Times New Roman"/>
    <w:charset w:val="01"/>
    <w:family w:val="auto"/>
    <w:pitch w:val="variable"/>
    <w:sig w:usb0="00000000" w:usb1="C0007843" w:usb2="00000009" w:usb3="00000000" w:csb0="400001FF" w:csb1="FFFF0000"/>
  </w:font>
  <w:font w:name="HBDKH+TimesNewRomanPSMT">
    <w:altName w:val="Times New Roman"/>
    <w:charset w:val="01"/>
    <w:family w:val="auto"/>
    <w:pitch w:val="variable"/>
    <w:sig w:usb0="00000000" w:usb1="C0007843" w:usb2="00000009" w:usb3="00000000" w:csb0="400001FF" w:csb1="FFFF0000"/>
  </w:font>
  <w:font w:name="XAKAS+TimesNewRomanPSMT">
    <w:altName w:val="Times New Roman"/>
    <w:charset w:val="01"/>
    <w:family w:val="auto"/>
    <w:pitch w:val="variable"/>
    <w:sig w:usb0="00000000" w:usb1="40007843" w:usb2="00000001" w:usb3="00000000" w:csb0="400001BF" w:csb1="DFF70000"/>
  </w:font>
  <w:font w:name="GRGGH+TimesNewRomanPSMT">
    <w:altName w:val="Times New Roman"/>
    <w:charset w:val="01"/>
    <w:family w:val="auto"/>
    <w:pitch w:val="variable"/>
    <w:sig w:usb0="00000000" w:usb1="40007843" w:usb2="00000001" w:usb3="00000000" w:csb0="400001BF" w:csb1="DFF7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Lucida Grande">
    <w:altName w:val="Arial"/>
    <w:charset w:val="00"/>
    <w:family w:val="swiss"/>
    <w:pitch w:val="variable"/>
    <w:sig w:usb0="00000000" w:usb1="5000A1FF" w:usb2="00000000" w:usb3="00000000" w:csb0="000001BF" w:csb1="00000000"/>
  </w:font>
  <w:font w:name="SUERV+TimesNewRomanPSMT">
    <w:altName w:val="Times New Roman"/>
    <w:charset w:val="01"/>
    <w:family w:val="auto"/>
    <w:pitch w:val="variable"/>
    <w:sig w:usb0="00000000" w:usb1="40007843" w:usb2="00000001" w:usb3="00000000" w:csb0="400001BF" w:csb1="DFF70000"/>
  </w:font>
  <w:font w:name="BENBD+TimesNewRomanPSMT">
    <w:altName w:val="Times New Roman"/>
    <w:charset w:val="01"/>
    <w:family w:val="auto"/>
    <w:pitch w:val="variable"/>
    <w:sig w:usb0="00000000" w:usb1="C0007843" w:usb2="00000009" w:usb3="00000000" w:csb0="400001FF" w:csb1="FFFF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159785"/>
      <w:docPartObj>
        <w:docPartGallery w:val="Page Numbers (Bottom of Page)"/>
        <w:docPartUnique/>
      </w:docPartObj>
    </w:sdtPr>
    <w:sdtEndPr>
      <w:rPr>
        <w:rFonts w:ascii="Times New Roman" w:hAnsi="Times New Roman" w:cs="Times New Roman"/>
        <w:sz w:val="24"/>
        <w:szCs w:val="24"/>
      </w:rPr>
    </w:sdtEndPr>
    <w:sdtContent>
      <w:p w14:paraId="516581C7" w14:textId="3A75380F" w:rsidR="002F0AB2" w:rsidRPr="003D593A" w:rsidRDefault="002F0AB2">
        <w:pPr>
          <w:pStyle w:val="a9"/>
          <w:jc w:val="right"/>
          <w:rPr>
            <w:rFonts w:ascii="Times New Roman" w:hAnsi="Times New Roman" w:cs="Times New Roman"/>
            <w:sz w:val="24"/>
            <w:szCs w:val="24"/>
          </w:rPr>
        </w:pPr>
        <w:r w:rsidRPr="003D593A">
          <w:rPr>
            <w:rFonts w:ascii="Times New Roman" w:hAnsi="Times New Roman" w:cs="Times New Roman"/>
            <w:sz w:val="24"/>
            <w:szCs w:val="24"/>
          </w:rPr>
          <w:fldChar w:fldCharType="begin"/>
        </w:r>
        <w:r w:rsidRPr="003D593A">
          <w:rPr>
            <w:rFonts w:ascii="Times New Roman" w:hAnsi="Times New Roman" w:cs="Times New Roman"/>
            <w:sz w:val="24"/>
            <w:szCs w:val="24"/>
          </w:rPr>
          <w:instrText>PAGE   \* MERGEFORMAT</w:instrText>
        </w:r>
        <w:r w:rsidRPr="003D593A">
          <w:rPr>
            <w:rFonts w:ascii="Times New Roman" w:hAnsi="Times New Roman" w:cs="Times New Roman"/>
            <w:sz w:val="24"/>
            <w:szCs w:val="24"/>
          </w:rPr>
          <w:fldChar w:fldCharType="separate"/>
        </w:r>
        <w:r w:rsidR="00E963AB">
          <w:rPr>
            <w:rFonts w:ascii="Times New Roman" w:hAnsi="Times New Roman" w:cs="Times New Roman"/>
            <w:noProof/>
            <w:sz w:val="24"/>
            <w:szCs w:val="24"/>
          </w:rPr>
          <w:t>2</w:t>
        </w:r>
        <w:r w:rsidRPr="003D593A">
          <w:rPr>
            <w:rFonts w:ascii="Times New Roman" w:hAnsi="Times New Roman" w:cs="Times New Roman"/>
            <w:sz w:val="24"/>
            <w:szCs w:val="24"/>
          </w:rPr>
          <w:fldChar w:fldCharType="end"/>
        </w:r>
      </w:p>
    </w:sdtContent>
  </w:sdt>
  <w:p w14:paraId="3E309DAA" w14:textId="77777777" w:rsidR="002F0AB2" w:rsidRDefault="002F0AB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9B137A" w14:textId="77777777" w:rsidR="009D795D" w:rsidRDefault="009D795D" w:rsidP="00570209">
      <w:pPr>
        <w:spacing w:line="240" w:lineRule="auto"/>
      </w:pPr>
      <w:r>
        <w:separator/>
      </w:r>
    </w:p>
  </w:footnote>
  <w:footnote w:type="continuationSeparator" w:id="0">
    <w:p w14:paraId="630F5465" w14:textId="77777777" w:rsidR="009D795D" w:rsidRDefault="009D795D" w:rsidP="00570209">
      <w:pPr>
        <w:spacing w:line="240" w:lineRule="auto"/>
      </w:pPr>
      <w:r>
        <w:continuationSeparator/>
      </w:r>
    </w:p>
  </w:footnote>
  <w:footnote w:id="1">
    <w:p w14:paraId="3F160853" w14:textId="77777777" w:rsidR="002F0AB2" w:rsidRDefault="002F0AB2" w:rsidP="00226652">
      <w:pPr>
        <w:widowControl w:val="0"/>
        <w:spacing w:line="233" w:lineRule="auto"/>
        <w:ind w:left="108" w:right="-20"/>
        <w:rPr>
          <w:color w:val="000000"/>
          <w:sz w:val="24"/>
          <w:szCs w:val="24"/>
        </w:rPr>
      </w:pPr>
      <w:r>
        <w:rPr>
          <w:rStyle w:val="af7"/>
        </w:rPr>
        <w:footnoteRef/>
      </w:r>
      <w:r>
        <w:t xml:space="preserve"> </w:t>
      </w:r>
      <w:r>
        <w:rPr>
          <w:rFonts w:ascii="DWMSL+TimesNewRomanPSMT" w:eastAsia="DWMSL+TimesNewRomanPSMT" w:hAnsi="DWMSL+TimesNewRomanPSMT" w:cs="DWMSL+TimesNewRomanPSMT"/>
          <w:color w:val="000000"/>
          <w:w w:val="99"/>
          <w:sz w:val="24"/>
          <w:szCs w:val="24"/>
        </w:rPr>
        <w:t>Дл</w:t>
      </w:r>
      <w:r>
        <w:rPr>
          <w:rFonts w:ascii="DWMSL+TimesNewRomanPSMT" w:eastAsia="DWMSL+TimesNewRomanPSMT" w:hAnsi="DWMSL+TimesNewRomanPSMT" w:cs="DWMSL+TimesNewRomanPSMT"/>
          <w:color w:val="000000"/>
          <w:sz w:val="24"/>
          <w:szCs w:val="24"/>
        </w:rPr>
        <w:t>я обра</w:t>
      </w:r>
      <w:r>
        <w:rPr>
          <w:rFonts w:ascii="DWMSL+TimesNewRomanPSMT" w:eastAsia="DWMSL+TimesNewRomanPSMT" w:hAnsi="DWMSL+TimesNewRomanPSMT" w:cs="DWMSL+TimesNewRomanPSMT"/>
          <w:color w:val="000000"/>
          <w:spacing w:val="1"/>
          <w:sz w:val="24"/>
          <w:szCs w:val="24"/>
        </w:rPr>
        <w:t>з</w:t>
      </w:r>
      <w:r>
        <w:rPr>
          <w:rFonts w:ascii="DWMSL+TimesNewRomanPSMT" w:eastAsia="DWMSL+TimesNewRomanPSMT" w:hAnsi="DWMSL+TimesNewRomanPSMT" w:cs="DWMSL+TimesNewRomanPSMT"/>
          <w:color w:val="000000"/>
          <w:sz w:val="24"/>
          <w:szCs w:val="24"/>
        </w:rPr>
        <w:t>ов</w:t>
      </w:r>
      <w:r>
        <w:rPr>
          <w:rFonts w:ascii="DWMSL+TimesNewRomanPSMT" w:eastAsia="DWMSL+TimesNewRomanPSMT" w:hAnsi="DWMSL+TimesNewRomanPSMT" w:cs="DWMSL+TimesNewRomanPSMT"/>
          <w:color w:val="000000"/>
          <w:spacing w:val="-1"/>
          <w:sz w:val="24"/>
          <w:szCs w:val="24"/>
        </w:rPr>
        <w:t>а</w:t>
      </w:r>
      <w:r>
        <w:rPr>
          <w:rFonts w:ascii="DWMSL+TimesNewRomanPSMT" w:eastAsia="DWMSL+TimesNewRomanPSMT" w:hAnsi="DWMSL+TimesNewRomanPSMT" w:cs="DWMSL+TimesNewRomanPSMT"/>
          <w:color w:val="000000"/>
          <w:sz w:val="24"/>
          <w:szCs w:val="24"/>
        </w:rPr>
        <w:t>тель</w:t>
      </w:r>
      <w:r>
        <w:rPr>
          <w:rFonts w:ascii="DWMSL+TimesNewRomanPSMT" w:eastAsia="DWMSL+TimesNewRomanPSMT" w:hAnsi="DWMSL+TimesNewRomanPSMT" w:cs="DWMSL+TimesNewRomanPSMT"/>
          <w:color w:val="000000"/>
          <w:spacing w:val="1"/>
          <w:w w:val="99"/>
          <w:sz w:val="24"/>
          <w:szCs w:val="24"/>
        </w:rPr>
        <w:t>н</w:t>
      </w:r>
      <w:r>
        <w:rPr>
          <w:rFonts w:ascii="DWMSL+TimesNewRomanPSMT" w:eastAsia="DWMSL+TimesNewRomanPSMT" w:hAnsi="DWMSL+TimesNewRomanPSMT" w:cs="DWMSL+TimesNewRomanPSMT"/>
          <w:color w:val="000000"/>
          <w:sz w:val="24"/>
          <w:szCs w:val="24"/>
        </w:rPr>
        <w:t xml:space="preserve">ых </w:t>
      </w:r>
      <w:r>
        <w:rPr>
          <w:rFonts w:ascii="DWMSL+TimesNewRomanPSMT" w:eastAsia="DWMSL+TimesNewRomanPSMT" w:hAnsi="DWMSL+TimesNewRomanPSMT" w:cs="DWMSL+TimesNewRomanPSMT"/>
          <w:color w:val="000000"/>
          <w:w w:val="99"/>
          <w:sz w:val="24"/>
          <w:szCs w:val="24"/>
        </w:rPr>
        <w:t>п</w:t>
      </w:r>
      <w:r>
        <w:rPr>
          <w:rFonts w:ascii="DWMSL+TimesNewRomanPSMT" w:eastAsia="DWMSL+TimesNewRomanPSMT" w:hAnsi="DWMSL+TimesNewRomanPSMT" w:cs="DWMSL+TimesNewRomanPSMT"/>
          <w:color w:val="000000"/>
          <w:sz w:val="24"/>
          <w:szCs w:val="24"/>
        </w:rPr>
        <w:t>ро</w:t>
      </w:r>
      <w:r>
        <w:rPr>
          <w:rFonts w:ascii="DWMSL+TimesNewRomanPSMT" w:eastAsia="DWMSL+TimesNewRomanPSMT" w:hAnsi="DWMSL+TimesNewRomanPSMT" w:cs="DWMSL+TimesNewRomanPSMT"/>
          <w:color w:val="000000"/>
          <w:w w:val="99"/>
          <w:sz w:val="24"/>
          <w:szCs w:val="24"/>
        </w:rPr>
        <w:t>г</w:t>
      </w:r>
      <w:r>
        <w:rPr>
          <w:rFonts w:ascii="DWMSL+TimesNewRomanPSMT" w:eastAsia="DWMSL+TimesNewRomanPSMT" w:hAnsi="DWMSL+TimesNewRomanPSMT" w:cs="DWMSL+TimesNewRomanPSMT"/>
          <w:color w:val="000000"/>
          <w:sz w:val="24"/>
          <w:szCs w:val="24"/>
        </w:rPr>
        <w:t>р</w:t>
      </w:r>
      <w:r>
        <w:rPr>
          <w:rFonts w:ascii="DWMSL+TimesNewRomanPSMT" w:eastAsia="DWMSL+TimesNewRomanPSMT" w:hAnsi="DWMSL+TimesNewRomanPSMT" w:cs="DWMSL+TimesNewRomanPSMT"/>
          <w:color w:val="000000"/>
          <w:spacing w:val="-1"/>
          <w:sz w:val="24"/>
          <w:szCs w:val="24"/>
        </w:rPr>
        <w:t>ам</w:t>
      </w:r>
      <w:r>
        <w:rPr>
          <w:rFonts w:ascii="DWMSL+TimesNewRomanPSMT" w:eastAsia="DWMSL+TimesNewRomanPSMT" w:hAnsi="DWMSL+TimesNewRomanPSMT" w:cs="DWMSL+TimesNewRomanPSMT"/>
          <w:color w:val="000000"/>
          <w:sz w:val="24"/>
          <w:szCs w:val="24"/>
        </w:rPr>
        <w:t>м:</w:t>
      </w:r>
      <w:r>
        <w:rPr>
          <w:rFonts w:ascii="DWMSL+TimesNewRomanPSMT" w:eastAsia="DWMSL+TimesNewRomanPSMT" w:hAnsi="DWMSL+TimesNewRomanPSMT" w:cs="DWMSL+TimesNewRomanPSMT"/>
          <w:color w:val="000000"/>
          <w:spacing w:val="4"/>
          <w:sz w:val="24"/>
          <w:szCs w:val="24"/>
        </w:rPr>
        <w:t xml:space="preserve"> </w:t>
      </w:r>
      <w:r>
        <w:rPr>
          <w:rFonts w:ascii="DWMSL+TimesNewRomanPSMT" w:eastAsia="DWMSL+TimesNewRomanPSMT" w:hAnsi="DWMSL+TimesNewRomanPSMT" w:cs="DWMSL+TimesNewRomanPSMT"/>
          <w:color w:val="000000"/>
          <w:spacing w:val="-6"/>
          <w:sz w:val="24"/>
          <w:szCs w:val="24"/>
        </w:rPr>
        <w:t>«</w:t>
      </w:r>
      <w:r>
        <w:rPr>
          <w:rFonts w:ascii="DWMSL+TimesNewRomanPSMT" w:eastAsia="DWMSL+TimesNewRomanPSMT" w:hAnsi="DWMSL+TimesNewRomanPSMT" w:cs="DWMSL+TimesNewRomanPSMT"/>
          <w:color w:val="000000"/>
          <w:spacing w:val="2"/>
          <w:w w:val="99"/>
          <w:sz w:val="24"/>
          <w:szCs w:val="24"/>
        </w:rPr>
        <w:t>Л</w:t>
      </w:r>
      <w:r>
        <w:rPr>
          <w:rFonts w:ascii="DWMSL+TimesNewRomanPSMT" w:eastAsia="DWMSL+TimesNewRomanPSMT" w:hAnsi="DWMSL+TimesNewRomanPSMT" w:cs="DWMSL+TimesNewRomanPSMT"/>
          <w:color w:val="000000"/>
          <w:sz w:val="24"/>
          <w:szCs w:val="24"/>
        </w:rPr>
        <w:t>ог</w:t>
      </w:r>
      <w:r>
        <w:rPr>
          <w:rFonts w:ascii="DWMSL+TimesNewRomanPSMT" w:eastAsia="DWMSL+TimesNewRomanPSMT" w:hAnsi="DWMSL+TimesNewRomanPSMT" w:cs="DWMSL+TimesNewRomanPSMT"/>
          <w:color w:val="000000"/>
          <w:spacing w:val="1"/>
          <w:sz w:val="24"/>
          <w:szCs w:val="24"/>
        </w:rPr>
        <w:t>и</w:t>
      </w:r>
      <w:r>
        <w:rPr>
          <w:rFonts w:ascii="DWMSL+TimesNewRomanPSMT" w:eastAsia="DWMSL+TimesNewRomanPSMT" w:hAnsi="DWMSL+TimesNewRomanPSMT" w:cs="DWMSL+TimesNewRomanPSMT"/>
          <w:color w:val="000000"/>
          <w:sz w:val="24"/>
          <w:szCs w:val="24"/>
        </w:rPr>
        <w:t>с</w:t>
      </w:r>
      <w:r>
        <w:rPr>
          <w:rFonts w:ascii="DWMSL+TimesNewRomanPSMT" w:eastAsia="DWMSL+TimesNewRomanPSMT" w:hAnsi="DWMSL+TimesNewRomanPSMT" w:cs="DWMSL+TimesNewRomanPSMT"/>
          <w:color w:val="000000"/>
          <w:w w:val="99"/>
          <w:sz w:val="24"/>
          <w:szCs w:val="24"/>
        </w:rPr>
        <w:t>т</w:t>
      </w:r>
      <w:r>
        <w:rPr>
          <w:rFonts w:ascii="DWMSL+TimesNewRomanPSMT" w:eastAsia="DWMSL+TimesNewRomanPSMT" w:hAnsi="DWMSL+TimesNewRomanPSMT" w:cs="DWMSL+TimesNewRomanPSMT"/>
          <w:color w:val="000000"/>
          <w:spacing w:val="1"/>
          <w:sz w:val="24"/>
          <w:szCs w:val="24"/>
        </w:rPr>
        <w:t>и</w:t>
      </w:r>
      <w:r>
        <w:rPr>
          <w:rFonts w:ascii="DWMSL+TimesNewRomanPSMT" w:eastAsia="DWMSL+TimesNewRomanPSMT" w:hAnsi="DWMSL+TimesNewRomanPSMT" w:cs="DWMSL+TimesNewRomanPSMT"/>
          <w:color w:val="000000"/>
          <w:sz w:val="24"/>
          <w:szCs w:val="24"/>
        </w:rPr>
        <w:t>к</w:t>
      </w:r>
      <w:r>
        <w:rPr>
          <w:rFonts w:ascii="DWMSL+TimesNewRomanPSMT" w:eastAsia="DWMSL+TimesNewRomanPSMT" w:hAnsi="DWMSL+TimesNewRomanPSMT" w:cs="DWMSL+TimesNewRomanPSMT"/>
          <w:color w:val="000000"/>
          <w:spacing w:val="4"/>
          <w:sz w:val="24"/>
          <w:szCs w:val="24"/>
        </w:rPr>
        <w:t>а</w:t>
      </w:r>
      <w:r>
        <w:rPr>
          <w:rFonts w:ascii="DWMSL+TimesNewRomanPSMT" w:eastAsia="DWMSL+TimesNewRomanPSMT" w:hAnsi="DWMSL+TimesNewRomanPSMT" w:cs="DWMSL+TimesNewRomanPSMT"/>
          <w:color w:val="000000"/>
          <w:spacing w:val="-3"/>
          <w:sz w:val="24"/>
          <w:szCs w:val="24"/>
        </w:rPr>
        <w:t>»</w:t>
      </w:r>
      <w:r>
        <w:rPr>
          <w:color w:val="000000"/>
          <w:sz w:val="24"/>
          <w:szCs w:val="24"/>
        </w:rPr>
        <w:t>,</w:t>
      </w:r>
      <w:r>
        <w:rPr>
          <w:color w:val="000000"/>
          <w:spacing w:val="8"/>
          <w:sz w:val="24"/>
          <w:szCs w:val="24"/>
        </w:rPr>
        <w:t xml:space="preserve"> </w:t>
      </w:r>
      <w:r>
        <w:rPr>
          <w:rFonts w:ascii="DWMSL+TimesNewRomanPSMT" w:eastAsia="DWMSL+TimesNewRomanPSMT" w:hAnsi="DWMSL+TimesNewRomanPSMT" w:cs="DWMSL+TimesNewRomanPSMT"/>
          <w:color w:val="000000"/>
          <w:spacing w:val="-3"/>
          <w:sz w:val="24"/>
          <w:szCs w:val="24"/>
        </w:rPr>
        <w:t>«</w:t>
      </w:r>
      <w:r>
        <w:rPr>
          <w:rFonts w:ascii="DWMSL+TimesNewRomanPSMT" w:eastAsia="DWMSL+TimesNewRomanPSMT" w:hAnsi="DWMSL+TimesNewRomanPSMT" w:cs="DWMSL+TimesNewRomanPSMT"/>
          <w:color w:val="000000"/>
          <w:w w:val="99"/>
          <w:sz w:val="24"/>
          <w:szCs w:val="24"/>
        </w:rPr>
        <w:t>М</w:t>
      </w:r>
      <w:r>
        <w:rPr>
          <w:rFonts w:ascii="DWMSL+TimesNewRomanPSMT" w:eastAsia="DWMSL+TimesNewRomanPSMT" w:hAnsi="DWMSL+TimesNewRomanPSMT" w:cs="DWMSL+TimesNewRomanPSMT"/>
          <w:color w:val="000000"/>
          <w:sz w:val="24"/>
          <w:szCs w:val="24"/>
        </w:rPr>
        <w:t>арке</w:t>
      </w:r>
      <w:r>
        <w:rPr>
          <w:rFonts w:ascii="DWMSL+TimesNewRomanPSMT" w:eastAsia="DWMSL+TimesNewRomanPSMT" w:hAnsi="DWMSL+TimesNewRomanPSMT" w:cs="DWMSL+TimesNewRomanPSMT"/>
          <w:color w:val="000000"/>
          <w:w w:val="99"/>
          <w:sz w:val="24"/>
          <w:szCs w:val="24"/>
        </w:rPr>
        <w:t>т</w:t>
      </w:r>
      <w:r>
        <w:rPr>
          <w:rFonts w:ascii="DWMSL+TimesNewRomanPSMT" w:eastAsia="DWMSL+TimesNewRomanPSMT" w:hAnsi="DWMSL+TimesNewRomanPSMT" w:cs="DWMSL+TimesNewRomanPSMT"/>
          <w:color w:val="000000"/>
          <w:spacing w:val="1"/>
          <w:sz w:val="24"/>
          <w:szCs w:val="24"/>
        </w:rPr>
        <w:t>ин</w:t>
      </w:r>
      <w:r>
        <w:rPr>
          <w:rFonts w:ascii="DWMSL+TimesNewRomanPSMT" w:eastAsia="DWMSL+TimesNewRomanPSMT" w:hAnsi="DWMSL+TimesNewRomanPSMT" w:cs="DWMSL+TimesNewRomanPSMT"/>
          <w:color w:val="000000"/>
          <w:spacing w:val="4"/>
          <w:sz w:val="24"/>
          <w:szCs w:val="24"/>
        </w:rPr>
        <w:t>г</w:t>
      </w:r>
      <w:r>
        <w:rPr>
          <w:rFonts w:ascii="DWMSL+TimesNewRomanPSMT" w:eastAsia="DWMSL+TimesNewRomanPSMT" w:hAnsi="DWMSL+TimesNewRomanPSMT" w:cs="DWMSL+TimesNewRomanPSMT"/>
          <w:color w:val="000000"/>
          <w:sz w:val="24"/>
          <w:szCs w:val="24"/>
        </w:rPr>
        <w:t>»</w:t>
      </w:r>
    </w:p>
    <w:p w14:paraId="3BA891C0" w14:textId="77777777" w:rsidR="002F0AB2" w:rsidRDefault="002F0AB2">
      <w:pPr>
        <w:pStyle w:val="af5"/>
      </w:pPr>
    </w:p>
  </w:footnote>
  <w:footnote w:id="2">
    <w:p w14:paraId="08183435" w14:textId="6363A50E" w:rsidR="002F0AB2" w:rsidRDefault="002F0AB2">
      <w:pPr>
        <w:pStyle w:val="af5"/>
      </w:pPr>
      <w:r>
        <w:rPr>
          <w:rStyle w:val="af7"/>
        </w:rPr>
        <w:footnoteRef/>
      </w:r>
      <w:r>
        <w:t xml:space="preserve"> </w:t>
      </w:r>
      <w:r>
        <w:rPr>
          <w:rFonts w:ascii="DWMSL+TimesNewRomanPSMT" w:eastAsia="DWMSL+TimesNewRomanPSMT" w:hAnsi="DWMSL+TimesNewRomanPSMT" w:cs="DWMSL+TimesNewRomanPSMT" w:hint="cs"/>
          <w:color w:val="000000"/>
          <w:w w:val="99"/>
          <w:sz w:val="24"/>
          <w:szCs w:val="24"/>
        </w:rPr>
        <w:t>Дл</w:t>
      </w:r>
      <w:r>
        <w:rPr>
          <w:rFonts w:ascii="DWMSL+TimesNewRomanPSMT" w:eastAsia="DWMSL+TimesNewRomanPSMT" w:hAnsi="DWMSL+TimesNewRomanPSMT" w:cs="DWMSL+TimesNewRomanPSMT" w:hint="cs"/>
          <w:color w:val="000000"/>
          <w:sz w:val="24"/>
          <w:szCs w:val="24"/>
        </w:rPr>
        <w:t>я обра</w:t>
      </w:r>
      <w:r>
        <w:rPr>
          <w:rFonts w:ascii="DWMSL+TimesNewRomanPSMT" w:eastAsia="DWMSL+TimesNewRomanPSMT" w:hAnsi="DWMSL+TimesNewRomanPSMT" w:cs="DWMSL+TimesNewRomanPSMT" w:hint="cs"/>
          <w:color w:val="000000"/>
          <w:spacing w:val="1"/>
          <w:sz w:val="24"/>
          <w:szCs w:val="24"/>
        </w:rPr>
        <w:t>з</w:t>
      </w:r>
      <w:r>
        <w:rPr>
          <w:rFonts w:ascii="DWMSL+TimesNewRomanPSMT" w:eastAsia="DWMSL+TimesNewRomanPSMT" w:hAnsi="DWMSL+TimesNewRomanPSMT" w:cs="DWMSL+TimesNewRomanPSMT" w:hint="cs"/>
          <w:color w:val="000000"/>
          <w:sz w:val="24"/>
          <w:szCs w:val="24"/>
        </w:rPr>
        <w:t>ов</w:t>
      </w:r>
      <w:r>
        <w:rPr>
          <w:rFonts w:ascii="DWMSL+TimesNewRomanPSMT" w:eastAsia="DWMSL+TimesNewRomanPSMT" w:hAnsi="DWMSL+TimesNewRomanPSMT" w:cs="DWMSL+TimesNewRomanPSMT" w:hint="cs"/>
          <w:color w:val="000000"/>
          <w:spacing w:val="-1"/>
          <w:sz w:val="24"/>
          <w:szCs w:val="24"/>
        </w:rPr>
        <w:t>а</w:t>
      </w:r>
      <w:r>
        <w:rPr>
          <w:rFonts w:ascii="DWMSL+TimesNewRomanPSMT" w:eastAsia="DWMSL+TimesNewRomanPSMT" w:hAnsi="DWMSL+TimesNewRomanPSMT" w:cs="DWMSL+TimesNewRomanPSMT" w:hint="cs"/>
          <w:color w:val="000000"/>
          <w:sz w:val="24"/>
          <w:szCs w:val="24"/>
        </w:rPr>
        <w:t>тель</w:t>
      </w:r>
      <w:r>
        <w:rPr>
          <w:rFonts w:ascii="DWMSL+TimesNewRomanPSMT" w:eastAsia="DWMSL+TimesNewRomanPSMT" w:hAnsi="DWMSL+TimesNewRomanPSMT" w:cs="DWMSL+TimesNewRomanPSMT" w:hint="cs"/>
          <w:color w:val="000000"/>
          <w:spacing w:val="2"/>
          <w:w w:val="99"/>
          <w:sz w:val="24"/>
          <w:szCs w:val="24"/>
        </w:rPr>
        <w:t>н</w:t>
      </w:r>
      <w:r>
        <w:rPr>
          <w:rFonts w:ascii="DWMSL+TimesNewRomanPSMT" w:eastAsia="DWMSL+TimesNewRomanPSMT" w:hAnsi="DWMSL+TimesNewRomanPSMT" w:cs="DWMSL+TimesNewRomanPSMT" w:hint="cs"/>
          <w:color w:val="000000"/>
          <w:sz w:val="24"/>
          <w:szCs w:val="24"/>
        </w:rPr>
        <w:t xml:space="preserve">ых </w:t>
      </w:r>
      <w:r>
        <w:rPr>
          <w:rFonts w:ascii="DWMSL+TimesNewRomanPSMT" w:eastAsia="DWMSL+TimesNewRomanPSMT" w:hAnsi="DWMSL+TimesNewRomanPSMT" w:cs="DWMSL+TimesNewRomanPSMT" w:hint="cs"/>
          <w:color w:val="000000"/>
          <w:w w:val="99"/>
          <w:sz w:val="24"/>
          <w:szCs w:val="24"/>
        </w:rPr>
        <w:t>п</w:t>
      </w:r>
      <w:r>
        <w:rPr>
          <w:rFonts w:ascii="DWMSL+TimesNewRomanPSMT" w:eastAsia="DWMSL+TimesNewRomanPSMT" w:hAnsi="DWMSL+TimesNewRomanPSMT" w:cs="DWMSL+TimesNewRomanPSMT" w:hint="cs"/>
          <w:color w:val="000000"/>
          <w:sz w:val="24"/>
          <w:szCs w:val="24"/>
        </w:rPr>
        <w:t>ро</w:t>
      </w:r>
      <w:r>
        <w:rPr>
          <w:rFonts w:ascii="DWMSL+TimesNewRomanPSMT" w:eastAsia="DWMSL+TimesNewRomanPSMT" w:hAnsi="DWMSL+TimesNewRomanPSMT" w:cs="DWMSL+TimesNewRomanPSMT" w:hint="cs"/>
          <w:color w:val="000000"/>
          <w:w w:val="99"/>
          <w:sz w:val="24"/>
          <w:szCs w:val="24"/>
        </w:rPr>
        <w:t>г</w:t>
      </w:r>
      <w:r>
        <w:rPr>
          <w:rFonts w:ascii="DWMSL+TimesNewRomanPSMT" w:eastAsia="DWMSL+TimesNewRomanPSMT" w:hAnsi="DWMSL+TimesNewRomanPSMT" w:cs="DWMSL+TimesNewRomanPSMT" w:hint="cs"/>
          <w:color w:val="000000"/>
          <w:sz w:val="24"/>
          <w:szCs w:val="24"/>
        </w:rPr>
        <w:t>р</w:t>
      </w:r>
      <w:r>
        <w:rPr>
          <w:rFonts w:ascii="DWMSL+TimesNewRomanPSMT" w:eastAsia="DWMSL+TimesNewRomanPSMT" w:hAnsi="DWMSL+TimesNewRomanPSMT" w:cs="DWMSL+TimesNewRomanPSMT" w:hint="cs"/>
          <w:color w:val="000000"/>
          <w:spacing w:val="-1"/>
          <w:sz w:val="24"/>
          <w:szCs w:val="24"/>
        </w:rPr>
        <w:t>а</w:t>
      </w:r>
      <w:r>
        <w:rPr>
          <w:rFonts w:ascii="DWMSL+TimesNewRomanPSMT" w:eastAsia="DWMSL+TimesNewRomanPSMT" w:hAnsi="DWMSL+TimesNewRomanPSMT" w:cs="DWMSL+TimesNewRomanPSMT" w:hint="cs"/>
          <w:color w:val="000000"/>
          <w:sz w:val="24"/>
          <w:szCs w:val="24"/>
        </w:rPr>
        <w:t>мм</w:t>
      </w:r>
      <w:r>
        <w:rPr>
          <w:rFonts w:ascii="DWMSL+TimesNewRomanPSMT" w:eastAsia="DWMSL+TimesNewRomanPSMT" w:hAnsi="DWMSL+TimesNewRomanPSMT" w:cs="DWMSL+TimesNewRomanPSMT" w:hint="cs"/>
          <w:color w:val="000000"/>
          <w:spacing w:val="3"/>
          <w:sz w:val="24"/>
          <w:szCs w:val="24"/>
        </w:rPr>
        <w:t xml:space="preserve"> </w:t>
      </w:r>
      <w:r>
        <w:rPr>
          <w:rFonts w:ascii="DWMSL+TimesNewRomanPSMT" w:eastAsia="DWMSL+TimesNewRomanPSMT" w:hAnsi="DWMSL+TimesNewRomanPSMT" w:cs="DWMSL+TimesNewRomanPSMT" w:hint="cs"/>
          <w:color w:val="000000"/>
          <w:spacing w:val="-6"/>
          <w:sz w:val="24"/>
          <w:szCs w:val="24"/>
        </w:rPr>
        <w:t>«</w:t>
      </w:r>
      <w:r>
        <w:rPr>
          <w:rFonts w:ascii="DWMSL+TimesNewRomanPSMT" w:eastAsia="DWMSL+TimesNewRomanPSMT" w:hAnsi="DWMSL+TimesNewRomanPSMT" w:cs="DWMSL+TimesNewRomanPSMT" w:hint="cs"/>
          <w:color w:val="000000"/>
          <w:sz w:val="24"/>
          <w:szCs w:val="24"/>
        </w:rPr>
        <w:t>Уп</w:t>
      </w:r>
      <w:r>
        <w:rPr>
          <w:rFonts w:ascii="DWMSL+TimesNewRomanPSMT" w:eastAsia="DWMSL+TimesNewRomanPSMT" w:hAnsi="DWMSL+TimesNewRomanPSMT" w:cs="DWMSL+TimesNewRomanPSMT" w:hint="cs"/>
          <w:color w:val="000000"/>
          <w:spacing w:val="2"/>
          <w:sz w:val="24"/>
          <w:szCs w:val="24"/>
        </w:rPr>
        <w:t>р</w:t>
      </w:r>
      <w:r>
        <w:rPr>
          <w:rFonts w:ascii="DWMSL+TimesNewRomanPSMT" w:eastAsia="DWMSL+TimesNewRomanPSMT" w:hAnsi="DWMSL+TimesNewRomanPSMT" w:cs="DWMSL+TimesNewRomanPSMT" w:hint="cs"/>
          <w:color w:val="000000"/>
          <w:sz w:val="24"/>
          <w:szCs w:val="24"/>
        </w:rPr>
        <w:t>авл</w:t>
      </w:r>
      <w:r>
        <w:rPr>
          <w:rFonts w:ascii="DWMSL+TimesNewRomanPSMT" w:eastAsia="DWMSL+TimesNewRomanPSMT" w:hAnsi="DWMSL+TimesNewRomanPSMT" w:cs="DWMSL+TimesNewRomanPSMT" w:hint="cs"/>
          <w:color w:val="000000"/>
          <w:spacing w:val="-1"/>
          <w:sz w:val="24"/>
          <w:szCs w:val="24"/>
        </w:rPr>
        <w:t>е</w:t>
      </w:r>
      <w:r>
        <w:rPr>
          <w:rFonts w:ascii="DWMSL+TimesNewRomanPSMT" w:eastAsia="DWMSL+TimesNewRomanPSMT" w:hAnsi="DWMSL+TimesNewRomanPSMT" w:cs="DWMSL+TimesNewRomanPSMT" w:hint="cs"/>
          <w:color w:val="000000"/>
          <w:spacing w:val="1"/>
          <w:sz w:val="24"/>
          <w:szCs w:val="24"/>
        </w:rPr>
        <w:t>ни</w:t>
      </w:r>
      <w:r>
        <w:rPr>
          <w:rFonts w:ascii="DWMSL+TimesNewRomanPSMT" w:eastAsia="DWMSL+TimesNewRomanPSMT" w:hAnsi="DWMSL+TimesNewRomanPSMT" w:cs="DWMSL+TimesNewRomanPSMT" w:hint="cs"/>
          <w:color w:val="000000"/>
          <w:sz w:val="24"/>
          <w:szCs w:val="24"/>
        </w:rPr>
        <w:t>е</w:t>
      </w:r>
      <w:r>
        <w:rPr>
          <w:rFonts w:ascii="DWMSL+TimesNewRomanPSMT" w:eastAsia="DWMSL+TimesNewRomanPSMT" w:hAnsi="DWMSL+TimesNewRomanPSMT" w:cs="DWMSL+TimesNewRomanPSMT" w:hint="cs"/>
          <w:color w:val="000000"/>
          <w:spacing w:val="1"/>
          <w:sz w:val="24"/>
          <w:szCs w:val="24"/>
        </w:rPr>
        <w:t xml:space="preserve"> </w:t>
      </w:r>
      <w:r>
        <w:rPr>
          <w:rFonts w:ascii="DWMSL+TimesNewRomanPSMT" w:eastAsia="DWMSL+TimesNewRomanPSMT" w:hAnsi="DWMSL+TimesNewRomanPSMT" w:cs="DWMSL+TimesNewRomanPSMT" w:hint="cs"/>
          <w:color w:val="000000"/>
          <w:sz w:val="24"/>
          <w:szCs w:val="24"/>
        </w:rPr>
        <w:t>б</w:t>
      </w:r>
      <w:r>
        <w:rPr>
          <w:rFonts w:ascii="DWMSL+TimesNewRomanPSMT" w:eastAsia="DWMSL+TimesNewRomanPSMT" w:hAnsi="DWMSL+TimesNewRomanPSMT" w:cs="DWMSL+TimesNewRomanPSMT" w:hint="cs"/>
          <w:color w:val="000000"/>
          <w:spacing w:val="1"/>
          <w:sz w:val="24"/>
          <w:szCs w:val="24"/>
        </w:rPr>
        <w:t>и</w:t>
      </w:r>
      <w:r>
        <w:rPr>
          <w:rFonts w:ascii="DWMSL+TimesNewRomanPSMT" w:eastAsia="DWMSL+TimesNewRomanPSMT" w:hAnsi="DWMSL+TimesNewRomanPSMT" w:cs="DWMSL+TimesNewRomanPSMT" w:hint="cs"/>
          <w:color w:val="000000"/>
          <w:w w:val="99"/>
          <w:sz w:val="24"/>
          <w:szCs w:val="24"/>
        </w:rPr>
        <w:t>з</w:t>
      </w:r>
      <w:r>
        <w:rPr>
          <w:rFonts w:ascii="DWMSL+TimesNewRomanPSMT" w:eastAsia="DWMSL+TimesNewRomanPSMT" w:hAnsi="DWMSL+TimesNewRomanPSMT" w:cs="DWMSL+TimesNewRomanPSMT" w:hint="cs"/>
          <w:color w:val="000000"/>
          <w:sz w:val="24"/>
          <w:szCs w:val="24"/>
        </w:rPr>
        <w:t>несо</w:t>
      </w:r>
      <w:r>
        <w:rPr>
          <w:rFonts w:ascii="DWMSL+TimesNewRomanPSMT" w:eastAsia="DWMSL+TimesNewRomanPSMT" w:hAnsi="DWMSL+TimesNewRomanPSMT" w:cs="DWMSL+TimesNewRomanPSMT" w:hint="cs"/>
          <w:color w:val="000000"/>
          <w:spacing w:val="3"/>
          <w:sz w:val="24"/>
          <w:szCs w:val="24"/>
        </w:rPr>
        <w:t>м</w:t>
      </w:r>
      <w:r>
        <w:rPr>
          <w:rFonts w:ascii="DWMSL+TimesNewRomanPSMT" w:eastAsia="DWMSL+TimesNewRomanPSMT" w:hAnsi="DWMSL+TimesNewRomanPSMT" w:cs="DWMSL+TimesNewRomanPSMT" w:hint="cs"/>
          <w:color w:val="000000"/>
          <w:spacing w:val="-4"/>
          <w:sz w:val="24"/>
          <w:szCs w:val="24"/>
        </w:rPr>
        <w:t>»</w:t>
      </w:r>
      <w:r>
        <w:rPr>
          <w:color w:val="000000"/>
          <w:sz w:val="24"/>
          <w:szCs w:val="24"/>
        </w:rPr>
        <w:t>,</w:t>
      </w:r>
      <w:r>
        <w:rPr>
          <w:color w:val="000000"/>
          <w:spacing w:val="12"/>
          <w:sz w:val="24"/>
          <w:szCs w:val="24"/>
        </w:rPr>
        <w:t xml:space="preserve"> </w:t>
      </w:r>
      <w:r>
        <w:rPr>
          <w:rFonts w:ascii="DWMSL+TimesNewRomanPSMT" w:eastAsia="DWMSL+TimesNewRomanPSMT" w:hAnsi="DWMSL+TimesNewRomanPSMT" w:cs="DWMSL+TimesNewRomanPSMT" w:hint="cs"/>
          <w:color w:val="000000"/>
          <w:spacing w:val="-5"/>
          <w:sz w:val="24"/>
          <w:szCs w:val="24"/>
        </w:rPr>
        <w:t>«</w:t>
      </w:r>
      <w:r>
        <w:rPr>
          <w:rFonts w:ascii="DWMSL+TimesNewRomanPSMT" w:eastAsia="DWMSL+TimesNewRomanPSMT" w:hAnsi="DWMSL+TimesNewRomanPSMT" w:cs="DWMSL+TimesNewRomanPSMT" w:hint="cs"/>
          <w:color w:val="000000"/>
          <w:sz w:val="24"/>
          <w:szCs w:val="24"/>
        </w:rPr>
        <w:t>Финансо</w:t>
      </w:r>
      <w:r>
        <w:rPr>
          <w:rFonts w:ascii="DWMSL+TimesNewRomanPSMT" w:eastAsia="DWMSL+TimesNewRomanPSMT" w:hAnsi="DWMSL+TimesNewRomanPSMT" w:cs="DWMSL+TimesNewRomanPSMT" w:hint="cs"/>
          <w:color w:val="000000"/>
          <w:spacing w:val="1"/>
          <w:sz w:val="24"/>
          <w:szCs w:val="24"/>
        </w:rPr>
        <w:t>в</w:t>
      </w:r>
      <w:r>
        <w:rPr>
          <w:rFonts w:ascii="DWMSL+TimesNewRomanPSMT" w:eastAsia="DWMSL+TimesNewRomanPSMT" w:hAnsi="DWMSL+TimesNewRomanPSMT" w:cs="DWMSL+TimesNewRomanPSMT" w:hint="cs"/>
          <w:color w:val="000000"/>
          <w:sz w:val="24"/>
          <w:szCs w:val="24"/>
        </w:rPr>
        <w:t>ый менеджм</w:t>
      </w:r>
      <w:r>
        <w:rPr>
          <w:rFonts w:ascii="DWMSL+TimesNewRomanPSMT" w:eastAsia="DWMSL+TimesNewRomanPSMT" w:hAnsi="DWMSL+TimesNewRomanPSMT" w:cs="DWMSL+TimesNewRomanPSMT" w:hint="cs"/>
          <w:color w:val="000000"/>
          <w:spacing w:val="-1"/>
          <w:sz w:val="24"/>
          <w:szCs w:val="24"/>
        </w:rPr>
        <w:t>е</w:t>
      </w:r>
      <w:r>
        <w:rPr>
          <w:rFonts w:ascii="DWMSL+TimesNewRomanPSMT" w:eastAsia="DWMSL+TimesNewRomanPSMT" w:hAnsi="DWMSL+TimesNewRomanPSMT" w:cs="DWMSL+TimesNewRomanPSMT" w:hint="cs"/>
          <w:color w:val="000000"/>
          <w:w w:val="99"/>
          <w:sz w:val="24"/>
          <w:szCs w:val="24"/>
        </w:rPr>
        <w:t>н</w:t>
      </w:r>
      <w:r>
        <w:rPr>
          <w:rFonts w:ascii="DWMSL+TimesNewRomanPSMT" w:eastAsia="DWMSL+TimesNewRomanPSMT" w:hAnsi="DWMSL+TimesNewRomanPSMT" w:cs="DWMSL+TimesNewRomanPSMT" w:hint="cs"/>
          <w:color w:val="000000"/>
          <w:spacing w:val="6"/>
          <w:sz w:val="24"/>
          <w:szCs w:val="24"/>
        </w:rPr>
        <w:t>т</w:t>
      </w:r>
      <w:r>
        <w:rPr>
          <w:rFonts w:ascii="DWMSL+TimesNewRomanPSMT" w:eastAsia="DWMSL+TimesNewRomanPSMT" w:hAnsi="DWMSL+TimesNewRomanPSMT" w:cs="DWMSL+TimesNewRomanPSMT" w:hint="cs"/>
          <w:color w:val="000000"/>
          <w:sz w:val="24"/>
          <w:szCs w:val="24"/>
        </w:rPr>
        <w:t>»</w:t>
      </w:r>
    </w:p>
  </w:footnote>
  <w:footnote w:id="3">
    <w:p w14:paraId="0D78D414" w14:textId="3C7FFC4C" w:rsidR="002F0AB2" w:rsidRPr="004A39A2" w:rsidRDefault="002F0AB2" w:rsidP="008A7A0F">
      <w:pPr>
        <w:pStyle w:val="af5"/>
        <w:jc w:val="both"/>
        <w:rPr>
          <w:rFonts w:ascii="Times New Roman" w:hAnsi="Times New Roman" w:cs="Times New Roman"/>
        </w:rPr>
      </w:pPr>
      <w:r>
        <w:rPr>
          <w:rStyle w:val="af7"/>
        </w:rPr>
        <w:footnoteRef/>
      </w:r>
      <w:r>
        <w:t xml:space="preserve"> </w:t>
      </w:r>
      <w:r w:rsidRPr="004A39A2">
        <w:rPr>
          <w:rFonts w:ascii="Times New Roman" w:hAnsi="Times New Roman" w:cs="Times New Roman"/>
          <w:color w:val="000000"/>
          <w:spacing w:val="-1"/>
        </w:rPr>
        <w:t xml:space="preserve">Экономическая теория. Кейсы из российской практики: учебное пособие / Эскиндаров М.А., под ред., Варвус С.А., под ред., Толкачев С.А., под ред. и др. </w:t>
      </w:r>
      <w:r w:rsidRPr="004A39A2">
        <w:rPr>
          <w:rFonts w:ascii="Times New Roman" w:hAnsi="Times New Roman" w:cs="Times New Roman"/>
          <w:color w:val="000000"/>
        </w:rPr>
        <w:t>–</w:t>
      </w:r>
      <w:r w:rsidRPr="004A39A2">
        <w:rPr>
          <w:rFonts w:ascii="Times New Roman" w:hAnsi="Times New Roman" w:cs="Times New Roman"/>
          <w:color w:val="000000"/>
          <w:spacing w:val="-1"/>
        </w:rPr>
        <w:t xml:space="preserve"> Москва: КноРус, 20</w:t>
      </w:r>
      <w:r>
        <w:rPr>
          <w:rFonts w:ascii="Times New Roman" w:hAnsi="Times New Roman" w:cs="Times New Roman"/>
          <w:color w:val="000000"/>
          <w:spacing w:val="-1"/>
        </w:rPr>
        <w:t>21</w:t>
      </w:r>
      <w:r w:rsidRPr="004A39A2">
        <w:rPr>
          <w:rFonts w:ascii="Times New Roman" w:hAnsi="Times New Roman" w:cs="Times New Roman"/>
          <w:color w:val="000000"/>
          <w:spacing w:val="-1"/>
        </w:rPr>
        <w:t xml:space="preserve">. </w:t>
      </w:r>
      <w:r w:rsidRPr="004A39A2">
        <w:rPr>
          <w:rFonts w:ascii="Times New Roman" w:hAnsi="Times New Roman" w:cs="Times New Roman"/>
          <w:color w:val="000000"/>
        </w:rPr>
        <w:t>–</w:t>
      </w:r>
      <w:r w:rsidRPr="004A39A2">
        <w:rPr>
          <w:rFonts w:ascii="Times New Roman" w:hAnsi="Times New Roman" w:cs="Times New Roman"/>
          <w:color w:val="000000"/>
          <w:spacing w:val="-1"/>
        </w:rPr>
        <w:t xml:space="preserve"> 272 с. </w:t>
      </w:r>
      <w:r w:rsidRPr="00F14B25">
        <w:rPr>
          <w:rFonts w:ascii="Times New Roman" w:hAnsi="Times New Roman" w:cs="Times New Roman"/>
          <w:color w:val="000000"/>
          <w:spacing w:val="-1"/>
        </w:rPr>
        <w:t>–</w:t>
      </w:r>
      <w:r w:rsidRPr="004A39A2">
        <w:rPr>
          <w:rFonts w:ascii="Times New Roman" w:hAnsi="Times New Roman" w:cs="Times New Roman"/>
          <w:color w:val="000000"/>
        </w:rPr>
        <w:t xml:space="preserve"> Текст: непосредственный. –</w:t>
      </w:r>
      <w:r w:rsidRPr="004A39A2">
        <w:rPr>
          <w:rFonts w:ascii="Times New Roman" w:hAnsi="Times New Roman" w:cs="Times New Roman"/>
          <w:color w:val="000000"/>
          <w:spacing w:val="31"/>
        </w:rPr>
        <w:t xml:space="preserve"> </w:t>
      </w:r>
      <w:r w:rsidRPr="004A39A2">
        <w:rPr>
          <w:rFonts w:ascii="Times New Roman" w:hAnsi="Times New Roman" w:cs="Times New Roman"/>
          <w:color w:val="000000"/>
          <w:spacing w:val="-1"/>
        </w:rPr>
        <w:t xml:space="preserve">То же. </w:t>
      </w:r>
      <w:r w:rsidRPr="004A39A2">
        <w:rPr>
          <w:rFonts w:ascii="Times New Roman" w:hAnsi="Times New Roman" w:cs="Times New Roman"/>
          <w:color w:val="000000"/>
        </w:rPr>
        <w:t xml:space="preserve">– </w:t>
      </w:r>
      <w:r w:rsidRPr="004A39A2">
        <w:rPr>
          <w:rFonts w:ascii="Times New Roman" w:hAnsi="Times New Roman" w:cs="Times New Roman"/>
        </w:rPr>
        <w:t xml:space="preserve">ЭБС </w:t>
      </w:r>
      <w:r w:rsidRPr="004A39A2">
        <w:rPr>
          <w:rFonts w:ascii="Times New Roman" w:hAnsi="Times New Roman" w:cs="Times New Roman"/>
          <w:lang w:val="en-US"/>
        </w:rPr>
        <w:t>BOOK</w:t>
      </w:r>
      <w:r w:rsidRPr="004A39A2">
        <w:rPr>
          <w:rFonts w:ascii="Times New Roman" w:hAnsi="Times New Roman" w:cs="Times New Roman"/>
        </w:rPr>
        <w:t>.</w:t>
      </w:r>
      <w:r w:rsidRPr="004A39A2">
        <w:rPr>
          <w:rFonts w:ascii="Times New Roman" w:hAnsi="Times New Roman" w:cs="Times New Roman"/>
          <w:lang w:val="en-US"/>
        </w:rPr>
        <w:t>RU</w:t>
      </w:r>
      <w:r w:rsidRPr="004A39A2">
        <w:rPr>
          <w:rFonts w:ascii="Times New Roman" w:hAnsi="Times New Roman" w:cs="Times New Roman"/>
        </w:rPr>
        <w:t xml:space="preserve">. – </w:t>
      </w:r>
      <w:r w:rsidRPr="004A39A2">
        <w:rPr>
          <w:rFonts w:ascii="Times New Roman" w:hAnsi="Times New Roman" w:cs="Times New Roman"/>
          <w:lang w:val="en-US"/>
        </w:rPr>
        <w:t>URL</w:t>
      </w:r>
      <w:r w:rsidRPr="004A39A2">
        <w:rPr>
          <w:rFonts w:ascii="Times New Roman" w:hAnsi="Times New Roman" w:cs="Times New Roman"/>
        </w:rPr>
        <w:t xml:space="preserve">: </w:t>
      </w:r>
      <w:r w:rsidRPr="004A39A2">
        <w:rPr>
          <w:rFonts w:ascii="Times New Roman" w:hAnsi="Times New Roman" w:cs="Times New Roman"/>
          <w:color w:val="000000"/>
          <w:spacing w:val="-1"/>
        </w:rPr>
        <w:t>https://book.ru/book/93</w:t>
      </w:r>
      <w:r>
        <w:rPr>
          <w:rFonts w:ascii="Times New Roman" w:hAnsi="Times New Roman" w:cs="Times New Roman"/>
          <w:color w:val="000000"/>
          <w:spacing w:val="-1"/>
        </w:rPr>
        <w:t>6833</w:t>
      </w:r>
      <w:r w:rsidRPr="004A39A2">
        <w:rPr>
          <w:rFonts w:ascii="Times New Roman" w:hAnsi="Times New Roman" w:cs="Times New Roman"/>
          <w:color w:val="000000"/>
          <w:spacing w:val="-1"/>
        </w:rPr>
        <w:t xml:space="preserve"> (дата обращения: 10.04.2021). </w:t>
      </w:r>
      <w:r>
        <w:rPr>
          <w:rFonts w:ascii="Times New Roman" w:hAnsi="Times New Roman" w:cs="Times New Roman"/>
          <w:color w:val="000000"/>
          <w:spacing w:val="-1"/>
        </w:rPr>
        <w:t>–</w:t>
      </w:r>
      <w:r w:rsidRPr="004A39A2">
        <w:rPr>
          <w:rFonts w:ascii="Times New Roman" w:hAnsi="Times New Roman" w:cs="Times New Roman"/>
          <w:color w:val="000000"/>
          <w:spacing w:val="-1"/>
        </w:rPr>
        <w:t xml:space="preserve"> Текст электронный.</w:t>
      </w:r>
    </w:p>
  </w:footnote>
  <w:footnote w:id="4">
    <w:p w14:paraId="6F6CC473" w14:textId="50028E95" w:rsidR="002F0AB2" w:rsidRPr="000C1A2E" w:rsidRDefault="002F0AB2" w:rsidP="008A7A0F">
      <w:pPr>
        <w:pStyle w:val="af5"/>
        <w:jc w:val="both"/>
        <w:rPr>
          <w:rFonts w:ascii="Times New Roman" w:hAnsi="Times New Roman" w:cs="Times New Roman"/>
        </w:rPr>
      </w:pPr>
      <w:r>
        <w:rPr>
          <w:rStyle w:val="af7"/>
        </w:rPr>
        <w:footnoteRef/>
      </w:r>
      <w:r>
        <w:t xml:space="preserve"> </w:t>
      </w:r>
      <w:r w:rsidRPr="000C1A2E">
        <w:rPr>
          <w:rStyle w:val="markedcontent"/>
          <w:rFonts w:ascii="Times New Roman" w:hAnsi="Times New Roman" w:cs="Times New Roman"/>
        </w:rPr>
        <w:t>Экономическая теория: Кейсы по дисциплине для направления 38.00.03 – «Экономика» (программы подготовки бакалавров) в двух частях. Часть 2. Макроэкономика / под ред. О.В. Орусовой. – М.: Финансовый университет, Департамент экономической теории, 2017. – 442 с. С. 230</w:t>
      </w:r>
      <w:r>
        <w:rPr>
          <w:rStyle w:val="markedcontent"/>
          <w:rFonts w:ascii="Times New Roman" w:hAnsi="Times New Roman" w:cs="Times New Roman"/>
        </w:rPr>
        <w:t>–</w:t>
      </w:r>
      <w:r w:rsidRPr="000C1A2E">
        <w:rPr>
          <w:rStyle w:val="markedcontent"/>
          <w:rFonts w:ascii="Times New Roman" w:hAnsi="Times New Roman" w:cs="Times New Roman"/>
        </w:rPr>
        <w:t>232</w:t>
      </w:r>
    </w:p>
  </w:footnote>
  <w:footnote w:id="5">
    <w:p w14:paraId="0DB421E3" w14:textId="030FA669" w:rsidR="002F0AB2" w:rsidRPr="00DA2B24" w:rsidRDefault="002F0AB2" w:rsidP="00DA2B24">
      <w:pPr>
        <w:widowControl w:val="0"/>
        <w:spacing w:line="235" w:lineRule="auto"/>
        <w:ind w:left="1" w:right="118"/>
        <w:jc w:val="both"/>
        <w:rPr>
          <w:rFonts w:ascii="Times New Roman" w:hAnsi="Times New Roman" w:cs="Times New Roman"/>
          <w:sz w:val="20"/>
          <w:szCs w:val="20"/>
        </w:rPr>
      </w:pPr>
      <w:r>
        <w:rPr>
          <w:rStyle w:val="af7"/>
        </w:rPr>
        <w:footnoteRef/>
      </w:r>
      <w:r>
        <w:t xml:space="preserve"> </w:t>
      </w:r>
      <w:r w:rsidRPr="00DA2B24">
        <w:rPr>
          <w:rFonts w:ascii="TGCIK+TimesNewRomanPSMT" w:eastAsia="TGCIK+TimesNewRomanPSMT" w:hAnsi="TGCIK+TimesNewRomanPSMT" w:cs="TGCIK+TimesNewRomanPSMT"/>
          <w:color w:val="000000"/>
          <w:sz w:val="20"/>
          <w:szCs w:val="20"/>
        </w:rPr>
        <w:t xml:space="preserve"> </w:t>
      </w:r>
      <w:r w:rsidRPr="00DA2B24">
        <w:rPr>
          <w:rFonts w:ascii="Times New Roman" w:eastAsia="TGCIK+TimesNewRomanPSMT" w:hAnsi="Times New Roman" w:cs="Times New Roman"/>
          <w:color w:val="000000"/>
          <w:sz w:val="20"/>
          <w:szCs w:val="20"/>
        </w:rPr>
        <w:t>Орусова О.В., Екатериновская М.А. Макроэкономика. Деловые игры и кейсы</w:t>
      </w:r>
      <w:r>
        <w:rPr>
          <w:rFonts w:ascii="Times New Roman" w:eastAsia="TGCIK+TimesNewRomanPSMT" w:hAnsi="Times New Roman" w:cs="Times New Roman"/>
          <w:color w:val="000000"/>
          <w:sz w:val="20"/>
          <w:szCs w:val="20"/>
        </w:rPr>
        <w:t>, кроссворды</w:t>
      </w:r>
      <w:r w:rsidRPr="00DA2B24">
        <w:rPr>
          <w:rFonts w:ascii="Times New Roman" w:eastAsia="TGCIK+TimesNewRomanPSMT" w:hAnsi="Times New Roman" w:cs="Times New Roman"/>
          <w:color w:val="000000"/>
          <w:sz w:val="20"/>
          <w:szCs w:val="20"/>
        </w:rPr>
        <w:t>: учебное пособие. – М.: КНОРУС</w:t>
      </w:r>
      <w:r w:rsidRPr="00DA2B24">
        <w:rPr>
          <w:rFonts w:ascii="Times New Roman" w:hAnsi="Times New Roman" w:cs="Times New Roman"/>
          <w:color w:val="000000"/>
          <w:sz w:val="20"/>
          <w:szCs w:val="20"/>
        </w:rPr>
        <w:t>, 20</w:t>
      </w:r>
      <w:r>
        <w:rPr>
          <w:rFonts w:ascii="Times New Roman" w:hAnsi="Times New Roman" w:cs="Times New Roman"/>
          <w:color w:val="000000"/>
          <w:sz w:val="20"/>
          <w:szCs w:val="20"/>
        </w:rPr>
        <w:t>21</w:t>
      </w:r>
      <w:r w:rsidRPr="00DA2B24">
        <w:rPr>
          <w:rFonts w:ascii="Times New Roman" w:hAnsi="Times New Roman" w:cs="Times New Roman"/>
          <w:color w:val="000000"/>
          <w:sz w:val="20"/>
          <w:szCs w:val="20"/>
        </w:rPr>
        <w:t>.</w:t>
      </w:r>
      <w:r>
        <w:rPr>
          <w:rFonts w:ascii="Times New Roman" w:hAnsi="Times New Roman" w:cs="Times New Roman"/>
          <w:color w:val="000000"/>
          <w:sz w:val="20"/>
          <w:szCs w:val="20"/>
        </w:rPr>
        <w:t xml:space="preserve"> – </w:t>
      </w:r>
      <w:r w:rsidRPr="00DA2B24">
        <w:rPr>
          <w:rFonts w:ascii="Times New Roman" w:eastAsia="TGCIK+TimesNewRomanPSMT" w:hAnsi="Times New Roman" w:cs="Times New Roman"/>
          <w:color w:val="000000"/>
          <w:sz w:val="20"/>
          <w:szCs w:val="20"/>
        </w:rPr>
        <w:t xml:space="preserve">С. </w:t>
      </w:r>
      <w:r w:rsidRPr="00DA2B24">
        <w:rPr>
          <w:rFonts w:ascii="Times New Roman" w:hAnsi="Times New Roman" w:cs="Times New Roman"/>
          <w:color w:val="000000"/>
          <w:sz w:val="20"/>
          <w:szCs w:val="20"/>
        </w:rPr>
        <w:t>17.</w:t>
      </w:r>
    </w:p>
  </w:footnote>
  <w:footnote w:id="6">
    <w:p w14:paraId="42F811BD" w14:textId="0FC466DB" w:rsidR="002F0AB2" w:rsidRPr="00050266" w:rsidRDefault="002F0AB2" w:rsidP="00050266">
      <w:pPr>
        <w:pStyle w:val="af5"/>
        <w:jc w:val="both"/>
        <w:rPr>
          <w:rFonts w:ascii="Times New Roman" w:hAnsi="Times New Roman" w:cs="Times New Roman"/>
        </w:rPr>
      </w:pPr>
      <w:r>
        <w:rPr>
          <w:rStyle w:val="af7"/>
        </w:rPr>
        <w:footnoteRef/>
      </w:r>
      <w:r>
        <w:t xml:space="preserve"> </w:t>
      </w:r>
      <w:r w:rsidRPr="00050266">
        <w:rPr>
          <w:rFonts w:ascii="Times New Roman" w:eastAsia="TGCIK+TimesNewRomanPSMT" w:hAnsi="Times New Roman" w:cs="Times New Roman"/>
          <w:color w:val="000000"/>
          <w:w w:val="99"/>
        </w:rPr>
        <w:t>О</w:t>
      </w:r>
      <w:r w:rsidRPr="00050266">
        <w:rPr>
          <w:rFonts w:ascii="Times New Roman" w:eastAsia="TGCIK+TimesNewRomanPSMT" w:hAnsi="Times New Roman" w:cs="Times New Roman"/>
          <w:color w:val="000000"/>
          <w:spacing w:val="1"/>
          <w:w w:val="99"/>
        </w:rPr>
        <w:t>р</w:t>
      </w:r>
      <w:r w:rsidRPr="00050266">
        <w:rPr>
          <w:rFonts w:ascii="Times New Roman" w:eastAsia="TGCIK+TimesNewRomanPSMT" w:hAnsi="Times New Roman" w:cs="Times New Roman"/>
          <w:color w:val="000000"/>
          <w:w w:val="99"/>
        </w:rPr>
        <w:t>ус</w:t>
      </w:r>
      <w:r w:rsidRPr="00050266">
        <w:rPr>
          <w:rFonts w:ascii="Times New Roman" w:eastAsia="TGCIK+TimesNewRomanPSMT" w:hAnsi="Times New Roman" w:cs="Times New Roman"/>
          <w:color w:val="000000"/>
          <w:spacing w:val="1"/>
          <w:w w:val="99"/>
        </w:rPr>
        <w:t>о</w:t>
      </w:r>
      <w:r w:rsidRPr="00050266">
        <w:rPr>
          <w:rFonts w:ascii="Times New Roman" w:eastAsia="TGCIK+TimesNewRomanPSMT" w:hAnsi="Times New Roman" w:cs="Times New Roman"/>
          <w:color w:val="000000"/>
          <w:w w:val="99"/>
        </w:rPr>
        <w:t>ва</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О.</w:t>
      </w:r>
      <w:r w:rsidRPr="00050266">
        <w:rPr>
          <w:rFonts w:ascii="Times New Roman" w:eastAsia="TGCIK+TimesNewRomanPSMT" w:hAnsi="Times New Roman" w:cs="Times New Roman"/>
          <w:color w:val="000000"/>
          <w:spacing w:val="-1"/>
          <w:w w:val="99"/>
        </w:rPr>
        <w:t>В</w:t>
      </w:r>
      <w:r w:rsidRPr="00050266">
        <w:rPr>
          <w:rFonts w:ascii="Times New Roman" w:eastAsia="TGCIK+TimesNewRomanPSMT" w:hAnsi="Times New Roman" w:cs="Times New Roman"/>
          <w:color w:val="000000"/>
          <w:w w:val="99"/>
        </w:rPr>
        <w:t>.,</w:t>
      </w:r>
      <w:r w:rsidRPr="00050266">
        <w:rPr>
          <w:rFonts w:ascii="Times New Roman" w:eastAsia="TGCIK+TimesNewRomanPSMT" w:hAnsi="Times New Roman" w:cs="Times New Roman"/>
          <w:color w:val="000000"/>
          <w:spacing w:val="2"/>
        </w:rPr>
        <w:t xml:space="preserve"> </w:t>
      </w:r>
      <w:r w:rsidRPr="00050266">
        <w:rPr>
          <w:rFonts w:ascii="Times New Roman" w:eastAsia="TGCIK+TimesNewRomanPSMT" w:hAnsi="Times New Roman" w:cs="Times New Roman"/>
          <w:color w:val="000000"/>
          <w:w w:val="99"/>
        </w:rPr>
        <w:t>Екатериновская</w:t>
      </w:r>
      <w:r w:rsidRPr="00050266">
        <w:rPr>
          <w:rFonts w:ascii="Times New Roman" w:eastAsia="TGCIK+TimesNewRomanPSMT" w:hAnsi="Times New Roman" w:cs="Times New Roman"/>
          <w:color w:val="000000"/>
          <w:spacing w:val="-1"/>
        </w:rPr>
        <w:t xml:space="preserve"> </w:t>
      </w:r>
      <w:r w:rsidRPr="00050266">
        <w:rPr>
          <w:rFonts w:ascii="Times New Roman" w:eastAsia="TGCIK+TimesNewRomanPSMT" w:hAnsi="Times New Roman" w:cs="Times New Roman"/>
          <w:color w:val="000000"/>
          <w:w w:val="99"/>
        </w:rPr>
        <w:t>М.А.</w:t>
      </w:r>
      <w:r w:rsidRPr="00050266">
        <w:rPr>
          <w:rFonts w:ascii="Times New Roman" w:eastAsia="TGCIK+TimesNewRomanPSMT" w:hAnsi="Times New Roman" w:cs="Times New Roman"/>
          <w:color w:val="000000"/>
          <w:spacing w:val="2"/>
        </w:rPr>
        <w:t xml:space="preserve"> </w:t>
      </w:r>
      <w:r w:rsidRPr="00050266">
        <w:rPr>
          <w:rFonts w:ascii="Times New Roman" w:eastAsia="TGCIK+TimesNewRomanPSMT" w:hAnsi="Times New Roman" w:cs="Times New Roman"/>
          <w:color w:val="000000"/>
          <w:w w:val="99"/>
        </w:rPr>
        <w:t>Макроэкономика.</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Деловые</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игры</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и</w:t>
      </w:r>
      <w:r w:rsidRPr="00050266">
        <w:rPr>
          <w:rFonts w:ascii="Times New Roman" w:eastAsia="TGCIK+TimesNewRomanPSMT" w:hAnsi="Times New Roman" w:cs="Times New Roman"/>
          <w:color w:val="000000"/>
          <w:spacing w:val="1"/>
        </w:rPr>
        <w:t xml:space="preserve"> </w:t>
      </w:r>
      <w:r w:rsidRPr="00050266">
        <w:rPr>
          <w:rFonts w:ascii="Times New Roman" w:eastAsia="TGCIK+TimesNewRomanPSMT" w:hAnsi="Times New Roman" w:cs="Times New Roman"/>
          <w:color w:val="000000"/>
          <w:w w:val="99"/>
        </w:rPr>
        <w:t>кейсы:</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spacing w:val="3"/>
          <w:w w:val="99"/>
        </w:rPr>
        <w:t>у</w:t>
      </w:r>
      <w:r w:rsidRPr="00050266">
        <w:rPr>
          <w:rFonts w:ascii="Times New Roman" w:eastAsia="TGCIK+TimesNewRomanPSMT" w:hAnsi="Times New Roman" w:cs="Times New Roman"/>
          <w:color w:val="000000"/>
          <w:w w:val="99"/>
        </w:rPr>
        <w:t>чеб</w:t>
      </w:r>
      <w:r w:rsidRPr="00050266">
        <w:rPr>
          <w:rFonts w:ascii="Times New Roman" w:eastAsia="TGCIK+TimesNewRomanPSMT" w:hAnsi="Times New Roman" w:cs="Times New Roman"/>
          <w:color w:val="000000"/>
          <w:spacing w:val="-1"/>
          <w:w w:val="99"/>
        </w:rPr>
        <w:t>н</w:t>
      </w:r>
      <w:r w:rsidRPr="00050266">
        <w:rPr>
          <w:rFonts w:ascii="Times New Roman" w:eastAsia="TGCIK+TimesNewRomanPSMT" w:hAnsi="Times New Roman" w:cs="Times New Roman"/>
          <w:color w:val="000000"/>
          <w:w w:val="99"/>
        </w:rPr>
        <w:t>ое</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посо</w:t>
      </w:r>
      <w:r w:rsidRPr="00050266">
        <w:rPr>
          <w:rFonts w:ascii="Times New Roman" w:eastAsia="TGCIK+TimesNewRomanPSMT" w:hAnsi="Times New Roman" w:cs="Times New Roman"/>
          <w:color w:val="000000"/>
          <w:spacing w:val="5"/>
          <w:w w:val="99"/>
        </w:rPr>
        <w:t>б</w:t>
      </w:r>
      <w:r w:rsidRPr="00050266">
        <w:rPr>
          <w:rFonts w:ascii="Times New Roman" w:eastAsia="TGCIK+TimesNewRomanPSMT" w:hAnsi="Times New Roman" w:cs="Times New Roman"/>
          <w:color w:val="000000"/>
          <w:w w:val="99"/>
        </w:rPr>
        <w:t>ие.</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w:t>
      </w:r>
      <w:r w:rsidRPr="00050266">
        <w:rPr>
          <w:rFonts w:ascii="Times New Roman" w:eastAsia="TGCIK+TimesNewRomanPSMT" w:hAnsi="Times New Roman" w:cs="Times New Roman"/>
          <w:color w:val="000000"/>
          <w:spacing w:val="1"/>
        </w:rPr>
        <w:t xml:space="preserve"> </w:t>
      </w:r>
      <w:r w:rsidRPr="00050266">
        <w:rPr>
          <w:rFonts w:ascii="Times New Roman" w:eastAsia="TGCIK+TimesNewRomanPSMT" w:hAnsi="Times New Roman" w:cs="Times New Roman"/>
          <w:color w:val="000000"/>
          <w:w w:val="99"/>
        </w:rPr>
        <w:t>М.:</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КНОР</w:t>
      </w:r>
      <w:r w:rsidRPr="00050266">
        <w:rPr>
          <w:rFonts w:ascii="Times New Roman" w:eastAsia="TGCIK+TimesNewRomanPSMT" w:hAnsi="Times New Roman" w:cs="Times New Roman"/>
          <w:color w:val="000000"/>
          <w:spacing w:val="1"/>
          <w:w w:val="99"/>
        </w:rPr>
        <w:t>У</w:t>
      </w:r>
      <w:r w:rsidRPr="00050266">
        <w:rPr>
          <w:rFonts w:ascii="Times New Roman" w:eastAsia="TGCIK+TimesNewRomanPSMT" w:hAnsi="Times New Roman" w:cs="Times New Roman"/>
          <w:color w:val="000000"/>
          <w:w w:val="99"/>
        </w:rPr>
        <w:t>С</w:t>
      </w:r>
      <w:r w:rsidRPr="00050266">
        <w:rPr>
          <w:rFonts w:ascii="Times New Roman" w:hAnsi="Times New Roman" w:cs="Times New Roman"/>
          <w:color w:val="000000"/>
          <w:spacing w:val="-1"/>
          <w:w w:val="99"/>
        </w:rPr>
        <w:t>,</w:t>
      </w:r>
      <w:r w:rsidRPr="00050266">
        <w:rPr>
          <w:rFonts w:ascii="Times New Roman" w:hAnsi="Times New Roman" w:cs="Times New Roman"/>
          <w:color w:val="000000"/>
          <w:spacing w:val="4"/>
        </w:rPr>
        <w:t xml:space="preserve"> </w:t>
      </w:r>
      <w:r w:rsidRPr="00050266">
        <w:rPr>
          <w:rFonts w:ascii="Times New Roman" w:hAnsi="Times New Roman" w:cs="Times New Roman"/>
          <w:color w:val="000000"/>
          <w:spacing w:val="1"/>
          <w:w w:val="98"/>
        </w:rPr>
        <w:t>2018</w:t>
      </w:r>
      <w:r>
        <w:rPr>
          <w:rFonts w:ascii="Times New Roman" w:hAnsi="Times New Roman" w:cs="Times New Roman"/>
          <w:color w:val="000000"/>
          <w:spacing w:val="1"/>
          <w:w w:val="9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44D3A"/>
    <w:multiLevelType w:val="hybridMultilevel"/>
    <w:tmpl w:val="DF1CC6E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2C207A"/>
    <w:multiLevelType w:val="hybridMultilevel"/>
    <w:tmpl w:val="1BA6FA64"/>
    <w:lvl w:ilvl="0" w:tplc="67C6A1C4">
      <w:start w:val="1"/>
      <w:numFmt w:val="decimal"/>
      <w:lvlText w:val="%1."/>
      <w:lvlJc w:val="left"/>
      <w:pPr>
        <w:ind w:left="1069" w:hanging="360"/>
      </w:pPr>
      <w:rPr>
        <w:rFonts w:hint="default"/>
        <w:b w:val="0"/>
        <w:sz w:val="28"/>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7E76995"/>
    <w:multiLevelType w:val="hybridMultilevel"/>
    <w:tmpl w:val="78B4FCEC"/>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1F017D"/>
    <w:multiLevelType w:val="hybridMultilevel"/>
    <w:tmpl w:val="3BB27BEE"/>
    <w:lvl w:ilvl="0" w:tplc="E036F8A8">
      <w:start w:val="1"/>
      <w:numFmt w:val="decimal"/>
      <w:lvlText w:val="%1."/>
      <w:lvlJc w:val="left"/>
      <w:pPr>
        <w:ind w:left="36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D233DF"/>
    <w:multiLevelType w:val="hybridMultilevel"/>
    <w:tmpl w:val="69601554"/>
    <w:lvl w:ilvl="0" w:tplc="89E24C26">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F343B50"/>
    <w:multiLevelType w:val="hybridMultilevel"/>
    <w:tmpl w:val="E89E8260"/>
    <w:lvl w:ilvl="0" w:tplc="6E74F5A8">
      <w:start w:val="1"/>
      <w:numFmt w:val="decimal"/>
      <w:lvlText w:val="%1."/>
      <w:lvlJc w:val="left"/>
      <w:pPr>
        <w:ind w:left="1069" w:hanging="360"/>
      </w:pPr>
      <w:rPr>
        <w:rFonts w:hint="default"/>
        <w:b/>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FB052AF"/>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20D825C4"/>
    <w:multiLevelType w:val="hybridMultilevel"/>
    <w:tmpl w:val="0C1CDCFE"/>
    <w:lvl w:ilvl="0" w:tplc="679E91EC">
      <w:start w:val="1"/>
      <w:numFmt w:val="decimal"/>
      <w:lvlText w:val="%1."/>
      <w:lvlJc w:val="left"/>
      <w:pPr>
        <w:ind w:left="721" w:hanging="360"/>
      </w:pPr>
      <w:rPr>
        <w:rFonts w:ascii="Times New Roman" w:hAnsi="Times New Roman" w:cs="Times New Roman" w:hint="default"/>
        <w:spacing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4A0E23"/>
    <w:multiLevelType w:val="hybridMultilevel"/>
    <w:tmpl w:val="2B3A9E6A"/>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7CE4CC7"/>
    <w:multiLevelType w:val="hybridMultilevel"/>
    <w:tmpl w:val="E2FC597C"/>
    <w:lvl w:ilvl="0" w:tplc="F0EE5CD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89A4FF1"/>
    <w:multiLevelType w:val="hybridMultilevel"/>
    <w:tmpl w:val="36FE3AD4"/>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A635C72"/>
    <w:multiLevelType w:val="hybridMultilevel"/>
    <w:tmpl w:val="7460FFA8"/>
    <w:lvl w:ilvl="0" w:tplc="679E91EC">
      <w:start w:val="1"/>
      <w:numFmt w:val="decimal"/>
      <w:lvlText w:val="%1."/>
      <w:lvlJc w:val="left"/>
      <w:pPr>
        <w:ind w:left="828" w:hanging="360"/>
      </w:pPr>
      <w:rPr>
        <w:rFonts w:ascii="Times New Roman" w:hAnsi="Times New Roman" w:cs="Times New Roman" w:hint="default"/>
        <w:spacing w:val="0"/>
      </w:rPr>
    </w:lvl>
    <w:lvl w:ilvl="1" w:tplc="04190019" w:tentative="1">
      <w:start w:val="1"/>
      <w:numFmt w:val="lowerLetter"/>
      <w:lvlText w:val="%2."/>
      <w:lvlJc w:val="left"/>
      <w:pPr>
        <w:ind w:left="1548" w:hanging="360"/>
      </w:pPr>
    </w:lvl>
    <w:lvl w:ilvl="2" w:tplc="0419001B" w:tentative="1">
      <w:start w:val="1"/>
      <w:numFmt w:val="lowerRoman"/>
      <w:lvlText w:val="%3."/>
      <w:lvlJc w:val="right"/>
      <w:pPr>
        <w:ind w:left="2268" w:hanging="180"/>
      </w:pPr>
    </w:lvl>
    <w:lvl w:ilvl="3" w:tplc="0419000F" w:tentative="1">
      <w:start w:val="1"/>
      <w:numFmt w:val="decimal"/>
      <w:lvlText w:val="%4."/>
      <w:lvlJc w:val="left"/>
      <w:pPr>
        <w:ind w:left="2988" w:hanging="360"/>
      </w:pPr>
    </w:lvl>
    <w:lvl w:ilvl="4" w:tplc="04190019" w:tentative="1">
      <w:start w:val="1"/>
      <w:numFmt w:val="lowerLetter"/>
      <w:lvlText w:val="%5."/>
      <w:lvlJc w:val="left"/>
      <w:pPr>
        <w:ind w:left="3708" w:hanging="360"/>
      </w:pPr>
    </w:lvl>
    <w:lvl w:ilvl="5" w:tplc="0419001B" w:tentative="1">
      <w:start w:val="1"/>
      <w:numFmt w:val="lowerRoman"/>
      <w:lvlText w:val="%6."/>
      <w:lvlJc w:val="right"/>
      <w:pPr>
        <w:ind w:left="4428" w:hanging="180"/>
      </w:pPr>
    </w:lvl>
    <w:lvl w:ilvl="6" w:tplc="0419000F" w:tentative="1">
      <w:start w:val="1"/>
      <w:numFmt w:val="decimal"/>
      <w:lvlText w:val="%7."/>
      <w:lvlJc w:val="left"/>
      <w:pPr>
        <w:ind w:left="5148" w:hanging="360"/>
      </w:pPr>
    </w:lvl>
    <w:lvl w:ilvl="7" w:tplc="04190019" w:tentative="1">
      <w:start w:val="1"/>
      <w:numFmt w:val="lowerLetter"/>
      <w:lvlText w:val="%8."/>
      <w:lvlJc w:val="left"/>
      <w:pPr>
        <w:ind w:left="5868" w:hanging="360"/>
      </w:pPr>
    </w:lvl>
    <w:lvl w:ilvl="8" w:tplc="0419001B" w:tentative="1">
      <w:start w:val="1"/>
      <w:numFmt w:val="lowerRoman"/>
      <w:lvlText w:val="%9."/>
      <w:lvlJc w:val="right"/>
      <w:pPr>
        <w:ind w:left="6588" w:hanging="180"/>
      </w:pPr>
    </w:lvl>
  </w:abstractNum>
  <w:abstractNum w:abstractNumId="12" w15:restartNumberingAfterBreak="0">
    <w:nsid w:val="2AB8138A"/>
    <w:multiLevelType w:val="hybridMultilevel"/>
    <w:tmpl w:val="788E748A"/>
    <w:lvl w:ilvl="0" w:tplc="0B8A015C">
      <w:start w:val="1"/>
      <w:numFmt w:val="bullet"/>
      <w:lvlText w:val=""/>
      <w:lvlJc w:val="left"/>
      <w:pPr>
        <w:ind w:left="720" w:hanging="360"/>
      </w:pPr>
      <w:rPr>
        <w:rFonts w:ascii="Symbol" w:hAnsi="Symbol" w:hint="default"/>
        <w:color w:val="auto"/>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D10018"/>
    <w:multiLevelType w:val="hybridMultilevel"/>
    <w:tmpl w:val="05701618"/>
    <w:lvl w:ilvl="0" w:tplc="09125F8E">
      <w:start w:val="1"/>
      <w:numFmt w:val="decimal"/>
      <w:lvlText w:val="%1."/>
      <w:lvlJc w:val="left"/>
      <w:pPr>
        <w:ind w:left="619" w:hanging="360"/>
      </w:pPr>
      <w:rPr>
        <w:rFonts w:ascii="Times New Roman" w:eastAsia="Calibri" w:hAnsi="Times New Roman" w:cs="Times New Roman" w:hint="default"/>
        <w:w w:val="98"/>
      </w:rPr>
    </w:lvl>
    <w:lvl w:ilvl="1" w:tplc="04190019" w:tentative="1">
      <w:start w:val="1"/>
      <w:numFmt w:val="lowerLetter"/>
      <w:lvlText w:val="%2."/>
      <w:lvlJc w:val="left"/>
      <w:pPr>
        <w:ind w:left="1339" w:hanging="360"/>
      </w:pPr>
    </w:lvl>
    <w:lvl w:ilvl="2" w:tplc="0419001B" w:tentative="1">
      <w:start w:val="1"/>
      <w:numFmt w:val="lowerRoman"/>
      <w:lvlText w:val="%3."/>
      <w:lvlJc w:val="right"/>
      <w:pPr>
        <w:ind w:left="2059" w:hanging="180"/>
      </w:pPr>
    </w:lvl>
    <w:lvl w:ilvl="3" w:tplc="0419000F" w:tentative="1">
      <w:start w:val="1"/>
      <w:numFmt w:val="decimal"/>
      <w:lvlText w:val="%4."/>
      <w:lvlJc w:val="left"/>
      <w:pPr>
        <w:ind w:left="2779" w:hanging="360"/>
      </w:pPr>
    </w:lvl>
    <w:lvl w:ilvl="4" w:tplc="04190019" w:tentative="1">
      <w:start w:val="1"/>
      <w:numFmt w:val="lowerLetter"/>
      <w:lvlText w:val="%5."/>
      <w:lvlJc w:val="left"/>
      <w:pPr>
        <w:ind w:left="3499" w:hanging="360"/>
      </w:pPr>
    </w:lvl>
    <w:lvl w:ilvl="5" w:tplc="0419001B" w:tentative="1">
      <w:start w:val="1"/>
      <w:numFmt w:val="lowerRoman"/>
      <w:lvlText w:val="%6."/>
      <w:lvlJc w:val="right"/>
      <w:pPr>
        <w:ind w:left="4219" w:hanging="180"/>
      </w:pPr>
    </w:lvl>
    <w:lvl w:ilvl="6" w:tplc="0419000F" w:tentative="1">
      <w:start w:val="1"/>
      <w:numFmt w:val="decimal"/>
      <w:lvlText w:val="%7."/>
      <w:lvlJc w:val="left"/>
      <w:pPr>
        <w:ind w:left="4939" w:hanging="360"/>
      </w:pPr>
    </w:lvl>
    <w:lvl w:ilvl="7" w:tplc="04190019" w:tentative="1">
      <w:start w:val="1"/>
      <w:numFmt w:val="lowerLetter"/>
      <w:lvlText w:val="%8."/>
      <w:lvlJc w:val="left"/>
      <w:pPr>
        <w:ind w:left="5659" w:hanging="360"/>
      </w:pPr>
    </w:lvl>
    <w:lvl w:ilvl="8" w:tplc="0419001B" w:tentative="1">
      <w:start w:val="1"/>
      <w:numFmt w:val="lowerRoman"/>
      <w:lvlText w:val="%9."/>
      <w:lvlJc w:val="right"/>
      <w:pPr>
        <w:ind w:left="6379" w:hanging="180"/>
      </w:pPr>
    </w:lvl>
  </w:abstractNum>
  <w:abstractNum w:abstractNumId="14" w15:restartNumberingAfterBreak="0">
    <w:nsid w:val="2FCC5A5F"/>
    <w:multiLevelType w:val="hybridMultilevel"/>
    <w:tmpl w:val="A13AA5B4"/>
    <w:lvl w:ilvl="0" w:tplc="457281BA">
      <w:start w:val="1"/>
      <w:numFmt w:val="decimal"/>
      <w:lvlText w:val="%1."/>
      <w:lvlJc w:val="left"/>
      <w:pPr>
        <w:ind w:left="720" w:hanging="360"/>
      </w:pPr>
      <w:rPr>
        <w:rFonts w:ascii="Times New Roman" w:eastAsia="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8BB295BE">
      <w:start w:val="1"/>
      <w:numFmt w:val="decimal"/>
      <w:lvlText w:val="%4."/>
      <w:lvlJc w:val="left"/>
      <w:pPr>
        <w:ind w:left="2880" w:hanging="360"/>
      </w:pPr>
      <w:rPr>
        <w:b/>
        <w:sz w:val="28"/>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112384"/>
    <w:multiLevelType w:val="hybridMultilevel"/>
    <w:tmpl w:val="08003628"/>
    <w:lvl w:ilvl="0" w:tplc="E74CD716">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137031"/>
    <w:multiLevelType w:val="hybridMultilevel"/>
    <w:tmpl w:val="A0902E5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85148CC"/>
    <w:multiLevelType w:val="hybridMultilevel"/>
    <w:tmpl w:val="0CF67D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B986DA0"/>
    <w:multiLevelType w:val="hybridMultilevel"/>
    <w:tmpl w:val="D68094E8"/>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163050D"/>
    <w:multiLevelType w:val="hybridMultilevel"/>
    <w:tmpl w:val="C6C2ACF4"/>
    <w:lvl w:ilvl="0" w:tplc="99D628E2">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58E6B62"/>
    <w:multiLevelType w:val="hybridMultilevel"/>
    <w:tmpl w:val="DA8841D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C2304CE"/>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5C7243E8"/>
    <w:multiLevelType w:val="hybridMultilevel"/>
    <w:tmpl w:val="B0623C7A"/>
    <w:lvl w:ilvl="0" w:tplc="B73C229A">
      <w:start w:val="2"/>
      <w:numFmt w:val="decimal"/>
      <w:lvlText w:val="%1."/>
      <w:lvlJc w:val="left"/>
      <w:pPr>
        <w:ind w:left="619" w:hanging="360"/>
      </w:pPr>
      <w:rPr>
        <w:rFonts w:ascii="Times New Roman" w:eastAsia="Calibri" w:hAnsi="Times New Roman" w:cs="Times New Roman" w:hint="default"/>
        <w:w w:val="9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0D12D5"/>
    <w:multiLevelType w:val="hybridMultilevel"/>
    <w:tmpl w:val="49D6FEEA"/>
    <w:lvl w:ilvl="0" w:tplc="A69A0A7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E564FF8"/>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6D9F3D81"/>
    <w:multiLevelType w:val="hybridMultilevel"/>
    <w:tmpl w:val="98B8305E"/>
    <w:lvl w:ilvl="0" w:tplc="0B8A015C">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F002A6E"/>
    <w:multiLevelType w:val="hybridMultilevel"/>
    <w:tmpl w:val="7D5EF082"/>
    <w:lvl w:ilvl="0" w:tplc="72DCE07C">
      <w:start w:val="1"/>
      <w:numFmt w:val="decimal"/>
      <w:pStyle w:val="a"/>
      <w:lvlText w:val="%1."/>
      <w:lvlJc w:val="left"/>
      <w:pPr>
        <w:ind w:left="394" w:hanging="360"/>
      </w:pPr>
      <w:rPr>
        <w:rFonts w:eastAsia="Calibri"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7" w15:restartNumberingAfterBreak="0">
    <w:nsid w:val="73EF6C66"/>
    <w:multiLevelType w:val="hybridMultilevel"/>
    <w:tmpl w:val="D130A578"/>
    <w:lvl w:ilvl="0" w:tplc="35685AC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6920537"/>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77176FC4"/>
    <w:multiLevelType w:val="hybridMultilevel"/>
    <w:tmpl w:val="B43AB26E"/>
    <w:lvl w:ilvl="0" w:tplc="22624E7E">
      <w:start w:val="1"/>
      <w:numFmt w:val="decimal"/>
      <w:lvlText w:val="%1."/>
      <w:lvlJc w:val="left"/>
      <w:pPr>
        <w:ind w:left="679" w:hanging="420"/>
      </w:pPr>
      <w:rPr>
        <w:rFonts w:ascii="Calibri" w:eastAsia="Calibri" w:hAnsi="Calibri" w:cs="Calibri" w:hint="default"/>
        <w:w w:val="98"/>
      </w:rPr>
    </w:lvl>
    <w:lvl w:ilvl="1" w:tplc="04190019" w:tentative="1">
      <w:start w:val="1"/>
      <w:numFmt w:val="lowerLetter"/>
      <w:lvlText w:val="%2."/>
      <w:lvlJc w:val="left"/>
      <w:pPr>
        <w:ind w:left="1339" w:hanging="360"/>
      </w:pPr>
    </w:lvl>
    <w:lvl w:ilvl="2" w:tplc="0419001B" w:tentative="1">
      <w:start w:val="1"/>
      <w:numFmt w:val="lowerRoman"/>
      <w:lvlText w:val="%3."/>
      <w:lvlJc w:val="right"/>
      <w:pPr>
        <w:ind w:left="2059" w:hanging="180"/>
      </w:pPr>
    </w:lvl>
    <w:lvl w:ilvl="3" w:tplc="0419000F" w:tentative="1">
      <w:start w:val="1"/>
      <w:numFmt w:val="decimal"/>
      <w:lvlText w:val="%4."/>
      <w:lvlJc w:val="left"/>
      <w:pPr>
        <w:ind w:left="2779" w:hanging="360"/>
      </w:pPr>
    </w:lvl>
    <w:lvl w:ilvl="4" w:tplc="04190019" w:tentative="1">
      <w:start w:val="1"/>
      <w:numFmt w:val="lowerLetter"/>
      <w:lvlText w:val="%5."/>
      <w:lvlJc w:val="left"/>
      <w:pPr>
        <w:ind w:left="3499" w:hanging="360"/>
      </w:pPr>
    </w:lvl>
    <w:lvl w:ilvl="5" w:tplc="0419001B" w:tentative="1">
      <w:start w:val="1"/>
      <w:numFmt w:val="lowerRoman"/>
      <w:lvlText w:val="%6."/>
      <w:lvlJc w:val="right"/>
      <w:pPr>
        <w:ind w:left="4219" w:hanging="180"/>
      </w:pPr>
    </w:lvl>
    <w:lvl w:ilvl="6" w:tplc="0419000F" w:tentative="1">
      <w:start w:val="1"/>
      <w:numFmt w:val="decimal"/>
      <w:lvlText w:val="%7."/>
      <w:lvlJc w:val="left"/>
      <w:pPr>
        <w:ind w:left="4939" w:hanging="360"/>
      </w:pPr>
    </w:lvl>
    <w:lvl w:ilvl="7" w:tplc="04190019" w:tentative="1">
      <w:start w:val="1"/>
      <w:numFmt w:val="lowerLetter"/>
      <w:lvlText w:val="%8."/>
      <w:lvlJc w:val="left"/>
      <w:pPr>
        <w:ind w:left="5659" w:hanging="360"/>
      </w:pPr>
    </w:lvl>
    <w:lvl w:ilvl="8" w:tplc="0419001B" w:tentative="1">
      <w:start w:val="1"/>
      <w:numFmt w:val="lowerRoman"/>
      <w:lvlText w:val="%9."/>
      <w:lvlJc w:val="right"/>
      <w:pPr>
        <w:ind w:left="6379" w:hanging="180"/>
      </w:pPr>
    </w:lvl>
  </w:abstractNum>
  <w:abstractNum w:abstractNumId="30" w15:restartNumberingAfterBreak="0">
    <w:nsid w:val="7A52017E"/>
    <w:multiLevelType w:val="hybridMultilevel"/>
    <w:tmpl w:val="E7727F9E"/>
    <w:lvl w:ilvl="0" w:tplc="E676DFF0">
      <w:start w:val="1"/>
      <w:numFmt w:val="decimal"/>
      <w:lvlText w:val="%1."/>
      <w:lvlJc w:val="left"/>
      <w:pPr>
        <w:ind w:left="619" w:hanging="360"/>
      </w:pPr>
      <w:rPr>
        <w:rFonts w:ascii="Times New Roman" w:eastAsia="Calibri" w:hAnsi="Times New Roman" w:cs="Times New Roman" w:hint="default"/>
        <w:w w:val="98"/>
      </w:rPr>
    </w:lvl>
    <w:lvl w:ilvl="1" w:tplc="04190019" w:tentative="1">
      <w:start w:val="1"/>
      <w:numFmt w:val="lowerLetter"/>
      <w:lvlText w:val="%2."/>
      <w:lvlJc w:val="left"/>
      <w:pPr>
        <w:ind w:left="1339" w:hanging="360"/>
      </w:pPr>
    </w:lvl>
    <w:lvl w:ilvl="2" w:tplc="0419001B" w:tentative="1">
      <w:start w:val="1"/>
      <w:numFmt w:val="lowerRoman"/>
      <w:lvlText w:val="%3."/>
      <w:lvlJc w:val="right"/>
      <w:pPr>
        <w:ind w:left="2059" w:hanging="180"/>
      </w:pPr>
    </w:lvl>
    <w:lvl w:ilvl="3" w:tplc="0419000F" w:tentative="1">
      <w:start w:val="1"/>
      <w:numFmt w:val="decimal"/>
      <w:lvlText w:val="%4."/>
      <w:lvlJc w:val="left"/>
      <w:pPr>
        <w:ind w:left="2779" w:hanging="360"/>
      </w:pPr>
    </w:lvl>
    <w:lvl w:ilvl="4" w:tplc="04190019" w:tentative="1">
      <w:start w:val="1"/>
      <w:numFmt w:val="lowerLetter"/>
      <w:lvlText w:val="%5."/>
      <w:lvlJc w:val="left"/>
      <w:pPr>
        <w:ind w:left="3499" w:hanging="360"/>
      </w:pPr>
    </w:lvl>
    <w:lvl w:ilvl="5" w:tplc="0419001B" w:tentative="1">
      <w:start w:val="1"/>
      <w:numFmt w:val="lowerRoman"/>
      <w:lvlText w:val="%6."/>
      <w:lvlJc w:val="right"/>
      <w:pPr>
        <w:ind w:left="4219" w:hanging="180"/>
      </w:pPr>
    </w:lvl>
    <w:lvl w:ilvl="6" w:tplc="0419000F" w:tentative="1">
      <w:start w:val="1"/>
      <w:numFmt w:val="decimal"/>
      <w:lvlText w:val="%7."/>
      <w:lvlJc w:val="left"/>
      <w:pPr>
        <w:ind w:left="4939" w:hanging="360"/>
      </w:pPr>
    </w:lvl>
    <w:lvl w:ilvl="7" w:tplc="04190019" w:tentative="1">
      <w:start w:val="1"/>
      <w:numFmt w:val="lowerLetter"/>
      <w:lvlText w:val="%8."/>
      <w:lvlJc w:val="left"/>
      <w:pPr>
        <w:ind w:left="5659" w:hanging="360"/>
      </w:pPr>
    </w:lvl>
    <w:lvl w:ilvl="8" w:tplc="0419001B" w:tentative="1">
      <w:start w:val="1"/>
      <w:numFmt w:val="lowerRoman"/>
      <w:lvlText w:val="%9."/>
      <w:lvlJc w:val="right"/>
      <w:pPr>
        <w:ind w:left="6379" w:hanging="180"/>
      </w:pPr>
    </w:lvl>
  </w:abstractNum>
  <w:abstractNum w:abstractNumId="31" w15:restartNumberingAfterBreak="0">
    <w:nsid w:val="7E6D5F89"/>
    <w:multiLevelType w:val="hybridMultilevel"/>
    <w:tmpl w:val="C8109616"/>
    <w:lvl w:ilvl="0" w:tplc="0B8A015C">
      <w:start w:val="1"/>
      <w:numFmt w:val="bullet"/>
      <w:lvlText w:val=""/>
      <w:lvlJc w:val="left"/>
      <w:pPr>
        <w:ind w:left="1572" w:hanging="360"/>
      </w:pPr>
      <w:rPr>
        <w:rFonts w:ascii="Symbol" w:hAnsi="Symbol" w:hint="default"/>
        <w:color w:val="auto"/>
      </w:rPr>
    </w:lvl>
    <w:lvl w:ilvl="1" w:tplc="04190003" w:tentative="1">
      <w:start w:val="1"/>
      <w:numFmt w:val="bullet"/>
      <w:lvlText w:val="o"/>
      <w:lvlJc w:val="left"/>
      <w:pPr>
        <w:ind w:left="2292" w:hanging="360"/>
      </w:pPr>
      <w:rPr>
        <w:rFonts w:ascii="Courier New" w:hAnsi="Courier New" w:cs="Courier New" w:hint="default"/>
      </w:rPr>
    </w:lvl>
    <w:lvl w:ilvl="2" w:tplc="04190005" w:tentative="1">
      <w:start w:val="1"/>
      <w:numFmt w:val="bullet"/>
      <w:lvlText w:val=""/>
      <w:lvlJc w:val="left"/>
      <w:pPr>
        <w:ind w:left="3012" w:hanging="360"/>
      </w:pPr>
      <w:rPr>
        <w:rFonts w:ascii="Wingdings" w:hAnsi="Wingdings" w:hint="default"/>
      </w:rPr>
    </w:lvl>
    <w:lvl w:ilvl="3" w:tplc="04190001" w:tentative="1">
      <w:start w:val="1"/>
      <w:numFmt w:val="bullet"/>
      <w:lvlText w:val=""/>
      <w:lvlJc w:val="left"/>
      <w:pPr>
        <w:ind w:left="3732" w:hanging="360"/>
      </w:pPr>
      <w:rPr>
        <w:rFonts w:ascii="Symbol" w:hAnsi="Symbol" w:hint="default"/>
      </w:rPr>
    </w:lvl>
    <w:lvl w:ilvl="4" w:tplc="04190003" w:tentative="1">
      <w:start w:val="1"/>
      <w:numFmt w:val="bullet"/>
      <w:lvlText w:val="o"/>
      <w:lvlJc w:val="left"/>
      <w:pPr>
        <w:ind w:left="4452" w:hanging="360"/>
      </w:pPr>
      <w:rPr>
        <w:rFonts w:ascii="Courier New" w:hAnsi="Courier New" w:cs="Courier New" w:hint="default"/>
      </w:rPr>
    </w:lvl>
    <w:lvl w:ilvl="5" w:tplc="04190005" w:tentative="1">
      <w:start w:val="1"/>
      <w:numFmt w:val="bullet"/>
      <w:lvlText w:val=""/>
      <w:lvlJc w:val="left"/>
      <w:pPr>
        <w:ind w:left="5172" w:hanging="360"/>
      </w:pPr>
      <w:rPr>
        <w:rFonts w:ascii="Wingdings" w:hAnsi="Wingdings" w:hint="default"/>
      </w:rPr>
    </w:lvl>
    <w:lvl w:ilvl="6" w:tplc="04190001" w:tentative="1">
      <w:start w:val="1"/>
      <w:numFmt w:val="bullet"/>
      <w:lvlText w:val=""/>
      <w:lvlJc w:val="left"/>
      <w:pPr>
        <w:ind w:left="5892" w:hanging="360"/>
      </w:pPr>
      <w:rPr>
        <w:rFonts w:ascii="Symbol" w:hAnsi="Symbol" w:hint="default"/>
      </w:rPr>
    </w:lvl>
    <w:lvl w:ilvl="7" w:tplc="04190003" w:tentative="1">
      <w:start w:val="1"/>
      <w:numFmt w:val="bullet"/>
      <w:lvlText w:val="o"/>
      <w:lvlJc w:val="left"/>
      <w:pPr>
        <w:ind w:left="6612" w:hanging="360"/>
      </w:pPr>
      <w:rPr>
        <w:rFonts w:ascii="Courier New" w:hAnsi="Courier New" w:cs="Courier New" w:hint="default"/>
      </w:rPr>
    </w:lvl>
    <w:lvl w:ilvl="8" w:tplc="04190005" w:tentative="1">
      <w:start w:val="1"/>
      <w:numFmt w:val="bullet"/>
      <w:lvlText w:val=""/>
      <w:lvlJc w:val="left"/>
      <w:pPr>
        <w:ind w:left="7332" w:hanging="360"/>
      </w:pPr>
      <w:rPr>
        <w:rFonts w:ascii="Wingdings" w:hAnsi="Wingdings" w:hint="default"/>
      </w:rPr>
    </w:lvl>
  </w:abstractNum>
  <w:num w:numId="1">
    <w:abstractNumId w:val="15"/>
  </w:num>
  <w:num w:numId="2">
    <w:abstractNumId w:val="2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7"/>
  </w:num>
  <w:num w:numId="6">
    <w:abstractNumId w:val="0"/>
  </w:num>
  <w:num w:numId="7">
    <w:abstractNumId w:val="1"/>
  </w:num>
  <w:num w:numId="8">
    <w:abstractNumId w:val="2"/>
  </w:num>
  <w:num w:numId="9">
    <w:abstractNumId w:val="8"/>
  </w:num>
  <w:num w:numId="10">
    <w:abstractNumId w:val="10"/>
  </w:num>
  <w:num w:numId="11">
    <w:abstractNumId w:val="18"/>
  </w:num>
  <w:num w:numId="12">
    <w:abstractNumId w:val="20"/>
  </w:num>
  <w:num w:numId="13">
    <w:abstractNumId w:val="14"/>
  </w:num>
  <w:num w:numId="14">
    <w:abstractNumId w:val="9"/>
  </w:num>
  <w:num w:numId="15">
    <w:abstractNumId w:val="30"/>
  </w:num>
  <w:num w:numId="16">
    <w:abstractNumId w:val="13"/>
  </w:num>
  <w:num w:numId="17">
    <w:abstractNumId w:val="22"/>
  </w:num>
  <w:num w:numId="18">
    <w:abstractNumId w:val="29"/>
  </w:num>
  <w:num w:numId="19">
    <w:abstractNumId w:val="7"/>
  </w:num>
  <w:num w:numId="20">
    <w:abstractNumId w:val="3"/>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31"/>
  </w:num>
  <w:num w:numId="25">
    <w:abstractNumId w:val="25"/>
  </w:num>
  <w:num w:numId="26">
    <w:abstractNumId w:val="12"/>
  </w:num>
  <w:num w:numId="27">
    <w:abstractNumId w:val="17"/>
  </w:num>
  <w:num w:numId="28">
    <w:abstractNumId w:val="16"/>
  </w:num>
  <w:num w:numId="29">
    <w:abstractNumId w:val="19"/>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C4E"/>
    <w:rsid w:val="00006590"/>
    <w:rsid w:val="00006DA6"/>
    <w:rsid w:val="000162F4"/>
    <w:rsid w:val="000174B2"/>
    <w:rsid w:val="00026A17"/>
    <w:rsid w:val="00030AD7"/>
    <w:rsid w:val="00032D01"/>
    <w:rsid w:val="000342B8"/>
    <w:rsid w:val="00040EE9"/>
    <w:rsid w:val="00042CCC"/>
    <w:rsid w:val="00046ACB"/>
    <w:rsid w:val="00050266"/>
    <w:rsid w:val="0005061C"/>
    <w:rsid w:val="00052927"/>
    <w:rsid w:val="00054352"/>
    <w:rsid w:val="0005664C"/>
    <w:rsid w:val="000617AE"/>
    <w:rsid w:val="00072F1D"/>
    <w:rsid w:val="00080CD3"/>
    <w:rsid w:val="00085598"/>
    <w:rsid w:val="00095168"/>
    <w:rsid w:val="000967D5"/>
    <w:rsid w:val="0009727B"/>
    <w:rsid w:val="000A283C"/>
    <w:rsid w:val="000B2350"/>
    <w:rsid w:val="000C1A2E"/>
    <w:rsid w:val="000C48C8"/>
    <w:rsid w:val="000F1686"/>
    <w:rsid w:val="000F1931"/>
    <w:rsid w:val="000F77DB"/>
    <w:rsid w:val="00102A2A"/>
    <w:rsid w:val="00105C5E"/>
    <w:rsid w:val="00107436"/>
    <w:rsid w:val="00120F02"/>
    <w:rsid w:val="00132CB2"/>
    <w:rsid w:val="001447E8"/>
    <w:rsid w:val="00145629"/>
    <w:rsid w:val="00151352"/>
    <w:rsid w:val="001516C4"/>
    <w:rsid w:val="001529CF"/>
    <w:rsid w:val="00155800"/>
    <w:rsid w:val="00160546"/>
    <w:rsid w:val="00183D6B"/>
    <w:rsid w:val="00185444"/>
    <w:rsid w:val="001913AF"/>
    <w:rsid w:val="00197160"/>
    <w:rsid w:val="001A74D6"/>
    <w:rsid w:val="001B5CF2"/>
    <w:rsid w:val="001D41FC"/>
    <w:rsid w:val="001E16DB"/>
    <w:rsid w:val="002020D0"/>
    <w:rsid w:val="0020638D"/>
    <w:rsid w:val="00221EF0"/>
    <w:rsid w:val="00221F14"/>
    <w:rsid w:val="00226652"/>
    <w:rsid w:val="00226751"/>
    <w:rsid w:val="00236E7D"/>
    <w:rsid w:val="002505E1"/>
    <w:rsid w:val="002529FF"/>
    <w:rsid w:val="002537A0"/>
    <w:rsid w:val="002564A2"/>
    <w:rsid w:val="0026000E"/>
    <w:rsid w:val="002912BC"/>
    <w:rsid w:val="002A5B2B"/>
    <w:rsid w:val="002B3129"/>
    <w:rsid w:val="002C4EC2"/>
    <w:rsid w:val="002D2A15"/>
    <w:rsid w:val="002D393D"/>
    <w:rsid w:val="002D66B8"/>
    <w:rsid w:val="002D7CEF"/>
    <w:rsid w:val="002E07C4"/>
    <w:rsid w:val="002E2995"/>
    <w:rsid w:val="002E3C23"/>
    <w:rsid w:val="002E6FC6"/>
    <w:rsid w:val="002F0AB2"/>
    <w:rsid w:val="00301C4E"/>
    <w:rsid w:val="00307C30"/>
    <w:rsid w:val="0031044D"/>
    <w:rsid w:val="00321D23"/>
    <w:rsid w:val="003240CD"/>
    <w:rsid w:val="00325492"/>
    <w:rsid w:val="00332575"/>
    <w:rsid w:val="0033287E"/>
    <w:rsid w:val="00346802"/>
    <w:rsid w:val="0035718A"/>
    <w:rsid w:val="00362CDE"/>
    <w:rsid w:val="00365623"/>
    <w:rsid w:val="00367524"/>
    <w:rsid w:val="0037426B"/>
    <w:rsid w:val="00376065"/>
    <w:rsid w:val="003807C3"/>
    <w:rsid w:val="003A2BB2"/>
    <w:rsid w:val="003C4E66"/>
    <w:rsid w:val="003D593A"/>
    <w:rsid w:val="003E5955"/>
    <w:rsid w:val="003E750B"/>
    <w:rsid w:val="004013EB"/>
    <w:rsid w:val="00404C36"/>
    <w:rsid w:val="004110EB"/>
    <w:rsid w:val="004118A1"/>
    <w:rsid w:val="0041296E"/>
    <w:rsid w:val="0041645B"/>
    <w:rsid w:val="00425F83"/>
    <w:rsid w:val="00435A56"/>
    <w:rsid w:val="0043784F"/>
    <w:rsid w:val="0044760A"/>
    <w:rsid w:val="00451AAD"/>
    <w:rsid w:val="004952AF"/>
    <w:rsid w:val="00496B90"/>
    <w:rsid w:val="004A0E77"/>
    <w:rsid w:val="004A25B9"/>
    <w:rsid w:val="004A2828"/>
    <w:rsid w:val="004A39A2"/>
    <w:rsid w:val="004B4431"/>
    <w:rsid w:val="004B5D49"/>
    <w:rsid w:val="004B613E"/>
    <w:rsid w:val="004C0CA2"/>
    <w:rsid w:val="004C292A"/>
    <w:rsid w:val="004C3B76"/>
    <w:rsid w:val="004C3BA6"/>
    <w:rsid w:val="004C66E3"/>
    <w:rsid w:val="004C6AF8"/>
    <w:rsid w:val="004C7254"/>
    <w:rsid w:val="004E0D81"/>
    <w:rsid w:val="004E3715"/>
    <w:rsid w:val="004E3BD0"/>
    <w:rsid w:val="004E45D8"/>
    <w:rsid w:val="004F12D1"/>
    <w:rsid w:val="00501CFB"/>
    <w:rsid w:val="00517248"/>
    <w:rsid w:val="00526CE6"/>
    <w:rsid w:val="005419FC"/>
    <w:rsid w:val="00541F01"/>
    <w:rsid w:val="005433D1"/>
    <w:rsid w:val="0054772D"/>
    <w:rsid w:val="00552F0C"/>
    <w:rsid w:val="0055648C"/>
    <w:rsid w:val="00570209"/>
    <w:rsid w:val="00571FE0"/>
    <w:rsid w:val="00574E48"/>
    <w:rsid w:val="005755A3"/>
    <w:rsid w:val="005777C8"/>
    <w:rsid w:val="00580ADE"/>
    <w:rsid w:val="00591FF5"/>
    <w:rsid w:val="005A02C0"/>
    <w:rsid w:val="005A2EB0"/>
    <w:rsid w:val="005B51B8"/>
    <w:rsid w:val="005C09D9"/>
    <w:rsid w:val="005C6132"/>
    <w:rsid w:val="005D669E"/>
    <w:rsid w:val="005F014A"/>
    <w:rsid w:val="005F14EA"/>
    <w:rsid w:val="005F2D45"/>
    <w:rsid w:val="00603D52"/>
    <w:rsid w:val="0060418E"/>
    <w:rsid w:val="00624557"/>
    <w:rsid w:val="006256B6"/>
    <w:rsid w:val="006359C4"/>
    <w:rsid w:val="006622DC"/>
    <w:rsid w:val="00681D35"/>
    <w:rsid w:val="00694D6C"/>
    <w:rsid w:val="006955DE"/>
    <w:rsid w:val="006B23E8"/>
    <w:rsid w:val="006B3E2A"/>
    <w:rsid w:val="006C643C"/>
    <w:rsid w:val="006D4610"/>
    <w:rsid w:val="006D7A76"/>
    <w:rsid w:val="00700F0E"/>
    <w:rsid w:val="00701149"/>
    <w:rsid w:val="00704C4C"/>
    <w:rsid w:val="00720E89"/>
    <w:rsid w:val="00732AFC"/>
    <w:rsid w:val="00736076"/>
    <w:rsid w:val="00746A0B"/>
    <w:rsid w:val="00760E97"/>
    <w:rsid w:val="00774727"/>
    <w:rsid w:val="00774FCD"/>
    <w:rsid w:val="0078292C"/>
    <w:rsid w:val="00784A8B"/>
    <w:rsid w:val="007869BC"/>
    <w:rsid w:val="00787B6B"/>
    <w:rsid w:val="00793E9A"/>
    <w:rsid w:val="0079400E"/>
    <w:rsid w:val="007A4BB6"/>
    <w:rsid w:val="007B0CBD"/>
    <w:rsid w:val="007C70F7"/>
    <w:rsid w:val="007D6319"/>
    <w:rsid w:val="007E7E1E"/>
    <w:rsid w:val="008001F2"/>
    <w:rsid w:val="00800DB8"/>
    <w:rsid w:val="0080127B"/>
    <w:rsid w:val="00801A9F"/>
    <w:rsid w:val="008103C1"/>
    <w:rsid w:val="00811CE5"/>
    <w:rsid w:val="00821A32"/>
    <w:rsid w:val="00830DB1"/>
    <w:rsid w:val="00843CF6"/>
    <w:rsid w:val="00853A0E"/>
    <w:rsid w:val="00866A3A"/>
    <w:rsid w:val="00866A3C"/>
    <w:rsid w:val="00877117"/>
    <w:rsid w:val="0088496B"/>
    <w:rsid w:val="00894743"/>
    <w:rsid w:val="008A4E1D"/>
    <w:rsid w:val="008A4E96"/>
    <w:rsid w:val="008A7A0F"/>
    <w:rsid w:val="008C4E93"/>
    <w:rsid w:val="008C656F"/>
    <w:rsid w:val="008D4A71"/>
    <w:rsid w:val="008E2049"/>
    <w:rsid w:val="008E7C36"/>
    <w:rsid w:val="008F52C5"/>
    <w:rsid w:val="008F7BAC"/>
    <w:rsid w:val="00913BC9"/>
    <w:rsid w:val="009212E0"/>
    <w:rsid w:val="00937DC6"/>
    <w:rsid w:val="009566F2"/>
    <w:rsid w:val="00960E68"/>
    <w:rsid w:val="00962520"/>
    <w:rsid w:val="00964A38"/>
    <w:rsid w:val="00977BA9"/>
    <w:rsid w:val="00990227"/>
    <w:rsid w:val="009961AB"/>
    <w:rsid w:val="00996617"/>
    <w:rsid w:val="009A34E5"/>
    <w:rsid w:val="009B1755"/>
    <w:rsid w:val="009B268E"/>
    <w:rsid w:val="009B56B0"/>
    <w:rsid w:val="009B77E0"/>
    <w:rsid w:val="009D1996"/>
    <w:rsid w:val="009D7607"/>
    <w:rsid w:val="009D795D"/>
    <w:rsid w:val="009E17F5"/>
    <w:rsid w:val="009E6964"/>
    <w:rsid w:val="009F3A33"/>
    <w:rsid w:val="009F4439"/>
    <w:rsid w:val="009F5D63"/>
    <w:rsid w:val="00A125AA"/>
    <w:rsid w:val="00A13B01"/>
    <w:rsid w:val="00A3749B"/>
    <w:rsid w:val="00A43C83"/>
    <w:rsid w:val="00A67B04"/>
    <w:rsid w:val="00A7342D"/>
    <w:rsid w:val="00A74CBF"/>
    <w:rsid w:val="00A80897"/>
    <w:rsid w:val="00A809D1"/>
    <w:rsid w:val="00A8456D"/>
    <w:rsid w:val="00A9043C"/>
    <w:rsid w:val="00A96431"/>
    <w:rsid w:val="00A96820"/>
    <w:rsid w:val="00AA3E92"/>
    <w:rsid w:val="00AA4956"/>
    <w:rsid w:val="00AB57DA"/>
    <w:rsid w:val="00AB7247"/>
    <w:rsid w:val="00AC79FE"/>
    <w:rsid w:val="00AE2D1A"/>
    <w:rsid w:val="00AF2A16"/>
    <w:rsid w:val="00B00239"/>
    <w:rsid w:val="00B07B0B"/>
    <w:rsid w:val="00B1021D"/>
    <w:rsid w:val="00B132F5"/>
    <w:rsid w:val="00B1416B"/>
    <w:rsid w:val="00B2338C"/>
    <w:rsid w:val="00B33640"/>
    <w:rsid w:val="00B4583B"/>
    <w:rsid w:val="00B50C7D"/>
    <w:rsid w:val="00B579DE"/>
    <w:rsid w:val="00B61DF6"/>
    <w:rsid w:val="00B62126"/>
    <w:rsid w:val="00B62FD6"/>
    <w:rsid w:val="00B64D99"/>
    <w:rsid w:val="00B65719"/>
    <w:rsid w:val="00B7250A"/>
    <w:rsid w:val="00B75D03"/>
    <w:rsid w:val="00B76DC2"/>
    <w:rsid w:val="00B77FED"/>
    <w:rsid w:val="00B80736"/>
    <w:rsid w:val="00B93A0E"/>
    <w:rsid w:val="00B9560B"/>
    <w:rsid w:val="00BA4457"/>
    <w:rsid w:val="00BA6E42"/>
    <w:rsid w:val="00BB19B7"/>
    <w:rsid w:val="00BB1CF3"/>
    <w:rsid w:val="00BB6E49"/>
    <w:rsid w:val="00BD5078"/>
    <w:rsid w:val="00BD6C60"/>
    <w:rsid w:val="00BD7F7C"/>
    <w:rsid w:val="00BE01C2"/>
    <w:rsid w:val="00BF19BD"/>
    <w:rsid w:val="00BF405A"/>
    <w:rsid w:val="00BF6F2E"/>
    <w:rsid w:val="00BF7772"/>
    <w:rsid w:val="00C04CF1"/>
    <w:rsid w:val="00C124B9"/>
    <w:rsid w:val="00C12739"/>
    <w:rsid w:val="00C16AAB"/>
    <w:rsid w:val="00C17453"/>
    <w:rsid w:val="00C23E0B"/>
    <w:rsid w:val="00C23F6F"/>
    <w:rsid w:val="00C35EB7"/>
    <w:rsid w:val="00C53083"/>
    <w:rsid w:val="00C55078"/>
    <w:rsid w:val="00C5690C"/>
    <w:rsid w:val="00C60F6E"/>
    <w:rsid w:val="00C63E93"/>
    <w:rsid w:val="00C665F9"/>
    <w:rsid w:val="00C829D3"/>
    <w:rsid w:val="00C82AE4"/>
    <w:rsid w:val="00C835FE"/>
    <w:rsid w:val="00C848DC"/>
    <w:rsid w:val="00CA67DB"/>
    <w:rsid w:val="00CB5694"/>
    <w:rsid w:val="00CC220B"/>
    <w:rsid w:val="00CD46CF"/>
    <w:rsid w:val="00CD6B17"/>
    <w:rsid w:val="00CD779C"/>
    <w:rsid w:val="00CE0D10"/>
    <w:rsid w:val="00CE1119"/>
    <w:rsid w:val="00CE60C2"/>
    <w:rsid w:val="00CE6CC5"/>
    <w:rsid w:val="00D02590"/>
    <w:rsid w:val="00D11536"/>
    <w:rsid w:val="00D11F2C"/>
    <w:rsid w:val="00D125E2"/>
    <w:rsid w:val="00D1324C"/>
    <w:rsid w:val="00D13E63"/>
    <w:rsid w:val="00D140EA"/>
    <w:rsid w:val="00D3138E"/>
    <w:rsid w:val="00D31C87"/>
    <w:rsid w:val="00D40F5C"/>
    <w:rsid w:val="00D530DB"/>
    <w:rsid w:val="00D53C53"/>
    <w:rsid w:val="00D67E92"/>
    <w:rsid w:val="00D70D18"/>
    <w:rsid w:val="00D9169F"/>
    <w:rsid w:val="00D91772"/>
    <w:rsid w:val="00DA2B24"/>
    <w:rsid w:val="00DA2CEA"/>
    <w:rsid w:val="00DA311E"/>
    <w:rsid w:val="00DB7BD3"/>
    <w:rsid w:val="00DC08E3"/>
    <w:rsid w:val="00DC40DC"/>
    <w:rsid w:val="00DD147B"/>
    <w:rsid w:val="00DD49DB"/>
    <w:rsid w:val="00DE1232"/>
    <w:rsid w:val="00DE7558"/>
    <w:rsid w:val="00DF4329"/>
    <w:rsid w:val="00DF6BF5"/>
    <w:rsid w:val="00E0052E"/>
    <w:rsid w:val="00E12F04"/>
    <w:rsid w:val="00E20F15"/>
    <w:rsid w:val="00E400CB"/>
    <w:rsid w:val="00E47121"/>
    <w:rsid w:val="00E52CA4"/>
    <w:rsid w:val="00E70B05"/>
    <w:rsid w:val="00E7591B"/>
    <w:rsid w:val="00E81CC6"/>
    <w:rsid w:val="00E833AD"/>
    <w:rsid w:val="00E83FB2"/>
    <w:rsid w:val="00E85B8D"/>
    <w:rsid w:val="00E963AB"/>
    <w:rsid w:val="00EA20A3"/>
    <w:rsid w:val="00EA5D63"/>
    <w:rsid w:val="00EA7402"/>
    <w:rsid w:val="00EB747B"/>
    <w:rsid w:val="00EC1AF1"/>
    <w:rsid w:val="00EC6B3D"/>
    <w:rsid w:val="00ED2FA5"/>
    <w:rsid w:val="00ED34A9"/>
    <w:rsid w:val="00ED39F3"/>
    <w:rsid w:val="00EE2230"/>
    <w:rsid w:val="00EE23F6"/>
    <w:rsid w:val="00EE28C9"/>
    <w:rsid w:val="00EF24A7"/>
    <w:rsid w:val="00EF3D92"/>
    <w:rsid w:val="00F025B5"/>
    <w:rsid w:val="00F14B25"/>
    <w:rsid w:val="00F17CC4"/>
    <w:rsid w:val="00F55CC7"/>
    <w:rsid w:val="00F55F63"/>
    <w:rsid w:val="00F61425"/>
    <w:rsid w:val="00F6166C"/>
    <w:rsid w:val="00F74EDF"/>
    <w:rsid w:val="00F86E09"/>
    <w:rsid w:val="00F96AA5"/>
    <w:rsid w:val="00FA111D"/>
    <w:rsid w:val="00FA1E00"/>
    <w:rsid w:val="00FB35EF"/>
    <w:rsid w:val="00FB4268"/>
    <w:rsid w:val="00FC6F6A"/>
    <w:rsid w:val="00FD2954"/>
    <w:rsid w:val="00FE3787"/>
    <w:rsid w:val="00FE7979"/>
    <w:rsid w:val="00FF015C"/>
    <w:rsid w:val="00FF3CFA"/>
    <w:rsid w:val="00FF6A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F7E3DF"/>
  <w15:docId w15:val="{F9DA97F2-6E32-41A1-A0FF-714510360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125AA"/>
    <w:pPr>
      <w:spacing w:line="254" w:lineRule="auto"/>
    </w:pPr>
  </w:style>
  <w:style w:type="paragraph" w:styleId="1">
    <w:name w:val="heading 1"/>
    <w:basedOn w:val="a0"/>
    <w:next w:val="a0"/>
    <w:link w:val="10"/>
    <w:uiPriority w:val="9"/>
    <w:qFormat/>
    <w:rsid w:val="004A39A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0"/>
    <w:next w:val="a0"/>
    <w:link w:val="20"/>
    <w:uiPriority w:val="9"/>
    <w:semiHidden/>
    <w:unhideWhenUsed/>
    <w:qFormat/>
    <w:rsid w:val="00435A56"/>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0"/>
    <w:link w:val="30"/>
    <w:uiPriority w:val="9"/>
    <w:qFormat/>
    <w:rsid w:val="00D3138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197160"/>
    <w:pPr>
      <w:ind w:left="720"/>
      <w:contextualSpacing/>
    </w:pPr>
  </w:style>
  <w:style w:type="table" w:styleId="a6">
    <w:name w:val="Table Grid"/>
    <w:basedOn w:val="a2"/>
    <w:uiPriority w:val="39"/>
    <w:rsid w:val="0057020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0"/>
    <w:link w:val="a8"/>
    <w:unhideWhenUsed/>
    <w:rsid w:val="00570209"/>
    <w:pPr>
      <w:tabs>
        <w:tab w:val="center" w:pos="4677"/>
        <w:tab w:val="right" w:pos="9355"/>
      </w:tabs>
      <w:spacing w:line="240" w:lineRule="auto"/>
    </w:pPr>
  </w:style>
  <w:style w:type="character" w:customStyle="1" w:styleId="a8">
    <w:name w:val="Верхний колонтитул Знак"/>
    <w:basedOn w:val="a1"/>
    <w:link w:val="a7"/>
    <w:rsid w:val="00570209"/>
  </w:style>
  <w:style w:type="paragraph" w:styleId="a9">
    <w:name w:val="footer"/>
    <w:basedOn w:val="a0"/>
    <w:link w:val="aa"/>
    <w:uiPriority w:val="99"/>
    <w:unhideWhenUsed/>
    <w:rsid w:val="00570209"/>
    <w:pPr>
      <w:tabs>
        <w:tab w:val="center" w:pos="4677"/>
        <w:tab w:val="right" w:pos="9355"/>
      </w:tabs>
      <w:spacing w:line="240" w:lineRule="auto"/>
    </w:pPr>
  </w:style>
  <w:style w:type="character" w:customStyle="1" w:styleId="aa">
    <w:name w:val="Нижний колонтитул Знак"/>
    <w:basedOn w:val="a1"/>
    <w:link w:val="a9"/>
    <w:uiPriority w:val="99"/>
    <w:rsid w:val="00570209"/>
  </w:style>
  <w:style w:type="paragraph" w:customStyle="1" w:styleId="6">
    <w:name w:val="Обычный6"/>
    <w:qFormat/>
    <w:rsid w:val="00FC6F6A"/>
    <w:pPr>
      <w:snapToGrid w:val="0"/>
      <w:spacing w:before="100" w:after="100" w:line="240" w:lineRule="auto"/>
    </w:pPr>
    <w:rPr>
      <w:rFonts w:ascii="Times New Roman" w:eastAsia="Times New Roman" w:hAnsi="Times New Roman" w:cs="Times New Roman"/>
      <w:sz w:val="24"/>
      <w:szCs w:val="20"/>
    </w:rPr>
  </w:style>
  <w:style w:type="paragraph" w:styleId="ab">
    <w:name w:val="Body Text Indent"/>
    <w:basedOn w:val="a0"/>
    <w:link w:val="ac"/>
    <w:uiPriority w:val="99"/>
    <w:unhideWhenUsed/>
    <w:rsid w:val="00FE7979"/>
    <w:pPr>
      <w:spacing w:after="120" w:line="240" w:lineRule="auto"/>
      <w:ind w:left="283"/>
    </w:pPr>
    <w:rPr>
      <w:rFonts w:ascii="Times New Roman" w:eastAsia="Times New Roman" w:hAnsi="Times New Roman" w:cs="Times New Roman"/>
      <w:sz w:val="28"/>
      <w:szCs w:val="20"/>
      <w:lang w:val="x-none" w:eastAsia="x-none"/>
    </w:rPr>
  </w:style>
  <w:style w:type="character" w:customStyle="1" w:styleId="ac">
    <w:name w:val="Основной текст с отступом Знак"/>
    <w:basedOn w:val="a1"/>
    <w:link w:val="ab"/>
    <w:uiPriority w:val="99"/>
    <w:rsid w:val="00FE7979"/>
    <w:rPr>
      <w:rFonts w:ascii="Times New Roman" w:eastAsia="Times New Roman" w:hAnsi="Times New Roman" w:cs="Times New Roman"/>
      <w:sz w:val="28"/>
      <w:szCs w:val="20"/>
      <w:lang w:val="x-none" w:eastAsia="x-none"/>
    </w:rPr>
  </w:style>
  <w:style w:type="character" w:customStyle="1" w:styleId="a5">
    <w:name w:val="Абзац списка Знак"/>
    <w:link w:val="a4"/>
    <w:uiPriority w:val="34"/>
    <w:locked/>
    <w:rsid w:val="00FE7979"/>
  </w:style>
  <w:style w:type="paragraph" w:customStyle="1" w:styleId="Textbody">
    <w:name w:val="Text body"/>
    <w:basedOn w:val="a0"/>
    <w:uiPriority w:val="99"/>
    <w:qFormat/>
    <w:rsid w:val="00FE7979"/>
    <w:pPr>
      <w:widowControl w:val="0"/>
      <w:suppressAutoHyphens/>
      <w:autoSpaceDN w:val="0"/>
      <w:spacing w:after="140" w:line="276" w:lineRule="auto"/>
    </w:pPr>
    <w:rPr>
      <w:rFonts w:eastAsia="Linux Libertine G" w:cs="Linux Libertine G"/>
      <w:sz w:val="20"/>
      <w:szCs w:val="20"/>
      <w:lang w:eastAsia="zh-CN" w:bidi="hi-IN"/>
    </w:rPr>
  </w:style>
  <w:style w:type="character" w:customStyle="1" w:styleId="21">
    <w:name w:val="Основной текст (2) + Курсив"/>
    <w:aliases w:val="Интервал 1 pt"/>
    <w:rsid w:val="00FE7979"/>
    <w:rPr>
      <w:rFonts w:ascii="Times New Roman" w:eastAsia="Times New Roman" w:hAnsi="Times New Roman" w:cs="Times New Roman" w:hint="default"/>
      <w:b w:val="0"/>
      <w:bCs w:val="0"/>
      <w:i/>
      <w:iCs/>
      <w:smallCaps w:val="0"/>
      <w:strike w:val="0"/>
      <w:dstrike w:val="0"/>
      <w:color w:val="000000"/>
      <w:spacing w:val="30"/>
      <w:w w:val="100"/>
      <w:position w:val="0"/>
      <w:sz w:val="23"/>
      <w:szCs w:val="23"/>
      <w:u w:val="none"/>
      <w:effect w:val="none"/>
      <w:shd w:val="clear" w:color="auto" w:fill="FFFFFF"/>
      <w:lang w:val="ru-RU" w:eastAsia="ru-RU" w:bidi="ru-RU"/>
    </w:rPr>
  </w:style>
  <w:style w:type="character" w:customStyle="1" w:styleId="22">
    <w:name w:val="Основной текст (2) + Полужирный"/>
    <w:rsid w:val="00FE7979"/>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shd w:val="clear" w:color="auto" w:fill="FFFFFF"/>
      <w:lang w:val="ru-RU" w:eastAsia="ru-RU" w:bidi="ru-RU"/>
    </w:rPr>
  </w:style>
  <w:style w:type="character" w:styleId="ad">
    <w:name w:val="Hyperlink"/>
    <w:uiPriority w:val="99"/>
    <w:unhideWhenUsed/>
    <w:rsid w:val="0043784F"/>
    <w:rPr>
      <w:color w:val="0000FF"/>
      <w:u w:val="single"/>
    </w:rPr>
  </w:style>
  <w:style w:type="paragraph" w:styleId="ae">
    <w:name w:val="Body Text"/>
    <w:basedOn w:val="a0"/>
    <w:link w:val="af"/>
    <w:uiPriority w:val="99"/>
    <w:unhideWhenUsed/>
    <w:rsid w:val="0043784F"/>
    <w:pPr>
      <w:spacing w:after="120"/>
    </w:pPr>
  </w:style>
  <w:style w:type="character" w:customStyle="1" w:styleId="af">
    <w:name w:val="Основной текст Знак"/>
    <w:basedOn w:val="a1"/>
    <w:link w:val="ae"/>
    <w:uiPriority w:val="99"/>
    <w:rsid w:val="0043784F"/>
  </w:style>
  <w:style w:type="paragraph" w:customStyle="1" w:styleId="a">
    <w:name w:val="ТекстДок"/>
    <w:basedOn w:val="ae"/>
    <w:autoRedefine/>
    <w:uiPriority w:val="99"/>
    <w:qFormat/>
    <w:rsid w:val="003E750B"/>
    <w:pPr>
      <w:numPr>
        <w:numId w:val="4"/>
      </w:numPr>
      <w:tabs>
        <w:tab w:val="left" w:pos="32"/>
        <w:tab w:val="num" w:pos="360"/>
      </w:tabs>
      <w:overflowPunct w:val="0"/>
      <w:spacing w:after="0" w:line="240" w:lineRule="auto"/>
      <w:ind w:left="0" w:firstLine="0"/>
      <w:textAlignment w:val="baseline"/>
    </w:pPr>
    <w:rPr>
      <w:rFonts w:ascii="Times New Roman" w:eastAsia="Times New Roman" w:hAnsi="Times New Roman" w:cs="Times New Roman"/>
      <w:color w:val="000000"/>
      <w:sz w:val="24"/>
      <w:szCs w:val="24"/>
    </w:rPr>
  </w:style>
  <w:style w:type="character" w:customStyle="1" w:styleId="1-2">
    <w:name w:val="Средняя сетка 1 - Акцент 2 Знак"/>
    <w:link w:val="1-21"/>
    <w:uiPriority w:val="34"/>
    <w:locked/>
    <w:rsid w:val="007E7E1E"/>
    <w:rPr>
      <w:rFonts w:ascii="Times New Roman" w:hAnsi="Times New Roman" w:cs="Times New Roman"/>
      <w:sz w:val="28"/>
      <w:lang w:val="x-none" w:eastAsia="x-none"/>
    </w:rPr>
  </w:style>
  <w:style w:type="paragraph" w:customStyle="1" w:styleId="1-21">
    <w:name w:val="Средняя сетка 1 - Акцент 21"/>
    <w:basedOn w:val="a0"/>
    <w:link w:val="1-2"/>
    <w:uiPriority w:val="34"/>
    <w:qFormat/>
    <w:rsid w:val="007E7E1E"/>
    <w:pPr>
      <w:spacing w:line="240" w:lineRule="auto"/>
      <w:ind w:left="720"/>
      <w:contextualSpacing/>
    </w:pPr>
    <w:rPr>
      <w:rFonts w:ascii="Times New Roman" w:hAnsi="Times New Roman" w:cs="Times New Roman"/>
      <w:sz w:val="28"/>
      <w:lang w:val="x-none" w:eastAsia="x-none"/>
    </w:rPr>
  </w:style>
  <w:style w:type="paragraph" w:styleId="af0">
    <w:name w:val="Balloon Text"/>
    <w:basedOn w:val="a0"/>
    <w:link w:val="af1"/>
    <w:uiPriority w:val="99"/>
    <w:semiHidden/>
    <w:unhideWhenUsed/>
    <w:rsid w:val="000F77DB"/>
    <w:pPr>
      <w:spacing w:line="240" w:lineRule="auto"/>
    </w:pPr>
    <w:rPr>
      <w:rFonts w:ascii="Segoe UI" w:hAnsi="Segoe UI" w:cs="Segoe UI"/>
      <w:sz w:val="18"/>
      <w:szCs w:val="18"/>
    </w:rPr>
  </w:style>
  <w:style w:type="character" w:customStyle="1" w:styleId="af1">
    <w:name w:val="Текст выноски Знак"/>
    <w:basedOn w:val="a1"/>
    <w:link w:val="af0"/>
    <w:uiPriority w:val="99"/>
    <w:semiHidden/>
    <w:rsid w:val="000F77DB"/>
    <w:rPr>
      <w:rFonts w:ascii="Segoe UI" w:hAnsi="Segoe UI" w:cs="Segoe UI"/>
      <w:sz w:val="18"/>
      <w:szCs w:val="18"/>
    </w:rPr>
  </w:style>
  <w:style w:type="character" w:styleId="af2">
    <w:name w:val="FollowedHyperlink"/>
    <w:basedOn w:val="a1"/>
    <w:uiPriority w:val="99"/>
    <w:semiHidden/>
    <w:unhideWhenUsed/>
    <w:rsid w:val="00DE1232"/>
    <w:rPr>
      <w:color w:val="954F72" w:themeColor="followedHyperlink"/>
      <w:u w:val="single"/>
    </w:rPr>
  </w:style>
  <w:style w:type="paragraph" w:styleId="af3">
    <w:name w:val="Normal (Web)"/>
    <w:aliases w:val="Обычный (Web)"/>
    <w:basedOn w:val="a0"/>
    <w:uiPriority w:val="99"/>
    <w:unhideWhenUsed/>
    <w:qFormat/>
    <w:rsid w:val="00800DB8"/>
    <w:pPr>
      <w:spacing w:before="100" w:beforeAutospacing="1" w:after="100" w:afterAutospacing="1" w:line="240" w:lineRule="auto"/>
    </w:pPr>
    <w:rPr>
      <w:rFonts w:ascii="Times New Roman" w:eastAsia="Times New Roman" w:hAnsi="Times New Roman" w:cs="Times New Roman"/>
      <w:sz w:val="24"/>
      <w:szCs w:val="24"/>
    </w:rPr>
  </w:style>
  <w:style w:type="paragraph" w:styleId="23">
    <w:name w:val="Body Text Indent 2"/>
    <w:basedOn w:val="a0"/>
    <w:link w:val="24"/>
    <w:uiPriority w:val="99"/>
    <w:semiHidden/>
    <w:unhideWhenUsed/>
    <w:rsid w:val="00D3138E"/>
    <w:pPr>
      <w:spacing w:after="120" w:line="480" w:lineRule="auto"/>
      <w:ind w:left="283"/>
    </w:pPr>
    <w:rPr>
      <w:rFonts w:cs="Times New Roman"/>
      <w:lang w:eastAsia="en-US"/>
    </w:rPr>
  </w:style>
  <w:style w:type="character" w:customStyle="1" w:styleId="24">
    <w:name w:val="Основной текст с отступом 2 Знак"/>
    <w:basedOn w:val="a1"/>
    <w:link w:val="23"/>
    <w:uiPriority w:val="99"/>
    <w:semiHidden/>
    <w:rsid w:val="00D3138E"/>
    <w:rPr>
      <w:rFonts w:cs="Times New Roman"/>
      <w:lang w:eastAsia="en-US"/>
    </w:rPr>
  </w:style>
  <w:style w:type="character" w:customStyle="1" w:styleId="30">
    <w:name w:val="Заголовок 3 Знак"/>
    <w:basedOn w:val="a1"/>
    <w:link w:val="3"/>
    <w:uiPriority w:val="9"/>
    <w:rsid w:val="00D3138E"/>
    <w:rPr>
      <w:rFonts w:ascii="Times New Roman" w:eastAsia="Times New Roman" w:hAnsi="Times New Roman" w:cs="Times New Roman"/>
      <w:b/>
      <w:bCs/>
      <w:sz w:val="27"/>
      <w:szCs w:val="27"/>
    </w:rPr>
  </w:style>
  <w:style w:type="character" w:styleId="af4">
    <w:name w:val="Strong"/>
    <w:basedOn w:val="a1"/>
    <w:uiPriority w:val="22"/>
    <w:qFormat/>
    <w:rsid w:val="00D3138E"/>
    <w:rPr>
      <w:b/>
      <w:bCs/>
    </w:rPr>
  </w:style>
  <w:style w:type="paragraph" w:customStyle="1" w:styleId="Default">
    <w:name w:val="Default"/>
    <w:uiPriority w:val="99"/>
    <w:qFormat/>
    <w:rsid w:val="004A39A2"/>
    <w:pPr>
      <w:autoSpaceDE w:val="0"/>
      <w:autoSpaceDN w:val="0"/>
      <w:adjustRightInd w:val="0"/>
      <w:spacing w:line="240" w:lineRule="auto"/>
    </w:pPr>
    <w:rPr>
      <w:rFonts w:ascii="Times New Roman" w:eastAsiaTheme="minorHAnsi" w:hAnsi="Times New Roman" w:cs="Times New Roman"/>
      <w:color w:val="000000"/>
      <w:sz w:val="24"/>
      <w:szCs w:val="24"/>
      <w:lang w:eastAsia="en-US"/>
    </w:rPr>
  </w:style>
  <w:style w:type="character" w:customStyle="1" w:styleId="10">
    <w:name w:val="Заголовок 1 Знак"/>
    <w:basedOn w:val="a1"/>
    <w:link w:val="1"/>
    <w:uiPriority w:val="9"/>
    <w:rsid w:val="004A39A2"/>
    <w:rPr>
      <w:rFonts w:asciiTheme="majorHAnsi" w:eastAsiaTheme="majorEastAsia" w:hAnsiTheme="majorHAnsi" w:cstheme="majorBidi"/>
      <w:color w:val="2E74B5" w:themeColor="accent1" w:themeShade="BF"/>
      <w:sz w:val="32"/>
      <w:szCs w:val="32"/>
    </w:rPr>
  </w:style>
  <w:style w:type="paragraph" w:customStyle="1" w:styleId="11">
    <w:name w:val="Обычный1"/>
    <w:uiPriority w:val="99"/>
    <w:qFormat/>
    <w:rsid w:val="004A39A2"/>
    <w:pPr>
      <w:widowControl w:val="0"/>
      <w:snapToGrid w:val="0"/>
      <w:spacing w:line="240" w:lineRule="auto"/>
    </w:pPr>
    <w:rPr>
      <w:rFonts w:ascii="Times New Roman" w:eastAsia="Times New Roman" w:hAnsi="Times New Roman" w:cs="Times New Roman"/>
      <w:sz w:val="24"/>
      <w:szCs w:val="20"/>
      <w:lang w:val="en-GB"/>
    </w:rPr>
  </w:style>
  <w:style w:type="paragraph" w:styleId="af5">
    <w:name w:val="footnote text"/>
    <w:basedOn w:val="a0"/>
    <w:link w:val="af6"/>
    <w:uiPriority w:val="99"/>
    <w:semiHidden/>
    <w:unhideWhenUsed/>
    <w:rsid w:val="004A39A2"/>
    <w:pPr>
      <w:spacing w:line="240" w:lineRule="auto"/>
    </w:pPr>
    <w:rPr>
      <w:sz w:val="20"/>
      <w:szCs w:val="20"/>
    </w:rPr>
  </w:style>
  <w:style w:type="character" w:customStyle="1" w:styleId="af6">
    <w:name w:val="Текст сноски Знак"/>
    <w:basedOn w:val="a1"/>
    <w:link w:val="af5"/>
    <w:uiPriority w:val="99"/>
    <w:semiHidden/>
    <w:rsid w:val="004A39A2"/>
    <w:rPr>
      <w:sz w:val="20"/>
      <w:szCs w:val="20"/>
    </w:rPr>
  </w:style>
  <w:style w:type="character" w:styleId="af7">
    <w:name w:val="footnote reference"/>
    <w:basedOn w:val="a1"/>
    <w:uiPriority w:val="99"/>
    <w:semiHidden/>
    <w:unhideWhenUsed/>
    <w:rsid w:val="004A39A2"/>
    <w:rPr>
      <w:vertAlign w:val="superscript"/>
    </w:rPr>
  </w:style>
  <w:style w:type="character" w:customStyle="1" w:styleId="12">
    <w:name w:val="Основной текст Знак1"/>
    <w:basedOn w:val="a1"/>
    <w:uiPriority w:val="99"/>
    <w:semiHidden/>
    <w:rsid w:val="00C848DC"/>
  </w:style>
  <w:style w:type="character" w:customStyle="1" w:styleId="13">
    <w:name w:val="Верхний колонтитул Знак1"/>
    <w:basedOn w:val="a1"/>
    <w:uiPriority w:val="99"/>
    <w:semiHidden/>
    <w:rsid w:val="00C848DC"/>
  </w:style>
  <w:style w:type="character" w:customStyle="1" w:styleId="14">
    <w:name w:val="Нижний колонтитул Знак1"/>
    <w:basedOn w:val="a1"/>
    <w:uiPriority w:val="99"/>
    <w:semiHidden/>
    <w:rsid w:val="00C848DC"/>
  </w:style>
  <w:style w:type="character" w:customStyle="1" w:styleId="15">
    <w:name w:val="Основной текст с отступом Знак1"/>
    <w:basedOn w:val="a1"/>
    <w:uiPriority w:val="99"/>
    <w:semiHidden/>
    <w:rsid w:val="00C848DC"/>
  </w:style>
  <w:style w:type="character" w:customStyle="1" w:styleId="16">
    <w:name w:val="Текст выноски Знак1"/>
    <w:basedOn w:val="a1"/>
    <w:uiPriority w:val="99"/>
    <w:semiHidden/>
    <w:rsid w:val="00C848DC"/>
    <w:rPr>
      <w:rFonts w:ascii="Segoe UI" w:hAnsi="Segoe UI" w:cs="Segoe UI"/>
      <w:sz w:val="18"/>
      <w:szCs w:val="18"/>
    </w:rPr>
  </w:style>
  <w:style w:type="character" w:customStyle="1" w:styleId="210">
    <w:name w:val="Основной текст с отступом 2 Знак1"/>
    <w:basedOn w:val="a1"/>
    <w:uiPriority w:val="99"/>
    <w:semiHidden/>
    <w:rsid w:val="00C848DC"/>
  </w:style>
  <w:style w:type="character" w:customStyle="1" w:styleId="17">
    <w:name w:val="Текст сноски Знак1"/>
    <w:basedOn w:val="a1"/>
    <w:uiPriority w:val="99"/>
    <w:semiHidden/>
    <w:rsid w:val="00C848DC"/>
    <w:rPr>
      <w:sz w:val="20"/>
      <w:szCs w:val="20"/>
    </w:rPr>
  </w:style>
  <w:style w:type="paragraph" w:customStyle="1" w:styleId="4">
    <w:name w:val="Абзац списка4"/>
    <w:basedOn w:val="a0"/>
    <w:qFormat/>
    <w:rsid w:val="009B268E"/>
    <w:pPr>
      <w:suppressAutoHyphens/>
      <w:spacing w:after="200" w:line="276" w:lineRule="auto"/>
      <w:ind w:left="720"/>
    </w:pPr>
    <w:rPr>
      <w:rFonts w:eastAsia="SimSun" w:cs="font369"/>
      <w:lang w:eastAsia="ar-SA"/>
    </w:rPr>
  </w:style>
  <w:style w:type="character" w:styleId="af8">
    <w:name w:val="annotation reference"/>
    <w:basedOn w:val="a1"/>
    <w:uiPriority w:val="99"/>
    <w:semiHidden/>
    <w:unhideWhenUsed/>
    <w:rsid w:val="002529FF"/>
    <w:rPr>
      <w:sz w:val="16"/>
      <w:szCs w:val="16"/>
    </w:rPr>
  </w:style>
  <w:style w:type="paragraph" w:styleId="af9">
    <w:name w:val="annotation text"/>
    <w:basedOn w:val="a0"/>
    <w:link w:val="afa"/>
    <w:uiPriority w:val="99"/>
    <w:semiHidden/>
    <w:unhideWhenUsed/>
    <w:rsid w:val="002529FF"/>
    <w:pPr>
      <w:spacing w:line="240" w:lineRule="auto"/>
    </w:pPr>
    <w:rPr>
      <w:sz w:val="20"/>
      <w:szCs w:val="20"/>
    </w:rPr>
  </w:style>
  <w:style w:type="character" w:customStyle="1" w:styleId="afa">
    <w:name w:val="Текст примечания Знак"/>
    <w:basedOn w:val="a1"/>
    <w:link w:val="af9"/>
    <w:uiPriority w:val="99"/>
    <w:semiHidden/>
    <w:rsid w:val="002529FF"/>
    <w:rPr>
      <w:sz w:val="20"/>
      <w:szCs w:val="20"/>
    </w:rPr>
  </w:style>
  <w:style w:type="paragraph" w:styleId="afb">
    <w:name w:val="annotation subject"/>
    <w:basedOn w:val="af9"/>
    <w:next w:val="af9"/>
    <w:link w:val="afc"/>
    <w:uiPriority w:val="99"/>
    <w:semiHidden/>
    <w:unhideWhenUsed/>
    <w:rsid w:val="002529FF"/>
    <w:rPr>
      <w:b/>
      <w:bCs/>
    </w:rPr>
  </w:style>
  <w:style w:type="character" w:customStyle="1" w:styleId="afc">
    <w:name w:val="Тема примечания Знак"/>
    <w:basedOn w:val="afa"/>
    <w:link w:val="afb"/>
    <w:uiPriority w:val="99"/>
    <w:semiHidden/>
    <w:rsid w:val="002529FF"/>
    <w:rPr>
      <w:b/>
      <w:bCs/>
      <w:sz w:val="20"/>
      <w:szCs w:val="20"/>
    </w:rPr>
  </w:style>
  <w:style w:type="paragraph" w:styleId="afd">
    <w:name w:val="Revision"/>
    <w:hidden/>
    <w:uiPriority w:val="99"/>
    <w:semiHidden/>
    <w:rsid w:val="00937DC6"/>
    <w:pPr>
      <w:spacing w:line="240" w:lineRule="auto"/>
    </w:pPr>
  </w:style>
  <w:style w:type="character" w:customStyle="1" w:styleId="extended-textshort">
    <w:name w:val="extended-text__short"/>
    <w:rsid w:val="006D4610"/>
  </w:style>
  <w:style w:type="character" w:customStyle="1" w:styleId="markedcontent">
    <w:name w:val="markedcontent"/>
    <w:basedOn w:val="a1"/>
    <w:rsid w:val="009212E0"/>
  </w:style>
  <w:style w:type="character" w:customStyle="1" w:styleId="20">
    <w:name w:val="Заголовок 2 Знак"/>
    <w:basedOn w:val="a1"/>
    <w:link w:val="2"/>
    <w:uiPriority w:val="9"/>
    <w:semiHidden/>
    <w:rsid w:val="00435A56"/>
    <w:rPr>
      <w:rFonts w:asciiTheme="majorHAnsi" w:eastAsiaTheme="majorEastAsia" w:hAnsiTheme="majorHAnsi" w:cstheme="majorBidi"/>
      <w:b/>
      <w:bCs/>
      <w:color w:val="5B9BD5" w:themeColor="accent1"/>
      <w:sz w:val="26"/>
      <w:szCs w:val="26"/>
    </w:rPr>
  </w:style>
  <w:style w:type="paragraph" w:customStyle="1" w:styleId="MacroStudyGuideMultipleNL">
    <w:name w:val="MacroStudyGuide Multiple(NL)"/>
    <w:basedOn w:val="a0"/>
    <w:rsid w:val="00435A56"/>
    <w:pPr>
      <w:tabs>
        <w:tab w:val="left" w:pos="1418"/>
      </w:tabs>
      <w:spacing w:line="240" w:lineRule="auto"/>
      <w:ind w:left="1418" w:hanging="567"/>
      <w:jc w:val="both"/>
    </w:pPr>
    <w:rPr>
      <w:rFonts w:ascii="Times New Roman" w:eastAsia="Times New Roman" w:hAnsi="Times New Roman" w:cs="Times New Roman"/>
      <w:sz w:val="28"/>
      <w:szCs w:val="28"/>
      <w:lang w:eastAsia="ja-JP"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60486">
      <w:bodyDiv w:val="1"/>
      <w:marLeft w:val="0"/>
      <w:marRight w:val="0"/>
      <w:marTop w:val="0"/>
      <w:marBottom w:val="0"/>
      <w:divBdr>
        <w:top w:val="none" w:sz="0" w:space="0" w:color="auto"/>
        <w:left w:val="none" w:sz="0" w:space="0" w:color="auto"/>
        <w:bottom w:val="none" w:sz="0" w:space="0" w:color="auto"/>
        <w:right w:val="none" w:sz="0" w:space="0" w:color="auto"/>
      </w:divBdr>
    </w:div>
    <w:div w:id="34354204">
      <w:bodyDiv w:val="1"/>
      <w:marLeft w:val="0"/>
      <w:marRight w:val="0"/>
      <w:marTop w:val="0"/>
      <w:marBottom w:val="0"/>
      <w:divBdr>
        <w:top w:val="none" w:sz="0" w:space="0" w:color="auto"/>
        <w:left w:val="none" w:sz="0" w:space="0" w:color="auto"/>
        <w:bottom w:val="none" w:sz="0" w:space="0" w:color="auto"/>
        <w:right w:val="none" w:sz="0" w:space="0" w:color="auto"/>
      </w:divBdr>
    </w:div>
    <w:div w:id="40448977">
      <w:bodyDiv w:val="1"/>
      <w:marLeft w:val="0"/>
      <w:marRight w:val="0"/>
      <w:marTop w:val="0"/>
      <w:marBottom w:val="0"/>
      <w:divBdr>
        <w:top w:val="none" w:sz="0" w:space="0" w:color="auto"/>
        <w:left w:val="none" w:sz="0" w:space="0" w:color="auto"/>
        <w:bottom w:val="none" w:sz="0" w:space="0" w:color="auto"/>
        <w:right w:val="none" w:sz="0" w:space="0" w:color="auto"/>
      </w:divBdr>
    </w:div>
    <w:div w:id="58327810">
      <w:bodyDiv w:val="1"/>
      <w:marLeft w:val="0"/>
      <w:marRight w:val="0"/>
      <w:marTop w:val="0"/>
      <w:marBottom w:val="0"/>
      <w:divBdr>
        <w:top w:val="none" w:sz="0" w:space="0" w:color="auto"/>
        <w:left w:val="none" w:sz="0" w:space="0" w:color="auto"/>
        <w:bottom w:val="none" w:sz="0" w:space="0" w:color="auto"/>
        <w:right w:val="none" w:sz="0" w:space="0" w:color="auto"/>
      </w:divBdr>
    </w:div>
    <w:div w:id="73358378">
      <w:bodyDiv w:val="1"/>
      <w:marLeft w:val="0"/>
      <w:marRight w:val="0"/>
      <w:marTop w:val="0"/>
      <w:marBottom w:val="0"/>
      <w:divBdr>
        <w:top w:val="none" w:sz="0" w:space="0" w:color="auto"/>
        <w:left w:val="none" w:sz="0" w:space="0" w:color="auto"/>
        <w:bottom w:val="none" w:sz="0" w:space="0" w:color="auto"/>
        <w:right w:val="none" w:sz="0" w:space="0" w:color="auto"/>
      </w:divBdr>
    </w:div>
    <w:div w:id="138427038">
      <w:bodyDiv w:val="1"/>
      <w:marLeft w:val="0"/>
      <w:marRight w:val="0"/>
      <w:marTop w:val="0"/>
      <w:marBottom w:val="0"/>
      <w:divBdr>
        <w:top w:val="none" w:sz="0" w:space="0" w:color="auto"/>
        <w:left w:val="none" w:sz="0" w:space="0" w:color="auto"/>
        <w:bottom w:val="none" w:sz="0" w:space="0" w:color="auto"/>
        <w:right w:val="none" w:sz="0" w:space="0" w:color="auto"/>
      </w:divBdr>
    </w:div>
    <w:div w:id="189531881">
      <w:bodyDiv w:val="1"/>
      <w:marLeft w:val="0"/>
      <w:marRight w:val="0"/>
      <w:marTop w:val="0"/>
      <w:marBottom w:val="0"/>
      <w:divBdr>
        <w:top w:val="none" w:sz="0" w:space="0" w:color="auto"/>
        <w:left w:val="none" w:sz="0" w:space="0" w:color="auto"/>
        <w:bottom w:val="none" w:sz="0" w:space="0" w:color="auto"/>
        <w:right w:val="none" w:sz="0" w:space="0" w:color="auto"/>
      </w:divBdr>
    </w:div>
    <w:div w:id="204874009">
      <w:bodyDiv w:val="1"/>
      <w:marLeft w:val="0"/>
      <w:marRight w:val="0"/>
      <w:marTop w:val="0"/>
      <w:marBottom w:val="0"/>
      <w:divBdr>
        <w:top w:val="none" w:sz="0" w:space="0" w:color="auto"/>
        <w:left w:val="none" w:sz="0" w:space="0" w:color="auto"/>
        <w:bottom w:val="none" w:sz="0" w:space="0" w:color="auto"/>
        <w:right w:val="none" w:sz="0" w:space="0" w:color="auto"/>
      </w:divBdr>
    </w:div>
    <w:div w:id="221058885">
      <w:bodyDiv w:val="1"/>
      <w:marLeft w:val="0"/>
      <w:marRight w:val="0"/>
      <w:marTop w:val="0"/>
      <w:marBottom w:val="0"/>
      <w:divBdr>
        <w:top w:val="none" w:sz="0" w:space="0" w:color="auto"/>
        <w:left w:val="none" w:sz="0" w:space="0" w:color="auto"/>
        <w:bottom w:val="none" w:sz="0" w:space="0" w:color="auto"/>
        <w:right w:val="none" w:sz="0" w:space="0" w:color="auto"/>
      </w:divBdr>
    </w:div>
    <w:div w:id="235171915">
      <w:bodyDiv w:val="1"/>
      <w:marLeft w:val="0"/>
      <w:marRight w:val="0"/>
      <w:marTop w:val="0"/>
      <w:marBottom w:val="0"/>
      <w:divBdr>
        <w:top w:val="none" w:sz="0" w:space="0" w:color="auto"/>
        <w:left w:val="none" w:sz="0" w:space="0" w:color="auto"/>
        <w:bottom w:val="none" w:sz="0" w:space="0" w:color="auto"/>
        <w:right w:val="none" w:sz="0" w:space="0" w:color="auto"/>
      </w:divBdr>
    </w:div>
    <w:div w:id="253517946">
      <w:bodyDiv w:val="1"/>
      <w:marLeft w:val="0"/>
      <w:marRight w:val="0"/>
      <w:marTop w:val="0"/>
      <w:marBottom w:val="0"/>
      <w:divBdr>
        <w:top w:val="none" w:sz="0" w:space="0" w:color="auto"/>
        <w:left w:val="none" w:sz="0" w:space="0" w:color="auto"/>
        <w:bottom w:val="none" w:sz="0" w:space="0" w:color="auto"/>
        <w:right w:val="none" w:sz="0" w:space="0" w:color="auto"/>
      </w:divBdr>
    </w:div>
    <w:div w:id="259872273">
      <w:bodyDiv w:val="1"/>
      <w:marLeft w:val="0"/>
      <w:marRight w:val="0"/>
      <w:marTop w:val="0"/>
      <w:marBottom w:val="0"/>
      <w:divBdr>
        <w:top w:val="none" w:sz="0" w:space="0" w:color="auto"/>
        <w:left w:val="none" w:sz="0" w:space="0" w:color="auto"/>
        <w:bottom w:val="none" w:sz="0" w:space="0" w:color="auto"/>
        <w:right w:val="none" w:sz="0" w:space="0" w:color="auto"/>
      </w:divBdr>
    </w:div>
    <w:div w:id="259917969">
      <w:bodyDiv w:val="1"/>
      <w:marLeft w:val="0"/>
      <w:marRight w:val="0"/>
      <w:marTop w:val="0"/>
      <w:marBottom w:val="0"/>
      <w:divBdr>
        <w:top w:val="none" w:sz="0" w:space="0" w:color="auto"/>
        <w:left w:val="none" w:sz="0" w:space="0" w:color="auto"/>
        <w:bottom w:val="none" w:sz="0" w:space="0" w:color="auto"/>
        <w:right w:val="none" w:sz="0" w:space="0" w:color="auto"/>
      </w:divBdr>
    </w:div>
    <w:div w:id="267927534">
      <w:bodyDiv w:val="1"/>
      <w:marLeft w:val="0"/>
      <w:marRight w:val="0"/>
      <w:marTop w:val="0"/>
      <w:marBottom w:val="0"/>
      <w:divBdr>
        <w:top w:val="none" w:sz="0" w:space="0" w:color="auto"/>
        <w:left w:val="none" w:sz="0" w:space="0" w:color="auto"/>
        <w:bottom w:val="none" w:sz="0" w:space="0" w:color="auto"/>
        <w:right w:val="none" w:sz="0" w:space="0" w:color="auto"/>
      </w:divBdr>
    </w:div>
    <w:div w:id="273753704">
      <w:bodyDiv w:val="1"/>
      <w:marLeft w:val="0"/>
      <w:marRight w:val="0"/>
      <w:marTop w:val="0"/>
      <w:marBottom w:val="0"/>
      <w:divBdr>
        <w:top w:val="none" w:sz="0" w:space="0" w:color="auto"/>
        <w:left w:val="none" w:sz="0" w:space="0" w:color="auto"/>
        <w:bottom w:val="none" w:sz="0" w:space="0" w:color="auto"/>
        <w:right w:val="none" w:sz="0" w:space="0" w:color="auto"/>
      </w:divBdr>
    </w:div>
    <w:div w:id="276524184">
      <w:bodyDiv w:val="1"/>
      <w:marLeft w:val="0"/>
      <w:marRight w:val="0"/>
      <w:marTop w:val="0"/>
      <w:marBottom w:val="0"/>
      <w:divBdr>
        <w:top w:val="none" w:sz="0" w:space="0" w:color="auto"/>
        <w:left w:val="none" w:sz="0" w:space="0" w:color="auto"/>
        <w:bottom w:val="none" w:sz="0" w:space="0" w:color="auto"/>
        <w:right w:val="none" w:sz="0" w:space="0" w:color="auto"/>
      </w:divBdr>
    </w:div>
    <w:div w:id="277878243">
      <w:bodyDiv w:val="1"/>
      <w:marLeft w:val="0"/>
      <w:marRight w:val="0"/>
      <w:marTop w:val="0"/>
      <w:marBottom w:val="0"/>
      <w:divBdr>
        <w:top w:val="none" w:sz="0" w:space="0" w:color="auto"/>
        <w:left w:val="none" w:sz="0" w:space="0" w:color="auto"/>
        <w:bottom w:val="none" w:sz="0" w:space="0" w:color="auto"/>
        <w:right w:val="none" w:sz="0" w:space="0" w:color="auto"/>
      </w:divBdr>
    </w:div>
    <w:div w:id="304243094">
      <w:bodyDiv w:val="1"/>
      <w:marLeft w:val="0"/>
      <w:marRight w:val="0"/>
      <w:marTop w:val="0"/>
      <w:marBottom w:val="0"/>
      <w:divBdr>
        <w:top w:val="none" w:sz="0" w:space="0" w:color="auto"/>
        <w:left w:val="none" w:sz="0" w:space="0" w:color="auto"/>
        <w:bottom w:val="none" w:sz="0" w:space="0" w:color="auto"/>
        <w:right w:val="none" w:sz="0" w:space="0" w:color="auto"/>
      </w:divBdr>
    </w:div>
    <w:div w:id="304818246">
      <w:bodyDiv w:val="1"/>
      <w:marLeft w:val="0"/>
      <w:marRight w:val="0"/>
      <w:marTop w:val="0"/>
      <w:marBottom w:val="0"/>
      <w:divBdr>
        <w:top w:val="none" w:sz="0" w:space="0" w:color="auto"/>
        <w:left w:val="none" w:sz="0" w:space="0" w:color="auto"/>
        <w:bottom w:val="none" w:sz="0" w:space="0" w:color="auto"/>
        <w:right w:val="none" w:sz="0" w:space="0" w:color="auto"/>
      </w:divBdr>
    </w:div>
    <w:div w:id="319116977">
      <w:bodyDiv w:val="1"/>
      <w:marLeft w:val="0"/>
      <w:marRight w:val="0"/>
      <w:marTop w:val="0"/>
      <w:marBottom w:val="0"/>
      <w:divBdr>
        <w:top w:val="none" w:sz="0" w:space="0" w:color="auto"/>
        <w:left w:val="none" w:sz="0" w:space="0" w:color="auto"/>
        <w:bottom w:val="none" w:sz="0" w:space="0" w:color="auto"/>
        <w:right w:val="none" w:sz="0" w:space="0" w:color="auto"/>
      </w:divBdr>
    </w:div>
    <w:div w:id="340936793">
      <w:bodyDiv w:val="1"/>
      <w:marLeft w:val="0"/>
      <w:marRight w:val="0"/>
      <w:marTop w:val="0"/>
      <w:marBottom w:val="0"/>
      <w:divBdr>
        <w:top w:val="none" w:sz="0" w:space="0" w:color="auto"/>
        <w:left w:val="none" w:sz="0" w:space="0" w:color="auto"/>
        <w:bottom w:val="none" w:sz="0" w:space="0" w:color="auto"/>
        <w:right w:val="none" w:sz="0" w:space="0" w:color="auto"/>
      </w:divBdr>
    </w:div>
    <w:div w:id="369455328">
      <w:bodyDiv w:val="1"/>
      <w:marLeft w:val="0"/>
      <w:marRight w:val="0"/>
      <w:marTop w:val="0"/>
      <w:marBottom w:val="0"/>
      <w:divBdr>
        <w:top w:val="none" w:sz="0" w:space="0" w:color="auto"/>
        <w:left w:val="none" w:sz="0" w:space="0" w:color="auto"/>
        <w:bottom w:val="none" w:sz="0" w:space="0" w:color="auto"/>
        <w:right w:val="none" w:sz="0" w:space="0" w:color="auto"/>
      </w:divBdr>
    </w:div>
    <w:div w:id="384986910">
      <w:bodyDiv w:val="1"/>
      <w:marLeft w:val="0"/>
      <w:marRight w:val="0"/>
      <w:marTop w:val="0"/>
      <w:marBottom w:val="0"/>
      <w:divBdr>
        <w:top w:val="none" w:sz="0" w:space="0" w:color="auto"/>
        <w:left w:val="none" w:sz="0" w:space="0" w:color="auto"/>
        <w:bottom w:val="none" w:sz="0" w:space="0" w:color="auto"/>
        <w:right w:val="none" w:sz="0" w:space="0" w:color="auto"/>
      </w:divBdr>
    </w:div>
    <w:div w:id="390347698">
      <w:bodyDiv w:val="1"/>
      <w:marLeft w:val="0"/>
      <w:marRight w:val="0"/>
      <w:marTop w:val="0"/>
      <w:marBottom w:val="0"/>
      <w:divBdr>
        <w:top w:val="none" w:sz="0" w:space="0" w:color="auto"/>
        <w:left w:val="none" w:sz="0" w:space="0" w:color="auto"/>
        <w:bottom w:val="none" w:sz="0" w:space="0" w:color="auto"/>
        <w:right w:val="none" w:sz="0" w:space="0" w:color="auto"/>
      </w:divBdr>
    </w:div>
    <w:div w:id="415709493">
      <w:bodyDiv w:val="1"/>
      <w:marLeft w:val="0"/>
      <w:marRight w:val="0"/>
      <w:marTop w:val="0"/>
      <w:marBottom w:val="0"/>
      <w:divBdr>
        <w:top w:val="none" w:sz="0" w:space="0" w:color="auto"/>
        <w:left w:val="none" w:sz="0" w:space="0" w:color="auto"/>
        <w:bottom w:val="none" w:sz="0" w:space="0" w:color="auto"/>
        <w:right w:val="none" w:sz="0" w:space="0" w:color="auto"/>
      </w:divBdr>
    </w:div>
    <w:div w:id="418330771">
      <w:bodyDiv w:val="1"/>
      <w:marLeft w:val="0"/>
      <w:marRight w:val="0"/>
      <w:marTop w:val="0"/>
      <w:marBottom w:val="0"/>
      <w:divBdr>
        <w:top w:val="none" w:sz="0" w:space="0" w:color="auto"/>
        <w:left w:val="none" w:sz="0" w:space="0" w:color="auto"/>
        <w:bottom w:val="none" w:sz="0" w:space="0" w:color="auto"/>
        <w:right w:val="none" w:sz="0" w:space="0" w:color="auto"/>
      </w:divBdr>
    </w:div>
    <w:div w:id="424107596">
      <w:bodyDiv w:val="1"/>
      <w:marLeft w:val="0"/>
      <w:marRight w:val="0"/>
      <w:marTop w:val="0"/>
      <w:marBottom w:val="0"/>
      <w:divBdr>
        <w:top w:val="none" w:sz="0" w:space="0" w:color="auto"/>
        <w:left w:val="none" w:sz="0" w:space="0" w:color="auto"/>
        <w:bottom w:val="none" w:sz="0" w:space="0" w:color="auto"/>
        <w:right w:val="none" w:sz="0" w:space="0" w:color="auto"/>
      </w:divBdr>
    </w:div>
    <w:div w:id="453332733">
      <w:bodyDiv w:val="1"/>
      <w:marLeft w:val="0"/>
      <w:marRight w:val="0"/>
      <w:marTop w:val="0"/>
      <w:marBottom w:val="0"/>
      <w:divBdr>
        <w:top w:val="none" w:sz="0" w:space="0" w:color="auto"/>
        <w:left w:val="none" w:sz="0" w:space="0" w:color="auto"/>
        <w:bottom w:val="none" w:sz="0" w:space="0" w:color="auto"/>
        <w:right w:val="none" w:sz="0" w:space="0" w:color="auto"/>
      </w:divBdr>
    </w:div>
    <w:div w:id="457453660">
      <w:bodyDiv w:val="1"/>
      <w:marLeft w:val="0"/>
      <w:marRight w:val="0"/>
      <w:marTop w:val="0"/>
      <w:marBottom w:val="0"/>
      <w:divBdr>
        <w:top w:val="none" w:sz="0" w:space="0" w:color="auto"/>
        <w:left w:val="none" w:sz="0" w:space="0" w:color="auto"/>
        <w:bottom w:val="none" w:sz="0" w:space="0" w:color="auto"/>
        <w:right w:val="none" w:sz="0" w:space="0" w:color="auto"/>
      </w:divBdr>
    </w:div>
    <w:div w:id="460878277">
      <w:bodyDiv w:val="1"/>
      <w:marLeft w:val="0"/>
      <w:marRight w:val="0"/>
      <w:marTop w:val="0"/>
      <w:marBottom w:val="0"/>
      <w:divBdr>
        <w:top w:val="none" w:sz="0" w:space="0" w:color="auto"/>
        <w:left w:val="none" w:sz="0" w:space="0" w:color="auto"/>
        <w:bottom w:val="none" w:sz="0" w:space="0" w:color="auto"/>
        <w:right w:val="none" w:sz="0" w:space="0" w:color="auto"/>
      </w:divBdr>
    </w:div>
    <w:div w:id="481431903">
      <w:bodyDiv w:val="1"/>
      <w:marLeft w:val="0"/>
      <w:marRight w:val="0"/>
      <w:marTop w:val="0"/>
      <w:marBottom w:val="0"/>
      <w:divBdr>
        <w:top w:val="none" w:sz="0" w:space="0" w:color="auto"/>
        <w:left w:val="none" w:sz="0" w:space="0" w:color="auto"/>
        <w:bottom w:val="none" w:sz="0" w:space="0" w:color="auto"/>
        <w:right w:val="none" w:sz="0" w:space="0" w:color="auto"/>
      </w:divBdr>
    </w:div>
    <w:div w:id="482624019">
      <w:bodyDiv w:val="1"/>
      <w:marLeft w:val="0"/>
      <w:marRight w:val="0"/>
      <w:marTop w:val="0"/>
      <w:marBottom w:val="0"/>
      <w:divBdr>
        <w:top w:val="none" w:sz="0" w:space="0" w:color="auto"/>
        <w:left w:val="none" w:sz="0" w:space="0" w:color="auto"/>
        <w:bottom w:val="none" w:sz="0" w:space="0" w:color="auto"/>
        <w:right w:val="none" w:sz="0" w:space="0" w:color="auto"/>
      </w:divBdr>
    </w:div>
    <w:div w:id="483551122">
      <w:bodyDiv w:val="1"/>
      <w:marLeft w:val="0"/>
      <w:marRight w:val="0"/>
      <w:marTop w:val="0"/>
      <w:marBottom w:val="0"/>
      <w:divBdr>
        <w:top w:val="none" w:sz="0" w:space="0" w:color="auto"/>
        <w:left w:val="none" w:sz="0" w:space="0" w:color="auto"/>
        <w:bottom w:val="none" w:sz="0" w:space="0" w:color="auto"/>
        <w:right w:val="none" w:sz="0" w:space="0" w:color="auto"/>
      </w:divBdr>
    </w:div>
    <w:div w:id="486895471">
      <w:bodyDiv w:val="1"/>
      <w:marLeft w:val="0"/>
      <w:marRight w:val="0"/>
      <w:marTop w:val="0"/>
      <w:marBottom w:val="0"/>
      <w:divBdr>
        <w:top w:val="none" w:sz="0" w:space="0" w:color="auto"/>
        <w:left w:val="none" w:sz="0" w:space="0" w:color="auto"/>
        <w:bottom w:val="none" w:sz="0" w:space="0" w:color="auto"/>
        <w:right w:val="none" w:sz="0" w:space="0" w:color="auto"/>
      </w:divBdr>
    </w:div>
    <w:div w:id="493376118">
      <w:bodyDiv w:val="1"/>
      <w:marLeft w:val="0"/>
      <w:marRight w:val="0"/>
      <w:marTop w:val="0"/>
      <w:marBottom w:val="0"/>
      <w:divBdr>
        <w:top w:val="none" w:sz="0" w:space="0" w:color="auto"/>
        <w:left w:val="none" w:sz="0" w:space="0" w:color="auto"/>
        <w:bottom w:val="none" w:sz="0" w:space="0" w:color="auto"/>
        <w:right w:val="none" w:sz="0" w:space="0" w:color="auto"/>
      </w:divBdr>
    </w:div>
    <w:div w:id="498228688">
      <w:bodyDiv w:val="1"/>
      <w:marLeft w:val="0"/>
      <w:marRight w:val="0"/>
      <w:marTop w:val="0"/>
      <w:marBottom w:val="0"/>
      <w:divBdr>
        <w:top w:val="none" w:sz="0" w:space="0" w:color="auto"/>
        <w:left w:val="none" w:sz="0" w:space="0" w:color="auto"/>
        <w:bottom w:val="none" w:sz="0" w:space="0" w:color="auto"/>
        <w:right w:val="none" w:sz="0" w:space="0" w:color="auto"/>
      </w:divBdr>
    </w:div>
    <w:div w:id="505366895">
      <w:bodyDiv w:val="1"/>
      <w:marLeft w:val="0"/>
      <w:marRight w:val="0"/>
      <w:marTop w:val="0"/>
      <w:marBottom w:val="0"/>
      <w:divBdr>
        <w:top w:val="none" w:sz="0" w:space="0" w:color="auto"/>
        <w:left w:val="none" w:sz="0" w:space="0" w:color="auto"/>
        <w:bottom w:val="none" w:sz="0" w:space="0" w:color="auto"/>
        <w:right w:val="none" w:sz="0" w:space="0" w:color="auto"/>
      </w:divBdr>
    </w:div>
    <w:div w:id="524247336">
      <w:bodyDiv w:val="1"/>
      <w:marLeft w:val="0"/>
      <w:marRight w:val="0"/>
      <w:marTop w:val="0"/>
      <w:marBottom w:val="0"/>
      <w:divBdr>
        <w:top w:val="none" w:sz="0" w:space="0" w:color="auto"/>
        <w:left w:val="none" w:sz="0" w:space="0" w:color="auto"/>
        <w:bottom w:val="none" w:sz="0" w:space="0" w:color="auto"/>
        <w:right w:val="none" w:sz="0" w:space="0" w:color="auto"/>
      </w:divBdr>
    </w:div>
    <w:div w:id="537010710">
      <w:bodyDiv w:val="1"/>
      <w:marLeft w:val="0"/>
      <w:marRight w:val="0"/>
      <w:marTop w:val="0"/>
      <w:marBottom w:val="0"/>
      <w:divBdr>
        <w:top w:val="none" w:sz="0" w:space="0" w:color="auto"/>
        <w:left w:val="none" w:sz="0" w:space="0" w:color="auto"/>
        <w:bottom w:val="none" w:sz="0" w:space="0" w:color="auto"/>
        <w:right w:val="none" w:sz="0" w:space="0" w:color="auto"/>
      </w:divBdr>
    </w:div>
    <w:div w:id="545531511">
      <w:bodyDiv w:val="1"/>
      <w:marLeft w:val="0"/>
      <w:marRight w:val="0"/>
      <w:marTop w:val="0"/>
      <w:marBottom w:val="0"/>
      <w:divBdr>
        <w:top w:val="none" w:sz="0" w:space="0" w:color="auto"/>
        <w:left w:val="none" w:sz="0" w:space="0" w:color="auto"/>
        <w:bottom w:val="none" w:sz="0" w:space="0" w:color="auto"/>
        <w:right w:val="none" w:sz="0" w:space="0" w:color="auto"/>
      </w:divBdr>
    </w:div>
    <w:div w:id="557863735">
      <w:bodyDiv w:val="1"/>
      <w:marLeft w:val="0"/>
      <w:marRight w:val="0"/>
      <w:marTop w:val="0"/>
      <w:marBottom w:val="0"/>
      <w:divBdr>
        <w:top w:val="none" w:sz="0" w:space="0" w:color="auto"/>
        <w:left w:val="none" w:sz="0" w:space="0" w:color="auto"/>
        <w:bottom w:val="none" w:sz="0" w:space="0" w:color="auto"/>
        <w:right w:val="none" w:sz="0" w:space="0" w:color="auto"/>
      </w:divBdr>
    </w:div>
    <w:div w:id="576014662">
      <w:bodyDiv w:val="1"/>
      <w:marLeft w:val="0"/>
      <w:marRight w:val="0"/>
      <w:marTop w:val="0"/>
      <w:marBottom w:val="0"/>
      <w:divBdr>
        <w:top w:val="none" w:sz="0" w:space="0" w:color="auto"/>
        <w:left w:val="none" w:sz="0" w:space="0" w:color="auto"/>
        <w:bottom w:val="none" w:sz="0" w:space="0" w:color="auto"/>
        <w:right w:val="none" w:sz="0" w:space="0" w:color="auto"/>
      </w:divBdr>
    </w:div>
    <w:div w:id="618923142">
      <w:bodyDiv w:val="1"/>
      <w:marLeft w:val="0"/>
      <w:marRight w:val="0"/>
      <w:marTop w:val="0"/>
      <w:marBottom w:val="0"/>
      <w:divBdr>
        <w:top w:val="none" w:sz="0" w:space="0" w:color="auto"/>
        <w:left w:val="none" w:sz="0" w:space="0" w:color="auto"/>
        <w:bottom w:val="none" w:sz="0" w:space="0" w:color="auto"/>
        <w:right w:val="none" w:sz="0" w:space="0" w:color="auto"/>
      </w:divBdr>
    </w:div>
    <w:div w:id="628779263">
      <w:bodyDiv w:val="1"/>
      <w:marLeft w:val="0"/>
      <w:marRight w:val="0"/>
      <w:marTop w:val="0"/>
      <w:marBottom w:val="0"/>
      <w:divBdr>
        <w:top w:val="none" w:sz="0" w:space="0" w:color="auto"/>
        <w:left w:val="none" w:sz="0" w:space="0" w:color="auto"/>
        <w:bottom w:val="none" w:sz="0" w:space="0" w:color="auto"/>
        <w:right w:val="none" w:sz="0" w:space="0" w:color="auto"/>
      </w:divBdr>
    </w:div>
    <w:div w:id="638457701">
      <w:bodyDiv w:val="1"/>
      <w:marLeft w:val="0"/>
      <w:marRight w:val="0"/>
      <w:marTop w:val="0"/>
      <w:marBottom w:val="0"/>
      <w:divBdr>
        <w:top w:val="none" w:sz="0" w:space="0" w:color="auto"/>
        <w:left w:val="none" w:sz="0" w:space="0" w:color="auto"/>
        <w:bottom w:val="none" w:sz="0" w:space="0" w:color="auto"/>
        <w:right w:val="none" w:sz="0" w:space="0" w:color="auto"/>
      </w:divBdr>
    </w:div>
    <w:div w:id="660426285">
      <w:bodyDiv w:val="1"/>
      <w:marLeft w:val="0"/>
      <w:marRight w:val="0"/>
      <w:marTop w:val="0"/>
      <w:marBottom w:val="0"/>
      <w:divBdr>
        <w:top w:val="none" w:sz="0" w:space="0" w:color="auto"/>
        <w:left w:val="none" w:sz="0" w:space="0" w:color="auto"/>
        <w:bottom w:val="none" w:sz="0" w:space="0" w:color="auto"/>
        <w:right w:val="none" w:sz="0" w:space="0" w:color="auto"/>
      </w:divBdr>
    </w:div>
    <w:div w:id="662851728">
      <w:bodyDiv w:val="1"/>
      <w:marLeft w:val="0"/>
      <w:marRight w:val="0"/>
      <w:marTop w:val="0"/>
      <w:marBottom w:val="0"/>
      <w:divBdr>
        <w:top w:val="none" w:sz="0" w:space="0" w:color="auto"/>
        <w:left w:val="none" w:sz="0" w:space="0" w:color="auto"/>
        <w:bottom w:val="none" w:sz="0" w:space="0" w:color="auto"/>
        <w:right w:val="none" w:sz="0" w:space="0" w:color="auto"/>
      </w:divBdr>
    </w:div>
    <w:div w:id="680592448">
      <w:bodyDiv w:val="1"/>
      <w:marLeft w:val="0"/>
      <w:marRight w:val="0"/>
      <w:marTop w:val="0"/>
      <w:marBottom w:val="0"/>
      <w:divBdr>
        <w:top w:val="none" w:sz="0" w:space="0" w:color="auto"/>
        <w:left w:val="none" w:sz="0" w:space="0" w:color="auto"/>
        <w:bottom w:val="none" w:sz="0" w:space="0" w:color="auto"/>
        <w:right w:val="none" w:sz="0" w:space="0" w:color="auto"/>
      </w:divBdr>
    </w:div>
    <w:div w:id="685012979">
      <w:bodyDiv w:val="1"/>
      <w:marLeft w:val="0"/>
      <w:marRight w:val="0"/>
      <w:marTop w:val="0"/>
      <w:marBottom w:val="0"/>
      <w:divBdr>
        <w:top w:val="none" w:sz="0" w:space="0" w:color="auto"/>
        <w:left w:val="none" w:sz="0" w:space="0" w:color="auto"/>
        <w:bottom w:val="none" w:sz="0" w:space="0" w:color="auto"/>
        <w:right w:val="none" w:sz="0" w:space="0" w:color="auto"/>
      </w:divBdr>
    </w:div>
    <w:div w:id="691801414">
      <w:bodyDiv w:val="1"/>
      <w:marLeft w:val="0"/>
      <w:marRight w:val="0"/>
      <w:marTop w:val="0"/>
      <w:marBottom w:val="0"/>
      <w:divBdr>
        <w:top w:val="none" w:sz="0" w:space="0" w:color="auto"/>
        <w:left w:val="none" w:sz="0" w:space="0" w:color="auto"/>
        <w:bottom w:val="none" w:sz="0" w:space="0" w:color="auto"/>
        <w:right w:val="none" w:sz="0" w:space="0" w:color="auto"/>
      </w:divBdr>
    </w:div>
    <w:div w:id="698775921">
      <w:bodyDiv w:val="1"/>
      <w:marLeft w:val="0"/>
      <w:marRight w:val="0"/>
      <w:marTop w:val="0"/>
      <w:marBottom w:val="0"/>
      <w:divBdr>
        <w:top w:val="none" w:sz="0" w:space="0" w:color="auto"/>
        <w:left w:val="none" w:sz="0" w:space="0" w:color="auto"/>
        <w:bottom w:val="none" w:sz="0" w:space="0" w:color="auto"/>
        <w:right w:val="none" w:sz="0" w:space="0" w:color="auto"/>
      </w:divBdr>
    </w:div>
    <w:div w:id="725839516">
      <w:bodyDiv w:val="1"/>
      <w:marLeft w:val="0"/>
      <w:marRight w:val="0"/>
      <w:marTop w:val="0"/>
      <w:marBottom w:val="0"/>
      <w:divBdr>
        <w:top w:val="none" w:sz="0" w:space="0" w:color="auto"/>
        <w:left w:val="none" w:sz="0" w:space="0" w:color="auto"/>
        <w:bottom w:val="none" w:sz="0" w:space="0" w:color="auto"/>
        <w:right w:val="none" w:sz="0" w:space="0" w:color="auto"/>
      </w:divBdr>
    </w:div>
    <w:div w:id="758406430">
      <w:bodyDiv w:val="1"/>
      <w:marLeft w:val="0"/>
      <w:marRight w:val="0"/>
      <w:marTop w:val="0"/>
      <w:marBottom w:val="0"/>
      <w:divBdr>
        <w:top w:val="none" w:sz="0" w:space="0" w:color="auto"/>
        <w:left w:val="none" w:sz="0" w:space="0" w:color="auto"/>
        <w:bottom w:val="none" w:sz="0" w:space="0" w:color="auto"/>
        <w:right w:val="none" w:sz="0" w:space="0" w:color="auto"/>
      </w:divBdr>
    </w:div>
    <w:div w:id="759376930">
      <w:bodyDiv w:val="1"/>
      <w:marLeft w:val="0"/>
      <w:marRight w:val="0"/>
      <w:marTop w:val="0"/>
      <w:marBottom w:val="0"/>
      <w:divBdr>
        <w:top w:val="none" w:sz="0" w:space="0" w:color="auto"/>
        <w:left w:val="none" w:sz="0" w:space="0" w:color="auto"/>
        <w:bottom w:val="none" w:sz="0" w:space="0" w:color="auto"/>
        <w:right w:val="none" w:sz="0" w:space="0" w:color="auto"/>
      </w:divBdr>
    </w:div>
    <w:div w:id="767695730">
      <w:bodyDiv w:val="1"/>
      <w:marLeft w:val="0"/>
      <w:marRight w:val="0"/>
      <w:marTop w:val="0"/>
      <w:marBottom w:val="0"/>
      <w:divBdr>
        <w:top w:val="none" w:sz="0" w:space="0" w:color="auto"/>
        <w:left w:val="none" w:sz="0" w:space="0" w:color="auto"/>
        <w:bottom w:val="none" w:sz="0" w:space="0" w:color="auto"/>
        <w:right w:val="none" w:sz="0" w:space="0" w:color="auto"/>
      </w:divBdr>
    </w:div>
    <w:div w:id="777332542">
      <w:bodyDiv w:val="1"/>
      <w:marLeft w:val="0"/>
      <w:marRight w:val="0"/>
      <w:marTop w:val="0"/>
      <w:marBottom w:val="0"/>
      <w:divBdr>
        <w:top w:val="none" w:sz="0" w:space="0" w:color="auto"/>
        <w:left w:val="none" w:sz="0" w:space="0" w:color="auto"/>
        <w:bottom w:val="none" w:sz="0" w:space="0" w:color="auto"/>
        <w:right w:val="none" w:sz="0" w:space="0" w:color="auto"/>
      </w:divBdr>
    </w:div>
    <w:div w:id="779565265">
      <w:bodyDiv w:val="1"/>
      <w:marLeft w:val="0"/>
      <w:marRight w:val="0"/>
      <w:marTop w:val="0"/>
      <w:marBottom w:val="0"/>
      <w:divBdr>
        <w:top w:val="none" w:sz="0" w:space="0" w:color="auto"/>
        <w:left w:val="none" w:sz="0" w:space="0" w:color="auto"/>
        <w:bottom w:val="none" w:sz="0" w:space="0" w:color="auto"/>
        <w:right w:val="none" w:sz="0" w:space="0" w:color="auto"/>
      </w:divBdr>
    </w:div>
    <w:div w:id="795561048">
      <w:bodyDiv w:val="1"/>
      <w:marLeft w:val="0"/>
      <w:marRight w:val="0"/>
      <w:marTop w:val="0"/>
      <w:marBottom w:val="0"/>
      <w:divBdr>
        <w:top w:val="none" w:sz="0" w:space="0" w:color="auto"/>
        <w:left w:val="none" w:sz="0" w:space="0" w:color="auto"/>
        <w:bottom w:val="none" w:sz="0" w:space="0" w:color="auto"/>
        <w:right w:val="none" w:sz="0" w:space="0" w:color="auto"/>
      </w:divBdr>
    </w:div>
    <w:div w:id="825165536">
      <w:bodyDiv w:val="1"/>
      <w:marLeft w:val="0"/>
      <w:marRight w:val="0"/>
      <w:marTop w:val="0"/>
      <w:marBottom w:val="0"/>
      <w:divBdr>
        <w:top w:val="none" w:sz="0" w:space="0" w:color="auto"/>
        <w:left w:val="none" w:sz="0" w:space="0" w:color="auto"/>
        <w:bottom w:val="none" w:sz="0" w:space="0" w:color="auto"/>
        <w:right w:val="none" w:sz="0" w:space="0" w:color="auto"/>
      </w:divBdr>
    </w:div>
    <w:div w:id="911503234">
      <w:bodyDiv w:val="1"/>
      <w:marLeft w:val="0"/>
      <w:marRight w:val="0"/>
      <w:marTop w:val="0"/>
      <w:marBottom w:val="0"/>
      <w:divBdr>
        <w:top w:val="none" w:sz="0" w:space="0" w:color="auto"/>
        <w:left w:val="none" w:sz="0" w:space="0" w:color="auto"/>
        <w:bottom w:val="none" w:sz="0" w:space="0" w:color="auto"/>
        <w:right w:val="none" w:sz="0" w:space="0" w:color="auto"/>
      </w:divBdr>
    </w:div>
    <w:div w:id="923690067">
      <w:bodyDiv w:val="1"/>
      <w:marLeft w:val="0"/>
      <w:marRight w:val="0"/>
      <w:marTop w:val="0"/>
      <w:marBottom w:val="0"/>
      <w:divBdr>
        <w:top w:val="none" w:sz="0" w:space="0" w:color="auto"/>
        <w:left w:val="none" w:sz="0" w:space="0" w:color="auto"/>
        <w:bottom w:val="none" w:sz="0" w:space="0" w:color="auto"/>
        <w:right w:val="none" w:sz="0" w:space="0" w:color="auto"/>
      </w:divBdr>
    </w:div>
    <w:div w:id="931820443">
      <w:bodyDiv w:val="1"/>
      <w:marLeft w:val="0"/>
      <w:marRight w:val="0"/>
      <w:marTop w:val="0"/>
      <w:marBottom w:val="0"/>
      <w:divBdr>
        <w:top w:val="none" w:sz="0" w:space="0" w:color="auto"/>
        <w:left w:val="none" w:sz="0" w:space="0" w:color="auto"/>
        <w:bottom w:val="none" w:sz="0" w:space="0" w:color="auto"/>
        <w:right w:val="none" w:sz="0" w:space="0" w:color="auto"/>
      </w:divBdr>
    </w:div>
    <w:div w:id="939415965">
      <w:bodyDiv w:val="1"/>
      <w:marLeft w:val="0"/>
      <w:marRight w:val="0"/>
      <w:marTop w:val="0"/>
      <w:marBottom w:val="0"/>
      <w:divBdr>
        <w:top w:val="none" w:sz="0" w:space="0" w:color="auto"/>
        <w:left w:val="none" w:sz="0" w:space="0" w:color="auto"/>
        <w:bottom w:val="none" w:sz="0" w:space="0" w:color="auto"/>
        <w:right w:val="none" w:sz="0" w:space="0" w:color="auto"/>
      </w:divBdr>
    </w:div>
    <w:div w:id="942029627">
      <w:bodyDiv w:val="1"/>
      <w:marLeft w:val="0"/>
      <w:marRight w:val="0"/>
      <w:marTop w:val="0"/>
      <w:marBottom w:val="0"/>
      <w:divBdr>
        <w:top w:val="none" w:sz="0" w:space="0" w:color="auto"/>
        <w:left w:val="none" w:sz="0" w:space="0" w:color="auto"/>
        <w:bottom w:val="none" w:sz="0" w:space="0" w:color="auto"/>
        <w:right w:val="none" w:sz="0" w:space="0" w:color="auto"/>
      </w:divBdr>
    </w:div>
    <w:div w:id="945694494">
      <w:bodyDiv w:val="1"/>
      <w:marLeft w:val="0"/>
      <w:marRight w:val="0"/>
      <w:marTop w:val="0"/>
      <w:marBottom w:val="0"/>
      <w:divBdr>
        <w:top w:val="none" w:sz="0" w:space="0" w:color="auto"/>
        <w:left w:val="none" w:sz="0" w:space="0" w:color="auto"/>
        <w:bottom w:val="none" w:sz="0" w:space="0" w:color="auto"/>
        <w:right w:val="none" w:sz="0" w:space="0" w:color="auto"/>
      </w:divBdr>
    </w:div>
    <w:div w:id="964694829">
      <w:bodyDiv w:val="1"/>
      <w:marLeft w:val="0"/>
      <w:marRight w:val="0"/>
      <w:marTop w:val="0"/>
      <w:marBottom w:val="0"/>
      <w:divBdr>
        <w:top w:val="none" w:sz="0" w:space="0" w:color="auto"/>
        <w:left w:val="none" w:sz="0" w:space="0" w:color="auto"/>
        <w:bottom w:val="none" w:sz="0" w:space="0" w:color="auto"/>
        <w:right w:val="none" w:sz="0" w:space="0" w:color="auto"/>
      </w:divBdr>
    </w:div>
    <w:div w:id="971908248">
      <w:bodyDiv w:val="1"/>
      <w:marLeft w:val="0"/>
      <w:marRight w:val="0"/>
      <w:marTop w:val="0"/>
      <w:marBottom w:val="0"/>
      <w:divBdr>
        <w:top w:val="none" w:sz="0" w:space="0" w:color="auto"/>
        <w:left w:val="none" w:sz="0" w:space="0" w:color="auto"/>
        <w:bottom w:val="none" w:sz="0" w:space="0" w:color="auto"/>
        <w:right w:val="none" w:sz="0" w:space="0" w:color="auto"/>
      </w:divBdr>
    </w:div>
    <w:div w:id="975257049">
      <w:bodyDiv w:val="1"/>
      <w:marLeft w:val="0"/>
      <w:marRight w:val="0"/>
      <w:marTop w:val="0"/>
      <w:marBottom w:val="0"/>
      <w:divBdr>
        <w:top w:val="none" w:sz="0" w:space="0" w:color="auto"/>
        <w:left w:val="none" w:sz="0" w:space="0" w:color="auto"/>
        <w:bottom w:val="none" w:sz="0" w:space="0" w:color="auto"/>
        <w:right w:val="none" w:sz="0" w:space="0" w:color="auto"/>
      </w:divBdr>
    </w:div>
    <w:div w:id="978143781">
      <w:bodyDiv w:val="1"/>
      <w:marLeft w:val="0"/>
      <w:marRight w:val="0"/>
      <w:marTop w:val="0"/>
      <w:marBottom w:val="0"/>
      <w:divBdr>
        <w:top w:val="none" w:sz="0" w:space="0" w:color="auto"/>
        <w:left w:val="none" w:sz="0" w:space="0" w:color="auto"/>
        <w:bottom w:val="none" w:sz="0" w:space="0" w:color="auto"/>
        <w:right w:val="none" w:sz="0" w:space="0" w:color="auto"/>
      </w:divBdr>
    </w:div>
    <w:div w:id="978609460">
      <w:bodyDiv w:val="1"/>
      <w:marLeft w:val="0"/>
      <w:marRight w:val="0"/>
      <w:marTop w:val="0"/>
      <w:marBottom w:val="0"/>
      <w:divBdr>
        <w:top w:val="none" w:sz="0" w:space="0" w:color="auto"/>
        <w:left w:val="none" w:sz="0" w:space="0" w:color="auto"/>
        <w:bottom w:val="none" w:sz="0" w:space="0" w:color="auto"/>
        <w:right w:val="none" w:sz="0" w:space="0" w:color="auto"/>
      </w:divBdr>
    </w:div>
    <w:div w:id="992414076">
      <w:bodyDiv w:val="1"/>
      <w:marLeft w:val="0"/>
      <w:marRight w:val="0"/>
      <w:marTop w:val="0"/>
      <w:marBottom w:val="0"/>
      <w:divBdr>
        <w:top w:val="none" w:sz="0" w:space="0" w:color="auto"/>
        <w:left w:val="none" w:sz="0" w:space="0" w:color="auto"/>
        <w:bottom w:val="none" w:sz="0" w:space="0" w:color="auto"/>
        <w:right w:val="none" w:sz="0" w:space="0" w:color="auto"/>
      </w:divBdr>
    </w:div>
    <w:div w:id="996031699">
      <w:bodyDiv w:val="1"/>
      <w:marLeft w:val="0"/>
      <w:marRight w:val="0"/>
      <w:marTop w:val="0"/>
      <w:marBottom w:val="0"/>
      <w:divBdr>
        <w:top w:val="none" w:sz="0" w:space="0" w:color="auto"/>
        <w:left w:val="none" w:sz="0" w:space="0" w:color="auto"/>
        <w:bottom w:val="none" w:sz="0" w:space="0" w:color="auto"/>
        <w:right w:val="none" w:sz="0" w:space="0" w:color="auto"/>
      </w:divBdr>
    </w:div>
    <w:div w:id="1018194076">
      <w:bodyDiv w:val="1"/>
      <w:marLeft w:val="0"/>
      <w:marRight w:val="0"/>
      <w:marTop w:val="0"/>
      <w:marBottom w:val="0"/>
      <w:divBdr>
        <w:top w:val="none" w:sz="0" w:space="0" w:color="auto"/>
        <w:left w:val="none" w:sz="0" w:space="0" w:color="auto"/>
        <w:bottom w:val="none" w:sz="0" w:space="0" w:color="auto"/>
        <w:right w:val="none" w:sz="0" w:space="0" w:color="auto"/>
      </w:divBdr>
    </w:div>
    <w:div w:id="1024749144">
      <w:bodyDiv w:val="1"/>
      <w:marLeft w:val="0"/>
      <w:marRight w:val="0"/>
      <w:marTop w:val="0"/>
      <w:marBottom w:val="0"/>
      <w:divBdr>
        <w:top w:val="none" w:sz="0" w:space="0" w:color="auto"/>
        <w:left w:val="none" w:sz="0" w:space="0" w:color="auto"/>
        <w:bottom w:val="none" w:sz="0" w:space="0" w:color="auto"/>
        <w:right w:val="none" w:sz="0" w:space="0" w:color="auto"/>
      </w:divBdr>
    </w:div>
    <w:div w:id="1026059145">
      <w:bodyDiv w:val="1"/>
      <w:marLeft w:val="0"/>
      <w:marRight w:val="0"/>
      <w:marTop w:val="0"/>
      <w:marBottom w:val="0"/>
      <w:divBdr>
        <w:top w:val="none" w:sz="0" w:space="0" w:color="auto"/>
        <w:left w:val="none" w:sz="0" w:space="0" w:color="auto"/>
        <w:bottom w:val="none" w:sz="0" w:space="0" w:color="auto"/>
        <w:right w:val="none" w:sz="0" w:space="0" w:color="auto"/>
      </w:divBdr>
    </w:div>
    <w:div w:id="1026753052">
      <w:bodyDiv w:val="1"/>
      <w:marLeft w:val="0"/>
      <w:marRight w:val="0"/>
      <w:marTop w:val="0"/>
      <w:marBottom w:val="0"/>
      <w:divBdr>
        <w:top w:val="none" w:sz="0" w:space="0" w:color="auto"/>
        <w:left w:val="none" w:sz="0" w:space="0" w:color="auto"/>
        <w:bottom w:val="none" w:sz="0" w:space="0" w:color="auto"/>
        <w:right w:val="none" w:sz="0" w:space="0" w:color="auto"/>
      </w:divBdr>
    </w:div>
    <w:div w:id="1049115156">
      <w:bodyDiv w:val="1"/>
      <w:marLeft w:val="0"/>
      <w:marRight w:val="0"/>
      <w:marTop w:val="0"/>
      <w:marBottom w:val="0"/>
      <w:divBdr>
        <w:top w:val="none" w:sz="0" w:space="0" w:color="auto"/>
        <w:left w:val="none" w:sz="0" w:space="0" w:color="auto"/>
        <w:bottom w:val="none" w:sz="0" w:space="0" w:color="auto"/>
        <w:right w:val="none" w:sz="0" w:space="0" w:color="auto"/>
      </w:divBdr>
    </w:div>
    <w:div w:id="1067797375">
      <w:bodyDiv w:val="1"/>
      <w:marLeft w:val="0"/>
      <w:marRight w:val="0"/>
      <w:marTop w:val="0"/>
      <w:marBottom w:val="0"/>
      <w:divBdr>
        <w:top w:val="none" w:sz="0" w:space="0" w:color="auto"/>
        <w:left w:val="none" w:sz="0" w:space="0" w:color="auto"/>
        <w:bottom w:val="none" w:sz="0" w:space="0" w:color="auto"/>
        <w:right w:val="none" w:sz="0" w:space="0" w:color="auto"/>
      </w:divBdr>
    </w:div>
    <w:div w:id="1093747722">
      <w:bodyDiv w:val="1"/>
      <w:marLeft w:val="0"/>
      <w:marRight w:val="0"/>
      <w:marTop w:val="0"/>
      <w:marBottom w:val="0"/>
      <w:divBdr>
        <w:top w:val="none" w:sz="0" w:space="0" w:color="auto"/>
        <w:left w:val="none" w:sz="0" w:space="0" w:color="auto"/>
        <w:bottom w:val="none" w:sz="0" w:space="0" w:color="auto"/>
        <w:right w:val="none" w:sz="0" w:space="0" w:color="auto"/>
      </w:divBdr>
    </w:div>
    <w:div w:id="1096632881">
      <w:bodyDiv w:val="1"/>
      <w:marLeft w:val="0"/>
      <w:marRight w:val="0"/>
      <w:marTop w:val="0"/>
      <w:marBottom w:val="0"/>
      <w:divBdr>
        <w:top w:val="none" w:sz="0" w:space="0" w:color="auto"/>
        <w:left w:val="none" w:sz="0" w:space="0" w:color="auto"/>
        <w:bottom w:val="none" w:sz="0" w:space="0" w:color="auto"/>
        <w:right w:val="none" w:sz="0" w:space="0" w:color="auto"/>
      </w:divBdr>
    </w:div>
    <w:div w:id="1099713930">
      <w:bodyDiv w:val="1"/>
      <w:marLeft w:val="0"/>
      <w:marRight w:val="0"/>
      <w:marTop w:val="0"/>
      <w:marBottom w:val="0"/>
      <w:divBdr>
        <w:top w:val="none" w:sz="0" w:space="0" w:color="auto"/>
        <w:left w:val="none" w:sz="0" w:space="0" w:color="auto"/>
        <w:bottom w:val="none" w:sz="0" w:space="0" w:color="auto"/>
        <w:right w:val="none" w:sz="0" w:space="0" w:color="auto"/>
      </w:divBdr>
    </w:div>
    <w:div w:id="1106922511">
      <w:bodyDiv w:val="1"/>
      <w:marLeft w:val="0"/>
      <w:marRight w:val="0"/>
      <w:marTop w:val="0"/>
      <w:marBottom w:val="0"/>
      <w:divBdr>
        <w:top w:val="none" w:sz="0" w:space="0" w:color="auto"/>
        <w:left w:val="none" w:sz="0" w:space="0" w:color="auto"/>
        <w:bottom w:val="none" w:sz="0" w:space="0" w:color="auto"/>
        <w:right w:val="none" w:sz="0" w:space="0" w:color="auto"/>
      </w:divBdr>
    </w:div>
    <w:div w:id="1108503868">
      <w:bodyDiv w:val="1"/>
      <w:marLeft w:val="0"/>
      <w:marRight w:val="0"/>
      <w:marTop w:val="0"/>
      <w:marBottom w:val="0"/>
      <w:divBdr>
        <w:top w:val="none" w:sz="0" w:space="0" w:color="auto"/>
        <w:left w:val="none" w:sz="0" w:space="0" w:color="auto"/>
        <w:bottom w:val="none" w:sz="0" w:space="0" w:color="auto"/>
        <w:right w:val="none" w:sz="0" w:space="0" w:color="auto"/>
      </w:divBdr>
    </w:div>
    <w:div w:id="1110201988">
      <w:bodyDiv w:val="1"/>
      <w:marLeft w:val="0"/>
      <w:marRight w:val="0"/>
      <w:marTop w:val="0"/>
      <w:marBottom w:val="0"/>
      <w:divBdr>
        <w:top w:val="none" w:sz="0" w:space="0" w:color="auto"/>
        <w:left w:val="none" w:sz="0" w:space="0" w:color="auto"/>
        <w:bottom w:val="none" w:sz="0" w:space="0" w:color="auto"/>
        <w:right w:val="none" w:sz="0" w:space="0" w:color="auto"/>
      </w:divBdr>
    </w:div>
    <w:div w:id="1112241306">
      <w:bodyDiv w:val="1"/>
      <w:marLeft w:val="0"/>
      <w:marRight w:val="0"/>
      <w:marTop w:val="0"/>
      <w:marBottom w:val="0"/>
      <w:divBdr>
        <w:top w:val="none" w:sz="0" w:space="0" w:color="auto"/>
        <w:left w:val="none" w:sz="0" w:space="0" w:color="auto"/>
        <w:bottom w:val="none" w:sz="0" w:space="0" w:color="auto"/>
        <w:right w:val="none" w:sz="0" w:space="0" w:color="auto"/>
      </w:divBdr>
    </w:div>
    <w:div w:id="1138693845">
      <w:bodyDiv w:val="1"/>
      <w:marLeft w:val="0"/>
      <w:marRight w:val="0"/>
      <w:marTop w:val="0"/>
      <w:marBottom w:val="0"/>
      <w:divBdr>
        <w:top w:val="none" w:sz="0" w:space="0" w:color="auto"/>
        <w:left w:val="none" w:sz="0" w:space="0" w:color="auto"/>
        <w:bottom w:val="none" w:sz="0" w:space="0" w:color="auto"/>
        <w:right w:val="none" w:sz="0" w:space="0" w:color="auto"/>
      </w:divBdr>
    </w:div>
    <w:div w:id="1147355538">
      <w:bodyDiv w:val="1"/>
      <w:marLeft w:val="0"/>
      <w:marRight w:val="0"/>
      <w:marTop w:val="0"/>
      <w:marBottom w:val="0"/>
      <w:divBdr>
        <w:top w:val="none" w:sz="0" w:space="0" w:color="auto"/>
        <w:left w:val="none" w:sz="0" w:space="0" w:color="auto"/>
        <w:bottom w:val="none" w:sz="0" w:space="0" w:color="auto"/>
        <w:right w:val="none" w:sz="0" w:space="0" w:color="auto"/>
      </w:divBdr>
    </w:div>
    <w:div w:id="1156873464">
      <w:bodyDiv w:val="1"/>
      <w:marLeft w:val="0"/>
      <w:marRight w:val="0"/>
      <w:marTop w:val="0"/>
      <w:marBottom w:val="0"/>
      <w:divBdr>
        <w:top w:val="none" w:sz="0" w:space="0" w:color="auto"/>
        <w:left w:val="none" w:sz="0" w:space="0" w:color="auto"/>
        <w:bottom w:val="none" w:sz="0" w:space="0" w:color="auto"/>
        <w:right w:val="none" w:sz="0" w:space="0" w:color="auto"/>
      </w:divBdr>
    </w:div>
    <w:div w:id="1158155002">
      <w:bodyDiv w:val="1"/>
      <w:marLeft w:val="0"/>
      <w:marRight w:val="0"/>
      <w:marTop w:val="0"/>
      <w:marBottom w:val="0"/>
      <w:divBdr>
        <w:top w:val="none" w:sz="0" w:space="0" w:color="auto"/>
        <w:left w:val="none" w:sz="0" w:space="0" w:color="auto"/>
        <w:bottom w:val="none" w:sz="0" w:space="0" w:color="auto"/>
        <w:right w:val="none" w:sz="0" w:space="0" w:color="auto"/>
      </w:divBdr>
    </w:div>
    <w:div w:id="1186595341">
      <w:bodyDiv w:val="1"/>
      <w:marLeft w:val="0"/>
      <w:marRight w:val="0"/>
      <w:marTop w:val="0"/>
      <w:marBottom w:val="0"/>
      <w:divBdr>
        <w:top w:val="none" w:sz="0" w:space="0" w:color="auto"/>
        <w:left w:val="none" w:sz="0" w:space="0" w:color="auto"/>
        <w:bottom w:val="none" w:sz="0" w:space="0" w:color="auto"/>
        <w:right w:val="none" w:sz="0" w:space="0" w:color="auto"/>
      </w:divBdr>
    </w:div>
    <w:div w:id="1192186055">
      <w:bodyDiv w:val="1"/>
      <w:marLeft w:val="0"/>
      <w:marRight w:val="0"/>
      <w:marTop w:val="0"/>
      <w:marBottom w:val="0"/>
      <w:divBdr>
        <w:top w:val="none" w:sz="0" w:space="0" w:color="auto"/>
        <w:left w:val="none" w:sz="0" w:space="0" w:color="auto"/>
        <w:bottom w:val="none" w:sz="0" w:space="0" w:color="auto"/>
        <w:right w:val="none" w:sz="0" w:space="0" w:color="auto"/>
      </w:divBdr>
    </w:div>
    <w:div w:id="1202592530">
      <w:bodyDiv w:val="1"/>
      <w:marLeft w:val="0"/>
      <w:marRight w:val="0"/>
      <w:marTop w:val="0"/>
      <w:marBottom w:val="0"/>
      <w:divBdr>
        <w:top w:val="none" w:sz="0" w:space="0" w:color="auto"/>
        <w:left w:val="none" w:sz="0" w:space="0" w:color="auto"/>
        <w:bottom w:val="none" w:sz="0" w:space="0" w:color="auto"/>
        <w:right w:val="none" w:sz="0" w:space="0" w:color="auto"/>
      </w:divBdr>
    </w:div>
    <w:div w:id="1208302859">
      <w:bodyDiv w:val="1"/>
      <w:marLeft w:val="0"/>
      <w:marRight w:val="0"/>
      <w:marTop w:val="0"/>
      <w:marBottom w:val="0"/>
      <w:divBdr>
        <w:top w:val="none" w:sz="0" w:space="0" w:color="auto"/>
        <w:left w:val="none" w:sz="0" w:space="0" w:color="auto"/>
        <w:bottom w:val="none" w:sz="0" w:space="0" w:color="auto"/>
        <w:right w:val="none" w:sz="0" w:space="0" w:color="auto"/>
      </w:divBdr>
    </w:div>
    <w:div w:id="1254434113">
      <w:bodyDiv w:val="1"/>
      <w:marLeft w:val="0"/>
      <w:marRight w:val="0"/>
      <w:marTop w:val="0"/>
      <w:marBottom w:val="0"/>
      <w:divBdr>
        <w:top w:val="none" w:sz="0" w:space="0" w:color="auto"/>
        <w:left w:val="none" w:sz="0" w:space="0" w:color="auto"/>
        <w:bottom w:val="none" w:sz="0" w:space="0" w:color="auto"/>
        <w:right w:val="none" w:sz="0" w:space="0" w:color="auto"/>
      </w:divBdr>
    </w:div>
    <w:div w:id="1263106850">
      <w:bodyDiv w:val="1"/>
      <w:marLeft w:val="0"/>
      <w:marRight w:val="0"/>
      <w:marTop w:val="0"/>
      <w:marBottom w:val="0"/>
      <w:divBdr>
        <w:top w:val="none" w:sz="0" w:space="0" w:color="auto"/>
        <w:left w:val="none" w:sz="0" w:space="0" w:color="auto"/>
        <w:bottom w:val="none" w:sz="0" w:space="0" w:color="auto"/>
        <w:right w:val="none" w:sz="0" w:space="0" w:color="auto"/>
      </w:divBdr>
    </w:div>
    <w:div w:id="1266427876">
      <w:bodyDiv w:val="1"/>
      <w:marLeft w:val="0"/>
      <w:marRight w:val="0"/>
      <w:marTop w:val="0"/>
      <w:marBottom w:val="0"/>
      <w:divBdr>
        <w:top w:val="none" w:sz="0" w:space="0" w:color="auto"/>
        <w:left w:val="none" w:sz="0" w:space="0" w:color="auto"/>
        <w:bottom w:val="none" w:sz="0" w:space="0" w:color="auto"/>
        <w:right w:val="none" w:sz="0" w:space="0" w:color="auto"/>
      </w:divBdr>
    </w:div>
    <w:div w:id="1279332008">
      <w:bodyDiv w:val="1"/>
      <w:marLeft w:val="0"/>
      <w:marRight w:val="0"/>
      <w:marTop w:val="0"/>
      <w:marBottom w:val="0"/>
      <w:divBdr>
        <w:top w:val="none" w:sz="0" w:space="0" w:color="auto"/>
        <w:left w:val="none" w:sz="0" w:space="0" w:color="auto"/>
        <w:bottom w:val="none" w:sz="0" w:space="0" w:color="auto"/>
        <w:right w:val="none" w:sz="0" w:space="0" w:color="auto"/>
      </w:divBdr>
    </w:div>
    <w:div w:id="1283657477">
      <w:bodyDiv w:val="1"/>
      <w:marLeft w:val="0"/>
      <w:marRight w:val="0"/>
      <w:marTop w:val="0"/>
      <w:marBottom w:val="0"/>
      <w:divBdr>
        <w:top w:val="none" w:sz="0" w:space="0" w:color="auto"/>
        <w:left w:val="none" w:sz="0" w:space="0" w:color="auto"/>
        <w:bottom w:val="none" w:sz="0" w:space="0" w:color="auto"/>
        <w:right w:val="none" w:sz="0" w:space="0" w:color="auto"/>
      </w:divBdr>
    </w:div>
    <w:div w:id="1296713154">
      <w:bodyDiv w:val="1"/>
      <w:marLeft w:val="0"/>
      <w:marRight w:val="0"/>
      <w:marTop w:val="0"/>
      <w:marBottom w:val="0"/>
      <w:divBdr>
        <w:top w:val="none" w:sz="0" w:space="0" w:color="auto"/>
        <w:left w:val="none" w:sz="0" w:space="0" w:color="auto"/>
        <w:bottom w:val="none" w:sz="0" w:space="0" w:color="auto"/>
        <w:right w:val="none" w:sz="0" w:space="0" w:color="auto"/>
      </w:divBdr>
    </w:div>
    <w:div w:id="1304431424">
      <w:bodyDiv w:val="1"/>
      <w:marLeft w:val="0"/>
      <w:marRight w:val="0"/>
      <w:marTop w:val="0"/>
      <w:marBottom w:val="0"/>
      <w:divBdr>
        <w:top w:val="none" w:sz="0" w:space="0" w:color="auto"/>
        <w:left w:val="none" w:sz="0" w:space="0" w:color="auto"/>
        <w:bottom w:val="none" w:sz="0" w:space="0" w:color="auto"/>
        <w:right w:val="none" w:sz="0" w:space="0" w:color="auto"/>
      </w:divBdr>
    </w:div>
    <w:div w:id="1307013019">
      <w:bodyDiv w:val="1"/>
      <w:marLeft w:val="0"/>
      <w:marRight w:val="0"/>
      <w:marTop w:val="0"/>
      <w:marBottom w:val="0"/>
      <w:divBdr>
        <w:top w:val="none" w:sz="0" w:space="0" w:color="auto"/>
        <w:left w:val="none" w:sz="0" w:space="0" w:color="auto"/>
        <w:bottom w:val="none" w:sz="0" w:space="0" w:color="auto"/>
        <w:right w:val="none" w:sz="0" w:space="0" w:color="auto"/>
      </w:divBdr>
    </w:div>
    <w:div w:id="1311983387">
      <w:bodyDiv w:val="1"/>
      <w:marLeft w:val="0"/>
      <w:marRight w:val="0"/>
      <w:marTop w:val="0"/>
      <w:marBottom w:val="0"/>
      <w:divBdr>
        <w:top w:val="none" w:sz="0" w:space="0" w:color="auto"/>
        <w:left w:val="none" w:sz="0" w:space="0" w:color="auto"/>
        <w:bottom w:val="none" w:sz="0" w:space="0" w:color="auto"/>
        <w:right w:val="none" w:sz="0" w:space="0" w:color="auto"/>
      </w:divBdr>
    </w:div>
    <w:div w:id="1335691138">
      <w:bodyDiv w:val="1"/>
      <w:marLeft w:val="0"/>
      <w:marRight w:val="0"/>
      <w:marTop w:val="0"/>
      <w:marBottom w:val="0"/>
      <w:divBdr>
        <w:top w:val="none" w:sz="0" w:space="0" w:color="auto"/>
        <w:left w:val="none" w:sz="0" w:space="0" w:color="auto"/>
        <w:bottom w:val="none" w:sz="0" w:space="0" w:color="auto"/>
        <w:right w:val="none" w:sz="0" w:space="0" w:color="auto"/>
      </w:divBdr>
    </w:div>
    <w:div w:id="1344166349">
      <w:bodyDiv w:val="1"/>
      <w:marLeft w:val="0"/>
      <w:marRight w:val="0"/>
      <w:marTop w:val="0"/>
      <w:marBottom w:val="0"/>
      <w:divBdr>
        <w:top w:val="none" w:sz="0" w:space="0" w:color="auto"/>
        <w:left w:val="none" w:sz="0" w:space="0" w:color="auto"/>
        <w:bottom w:val="none" w:sz="0" w:space="0" w:color="auto"/>
        <w:right w:val="none" w:sz="0" w:space="0" w:color="auto"/>
      </w:divBdr>
    </w:div>
    <w:div w:id="1345666899">
      <w:bodyDiv w:val="1"/>
      <w:marLeft w:val="0"/>
      <w:marRight w:val="0"/>
      <w:marTop w:val="0"/>
      <w:marBottom w:val="0"/>
      <w:divBdr>
        <w:top w:val="none" w:sz="0" w:space="0" w:color="auto"/>
        <w:left w:val="none" w:sz="0" w:space="0" w:color="auto"/>
        <w:bottom w:val="none" w:sz="0" w:space="0" w:color="auto"/>
        <w:right w:val="none" w:sz="0" w:space="0" w:color="auto"/>
      </w:divBdr>
    </w:div>
    <w:div w:id="1360815593">
      <w:bodyDiv w:val="1"/>
      <w:marLeft w:val="0"/>
      <w:marRight w:val="0"/>
      <w:marTop w:val="0"/>
      <w:marBottom w:val="0"/>
      <w:divBdr>
        <w:top w:val="none" w:sz="0" w:space="0" w:color="auto"/>
        <w:left w:val="none" w:sz="0" w:space="0" w:color="auto"/>
        <w:bottom w:val="none" w:sz="0" w:space="0" w:color="auto"/>
        <w:right w:val="none" w:sz="0" w:space="0" w:color="auto"/>
      </w:divBdr>
    </w:div>
    <w:div w:id="1382054405">
      <w:bodyDiv w:val="1"/>
      <w:marLeft w:val="0"/>
      <w:marRight w:val="0"/>
      <w:marTop w:val="0"/>
      <w:marBottom w:val="0"/>
      <w:divBdr>
        <w:top w:val="none" w:sz="0" w:space="0" w:color="auto"/>
        <w:left w:val="none" w:sz="0" w:space="0" w:color="auto"/>
        <w:bottom w:val="none" w:sz="0" w:space="0" w:color="auto"/>
        <w:right w:val="none" w:sz="0" w:space="0" w:color="auto"/>
      </w:divBdr>
    </w:div>
    <w:div w:id="1386366565">
      <w:bodyDiv w:val="1"/>
      <w:marLeft w:val="0"/>
      <w:marRight w:val="0"/>
      <w:marTop w:val="0"/>
      <w:marBottom w:val="0"/>
      <w:divBdr>
        <w:top w:val="none" w:sz="0" w:space="0" w:color="auto"/>
        <w:left w:val="none" w:sz="0" w:space="0" w:color="auto"/>
        <w:bottom w:val="none" w:sz="0" w:space="0" w:color="auto"/>
        <w:right w:val="none" w:sz="0" w:space="0" w:color="auto"/>
      </w:divBdr>
    </w:div>
    <w:div w:id="1394349527">
      <w:bodyDiv w:val="1"/>
      <w:marLeft w:val="0"/>
      <w:marRight w:val="0"/>
      <w:marTop w:val="0"/>
      <w:marBottom w:val="0"/>
      <w:divBdr>
        <w:top w:val="none" w:sz="0" w:space="0" w:color="auto"/>
        <w:left w:val="none" w:sz="0" w:space="0" w:color="auto"/>
        <w:bottom w:val="none" w:sz="0" w:space="0" w:color="auto"/>
        <w:right w:val="none" w:sz="0" w:space="0" w:color="auto"/>
      </w:divBdr>
    </w:div>
    <w:div w:id="1397510091">
      <w:bodyDiv w:val="1"/>
      <w:marLeft w:val="0"/>
      <w:marRight w:val="0"/>
      <w:marTop w:val="0"/>
      <w:marBottom w:val="0"/>
      <w:divBdr>
        <w:top w:val="none" w:sz="0" w:space="0" w:color="auto"/>
        <w:left w:val="none" w:sz="0" w:space="0" w:color="auto"/>
        <w:bottom w:val="none" w:sz="0" w:space="0" w:color="auto"/>
        <w:right w:val="none" w:sz="0" w:space="0" w:color="auto"/>
      </w:divBdr>
    </w:div>
    <w:div w:id="1410805886">
      <w:bodyDiv w:val="1"/>
      <w:marLeft w:val="0"/>
      <w:marRight w:val="0"/>
      <w:marTop w:val="0"/>
      <w:marBottom w:val="0"/>
      <w:divBdr>
        <w:top w:val="none" w:sz="0" w:space="0" w:color="auto"/>
        <w:left w:val="none" w:sz="0" w:space="0" w:color="auto"/>
        <w:bottom w:val="none" w:sz="0" w:space="0" w:color="auto"/>
        <w:right w:val="none" w:sz="0" w:space="0" w:color="auto"/>
      </w:divBdr>
    </w:div>
    <w:div w:id="1419641161">
      <w:bodyDiv w:val="1"/>
      <w:marLeft w:val="0"/>
      <w:marRight w:val="0"/>
      <w:marTop w:val="0"/>
      <w:marBottom w:val="0"/>
      <w:divBdr>
        <w:top w:val="none" w:sz="0" w:space="0" w:color="auto"/>
        <w:left w:val="none" w:sz="0" w:space="0" w:color="auto"/>
        <w:bottom w:val="none" w:sz="0" w:space="0" w:color="auto"/>
        <w:right w:val="none" w:sz="0" w:space="0" w:color="auto"/>
      </w:divBdr>
    </w:div>
    <w:div w:id="1422992538">
      <w:bodyDiv w:val="1"/>
      <w:marLeft w:val="0"/>
      <w:marRight w:val="0"/>
      <w:marTop w:val="0"/>
      <w:marBottom w:val="0"/>
      <w:divBdr>
        <w:top w:val="none" w:sz="0" w:space="0" w:color="auto"/>
        <w:left w:val="none" w:sz="0" w:space="0" w:color="auto"/>
        <w:bottom w:val="none" w:sz="0" w:space="0" w:color="auto"/>
        <w:right w:val="none" w:sz="0" w:space="0" w:color="auto"/>
      </w:divBdr>
    </w:div>
    <w:div w:id="1434201526">
      <w:bodyDiv w:val="1"/>
      <w:marLeft w:val="0"/>
      <w:marRight w:val="0"/>
      <w:marTop w:val="0"/>
      <w:marBottom w:val="0"/>
      <w:divBdr>
        <w:top w:val="none" w:sz="0" w:space="0" w:color="auto"/>
        <w:left w:val="none" w:sz="0" w:space="0" w:color="auto"/>
        <w:bottom w:val="none" w:sz="0" w:space="0" w:color="auto"/>
        <w:right w:val="none" w:sz="0" w:space="0" w:color="auto"/>
      </w:divBdr>
    </w:div>
    <w:div w:id="1452286110">
      <w:bodyDiv w:val="1"/>
      <w:marLeft w:val="0"/>
      <w:marRight w:val="0"/>
      <w:marTop w:val="0"/>
      <w:marBottom w:val="0"/>
      <w:divBdr>
        <w:top w:val="none" w:sz="0" w:space="0" w:color="auto"/>
        <w:left w:val="none" w:sz="0" w:space="0" w:color="auto"/>
        <w:bottom w:val="none" w:sz="0" w:space="0" w:color="auto"/>
        <w:right w:val="none" w:sz="0" w:space="0" w:color="auto"/>
      </w:divBdr>
    </w:div>
    <w:div w:id="1458259297">
      <w:bodyDiv w:val="1"/>
      <w:marLeft w:val="0"/>
      <w:marRight w:val="0"/>
      <w:marTop w:val="0"/>
      <w:marBottom w:val="0"/>
      <w:divBdr>
        <w:top w:val="none" w:sz="0" w:space="0" w:color="auto"/>
        <w:left w:val="none" w:sz="0" w:space="0" w:color="auto"/>
        <w:bottom w:val="none" w:sz="0" w:space="0" w:color="auto"/>
        <w:right w:val="none" w:sz="0" w:space="0" w:color="auto"/>
      </w:divBdr>
    </w:div>
    <w:div w:id="1466507415">
      <w:bodyDiv w:val="1"/>
      <w:marLeft w:val="0"/>
      <w:marRight w:val="0"/>
      <w:marTop w:val="0"/>
      <w:marBottom w:val="0"/>
      <w:divBdr>
        <w:top w:val="none" w:sz="0" w:space="0" w:color="auto"/>
        <w:left w:val="none" w:sz="0" w:space="0" w:color="auto"/>
        <w:bottom w:val="none" w:sz="0" w:space="0" w:color="auto"/>
        <w:right w:val="none" w:sz="0" w:space="0" w:color="auto"/>
      </w:divBdr>
    </w:div>
    <w:div w:id="1467163132">
      <w:bodyDiv w:val="1"/>
      <w:marLeft w:val="0"/>
      <w:marRight w:val="0"/>
      <w:marTop w:val="0"/>
      <w:marBottom w:val="0"/>
      <w:divBdr>
        <w:top w:val="none" w:sz="0" w:space="0" w:color="auto"/>
        <w:left w:val="none" w:sz="0" w:space="0" w:color="auto"/>
        <w:bottom w:val="none" w:sz="0" w:space="0" w:color="auto"/>
        <w:right w:val="none" w:sz="0" w:space="0" w:color="auto"/>
      </w:divBdr>
    </w:div>
    <w:div w:id="1476021266">
      <w:bodyDiv w:val="1"/>
      <w:marLeft w:val="0"/>
      <w:marRight w:val="0"/>
      <w:marTop w:val="0"/>
      <w:marBottom w:val="0"/>
      <w:divBdr>
        <w:top w:val="none" w:sz="0" w:space="0" w:color="auto"/>
        <w:left w:val="none" w:sz="0" w:space="0" w:color="auto"/>
        <w:bottom w:val="none" w:sz="0" w:space="0" w:color="auto"/>
        <w:right w:val="none" w:sz="0" w:space="0" w:color="auto"/>
      </w:divBdr>
    </w:div>
    <w:div w:id="1479030555">
      <w:bodyDiv w:val="1"/>
      <w:marLeft w:val="0"/>
      <w:marRight w:val="0"/>
      <w:marTop w:val="0"/>
      <w:marBottom w:val="0"/>
      <w:divBdr>
        <w:top w:val="none" w:sz="0" w:space="0" w:color="auto"/>
        <w:left w:val="none" w:sz="0" w:space="0" w:color="auto"/>
        <w:bottom w:val="none" w:sz="0" w:space="0" w:color="auto"/>
        <w:right w:val="none" w:sz="0" w:space="0" w:color="auto"/>
      </w:divBdr>
    </w:div>
    <w:div w:id="1481926844">
      <w:bodyDiv w:val="1"/>
      <w:marLeft w:val="0"/>
      <w:marRight w:val="0"/>
      <w:marTop w:val="0"/>
      <w:marBottom w:val="0"/>
      <w:divBdr>
        <w:top w:val="none" w:sz="0" w:space="0" w:color="auto"/>
        <w:left w:val="none" w:sz="0" w:space="0" w:color="auto"/>
        <w:bottom w:val="none" w:sz="0" w:space="0" w:color="auto"/>
        <w:right w:val="none" w:sz="0" w:space="0" w:color="auto"/>
      </w:divBdr>
    </w:div>
    <w:div w:id="1498883919">
      <w:bodyDiv w:val="1"/>
      <w:marLeft w:val="0"/>
      <w:marRight w:val="0"/>
      <w:marTop w:val="0"/>
      <w:marBottom w:val="0"/>
      <w:divBdr>
        <w:top w:val="none" w:sz="0" w:space="0" w:color="auto"/>
        <w:left w:val="none" w:sz="0" w:space="0" w:color="auto"/>
        <w:bottom w:val="none" w:sz="0" w:space="0" w:color="auto"/>
        <w:right w:val="none" w:sz="0" w:space="0" w:color="auto"/>
      </w:divBdr>
    </w:div>
    <w:div w:id="1510834142">
      <w:bodyDiv w:val="1"/>
      <w:marLeft w:val="0"/>
      <w:marRight w:val="0"/>
      <w:marTop w:val="0"/>
      <w:marBottom w:val="0"/>
      <w:divBdr>
        <w:top w:val="none" w:sz="0" w:space="0" w:color="auto"/>
        <w:left w:val="none" w:sz="0" w:space="0" w:color="auto"/>
        <w:bottom w:val="none" w:sz="0" w:space="0" w:color="auto"/>
        <w:right w:val="none" w:sz="0" w:space="0" w:color="auto"/>
      </w:divBdr>
    </w:div>
    <w:div w:id="1527786394">
      <w:bodyDiv w:val="1"/>
      <w:marLeft w:val="0"/>
      <w:marRight w:val="0"/>
      <w:marTop w:val="0"/>
      <w:marBottom w:val="0"/>
      <w:divBdr>
        <w:top w:val="none" w:sz="0" w:space="0" w:color="auto"/>
        <w:left w:val="none" w:sz="0" w:space="0" w:color="auto"/>
        <w:bottom w:val="none" w:sz="0" w:space="0" w:color="auto"/>
        <w:right w:val="none" w:sz="0" w:space="0" w:color="auto"/>
      </w:divBdr>
    </w:div>
    <w:div w:id="1567648907">
      <w:bodyDiv w:val="1"/>
      <w:marLeft w:val="0"/>
      <w:marRight w:val="0"/>
      <w:marTop w:val="0"/>
      <w:marBottom w:val="0"/>
      <w:divBdr>
        <w:top w:val="none" w:sz="0" w:space="0" w:color="auto"/>
        <w:left w:val="none" w:sz="0" w:space="0" w:color="auto"/>
        <w:bottom w:val="none" w:sz="0" w:space="0" w:color="auto"/>
        <w:right w:val="none" w:sz="0" w:space="0" w:color="auto"/>
      </w:divBdr>
    </w:div>
    <w:div w:id="1573739328">
      <w:bodyDiv w:val="1"/>
      <w:marLeft w:val="0"/>
      <w:marRight w:val="0"/>
      <w:marTop w:val="0"/>
      <w:marBottom w:val="0"/>
      <w:divBdr>
        <w:top w:val="none" w:sz="0" w:space="0" w:color="auto"/>
        <w:left w:val="none" w:sz="0" w:space="0" w:color="auto"/>
        <w:bottom w:val="none" w:sz="0" w:space="0" w:color="auto"/>
        <w:right w:val="none" w:sz="0" w:space="0" w:color="auto"/>
      </w:divBdr>
    </w:div>
    <w:div w:id="1576281756">
      <w:bodyDiv w:val="1"/>
      <w:marLeft w:val="0"/>
      <w:marRight w:val="0"/>
      <w:marTop w:val="0"/>
      <w:marBottom w:val="0"/>
      <w:divBdr>
        <w:top w:val="none" w:sz="0" w:space="0" w:color="auto"/>
        <w:left w:val="none" w:sz="0" w:space="0" w:color="auto"/>
        <w:bottom w:val="none" w:sz="0" w:space="0" w:color="auto"/>
        <w:right w:val="none" w:sz="0" w:space="0" w:color="auto"/>
      </w:divBdr>
    </w:div>
    <w:div w:id="1580481845">
      <w:bodyDiv w:val="1"/>
      <w:marLeft w:val="0"/>
      <w:marRight w:val="0"/>
      <w:marTop w:val="0"/>
      <w:marBottom w:val="0"/>
      <w:divBdr>
        <w:top w:val="none" w:sz="0" w:space="0" w:color="auto"/>
        <w:left w:val="none" w:sz="0" w:space="0" w:color="auto"/>
        <w:bottom w:val="none" w:sz="0" w:space="0" w:color="auto"/>
        <w:right w:val="none" w:sz="0" w:space="0" w:color="auto"/>
      </w:divBdr>
    </w:div>
    <w:div w:id="1602254499">
      <w:bodyDiv w:val="1"/>
      <w:marLeft w:val="0"/>
      <w:marRight w:val="0"/>
      <w:marTop w:val="0"/>
      <w:marBottom w:val="0"/>
      <w:divBdr>
        <w:top w:val="none" w:sz="0" w:space="0" w:color="auto"/>
        <w:left w:val="none" w:sz="0" w:space="0" w:color="auto"/>
        <w:bottom w:val="none" w:sz="0" w:space="0" w:color="auto"/>
        <w:right w:val="none" w:sz="0" w:space="0" w:color="auto"/>
      </w:divBdr>
    </w:div>
    <w:div w:id="1623076200">
      <w:bodyDiv w:val="1"/>
      <w:marLeft w:val="0"/>
      <w:marRight w:val="0"/>
      <w:marTop w:val="0"/>
      <w:marBottom w:val="0"/>
      <w:divBdr>
        <w:top w:val="none" w:sz="0" w:space="0" w:color="auto"/>
        <w:left w:val="none" w:sz="0" w:space="0" w:color="auto"/>
        <w:bottom w:val="none" w:sz="0" w:space="0" w:color="auto"/>
        <w:right w:val="none" w:sz="0" w:space="0" w:color="auto"/>
      </w:divBdr>
    </w:div>
    <w:div w:id="1625773696">
      <w:bodyDiv w:val="1"/>
      <w:marLeft w:val="0"/>
      <w:marRight w:val="0"/>
      <w:marTop w:val="0"/>
      <w:marBottom w:val="0"/>
      <w:divBdr>
        <w:top w:val="none" w:sz="0" w:space="0" w:color="auto"/>
        <w:left w:val="none" w:sz="0" w:space="0" w:color="auto"/>
        <w:bottom w:val="none" w:sz="0" w:space="0" w:color="auto"/>
        <w:right w:val="none" w:sz="0" w:space="0" w:color="auto"/>
      </w:divBdr>
    </w:div>
    <w:div w:id="1628706131">
      <w:bodyDiv w:val="1"/>
      <w:marLeft w:val="0"/>
      <w:marRight w:val="0"/>
      <w:marTop w:val="0"/>
      <w:marBottom w:val="0"/>
      <w:divBdr>
        <w:top w:val="none" w:sz="0" w:space="0" w:color="auto"/>
        <w:left w:val="none" w:sz="0" w:space="0" w:color="auto"/>
        <w:bottom w:val="none" w:sz="0" w:space="0" w:color="auto"/>
        <w:right w:val="none" w:sz="0" w:space="0" w:color="auto"/>
      </w:divBdr>
    </w:div>
    <w:div w:id="1632401212">
      <w:bodyDiv w:val="1"/>
      <w:marLeft w:val="0"/>
      <w:marRight w:val="0"/>
      <w:marTop w:val="0"/>
      <w:marBottom w:val="0"/>
      <w:divBdr>
        <w:top w:val="none" w:sz="0" w:space="0" w:color="auto"/>
        <w:left w:val="none" w:sz="0" w:space="0" w:color="auto"/>
        <w:bottom w:val="none" w:sz="0" w:space="0" w:color="auto"/>
        <w:right w:val="none" w:sz="0" w:space="0" w:color="auto"/>
      </w:divBdr>
    </w:div>
    <w:div w:id="1633754403">
      <w:bodyDiv w:val="1"/>
      <w:marLeft w:val="0"/>
      <w:marRight w:val="0"/>
      <w:marTop w:val="0"/>
      <w:marBottom w:val="0"/>
      <w:divBdr>
        <w:top w:val="none" w:sz="0" w:space="0" w:color="auto"/>
        <w:left w:val="none" w:sz="0" w:space="0" w:color="auto"/>
        <w:bottom w:val="none" w:sz="0" w:space="0" w:color="auto"/>
        <w:right w:val="none" w:sz="0" w:space="0" w:color="auto"/>
      </w:divBdr>
    </w:div>
    <w:div w:id="1651254380">
      <w:bodyDiv w:val="1"/>
      <w:marLeft w:val="0"/>
      <w:marRight w:val="0"/>
      <w:marTop w:val="0"/>
      <w:marBottom w:val="0"/>
      <w:divBdr>
        <w:top w:val="none" w:sz="0" w:space="0" w:color="auto"/>
        <w:left w:val="none" w:sz="0" w:space="0" w:color="auto"/>
        <w:bottom w:val="none" w:sz="0" w:space="0" w:color="auto"/>
        <w:right w:val="none" w:sz="0" w:space="0" w:color="auto"/>
      </w:divBdr>
    </w:div>
    <w:div w:id="1659307085">
      <w:bodyDiv w:val="1"/>
      <w:marLeft w:val="0"/>
      <w:marRight w:val="0"/>
      <w:marTop w:val="0"/>
      <w:marBottom w:val="0"/>
      <w:divBdr>
        <w:top w:val="none" w:sz="0" w:space="0" w:color="auto"/>
        <w:left w:val="none" w:sz="0" w:space="0" w:color="auto"/>
        <w:bottom w:val="none" w:sz="0" w:space="0" w:color="auto"/>
        <w:right w:val="none" w:sz="0" w:space="0" w:color="auto"/>
      </w:divBdr>
    </w:div>
    <w:div w:id="1666350056">
      <w:bodyDiv w:val="1"/>
      <w:marLeft w:val="0"/>
      <w:marRight w:val="0"/>
      <w:marTop w:val="0"/>
      <w:marBottom w:val="0"/>
      <w:divBdr>
        <w:top w:val="none" w:sz="0" w:space="0" w:color="auto"/>
        <w:left w:val="none" w:sz="0" w:space="0" w:color="auto"/>
        <w:bottom w:val="none" w:sz="0" w:space="0" w:color="auto"/>
        <w:right w:val="none" w:sz="0" w:space="0" w:color="auto"/>
      </w:divBdr>
    </w:div>
    <w:div w:id="1692804840">
      <w:bodyDiv w:val="1"/>
      <w:marLeft w:val="0"/>
      <w:marRight w:val="0"/>
      <w:marTop w:val="0"/>
      <w:marBottom w:val="0"/>
      <w:divBdr>
        <w:top w:val="none" w:sz="0" w:space="0" w:color="auto"/>
        <w:left w:val="none" w:sz="0" w:space="0" w:color="auto"/>
        <w:bottom w:val="none" w:sz="0" w:space="0" w:color="auto"/>
        <w:right w:val="none" w:sz="0" w:space="0" w:color="auto"/>
      </w:divBdr>
    </w:div>
    <w:div w:id="1713536531">
      <w:bodyDiv w:val="1"/>
      <w:marLeft w:val="0"/>
      <w:marRight w:val="0"/>
      <w:marTop w:val="0"/>
      <w:marBottom w:val="0"/>
      <w:divBdr>
        <w:top w:val="none" w:sz="0" w:space="0" w:color="auto"/>
        <w:left w:val="none" w:sz="0" w:space="0" w:color="auto"/>
        <w:bottom w:val="none" w:sz="0" w:space="0" w:color="auto"/>
        <w:right w:val="none" w:sz="0" w:space="0" w:color="auto"/>
      </w:divBdr>
    </w:div>
    <w:div w:id="1718315733">
      <w:bodyDiv w:val="1"/>
      <w:marLeft w:val="0"/>
      <w:marRight w:val="0"/>
      <w:marTop w:val="0"/>
      <w:marBottom w:val="0"/>
      <w:divBdr>
        <w:top w:val="none" w:sz="0" w:space="0" w:color="auto"/>
        <w:left w:val="none" w:sz="0" w:space="0" w:color="auto"/>
        <w:bottom w:val="none" w:sz="0" w:space="0" w:color="auto"/>
        <w:right w:val="none" w:sz="0" w:space="0" w:color="auto"/>
      </w:divBdr>
    </w:div>
    <w:div w:id="1731147131">
      <w:bodyDiv w:val="1"/>
      <w:marLeft w:val="0"/>
      <w:marRight w:val="0"/>
      <w:marTop w:val="0"/>
      <w:marBottom w:val="0"/>
      <w:divBdr>
        <w:top w:val="none" w:sz="0" w:space="0" w:color="auto"/>
        <w:left w:val="none" w:sz="0" w:space="0" w:color="auto"/>
        <w:bottom w:val="none" w:sz="0" w:space="0" w:color="auto"/>
        <w:right w:val="none" w:sz="0" w:space="0" w:color="auto"/>
      </w:divBdr>
    </w:div>
    <w:div w:id="1786734572">
      <w:bodyDiv w:val="1"/>
      <w:marLeft w:val="0"/>
      <w:marRight w:val="0"/>
      <w:marTop w:val="0"/>
      <w:marBottom w:val="0"/>
      <w:divBdr>
        <w:top w:val="none" w:sz="0" w:space="0" w:color="auto"/>
        <w:left w:val="none" w:sz="0" w:space="0" w:color="auto"/>
        <w:bottom w:val="none" w:sz="0" w:space="0" w:color="auto"/>
        <w:right w:val="none" w:sz="0" w:space="0" w:color="auto"/>
      </w:divBdr>
    </w:div>
    <w:div w:id="1792943631">
      <w:bodyDiv w:val="1"/>
      <w:marLeft w:val="0"/>
      <w:marRight w:val="0"/>
      <w:marTop w:val="0"/>
      <w:marBottom w:val="0"/>
      <w:divBdr>
        <w:top w:val="none" w:sz="0" w:space="0" w:color="auto"/>
        <w:left w:val="none" w:sz="0" w:space="0" w:color="auto"/>
        <w:bottom w:val="none" w:sz="0" w:space="0" w:color="auto"/>
        <w:right w:val="none" w:sz="0" w:space="0" w:color="auto"/>
      </w:divBdr>
    </w:div>
    <w:div w:id="1797796268">
      <w:bodyDiv w:val="1"/>
      <w:marLeft w:val="0"/>
      <w:marRight w:val="0"/>
      <w:marTop w:val="0"/>
      <w:marBottom w:val="0"/>
      <w:divBdr>
        <w:top w:val="none" w:sz="0" w:space="0" w:color="auto"/>
        <w:left w:val="none" w:sz="0" w:space="0" w:color="auto"/>
        <w:bottom w:val="none" w:sz="0" w:space="0" w:color="auto"/>
        <w:right w:val="none" w:sz="0" w:space="0" w:color="auto"/>
      </w:divBdr>
    </w:div>
    <w:div w:id="1799646400">
      <w:bodyDiv w:val="1"/>
      <w:marLeft w:val="0"/>
      <w:marRight w:val="0"/>
      <w:marTop w:val="0"/>
      <w:marBottom w:val="0"/>
      <w:divBdr>
        <w:top w:val="none" w:sz="0" w:space="0" w:color="auto"/>
        <w:left w:val="none" w:sz="0" w:space="0" w:color="auto"/>
        <w:bottom w:val="none" w:sz="0" w:space="0" w:color="auto"/>
        <w:right w:val="none" w:sz="0" w:space="0" w:color="auto"/>
      </w:divBdr>
    </w:div>
    <w:div w:id="1804694185">
      <w:bodyDiv w:val="1"/>
      <w:marLeft w:val="0"/>
      <w:marRight w:val="0"/>
      <w:marTop w:val="0"/>
      <w:marBottom w:val="0"/>
      <w:divBdr>
        <w:top w:val="none" w:sz="0" w:space="0" w:color="auto"/>
        <w:left w:val="none" w:sz="0" w:space="0" w:color="auto"/>
        <w:bottom w:val="none" w:sz="0" w:space="0" w:color="auto"/>
        <w:right w:val="none" w:sz="0" w:space="0" w:color="auto"/>
      </w:divBdr>
    </w:div>
    <w:div w:id="1857185494">
      <w:bodyDiv w:val="1"/>
      <w:marLeft w:val="0"/>
      <w:marRight w:val="0"/>
      <w:marTop w:val="0"/>
      <w:marBottom w:val="0"/>
      <w:divBdr>
        <w:top w:val="none" w:sz="0" w:space="0" w:color="auto"/>
        <w:left w:val="none" w:sz="0" w:space="0" w:color="auto"/>
        <w:bottom w:val="none" w:sz="0" w:space="0" w:color="auto"/>
        <w:right w:val="none" w:sz="0" w:space="0" w:color="auto"/>
      </w:divBdr>
    </w:div>
    <w:div w:id="1857962978">
      <w:bodyDiv w:val="1"/>
      <w:marLeft w:val="0"/>
      <w:marRight w:val="0"/>
      <w:marTop w:val="0"/>
      <w:marBottom w:val="0"/>
      <w:divBdr>
        <w:top w:val="none" w:sz="0" w:space="0" w:color="auto"/>
        <w:left w:val="none" w:sz="0" w:space="0" w:color="auto"/>
        <w:bottom w:val="none" w:sz="0" w:space="0" w:color="auto"/>
        <w:right w:val="none" w:sz="0" w:space="0" w:color="auto"/>
      </w:divBdr>
    </w:div>
    <w:div w:id="1888292525">
      <w:bodyDiv w:val="1"/>
      <w:marLeft w:val="0"/>
      <w:marRight w:val="0"/>
      <w:marTop w:val="0"/>
      <w:marBottom w:val="0"/>
      <w:divBdr>
        <w:top w:val="none" w:sz="0" w:space="0" w:color="auto"/>
        <w:left w:val="none" w:sz="0" w:space="0" w:color="auto"/>
        <w:bottom w:val="none" w:sz="0" w:space="0" w:color="auto"/>
        <w:right w:val="none" w:sz="0" w:space="0" w:color="auto"/>
      </w:divBdr>
    </w:div>
    <w:div w:id="1889756855">
      <w:bodyDiv w:val="1"/>
      <w:marLeft w:val="0"/>
      <w:marRight w:val="0"/>
      <w:marTop w:val="0"/>
      <w:marBottom w:val="0"/>
      <w:divBdr>
        <w:top w:val="none" w:sz="0" w:space="0" w:color="auto"/>
        <w:left w:val="none" w:sz="0" w:space="0" w:color="auto"/>
        <w:bottom w:val="none" w:sz="0" w:space="0" w:color="auto"/>
        <w:right w:val="none" w:sz="0" w:space="0" w:color="auto"/>
      </w:divBdr>
    </w:div>
    <w:div w:id="1889804797">
      <w:bodyDiv w:val="1"/>
      <w:marLeft w:val="0"/>
      <w:marRight w:val="0"/>
      <w:marTop w:val="0"/>
      <w:marBottom w:val="0"/>
      <w:divBdr>
        <w:top w:val="none" w:sz="0" w:space="0" w:color="auto"/>
        <w:left w:val="none" w:sz="0" w:space="0" w:color="auto"/>
        <w:bottom w:val="none" w:sz="0" w:space="0" w:color="auto"/>
        <w:right w:val="none" w:sz="0" w:space="0" w:color="auto"/>
      </w:divBdr>
    </w:div>
    <w:div w:id="1911229977">
      <w:bodyDiv w:val="1"/>
      <w:marLeft w:val="0"/>
      <w:marRight w:val="0"/>
      <w:marTop w:val="0"/>
      <w:marBottom w:val="0"/>
      <w:divBdr>
        <w:top w:val="none" w:sz="0" w:space="0" w:color="auto"/>
        <w:left w:val="none" w:sz="0" w:space="0" w:color="auto"/>
        <w:bottom w:val="none" w:sz="0" w:space="0" w:color="auto"/>
        <w:right w:val="none" w:sz="0" w:space="0" w:color="auto"/>
      </w:divBdr>
    </w:div>
    <w:div w:id="1937866693">
      <w:bodyDiv w:val="1"/>
      <w:marLeft w:val="0"/>
      <w:marRight w:val="0"/>
      <w:marTop w:val="0"/>
      <w:marBottom w:val="0"/>
      <w:divBdr>
        <w:top w:val="none" w:sz="0" w:space="0" w:color="auto"/>
        <w:left w:val="none" w:sz="0" w:space="0" w:color="auto"/>
        <w:bottom w:val="none" w:sz="0" w:space="0" w:color="auto"/>
        <w:right w:val="none" w:sz="0" w:space="0" w:color="auto"/>
      </w:divBdr>
    </w:div>
    <w:div w:id="1945842332">
      <w:bodyDiv w:val="1"/>
      <w:marLeft w:val="0"/>
      <w:marRight w:val="0"/>
      <w:marTop w:val="0"/>
      <w:marBottom w:val="0"/>
      <w:divBdr>
        <w:top w:val="none" w:sz="0" w:space="0" w:color="auto"/>
        <w:left w:val="none" w:sz="0" w:space="0" w:color="auto"/>
        <w:bottom w:val="none" w:sz="0" w:space="0" w:color="auto"/>
        <w:right w:val="none" w:sz="0" w:space="0" w:color="auto"/>
      </w:divBdr>
    </w:div>
    <w:div w:id="1969582523">
      <w:bodyDiv w:val="1"/>
      <w:marLeft w:val="0"/>
      <w:marRight w:val="0"/>
      <w:marTop w:val="0"/>
      <w:marBottom w:val="0"/>
      <w:divBdr>
        <w:top w:val="none" w:sz="0" w:space="0" w:color="auto"/>
        <w:left w:val="none" w:sz="0" w:space="0" w:color="auto"/>
        <w:bottom w:val="none" w:sz="0" w:space="0" w:color="auto"/>
        <w:right w:val="none" w:sz="0" w:space="0" w:color="auto"/>
      </w:divBdr>
    </w:div>
    <w:div w:id="1971281700">
      <w:bodyDiv w:val="1"/>
      <w:marLeft w:val="0"/>
      <w:marRight w:val="0"/>
      <w:marTop w:val="0"/>
      <w:marBottom w:val="0"/>
      <w:divBdr>
        <w:top w:val="none" w:sz="0" w:space="0" w:color="auto"/>
        <w:left w:val="none" w:sz="0" w:space="0" w:color="auto"/>
        <w:bottom w:val="none" w:sz="0" w:space="0" w:color="auto"/>
        <w:right w:val="none" w:sz="0" w:space="0" w:color="auto"/>
      </w:divBdr>
    </w:div>
    <w:div w:id="1971475373">
      <w:bodyDiv w:val="1"/>
      <w:marLeft w:val="0"/>
      <w:marRight w:val="0"/>
      <w:marTop w:val="0"/>
      <w:marBottom w:val="0"/>
      <w:divBdr>
        <w:top w:val="none" w:sz="0" w:space="0" w:color="auto"/>
        <w:left w:val="none" w:sz="0" w:space="0" w:color="auto"/>
        <w:bottom w:val="none" w:sz="0" w:space="0" w:color="auto"/>
        <w:right w:val="none" w:sz="0" w:space="0" w:color="auto"/>
      </w:divBdr>
    </w:div>
    <w:div w:id="1976133345">
      <w:bodyDiv w:val="1"/>
      <w:marLeft w:val="0"/>
      <w:marRight w:val="0"/>
      <w:marTop w:val="0"/>
      <w:marBottom w:val="0"/>
      <w:divBdr>
        <w:top w:val="none" w:sz="0" w:space="0" w:color="auto"/>
        <w:left w:val="none" w:sz="0" w:space="0" w:color="auto"/>
        <w:bottom w:val="none" w:sz="0" w:space="0" w:color="auto"/>
        <w:right w:val="none" w:sz="0" w:space="0" w:color="auto"/>
      </w:divBdr>
    </w:div>
    <w:div w:id="1985037845">
      <w:bodyDiv w:val="1"/>
      <w:marLeft w:val="0"/>
      <w:marRight w:val="0"/>
      <w:marTop w:val="0"/>
      <w:marBottom w:val="0"/>
      <w:divBdr>
        <w:top w:val="none" w:sz="0" w:space="0" w:color="auto"/>
        <w:left w:val="none" w:sz="0" w:space="0" w:color="auto"/>
        <w:bottom w:val="none" w:sz="0" w:space="0" w:color="auto"/>
        <w:right w:val="none" w:sz="0" w:space="0" w:color="auto"/>
      </w:divBdr>
    </w:div>
    <w:div w:id="2001081069">
      <w:bodyDiv w:val="1"/>
      <w:marLeft w:val="0"/>
      <w:marRight w:val="0"/>
      <w:marTop w:val="0"/>
      <w:marBottom w:val="0"/>
      <w:divBdr>
        <w:top w:val="none" w:sz="0" w:space="0" w:color="auto"/>
        <w:left w:val="none" w:sz="0" w:space="0" w:color="auto"/>
        <w:bottom w:val="none" w:sz="0" w:space="0" w:color="auto"/>
        <w:right w:val="none" w:sz="0" w:space="0" w:color="auto"/>
      </w:divBdr>
    </w:div>
    <w:div w:id="2015766401">
      <w:bodyDiv w:val="1"/>
      <w:marLeft w:val="0"/>
      <w:marRight w:val="0"/>
      <w:marTop w:val="0"/>
      <w:marBottom w:val="0"/>
      <w:divBdr>
        <w:top w:val="none" w:sz="0" w:space="0" w:color="auto"/>
        <w:left w:val="none" w:sz="0" w:space="0" w:color="auto"/>
        <w:bottom w:val="none" w:sz="0" w:space="0" w:color="auto"/>
        <w:right w:val="none" w:sz="0" w:space="0" w:color="auto"/>
      </w:divBdr>
    </w:div>
    <w:div w:id="2017031140">
      <w:bodyDiv w:val="1"/>
      <w:marLeft w:val="0"/>
      <w:marRight w:val="0"/>
      <w:marTop w:val="0"/>
      <w:marBottom w:val="0"/>
      <w:divBdr>
        <w:top w:val="none" w:sz="0" w:space="0" w:color="auto"/>
        <w:left w:val="none" w:sz="0" w:space="0" w:color="auto"/>
        <w:bottom w:val="none" w:sz="0" w:space="0" w:color="auto"/>
        <w:right w:val="none" w:sz="0" w:space="0" w:color="auto"/>
      </w:divBdr>
    </w:div>
    <w:div w:id="2026705503">
      <w:bodyDiv w:val="1"/>
      <w:marLeft w:val="0"/>
      <w:marRight w:val="0"/>
      <w:marTop w:val="0"/>
      <w:marBottom w:val="0"/>
      <w:divBdr>
        <w:top w:val="none" w:sz="0" w:space="0" w:color="auto"/>
        <w:left w:val="none" w:sz="0" w:space="0" w:color="auto"/>
        <w:bottom w:val="none" w:sz="0" w:space="0" w:color="auto"/>
        <w:right w:val="none" w:sz="0" w:space="0" w:color="auto"/>
      </w:divBdr>
    </w:div>
    <w:div w:id="2029409884">
      <w:bodyDiv w:val="1"/>
      <w:marLeft w:val="0"/>
      <w:marRight w:val="0"/>
      <w:marTop w:val="0"/>
      <w:marBottom w:val="0"/>
      <w:divBdr>
        <w:top w:val="none" w:sz="0" w:space="0" w:color="auto"/>
        <w:left w:val="none" w:sz="0" w:space="0" w:color="auto"/>
        <w:bottom w:val="none" w:sz="0" w:space="0" w:color="auto"/>
        <w:right w:val="none" w:sz="0" w:space="0" w:color="auto"/>
      </w:divBdr>
    </w:div>
    <w:div w:id="2030791360">
      <w:bodyDiv w:val="1"/>
      <w:marLeft w:val="0"/>
      <w:marRight w:val="0"/>
      <w:marTop w:val="0"/>
      <w:marBottom w:val="0"/>
      <w:divBdr>
        <w:top w:val="none" w:sz="0" w:space="0" w:color="auto"/>
        <w:left w:val="none" w:sz="0" w:space="0" w:color="auto"/>
        <w:bottom w:val="none" w:sz="0" w:space="0" w:color="auto"/>
        <w:right w:val="none" w:sz="0" w:space="0" w:color="auto"/>
      </w:divBdr>
    </w:div>
    <w:div w:id="2039039896">
      <w:bodyDiv w:val="1"/>
      <w:marLeft w:val="0"/>
      <w:marRight w:val="0"/>
      <w:marTop w:val="0"/>
      <w:marBottom w:val="0"/>
      <w:divBdr>
        <w:top w:val="none" w:sz="0" w:space="0" w:color="auto"/>
        <w:left w:val="none" w:sz="0" w:space="0" w:color="auto"/>
        <w:bottom w:val="none" w:sz="0" w:space="0" w:color="auto"/>
        <w:right w:val="none" w:sz="0" w:space="0" w:color="auto"/>
      </w:divBdr>
    </w:div>
    <w:div w:id="2049599217">
      <w:bodyDiv w:val="1"/>
      <w:marLeft w:val="0"/>
      <w:marRight w:val="0"/>
      <w:marTop w:val="0"/>
      <w:marBottom w:val="0"/>
      <w:divBdr>
        <w:top w:val="none" w:sz="0" w:space="0" w:color="auto"/>
        <w:left w:val="none" w:sz="0" w:space="0" w:color="auto"/>
        <w:bottom w:val="none" w:sz="0" w:space="0" w:color="auto"/>
        <w:right w:val="none" w:sz="0" w:space="0" w:color="auto"/>
      </w:divBdr>
    </w:div>
    <w:div w:id="2059280541">
      <w:bodyDiv w:val="1"/>
      <w:marLeft w:val="0"/>
      <w:marRight w:val="0"/>
      <w:marTop w:val="0"/>
      <w:marBottom w:val="0"/>
      <w:divBdr>
        <w:top w:val="none" w:sz="0" w:space="0" w:color="auto"/>
        <w:left w:val="none" w:sz="0" w:space="0" w:color="auto"/>
        <w:bottom w:val="none" w:sz="0" w:space="0" w:color="auto"/>
        <w:right w:val="none" w:sz="0" w:space="0" w:color="auto"/>
      </w:divBdr>
    </w:div>
    <w:div w:id="2059936759">
      <w:bodyDiv w:val="1"/>
      <w:marLeft w:val="0"/>
      <w:marRight w:val="0"/>
      <w:marTop w:val="0"/>
      <w:marBottom w:val="0"/>
      <w:divBdr>
        <w:top w:val="none" w:sz="0" w:space="0" w:color="auto"/>
        <w:left w:val="none" w:sz="0" w:space="0" w:color="auto"/>
        <w:bottom w:val="none" w:sz="0" w:space="0" w:color="auto"/>
        <w:right w:val="none" w:sz="0" w:space="0" w:color="auto"/>
      </w:divBdr>
    </w:div>
    <w:div w:id="2069256488">
      <w:bodyDiv w:val="1"/>
      <w:marLeft w:val="0"/>
      <w:marRight w:val="0"/>
      <w:marTop w:val="0"/>
      <w:marBottom w:val="0"/>
      <w:divBdr>
        <w:top w:val="none" w:sz="0" w:space="0" w:color="auto"/>
        <w:left w:val="none" w:sz="0" w:space="0" w:color="auto"/>
        <w:bottom w:val="none" w:sz="0" w:space="0" w:color="auto"/>
        <w:right w:val="none" w:sz="0" w:space="0" w:color="auto"/>
      </w:divBdr>
    </w:div>
    <w:div w:id="2069261299">
      <w:bodyDiv w:val="1"/>
      <w:marLeft w:val="0"/>
      <w:marRight w:val="0"/>
      <w:marTop w:val="0"/>
      <w:marBottom w:val="0"/>
      <w:divBdr>
        <w:top w:val="none" w:sz="0" w:space="0" w:color="auto"/>
        <w:left w:val="none" w:sz="0" w:space="0" w:color="auto"/>
        <w:bottom w:val="none" w:sz="0" w:space="0" w:color="auto"/>
        <w:right w:val="none" w:sz="0" w:space="0" w:color="auto"/>
      </w:divBdr>
    </w:div>
    <w:div w:id="2107460657">
      <w:bodyDiv w:val="1"/>
      <w:marLeft w:val="0"/>
      <w:marRight w:val="0"/>
      <w:marTop w:val="0"/>
      <w:marBottom w:val="0"/>
      <w:divBdr>
        <w:top w:val="none" w:sz="0" w:space="0" w:color="auto"/>
        <w:left w:val="none" w:sz="0" w:space="0" w:color="auto"/>
        <w:bottom w:val="none" w:sz="0" w:space="0" w:color="auto"/>
        <w:right w:val="none" w:sz="0" w:space="0" w:color="auto"/>
      </w:divBdr>
    </w:div>
    <w:div w:id="2109690089">
      <w:bodyDiv w:val="1"/>
      <w:marLeft w:val="0"/>
      <w:marRight w:val="0"/>
      <w:marTop w:val="0"/>
      <w:marBottom w:val="0"/>
      <w:divBdr>
        <w:top w:val="none" w:sz="0" w:space="0" w:color="auto"/>
        <w:left w:val="none" w:sz="0" w:space="0" w:color="auto"/>
        <w:bottom w:val="none" w:sz="0" w:space="0" w:color="auto"/>
        <w:right w:val="none" w:sz="0" w:space="0" w:color="auto"/>
      </w:divBdr>
    </w:div>
    <w:div w:id="2114284056">
      <w:bodyDiv w:val="1"/>
      <w:marLeft w:val="0"/>
      <w:marRight w:val="0"/>
      <w:marTop w:val="0"/>
      <w:marBottom w:val="0"/>
      <w:divBdr>
        <w:top w:val="none" w:sz="0" w:space="0" w:color="auto"/>
        <w:left w:val="none" w:sz="0" w:space="0" w:color="auto"/>
        <w:bottom w:val="none" w:sz="0" w:space="0" w:color="auto"/>
        <w:right w:val="none" w:sz="0" w:space="0" w:color="auto"/>
      </w:divBdr>
    </w:div>
    <w:div w:id="2134055780">
      <w:bodyDiv w:val="1"/>
      <w:marLeft w:val="0"/>
      <w:marRight w:val="0"/>
      <w:marTop w:val="0"/>
      <w:marBottom w:val="0"/>
      <w:divBdr>
        <w:top w:val="none" w:sz="0" w:space="0" w:color="auto"/>
        <w:left w:val="none" w:sz="0" w:space="0" w:color="auto"/>
        <w:bottom w:val="none" w:sz="0" w:space="0" w:color="auto"/>
        <w:right w:val="none" w:sz="0" w:space="0" w:color="auto"/>
      </w:divBdr>
    </w:div>
    <w:div w:id="2135249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xpert.ru/2013/08/26/kontrataka/" TargetMode="External"/><Relationship Id="rId18" Type="http://schemas.openxmlformats.org/officeDocument/2006/relationships/hyperlink" Target="http://www.grandars.ru/student/finansy/procentnaya-stavka.html" TargetMode="External"/><Relationship Id="rId3" Type="http://schemas.openxmlformats.org/officeDocument/2006/relationships/styles" Target="styles.xml"/><Relationship Id="rId21" Type="http://schemas.openxmlformats.org/officeDocument/2006/relationships/hyperlink" Target="http://www.grandars.ru/student/ekonomicheskaya-teoriya/antimonopolnaya-politika.html" TargetMode="External"/><Relationship Id="rId7" Type="http://schemas.openxmlformats.org/officeDocument/2006/relationships/endnotes" Target="endnotes.xml"/><Relationship Id="rId12" Type="http://schemas.openxmlformats.org/officeDocument/2006/relationships/hyperlink" Target="http://expert.ru/2013/08/22/pochuvstvovat-vto/" TargetMode="External"/><Relationship Id="rId17" Type="http://schemas.openxmlformats.org/officeDocument/2006/relationships/hyperlink" Target="http://www.grandars.ru/student/finansy/denezhnaya-massa.html" TargetMode="External"/><Relationship Id="rId2" Type="http://schemas.openxmlformats.org/officeDocument/2006/relationships/numbering" Target="numbering.xml"/><Relationship Id="rId16" Type="http://schemas.openxmlformats.org/officeDocument/2006/relationships/hyperlink" Target="http://www.grandars.ru/student/ekonomicheskaya-teoriya/sovokupnyy-spros-i-predlozhenie.html" TargetMode="External"/><Relationship Id="rId20" Type="http://schemas.openxmlformats.org/officeDocument/2006/relationships/hyperlink" Target="http://www.grandars.ru/student/ekonomicheskaya-teoriya/sovokupnyy-spros-i-predlozhenie.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xpert.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grandars.ru/student/ekonomicheskaya-teoriya/multiplikativnyy-effekt.html" TargetMode="External"/><Relationship Id="rId23" Type="http://schemas.openxmlformats.org/officeDocument/2006/relationships/fontTable" Target="fontTable.xml"/><Relationship Id="rId10" Type="http://schemas.openxmlformats.org/officeDocument/2006/relationships/hyperlink" Target="https://www.kakprosto.ru/kak-888079-sposobna-li-rossiya-zamenit-importnye-tovary-otechestvennoy-produkciey" TargetMode="External"/><Relationship Id="rId19" Type="http://schemas.openxmlformats.org/officeDocument/2006/relationships/hyperlink" Target="http://www.grandars.ru/student/ekonomicheskaya-teoriya/sovokupnyy-spros-i-predlozhenie.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expert.ru/south/2008/04/otlozhennyi_export/?n=87778" TargetMode="External"/><Relationship Id="rId22" Type="http://schemas.openxmlformats.org/officeDocument/2006/relationships/hyperlink" Target="http://www.grandars.ru/student/mirovaya-ekonomika/mirovaya-ekonomik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C9B08E-C5F3-4742-8BE9-9053D6353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67</Pages>
  <Words>20416</Words>
  <Characters>116373</Characters>
  <Application>Microsoft Office Word</Application>
  <DocSecurity>0</DocSecurity>
  <Lines>969</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Дзайнукова Марина Ибрагимовна</cp:lastModifiedBy>
  <cp:revision>31</cp:revision>
  <cp:lastPrinted>2021-12-09T08:14:00Z</cp:lastPrinted>
  <dcterms:created xsi:type="dcterms:W3CDTF">2021-12-09T07:45:00Z</dcterms:created>
  <dcterms:modified xsi:type="dcterms:W3CDTF">2022-02-02T08:00:00Z</dcterms:modified>
</cp:coreProperties>
</file>