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4A301DB1"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6E09153B"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7951C8">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7951C8">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b/>
          <w:i/>
          <w:sz w:val="28"/>
          <w:szCs w:val="28"/>
        </w:rPr>
        <w:t xml:space="preserve">Рекомендовано </w:t>
      </w:r>
      <w:r w:rsidRPr="00215C67">
        <w:rPr>
          <w:rFonts w:ascii="Times New Roman" w:hAnsi="Times New Roman" w:cs="Times New Roman"/>
          <w:i/>
          <w:sz w:val="28"/>
          <w:szCs w:val="28"/>
        </w:rPr>
        <w:t>Ученым советом Ф</w:t>
      </w:r>
      <w:r w:rsidRPr="00215C67">
        <w:rPr>
          <w:rFonts w:ascii="Times New Roman" w:hAnsi="Times New Roman" w:cs="Times New Roman"/>
          <w:i/>
          <w:color w:val="000000"/>
          <w:sz w:val="28"/>
          <w:szCs w:val="28"/>
        </w:rPr>
        <w:t>акультета экономики и бизнеса</w:t>
      </w:r>
    </w:p>
    <w:p w14:paraId="748DA3BA" w14:textId="2997C0AE" w:rsidR="00B85529" w:rsidRPr="00215C67"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sz w:val="28"/>
          <w:szCs w:val="28"/>
        </w:rPr>
        <w:t>18</w:t>
      </w:r>
      <w:r w:rsidRPr="00215C67">
        <w:rPr>
          <w:rFonts w:ascii="Times New Roman" w:hAnsi="Times New Roman" w:cs="Times New Roman"/>
          <w:i/>
          <w:sz w:val="28"/>
          <w:szCs w:val="28"/>
        </w:rPr>
        <w:t xml:space="preserve"> </w:t>
      </w:r>
      <w:r w:rsidR="000D678E" w:rsidRPr="00215C67">
        <w:rPr>
          <w:rFonts w:ascii="Times New Roman" w:hAnsi="Times New Roman" w:cs="Times New Roman"/>
          <w:i/>
          <w:sz w:val="28"/>
          <w:szCs w:val="28"/>
        </w:rPr>
        <w:t>апреля</w:t>
      </w:r>
      <w:r w:rsidRPr="00215C67">
        <w:rPr>
          <w:rFonts w:ascii="Times New Roman" w:hAnsi="Times New Roman" w:cs="Times New Roman"/>
          <w:i/>
          <w:sz w:val="28"/>
          <w:szCs w:val="28"/>
        </w:rPr>
        <w:t xml:space="preserve"> 2023 г., протокол № </w:t>
      </w:r>
      <w:r w:rsidR="0068671A" w:rsidRPr="00215C67">
        <w:rPr>
          <w:rFonts w:ascii="Times New Roman" w:hAnsi="Times New Roman" w:cs="Times New Roman"/>
          <w:i/>
          <w:sz w:val="28"/>
          <w:szCs w:val="28"/>
        </w:rPr>
        <w:t>2</w:t>
      </w:r>
      <w:r w:rsidR="000D678E" w:rsidRPr="00215C67">
        <w:rPr>
          <w:rFonts w:ascii="Times New Roman" w:hAnsi="Times New Roman" w:cs="Times New Roman"/>
          <w:i/>
          <w:sz w:val="28"/>
          <w:szCs w:val="28"/>
        </w:rPr>
        <w:t>9</w:t>
      </w:r>
    </w:p>
    <w:p w14:paraId="78CF1EF0" w14:textId="77777777" w:rsidR="00F0086E" w:rsidRPr="00215C67"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b/>
          <w:i/>
          <w:sz w:val="28"/>
          <w:szCs w:val="28"/>
        </w:rPr>
        <w:t xml:space="preserve">Одобрено </w:t>
      </w:r>
      <w:r w:rsidRPr="00215C67">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33C51A8"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iCs/>
          <w:noProof/>
          <w:sz w:val="28"/>
          <w:szCs w:val="28"/>
          <w:lang w:eastAsia="ru-RU"/>
        </w:rPr>
        <w:t>14</w:t>
      </w:r>
      <w:r w:rsidRPr="00215C67">
        <w:rPr>
          <w:rFonts w:ascii="Times New Roman" w:hAnsi="Times New Roman" w:cs="Times New Roman"/>
          <w:i/>
          <w:iCs/>
          <w:noProof/>
          <w:sz w:val="28"/>
          <w:szCs w:val="28"/>
          <w:lang w:eastAsia="ru-RU"/>
        </w:rPr>
        <w:t xml:space="preserve"> </w:t>
      </w:r>
      <w:r w:rsidR="000D678E" w:rsidRPr="00215C67">
        <w:rPr>
          <w:rFonts w:ascii="Times New Roman" w:hAnsi="Times New Roman" w:cs="Times New Roman"/>
          <w:i/>
          <w:iCs/>
          <w:noProof/>
          <w:sz w:val="28"/>
          <w:szCs w:val="28"/>
          <w:lang w:eastAsia="ru-RU"/>
        </w:rPr>
        <w:t>апреля</w:t>
      </w:r>
      <w:r w:rsidRPr="00215C67">
        <w:rPr>
          <w:rFonts w:ascii="Times New Roman" w:hAnsi="Times New Roman" w:cs="Times New Roman"/>
          <w:i/>
          <w:iCs/>
          <w:noProof/>
          <w:sz w:val="28"/>
          <w:szCs w:val="28"/>
          <w:lang w:eastAsia="ru-RU"/>
        </w:rPr>
        <w:t xml:space="preserve"> 2023 г.</w:t>
      </w:r>
      <w:r w:rsidR="000D678E" w:rsidRPr="00215C67">
        <w:rPr>
          <w:rFonts w:ascii="Times New Roman" w:hAnsi="Times New Roman" w:cs="Times New Roman"/>
          <w:i/>
          <w:sz w:val="28"/>
          <w:szCs w:val="28"/>
        </w:rPr>
        <w:t>, протокол № 7</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2B7132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2B560751"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4FED3B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2B317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2AA544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64CB1C6"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386A1B93"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27379CA8"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E4AD0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31955A7" w:rsidR="00B85529" w:rsidRPr="00F93DD2" w:rsidRDefault="0093312F"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E84BED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28B6FE7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0CDF7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388589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F66ACF1" w:rsidR="00F309F6" w:rsidRDefault="00F309F6">
      <w:pPr>
        <w:spacing w:after="160" w:line="259" w:lineRule="auto"/>
      </w:pPr>
    </w:p>
    <w:p w14:paraId="110554F9" w14:textId="51980D31" w:rsidR="00B928DC" w:rsidRDefault="00B928DC">
      <w:pPr>
        <w:spacing w:after="160" w:line="259" w:lineRule="auto"/>
      </w:pPr>
    </w:p>
    <w:p w14:paraId="513EED1D" w14:textId="556D8ECE" w:rsidR="00B928DC" w:rsidRDefault="00B928DC">
      <w:pPr>
        <w:spacing w:after="160" w:line="259" w:lineRule="auto"/>
      </w:pPr>
    </w:p>
    <w:p w14:paraId="670C5531" w14:textId="20E864B8" w:rsidR="00B928DC" w:rsidRDefault="00B928DC">
      <w:pPr>
        <w:spacing w:after="160" w:line="259" w:lineRule="auto"/>
      </w:pPr>
    </w:p>
    <w:p w14:paraId="0E6CB4C6" w14:textId="59CDB072" w:rsidR="00B928DC" w:rsidRDefault="00B928DC">
      <w:pPr>
        <w:spacing w:after="160" w:line="259" w:lineRule="auto"/>
      </w:pPr>
    </w:p>
    <w:p w14:paraId="42F6F91A" w14:textId="45232718" w:rsidR="00B928DC" w:rsidRDefault="00B928DC">
      <w:pPr>
        <w:spacing w:after="160" w:line="259" w:lineRule="auto"/>
      </w:pPr>
    </w:p>
    <w:p w14:paraId="709F9550" w14:textId="7E84EDFB" w:rsidR="00B928DC" w:rsidRDefault="00B928DC">
      <w:pPr>
        <w:spacing w:after="160" w:line="259" w:lineRule="auto"/>
      </w:pPr>
    </w:p>
    <w:p w14:paraId="4CAAA9DF" w14:textId="27B5D10B" w:rsidR="00B928DC" w:rsidRDefault="00B928DC">
      <w:pPr>
        <w:spacing w:after="160" w:line="259" w:lineRule="auto"/>
      </w:pPr>
    </w:p>
    <w:p w14:paraId="05216D24" w14:textId="77777777" w:rsidR="00B928DC" w:rsidRDefault="00B928DC">
      <w:pPr>
        <w:spacing w:after="160" w:line="259" w:lineRule="auto"/>
      </w:pPr>
    </w:p>
    <w:p w14:paraId="623F6273" w14:textId="77777777" w:rsidR="0093312F" w:rsidRDefault="0093312F">
      <w:pPr>
        <w:spacing w:after="160" w:line="259" w:lineRule="auto"/>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br w:type="page"/>
      </w:r>
    </w:p>
    <w:p w14:paraId="5621CF6B" w14:textId="70A0C200"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6265BB8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sidR="00F0086E" w:rsidRPr="00216169">
        <w:rPr>
          <w:rFonts w:ascii="Times New Roman" w:hAnsi="Times New Roman" w:cs="Times New Roman"/>
          <w:sz w:val="28"/>
          <w:szCs w:val="28"/>
        </w:rPr>
        <w:t xml:space="preserve">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6875398B"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w:t>
      </w:r>
      <w:r w:rsidR="00CB234A">
        <w:rPr>
          <w:rFonts w:ascii="Times New Roman" w:eastAsia="Times New Roman" w:hAnsi="Times New Roman" w:cs="Times New Roman"/>
          <w:sz w:val="28"/>
          <w:szCs w:val="28"/>
          <w:lang w:eastAsia="ar-SA"/>
        </w:rPr>
        <w:t>факультетск</w:t>
      </w:r>
      <w:bookmarkStart w:id="0" w:name="_GoBack"/>
      <w:bookmarkEnd w:id="0"/>
      <w:r w:rsidR="00CB234A">
        <w:rPr>
          <w:rFonts w:ascii="Times New Roman" w:eastAsia="Times New Roman" w:hAnsi="Times New Roman" w:cs="Times New Roman"/>
          <w:sz w:val="28"/>
          <w:szCs w:val="28"/>
          <w:lang w:eastAsia="ar-SA"/>
        </w:rPr>
        <w:t>ого</w:t>
      </w:r>
      <w:r w:rsidR="00F0086E" w:rsidRPr="002F5619">
        <w:rPr>
          <w:rFonts w:ascii="Times New Roman" w:eastAsia="Times New Roman" w:hAnsi="Times New Roman" w:cs="Times New Roman"/>
          <w:sz w:val="28"/>
          <w:szCs w:val="28"/>
          <w:lang w:eastAsia="ar-SA"/>
        </w:rPr>
        <w:t xml:space="preserve">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B928DC">
        <w:rPr>
          <w:rFonts w:ascii="Times New Roman" w:eastAsia="Times New Roman" w:hAnsi="Times New Roman" w:cs="Times New Roman"/>
          <w:sz w:val="28"/>
          <w:szCs w:val="28"/>
          <w:lang w:eastAsia="ar-SA"/>
        </w:rPr>
        <w:t xml:space="preserve"> </w:t>
      </w:r>
      <w:r w:rsidR="00B928DC" w:rsidRPr="00AA3A36">
        <w:rPr>
          <w:rFonts w:ascii="Times New Roman" w:eastAsia="Times New Roman" w:hAnsi="Times New Roman" w:cs="Times New Roman"/>
          <w:sz w:val="28"/>
          <w:szCs w:val="28"/>
          <w:lang w:eastAsia="ar-SA"/>
        </w:rPr>
        <w:t>ОП «Логистика», профиль «Логистика»; ОП «Маркетинг», профиль «Маркетинг».</w:t>
      </w:r>
      <w:r w:rsidR="002F5619" w:rsidRPr="006A7B8D">
        <w:rPr>
          <w:rFonts w:ascii="Times New Roman" w:eastAsia="Times New Roman" w:hAnsi="Times New Roman" w:cs="Times New Roman"/>
          <w:sz w:val="28"/>
          <w:szCs w:val="28"/>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21F789D6"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г.н., профиль «Маркетинг» 2021 г.н., профиль </w:t>
      </w:r>
      <w:r w:rsidR="00C60125">
        <w:rPr>
          <w:rFonts w:ascii="Times New Roman" w:eastAsia="Times New Roman" w:hAnsi="Times New Roman" w:cs="Times New Roman"/>
          <w:i/>
          <w:sz w:val="28"/>
          <w:szCs w:val="28"/>
          <w:lang w:eastAsia="ru-RU"/>
        </w:rPr>
        <w:t xml:space="preserve">«Логистика» 2022 г.н., профиль </w:t>
      </w:r>
      <w:r>
        <w:rPr>
          <w:rFonts w:ascii="Times New Roman" w:eastAsia="Times New Roman" w:hAnsi="Times New Roman" w:cs="Times New Roman"/>
          <w:i/>
          <w:sz w:val="28"/>
          <w:szCs w:val="28"/>
          <w:lang w:eastAsia="ru-RU"/>
        </w:rPr>
        <w:t>«Маркетинг» 2022 г.н.</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397756B9" w14:textId="45AB1516"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C60125">
              <w:rPr>
                <w:rFonts w:ascii="Times New Roman" w:eastAsia="Arial Unicode MS" w:hAnsi="Times New Roman" w:cs="Times New Roman"/>
                <w:b/>
                <w:color w:val="000000"/>
                <w:sz w:val="24"/>
                <w:szCs w:val="24"/>
                <w:lang w:eastAsia="ru-RU"/>
              </w:rPr>
              <w:t xml:space="preserve"> 5</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309B985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 з.е./180</w:t>
            </w:r>
          </w:p>
        </w:tc>
        <w:tc>
          <w:tcPr>
            <w:tcW w:w="1019" w:type="pct"/>
          </w:tcPr>
          <w:p w14:paraId="6B90C186" w14:textId="4EDB4CC7"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C60125">
              <w:rPr>
                <w:rFonts w:ascii="Times New Roman" w:eastAsia="Arial Unicode MS" w:hAnsi="Times New Roman" w:cs="Times New Roman"/>
                <w:b/>
                <w:color w:val="000000"/>
                <w:sz w:val="24"/>
                <w:szCs w:val="24"/>
                <w:lang w:eastAsia="ru-RU"/>
              </w:rPr>
              <w:t>80</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5527E75"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4917F156" w14:textId="70871CA6"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5EDA3D93"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51172E61" w14:textId="74E57907"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13026F7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0A817080" w14:textId="204B70D8"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7A3FC14"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339DD20E" w14:textId="7D16524D"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F6EB51F"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15CC9928" w14:textId="78F22D48"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0566C86B" w14:textId="54318C6D"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sidR="0004200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77777777"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06BE7D64" w14:textId="4DC00428"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3457F2">
              <w:rPr>
                <w:rFonts w:ascii="Times New Roman" w:eastAsia="Arial Unicode MS" w:hAnsi="Times New Roman" w:cs="Times New Roman"/>
                <w:b/>
                <w:color w:val="000000"/>
                <w:sz w:val="24"/>
                <w:szCs w:val="24"/>
                <w:lang w:eastAsia="ru-RU"/>
              </w:rPr>
              <w:t xml:space="preserve"> 5</w:t>
            </w:r>
            <w:r w:rsidR="00B11CE5">
              <w:rPr>
                <w:rFonts w:ascii="Times New Roman" w:eastAsia="Arial Unicode MS" w:hAnsi="Times New Roman" w:cs="Times New Roman"/>
                <w:b/>
                <w:color w:val="000000"/>
                <w:sz w:val="24"/>
                <w:szCs w:val="24"/>
                <w:lang w:eastAsia="ru-RU"/>
              </w:rPr>
              <w:t xml:space="preserve"> </w:t>
            </w:r>
            <w:r w:rsidR="00CD3438">
              <w:rPr>
                <w:rFonts w:ascii="Times New Roman" w:eastAsia="Arial Unicode MS" w:hAnsi="Times New Roman" w:cs="Times New Roman"/>
                <w:b/>
                <w:color w:val="000000"/>
                <w:sz w:val="24"/>
                <w:szCs w:val="24"/>
                <w:lang w:eastAsia="ru-RU"/>
              </w:rPr>
              <w:t>д.</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4BAE77CA" w:rsidR="00F37703" w:rsidRPr="000D5E7E" w:rsidRDefault="003457F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1A5265">
              <w:rPr>
                <w:rFonts w:ascii="Times New Roman" w:eastAsia="Arial Unicode MS" w:hAnsi="Times New Roman" w:cs="Times New Roman"/>
                <w:b/>
                <w:color w:val="000000"/>
                <w:sz w:val="24"/>
                <w:szCs w:val="24"/>
                <w:lang w:eastAsia="ru-RU"/>
              </w:rPr>
              <w:t xml:space="preserve"> з.е./144</w:t>
            </w:r>
          </w:p>
        </w:tc>
        <w:tc>
          <w:tcPr>
            <w:tcW w:w="1019" w:type="pct"/>
          </w:tcPr>
          <w:p w14:paraId="7569ADF2" w14:textId="329C52F3"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80</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5A8875C5"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c>
          <w:tcPr>
            <w:tcW w:w="1019" w:type="pct"/>
          </w:tcPr>
          <w:p w14:paraId="01B7C2C2" w14:textId="4371F17D"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1AF173C3"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06648A52"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37AAD93D"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0B48A90" w14:textId="61DEEF59"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1C189B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B35F37">
        <w:rPr>
          <w:rFonts w:ascii="Times New Roman" w:eastAsia="Times New Roman" w:hAnsi="Times New Roman" w:cs="Times New Roman"/>
          <w:b/>
          <w:bCs/>
          <w:color w:val="2C2D2E"/>
          <w:sz w:val="28"/>
          <w:szCs w:val="28"/>
          <w:lang w:eastAsia="ru-RU"/>
        </w:rPr>
        <w:t>Современная парадигма логистики</w:t>
      </w:r>
      <w:r w:rsidRPr="001A40A3">
        <w:rPr>
          <w:rFonts w:ascii="Times New Roman" w:eastAsia="Times New Roman" w:hAnsi="Times New Roman" w:cs="Times New Roman"/>
          <w:b/>
          <w:bCs/>
          <w:color w:val="2C2D2E"/>
          <w:sz w:val="28"/>
          <w:szCs w:val="28"/>
          <w:lang w:eastAsia="ru-RU"/>
        </w:rPr>
        <w:t>.</w:t>
      </w:r>
    </w:p>
    <w:p w14:paraId="41B1C760" w14:textId="420CF7AD"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w:t>
      </w:r>
      <w:r w:rsidR="00146BF7">
        <w:rPr>
          <w:rFonts w:ascii="Times New Roman" w:eastAsia="Times New Roman" w:hAnsi="Times New Roman" w:cs="Times New Roman"/>
          <w:bCs/>
          <w:color w:val="2C2D2E"/>
          <w:sz w:val="28"/>
          <w:szCs w:val="28"/>
          <w:lang w:eastAsia="ru-RU"/>
        </w:rPr>
        <w:t>чное направление. Логистика как направление образования и подготовки профессиональных кадров. Логистика как направление экономики и бизнеса</w:t>
      </w:r>
      <w:r w:rsidRPr="001A40A3">
        <w:rPr>
          <w:rFonts w:ascii="Times New Roman" w:eastAsia="Times New Roman" w:hAnsi="Times New Roman" w:cs="Times New Roman"/>
          <w:bCs/>
          <w:color w:val="2C2D2E"/>
          <w:sz w:val="28"/>
          <w:szCs w:val="28"/>
          <w:lang w:eastAsia="ru-RU"/>
        </w:rPr>
        <w:t xml:space="preserve">. </w:t>
      </w:r>
      <w:r w:rsidR="00146BF7">
        <w:rPr>
          <w:rFonts w:ascii="Times New Roman" w:eastAsia="Times New Roman" w:hAnsi="Times New Roman" w:cs="Times New Roman"/>
          <w:bCs/>
          <w:color w:val="2C2D2E"/>
          <w:sz w:val="28"/>
          <w:szCs w:val="28"/>
          <w:lang w:eastAsia="ru-RU"/>
        </w:rPr>
        <w:t xml:space="preserve">Основной закон логистики: 6П,7Т,2Ц. Шесть правил </w:t>
      </w:r>
      <w:r w:rsidR="00146BF7">
        <w:rPr>
          <w:rFonts w:ascii="Times New Roman" w:eastAsia="Times New Roman" w:hAnsi="Times New Roman" w:cs="Times New Roman"/>
          <w:bCs/>
          <w:color w:val="2C2D2E"/>
          <w:sz w:val="28"/>
          <w:szCs w:val="28"/>
          <w:lang w:eastAsia="ru-RU"/>
        </w:rPr>
        <w:lastRenderedPageBreak/>
        <w:t>логистики. Семь технологий логистики. Две цели логистики.</w:t>
      </w:r>
      <w:r w:rsidR="00262E67">
        <w:rPr>
          <w:rFonts w:ascii="Times New Roman" w:eastAsia="Times New Roman" w:hAnsi="Times New Roman" w:cs="Times New Roman"/>
          <w:bCs/>
          <w:color w:val="2C2D2E"/>
          <w:sz w:val="28"/>
          <w:szCs w:val="28"/>
          <w:lang w:eastAsia="ru-RU"/>
        </w:rPr>
        <w:t xml:space="preserve"> Проблемы и перспективы развития логистики в современных экономических условиях.</w:t>
      </w:r>
    </w:p>
    <w:p w14:paraId="2AAE4315" w14:textId="7E6A9DB1" w:rsidR="00B25E9F" w:rsidRPr="001A40A3" w:rsidRDefault="00B677A2" w:rsidP="00B25E9F">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2</w:t>
      </w:r>
      <w:r w:rsidR="00B25E9F" w:rsidRPr="001A40A3">
        <w:rPr>
          <w:rFonts w:ascii="Times New Roman" w:eastAsia="Times New Roman" w:hAnsi="Times New Roman" w:cs="Times New Roman"/>
          <w:b/>
          <w:bCs/>
          <w:color w:val="2C2D2E"/>
          <w:sz w:val="28"/>
          <w:szCs w:val="28"/>
          <w:lang w:eastAsia="ru-RU"/>
        </w:rPr>
        <w:t>. Логистика снабжения</w:t>
      </w:r>
      <w:r w:rsidR="00B25E9F" w:rsidRPr="001A40A3">
        <w:rPr>
          <w:rFonts w:ascii="Times New Roman" w:eastAsia="Times New Roman" w:hAnsi="Times New Roman" w:cs="Times New Roman"/>
          <w:color w:val="2C2D2E"/>
          <w:sz w:val="28"/>
          <w:szCs w:val="28"/>
          <w:lang w:eastAsia="ru-RU"/>
        </w:rPr>
        <w:t>.</w:t>
      </w:r>
    </w:p>
    <w:p w14:paraId="3422597C" w14:textId="161C642C" w:rsidR="00B25E9F" w:rsidRPr="00494F77" w:rsidRDefault="00B25E9F" w:rsidP="00494F77">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color w:val="2C2D2E"/>
          <w:sz w:val="28"/>
          <w:szCs w:val="28"/>
          <w:lang w:eastAsia="ru-RU"/>
        </w:rPr>
        <w:t xml:space="preserve">Цели, задачи и сущность снабженческой деятельности. </w:t>
      </w:r>
      <w:r w:rsidR="00494F77">
        <w:rPr>
          <w:rFonts w:ascii="Times New Roman" w:eastAsia="Times New Roman" w:hAnsi="Times New Roman" w:cs="Times New Roman"/>
          <w:color w:val="2C2D2E"/>
          <w:sz w:val="28"/>
          <w:szCs w:val="28"/>
          <w:lang w:eastAsia="ru-RU"/>
        </w:rPr>
        <w:t>Принципы организации снабжения. Планирование закупок. Участники закупочной деятельности. Отраслевые особенности процесса закупок. Планирование и формирование заказа. Классификация запасов в логистике снабжения. Моделирование</w:t>
      </w:r>
      <w:r w:rsidRPr="001A40A3">
        <w:rPr>
          <w:rFonts w:ascii="Times New Roman" w:eastAsia="Times New Roman" w:hAnsi="Times New Roman" w:cs="Times New Roman"/>
          <w:color w:val="2C2D2E"/>
          <w:sz w:val="28"/>
          <w:szCs w:val="28"/>
          <w:lang w:eastAsia="ru-RU"/>
        </w:rPr>
        <w:t xml:space="preserve"> пополнения запасов в </w:t>
      </w:r>
      <w:r w:rsidR="00494F77">
        <w:rPr>
          <w:rFonts w:ascii="Times New Roman" w:eastAsia="Times New Roman" w:hAnsi="Times New Roman" w:cs="Times New Roman"/>
          <w:color w:val="2C2D2E"/>
          <w:sz w:val="28"/>
          <w:szCs w:val="28"/>
          <w:lang w:eastAsia="ru-RU"/>
        </w:rPr>
        <w:t>соответствии с целями логистики снабжения</w:t>
      </w:r>
      <w:r w:rsidRPr="001A40A3">
        <w:rPr>
          <w:rFonts w:ascii="Times New Roman" w:eastAsia="Times New Roman" w:hAnsi="Times New Roman" w:cs="Times New Roman"/>
          <w:color w:val="2C2D2E"/>
          <w:sz w:val="28"/>
          <w:szCs w:val="28"/>
          <w:lang w:eastAsia="ru-RU"/>
        </w:rPr>
        <w:t>.</w:t>
      </w:r>
      <w:r w:rsidR="00494F77" w:rsidRPr="00494F77">
        <w:rPr>
          <w:rFonts w:ascii="Times New Roman" w:eastAsia="Times New Roman" w:hAnsi="Times New Roman" w:cs="Times New Roman"/>
          <w:color w:val="2C2D2E"/>
          <w:sz w:val="28"/>
          <w:szCs w:val="28"/>
          <w:lang w:eastAsia="ru-RU"/>
        </w:rPr>
        <w:t xml:space="preserve"> </w:t>
      </w:r>
      <w:r w:rsidR="00494F77" w:rsidRPr="001A40A3">
        <w:rPr>
          <w:rFonts w:ascii="Times New Roman" w:eastAsia="Times New Roman" w:hAnsi="Times New Roman" w:cs="Times New Roman"/>
          <w:color w:val="2C2D2E"/>
          <w:sz w:val="28"/>
          <w:szCs w:val="28"/>
          <w:lang w:eastAsia="ru-RU"/>
        </w:rPr>
        <w:t>Критерии выбора поставщика в логистике.</w:t>
      </w:r>
      <w:r w:rsidR="00494F77">
        <w:rPr>
          <w:rFonts w:ascii="Times New Roman" w:eastAsia="Times New Roman" w:hAnsi="Times New Roman" w:cs="Times New Roman"/>
          <w:color w:val="2C2D2E"/>
          <w:sz w:val="28"/>
          <w:szCs w:val="28"/>
          <w:lang w:eastAsia="ru-RU"/>
        </w:rPr>
        <w:t xml:space="preserve"> Виды договоров в логистике снабжения. </w:t>
      </w:r>
      <w:r w:rsidR="00186648">
        <w:rPr>
          <w:rFonts w:ascii="Times New Roman" w:eastAsia="Times New Roman" w:hAnsi="Times New Roman" w:cs="Times New Roman"/>
          <w:color w:val="2C2D2E"/>
          <w:sz w:val="28"/>
          <w:szCs w:val="28"/>
          <w:lang w:eastAsia="ru-RU"/>
        </w:rPr>
        <w:t xml:space="preserve">Структура договорных взаимоотношений в логистике снабжения. </w:t>
      </w:r>
      <w:r w:rsidR="00494F77">
        <w:rPr>
          <w:rFonts w:ascii="Times New Roman" w:eastAsia="Times New Roman" w:hAnsi="Times New Roman" w:cs="Times New Roman"/>
          <w:color w:val="2C2D2E"/>
          <w:sz w:val="28"/>
          <w:szCs w:val="28"/>
          <w:lang w:eastAsia="ru-RU"/>
        </w:rPr>
        <w:t xml:space="preserve">Технология </w:t>
      </w:r>
      <w:r w:rsidR="00494F77">
        <w:rPr>
          <w:rFonts w:ascii="Times New Roman" w:eastAsia="Times New Roman" w:hAnsi="Times New Roman" w:cs="Times New Roman"/>
          <w:color w:val="2C2D2E"/>
          <w:sz w:val="28"/>
          <w:szCs w:val="28"/>
          <w:lang w:val="en-US" w:eastAsia="ru-RU"/>
        </w:rPr>
        <w:t>VMI</w:t>
      </w:r>
      <w:r w:rsidR="00494F77">
        <w:rPr>
          <w:rFonts w:ascii="Times New Roman" w:eastAsia="Times New Roman" w:hAnsi="Times New Roman" w:cs="Times New Roman"/>
          <w:color w:val="2C2D2E"/>
          <w:sz w:val="28"/>
          <w:szCs w:val="28"/>
          <w:lang w:eastAsia="ru-RU"/>
        </w:rPr>
        <w:t xml:space="preserve"> при работе с поставщиками.</w:t>
      </w:r>
      <w:r w:rsidR="00262E67" w:rsidRPr="00262E67">
        <w:rPr>
          <w:rFonts w:ascii="Times New Roman" w:eastAsia="Times New Roman" w:hAnsi="Times New Roman" w:cs="Times New Roman"/>
          <w:bCs/>
          <w:color w:val="2C2D2E"/>
          <w:sz w:val="28"/>
          <w:szCs w:val="28"/>
          <w:lang w:eastAsia="ru-RU"/>
        </w:rPr>
        <w:t xml:space="preserve"> </w:t>
      </w:r>
      <w:r w:rsidR="00262E67">
        <w:rPr>
          <w:rFonts w:ascii="Times New Roman" w:eastAsia="Times New Roman" w:hAnsi="Times New Roman" w:cs="Times New Roman"/>
          <w:bCs/>
          <w:color w:val="2C2D2E"/>
          <w:sz w:val="28"/>
          <w:szCs w:val="28"/>
          <w:lang w:eastAsia="ru-RU"/>
        </w:rPr>
        <w:t>Направления совершенствования логистики снабжения.</w:t>
      </w:r>
    </w:p>
    <w:p w14:paraId="5C3A835E" w14:textId="710FD592" w:rsidR="001A40A3" w:rsidRPr="001A40A3" w:rsidRDefault="00B677A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
          <w:bCs/>
          <w:color w:val="2C2D2E"/>
          <w:sz w:val="28"/>
          <w:szCs w:val="28"/>
          <w:lang w:eastAsia="ru-RU"/>
        </w:rPr>
        <w:t>Тема 3</w:t>
      </w:r>
      <w:r w:rsidR="001A40A3" w:rsidRPr="001A40A3">
        <w:rPr>
          <w:rFonts w:ascii="Times New Roman" w:eastAsia="Times New Roman" w:hAnsi="Times New Roman" w:cs="Times New Roman"/>
          <w:b/>
          <w:bCs/>
          <w:color w:val="2C2D2E"/>
          <w:sz w:val="28"/>
          <w:szCs w:val="28"/>
          <w:lang w:eastAsia="ru-RU"/>
        </w:rPr>
        <w:t>. Логистика производства.</w:t>
      </w:r>
    </w:p>
    <w:p w14:paraId="4BCE90A7" w14:textId="3FA8DCC3" w:rsidR="001A40A3" w:rsidRPr="001A40A3" w:rsidRDefault="00B677A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Цели, задачи</w:t>
      </w:r>
      <w:r w:rsidR="00F37703">
        <w:rPr>
          <w:rFonts w:ascii="Times New Roman" w:eastAsia="Times New Roman" w:hAnsi="Times New Roman" w:cs="Times New Roman"/>
          <w:bCs/>
          <w:color w:val="2C2D2E"/>
          <w:sz w:val="28"/>
          <w:szCs w:val="28"/>
          <w:lang w:eastAsia="ru-RU"/>
        </w:rPr>
        <w:t xml:space="preserve"> логистики производства. </w:t>
      </w:r>
      <w:r>
        <w:rPr>
          <w:rFonts w:ascii="Times New Roman" w:eastAsia="Times New Roman" w:hAnsi="Times New Roman" w:cs="Times New Roman"/>
          <w:bCs/>
          <w:color w:val="2C2D2E"/>
          <w:sz w:val="28"/>
          <w:szCs w:val="28"/>
          <w:lang w:eastAsia="ru-RU"/>
        </w:rPr>
        <w:t xml:space="preserve">Особенности логистики производства промышленных предприятий, торговых организаций, транспортных компаний, складских комплексов. </w:t>
      </w:r>
      <w:r w:rsidR="008C02D2">
        <w:rPr>
          <w:rFonts w:ascii="Times New Roman" w:eastAsia="Times New Roman" w:hAnsi="Times New Roman" w:cs="Times New Roman"/>
          <w:bCs/>
          <w:color w:val="2C2D2E"/>
          <w:sz w:val="28"/>
          <w:szCs w:val="28"/>
          <w:lang w:eastAsia="ru-RU"/>
        </w:rPr>
        <w:t>Виды материальных потоков в логистике производства. Принципы организации п</w:t>
      </w:r>
      <w:r w:rsidR="00F37703">
        <w:rPr>
          <w:rFonts w:ascii="Times New Roman" w:eastAsia="Times New Roman" w:hAnsi="Times New Roman" w:cs="Times New Roman"/>
          <w:bCs/>
          <w:color w:val="2C2D2E"/>
          <w:sz w:val="28"/>
          <w:szCs w:val="28"/>
          <w:lang w:eastAsia="ru-RU"/>
        </w:rPr>
        <w:t>роизводственн</w:t>
      </w:r>
      <w:r w:rsidR="008C02D2">
        <w:rPr>
          <w:rFonts w:ascii="Times New Roman" w:eastAsia="Times New Roman" w:hAnsi="Times New Roman" w:cs="Times New Roman"/>
          <w:bCs/>
          <w:color w:val="2C2D2E"/>
          <w:sz w:val="28"/>
          <w:szCs w:val="28"/>
          <w:lang w:eastAsia="ru-RU"/>
        </w:rPr>
        <w:t>ого</w:t>
      </w:r>
      <w:r w:rsidR="00F37703">
        <w:rPr>
          <w:rFonts w:ascii="Times New Roman" w:eastAsia="Times New Roman" w:hAnsi="Times New Roman" w:cs="Times New Roman"/>
          <w:bCs/>
          <w:color w:val="2C2D2E"/>
          <w:sz w:val="28"/>
          <w:szCs w:val="28"/>
          <w:lang w:eastAsia="ru-RU"/>
        </w:rPr>
        <w:t xml:space="preserve"> процесс</w:t>
      </w:r>
      <w:r w:rsidR="008C02D2">
        <w:rPr>
          <w:rFonts w:ascii="Times New Roman" w:eastAsia="Times New Roman" w:hAnsi="Times New Roman" w:cs="Times New Roman"/>
          <w:bCs/>
          <w:color w:val="2C2D2E"/>
          <w:sz w:val="28"/>
          <w:szCs w:val="28"/>
          <w:lang w:eastAsia="ru-RU"/>
        </w:rPr>
        <w:t>а</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Рационализация производственных операций</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за счет логистики</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Методы нормирования времени операций и времени</w:t>
      </w:r>
      <w:r w:rsidR="00F37703">
        <w:rPr>
          <w:rFonts w:ascii="Times New Roman" w:eastAsia="Times New Roman" w:hAnsi="Times New Roman" w:cs="Times New Roman"/>
          <w:bCs/>
          <w:color w:val="2C2D2E"/>
          <w:sz w:val="28"/>
          <w:szCs w:val="28"/>
          <w:lang w:eastAsia="ru-RU"/>
        </w:rPr>
        <w:t xml:space="preserve"> перерывов. Автоматиз</w:t>
      </w:r>
      <w:r w:rsidR="00262E67">
        <w:rPr>
          <w:rFonts w:ascii="Times New Roman" w:eastAsia="Times New Roman" w:hAnsi="Times New Roman" w:cs="Times New Roman"/>
          <w:bCs/>
          <w:color w:val="2C2D2E"/>
          <w:sz w:val="28"/>
          <w:szCs w:val="28"/>
          <w:lang w:eastAsia="ru-RU"/>
        </w:rPr>
        <w:t xml:space="preserve">ация и роботизация логистики производства. </w:t>
      </w:r>
      <w:r w:rsidR="00F37703">
        <w:rPr>
          <w:rFonts w:ascii="Times New Roman" w:eastAsia="Times New Roman" w:hAnsi="Times New Roman" w:cs="Times New Roman"/>
          <w:bCs/>
          <w:color w:val="2C2D2E"/>
          <w:sz w:val="28"/>
          <w:szCs w:val="28"/>
          <w:lang w:eastAsia="ru-RU"/>
        </w:rPr>
        <w:t xml:space="preserve">Направления </w:t>
      </w:r>
      <w:r w:rsidR="00262E67">
        <w:rPr>
          <w:rFonts w:ascii="Times New Roman" w:eastAsia="Times New Roman" w:hAnsi="Times New Roman" w:cs="Times New Roman"/>
          <w:bCs/>
          <w:color w:val="2C2D2E"/>
          <w:sz w:val="28"/>
          <w:szCs w:val="28"/>
          <w:lang w:eastAsia="ru-RU"/>
        </w:rPr>
        <w:t>совершенствования</w:t>
      </w:r>
      <w:r w:rsidR="00F37703">
        <w:rPr>
          <w:rFonts w:ascii="Times New Roman" w:eastAsia="Times New Roman" w:hAnsi="Times New Roman" w:cs="Times New Roman"/>
          <w:bCs/>
          <w:color w:val="2C2D2E"/>
          <w:sz w:val="28"/>
          <w:szCs w:val="28"/>
          <w:lang w:eastAsia="ru-RU"/>
        </w:rPr>
        <w:t xml:space="preserve"> логистики производства.</w:t>
      </w:r>
    </w:p>
    <w:p w14:paraId="4E9038E6" w14:textId="5C2B18A4" w:rsidR="001A40A3" w:rsidRP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4</w:t>
      </w:r>
      <w:r w:rsidR="001A40A3" w:rsidRPr="001A40A3">
        <w:rPr>
          <w:rFonts w:ascii="Times New Roman" w:eastAsia="Times New Roman" w:hAnsi="Times New Roman" w:cs="Times New Roman"/>
          <w:b/>
          <w:bCs/>
          <w:color w:val="2C2D2E"/>
          <w:sz w:val="28"/>
          <w:szCs w:val="28"/>
          <w:lang w:eastAsia="ru-RU"/>
        </w:rPr>
        <w:t xml:space="preserve">. Логистика </w:t>
      </w:r>
      <w:r w:rsidR="001A40A3" w:rsidRPr="001A40A3">
        <w:rPr>
          <w:rFonts w:ascii="Times New Roman" w:eastAsia="Times New Roman" w:hAnsi="Times New Roman" w:cs="Times New Roman"/>
          <w:b/>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0DE3AE6B" w14:textId="36AEC8C7" w:rsid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 </w:t>
      </w:r>
      <w:r w:rsidR="00591CD8">
        <w:rPr>
          <w:rFonts w:ascii="Times New Roman" w:eastAsia="Times New Roman" w:hAnsi="Times New Roman" w:cs="Times New Roman"/>
          <w:color w:val="2C2D2E"/>
          <w:sz w:val="28"/>
          <w:szCs w:val="28"/>
          <w:lang w:eastAsia="ru-RU"/>
        </w:rPr>
        <w:t>Виды, разновидности</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 xml:space="preserve">и формы организации </w:t>
      </w:r>
      <w:r w:rsidR="001A40A3" w:rsidRPr="001A40A3">
        <w:rPr>
          <w:rFonts w:ascii="Times New Roman" w:eastAsia="Times New Roman" w:hAnsi="Times New Roman" w:cs="Times New Roman"/>
          <w:color w:val="2C2D2E"/>
          <w:sz w:val="28"/>
          <w:szCs w:val="28"/>
          <w:lang w:eastAsia="ru-RU"/>
        </w:rPr>
        <w:t xml:space="preserve">складов. </w:t>
      </w:r>
      <w:r w:rsidR="00186AAF">
        <w:rPr>
          <w:rFonts w:ascii="Times New Roman" w:eastAsia="Times New Roman" w:hAnsi="Times New Roman" w:cs="Times New Roman"/>
          <w:color w:val="2C2D2E"/>
          <w:sz w:val="28"/>
          <w:szCs w:val="28"/>
          <w:lang w:eastAsia="ru-RU"/>
        </w:rPr>
        <w:t xml:space="preserve">Факторы размещения склада. Процессы и операции на складе. </w:t>
      </w:r>
      <w:r w:rsidR="00591CD8">
        <w:rPr>
          <w:rFonts w:ascii="Times New Roman" w:eastAsia="Times New Roman" w:hAnsi="Times New Roman" w:cs="Times New Roman"/>
          <w:color w:val="2C2D2E"/>
          <w:sz w:val="28"/>
          <w:szCs w:val="28"/>
          <w:lang w:eastAsia="ru-RU"/>
        </w:rPr>
        <w:t>Организация системы грузопереработки в логистике складирования. Тара, упаковка и маркировка в логистике складирования. А</w:t>
      </w:r>
      <w:r w:rsidR="001A40A3" w:rsidRPr="001A40A3">
        <w:rPr>
          <w:rFonts w:ascii="Times New Roman" w:eastAsia="Times New Roman" w:hAnsi="Times New Roman" w:cs="Times New Roman"/>
          <w:color w:val="2C2D2E"/>
          <w:sz w:val="28"/>
          <w:szCs w:val="28"/>
          <w:lang w:eastAsia="ru-RU"/>
        </w:rPr>
        <w:t>втоматиз</w:t>
      </w:r>
      <w:r w:rsidR="00591CD8">
        <w:rPr>
          <w:rFonts w:ascii="Times New Roman" w:eastAsia="Times New Roman" w:hAnsi="Times New Roman" w:cs="Times New Roman"/>
          <w:color w:val="2C2D2E"/>
          <w:sz w:val="28"/>
          <w:szCs w:val="28"/>
          <w:lang w:eastAsia="ru-RU"/>
        </w:rPr>
        <w:t>ация и роботизация</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логистики складирования</w:t>
      </w:r>
      <w:r w:rsidR="001A40A3" w:rsidRPr="001A40A3">
        <w:rPr>
          <w:rFonts w:ascii="Times New Roman" w:eastAsia="Times New Roman" w:hAnsi="Times New Roman" w:cs="Times New Roman"/>
          <w:color w:val="2C2D2E"/>
          <w:sz w:val="28"/>
          <w:szCs w:val="28"/>
          <w:lang w:eastAsia="ru-RU"/>
        </w:rPr>
        <w:t xml:space="preserve">. </w:t>
      </w:r>
      <w:r w:rsidR="00CB55D8">
        <w:rPr>
          <w:rFonts w:ascii="Times New Roman" w:eastAsia="Times New Roman" w:hAnsi="Times New Roman" w:cs="Times New Roman"/>
          <w:color w:val="2C2D2E"/>
          <w:sz w:val="28"/>
          <w:szCs w:val="28"/>
          <w:lang w:eastAsia="ru-RU"/>
        </w:rPr>
        <w:t xml:space="preserve">Проектирование складских систем. </w:t>
      </w:r>
      <w:r w:rsidR="001A40A3" w:rsidRPr="001A40A3">
        <w:rPr>
          <w:rFonts w:ascii="Times New Roman" w:eastAsia="Times New Roman" w:hAnsi="Times New Roman" w:cs="Times New Roman"/>
          <w:color w:val="2C2D2E"/>
          <w:sz w:val="28"/>
          <w:szCs w:val="28"/>
          <w:lang w:eastAsia="ru-RU"/>
        </w:rPr>
        <w:t xml:space="preserve">Направления </w:t>
      </w:r>
      <w:r w:rsidR="00591CD8">
        <w:rPr>
          <w:rFonts w:ascii="Times New Roman" w:eastAsia="Times New Roman" w:hAnsi="Times New Roman" w:cs="Times New Roman"/>
          <w:bCs/>
          <w:color w:val="2C2D2E"/>
          <w:sz w:val="28"/>
          <w:szCs w:val="28"/>
          <w:lang w:eastAsia="ru-RU"/>
        </w:rPr>
        <w:t>совершенствования логистики</w:t>
      </w:r>
      <w:r w:rsidR="00591CD8"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72A6F0B2" w14:textId="080E30BE"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591CD8">
        <w:rPr>
          <w:rFonts w:ascii="Times New Roman" w:eastAsia="Times New Roman" w:hAnsi="Times New Roman" w:cs="Times New Roman"/>
          <w:b/>
          <w:bCs/>
          <w:color w:val="2C2D2E"/>
          <w:sz w:val="28"/>
          <w:szCs w:val="28"/>
          <w:lang w:eastAsia="ru-RU"/>
        </w:rPr>
        <w:t>ма 5</w:t>
      </w:r>
      <w:r w:rsidR="001A40A3" w:rsidRPr="001A40A3">
        <w:rPr>
          <w:rFonts w:ascii="Times New Roman" w:eastAsia="Times New Roman" w:hAnsi="Times New Roman" w:cs="Times New Roman"/>
          <w:b/>
          <w:bCs/>
          <w:color w:val="2C2D2E"/>
          <w:sz w:val="28"/>
          <w:szCs w:val="28"/>
          <w:lang w:eastAsia="ru-RU"/>
        </w:rPr>
        <w:t xml:space="preserve">. Логистика транспортировки. </w:t>
      </w:r>
    </w:p>
    <w:p w14:paraId="096CD4DA" w14:textId="032D24E8" w:rsidR="00F309F6" w:rsidRDefault="00A90AAE" w:rsidP="00AE7F3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lastRenderedPageBreak/>
        <w:t>Цели, задачи логистики</w:t>
      </w:r>
      <w:r w:rsidR="00F309F6" w:rsidRPr="00F309F6">
        <w:rPr>
          <w:rFonts w:ascii="Times New Roman" w:eastAsia="Times New Roman" w:hAnsi="Times New Roman" w:cs="Times New Roman"/>
          <w:color w:val="2C2D2E"/>
          <w:sz w:val="28"/>
          <w:szCs w:val="28"/>
          <w:lang w:eastAsia="ru-RU"/>
        </w:rPr>
        <w:t xml:space="preserve"> транспортировки. </w:t>
      </w:r>
      <w:r w:rsidR="00954087">
        <w:rPr>
          <w:rFonts w:ascii="Times New Roman" w:eastAsia="Times New Roman" w:hAnsi="Times New Roman" w:cs="Times New Roman"/>
          <w:color w:val="2C2D2E"/>
          <w:sz w:val="28"/>
          <w:szCs w:val="28"/>
          <w:lang w:eastAsia="ru-RU"/>
        </w:rPr>
        <w:t>Транспортная система России. Классификация в</w:t>
      </w:r>
      <w:r w:rsidR="00F309F6" w:rsidRPr="00F309F6">
        <w:rPr>
          <w:rFonts w:ascii="Times New Roman" w:eastAsia="Times New Roman" w:hAnsi="Times New Roman" w:cs="Times New Roman"/>
          <w:color w:val="2C2D2E"/>
          <w:sz w:val="28"/>
          <w:szCs w:val="28"/>
          <w:lang w:eastAsia="ru-RU"/>
        </w:rPr>
        <w:t>ид</w:t>
      </w:r>
      <w:r w:rsidR="00954087">
        <w:rPr>
          <w:rFonts w:ascii="Times New Roman" w:eastAsia="Times New Roman" w:hAnsi="Times New Roman" w:cs="Times New Roman"/>
          <w:color w:val="2C2D2E"/>
          <w:sz w:val="28"/>
          <w:szCs w:val="28"/>
          <w:lang w:eastAsia="ru-RU"/>
        </w:rPr>
        <w:t>ов</w:t>
      </w:r>
      <w:r w:rsidR="00F309F6" w:rsidRPr="00F309F6">
        <w:rPr>
          <w:rFonts w:ascii="Times New Roman" w:eastAsia="Times New Roman" w:hAnsi="Times New Roman" w:cs="Times New Roman"/>
          <w:color w:val="2C2D2E"/>
          <w:sz w:val="28"/>
          <w:szCs w:val="28"/>
          <w:lang w:eastAsia="ru-RU"/>
        </w:rPr>
        <w:t xml:space="preserve"> транспортировки</w:t>
      </w:r>
      <w:r w:rsidR="00954087">
        <w:rPr>
          <w:rFonts w:ascii="Times New Roman" w:eastAsia="Times New Roman" w:hAnsi="Times New Roman" w:cs="Times New Roman"/>
          <w:color w:val="2C2D2E"/>
          <w:sz w:val="28"/>
          <w:szCs w:val="28"/>
          <w:lang w:eastAsia="ru-RU"/>
        </w:rPr>
        <w:t xml:space="preserve"> и их характеристика</w:t>
      </w:r>
      <w:r w:rsidR="00F309F6" w:rsidRPr="00F309F6">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Формы организации перевозок. </w:t>
      </w:r>
      <w:r w:rsidR="00954087">
        <w:rPr>
          <w:rFonts w:ascii="Times New Roman" w:eastAsia="Times New Roman" w:hAnsi="Times New Roman" w:cs="Times New Roman"/>
          <w:color w:val="2C2D2E"/>
          <w:sz w:val="28"/>
          <w:szCs w:val="28"/>
          <w:lang w:eastAsia="ru-RU"/>
        </w:rPr>
        <w:t>Нормативно-правовое регулирование транспортировки грузов и пассажиров</w:t>
      </w:r>
      <w:r w:rsidR="00F309F6" w:rsidRPr="00F309F6">
        <w:rPr>
          <w:rFonts w:ascii="Times New Roman" w:eastAsia="Times New Roman" w:hAnsi="Times New Roman" w:cs="Times New Roman"/>
          <w:color w:val="2C2D2E"/>
          <w:sz w:val="28"/>
          <w:szCs w:val="28"/>
          <w:lang w:eastAsia="ru-RU"/>
        </w:rPr>
        <w:t>. Автоматиз</w:t>
      </w:r>
      <w:r w:rsidR="00954087">
        <w:rPr>
          <w:rFonts w:ascii="Times New Roman" w:eastAsia="Times New Roman" w:hAnsi="Times New Roman" w:cs="Times New Roman"/>
          <w:color w:val="2C2D2E"/>
          <w:sz w:val="28"/>
          <w:szCs w:val="28"/>
          <w:lang w:eastAsia="ru-RU"/>
        </w:rPr>
        <w:t>ация</w:t>
      </w:r>
      <w:r w:rsidR="00F309F6" w:rsidRPr="00F309F6">
        <w:rPr>
          <w:rFonts w:ascii="Times New Roman" w:eastAsia="Times New Roman" w:hAnsi="Times New Roman" w:cs="Times New Roman"/>
          <w:color w:val="2C2D2E"/>
          <w:sz w:val="28"/>
          <w:szCs w:val="28"/>
          <w:lang w:eastAsia="ru-RU"/>
        </w:rPr>
        <w:t xml:space="preserve"> </w:t>
      </w:r>
      <w:r w:rsidR="00954087">
        <w:rPr>
          <w:rFonts w:ascii="Times New Roman" w:eastAsia="Times New Roman" w:hAnsi="Times New Roman" w:cs="Times New Roman"/>
          <w:color w:val="2C2D2E"/>
          <w:sz w:val="28"/>
          <w:szCs w:val="28"/>
          <w:lang w:eastAsia="ru-RU"/>
        </w:rPr>
        <w:t>и роботизация в логистике транспортировки</w:t>
      </w:r>
      <w:r w:rsidR="001A40A3" w:rsidRPr="001A40A3">
        <w:rPr>
          <w:rFonts w:ascii="Times New Roman" w:eastAsia="Times New Roman" w:hAnsi="Times New Roman" w:cs="Times New Roman"/>
          <w:color w:val="2C2D2E"/>
          <w:sz w:val="28"/>
          <w:szCs w:val="28"/>
          <w:lang w:eastAsia="ru-RU"/>
        </w:rPr>
        <w:t xml:space="preserve">. </w:t>
      </w:r>
      <w:r w:rsidR="00AE7F33">
        <w:rPr>
          <w:rFonts w:ascii="Times New Roman" w:eastAsia="Times New Roman" w:hAnsi="Times New Roman" w:cs="Times New Roman"/>
          <w:color w:val="2C2D2E"/>
          <w:sz w:val="28"/>
          <w:szCs w:val="28"/>
          <w:lang w:eastAsia="ru-RU"/>
        </w:rPr>
        <w:t>Современные системы навигации и прослеживания доставки грузов. Перспективы использования беспилотного транспорта. Маршрутизация и диспетчеризация в логистике транспортировки</w:t>
      </w:r>
      <w:r w:rsidR="00F309F6" w:rsidRPr="00F309F6">
        <w:rPr>
          <w:rFonts w:ascii="Times New Roman" w:eastAsia="Times New Roman" w:hAnsi="Times New Roman" w:cs="Times New Roman"/>
          <w:color w:val="2C2D2E"/>
          <w:sz w:val="28"/>
          <w:szCs w:val="28"/>
          <w:lang w:eastAsia="ru-RU"/>
        </w:rPr>
        <w:t>.</w:t>
      </w:r>
      <w:r w:rsidR="00AE7F33">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Транспортные коридоры. </w:t>
      </w:r>
      <w:r w:rsidR="00AE7F33" w:rsidRPr="001A40A3">
        <w:rPr>
          <w:rFonts w:ascii="Times New Roman" w:eastAsia="Times New Roman" w:hAnsi="Times New Roman" w:cs="Times New Roman"/>
          <w:color w:val="2C2D2E"/>
          <w:sz w:val="28"/>
          <w:szCs w:val="28"/>
          <w:lang w:eastAsia="ru-RU"/>
        </w:rPr>
        <w:t xml:space="preserve">Направления </w:t>
      </w:r>
      <w:r w:rsidR="00AE7F33">
        <w:rPr>
          <w:rFonts w:ascii="Times New Roman" w:eastAsia="Times New Roman" w:hAnsi="Times New Roman" w:cs="Times New Roman"/>
          <w:bCs/>
          <w:color w:val="2C2D2E"/>
          <w:sz w:val="28"/>
          <w:szCs w:val="28"/>
          <w:lang w:eastAsia="ru-RU"/>
        </w:rPr>
        <w:t>совершенствования логистики транспортировки.</w:t>
      </w:r>
    </w:p>
    <w:p w14:paraId="2F2E7029" w14:textId="6E80A625" w:rsidR="00C21181" w:rsidRPr="00C21181" w:rsidRDefault="006A25BB"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Тема 6</w:t>
      </w:r>
      <w:r w:rsidR="00C21181" w:rsidRPr="00C21181">
        <w:rPr>
          <w:rFonts w:ascii="Times New Roman" w:eastAsia="Times New Roman" w:hAnsi="Times New Roman" w:cs="Times New Roman"/>
          <w:b/>
          <w:color w:val="2C2D2E"/>
          <w:sz w:val="28"/>
          <w:szCs w:val="28"/>
          <w:lang w:eastAsia="ru-RU"/>
        </w:rPr>
        <w:t xml:space="preserve">. Логистика </w:t>
      </w:r>
      <w:r w:rsidR="00873867">
        <w:rPr>
          <w:rFonts w:ascii="Times New Roman" w:eastAsia="Times New Roman" w:hAnsi="Times New Roman" w:cs="Times New Roman"/>
          <w:b/>
          <w:color w:val="2C2D2E"/>
          <w:sz w:val="28"/>
          <w:szCs w:val="28"/>
          <w:lang w:eastAsia="ru-RU"/>
        </w:rPr>
        <w:t>сбыта</w:t>
      </w:r>
      <w:r w:rsidR="00C21181" w:rsidRPr="00C21181">
        <w:rPr>
          <w:rFonts w:ascii="Times New Roman" w:eastAsia="Times New Roman" w:hAnsi="Times New Roman" w:cs="Times New Roman"/>
          <w:b/>
          <w:color w:val="2C2D2E"/>
          <w:sz w:val="28"/>
          <w:szCs w:val="28"/>
          <w:lang w:eastAsia="ru-RU"/>
        </w:rPr>
        <w:t xml:space="preserve">. </w:t>
      </w:r>
    </w:p>
    <w:p w14:paraId="23919AE1" w14:textId="08A31FFB" w:rsidR="00A53E41" w:rsidRPr="00513206" w:rsidRDefault="006A25BB" w:rsidP="00513206">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sidR="00873867">
        <w:rPr>
          <w:rFonts w:ascii="Times New Roman" w:eastAsia="Times New Roman" w:hAnsi="Times New Roman" w:cs="Times New Roman"/>
          <w:bCs/>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8812DD">
        <w:rPr>
          <w:rFonts w:ascii="Times New Roman" w:eastAsia="Times New Roman" w:hAnsi="Times New Roman" w:cs="Times New Roman"/>
          <w:color w:val="2C2D2E"/>
          <w:sz w:val="28"/>
          <w:szCs w:val="28"/>
          <w:lang w:eastAsia="ru-RU"/>
        </w:rPr>
        <w:t xml:space="preserve"> Р</w:t>
      </w:r>
      <w:r w:rsidR="00C21181" w:rsidRPr="00C21181">
        <w:rPr>
          <w:rFonts w:ascii="Times New Roman" w:eastAsia="Times New Roman" w:hAnsi="Times New Roman" w:cs="Times New Roman"/>
          <w:color w:val="2C2D2E"/>
          <w:sz w:val="28"/>
          <w:szCs w:val="28"/>
          <w:lang w:eastAsia="ru-RU"/>
        </w:rPr>
        <w:t>авно</w:t>
      </w:r>
      <w:r w:rsidR="008812DD">
        <w:rPr>
          <w:rFonts w:ascii="Times New Roman" w:eastAsia="Times New Roman" w:hAnsi="Times New Roman" w:cs="Times New Roman"/>
          <w:color w:val="2C2D2E"/>
          <w:sz w:val="28"/>
          <w:szCs w:val="28"/>
          <w:lang w:eastAsia="ru-RU"/>
        </w:rPr>
        <w:t>мерность и ритмичность поставок</w:t>
      </w:r>
      <w:r w:rsidR="00513206">
        <w:rPr>
          <w:rFonts w:ascii="Times New Roman" w:eastAsia="Times New Roman" w:hAnsi="Times New Roman" w:cs="Times New Roman"/>
          <w:color w:val="2C2D2E"/>
          <w:sz w:val="28"/>
          <w:szCs w:val="28"/>
          <w:lang w:eastAsia="ru-RU"/>
        </w:rPr>
        <w:t>,</w:t>
      </w:r>
      <w:r w:rsidR="00C21181" w:rsidRPr="00C21181">
        <w:rPr>
          <w:rFonts w:ascii="Times New Roman" w:eastAsia="Times New Roman" w:hAnsi="Times New Roman" w:cs="Times New Roman"/>
          <w:color w:val="2C2D2E"/>
          <w:sz w:val="28"/>
          <w:szCs w:val="28"/>
          <w:lang w:eastAsia="ru-RU"/>
        </w:rPr>
        <w:t xml:space="preserve"> комплектность и ассортимент. </w:t>
      </w:r>
      <w:r w:rsidR="00513206">
        <w:rPr>
          <w:rFonts w:ascii="Times New Roman" w:eastAsia="Times New Roman" w:hAnsi="Times New Roman" w:cs="Times New Roman"/>
          <w:color w:val="2C2D2E"/>
          <w:sz w:val="28"/>
          <w:szCs w:val="28"/>
          <w:lang w:eastAsia="ru-RU"/>
        </w:rPr>
        <w:t>Структура</w:t>
      </w:r>
      <w:r w:rsidR="00147BCC" w:rsidRPr="00C21181">
        <w:rPr>
          <w:rFonts w:ascii="Times New Roman" w:eastAsia="Times New Roman" w:hAnsi="Times New Roman" w:cs="Times New Roman"/>
          <w:color w:val="2C2D2E"/>
          <w:sz w:val="28"/>
          <w:szCs w:val="28"/>
          <w:lang w:eastAsia="ru-RU"/>
        </w:rPr>
        <w:t> </w:t>
      </w:r>
      <w:r w:rsidR="00513206">
        <w:rPr>
          <w:rFonts w:ascii="Times New Roman" w:eastAsia="Times New Roman" w:hAnsi="Times New Roman" w:cs="Times New Roman"/>
          <w:color w:val="2C2D2E"/>
          <w:sz w:val="28"/>
          <w:szCs w:val="28"/>
          <w:lang w:eastAsia="ru-RU"/>
        </w:rPr>
        <w:t xml:space="preserve">и принципы организации </w:t>
      </w:r>
      <w:r w:rsidR="00147BCC" w:rsidRPr="00C21181">
        <w:rPr>
          <w:rFonts w:ascii="Times New Roman" w:eastAsia="Times New Roman" w:hAnsi="Times New Roman" w:cs="Times New Roman"/>
          <w:color w:val="2C2D2E"/>
          <w:sz w:val="28"/>
          <w:szCs w:val="28"/>
          <w:lang w:eastAsia="ru-RU"/>
        </w:rPr>
        <w:t>каналов</w:t>
      </w:r>
      <w:r w:rsidR="00C21181" w:rsidRPr="00C21181">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 xml:space="preserve">. Типы посредников в каналах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513206">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Особенности сбыта через товарный маркетплейс</w:t>
      </w:r>
      <w:r w:rsidR="00513206">
        <w:rPr>
          <w:rFonts w:ascii="Times New Roman" w:eastAsia="Times New Roman" w:hAnsi="Times New Roman" w:cs="Times New Roman"/>
          <w:color w:val="2C2D2E"/>
          <w:sz w:val="28"/>
          <w:szCs w:val="28"/>
          <w:lang w:eastAsia="ru-RU"/>
        </w:rPr>
        <w:t xml:space="preserve">. Кросс-докинг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Сопутствующие услуги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Реверсивная логистика. Взаимоотношения с потребителями, </w:t>
      </w:r>
      <w:r w:rsidR="00513206">
        <w:rPr>
          <w:rFonts w:ascii="Times New Roman" w:eastAsia="Times New Roman" w:hAnsi="Times New Roman" w:cs="Times New Roman"/>
          <w:color w:val="2C2D2E"/>
          <w:sz w:val="28"/>
          <w:szCs w:val="28"/>
          <w:lang w:val="en-US" w:eastAsia="ru-RU"/>
        </w:rPr>
        <w:t>CRM</w:t>
      </w:r>
      <w:r w:rsidR="00513206" w:rsidRPr="00513206">
        <w:rPr>
          <w:rFonts w:ascii="Times New Roman" w:eastAsia="Times New Roman" w:hAnsi="Times New Roman" w:cs="Times New Roman"/>
          <w:color w:val="2C2D2E"/>
          <w:sz w:val="28"/>
          <w:szCs w:val="28"/>
          <w:lang w:eastAsia="ru-RU"/>
        </w:rPr>
        <w:t xml:space="preserve"> </w:t>
      </w:r>
      <w:r w:rsidR="00513206">
        <w:rPr>
          <w:rFonts w:ascii="Times New Roman" w:eastAsia="Times New Roman" w:hAnsi="Times New Roman" w:cs="Times New Roman"/>
          <w:color w:val="2C2D2E"/>
          <w:sz w:val="28"/>
          <w:szCs w:val="28"/>
          <w:lang w:eastAsia="ru-RU"/>
        </w:rPr>
        <w:t xml:space="preserve">системы. </w:t>
      </w:r>
      <w:r w:rsidR="00513206" w:rsidRPr="001A40A3">
        <w:rPr>
          <w:rFonts w:ascii="Times New Roman" w:eastAsia="Times New Roman" w:hAnsi="Times New Roman" w:cs="Times New Roman"/>
          <w:color w:val="2C2D2E"/>
          <w:sz w:val="28"/>
          <w:szCs w:val="28"/>
          <w:lang w:eastAsia="ru-RU"/>
        </w:rPr>
        <w:t xml:space="preserve">Направления </w:t>
      </w:r>
      <w:r w:rsidR="00513206">
        <w:rPr>
          <w:rFonts w:ascii="Times New Roman" w:eastAsia="Times New Roman" w:hAnsi="Times New Roman" w:cs="Times New Roman"/>
          <w:bCs/>
          <w:color w:val="2C2D2E"/>
          <w:sz w:val="28"/>
          <w:szCs w:val="28"/>
          <w:lang w:eastAsia="ru-RU"/>
        </w:rPr>
        <w:t xml:space="preserve">совершенствования логистики </w:t>
      </w:r>
      <w:r w:rsidR="00873867">
        <w:rPr>
          <w:rFonts w:ascii="Times New Roman" w:eastAsia="Times New Roman" w:hAnsi="Times New Roman" w:cs="Times New Roman"/>
          <w:bCs/>
          <w:color w:val="2C2D2E"/>
          <w:sz w:val="28"/>
          <w:szCs w:val="28"/>
          <w:lang w:eastAsia="ru-RU"/>
        </w:rPr>
        <w:t>сбыта</w:t>
      </w:r>
      <w:r w:rsidR="00513206">
        <w:rPr>
          <w:rFonts w:ascii="Times New Roman" w:eastAsia="Times New Roman" w:hAnsi="Times New Roman" w:cs="Times New Roman"/>
          <w:bCs/>
          <w:color w:val="2C2D2E"/>
          <w:sz w:val="28"/>
          <w:szCs w:val="28"/>
          <w:lang w:eastAsia="ru-RU"/>
        </w:rPr>
        <w:t>.</w:t>
      </w:r>
    </w:p>
    <w:p w14:paraId="6CC0B9CB" w14:textId="6539E31E" w:rsidR="00FD331B" w:rsidRPr="00FD331B" w:rsidRDefault="00FD331B"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FD331B">
        <w:rPr>
          <w:rFonts w:ascii="Times New Roman" w:eastAsia="Times New Roman" w:hAnsi="Times New Roman" w:cs="Times New Roman"/>
          <w:b/>
          <w:color w:val="2C2D2E"/>
          <w:sz w:val="28"/>
          <w:szCs w:val="28"/>
          <w:lang w:eastAsia="ru-RU"/>
        </w:rPr>
        <w:t xml:space="preserve">Тема 7. Логистика цепей поставок. </w:t>
      </w:r>
    </w:p>
    <w:p w14:paraId="7F718D48" w14:textId="2FE54652" w:rsidR="008A0479" w:rsidRDefault="00FD331B" w:rsidP="006138A9">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D331B">
        <w:rPr>
          <w:rFonts w:ascii="Times New Roman" w:eastAsia="Times New Roman" w:hAnsi="Times New Roman" w:cs="Times New Roman"/>
          <w:color w:val="2C2D2E"/>
          <w:sz w:val="28"/>
          <w:szCs w:val="28"/>
          <w:lang w:eastAsia="ru-RU"/>
        </w:rPr>
        <w:t xml:space="preserve">Цели, задачи логистики цепей поставок. Конфигурация </w:t>
      </w:r>
      <w:r w:rsidR="002D6E9E">
        <w:rPr>
          <w:rFonts w:ascii="Times New Roman" w:eastAsia="Times New Roman" w:hAnsi="Times New Roman" w:cs="Times New Roman"/>
          <w:color w:val="2C2D2E"/>
          <w:sz w:val="28"/>
          <w:szCs w:val="28"/>
          <w:lang w:eastAsia="ru-RU"/>
        </w:rPr>
        <w:t xml:space="preserve">цепей поставок: состав </w:t>
      </w:r>
      <w:r w:rsidR="006138A9">
        <w:rPr>
          <w:rFonts w:ascii="Times New Roman" w:eastAsia="Times New Roman" w:hAnsi="Times New Roman" w:cs="Times New Roman"/>
          <w:color w:val="2C2D2E"/>
          <w:sz w:val="28"/>
          <w:szCs w:val="28"/>
          <w:lang w:eastAsia="ru-RU"/>
        </w:rPr>
        <w:t xml:space="preserve">и функционал </w:t>
      </w:r>
      <w:r w:rsidR="002D6E9E">
        <w:rPr>
          <w:rFonts w:ascii="Times New Roman" w:eastAsia="Times New Roman" w:hAnsi="Times New Roman" w:cs="Times New Roman"/>
          <w:color w:val="2C2D2E"/>
          <w:sz w:val="28"/>
          <w:szCs w:val="28"/>
          <w:lang w:eastAsia="ru-RU"/>
        </w:rPr>
        <w:t xml:space="preserve">звеньев, </w:t>
      </w:r>
      <w:r w:rsidR="006138A9">
        <w:rPr>
          <w:rFonts w:ascii="Times New Roman" w:eastAsia="Times New Roman" w:hAnsi="Times New Roman" w:cs="Times New Roman"/>
          <w:color w:val="2C2D2E"/>
          <w:sz w:val="28"/>
          <w:szCs w:val="28"/>
          <w:lang w:eastAsia="ru-RU"/>
        </w:rPr>
        <w:t>производственные мощности, размещение в пространстве, границы.</w:t>
      </w:r>
      <w:r w:rsidRPr="00FD331B">
        <w:rPr>
          <w:rFonts w:ascii="Times New Roman" w:eastAsia="Times New Roman" w:hAnsi="Times New Roman" w:cs="Times New Roman"/>
          <w:color w:val="2C2D2E"/>
          <w:sz w:val="28"/>
          <w:szCs w:val="28"/>
          <w:lang w:eastAsia="ru-RU"/>
        </w:rPr>
        <w:t xml:space="preserve"> </w:t>
      </w:r>
      <w:r w:rsidR="006138A9">
        <w:rPr>
          <w:rFonts w:ascii="Times New Roman" w:eastAsia="Times New Roman" w:hAnsi="Times New Roman" w:cs="Times New Roman"/>
          <w:color w:val="2C2D2E"/>
          <w:sz w:val="28"/>
          <w:szCs w:val="28"/>
          <w:lang w:eastAsia="ru-RU"/>
        </w:rPr>
        <w:t xml:space="preserve">Структура и формат цепей поставок. </w:t>
      </w:r>
      <w:r w:rsidR="00970D91">
        <w:rPr>
          <w:rFonts w:ascii="Times New Roman" w:eastAsia="Times New Roman" w:hAnsi="Times New Roman" w:cs="Times New Roman"/>
          <w:color w:val="2C2D2E"/>
          <w:sz w:val="28"/>
          <w:szCs w:val="28"/>
          <w:lang w:eastAsia="ru-RU"/>
        </w:rPr>
        <w:t xml:space="preserve">Формализация параметров потоков в цепи поставок. </w:t>
      </w:r>
      <w:r w:rsidRPr="00FD331B">
        <w:rPr>
          <w:rFonts w:ascii="Times New Roman" w:eastAsia="Times New Roman" w:hAnsi="Times New Roman" w:cs="Times New Roman"/>
          <w:color w:val="2C2D2E"/>
          <w:sz w:val="28"/>
          <w:szCs w:val="28"/>
          <w:lang w:eastAsia="ru-RU"/>
        </w:rPr>
        <w:t>Кооперация и интеграция в цепях поставок. Стратегическое управление цепями поставок.</w:t>
      </w:r>
      <w:r w:rsidR="006138A9" w:rsidRPr="006138A9">
        <w:rPr>
          <w:rFonts w:ascii="Times New Roman" w:eastAsia="Times New Roman" w:hAnsi="Times New Roman" w:cs="Times New Roman"/>
          <w:color w:val="2C2D2E"/>
          <w:sz w:val="28"/>
          <w:szCs w:val="28"/>
          <w:lang w:eastAsia="ru-RU"/>
        </w:rPr>
        <w:t xml:space="preserve"> </w:t>
      </w:r>
      <w:r w:rsidR="006138A9" w:rsidRPr="001A40A3">
        <w:rPr>
          <w:rFonts w:ascii="Times New Roman" w:eastAsia="Times New Roman" w:hAnsi="Times New Roman" w:cs="Times New Roman"/>
          <w:color w:val="2C2D2E"/>
          <w:sz w:val="28"/>
          <w:szCs w:val="28"/>
          <w:lang w:eastAsia="ru-RU"/>
        </w:rPr>
        <w:t xml:space="preserve">Направления </w:t>
      </w:r>
      <w:r w:rsidR="006138A9">
        <w:rPr>
          <w:rFonts w:ascii="Times New Roman" w:eastAsia="Times New Roman" w:hAnsi="Times New Roman" w:cs="Times New Roman"/>
          <w:bCs/>
          <w:color w:val="2C2D2E"/>
          <w:sz w:val="28"/>
          <w:szCs w:val="28"/>
          <w:lang w:eastAsia="ru-RU"/>
        </w:rPr>
        <w:t>совершенствования логистики цепей поставок.</w:t>
      </w:r>
    </w:p>
    <w:p w14:paraId="70526506" w14:textId="77777777" w:rsidR="008A0479" w:rsidRPr="00EB0C25" w:rsidRDefault="008A0479"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EB0C25">
        <w:rPr>
          <w:rFonts w:ascii="Times New Roman" w:eastAsia="Times New Roman" w:hAnsi="Times New Roman" w:cs="Times New Roman"/>
          <w:b/>
          <w:color w:val="2C2D2E"/>
          <w:sz w:val="28"/>
          <w:szCs w:val="28"/>
          <w:lang w:eastAsia="ru-RU"/>
        </w:rPr>
        <w:t>Тема 8. Логистика отраслей и комплексов.</w:t>
      </w:r>
    </w:p>
    <w:p w14:paraId="2F3EBF38" w14:textId="77777777" w:rsidR="002E1C03" w:rsidRDefault="008A0479"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Структура секторов </w:t>
      </w:r>
      <w:r w:rsidR="00EB0C25">
        <w:rPr>
          <w:rFonts w:ascii="Times New Roman" w:eastAsia="Times New Roman" w:hAnsi="Times New Roman" w:cs="Times New Roman"/>
          <w:color w:val="2C2D2E"/>
          <w:sz w:val="28"/>
          <w:szCs w:val="28"/>
          <w:lang w:eastAsia="ru-RU"/>
        </w:rPr>
        <w:t xml:space="preserve">и комплексов </w:t>
      </w:r>
      <w:r>
        <w:rPr>
          <w:rFonts w:ascii="Times New Roman" w:eastAsia="Times New Roman" w:hAnsi="Times New Roman" w:cs="Times New Roman"/>
          <w:color w:val="2C2D2E"/>
          <w:sz w:val="28"/>
          <w:szCs w:val="28"/>
          <w:lang w:eastAsia="ru-RU"/>
        </w:rPr>
        <w:t xml:space="preserve">экономики России. </w:t>
      </w:r>
      <w:r w:rsidR="00EB0C25">
        <w:rPr>
          <w:rFonts w:ascii="Times New Roman" w:eastAsia="Times New Roman" w:hAnsi="Times New Roman" w:cs="Times New Roman"/>
          <w:color w:val="2C2D2E"/>
          <w:sz w:val="28"/>
          <w:szCs w:val="28"/>
          <w:lang w:eastAsia="ru-RU"/>
        </w:rPr>
        <w:t xml:space="preserve">Внутриотраслевая и межотраслевая логистика. </w:t>
      </w:r>
      <w:r>
        <w:rPr>
          <w:rFonts w:ascii="Times New Roman" w:eastAsia="Times New Roman" w:hAnsi="Times New Roman" w:cs="Times New Roman"/>
          <w:color w:val="2C2D2E"/>
          <w:sz w:val="28"/>
          <w:szCs w:val="28"/>
          <w:lang w:eastAsia="ru-RU"/>
        </w:rPr>
        <w:t xml:space="preserve">Отраслевые особенности логистики </w:t>
      </w:r>
      <w:r w:rsidR="00EB0C25">
        <w:rPr>
          <w:rFonts w:ascii="Times New Roman" w:eastAsia="Times New Roman" w:hAnsi="Times New Roman" w:cs="Times New Roman"/>
          <w:color w:val="2C2D2E"/>
          <w:sz w:val="28"/>
          <w:szCs w:val="28"/>
          <w:lang w:eastAsia="ru-RU"/>
        </w:rPr>
        <w:t xml:space="preserve">топливно-энергетического комплекса, металлургического комплекса, </w:t>
      </w:r>
      <w:r w:rsidR="0004200D">
        <w:rPr>
          <w:rFonts w:ascii="Times New Roman" w:eastAsia="Times New Roman" w:hAnsi="Times New Roman" w:cs="Times New Roman"/>
          <w:color w:val="2C2D2E"/>
          <w:sz w:val="28"/>
          <w:szCs w:val="28"/>
          <w:lang w:eastAsia="ru-RU"/>
        </w:rPr>
        <w:t xml:space="preserve">машиностроительного комплекса, </w:t>
      </w:r>
      <w:r w:rsidR="00EB0C25">
        <w:rPr>
          <w:rFonts w:ascii="Times New Roman" w:eastAsia="Times New Roman" w:hAnsi="Times New Roman" w:cs="Times New Roman"/>
          <w:color w:val="2C2D2E"/>
          <w:sz w:val="28"/>
          <w:szCs w:val="28"/>
          <w:lang w:eastAsia="ru-RU"/>
        </w:rPr>
        <w:t>агропромышленного комплекса. Логистика промышленных предприятий. Логистика розничных торговых сетей.</w:t>
      </w:r>
      <w:r w:rsidR="00EB0C25" w:rsidRPr="00EB0C25">
        <w:rPr>
          <w:rFonts w:ascii="Times New Roman" w:eastAsia="Times New Roman" w:hAnsi="Times New Roman" w:cs="Times New Roman"/>
          <w:color w:val="2C2D2E"/>
          <w:sz w:val="28"/>
          <w:szCs w:val="28"/>
          <w:lang w:eastAsia="ru-RU"/>
        </w:rPr>
        <w:t xml:space="preserve"> </w:t>
      </w:r>
      <w:r w:rsidR="00EB0C25">
        <w:rPr>
          <w:rFonts w:ascii="Times New Roman" w:eastAsia="Times New Roman" w:hAnsi="Times New Roman" w:cs="Times New Roman"/>
          <w:color w:val="2C2D2E"/>
          <w:sz w:val="28"/>
          <w:szCs w:val="28"/>
          <w:lang w:eastAsia="ru-RU"/>
        </w:rPr>
        <w:lastRenderedPageBreak/>
        <w:t xml:space="preserve">Логистика в индустрии туризма и гостеприимства. </w:t>
      </w:r>
      <w:r w:rsidR="00254ECE" w:rsidRPr="001A40A3">
        <w:rPr>
          <w:rFonts w:ascii="Times New Roman" w:eastAsia="Times New Roman" w:hAnsi="Times New Roman" w:cs="Times New Roman"/>
          <w:color w:val="2C2D2E"/>
          <w:sz w:val="28"/>
          <w:szCs w:val="28"/>
          <w:lang w:eastAsia="ru-RU"/>
        </w:rPr>
        <w:t xml:space="preserve">Направления </w:t>
      </w:r>
      <w:r w:rsidR="00254ECE">
        <w:rPr>
          <w:rFonts w:ascii="Times New Roman" w:eastAsia="Times New Roman" w:hAnsi="Times New Roman" w:cs="Times New Roman"/>
          <w:bCs/>
          <w:color w:val="2C2D2E"/>
          <w:sz w:val="28"/>
          <w:szCs w:val="28"/>
          <w:lang w:eastAsia="ru-RU"/>
        </w:rPr>
        <w:t>совершенствования логистики</w:t>
      </w:r>
      <w:r w:rsidR="00254ECE" w:rsidRPr="00FD331B">
        <w:rPr>
          <w:rFonts w:ascii="Times New Roman" w:eastAsia="Times New Roman" w:hAnsi="Times New Roman" w:cs="Times New Roman"/>
          <w:color w:val="2C2D2E"/>
          <w:sz w:val="28"/>
          <w:szCs w:val="28"/>
          <w:lang w:eastAsia="ru-RU"/>
        </w:rPr>
        <w:t xml:space="preserve"> </w:t>
      </w:r>
      <w:r w:rsidR="00254ECE">
        <w:rPr>
          <w:rFonts w:ascii="Times New Roman" w:eastAsia="Times New Roman" w:hAnsi="Times New Roman" w:cs="Times New Roman"/>
          <w:color w:val="2C2D2E"/>
          <w:sz w:val="28"/>
          <w:szCs w:val="28"/>
          <w:lang w:eastAsia="ru-RU"/>
        </w:rPr>
        <w:t>отраслей и комплексов.</w:t>
      </w:r>
    </w:p>
    <w:p w14:paraId="23EF763E" w14:textId="4ECCBB2C" w:rsidR="00A53E41" w:rsidRPr="00FD331B" w:rsidRDefault="00A53E41"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«Логистика» 2021 г.н.,</w:t>
      </w:r>
      <w:r w:rsidR="00237032">
        <w:rPr>
          <w:rFonts w:ascii="Times New Roman" w:eastAsia="Times New Roman" w:hAnsi="Times New Roman" w:cs="Times New Roman"/>
          <w:i/>
          <w:sz w:val="28"/>
          <w:szCs w:val="28"/>
          <w:lang w:eastAsia="ru-RU"/>
        </w:rPr>
        <w:t xml:space="preserve"> профиль «Маркетинг» 2021 г.н., профиль «Логистика» 2022 г.н.,</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профиль «Маркетинг» 2022 г.н.</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66120597" w:rsidR="00A53E41" w:rsidRPr="00E10D28" w:rsidRDefault="002E1C03" w:rsidP="00780523">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5D84057E" w:rsidR="00A53E41" w:rsidRPr="000159D3" w:rsidRDefault="003F5418"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5954D03" w14:textId="1F258EB1"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B81FA5" w14:textId="54EAF3AD" w:rsidR="00A53E41" w:rsidRPr="000159D3"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79ACAD7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3D0E6540" w:rsidR="00A53E41" w:rsidRPr="000159D3"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BE64D7E" w:rsidR="00A53E41" w:rsidRPr="00E10D28"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xml:space="preserve">Логистика </w:t>
            </w:r>
            <w:r w:rsidR="002E1C03" w:rsidRPr="00780523">
              <w:rPr>
                <w:rFonts w:ascii="Times New Roman" w:eastAsia="TimesNewRomanPS-BoldMT" w:hAnsi="Times New Roman" w:cs="Times New Roman"/>
                <w:bCs/>
                <w:sz w:val="24"/>
                <w:szCs w:val="24"/>
                <w:lang w:eastAsia="ru-RU"/>
              </w:rPr>
              <w:t>снабжения</w:t>
            </w:r>
            <w:r w:rsidR="002E1C03">
              <w:rPr>
                <w:rFonts w:ascii="Times New Roman" w:eastAsia="TimesNewRomanPS-BoldMT" w:hAnsi="Times New Roman" w:cs="Times New Roman"/>
                <w:bCs/>
                <w:sz w:val="24"/>
                <w:szCs w:val="24"/>
                <w:lang w:eastAsia="ru-RU"/>
              </w:rPr>
              <w:t>.</w:t>
            </w:r>
            <w:r w:rsidR="002E1C03"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49B9561F" w:rsidR="00A53E41" w:rsidRPr="000159D3" w:rsidRDefault="003F5418" w:rsidP="001364B4">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CD110F3" w14:textId="4C0A0FDC" w:rsidR="00A53E41" w:rsidRPr="000159D3" w:rsidRDefault="003F5418" w:rsidP="001364B4">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1B8400DD" w14:textId="59031AEC" w:rsidR="00A53E41" w:rsidRPr="006A7B8D" w:rsidRDefault="00222BEC" w:rsidP="006A7B8D">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1B6709C" w14:textId="77777777" w:rsidTr="002E1C03">
        <w:tc>
          <w:tcPr>
            <w:tcW w:w="304" w:type="pct"/>
            <w:shd w:val="clear" w:color="auto" w:fill="auto"/>
            <w:vAlign w:val="center"/>
          </w:tcPr>
          <w:p w14:paraId="749AA79E" w14:textId="111DA004"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34FB7" w:rsidRDefault="00234FB7" w:rsidP="00234FB7">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6C1D602B" w14:textId="7928209A" w:rsidR="00234FB7" w:rsidRPr="00560EA0"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1F696D3" w14:textId="1A741549"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34FB7" w:rsidRPr="00E10D28"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5C081003"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3C5B33C8" w:rsidR="00234FB7"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C6CACA5" w14:textId="77777777" w:rsidTr="002E1C03">
        <w:tc>
          <w:tcPr>
            <w:tcW w:w="304" w:type="pct"/>
            <w:shd w:val="clear" w:color="auto" w:fill="auto"/>
            <w:vAlign w:val="center"/>
          </w:tcPr>
          <w:p w14:paraId="77D2778D" w14:textId="71619C1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34FB7" w:rsidRDefault="00234FB7" w:rsidP="00234FB7">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46895316" w14:textId="06C84283" w:rsidR="00234FB7" w:rsidRPr="00E10D28"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4CD5605C"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65F3C07" w14:textId="69EAEE42"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099986E5"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ориентированные и </w:t>
            </w:r>
            <w:r w:rsidRPr="000D5E7E">
              <w:rPr>
                <w:rFonts w:ascii="Times New Roman" w:eastAsia="Times New Roman" w:hAnsi="Times New Roman" w:cs="Times New Roman"/>
                <w:kern w:val="32"/>
                <w:sz w:val="24"/>
                <w:szCs w:val="24"/>
                <w:lang w:eastAsia="ru-RU"/>
              </w:rPr>
              <w:lastRenderedPageBreak/>
              <w:t>ситуационные задания</w:t>
            </w:r>
          </w:p>
        </w:tc>
      </w:tr>
      <w:tr w:rsidR="00234FB7" w:rsidRPr="000D5E7E" w14:paraId="506616BA" w14:textId="77777777" w:rsidTr="002E1C03">
        <w:tc>
          <w:tcPr>
            <w:tcW w:w="304" w:type="pct"/>
            <w:shd w:val="clear" w:color="auto" w:fill="auto"/>
            <w:vAlign w:val="center"/>
          </w:tcPr>
          <w:p w14:paraId="2028291C" w14:textId="2EF53E4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967" w:type="pct"/>
            <w:shd w:val="clear" w:color="auto" w:fill="auto"/>
            <w:vAlign w:val="center"/>
          </w:tcPr>
          <w:p w14:paraId="3FBDD1B1" w14:textId="3828EFA6"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702247D1" w14:textId="77777777" w:rsidR="00234FB7" w:rsidRPr="00780523" w:rsidRDefault="00234FB7" w:rsidP="00234FB7">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E2A18EE" w14:textId="77777777" w:rsidR="00234FB7" w:rsidRPr="00E10D28" w:rsidRDefault="00234FB7" w:rsidP="00234FB7">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296F099" w:rsidR="00234FB7" w:rsidRPr="000159D3" w:rsidRDefault="00234FB7" w:rsidP="00234FB7">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DA17EDB" w14:textId="0365B9F8" w:rsidR="00234FB7" w:rsidRPr="000159D3" w:rsidRDefault="00234FB7" w:rsidP="00234FB7">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278C53A7" w14:textId="4C74844C" w:rsidR="00234FB7" w:rsidRPr="006A7B8D" w:rsidRDefault="00234FB7" w:rsidP="00234FB7">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4D71FB12" w14:textId="2E668519"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4E8AD48B"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763CC217"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720A0806" w14:textId="77777777" w:rsidTr="002E1C03">
        <w:tc>
          <w:tcPr>
            <w:tcW w:w="304" w:type="pct"/>
            <w:shd w:val="clear" w:color="auto" w:fill="auto"/>
            <w:vAlign w:val="center"/>
          </w:tcPr>
          <w:p w14:paraId="7782BDA0" w14:textId="214C939C"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6DB19E14" w14:textId="3506D3E3"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520A6850" w14:textId="77777777"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0CF24A14"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57E667CF" w14:textId="7AA91F5F"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29488A" w14:textId="79CAB05D"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1F4365D2"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DECAEA" w14:textId="324EBF67"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61B39D2"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11B301B5" w14:textId="77777777" w:rsidTr="002E1C03">
        <w:tc>
          <w:tcPr>
            <w:tcW w:w="304" w:type="pct"/>
            <w:shd w:val="clear" w:color="auto" w:fill="auto"/>
            <w:vAlign w:val="center"/>
          </w:tcPr>
          <w:p w14:paraId="1695C4BA" w14:textId="3ADD3729"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7" w:type="pct"/>
            <w:shd w:val="clear" w:color="auto" w:fill="auto"/>
            <w:vAlign w:val="center"/>
          </w:tcPr>
          <w:p w14:paraId="1C0A44A1" w14:textId="580DE2E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0AA8D656" w14:textId="64DDA368"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0A334EA7" w14:textId="0A209383"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6D5D12FD" w14:textId="06E82FE1"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6AE6833" w14:textId="7435467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BE042C6" w14:textId="3AB68E76"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356E5C07" w14:textId="56E744BB"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4D0710A6"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5CD57ED" w14:textId="2316966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618F45DF" w14:textId="77777777" w:rsidTr="002E1C03">
        <w:tc>
          <w:tcPr>
            <w:tcW w:w="304" w:type="pct"/>
            <w:shd w:val="clear" w:color="auto" w:fill="auto"/>
            <w:vAlign w:val="center"/>
          </w:tcPr>
          <w:p w14:paraId="45355D60" w14:textId="7A06C3E0"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0DBB85CB" w14:textId="28173A9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B4BFE86" w14:textId="68C148CC"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1D701B92" w14:textId="13B9EDAF" w:rsidR="00234FB7" w:rsidRDefault="00234FB7" w:rsidP="00234FB7">
            <w:pPr>
              <w:jc w:val="center"/>
              <w:rPr>
                <w:rFonts w:ascii="Times New Roman" w:hAnsi="Times New Roman" w:cs="Times New Roman"/>
              </w:rPr>
            </w:pPr>
            <w:r>
              <w:rPr>
                <w:rFonts w:ascii="Times New Roman" w:hAnsi="Times New Roman" w:cs="Times New Roman"/>
              </w:rPr>
              <w:t>24</w:t>
            </w:r>
          </w:p>
        </w:tc>
        <w:tc>
          <w:tcPr>
            <w:tcW w:w="563" w:type="pct"/>
            <w:shd w:val="clear" w:color="auto" w:fill="auto"/>
            <w:vAlign w:val="center"/>
          </w:tcPr>
          <w:p w14:paraId="70DE6F0D" w14:textId="36C400C7" w:rsidR="00234FB7" w:rsidRDefault="00234FB7" w:rsidP="00234FB7">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0573CB6" w14:textId="6EC5532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C0D6AD" w14:textId="333020D0" w:rsidR="00234FB7" w:rsidRDefault="00234FB7" w:rsidP="00234FB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79F88C67" w14:textId="2ED0F8D8"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E521858"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F2F384A" w14:textId="6E7CB19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0C37E120" w14:textId="77777777" w:rsidTr="002E1C03">
        <w:trPr>
          <w:trHeight w:val="3598"/>
        </w:trPr>
        <w:tc>
          <w:tcPr>
            <w:tcW w:w="304" w:type="pct"/>
            <w:shd w:val="clear" w:color="auto" w:fill="auto"/>
            <w:vAlign w:val="center"/>
          </w:tcPr>
          <w:p w14:paraId="05E2B057"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55F28B18"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09A105FD" w14:textId="7CDF0E6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7" w:type="pct"/>
            <w:shd w:val="clear" w:color="auto" w:fill="auto"/>
            <w:vAlign w:val="center"/>
          </w:tcPr>
          <w:p w14:paraId="016F8026" w14:textId="75B3804D"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23" w:type="pct"/>
            <w:shd w:val="clear" w:color="auto" w:fill="auto"/>
            <w:vAlign w:val="center"/>
          </w:tcPr>
          <w:p w14:paraId="2D93DEFD" w14:textId="12F236C5"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shd w:val="clear" w:color="auto" w:fill="auto"/>
            <w:vAlign w:val="center"/>
          </w:tcPr>
          <w:p w14:paraId="1CDE57B2" w14:textId="2022D4E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60" w:type="pct"/>
            <w:shd w:val="clear" w:color="auto" w:fill="auto"/>
            <w:vAlign w:val="center"/>
          </w:tcPr>
          <w:p w14:paraId="345BC02F"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p w14:paraId="18D70718" w14:textId="143D2070"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r w:rsidR="00234FB7" w:rsidRPr="00E10D28" w14:paraId="62C16DA7" w14:textId="77777777" w:rsidTr="002E1C03">
        <w:tc>
          <w:tcPr>
            <w:tcW w:w="304" w:type="pct"/>
            <w:shd w:val="clear" w:color="auto" w:fill="auto"/>
            <w:vAlign w:val="center"/>
          </w:tcPr>
          <w:p w14:paraId="3C55C73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A10A2F0"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36A39E5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5229CB5A"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AE5DA3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60" w:type="pct"/>
            <w:shd w:val="clear" w:color="auto" w:fill="auto"/>
            <w:vAlign w:val="center"/>
          </w:tcPr>
          <w:p w14:paraId="5B3D8919"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профиль «Маркетинг» 2021 г.н., профиль «Маркетинг» 2022 г.н.</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222BEC" w:rsidRPr="000D5E7E" w14:paraId="3E637403" w14:textId="77777777" w:rsidTr="001B308B">
        <w:tc>
          <w:tcPr>
            <w:tcW w:w="281" w:type="pct"/>
            <w:shd w:val="clear" w:color="auto" w:fill="auto"/>
            <w:vAlign w:val="center"/>
          </w:tcPr>
          <w:p w14:paraId="234B2EF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795CE1AD"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B4A9A9D" w:rsidR="00222BEC" w:rsidRPr="00E10D28" w:rsidRDefault="00222BEC" w:rsidP="00222BEC">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250D0E9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3F09123" w14:textId="316110DB"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2F7E30A5" w:rsidR="00222BEC" w:rsidRPr="000159D3"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51562CAE"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05C62151" w:rsidR="00222BEC" w:rsidRPr="000159D3" w:rsidRDefault="00406B5C" w:rsidP="00222BEC">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8ACF3D5"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3E620AAD" w14:textId="77777777" w:rsidTr="001B308B">
        <w:tc>
          <w:tcPr>
            <w:tcW w:w="281" w:type="pct"/>
            <w:shd w:val="clear" w:color="auto" w:fill="auto"/>
            <w:vAlign w:val="center"/>
          </w:tcPr>
          <w:p w14:paraId="086673A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270C548D" w14:textId="77777777" w:rsidR="00222BEC" w:rsidRDefault="00222BEC" w:rsidP="00222BEC">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1F1475EC"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3B4CA78C" w14:textId="78837D5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06C48C4A" w14:textId="3D95584C"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3D46B1F9" w14:textId="06AE5CEA" w:rsidR="00222BEC" w:rsidRPr="00E10D28"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5C26750C" w14:textId="38D7064D" w:rsidR="00222BEC" w:rsidRPr="00E10D28"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A653429" w14:textId="5776A3FC"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78EEAD4"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4274233F" w14:textId="77777777" w:rsidTr="001B308B">
        <w:tc>
          <w:tcPr>
            <w:tcW w:w="281" w:type="pct"/>
            <w:shd w:val="clear" w:color="auto" w:fill="auto"/>
            <w:vAlign w:val="center"/>
          </w:tcPr>
          <w:p w14:paraId="52405F2C"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E1CA9C6"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5CA9FE40"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5386237E"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553DBE86" w14:textId="0C0EBAE6"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3CC2EED3" w14:textId="79BA091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50EDD2" w14:textId="1F33F7BD"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44C04A9C" w14:textId="7343A030"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1FFB1AC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33BC3368" w14:textId="77777777" w:rsidTr="001B308B">
        <w:tc>
          <w:tcPr>
            <w:tcW w:w="281" w:type="pct"/>
            <w:shd w:val="clear" w:color="auto" w:fill="auto"/>
            <w:vAlign w:val="center"/>
          </w:tcPr>
          <w:p w14:paraId="7C78EDA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008BB7B1" w14:textId="77777777" w:rsidR="00222BEC" w:rsidRDefault="00222BEC" w:rsidP="00222BEC">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7E535DA1" w14:textId="0B12BDFF"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3BEA70" w14:textId="69C9D6F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89DBBC2" w14:textId="335916CF"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7638B89F" w14:textId="2908477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790F9FF9" w14:textId="3E22EF28" w:rsidR="00222BEC" w:rsidRPr="00BC55E7"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79092B" w14:textId="16223C81"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9619E4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556CD800" w14:textId="77777777" w:rsidTr="001B308B">
        <w:tc>
          <w:tcPr>
            <w:tcW w:w="281" w:type="pct"/>
            <w:shd w:val="clear" w:color="auto" w:fill="auto"/>
            <w:vAlign w:val="center"/>
          </w:tcPr>
          <w:p w14:paraId="560CE33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1649542D" w14:textId="77777777" w:rsidR="00222BEC"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62F008B" w14:textId="77777777" w:rsidR="00222BEC" w:rsidRPr="00780523" w:rsidRDefault="00222BEC" w:rsidP="00222BEC">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2797109" w14:textId="690F980F"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07F22031" w14:textId="3032582D" w:rsidR="00222BEC" w:rsidRPr="006A7B8D" w:rsidRDefault="00406B5C" w:rsidP="00222BEC">
            <w:pPr>
              <w:jc w:val="center"/>
              <w:rPr>
                <w:rFonts w:ascii="Times New Roman" w:hAnsi="Times New Roman" w:cs="Times New Roman"/>
              </w:rPr>
            </w:pPr>
            <w:r>
              <w:rPr>
                <w:rFonts w:ascii="Times New Roman" w:hAnsi="Times New Roman" w:cs="Times New Roman"/>
              </w:rPr>
              <w:lastRenderedPageBreak/>
              <w:t>23</w:t>
            </w:r>
          </w:p>
        </w:tc>
        <w:tc>
          <w:tcPr>
            <w:tcW w:w="563" w:type="pct"/>
            <w:shd w:val="clear" w:color="auto" w:fill="auto"/>
            <w:vAlign w:val="center"/>
          </w:tcPr>
          <w:p w14:paraId="6EC9BAF0" w14:textId="4213DE10"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4C15706E" w14:textId="7701DA8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53582A8C"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F6C6159" w14:textId="05FDA3A0"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BDF993B"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22BEC" w:rsidRPr="000D5E7E" w14:paraId="1C047816" w14:textId="77777777" w:rsidTr="001B308B">
        <w:tc>
          <w:tcPr>
            <w:tcW w:w="281" w:type="pct"/>
            <w:shd w:val="clear" w:color="auto" w:fill="auto"/>
            <w:vAlign w:val="center"/>
          </w:tcPr>
          <w:p w14:paraId="1D6D51CF" w14:textId="35402C9A"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991" w:type="pct"/>
            <w:shd w:val="clear" w:color="auto" w:fill="auto"/>
            <w:vAlign w:val="center"/>
          </w:tcPr>
          <w:p w14:paraId="24347ED5" w14:textId="2550E47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00222BEC" w:rsidRPr="00AA26D7">
              <w:rPr>
                <w:rFonts w:ascii="Times New Roman" w:eastAsia="TimesNewRomanPS-BoldMT" w:hAnsi="Times New Roman" w:cs="Times New Roman"/>
                <w:bCs/>
                <w:sz w:val="24"/>
                <w:szCs w:val="24"/>
                <w:lang w:eastAsia="ru-RU"/>
              </w:rPr>
              <w:t>.</w:t>
            </w:r>
          </w:p>
          <w:p w14:paraId="05E82800" w14:textId="0CF27CE9"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34B83" w14:textId="69255FE5"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3484AD51" w14:textId="5611C7DE"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60F9D643" w14:textId="0F0B5AD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B9DC05F" w14:textId="6297AACD"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DE9FC44" w14:textId="0BF40F8B"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49D36B8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47F8B01" w14:textId="4ED14C26"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E7A0654" w14:textId="77777777" w:rsidTr="001B308B">
        <w:tc>
          <w:tcPr>
            <w:tcW w:w="281" w:type="pct"/>
            <w:shd w:val="clear" w:color="auto" w:fill="auto"/>
            <w:vAlign w:val="center"/>
          </w:tcPr>
          <w:p w14:paraId="145566E5" w14:textId="7331CD0D"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1" w:type="pct"/>
            <w:shd w:val="clear" w:color="auto" w:fill="auto"/>
            <w:vAlign w:val="center"/>
          </w:tcPr>
          <w:p w14:paraId="4DAEADB7" w14:textId="77FD6916"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00222BEC" w:rsidRPr="00AA26D7">
              <w:rPr>
                <w:rFonts w:ascii="Times New Roman" w:eastAsia="TimesNewRomanPS-BoldMT" w:hAnsi="Times New Roman" w:cs="Times New Roman"/>
                <w:bCs/>
                <w:sz w:val="24"/>
                <w:szCs w:val="24"/>
                <w:lang w:eastAsia="ru-RU"/>
              </w:rPr>
              <w:t>.</w:t>
            </w:r>
          </w:p>
          <w:p w14:paraId="2B590C26" w14:textId="6ABDA14D"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1233E70C" w14:textId="0447DB82"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6C3377A5" w14:textId="6A29200C" w:rsidR="00222BEC"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0D81EF4D" w14:textId="6A6FF9F1"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4CC62846" w14:textId="4AFD592D" w:rsidR="00222BEC"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6903F452" w14:textId="274F6DC6"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32B8F34E"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C0E766" w14:textId="7C5AB78C"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66A00CFB" w14:textId="77777777" w:rsidTr="001B308B">
        <w:tc>
          <w:tcPr>
            <w:tcW w:w="281" w:type="pct"/>
            <w:shd w:val="clear" w:color="auto" w:fill="auto"/>
            <w:vAlign w:val="center"/>
          </w:tcPr>
          <w:p w14:paraId="5A162049" w14:textId="163DBF50"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pct"/>
            <w:shd w:val="clear" w:color="auto" w:fill="auto"/>
            <w:vAlign w:val="center"/>
          </w:tcPr>
          <w:p w14:paraId="7CE5DCF6" w14:textId="017488D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00222BEC" w:rsidRPr="00AA26D7">
              <w:rPr>
                <w:rFonts w:ascii="Times New Roman" w:eastAsia="TimesNewRomanPS-BoldMT" w:hAnsi="Times New Roman" w:cs="Times New Roman"/>
                <w:bCs/>
                <w:sz w:val="24"/>
                <w:szCs w:val="24"/>
                <w:lang w:eastAsia="ru-RU"/>
              </w:rPr>
              <w:t>.</w:t>
            </w:r>
          </w:p>
          <w:p w14:paraId="1DE18782" w14:textId="40ECC162"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70184AC9" w14:textId="34F7D11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F9E293" w14:textId="2A3C64D3"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03760E6D" w14:textId="1C346A87"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3142A29" w14:textId="6CECBD68"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7A25A70" w14:textId="5C1A1C92"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4AE6D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A74319C" w14:textId="4C87229E"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06EF692" w14:textId="77777777" w:rsidTr="001364B4">
        <w:trPr>
          <w:trHeight w:val="839"/>
        </w:trPr>
        <w:tc>
          <w:tcPr>
            <w:tcW w:w="281" w:type="pct"/>
            <w:shd w:val="clear" w:color="auto" w:fill="auto"/>
            <w:vAlign w:val="center"/>
          </w:tcPr>
          <w:p w14:paraId="4BA75E9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2A72AC0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41440F58" w14:textId="25D97EB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1F0A2B2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345C9A9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377F96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860" w:type="pct"/>
            <w:shd w:val="clear" w:color="auto" w:fill="auto"/>
            <w:vAlign w:val="center"/>
          </w:tcPr>
          <w:p w14:paraId="6A77C935" w14:textId="0FDA57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tc>
      </w:tr>
      <w:tr w:rsidR="00222BEC" w:rsidRPr="00E10D28" w14:paraId="425175D9" w14:textId="77777777" w:rsidTr="001B308B">
        <w:tc>
          <w:tcPr>
            <w:tcW w:w="281" w:type="pct"/>
            <w:shd w:val="clear" w:color="auto" w:fill="auto"/>
            <w:vAlign w:val="center"/>
          </w:tcPr>
          <w:p w14:paraId="0BF6080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983DB71" w14:textId="0AF5E3A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39E9680B"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28DC">
              <w:rPr>
                <w:rFonts w:ascii="Times New Roman" w:eastAsia="Times New Roman" w:hAnsi="Times New Roman" w:cs="Times New Roman"/>
                <w:sz w:val="24"/>
                <w:szCs w:val="24"/>
                <w:lang w:eastAsia="ru-RU"/>
              </w:rPr>
              <w:t>4</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20A7007C"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928DC">
              <w:rPr>
                <w:rFonts w:ascii="Times New Roman" w:eastAsia="Times New Roman" w:hAnsi="Times New Roman" w:cs="Times New Roman"/>
                <w:sz w:val="24"/>
                <w:szCs w:val="24"/>
                <w:lang w:eastAsia="ru-RU"/>
              </w:rPr>
              <w:t>6</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55AFEFB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60" w:type="pct"/>
            <w:shd w:val="clear" w:color="auto" w:fill="auto"/>
            <w:vAlign w:val="center"/>
          </w:tcPr>
          <w:p w14:paraId="1E4E70FE"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65E05" w:rsidRPr="000D5E7E" w14:paraId="322AC506" w14:textId="77777777" w:rsidTr="001364B4">
        <w:tc>
          <w:tcPr>
            <w:tcW w:w="2434" w:type="dxa"/>
            <w:shd w:val="clear" w:color="auto" w:fill="auto"/>
            <w:vAlign w:val="center"/>
          </w:tcPr>
          <w:p w14:paraId="4DAB0DA0"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36369A61" w:rsidR="00D65E05" w:rsidRPr="00E10D28" w:rsidRDefault="00D65E05" w:rsidP="00D65E05">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2FEF7C"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С каких точек зрения может рассматриваться современная парадигма логистики?</w:t>
            </w:r>
          </w:p>
          <w:p w14:paraId="3D43B55A"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Какая связь между логистикой и образованием?</w:t>
            </w:r>
          </w:p>
          <w:p w14:paraId="7FE8B166"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 xml:space="preserve">Какие шесть правил логистики соответствуют современному </w:t>
            </w:r>
            <w:r w:rsidRPr="00D65E05">
              <w:rPr>
                <w:rFonts w:ascii="Times New Roman" w:hAnsi="Times New Roman" w:cs="Times New Roman"/>
                <w:sz w:val="24"/>
                <w:szCs w:val="24"/>
              </w:rPr>
              <w:lastRenderedPageBreak/>
              <w:t>представлению об этом направлении экономики?</w:t>
            </w:r>
          </w:p>
          <w:p w14:paraId="1CEA9F40"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семь технологий обеспечивают эффективное функционирование и совершенствование логистики?</w:t>
            </w:r>
          </w:p>
          <w:p w14:paraId="6FEC2434"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На какие две цели может быть ориентирована логистика в современном мире?</w:t>
            </w:r>
          </w:p>
          <w:p w14:paraId="67340663" w14:textId="77777777" w:rsidR="00D65E05" w:rsidRDefault="00D65E05" w:rsidP="00D65E05">
            <w:pPr>
              <w:pStyle w:val="affd"/>
              <w:ind w:left="286" w:hanging="281"/>
              <w:jc w:val="both"/>
              <w:rPr>
                <w:rFonts w:eastAsia="TimesNewRomanPS-BoldMT"/>
                <w:bCs/>
                <w:sz w:val="24"/>
                <w:szCs w:val="24"/>
              </w:rPr>
            </w:pPr>
          </w:p>
          <w:p w14:paraId="51E5ED17" w14:textId="174B2683" w:rsidR="00D65E05" w:rsidRPr="00E57D3B" w:rsidRDefault="00D65E05" w:rsidP="00D65E05">
            <w:pPr>
              <w:pStyle w:val="affd"/>
              <w:ind w:left="286" w:hanging="281"/>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D65E05"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w:t>
            </w:r>
          </w:p>
          <w:p w14:paraId="3ADF2B5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713BA8D6" w14:textId="77777777" w:rsidTr="001364B4">
        <w:tc>
          <w:tcPr>
            <w:tcW w:w="2434" w:type="dxa"/>
            <w:shd w:val="clear" w:color="auto" w:fill="auto"/>
            <w:vAlign w:val="center"/>
          </w:tcPr>
          <w:p w14:paraId="4740A03C" w14:textId="77777777" w:rsidR="00D65E05" w:rsidRDefault="00D65E05" w:rsidP="00D65E0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155008B9"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661A6C21" w14:textId="77777777"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Каковы сущность, цель и задачи снабжения?</w:t>
            </w:r>
          </w:p>
          <w:p w14:paraId="1EB32820" w14:textId="1AAE804F"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комплексные процессы включает в себя логистика снабжения?</w:t>
            </w:r>
          </w:p>
          <w:p w14:paraId="40E57D34" w14:textId="20363422"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Что такое цикл заказа и какие процессы он в себя включает?</w:t>
            </w:r>
          </w:p>
          <w:p w14:paraId="3F010A22" w14:textId="695B34FD"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содержательные вопросы обсуждаются на переговорах с поставщиком?</w:t>
            </w:r>
          </w:p>
          <w:p w14:paraId="4D1C88F2" w14:textId="4A06670A"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Какую информацию содержит договор поставки?</w:t>
            </w:r>
          </w:p>
          <w:p w14:paraId="70C24EEB" w14:textId="77777777" w:rsidR="00D65E05" w:rsidRPr="000159D3" w:rsidRDefault="00D65E05" w:rsidP="00D65E05">
            <w:pPr>
              <w:spacing w:after="0" w:line="240" w:lineRule="auto"/>
              <w:jc w:val="both"/>
              <w:rPr>
                <w:rFonts w:ascii="Times New Roman" w:hAnsi="Times New Roman" w:cs="Times New Roman"/>
                <w:noProof/>
                <w:sz w:val="24"/>
              </w:rPr>
            </w:pPr>
          </w:p>
          <w:p w14:paraId="695A9297" w14:textId="47A1E00F"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493B2B5"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F875310" w14:textId="77777777" w:rsidTr="001364B4">
        <w:trPr>
          <w:trHeight w:val="1953"/>
        </w:trPr>
        <w:tc>
          <w:tcPr>
            <w:tcW w:w="2434" w:type="dxa"/>
            <w:shd w:val="clear" w:color="auto" w:fill="auto"/>
            <w:vAlign w:val="center"/>
          </w:tcPr>
          <w:p w14:paraId="43C4A1ED"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6984D803"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EA361C" w14:textId="4D2EFC9D" w:rsidR="00D65E05"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
                <w:bCs/>
                <w:szCs w:val="28"/>
              </w:rPr>
            </w:pPr>
            <w:r w:rsidRPr="00C45477">
              <w:rPr>
                <w:rFonts w:ascii="Times New Roman" w:eastAsia="Times New Roman" w:hAnsi="Times New Roman" w:cs="Times New Roman"/>
                <w:sz w:val="24"/>
                <w:szCs w:val="24"/>
                <w:lang w:eastAsia="ru-RU"/>
              </w:rPr>
              <w:t>Какие задачи решает производственная логистика?</w:t>
            </w:r>
          </w:p>
          <w:p w14:paraId="1E9E03F4" w14:textId="6BD20571"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sidRPr="00C45477">
              <w:rPr>
                <w:rFonts w:ascii="Times New Roman" w:hAnsi="Times New Roman" w:cs="Times New Roman"/>
                <w:bCs/>
                <w:szCs w:val="28"/>
              </w:rPr>
              <w:t>Чем отличается логистика промышленных предприятий и торговых организаций?</w:t>
            </w:r>
          </w:p>
          <w:p w14:paraId="7327BCBB" w14:textId="15C363ED"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За счет каких решений логистики может быть достигнута непрерывность производственного процесса?</w:t>
            </w:r>
          </w:p>
          <w:p w14:paraId="03DD2AD5" w14:textId="4F6EB523"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Какую роль в логистике производства играет ритмичность операций?</w:t>
            </w:r>
          </w:p>
          <w:p w14:paraId="6527CC5D" w14:textId="35C7D42A" w:rsidR="00C45477"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Какие производственные операции могут быть роботизированы, а какие нет?</w:t>
            </w:r>
          </w:p>
          <w:p w14:paraId="5D2AB4E0" w14:textId="66E931CC"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8F73A60" w14:textId="77777777" w:rsidR="00D65E05" w:rsidRPr="000D5E7E" w:rsidRDefault="00D65E05" w:rsidP="00D65E05">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579A566" w14:textId="77777777" w:rsidTr="001364B4">
        <w:trPr>
          <w:trHeight w:val="1550"/>
        </w:trPr>
        <w:tc>
          <w:tcPr>
            <w:tcW w:w="2434" w:type="dxa"/>
            <w:shd w:val="clear" w:color="auto" w:fill="auto"/>
            <w:vAlign w:val="center"/>
          </w:tcPr>
          <w:p w14:paraId="285FDFE8" w14:textId="77777777" w:rsidR="00D65E05" w:rsidRDefault="00D65E05" w:rsidP="00D65E05">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5D6FE8EF" w14:textId="011D8194"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12FF829" w14:textId="671AAFC3"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w:t>
            </w:r>
            <w:r>
              <w:rPr>
                <w:rFonts w:ascii="Times New Roman" w:hAnsi="Times New Roman" w:cs="Times New Roman"/>
                <w:sz w:val="24"/>
                <w:szCs w:val="24"/>
              </w:rPr>
              <w:t>виды</w:t>
            </w:r>
            <w:r w:rsidRPr="002E3B96">
              <w:rPr>
                <w:rFonts w:ascii="Times New Roman" w:hAnsi="Times New Roman" w:cs="Times New Roman"/>
                <w:sz w:val="24"/>
                <w:szCs w:val="24"/>
              </w:rPr>
              <w:t xml:space="preserve"> складов вы знаете?</w:t>
            </w:r>
          </w:p>
          <w:p w14:paraId="784FF39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показатели отражают эффективность работы склада?</w:t>
            </w:r>
          </w:p>
          <w:p w14:paraId="0C267D95"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факторы учитываются в первую очередь при размещении склада? </w:t>
            </w:r>
          </w:p>
          <w:p w14:paraId="2A89D87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процессы и операции на складе можно отнести к грузопереработке?</w:t>
            </w:r>
          </w:p>
          <w:p w14:paraId="2BEA97A1" w14:textId="272B22FD"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виды роботов применяются в логистике складирования? </w:t>
            </w:r>
          </w:p>
          <w:p w14:paraId="7838BDC9" w14:textId="77777777" w:rsidR="00D65E05" w:rsidRPr="0001613F" w:rsidRDefault="00D65E05" w:rsidP="00D65E05">
            <w:pPr>
              <w:spacing w:after="0" w:line="240" w:lineRule="auto"/>
              <w:jc w:val="both"/>
              <w:rPr>
                <w:rFonts w:ascii="Times New Roman" w:eastAsia="TimesNewRomanPS-BoldMT" w:hAnsi="Times New Roman" w:cs="Times New Roman"/>
                <w:bCs/>
                <w:sz w:val="24"/>
                <w:szCs w:val="24"/>
                <w:lang w:eastAsia="ru-RU"/>
              </w:rPr>
            </w:pPr>
          </w:p>
          <w:p w14:paraId="33D5BF9B" w14:textId="6A5BD3BE"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3664533"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68EB4EE1" w14:textId="77777777" w:rsidTr="001364B4">
        <w:trPr>
          <w:trHeight w:val="1550"/>
        </w:trPr>
        <w:tc>
          <w:tcPr>
            <w:tcW w:w="2434" w:type="dxa"/>
            <w:shd w:val="clear" w:color="auto" w:fill="auto"/>
            <w:vAlign w:val="center"/>
          </w:tcPr>
          <w:p w14:paraId="0D60CD40" w14:textId="77777777" w:rsidR="00D65E05"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5</w:t>
            </w:r>
            <w:r w:rsidRPr="00AA26D7">
              <w:rPr>
                <w:rFonts w:ascii="Times New Roman" w:eastAsia="TimesNewRomanPS-BoldMT" w:hAnsi="Times New Roman" w:cs="Times New Roman"/>
                <w:bCs/>
                <w:sz w:val="24"/>
                <w:szCs w:val="24"/>
                <w:lang w:eastAsia="ru-RU"/>
              </w:rPr>
              <w:t>.</w:t>
            </w:r>
          </w:p>
          <w:p w14:paraId="55AEBF4E" w14:textId="77777777" w:rsidR="00D65E05" w:rsidRPr="00780523" w:rsidRDefault="00D65E05" w:rsidP="00D65E05">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31E1F88" w14:textId="6400CA61" w:rsidR="00D65E05" w:rsidRPr="00AA26D7"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47079FF" w14:textId="77777777" w:rsidR="002E3B96" w:rsidRPr="002E3B96" w:rsidRDefault="002E3B96" w:rsidP="001E3EDD">
            <w:pPr>
              <w:pStyle w:val="affd"/>
              <w:numPr>
                <w:ilvl w:val="0"/>
                <w:numId w:val="20"/>
              </w:numPr>
              <w:ind w:left="286" w:hanging="284"/>
              <w:jc w:val="both"/>
              <w:rPr>
                <w:sz w:val="24"/>
                <w:szCs w:val="24"/>
              </w:rPr>
            </w:pPr>
            <w:r w:rsidRPr="002E3B96">
              <w:rPr>
                <w:sz w:val="24"/>
                <w:szCs w:val="24"/>
              </w:rPr>
              <w:t>Как классифицируются перевозки?</w:t>
            </w:r>
          </w:p>
          <w:p w14:paraId="16361F45" w14:textId="15DBC63C" w:rsidR="002E3B96" w:rsidRPr="002E3B96" w:rsidRDefault="002E3B96" w:rsidP="001E3EDD">
            <w:pPr>
              <w:pStyle w:val="affd"/>
              <w:numPr>
                <w:ilvl w:val="0"/>
                <w:numId w:val="20"/>
              </w:numPr>
              <w:ind w:left="286" w:hanging="284"/>
              <w:jc w:val="both"/>
              <w:rPr>
                <w:sz w:val="24"/>
                <w:szCs w:val="24"/>
              </w:rPr>
            </w:pPr>
            <w:r w:rsidRPr="002E3B96">
              <w:rPr>
                <w:sz w:val="24"/>
                <w:szCs w:val="24"/>
              </w:rPr>
              <w:t>Как выбрать транспорт для перевозки груза?</w:t>
            </w:r>
          </w:p>
          <w:p w14:paraId="2F91AE84" w14:textId="3F151C88" w:rsidR="002E3B96" w:rsidRDefault="002E3B96" w:rsidP="001E3EDD">
            <w:pPr>
              <w:pStyle w:val="affd"/>
              <w:numPr>
                <w:ilvl w:val="0"/>
                <w:numId w:val="20"/>
              </w:numPr>
              <w:ind w:left="286" w:hanging="284"/>
              <w:jc w:val="both"/>
              <w:rPr>
                <w:sz w:val="24"/>
                <w:szCs w:val="24"/>
              </w:rPr>
            </w:pPr>
            <w:r w:rsidRPr="002E3B96">
              <w:rPr>
                <w:sz w:val="24"/>
                <w:szCs w:val="24"/>
              </w:rPr>
              <w:t>Возможно ли с помощью цифровой логистики ускорить процесс транспортировки грузов?</w:t>
            </w:r>
          </w:p>
          <w:p w14:paraId="46850BD5" w14:textId="46F97AAA" w:rsidR="00F844DC" w:rsidRPr="00F844DC" w:rsidRDefault="00F844DC" w:rsidP="001E3EDD">
            <w:pPr>
              <w:pStyle w:val="affd"/>
              <w:numPr>
                <w:ilvl w:val="0"/>
                <w:numId w:val="20"/>
              </w:numPr>
              <w:ind w:left="286" w:hanging="284"/>
              <w:jc w:val="both"/>
              <w:rPr>
                <w:sz w:val="24"/>
                <w:szCs w:val="24"/>
              </w:rPr>
            </w:pPr>
            <w:r>
              <w:rPr>
                <w:sz w:val="24"/>
                <w:szCs w:val="24"/>
              </w:rPr>
              <w:t>Каковы п</w:t>
            </w:r>
            <w:r w:rsidRPr="00F844DC">
              <w:rPr>
                <w:sz w:val="24"/>
                <w:szCs w:val="24"/>
              </w:rPr>
              <w:t>ерспективы исполь</w:t>
            </w:r>
            <w:r>
              <w:rPr>
                <w:sz w:val="24"/>
                <w:szCs w:val="24"/>
              </w:rPr>
              <w:t>зования беспилотного транспорта?</w:t>
            </w:r>
          </w:p>
          <w:p w14:paraId="27F46C58" w14:textId="43D50EAB" w:rsidR="00F844DC" w:rsidRPr="002E3B96" w:rsidRDefault="00F844DC" w:rsidP="001E3EDD">
            <w:pPr>
              <w:pStyle w:val="affd"/>
              <w:numPr>
                <w:ilvl w:val="0"/>
                <w:numId w:val="20"/>
              </w:numPr>
              <w:ind w:left="286" w:hanging="284"/>
              <w:jc w:val="both"/>
              <w:rPr>
                <w:sz w:val="24"/>
                <w:szCs w:val="24"/>
              </w:rPr>
            </w:pPr>
            <w:r w:rsidRPr="00F844DC">
              <w:rPr>
                <w:sz w:val="24"/>
                <w:szCs w:val="24"/>
              </w:rPr>
              <w:t xml:space="preserve"> </w:t>
            </w:r>
            <w:r>
              <w:rPr>
                <w:sz w:val="24"/>
                <w:szCs w:val="24"/>
              </w:rPr>
              <w:t>Какую роль играет м</w:t>
            </w:r>
            <w:r w:rsidRPr="00F844DC">
              <w:rPr>
                <w:sz w:val="24"/>
                <w:szCs w:val="24"/>
              </w:rPr>
              <w:t>аршрутизация и диспетчеризация в логистике транспортировки</w:t>
            </w:r>
            <w:r>
              <w:rPr>
                <w:sz w:val="24"/>
                <w:szCs w:val="24"/>
              </w:rPr>
              <w:t>?</w:t>
            </w:r>
          </w:p>
          <w:p w14:paraId="237D7F0E" w14:textId="77777777" w:rsidR="002E3B96" w:rsidRDefault="002E3B96" w:rsidP="00D65E05">
            <w:pPr>
              <w:spacing w:after="0" w:line="240" w:lineRule="auto"/>
              <w:jc w:val="both"/>
              <w:rPr>
                <w:rFonts w:ascii="Times New Roman" w:hAnsi="Times New Roman" w:cs="Times New Roman"/>
                <w:b/>
                <w:bCs/>
                <w:szCs w:val="28"/>
              </w:rPr>
            </w:pPr>
          </w:p>
          <w:p w14:paraId="7D396A02" w14:textId="604AD6BA" w:rsidR="00D65E05" w:rsidRDefault="00D65E05" w:rsidP="00D65E05">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06D373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6EA599BE" w14:textId="77777777" w:rsidTr="001364B4">
        <w:trPr>
          <w:trHeight w:val="1550"/>
        </w:trPr>
        <w:tc>
          <w:tcPr>
            <w:tcW w:w="2434" w:type="dxa"/>
            <w:shd w:val="clear" w:color="auto" w:fill="auto"/>
            <w:vAlign w:val="center"/>
          </w:tcPr>
          <w:p w14:paraId="2BEDEFE0"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A183501" w14:textId="6218245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7FD20AC7" w14:textId="5D55DE33" w:rsidR="001964AB" w:rsidRDefault="001964AB" w:rsidP="001E3EDD">
            <w:pPr>
              <w:pStyle w:val="affd"/>
              <w:numPr>
                <w:ilvl w:val="0"/>
                <w:numId w:val="21"/>
              </w:numPr>
              <w:shd w:val="clear" w:color="auto" w:fill="FFFFFF"/>
              <w:ind w:left="286"/>
              <w:jc w:val="both"/>
              <w:rPr>
                <w:color w:val="2C2D2E"/>
                <w:sz w:val="24"/>
                <w:szCs w:val="24"/>
              </w:rPr>
            </w:pPr>
            <w:r>
              <w:rPr>
                <w:sz w:val="24"/>
                <w:szCs w:val="24"/>
                <w:shd w:val="clear" w:color="auto" w:fill="FFFFFF"/>
              </w:rPr>
              <w:t>Какие типы посредников в распределительном канале могут быть привлечены для осуществления логистических операций в основных функциональных областях?</w:t>
            </w:r>
          </w:p>
          <w:p w14:paraId="2F7E13F6" w14:textId="44DD7B5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В чем заключаются особенности сбыта через товарный маркетплейс?</w:t>
            </w:r>
          </w:p>
          <w:p w14:paraId="4EED3C49" w14:textId="77777777"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 xml:space="preserve">Чем удобен кросс-докинг в логистике сбыта? </w:t>
            </w:r>
          </w:p>
          <w:p w14:paraId="436C5614" w14:textId="0BE1ACE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Какие сопутствующие услуги в логистике сбыта наиболее популярны в современных экономических условиях?</w:t>
            </w:r>
          </w:p>
          <w:p w14:paraId="06387306" w14:textId="77777777" w:rsidR="001964AB"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Что такое реверсивная логистика?</w:t>
            </w:r>
          </w:p>
          <w:p w14:paraId="79F728F4" w14:textId="77777777" w:rsidR="001964AB" w:rsidRDefault="001964AB" w:rsidP="001964AB">
            <w:pPr>
              <w:shd w:val="clear" w:color="auto" w:fill="FFFFFF"/>
              <w:spacing w:line="240" w:lineRule="auto"/>
              <w:jc w:val="both"/>
              <w:rPr>
                <w:rFonts w:ascii="Times New Roman" w:hAnsi="Times New Roman" w:cs="Times New Roman"/>
                <w:b/>
                <w:bCs/>
                <w:szCs w:val="28"/>
              </w:rPr>
            </w:pPr>
          </w:p>
          <w:p w14:paraId="0DB65FED" w14:textId="519FC937" w:rsidR="001964AB" w:rsidRPr="001964AB" w:rsidRDefault="001964AB" w:rsidP="001964AB">
            <w:pPr>
              <w:shd w:val="clear" w:color="auto" w:fill="FFFFFF"/>
              <w:spacing w:line="240" w:lineRule="auto"/>
              <w:jc w:val="both"/>
              <w:rPr>
                <w:color w:val="2C2D2E"/>
                <w:sz w:val="24"/>
                <w:szCs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622D450C"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88AC49E" w14:textId="7DBEC009"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456606AD" w14:textId="77777777" w:rsidTr="001964AB">
        <w:trPr>
          <w:trHeight w:val="698"/>
        </w:trPr>
        <w:tc>
          <w:tcPr>
            <w:tcW w:w="2434" w:type="dxa"/>
            <w:shd w:val="clear" w:color="auto" w:fill="auto"/>
            <w:vAlign w:val="center"/>
          </w:tcPr>
          <w:p w14:paraId="5337E245"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6DDBB344" w14:textId="21F04CC8"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873" w:type="dxa"/>
            <w:shd w:val="clear" w:color="auto" w:fill="auto"/>
          </w:tcPr>
          <w:p w14:paraId="2FD42EDF" w14:textId="77777777" w:rsidR="001964AB" w:rsidRPr="00EB67C7" w:rsidRDefault="001964AB" w:rsidP="001E3EDD">
            <w:pPr>
              <w:pStyle w:val="affd"/>
              <w:numPr>
                <w:ilvl w:val="0"/>
                <w:numId w:val="22"/>
              </w:numPr>
              <w:ind w:left="286" w:hanging="286"/>
              <w:rPr>
                <w:sz w:val="24"/>
                <w:szCs w:val="24"/>
              </w:rPr>
            </w:pPr>
            <w:r w:rsidRPr="00EB67C7">
              <w:rPr>
                <w:sz w:val="24"/>
                <w:szCs w:val="24"/>
              </w:rPr>
              <w:t>Какие группы звеньев могут участвовать в цепи поставок?</w:t>
            </w:r>
          </w:p>
          <w:p w14:paraId="7A16E2CC" w14:textId="77777777" w:rsidR="001964AB" w:rsidRPr="00EB67C7" w:rsidRDefault="001964AB" w:rsidP="001E3EDD">
            <w:pPr>
              <w:pStyle w:val="affd"/>
              <w:numPr>
                <w:ilvl w:val="0"/>
                <w:numId w:val="22"/>
              </w:numPr>
              <w:ind w:left="286" w:hanging="286"/>
              <w:rPr>
                <w:sz w:val="24"/>
                <w:szCs w:val="24"/>
              </w:rPr>
            </w:pPr>
            <w:r w:rsidRPr="00EB67C7">
              <w:rPr>
                <w:sz w:val="24"/>
                <w:szCs w:val="24"/>
              </w:rPr>
              <w:t>Что собой представляет конфигурация цепи поставок?</w:t>
            </w:r>
          </w:p>
          <w:p w14:paraId="7C5A9204" w14:textId="77777777" w:rsidR="001964AB" w:rsidRPr="00EB67C7"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Что собой представляет межорганизационная координация в цепи поставок?</w:t>
            </w:r>
          </w:p>
          <w:p w14:paraId="311BA221" w14:textId="77777777" w:rsidR="001964AB"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Для какого формата цепи поставок характерна четкая иерархия участников-звеньев?</w:t>
            </w:r>
          </w:p>
          <w:p w14:paraId="3F53E36C" w14:textId="77777777" w:rsidR="001964AB" w:rsidRPr="001964AB" w:rsidRDefault="001964AB" w:rsidP="001E3EDD">
            <w:pPr>
              <w:pStyle w:val="affd"/>
              <w:numPr>
                <w:ilvl w:val="0"/>
                <w:numId w:val="22"/>
              </w:numPr>
              <w:shd w:val="clear" w:color="auto" w:fill="FFFFFF"/>
              <w:ind w:left="286" w:hanging="286"/>
              <w:jc w:val="both"/>
              <w:rPr>
                <w:color w:val="2C2D2E"/>
                <w:sz w:val="24"/>
                <w:szCs w:val="24"/>
              </w:rPr>
            </w:pPr>
            <w:r w:rsidRPr="00F633DA">
              <w:rPr>
                <w:sz w:val="24"/>
                <w:szCs w:val="24"/>
              </w:rPr>
              <w:t>Какие преимущества взаимодействия звеньев обеспечивает единое информационное пространство цепи поставок?</w:t>
            </w:r>
          </w:p>
          <w:p w14:paraId="4FD5F28A" w14:textId="77777777" w:rsidR="001964AB" w:rsidRPr="001964AB" w:rsidRDefault="001964AB" w:rsidP="001964AB">
            <w:pPr>
              <w:pStyle w:val="affd"/>
              <w:shd w:val="clear" w:color="auto" w:fill="FFFFFF"/>
              <w:ind w:left="286"/>
              <w:jc w:val="both"/>
              <w:rPr>
                <w:color w:val="2C2D2E"/>
                <w:sz w:val="24"/>
                <w:szCs w:val="24"/>
              </w:rPr>
            </w:pPr>
          </w:p>
          <w:p w14:paraId="207917C3" w14:textId="5DC687D9" w:rsidR="001964AB" w:rsidRPr="001964AB" w:rsidRDefault="001964AB" w:rsidP="001964AB">
            <w:pPr>
              <w:shd w:val="clear" w:color="auto" w:fill="FFFFFF"/>
              <w:jc w:val="both"/>
              <w:rPr>
                <w:rFonts w:ascii="Times New Roman" w:hAnsi="Times New Roman" w:cs="Times New Roman"/>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BBB2140"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0916895" w14:textId="04F78CAA"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2CBC3147" w14:textId="77777777" w:rsidTr="001364B4">
        <w:trPr>
          <w:trHeight w:val="1550"/>
        </w:trPr>
        <w:tc>
          <w:tcPr>
            <w:tcW w:w="2434" w:type="dxa"/>
            <w:shd w:val="clear" w:color="auto" w:fill="auto"/>
            <w:vAlign w:val="center"/>
          </w:tcPr>
          <w:p w14:paraId="1ABE54B9"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8</w:t>
            </w:r>
            <w:r w:rsidRPr="00AA26D7">
              <w:rPr>
                <w:rFonts w:ascii="Times New Roman" w:eastAsia="TimesNewRomanPS-BoldMT" w:hAnsi="Times New Roman" w:cs="Times New Roman"/>
                <w:bCs/>
                <w:sz w:val="24"/>
                <w:szCs w:val="24"/>
                <w:lang w:eastAsia="ru-RU"/>
              </w:rPr>
              <w:t>.</w:t>
            </w:r>
          </w:p>
          <w:p w14:paraId="585DDF38" w14:textId="12C4FC4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873" w:type="dxa"/>
            <w:shd w:val="clear" w:color="auto" w:fill="auto"/>
          </w:tcPr>
          <w:p w14:paraId="50B8BC11" w14:textId="70B11D49"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В чем состоят преимущества перевозки нефти автомобильным транспортом?</w:t>
            </w:r>
          </w:p>
          <w:p w14:paraId="55BD6F4E" w14:textId="01ED548F"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Для перевозки каких продуктов в сфере ТЭК применяется железнодорожный транспорт?</w:t>
            </w:r>
          </w:p>
          <w:p w14:paraId="56CFD27A" w14:textId="77777777" w:rsidR="001964AB" w:rsidRDefault="001964AB" w:rsidP="001E3EDD">
            <w:pPr>
              <w:pStyle w:val="affd"/>
              <w:numPr>
                <w:ilvl w:val="0"/>
                <w:numId w:val="23"/>
              </w:numPr>
              <w:shd w:val="clear" w:color="auto" w:fill="FFFFFF"/>
              <w:ind w:left="286" w:hanging="294"/>
              <w:jc w:val="both"/>
              <w:rPr>
                <w:sz w:val="24"/>
                <w:szCs w:val="24"/>
              </w:rPr>
            </w:pPr>
            <w:r w:rsidRPr="00453604">
              <w:rPr>
                <w:sz w:val="24"/>
                <w:szCs w:val="24"/>
              </w:rPr>
              <w:t>Что собой представляет материальный поток в индустрии туризма и гостеприимства?</w:t>
            </w:r>
          </w:p>
          <w:p w14:paraId="3902EF07" w14:textId="77777777" w:rsidR="001964AB" w:rsidRDefault="001964AB" w:rsidP="001E3EDD">
            <w:pPr>
              <w:pStyle w:val="affd"/>
              <w:numPr>
                <w:ilvl w:val="0"/>
                <w:numId w:val="23"/>
              </w:numPr>
              <w:shd w:val="clear" w:color="auto" w:fill="FFFFFF"/>
              <w:ind w:left="286" w:hanging="294"/>
              <w:jc w:val="both"/>
              <w:rPr>
                <w:sz w:val="24"/>
                <w:szCs w:val="24"/>
              </w:rPr>
            </w:pPr>
            <w:r>
              <w:rPr>
                <w:sz w:val="24"/>
                <w:szCs w:val="24"/>
              </w:rPr>
              <w:t>Какие требования обязательны при перевозке сельскохозяйственного сырья?</w:t>
            </w:r>
          </w:p>
          <w:p w14:paraId="5A6BA5E9" w14:textId="77777777" w:rsidR="001964AB" w:rsidRPr="001964AB" w:rsidRDefault="001964AB" w:rsidP="001E3EDD">
            <w:pPr>
              <w:pStyle w:val="affd"/>
              <w:numPr>
                <w:ilvl w:val="0"/>
                <w:numId w:val="23"/>
              </w:numPr>
              <w:shd w:val="clear" w:color="auto" w:fill="FFFFFF"/>
              <w:ind w:left="286" w:hanging="294"/>
              <w:jc w:val="both"/>
              <w:rPr>
                <w:color w:val="2C2D2E"/>
                <w:sz w:val="24"/>
                <w:szCs w:val="24"/>
              </w:rPr>
            </w:pPr>
            <w:r>
              <w:rPr>
                <w:sz w:val="24"/>
                <w:szCs w:val="24"/>
              </w:rPr>
              <w:t>Какую роль играет доставка на этапе «последней мили» в логистике розничных торговых сетей?</w:t>
            </w:r>
          </w:p>
          <w:p w14:paraId="2FF3DE92" w14:textId="77777777" w:rsidR="001964AB" w:rsidRDefault="001964AB" w:rsidP="00EC1550">
            <w:pPr>
              <w:shd w:val="clear" w:color="auto" w:fill="FFFFFF"/>
              <w:spacing w:line="240" w:lineRule="auto"/>
              <w:jc w:val="both"/>
              <w:rPr>
                <w:color w:val="2C2D2E"/>
                <w:sz w:val="24"/>
                <w:szCs w:val="24"/>
              </w:rPr>
            </w:pPr>
          </w:p>
          <w:p w14:paraId="24493EC9" w14:textId="009665F0" w:rsidR="001964AB" w:rsidRPr="001964AB" w:rsidRDefault="001964AB" w:rsidP="00EC1550">
            <w:pPr>
              <w:shd w:val="clear" w:color="auto" w:fill="FFFFFF"/>
              <w:spacing w:line="240" w:lineRule="auto"/>
              <w:jc w:val="both"/>
              <w:rPr>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A187CD6"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8FA7DE3" w14:textId="487A00A6"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774FAF6C" w14:textId="77777777" w:rsidR="00A507C2" w:rsidRDefault="00A507C2" w:rsidP="00EC1550">
      <w:pPr>
        <w:spacing w:after="160" w:line="259" w:lineRule="auto"/>
        <w:rPr>
          <w:rFonts w:ascii="Times New Roman" w:eastAsia="Times New Roman" w:hAnsi="Times New Roman" w:cs="Times New Roman"/>
          <w:b/>
          <w:bCs/>
          <w:sz w:val="28"/>
          <w:szCs w:val="28"/>
          <w:lang w:eastAsia="ru-RU"/>
        </w:rPr>
      </w:pPr>
    </w:p>
    <w:p w14:paraId="347EB5AC" w14:textId="5E9AE4FD"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C1550" w:rsidRPr="000D5E7E" w14:paraId="202D5D84" w14:textId="77777777" w:rsidTr="001364B4">
        <w:tc>
          <w:tcPr>
            <w:tcW w:w="2689" w:type="dxa"/>
            <w:shd w:val="clear" w:color="auto" w:fill="auto"/>
            <w:vAlign w:val="center"/>
          </w:tcPr>
          <w:p w14:paraId="1BD73090"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296ECF2B" w:rsidR="00EC1550" w:rsidRPr="00E10D28" w:rsidRDefault="00EC1550" w:rsidP="00EC1550">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CF3EAE0"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Эволюция логистики в прошлом и настоящем.</w:t>
            </w:r>
          </w:p>
          <w:p w14:paraId="74866605"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Роль технологий автоматической идентификации продукции в логистике.</w:t>
            </w:r>
          </w:p>
          <w:p w14:paraId="6304B511"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Особенности автоматизации и технического оснащения перевалки грузов в морских портах.</w:t>
            </w:r>
          </w:p>
          <w:p w14:paraId="46A332B4"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Сравнительная характеристика тенденций развития беспилотного транспорта в промышленности и крупных городах.</w:t>
            </w:r>
          </w:p>
          <w:p w14:paraId="385A0D10" w14:textId="5DA8CB0A" w:rsidR="00EC1550" w:rsidRPr="00EC1550" w:rsidRDefault="00EC1550" w:rsidP="001E3EDD">
            <w:pPr>
              <w:pStyle w:val="affd"/>
              <w:numPr>
                <w:ilvl w:val="0"/>
                <w:numId w:val="24"/>
              </w:numPr>
              <w:ind w:left="315" w:hanging="295"/>
              <w:rPr>
                <w:sz w:val="24"/>
                <w:szCs w:val="28"/>
              </w:rPr>
            </w:pPr>
            <w:r w:rsidRPr="00EC1550">
              <w:rPr>
                <w:sz w:val="24"/>
                <w:szCs w:val="24"/>
              </w:rPr>
              <w:t xml:space="preserve">Современные тренды развития </w:t>
            </w:r>
            <w:r w:rsidR="00331F59">
              <w:rPr>
                <w:sz w:val="24"/>
                <w:szCs w:val="24"/>
              </w:rPr>
              <w:t>логистическо-распределительных центров</w:t>
            </w:r>
            <w:r w:rsidRPr="00EC1550">
              <w:rPr>
                <w:sz w:val="24"/>
                <w:szCs w:val="24"/>
              </w:rPr>
              <w:t>.</w:t>
            </w:r>
          </w:p>
        </w:tc>
        <w:tc>
          <w:tcPr>
            <w:tcW w:w="2971" w:type="dxa"/>
            <w:shd w:val="clear" w:color="auto" w:fill="auto"/>
          </w:tcPr>
          <w:p w14:paraId="71B3EBE9"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DEB4C64" w14:textId="6948603C"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DE7B50" w14:textId="77777777" w:rsidR="00EC1550" w:rsidRPr="000D5E7E" w:rsidRDefault="00EC1550" w:rsidP="00EC1550">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48D8CAA8" w14:textId="77777777" w:rsidTr="001364B4">
        <w:tc>
          <w:tcPr>
            <w:tcW w:w="2689" w:type="dxa"/>
            <w:shd w:val="clear" w:color="auto" w:fill="auto"/>
            <w:vAlign w:val="center"/>
          </w:tcPr>
          <w:p w14:paraId="25C8BBFA" w14:textId="77777777" w:rsidR="00EC1550" w:rsidRDefault="00EC1550" w:rsidP="009A0538">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w:t>
            </w:r>
          </w:p>
          <w:p w14:paraId="7186472D" w14:textId="20E02AFB" w:rsidR="00EC1550" w:rsidRPr="00E10D28" w:rsidRDefault="00EC1550" w:rsidP="009A0538">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31CEC960" w14:textId="77777777" w:rsidR="009A0538" w:rsidRDefault="009A0538" w:rsidP="001E3EDD">
            <w:pPr>
              <w:pStyle w:val="affd"/>
              <w:numPr>
                <w:ilvl w:val="0"/>
                <w:numId w:val="25"/>
              </w:numPr>
              <w:ind w:left="315"/>
              <w:rPr>
                <w:color w:val="2C2D2E"/>
                <w:sz w:val="24"/>
                <w:szCs w:val="24"/>
              </w:rPr>
            </w:pPr>
            <w:r w:rsidRPr="009A0538">
              <w:rPr>
                <w:color w:val="2C2D2E"/>
                <w:sz w:val="24"/>
                <w:szCs w:val="24"/>
              </w:rPr>
              <w:t>Отраслевые особенности процесса закуп</w:t>
            </w:r>
            <w:r>
              <w:rPr>
                <w:color w:val="2C2D2E"/>
                <w:sz w:val="24"/>
                <w:szCs w:val="24"/>
              </w:rPr>
              <w:t>ок.</w:t>
            </w:r>
          </w:p>
          <w:p w14:paraId="69D9BD9E" w14:textId="77777777" w:rsidR="009A0538" w:rsidRDefault="009A0538" w:rsidP="001E3EDD">
            <w:pPr>
              <w:pStyle w:val="affd"/>
              <w:numPr>
                <w:ilvl w:val="0"/>
                <w:numId w:val="25"/>
              </w:numPr>
              <w:ind w:left="315"/>
              <w:rPr>
                <w:color w:val="2C2D2E"/>
                <w:sz w:val="24"/>
                <w:szCs w:val="24"/>
              </w:rPr>
            </w:pPr>
            <w:r w:rsidRPr="009A0538">
              <w:rPr>
                <w:color w:val="2C2D2E"/>
                <w:sz w:val="24"/>
                <w:szCs w:val="24"/>
              </w:rPr>
              <w:t xml:space="preserve">Классификация запасов в логистике снабжения. </w:t>
            </w:r>
          </w:p>
          <w:p w14:paraId="1FADF7B7" w14:textId="6FA66423" w:rsidR="009A0538" w:rsidRPr="009A0538" w:rsidRDefault="009A0538" w:rsidP="001E3EDD">
            <w:pPr>
              <w:pStyle w:val="affd"/>
              <w:numPr>
                <w:ilvl w:val="0"/>
                <w:numId w:val="25"/>
              </w:numPr>
              <w:ind w:left="315"/>
              <w:rPr>
                <w:color w:val="2C2D2E"/>
                <w:sz w:val="24"/>
                <w:szCs w:val="24"/>
              </w:rPr>
            </w:pPr>
            <w:r>
              <w:rPr>
                <w:color w:val="2C2D2E"/>
                <w:sz w:val="24"/>
                <w:szCs w:val="24"/>
              </w:rPr>
              <w:t>Варианты моделирования</w:t>
            </w:r>
            <w:r w:rsidRPr="009A0538">
              <w:rPr>
                <w:color w:val="2C2D2E"/>
                <w:sz w:val="24"/>
                <w:szCs w:val="24"/>
              </w:rPr>
              <w:t xml:space="preserve"> пополнения запасов. </w:t>
            </w:r>
          </w:p>
          <w:p w14:paraId="41CDA1A2" w14:textId="77777777" w:rsidR="009A0538" w:rsidRPr="009A0538" w:rsidRDefault="009A0538" w:rsidP="001E3EDD">
            <w:pPr>
              <w:pStyle w:val="affd"/>
              <w:numPr>
                <w:ilvl w:val="0"/>
                <w:numId w:val="25"/>
              </w:numPr>
              <w:ind w:left="315"/>
              <w:rPr>
                <w:color w:val="2C2D2E"/>
                <w:sz w:val="24"/>
                <w:szCs w:val="24"/>
              </w:rPr>
            </w:pPr>
            <w:r w:rsidRPr="009A0538">
              <w:rPr>
                <w:color w:val="2C2D2E"/>
                <w:sz w:val="24"/>
                <w:szCs w:val="24"/>
              </w:rPr>
              <w:t xml:space="preserve">Структура договорных взаимоотношений в логистике снабжения. </w:t>
            </w:r>
          </w:p>
          <w:p w14:paraId="3BA9A271" w14:textId="4D07DD9D" w:rsidR="00EC1550" w:rsidRPr="009A0538" w:rsidRDefault="009A0538" w:rsidP="001E3EDD">
            <w:pPr>
              <w:pStyle w:val="affd"/>
              <w:numPr>
                <w:ilvl w:val="0"/>
                <w:numId w:val="25"/>
              </w:numPr>
              <w:ind w:left="315"/>
              <w:rPr>
                <w:sz w:val="24"/>
                <w:szCs w:val="24"/>
              </w:rPr>
            </w:pPr>
            <w:r w:rsidRPr="009A0538">
              <w:rPr>
                <w:bCs/>
                <w:color w:val="2C2D2E"/>
                <w:sz w:val="24"/>
                <w:szCs w:val="24"/>
              </w:rPr>
              <w:t>Направления совершенствования логистики снабжения.</w:t>
            </w:r>
          </w:p>
        </w:tc>
        <w:tc>
          <w:tcPr>
            <w:tcW w:w="2971" w:type="dxa"/>
            <w:shd w:val="clear" w:color="auto" w:fill="auto"/>
          </w:tcPr>
          <w:p w14:paraId="75C9AD01"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2467A25C"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14038C" w14:textId="77777777" w:rsidR="00EC1550" w:rsidRPr="000D5E7E" w:rsidRDefault="00EC1550" w:rsidP="009A0538">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5AEE1B9A" w14:textId="77777777" w:rsidTr="001364B4">
        <w:trPr>
          <w:trHeight w:val="1953"/>
        </w:trPr>
        <w:tc>
          <w:tcPr>
            <w:tcW w:w="2689" w:type="dxa"/>
            <w:shd w:val="clear" w:color="auto" w:fill="auto"/>
            <w:vAlign w:val="center"/>
          </w:tcPr>
          <w:p w14:paraId="1D1323BF"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024F09F1" w:rsidR="00EC1550" w:rsidRPr="00E10D28" w:rsidRDefault="00EC1550" w:rsidP="00EC1550">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3741420"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Виды материальных потоков в логистике производства.</w:t>
            </w:r>
          </w:p>
          <w:p w14:paraId="7EFCAD41"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Принципы организации производственного процесса.</w:t>
            </w:r>
          </w:p>
          <w:p w14:paraId="2B069401" w14:textId="77777777" w:rsid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 xml:space="preserve">Методы нормирования времени операций и времени перерывов. </w:t>
            </w:r>
          </w:p>
          <w:p w14:paraId="06AEE341" w14:textId="22F2339A" w:rsidR="003B2859" w:rsidRDefault="000D75EA" w:rsidP="001E3EDD">
            <w:pPr>
              <w:pStyle w:val="affd"/>
              <w:numPr>
                <w:ilvl w:val="0"/>
                <w:numId w:val="27"/>
              </w:numPr>
              <w:shd w:val="clear" w:color="auto" w:fill="FFFFFF"/>
              <w:ind w:left="315" w:hanging="263"/>
              <w:jc w:val="both"/>
              <w:rPr>
                <w:bCs/>
                <w:color w:val="2C2D2E"/>
                <w:sz w:val="24"/>
                <w:szCs w:val="24"/>
              </w:rPr>
            </w:pPr>
            <w:r>
              <w:rPr>
                <w:bCs/>
                <w:color w:val="2C2D2E"/>
                <w:sz w:val="24"/>
                <w:szCs w:val="24"/>
              </w:rPr>
              <w:t>Виды промышленных роботов в интралогистике.</w:t>
            </w:r>
            <w:r w:rsidR="003B2859" w:rsidRPr="003B2859">
              <w:rPr>
                <w:bCs/>
                <w:color w:val="2C2D2E"/>
                <w:sz w:val="24"/>
                <w:szCs w:val="24"/>
              </w:rPr>
              <w:t xml:space="preserve"> </w:t>
            </w:r>
          </w:p>
          <w:p w14:paraId="754711E3" w14:textId="30249683"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Направления совершенствования логистики производства.</w:t>
            </w:r>
          </w:p>
          <w:p w14:paraId="7AF6DCFF" w14:textId="77777777" w:rsidR="00EC1550" w:rsidRPr="003B2859" w:rsidRDefault="00EC1550" w:rsidP="003B2859">
            <w:pPr>
              <w:spacing w:line="240" w:lineRule="auto"/>
              <w:ind w:left="315" w:hanging="263"/>
              <w:rPr>
                <w:sz w:val="24"/>
                <w:szCs w:val="24"/>
              </w:rPr>
            </w:pPr>
          </w:p>
        </w:tc>
        <w:tc>
          <w:tcPr>
            <w:tcW w:w="2971" w:type="dxa"/>
            <w:shd w:val="clear" w:color="auto" w:fill="auto"/>
          </w:tcPr>
          <w:p w14:paraId="6B892B27"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8EE5BF6" w14:textId="7CF97FB9"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5B4AAD7B" w14:textId="77777777" w:rsidR="00EC1550" w:rsidRPr="000D5E7E" w:rsidRDefault="00EC1550" w:rsidP="00EC155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9A119F">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22CC1FB9" w14:textId="2689241B" w:rsidR="00640263" w:rsidRPr="00780523" w:rsidRDefault="00640263" w:rsidP="009A119F">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 xml:space="preserve">Логистика </w:t>
            </w:r>
            <w:r w:rsidR="00EC1550">
              <w:rPr>
                <w:rFonts w:ascii="Times New Roman" w:eastAsia="TimesNewRomanPS-BoldMT" w:hAnsi="Times New Roman" w:cs="Times New Roman"/>
                <w:bCs/>
                <w:lang w:eastAsia="ru-RU"/>
              </w:rPr>
              <w:t>складирования</w:t>
            </w:r>
            <w:r w:rsidRPr="00780523">
              <w:rPr>
                <w:rFonts w:ascii="Times New Roman" w:eastAsia="TimesNewRomanPS-BoldMT" w:hAnsi="Times New Roman" w:cs="Times New Roman"/>
                <w:bCs/>
                <w:lang w:eastAsia="ru-RU"/>
              </w:rPr>
              <w:t>.</w:t>
            </w:r>
          </w:p>
          <w:p w14:paraId="0BE9D35A" w14:textId="77777777" w:rsidR="00640263" w:rsidRPr="00E10D28" w:rsidRDefault="00640263" w:rsidP="009A119F">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2CB62151" w14:textId="3BBCC530"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Основные процессы и операции на складе. </w:t>
            </w:r>
          </w:p>
          <w:p w14:paraId="2C82B7A4" w14:textId="1E761F8D"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Подходы к организации системы грузопереработки в логистике складирования. </w:t>
            </w:r>
          </w:p>
          <w:p w14:paraId="4AE1175F" w14:textId="77777777"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Тара, упаковка и маркировка в логистике складирования.</w:t>
            </w:r>
          </w:p>
          <w:p w14:paraId="778CA016" w14:textId="1AEAE212"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Принципы проектирования складских систем. </w:t>
            </w:r>
          </w:p>
          <w:p w14:paraId="77CE857B" w14:textId="6F10EE23" w:rsidR="004C7880" w:rsidRPr="009A119F" w:rsidRDefault="009A119F" w:rsidP="001E3EDD">
            <w:pPr>
              <w:pStyle w:val="affd"/>
              <w:widowControl w:val="0"/>
              <w:numPr>
                <w:ilvl w:val="0"/>
                <w:numId w:val="28"/>
              </w:numPr>
              <w:overflowPunct w:val="0"/>
              <w:autoSpaceDE w:val="0"/>
              <w:autoSpaceDN w:val="0"/>
              <w:adjustRightInd w:val="0"/>
              <w:ind w:left="315" w:hanging="295"/>
              <w:rPr>
                <w:rFonts w:eastAsia="TimesNewRomanPS-BoldMT"/>
                <w:bCs/>
                <w:sz w:val="24"/>
                <w:szCs w:val="24"/>
              </w:rPr>
            </w:pPr>
            <w:r w:rsidRPr="009A119F">
              <w:rPr>
                <w:color w:val="2C2D2E"/>
                <w:sz w:val="24"/>
                <w:szCs w:val="24"/>
              </w:rPr>
              <w:t xml:space="preserve">Направления </w:t>
            </w:r>
            <w:r w:rsidRPr="009A119F">
              <w:rPr>
                <w:bCs/>
                <w:color w:val="2C2D2E"/>
                <w:sz w:val="24"/>
                <w:szCs w:val="24"/>
              </w:rPr>
              <w:t>совершенствования логистики</w:t>
            </w:r>
            <w:r w:rsidRPr="009A119F">
              <w:rPr>
                <w:color w:val="2C2D2E"/>
                <w:sz w:val="24"/>
                <w:szCs w:val="24"/>
              </w:rPr>
              <w:t xml:space="preserve"> складирования.</w:t>
            </w:r>
          </w:p>
        </w:tc>
        <w:tc>
          <w:tcPr>
            <w:tcW w:w="2971" w:type="dxa"/>
            <w:shd w:val="clear" w:color="auto" w:fill="auto"/>
          </w:tcPr>
          <w:p w14:paraId="48E3A9D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6E835653"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sidR="00EC1550">
              <w:rPr>
                <w:rFonts w:ascii="Times New Roman" w:eastAsia="Times New Roman" w:hAnsi="Times New Roman" w:cs="Times New Roman"/>
                <w:sz w:val="24"/>
                <w:szCs w:val="28"/>
                <w:lang w:eastAsia="ru-RU"/>
              </w:rPr>
              <w:t>проектной</w:t>
            </w:r>
            <w:r w:rsidRPr="00FD0A13">
              <w:rPr>
                <w:rFonts w:ascii="Times New Roman" w:eastAsia="Times New Roman" w:hAnsi="Times New Roman" w:cs="Times New Roman"/>
                <w:sz w:val="24"/>
                <w:szCs w:val="28"/>
                <w:lang w:eastAsia="ru-RU"/>
              </w:rPr>
              <w:t xml:space="preserve"> работе;</w:t>
            </w:r>
          </w:p>
          <w:p w14:paraId="60ED45BD" w14:textId="77777777" w:rsidR="00640263" w:rsidRPr="00FD0A13" w:rsidRDefault="00640263" w:rsidP="009A119F">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EC1550" w:rsidRPr="000D5E7E" w14:paraId="0E6F51EB" w14:textId="77777777" w:rsidTr="001364B4">
        <w:trPr>
          <w:trHeight w:val="1550"/>
        </w:trPr>
        <w:tc>
          <w:tcPr>
            <w:tcW w:w="2689" w:type="dxa"/>
            <w:shd w:val="clear" w:color="auto" w:fill="auto"/>
            <w:vAlign w:val="center"/>
          </w:tcPr>
          <w:p w14:paraId="274060A4" w14:textId="77777777" w:rsidR="00EC1550"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BC840E7" w14:textId="77777777" w:rsidR="00EC1550" w:rsidRPr="00780523" w:rsidRDefault="00EC1550" w:rsidP="00125277">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306A20CA" w14:textId="225B650D" w:rsidR="00EC1550" w:rsidRPr="00AA26D7"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3A1FD393"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Транспортная система России.</w:t>
            </w:r>
          </w:p>
          <w:p w14:paraId="3CC8E25E"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Формы организации перевозок.</w:t>
            </w:r>
          </w:p>
          <w:p w14:paraId="7AFF7D1B" w14:textId="4621B261"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Современные системы навигации и прослеживания доставки грузов. </w:t>
            </w:r>
          </w:p>
          <w:p w14:paraId="1DBE60AB"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Транспортные коридоры.</w:t>
            </w:r>
          </w:p>
          <w:p w14:paraId="2AA54E0F" w14:textId="57799E1D"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Направления </w:t>
            </w:r>
            <w:r w:rsidRPr="00125277">
              <w:rPr>
                <w:bCs/>
                <w:color w:val="2C2D2E"/>
                <w:sz w:val="24"/>
                <w:szCs w:val="24"/>
              </w:rPr>
              <w:t>совершенствования логистики транспортировки.</w:t>
            </w:r>
          </w:p>
          <w:p w14:paraId="123C8DC3" w14:textId="054B9762" w:rsidR="00EC1550" w:rsidRPr="00125277" w:rsidRDefault="00EC1550" w:rsidP="00125277">
            <w:pPr>
              <w:spacing w:after="0" w:line="240" w:lineRule="auto"/>
              <w:ind w:left="315" w:hanging="263"/>
              <w:rPr>
                <w:sz w:val="24"/>
                <w:szCs w:val="24"/>
              </w:rPr>
            </w:pPr>
          </w:p>
        </w:tc>
        <w:tc>
          <w:tcPr>
            <w:tcW w:w="2971" w:type="dxa"/>
            <w:shd w:val="clear" w:color="auto" w:fill="auto"/>
          </w:tcPr>
          <w:p w14:paraId="381732CE"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7D4186EB"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4EF7AB31" w14:textId="77777777" w:rsidR="00EC1550" w:rsidRPr="000D5E7E" w:rsidRDefault="00EC1550" w:rsidP="0012527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lastRenderedPageBreak/>
              <w:t>- подготовка к решению задач.</w:t>
            </w:r>
          </w:p>
        </w:tc>
      </w:tr>
      <w:tr w:rsidR="00EC1550" w:rsidRPr="000D5E7E" w14:paraId="750BD6A4" w14:textId="77777777" w:rsidTr="00092E9A">
        <w:trPr>
          <w:trHeight w:val="982"/>
        </w:trPr>
        <w:tc>
          <w:tcPr>
            <w:tcW w:w="2689" w:type="dxa"/>
            <w:shd w:val="clear" w:color="auto" w:fill="auto"/>
            <w:vAlign w:val="center"/>
          </w:tcPr>
          <w:p w14:paraId="7C6EC923" w14:textId="77777777" w:rsidR="00EC1550"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6</w:t>
            </w:r>
            <w:r w:rsidRPr="00AA26D7">
              <w:rPr>
                <w:rFonts w:ascii="Times New Roman" w:eastAsia="TimesNewRomanPS-BoldMT" w:hAnsi="Times New Roman" w:cs="Times New Roman"/>
                <w:bCs/>
                <w:sz w:val="24"/>
                <w:szCs w:val="24"/>
                <w:lang w:eastAsia="ru-RU"/>
              </w:rPr>
              <w:t>.</w:t>
            </w:r>
          </w:p>
          <w:p w14:paraId="254EA4D9" w14:textId="41274138" w:rsidR="00EC1550" w:rsidRPr="00AA26D7"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1B77362A" w14:textId="402A50D1"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Влияние равномерности поставок на логистику сбыта. </w:t>
            </w:r>
          </w:p>
          <w:p w14:paraId="65335654"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Комплектность и ассортимент как факторы стабильности сбыта.</w:t>
            </w:r>
          </w:p>
          <w:p w14:paraId="2902AABC" w14:textId="6AB5CA98"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Структура и принципы организации каналов сбыта. </w:t>
            </w:r>
          </w:p>
          <w:p w14:paraId="6291BDA6"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lang w:val="en-US"/>
              </w:rPr>
              <w:t>CRM</w:t>
            </w:r>
            <w:r w:rsidRPr="00092E9A">
              <w:rPr>
                <w:color w:val="2C2D2E"/>
                <w:sz w:val="24"/>
                <w:szCs w:val="24"/>
              </w:rPr>
              <w:t xml:space="preserve"> системы при организации работы с потребителями. </w:t>
            </w:r>
          </w:p>
          <w:p w14:paraId="5516DD9E" w14:textId="17318A42" w:rsidR="00EC1550" w:rsidRPr="00092E9A" w:rsidRDefault="00092E9A" w:rsidP="001E3EDD">
            <w:pPr>
              <w:pStyle w:val="affd"/>
              <w:numPr>
                <w:ilvl w:val="0"/>
                <w:numId w:val="29"/>
              </w:numPr>
              <w:ind w:left="315" w:hanging="263"/>
              <w:rPr>
                <w:sz w:val="24"/>
                <w:szCs w:val="24"/>
              </w:rPr>
            </w:pPr>
            <w:r w:rsidRPr="00092E9A">
              <w:rPr>
                <w:color w:val="2C2D2E"/>
                <w:sz w:val="24"/>
                <w:szCs w:val="24"/>
              </w:rPr>
              <w:t xml:space="preserve">Направления </w:t>
            </w:r>
            <w:r w:rsidRPr="00092E9A">
              <w:rPr>
                <w:bCs/>
                <w:color w:val="2C2D2E"/>
                <w:sz w:val="24"/>
                <w:szCs w:val="24"/>
              </w:rPr>
              <w:t>совершенствования логистики сбыта.</w:t>
            </w:r>
          </w:p>
        </w:tc>
        <w:tc>
          <w:tcPr>
            <w:tcW w:w="2971" w:type="dxa"/>
            <w:shd w:val="clear" w:color="auto" w:fill="auto"/>
          </w:tcPr>
          <w:p w14:paraId="68E3DCA8"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9516C4"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A9708BC"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F370297"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940C67F" w14:textId="2C6B4315"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009EB7D" w14:textId="77777777" w:rsidTr="001364B4">
        <w:trPr>
          <w:trHeight w:val="1550"/>
        </w:trPr>
        <w:tc>
          <w:tcPr>
            <w:tcW w:w="2689" w:type="dxa"/>
            <w:shd w:val="clear" w:color="auto" w:fill="auto"/>
            <w:vAlign w:val="center"/>
          </w:tcPr>
          <w:p w14:paraId="19FDE4C7" w14:textId="77777777" w:rsidR="00EC1550"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6EC261C" w14:textId="3C3E5B31" w:rsidR="00EC1550" w:rsidRPr="00AA26D7"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3685" w:type="dxa"/>
            <w:shd w:val="clear" w:color="auto" w:fill="auto"/>
          </w:tcPr>
          <w:p w14:paraId="06E6D28A" w14:textId="77777777" w:rsidR="0032618F" w:rsidRDefault="0032618F" w:rsidP="001E3EDD">
            <w:pPr>
              <w:pStyle w:val="affd"/>
              <w:numPr>
                <w:ilvl w:val="0"/>
                <w:numId w:val="30"/>
              </w:numPr>
              <w:ind w:left="173" w:hanging="153"/>
              <w:rPr>
                <w:color w:val="2C2D2E"/>
                <w:sz w:val="24"/>
                <w:szCs w:val="24"/>
              </w:rPr>
            </w:pPr>
            <w:r>
              <w:rPr>
                <w:color w:val="2C2D2E"/>
                <w:sz w:val="24"/>
                <w:szCs w:val="24"/>
              </w:rPr>
              <w:t>Изменение конфигурации цепей поставок в современных экономических условиях.</w:t>
            </w:r>
          </w:p>
          <w:p w14:paraId="10AB1925" w14:textId="409A12C5" w:rsidR="0032618F" w:rsidRPr="0032618F" w:rsidRDefault="0032618F" w:rsidP="001E3EDD">
            <w:pPr>
              <w:pStyle w:val="affd"/>
              <w:numPr>
                <w:ilvl w:val="0"/>
                <w:numId w:val="30"/>
              </w:numPr>
              <w:ind w:left="173" w:hanging="153"/>
              <w:rPr>
                <w:sz w:val="24"/>
                <w:szCs w:val="24"/>
              </w:rPr>
            </w:pPr>
            <w:r>
              <w:rPr>
                <w:color w:val="2C2D2E"/>
                <w:sz w:val="24"/>
                <w:szCs w:val="24"/>
              </w:rPr>
              <w:t>Количетвенные и качественные</w:t>
            </w:r>
            <w:r w:rsidRPr="0032618F">
              <w:rPr>
                <w:color w:val="2C2D2E"/>
                <w:sz w:val="24"/>
                <w:szCs w:val="24"/>
              </w:rPr>
              <w:t xml:space="preserve"> параметр</w:t>
            </w:r>
            <w:r>
              <w:rPr>
                <w:color w:val="2C2D2E"/>
                <w:sz w:val="24"/>
                <w:szCs w:val="24"/>
              </w:rPr>
              <w:t>ы</w:t>
            </w:r>
            <w:r w:rsidRPr="0032618F">
              <w:rPr>
                <w:color w:val="2C2D2E"/>
                <w:sz w:val="24"/>
                <w:szCs w:val="24"/>
              </w:rPr>
              <w:t xml:space="preserve"> потоков в цепи поставок.</w:t>
            </w:r>
          </w:p>
          <w:p w14:paraId="074EB0B8" w14:textId="77777777" w:rsidR="0032618F" w:rsidRPr="0032618F" w:rsidRDefault="0032618F" w:rsidP="001E3EDD">
            <w:pPr>
              <w:pStyle w:val="affd"/>
              <w:numPr>
                <w:ilvl w:val="0"/>
                <w:numId w:val="30"/>
              </w:numPr>
              <w:ind w:left="173" w:hanging="153"/>
              <w:rPr>
                <w:sz w:val="24"/>
                <w:szCs w:val="24"/>
              </w:rPr>
            </w:pPr>
            <w:r w:rsidRPr="0032618F">
              <w:rPr>
                <w:color w:val="2C2D2E"/>
                <w:sz w:val="24"/>
                <w:szCs w:val="24"/>
              </w:rPr>
              <w:t xml:space="preserve"> </w:t>
            </w:r>
            <w:r>
              <w:rPr>
                <w:color w:val="2C2D2E"/>
                <w:sz w:val="24"/>
                <w:szCs w:val="24"/>
              </w:rPr>
              <w:t>Межорганизационная координация в цепи поставок.</w:t>
            </w:r>
          </w:p>
          <w:p w14:paraId="3C7EF330" w14:textId="1367CD96" w:rsidR="00EC1550" w:rsidRPr="0032618F" w:rsidRDefault="0032618F" w:rsidP="001E3EDD">
            <w:pPr>
              <w:pStyle w:val="affd"/>
              <w:numPr>
                <w:ilvl w:val="0"/>
                <w:numId w:val="30"/>
              </w:numPr>
              <w:ind w:left="173" w:hanging="153"/>
              <w:rPr>
                <w:sz w:val="24"/>
                <w:szCs w:val="24"/>
              </w:rPr>
            </w:pPr>
            <w:r w:rsidRPr="0032618F">
              <w:rPr>
                <w:color w:val="2C2D2E"/>
                <w:sz w:val="24"/>
                <w:szCs w:val="24"/>
              </w:rPr>
              <w:t xml:space="preserve"> Направления </w:t>
            </w:r>
            <w:r w:rsidRPr="0032618F">
              <w:rPr>
                <w:bCs/>
                <w:color w:val="2C2D2E"/>
                <w:sz w:val="24"/>
                <w:szCs w:val="24"/>
              </w:rPr>
              <w:t>совершенствования логистики цепей поставок.</w:t>
            </w:r>
          </w:p>
        </w:tc>
        <w:tc>
          <w:tcPr>
            <w:tcW w:w="2971" w:type="dxa"/>
            <w:shd w:val="clear" w:color="auto" w:fill="auto"/>
          </w:tcPr>
          <w:p w14:paraId="0E493B0D"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A6B1E91"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A806708"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AFD8D40"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D444B4E" w14:textId="4C20A6F1"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BCBF85B" w14:textId="77777777" w:rsidTr="001364B4">
        <w:trPr>
          <w:trHeight w:val="1550"/>
        </w:trPr>
        <w:tc>
          <w:tcPr>
            <w:tcW w:w="2689" w:type="dxa"/>
            <w:shd w:val="clear" w:color="auto" w:fill="auto"/>
            <w:vAlign w:val="center"/>
          </w:tcPr>
          <w:p w14:paraId="31003EC3" w14:textId="77777777" w:rsidR="00EC1550"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FED603A" w14:textId="7174912F" w:rsidR="00EC1550" w:rsidRPr="00AA26D7"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3685" w:type="dxa"/>
            <w:shd w:val="clear" w:color="auto" w:fill="auto"/>
          </w:tcPr>
          <w:p w14:paraId="182DD464" w14:textId="622290D5" w:rsidR="00EC1550" w:rsidRPr="00120B27" w:rsidRDefault="0032618F" w:rsidP="001E3EDD">
            <w:pPr>
              <w:pStyle w:val="affd"/>
              <w:numPr>
                <w:ilvl w:val="0"/>
                <w:numId w:val="31"/>
              </w:numPr>
              <w:ind w:left="315" w:hanging="263"/>
              <w:rPr>
                <w:color w:val="222222"/>
                <w:sz w:val="24"/>
                <w:szCs w:val="24"/>
              </w:rPr>
            </w:pPr>
            <w:r w:rsidRPr="00120B27">
              <w:rPr>
                <w:color w:val="222222"/>
                <w:sz w:val="24"/>
                <w:szCs w:val="24"/>
              </w:rPr>
              <w:t xml:space="preserve">Процессы </w:t>
            </w:r>
            <w:r w:rsidRPr="00120B27">
              <w:rPr>
                <w:color w:val="222222"/>
                <w:sz w:val="24"/>
                <w:szCs w:val="24"/>
                <w:lang w:val="en-US"/>
              </w:rPr>
              <w:t>Midstream</w:t>
            </w:r>
            <w:r w:rsidRPr="00120B27">
              <w:rPr>
                <w:color w:val="222222"/>
                <w:sz w:val="24"/>
                <w:szCs w:val="24"/>
              </w:rPr>
              <w:t xml:space="preserve"> и </w:t>
            </w:r>
            <w:r w:rsidRPr="00120B27">
              <w:rPr>
                <w:color w:val="222222"/>
                <w:sz w:val="24"/>
                <w:szCs w:val="24"/>
                <w:lang w:val="en-US"/>
              </w:rPr>
              <w:t>Downstream</w:t>
            </w:r>
            <w:r w:rsidRPr="00120B27">
              <w:rPr>
                <w:color w:val="222222"/>
                <w:sz w:val="24"/>
                <w:szCs w:val="24"/>
              </w:rPr>
              <w:t xml:space="preserve"> в логистике газодобывающей промышленности.</w:t>
            </w:r>
          </w:p>
          <w:p w14:paraId="4034C30C" w14:textId="77777777" w:rsidR="0032618F" w:rsidRPr="00120B27" w:rsidRDefault="0032618F" w:rsidP="001E3EDD">
            <w:pPr>
              <w:pStyle w:val="affd"/>
              <w:numPr>
                <w:ilvl w:val="0"/>
                <w:numId w:val="31"/>
              </w:numPr>
              <w:ind w:left="315" w:hanging="263"/>
              <w:rPr>
                <w:color w:val="222222"/>
                <w:sz w:val="24"/>
                <w:szCs w:val="24"/>
              </w:rPr>
            </w:pPr>
            <w:r w:rsidRPr="00120B27">
              <w:rPr>
                <w:color w:val="222222"/>
                <w:sz w:val="24"/>
                <w:szCs w:val="24"/>
              </w:rPr>
              <w:t>Холодовая цепь поставок пищевой и фармацевтической продукции.</w:t>
            </w:r>
          </w:p>
          <w:p w14:paraId="4045C897" w14:textId="77777777" w:rsidR="0032618F"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в индустрии туризма и гостеприимства.</w:t>
            </w:r>
          </w:p>
          <w:p w14:paraId="131E078A" w14:textId="77777777" w:rsidR="00C37AFA"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материальных потоков в металлургическом комплексе.</w:t>
            </w:r>
          </w:p>
          <w:p w14:paraId="409165BD" w14:textId="6CC9FE6D" w:rsidR="00C37AFA" w:rsidRPr="0032618F" w:rsidRDefault="00C37AFA" w:rsidP="001E3EDD">
            <w:pPr>
              <w:pStyle w:val="affd"/>
              <w:numPr>
                <w:ilvl w:val="0"/>
                <w:numId w:val="31"/>
              </w:numPr>
              <w:ind w:left="315" w:hanging="263"/>
              <w:rPr>
                <w:sz w:val="22"/>
                <w:szCs w:val="22"/>
              </w:rPr>
            </w:pPr>
            <w:r w:rsidRPr="00120B27">
              <w:rPr>
                <w:color w:val="222222"/>
                <w:sz w:val="24"/>
                <w:szCs w:val="24"/>
              </w:rPr>
              <w:t>Логистика в финансовом секторе.</w:t>
            </w:r>
          </w:p>
        </w:tc>
        <w:tc>
          <w:tcPr>
            <w:tcW w:w="2971" w:type="dxa"/>
            <w:shd w:val="clear" w:color="auto" w:fill="auto"/>
          </w:tcPr>
          <w:p w14:paraId="21FFBF41"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B58F80D"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F3109F3"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757999A"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24F8E73E" w14:textId="66AC791E"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bl>
    <w:p w14:paraId="324EE176"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1E020F3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6A130C5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0ACCF9C9" w14:textId="2A6B1BB7" w:rsidR="00A53E41" w:rsidRPr="000D5E7E" w:rsidRDefault="00A53E41" w:rsidP="00A507C2">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39DB093"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123059">
        <w:rPr>
          <w:rFonts w:ascii="Times New Roman" w:eastAsia="Times New Roman" w:hAnsi="Times New Roman" w:cs="Times New Roman"/>
          <w:sz w:val="28"/>
          <w:szCs w:val="28"/>
          <w:lang w:eastAsia="ru-RU"/>
        </w:rPr>
        <w:t>проектная</w:t>
      </w:r>
      <w:r>
        <w:rPr>
          <w:rFonts w:ascii="Times New Roman" w:eastAsia="Times New Roman" w:hAnsi="Times New Roman" w:cs="Times New Roman"/>
          <w:sz w:val="28"/>
          <w:szCs w:val="28"/>
          <w:lang w:eastAsia="ru-RU"/>
        </w:rPr>
        <w:t xml:space="preserve"> работа</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93019EA" w14:textId="35B2BC8F"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проектной работы.</w:t>
      </w:r>
    </w:p>
    <w:p w14:paraId="555EFC2D" w14:textId="01A6AA7E"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 xml:space="preserve">Промежуточный контроль проводится в </w:t>
      </w:r>
      <w:r w:rsidR="00DC5A99" w:rsidRPr="00DC5A99">
        <w:rPr>
          <w:rFonts w:ascii="Times New Roman" w:eastAsia="Times New Roman" w:hAnsi="Times New Roman" w:cs="Times New Roman"/>
          <w:sz w:val="28"/>
          <w:szCs w:val="28"/>
          <w:lang w:eastAsia="ru-RU"/>
        </w:rPr>
        <w:t>форме экзамена по</w:t>
      </w:r>
      <w:r w:rsidRPr="00DC5A99">
        <w:rPr>
          <w:rFonts w:ascii="Times New Roman" w:eastAsia="Times New Roman" w:hAnsi="Times New Roman" w:cs="Times New Roman"/>
          <w:sz w:val="28"/>
          <w:szCs w:val="28"/>
          <w:lang w:eastAsia="ru-RU"/>
        </w:rPr>
        <w:t xml:space="preserve"> итогам </w:t>
      </w:r>
      <w:r w:rsidR="00DC5A99" w:rsidRPr="00DC5A99">
        <w:rPr>
          <w:rFonts w:ascii="Times New Roman" w:eastAsia="Times New Roman" w:hAnsi="Times New Roman" w:cs="Times New Roman"/>
          <w:sz w:val="28"/>
          <w:szCs w:val="28"/>
          <w:lang w:eastAsia="ru-RU"/>
        </w:rPr>
        <w:t>семестра</w:t>
      </w:r>
      <w:r w:rsidRPr="00DC5A9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B928DC" w:rsidRPr="00DC5A99" w14:paraId="06AA44C8" w14:textId="77777777" w:rsidTr="00DC5A99">
        <w:tc>
          <w:tcPr>
            <w:tcW w:w="1138" w:type="dxa"/>
          </w:tcPr>
          <w:p w14:paraId="37FD1FD7"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 xml:space="preserve">№ </w:t>
            </w:r>
          </w:p>
        </w:tc>
        <w:tc>
          <w:tcPr>
            <w:tcW w:w="4645" w:type="dxa"/>
          </w:tcPr>
          <w:p w14:paraId="04BB5E9D" w14:textId="77777777" w:rsidR="00B928DC" w:rsidRPr="00DC5A99" w:rsidRDefault="00B928DC"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Вид отчетности</w:t>
            </w:r>
          </w:p>
        </w:tc>
        <w:tc>
          <w:tcPr>
            <w:tcW w:w="3573" w:type="dxa"/>
          </w:tcPr>
          <w:p w14:paraId="232968E8"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Баллы</w:t>
            </w:r>
          </w:p>
        </w:tc>
      </w:tr>
      <w:tr w:rsidR="00B928DC" w:rsidRPr="00DC5A99" w14:paraId="5651C7E1" w14:textId="77777777" w:rsidTr="00DC5A99">
        <w:tc>
          <w:tcPr>
            <w:tcW w:w="1138" w:type="dxa"/>
          </w:tcPr>
          <w:p w14:paraId="4D1D5E7C"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1.</w:t>
            </w:r>
          </w:p>
        </w:tc>
        <w:tc>
          <w:tcPr>
            <w:tcW w:w="4645" w:type="dxa"/>
          </w:tcPr>
          <w:p w14:paraId="7ABE8CDE" w14:textId="08634178" w:rsidR="00B928DC" w:rsidRPr="00DC5A99" w:rsidRDefault="00B928DC" w:rsidP="006F02DD">
            <w:pPr>
              <w:spacing w:after="0" w:line="240" w:lineRule="auto"/>
              <w:rPr>
                <w:rFonts w:ascii="Times New Roman" w:hAnsi="Times New Roman" w:cs="Times New Roman"/>
                <w:sz w:val="28"/>
                <w:szCs w:val="28"/>
              </w:rPr>
            </w:pPr>
            <w:r w:rsidRPr="00DC5A99">
              <w:rPr>
                <w:rFonts w:ascii="Times New Roman" w:hAnsi="Times New Roman" w:cs="Times New Roman"/>
                <w:color w:val="000000"/>
                <w:sz w:val="28"/>
                <w:szCs w:val="28"/>
              </w:rPr>
              <w:t xml:space="preserve">Работа в </w:t>
            </w:r>
            <w:r w:rsidR="006F02DD">
              <w:rPr>
                <w:rFonts w:ascii="Times New Roman" w:hAnsi="Times New Roman" w:cs="Times New Roman"/>
                <w:color w:val="000000"/>
                <w:sz w:val="28"/>
                <w:szCs w:val="28"/>
              </w:rPr>
              <w:t>семестре</w:t>
            </w:r>
          </w:p>
        </w:tc>
        <w:tc>
          <w:tcPr>
            <w:tcW w:w="3573" w:type="dxa"/>
          </w:tcPr>
          <w:p w14:paraId="7B2F07F9"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40</w:t>
            </w:r>
          </w:p>
        </w:tc>
      </w:tr>
      <w:tr w:rsidR="00B928DC" w:rsidRPr="00DC5A99" w14:paraId="5797D976" w14:textId="77777777" w:rsidTr="00DC5A99">
        <w:trPr>
          <w:trHeight w:val="256"/>
        </w:trPr>
        <w:tc>
          <w:tcPr>
            <w:tcW w:w="1138" w:type="dxa"/>
          </w:tcPr>
          <w:p w14:paraId="1A6DD649"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2.</w:t>
            </w:r>
          </w:p>
        </w:tc>
        <w:tc>
          <w:tcPr>
            <w:tcW w:w="4645" w:type="dxa"/>
          </w:tcPr>
          <w:p w14:paraId="02C2764E" w14:textId="1105605C" w:rsidR="00B928DC" w:rsidRPr="00DC5A99" w:rsidRDefault="00B928DC" w:rsidP="00A507C2">
            <w:pPr>
              <w:spacing w:after="0" w:line="240" w:lineRule="auto"/>
              <w:jc w:val="both"/>
              <w:rPr>
                <w:rFonts w:ascii="Times New Roman" w:hAnsi="Times New Roman" w:cs="Times New Roman"/>
                <w:color w:val="FF0000"/>
                <w:sz w:val="28"/>
                <w:szCs w:val="28"/>
                <w:lang w:val="en-US"/>
              </w:rPr>
            </w:pPr>
            <w:r w:rsidRPr="00DC5A99">
              <w:rPr>
                <w:rFonts w:ascii="Times New Roman" w:hAnsi="Times New Roman" w:cs="Times New Roman"/>
                <w:sz w:val="28"/>
                <w:szCs w:val="28"/>
              </w:rPr>
              <w:t>Экзамен</w:t>
            </w:r>
          </w:p>
        </w:tc>
        <w:tc>
          <w:tcPr>
            <w:tcW w:w="3573" w:type="dxa"/>
          </w:tcPr>
          <w:p w14:paraId="79414242"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60</w:t>
            </w:r>
          </w:p>
        </w:tc>
      </w:tr>
      <w:tr w:rsidR="00B928DC" w:rsidRPr="00A507C2" w14:paraId="40B67233" w14:textId="77777777" w:rsidTr="00DC5A99">
        <w:tc>
          <w:tcPr>
            <w:tcW w:w="1138" w:type="dxa"/>
          </w:tcPr>
          <w:p w14:paraId="777E5B9B" w14:textId="77777777" w:rsidR="00B928DC" w:rsidRPr="00DC5A99" w:rsidRDefault="00B928DC" w:rsidP="00A507C2">
            <w:pPr>
              <w:spacing w:after="0" w:line="240" w:lineRule="auto"/>
              <w:ind w:left="30"/>
              <w:jc w:val="both"/>
              <w:rPr>
                <w:rFonts w:ascii="Times New Roman" w:hAnsi="Times New Roman" w:cs="Times New Roman"/>
                <w:sz w:val="28"/>
                <w:szCs w:val="28"/>
              </w:rPr>
            </w:pPr>
          </w:p>
        </w:tc>
        <w:tc>
          <w:tcPr>
            <w:tcW w:w="4645" w:type="dxa"/>
          </w:tcPr>
          <w:p w14:paraId="458D3E0C" w14:textId="77777777" w:rsidR="00B928DC" w:rsidRPr="00DC5A99" w:rsidRDefault="00B928DC" w:rsidP="00A507C2">
            <w:pPr>
              <w:spacing w:after="0" w:line="240" w:lineRule="auto"/>
              <w:jc w:val="both"/>
              <w:rPr>
                <w:rFonts w:ascii="Times New Roman" w:hAnsi="Times New Roman" w:cs="Times New Roman"/>
                <w:sz w:val="28"/>
                <w:szCs w:val="28"/>
              </w:rPr>
            </w:pPr>
            <w:r w:rsidRPr="00DC5A99">
              <w:rPr>
                <w:rFonts w:ascii="Times New Roman" w:hAnsi="Times New Roman" w:cs="Times New Roman"/>
                <w:sz w:val="28"/>
                <w:szCs w:val="28"/>
              </w:rPr>
              <w:t>Итого:</w:t>
            </w:r>
          </w:p>
        </w:tc>
        <w:tc>
          <w:tcPr>
            <w:tcW w:w="3573" w:type="dxa"/>
          </w:tcPr>
          <w:p w14:paraId="56922C33"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100</w:t>
            </w:r>
          </w:p>
        </w:tc>
      </w:tr>
    </w:tbl>
    <w:p w14:paraId="0B98F09A" w14:textId="77777777" w:rsidR="00B928DC" w:rsidRPr="00B928DC" w:rsidRDefault="00B928DC" w:rsidP="00B928DC">
      <w:pPr>
        <w:ind w:left="-567" w:firstLine="708"/>
        <w:jc w:val="both"/>
        <w:rPr>
          <w:rFonts w:ascii="Times New Roman" w:hAnsi="Times New Roman" w:cs="Times New Roman"/>
          <w:b/>
          <w:sz w:val="24"/>
          <w:highlight w:val="cyan"/>
        </w:rPr>
      </w:pPr>
    </w:p>
    <w:p w14:paraId="0552E957" w14:textId="77777777" w:rsidR="00B928DC" w:rsidRPr="00DC5A99" w:rsidRDefault="00B928DC" w:rsidP="00B928DC">
      <w:pPr>
        <w:ind w:left="-567" w:firstLine="708"/>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43"/>
        <w:gridCol w:w="2472"/>
        <w:gridCol w:w="2404"/>
      </w:tblGrid>
      <w:tr w:rsidR="00DC5A99" w:rsidRPr="00DC5A99" w14:paraId="3FFE9880" w14:textId="6E31449D" w:rsidTr="00B43723">
        <w:tc>
          <w:tcPr>
            <w:tcW w:w="531" w:type="dxa"/>
            <w:vMerge w:val="restart"/>
          </w:tcPr>
          <w:p w14:paraId="58CE5438"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w:t>
            </w:r>
          </w:p>
        </w:tc>
        <w:tc>
          <w:tcPr>
            <w:tcW w:w="3943" w:type="dxa"/>
            <w:vMerge w:val="restart"/>
          </w:tcPr>
          <w:p w14:paraId="7E81C939" w14:textId="77777777"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w:t>
            </w:r>
          </w:p>
        </w:tc>
        <w:tc>
          <w:tcPr>
            <w:tcW w:w="4876" w:type="dxa"/>
            <w:gridSpan w:val="2"/>
          </w:tcPr>
          <w:p w14:paraId="73221BD7" w14:textId="12ED1E26"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Количество баллов</w:t>
            </w:r>
          </w:p>
        </w:tc>
      </w:tr>
      <w:tr w:rsidR="00DC5A99" w:rsidRPr="00DC5A99" w14:paraId="32F8600A" w14:textId="7E92FB04" w:rsidTr="006F02DD">
        <w:tc>
          <w:tcPr>
            <w:tcW w:w="531" w:type="dxa"/>
            <w:vMerge/>
          </w:tcPr>
          <w:p w14:paraId="29CCCA50"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vMerge/>
          </w:tcPr>
          <w:p w14:paraId="307A3023" w14:textId="77777777" w:rsidR="00DC5A99" w:rsidRPr="00DC5A99" w:rsidRDefault="00DC5A99" w:rsidP="00A507C2">
            <w:pPr>
              <w:spacing w:after="0" w:line="240" w:lineRule="auto"/>
              <w:jc w:val="center"/>
              <w:rPr>
                <w:rFonts w:ascii="Times New Roman" w:hAnsi="Times New Roman" w:cs="Times New Roman"/>
                <w:b/>
                <w:sz w:val="28"/>
                <w:szCs w:val="28"/>
              </w:rPr>
            </w:pPr>
          </w:p>
        </w:tc>
        <w:tc>
          <w:tcPr>
            <w:tcW w:w="2472" w:type="dxa"/>
          </w:tcPr>
          <w:p w14:paraId="5A9576B8" w14:textId="0E9CC76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1</w:t>
            </w:r>
          </w:p>
        </w:tc>
        <w:tc>
          <w:tcPr>
            <w:tcW w:w="2404" w:type="dxa"/>
          </w:tcPr>
          <w:p w14:paraId="67B4C8A7" w14:textId="4238B45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2</w:t>
            </w:r>
          </w:p>
        </w:tc>
      </w:tr>
      <w:tr w:rsidR="00DC5A99" w:rsidRPr="00DC5A99" w14:paraId="7C4EBD5A" w14:textId="1D82A6C8" w:rsidTr="006F02DD">
        <w:tc>
          <w:tcPr>
            <w:tcW w:w="531" w:type="dxa"/>
          </w:tcPr>
          <w:p w14:paraId="252D3195"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1.</w:t>
            </w:r>
          </w:p>
        </w:tc>
        <w:tc>
          <w:tcPr>
            <w:tcW w:w="3943" w:type="dxa"/>
          </w:tcPr>
          <w:p w14:paraId="51D3D4C1" w14:textId="09E41FC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 xml:space="preserve">Активная работа на семинарском занятии </w:t>
            </w:r>
          </w:p>
        </w:tc>
        <w:tc>
          <w:tcPr>
            <w:tcW w:w="2472" w:type="dxa"/>
          </w:tcPr>
          <w:p w14:paraId="4695CFB9" w14:textId="00DAA74D"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84500A7" w14:textId="5EE036A9"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0DD0CC5E" w14:textId="4A36D0C6" w:rsidTr="006F02DD">
        <w:tc>
          <w:tcPr>
            <w:tcW w:w="531" w:type="dxa"/>
          </w:tcPr>
          <w:p w14:paraId="55BCC34B" w14:textId="3383278D"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2.</w:t>
            </w:r>
          </w:p>
        </w:tc>
        <w:tc>
          <w:tcPr>
            <w:tcW w:w="3943" w:type="dxa"/>
          </w:tcPr>
          <w:p w14:paraId="459CF01C" w14:textId="265F08C0"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Домашнее задание</w:t>
            </w:r>
          </w:p>
        </w:tc>
        <w:tc>
          <w:tcPr>
            <w:tcW w:w="2472" w:type="dxa"/>
          </w:tcPr>
          <w:p w14:paraId="30B43E8F" w14:textId="0C3DA52E"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3F4080F" w14:textId="47FABC6B"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1180EF59" w14:textId="33E5EFE8" w:rsidTr="006F02DD">
        <w:tc>
          <w:tcPr>
            <w:tcW w:w="531" w:type="dxa"/>
          </w:tcPr>
          <w:p w14:paraId="73C31B08" w14:textId="393DC93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3.</w:t>
            </w:r>
          </w:p>
        </w:tc>
        <w:tc>
          <w:tcPr>
            <w:tcW w:w="3943" w:type="dxa"/>
          </w:tcPr>
          <w:p w14:paraId="1EF0ED22"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Посещение</w:t>
            </w:r>
          </w:p>
        </w:tc>
        <w:tc>
          <w:tcPr>
            <w:tcW w:w="2472" w:type="dxa"/>
          </w:tcPr>
          <w:p w14:paraId="1BC5E222" w14:textId="01E8EAC1"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c>
          <w:tcPr>
            <w:tcW w:w="2404" w:type="dxa"/>
          </w:tcPr>
          <w:p w14:paraId="17316390" w14:textId="03FB3338"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r>
      <w:tr w:rsidR="006F02DD" w:rsidRPr="00DC5A99" w14:paraId="0B878C36" w14:textId="77777777" w:rsidTr="006F02DD">
        <w:tc>
          <w:tcPr>
            <w:tcW w:w="531" w:type="dxa"/>
          </w:tcPr>
          <w:p w14:paraId="0E240BCB" w14:textId="349E435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3943" w:type="dxa"/>
          </w:tcPr>
          <w:p w14:paraId="17E5366D" w14:textId="30599BCB"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Текущий контроль (тестирование/контрольная работа/теоретический опрос)</w:t>
            </w:r>
          </w:p>
        </w:tc>
        <w:tc>
          <w:tcPr>
            <w:tcW w:w="2472" w:type="dxa"/>
          </w:tcPr>
          <w:p w14:paraId="4F65B89B" w14:textId="04194654"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4" w:type="dxa"/>
          </w:tcPr>
          <w:p w14:paraId="0C67F751" w14:textId="3471580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DC5A99" w:rsidRPr="00DC5A99" w14:paraId="155314A4" w14:textId="5CC53B57" w:rsidTr="006F02DD">
        <w:tc>
          <w:tcPr>
            <w:tcW w:w="531" w:type="dxa"/>
          </w:tcPr>
          <w:p w14:paraId="1A6AD744" w14:textId="6C439F43" w:rsidR="00DC5A99"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C5A99" w:rsidRPr="00DC5A99">
              <w:rPr>
                <w:rFonts w:ascii="Times New Roman" w:hAnsi="Times New Roman" w:cs="Times New Roman"/>
                <w:sz w:val="28"/>
                <w:szCs w:val="28"/>
              </w:rPr>
              <w:t>.</w:t>
            </w:r>
          </w:p>
        </w:tc>
        <w:tc>
          <w:tcPr>
            <w:tcW w:w="3943" w:type="dxa"/>
          </w:tcPr>
          <w:p w14:paraId="0FD10C72" w14:textId="5F9AA041"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Выполнение проектной работы</w:t>
            </w:r>
          </w:p>
        </w:tc>
        <w:tc>
          <w:tcPr>
            <w:tcW w:w="2472" w:type="dxa"/>
          </w:tcPr>
          <w:p w14:paraId="61D7227E" w14:textId="728F2CE0"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04" w:type="dxa"/>
          </w:tcPr>
          <w:p w14:paraId="15826302" w14:textId="3B2FDDD2"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6F02DD" w:rsidRPr="00DC5A99" w14:paraId="11306E40" w14:textId="77777777" w:rsidTr="006F02DD">
        <w:tc>
          <w:tcPr>
            <w:tcW w:w="531" w:type="dxa"/>
          </w:tcPr>
          <w:p w14:paraId="6F0051D8" w14:textId="4228689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943" w:type="dxa"/>
          </w:tcPr>
          <w:p w14:paraId="7A50B963" w14:textId="40F66EC6"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Защита проектной работы</w:t>
            </w:r>
          </w:p>
        </w:tc>
        <w:tc>
          <w:tcPr>
            <w:tcW w:w="2472" w:type="dxa"/>
          </w:tcPr>
          <w:p w14:paraId="05E4F6CA" w14:textId="52C1608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04" w:type="dxa"/>
          </w:tcPr>
          <w:p w14:paraId="3BDC658C" w14:textId="6EAE7A61"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C5A99" w:rsidRPr="00A507C2" w14:paraId="2FEC36E9" w14:textId="36F924A4" w:rsidTr="006F02DD">
        <w:tc>
          <w:tcPr>
            <w:tcW w:w="531" w:type="dxa"/>
          </w:tcPr>
          <w:p w14:paraId="7FAAF491"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tcPr>
          <w:p w14:paraId="5C756ADD"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Итого</w:t>
            </w:r>
          </w:p>
        </w:tc>
        <w:tc>
          <w:tcPr>
            <w:tcW w:w="2472" w:type="dxa"/>
          </w:tcPr>
          <w:p w14:paraId="1F919ACC" w14:textId="38430A58"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2404" w:type="dxa"/>
          </w:tcPr>
          <w:p w14:paraId="0EFF6852" w14:textId="6398ED25"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bookmarkEnd w:id="1"/>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74FEE28C" w14:textId="1A8E9B79" w:rsidR="00DB5E0F" w:rsidRDefault="003B3E1F" w:rsidP="00DB5E0F">
      <w:pPr>
        <w:spacing w:after="0" w:line="360" w:lineRule="auto"/>
        <w:jc w:val="center"/>
        <w:rPr>
          <w:rFonts w:ascii="Times New Roman" w:eastAsia="Times New Roman" w:hAnsi="Times New Roman" w:cs="Times New Roman"/>
          <w:b/>
          <w:sz w:val="28"/>
          <w:szCs w:val="28"/>
          <w:lang w:eastAsia="ru-RU"/>
        </w:rPr>
      </w:pPr>
      <w:r w:rsidRPr="003B3E1F">
        <w:rPr>
          <w:rFonts w:ascii="Times New Roman" w:eastAsia="Times New Roman" w:hAnsi="Times New Roman" w:cs="Times New Roman"/>
          <w:b/>
          <w:sz w:val="28"/>
          <w:szCs w:val="28"/>
          <w:lang w:eastAsia="ru-RU"/>
        </w:rPr>
        <w:t>Структура и тематика</w:t>
      </w:r>
      <w:r w:rsidR="00A53E41" w:rsidRPr="003B3E1F">
        <w:rPr>
          <w:rFonts w:ascii="Times New Roman" w:eastAsia="Times New Roman" w:hAnsi="Times New Roman" w:cs="Times New Roman"/>
          <w:b/>
          <w:sz w:val="28"/>
          <w:szCs w:val="28"/>
          <w:lang w:eastAsia="ru-RU"/>
        </w:rPr>
        <w:t xml:space="preserve"> </w:t>
      </w:r>
      <w:r w:rsidR="00123059" w:rsidRPr="003B3E1F">
        <w:rPr>
          <w:rFonts w:ascii="Times New Roman" w:eastAsia="Times New Roman" w:hAnsi="Times New Roman" w:cs="Times New Roman"/>
          <w:b/>
          <w:sz w:val="28"/>
          <w:szCs w:val="28"/>
          <w:lang w:eastAsia="ru-RU"/>
        </w:rPr>
        <w:t>проектной</w:t>
      </w:r>
      <w:r w:rsidR="00A53E41" w:rsidRPr="003B3E1F">
        <w:rPr>
          <w:rFonts w:ascii="Times New Roman" w:eastAsia="Times New Roman" w:hAnsi="Times New Roman" w:cs="Times New Roman"/>
          <w:b/>
          <w:sz w:val="28"/>
          <w:szCs w:val="28"/>
          <w:lang w:eastAsia="ru-RU"/>
        </w:rPr>
        <w:t xml:space="preserve"> работы</w:t>
      </w:r>
    </w:p>
    <w:p w14:paraId="4BBE81D4" w14:textId="0534AF03" w:rsidR="003B3E1F" w:rsidRPr="003B3E1F" w:rsidRDefault="003B3E1F" w:rsidP="003B3E1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B3E1F">
        <w:rPr>
          <w:rFonts w:ascii="Times New Roman" w:eastAsia="Times New Roman" w:hAnsi="Times New Roman" w:cs="Times New Roman"/>
          <w:sz w:val="28"/>
          <w:szCs w:val="28"/>
          <w:lang w:eastAsia="ru-RU"/>
        </w:rPr>
        <w:t>Покажите действие основного закона логистики</w:t>
      </w:r>
      <w:r>
        <w:rPr>
          <w:rFonts w:ascii="Times New Roman" w:eastAsia="Times New Roman" w:hAnsi="Times New Roman" w:cs="Times New Roman"/>
          <w:sz w:val="28"/>
          <w:szCs w:val="28"/>
          <w:lang w:eastAsia="ru-RU"/>
        </w:rPr>
        <w:t xml:space="preserve"> «6П+7Т+2Ц»</w:t>
      </w:r>
      <w:r w:rsidRPr="003B3E1F">
        <w:rPr>
          <w:rFonts w:ascii="Times New Roman" w:eastAsia="Times New Roman" w:hAnsi="Times New Roman" w:cs="Times New Roman"/>
          <w:sz w:val="28"/>
          <w:szCs w:val="28"/>
          <w:lang w:eastAsia="ru-RU"/>
        </w:rPr>
        <w:t xml:space="preserve"> на примере деятельности организации, согласно выбранному варианту в таблице ниже.  </w:t>
      </w:r>
    </w:p>
    <w:tbl>
      <w:tblPr>
        <w:tblStyle w:val="1f2"/>
        <w:tblW w:w="0" w:type="auto"/>
        <w:tblLook w:val="04A0" w:firstRow="1" w:lastRow="0" w:firstColumn="1" w:lastColumn="0" w:noHBand="0" w:noVBand="1"/>
      </w:tblPr>
      <w:tblGrid>
        <w:gridCol w:w="1680"/>
        <w:gridCol w:w="1887"/>
        <w:gridCol w:w="2082"/>
        <w:gridCol w:w="1578"/>
        <w:gridCol w:w="2118"/>
      </w:tblGrid>
      <w:tr w:rsidR="003B3E1F" w:rsidRPr="003B3E1F" w14:paraId="6C6F5E94" w14:textId="77777777" w:rsidTr="003B3E1F">
        <w:tc>
          <w:tcPr>
            <w:tcW w:w="1680" w:type="dxa"/>
            <w:vMerge w:val="restart"/>
          </w:tcPr>
          <w:p w14:paraId="66877662" w14:textId="77777777" w:rsidR="003B3E1F" w:rsidRPr="003B3E1F" w:rsidRDefault="003B3E1F" w:rsidP="003B3E1F">
            <w:pPr>
              <w:spacing w:after="0" w:line="240" w:lineRule="auto"/>
              <w:ind w:firstLine="22"/>
              <w:rPr>
                <w:i/>
              </w:rPr>
            </w:pPr>
            <w:r w:rsidRPr="003B3E1F">
              <w:rPr>
                <w:i/>
              </w:rPr>
              <w:t>Элементы основного закона логистики</w:t>
            </w:r>
          </w:p>
        </w:tc>
        <w:tc>
          <w:tcPr>
            <w:tcW w:w="1887" w:type="dxa"/>
          </w:tcPr>
          <w:p w14:paraId="75D57BAB" w14:textId="77777777" w:rsidR="003B3E1F" w:rsidRPr="003B3E1F" w:rsidRDefault="003B3E1F" w:rsidP="003B3E1F">
            <w:pPr>
              <w:spacing w:after="0" w:line="240" w:lineRule="auto"/>
              <w:ind w:firstLine="6"/>
              <w:jc w:val="center"/>
            </w:pPr>
            <w:r w:rsidRPr="003B3E1F">
              <w:t>В 1</w:t>
            </w:r>
          </w:p>
        </w:tc>
        <w:tc>
          <w:tcPr>
            <w:tcW w:w="2082" w:type="dxa"/>
          </w:tcPr>
          <w:p w14:paraId="19F648CF" w14:textId="77777777" w:rsidR="003B3E1F" w:rsidRPr="003B3E1F" w:rsidRDefault="003B3E1F" w:rsidP="003B3E1F">
            <w:pPr>
              <w:spacing w:after="0" w:line="240" w:lineRule="auto"/>
              <w:ind w:hanging="26"/>
              <w:jc w:val="center"/>
            </w:pPr>
            <w:r w:rsidRPr="003B3E1F">
              <w:t>В 2</w:t>
            </w:r>
          </w:p>
        </w:tc>
        <w:tc>
          <w:tcPr>
            <w:tcW w:w="1578" w:type="dxa"/>
          </w:tcPr>
          <w:p w14:paraId="1853E014" w14:textId="77777777" w:rsidR="003B3E1F" w:rsidRPr="003B3E1F" w:rsidRDefault="003B3E1F" w:rsidP="003B3E1F">
            <w:pPr>
              <w:spacing w:after="0" w:line="240" w:lineRule="auto"/>
              <w:ind w:firstLine="53"/>
              <w:jc w:val="center"/>
            </w:pPr>
            <w:r w:rsidRPr="003B3E1F">
              <w:t>В 3</w:t>
            </w:r>
          </w:p>
        </w:tc>
        <w:tc>
          <w:tcPr>
            <w:tcW w:w="2118" w:type="dxa"/>
          </w:tcPr>
          <w:p w14:paraId="64C81F8D" w14:textId="77777777" w:rsidR="003B3E1F" w:rsidRPr="003B3E1F" w:rsidRDefault="003B3E1F" w:rsidP="003B3E1F">
            <w:pPr>
              <w:spacing w:after="0" w:line="240" w:lineRule="auto"/>
              <w:ind w:firstLine="37"/>
              <w:jc w:val="center"/>
            </w:pPr>
            <w:r w:rsidRPr="003B3E1F">
              <w:t>В 4</w:t>
            </w:r>
          </w:p>
        </w:tc>
      </w:tr>
      <w:tr w:rsidR="003B3E1F" w:rsidRPr="003B3E1F" w14:paraId="4C9ADAD8" w14:textId="77777777" w:rsidTr="003B3E1F">
        <w:tc>
          <w:tcPr>
            <w:tcW w:w="1680" w:type="dxa"/>
            <w:vMerge/>
          </w:tcPr>
          <w:p w14:paraId="078C455C" w14:textId="77777777" w:rsidR="003B3E1F" w:rsidRPr="003B3E1F" w:rsidRDefault="003B3E1F" w:rsidP="003B3E1F">
            <w:pPr>
              <w:spacing w:after="0" w:line="240" w:lineRule="auto"/>
              <w:ind w:firstLine="22"/>
            </w:pPr>
          </w:p>
        </w:tc>
        <w:tc>
          <w:tcPr>
            <w:tcW w:w="1887" w:type="dxa"/>
          </w:tcPr>
          <w:p w14:paraId="2B4D9BFC" w14:textId="77777777" w:rsidR="003B3E1F" w:rsidRPr="003B3E1F" w:rsidRDefault="003B3E1F" w:rsidP="003B3E1F">
            <w:pPr>
              <w:spacing w:after="0" w:line="240" w:lineRule="auto"/>
              <w:ind w:firstLine="6"/>
              <w:jc w:val="center"/>
            </w:pPr>
            <w:r w:rsidRPr="003B3E1F">
              <w:t>Транспортная организация</w:t>
            </w:r>
          </w:p>
        </w:tc>
        <w:tc>
          <w:tcPr>
            <w:tcW w:w="2082" w:type="dxa"/>
          </w:tcPr>
          <w:p w14:paraId="5B65E9E9" w14:textId="77777777" w:rsidR="003B3E1F" w:rsidRPr="003B3E1F" w:rsidRDefault="003B3E1F" w:rsidP="003B3E1F">
            <w:pPr>
              <w:spacing w:after="0" w:line="240" w:lineRule="auto"/>
              <w:ind w:hanging="26"/>
              <w:jc w:val="center"/>
            </w:pPr>
            <w:r w:rsidRPr="003B3E1F">
              <w:t>Промышленное предприятие</w:t>
            </w:r>
          </w:p>
        </w:tc>
        <w:tc>
          <w:tcPr>
            <w:tcW w:w="1578" w:type="dxa"/>
          </w:tcPr>
          <w:p w14:paraId="6FCB87E7" w14:textId="77777777" w:rsidR="003B3E1F" w:rsidRPr="003B3E1F" w:rsidRDefault="003B3E1F" w:rsidP="003B3E1F">
            <w:pPr>
              <w:spacing w:after="0" w:line="240" w:lineRule="auto"/>
              <w:ind w:hanging="26"/>
              <w:jc w:val="center"/>
            </w:pPr>
            <w:r w:rsidRPr="003B3E1F">
              <w:t>Складской комплекс</w:t>
            </w:r>
          </w:p>
        </w:tc>
        <w:tc>
          <w:tcPr>
            <w:tcW w:w="2118" w:type="dxa"/>
          </w:tcPr>
          <w:p w14:paraId="6E299736" w14:textId="77777777" w:rsidR="003B3E1F" w:rsidRPr="003B3E1F" w:rsidRDefault="003B3E1F" w:rsidP="003B3E1F">
            <w:pPr>
              <w:spacing w:after="0" w:line="240" w:lineRule="auto"/>
              <w:ind w:hanging="26"/>
              <w:jc w:val="center"/>
            </w:pPr>
            <w:r w:rsidRPr="003B3E1F">
              <w:t>Экспедиторская компания</w:t>
            </w:r>
          </w:p>
        </w:tc>
      </w:tr>
      <w:tr w:rsidR="003B3E1F" w:rsidRPr="003B3E1F" w14:paraId="006810A5" w14:textId="77777777" w:rsidTr="003B3E1F">
        <w:tc>
          <w:tcPr>
            <w:tcW w:w="1680" w:type="dxa"/>
          </w:tcPr>
          <w:p w14:paraId="6BCA5D6B" w14:textId="77777777" w:rsidR="003B3E1F" w:rsidRPr="003B3E1F" w:rsidRDefault="003B3E1F" w:rsidP="003B3E1F">
            <w:pPr>
              <w:spacing w:after="0" w:line="240" w:lineRule="auto"/>
              <w:ind w:firstLine="22"/>
            </w:pPr>
            <w:r w:rsidRPr="003B3E1F">
              <w:t>правила логистики</w:t>
            </w:r>
          </w:p>
        </w:tc>
        <w:tc>
          <w:tcPr>
            <w:tcW w:w="1887" w:type="dxa"/>
          </w:tcPr>
          <w:p w14:paraId="4D6EC09D" w14:textId="77777777" w:rsidR="003B3E1F" w:rsidRPr="003B3E1F" w:rsidRDefault="003B3E1F" w:rsidP="003B3E1F">
            <w:pPr>
              <w:spacing w:after="0" w:line="240" w:lineRule="auto"/>
              <w:ind w:firstLine="6"/>
            </w:pPr>
          </w:p>
        </w:tc>
        <w:tc>
          <w:tcPr>
            <w:tcW w:w="2082" w:type="dxa"/>
          </w:tcPr>
          <w:p w14:paraId="2CE032DC" w14:textId="77777777" w:rsidR="003B3E1F" w:rsidRPr="003B3E1F" w:rsidRDefault="003B3E1F" w:rsidP="003B3E1F">
            <w:pPr>
              <w:spacing w:after="0" w:line="240" w:lineRule="auto"/>
              <w:ind w:hanging="26"/>
            </w:pPr>
          </w:p>
        </w:tc>
        <w:tc>
          <w:tcPr>
            <w:tcW w:w="1578" w:type="dxa"/>
          </w:tcPr>
          <w:p w14:paraId="300BE403" w14:textId="77777777" w:rsidR="003B3E1F" w:rsidRPr="003B3E1F" w:rsidRDefault="003B3E1F" w:rsidP="003B3E1F">
            <w:pPr>
              <w:spacing w:after="0" w:line="240" w:lineRule="auto"/>
            </w:pPr>
          </w:p>
        </w:tc>
        <w:tc>
          <w:tcPr>
            <w:tcW w:w="2118" w:type="dxa"/>
          </w:tcPr>
          <w:p w14:paraId="53370282" w14:textId="77777777" w:rsidR="003B3E1F" w:rsidRPr="003B3E1F" w:rsidRDefault="003B3E1F" w:rsidP="003B3E1F">
            <w:pPr>
              <w:spacing w:after="0" w:line="240" w:lineRule="auto"/>
            </w:pPr>
          </w:p>
        </w:tc>
      </w:tr>
      <w:tr w:rsidR="003B3E1F" w:rsidRPr="003B3E1F" w14:paraId="33FF3B15" w14:textId="77777777" w:rsidTr="003B3E1F">
        <w:tc>
          <w:tcPr>
            <w:tcW w:w="1680" w:type="dxa"/>
          </w:tcPr>
          <w:p w14:paraId="33532E22" w14:textId="77777777" w:rsidR="003B3E1F" w:rsidRPr="003B3E1F" w:rsidRDefault="003B3E1F" w:rsidP="003B3E1F">
            <w:pPr>
              <w:spacing w:after="0" w:line="240" w:lineRule="auto"/>
              <w:ind w:firstLine="22"/>
            </w:pPr>
            <w:r w:rsidRPr="003B3E1F">
              <w:t>технологии логистики</w:t>
            </w:r>
          </w:p>
        </w:tc>
        <w:tc>
          <w:tcPr>
            <w:tcW w:w="1887" w:type="dxa"/>
          </w:tcPr>
          <w:p w14:paraId="191D9DEE" w14:textId="77777777" w:rsidR="003B3E1F" w:rsidRPr="003B3E1F" w:rsidRDefault="003B3E1F" w:rsidP="003B3E1F">
            <w:pPr>
              <w:spacing w:after="0" w:line="240" w:lineRule="auto"/>
              <w:ind w:firstLine="6"/>
            </w:pPr>
          </w:p>
        </w:tc>
        <w:tc>
          <w:tcPr>
            <w:tcW w:w="2082" w:type="dxa"/>
          </w:tcPr>
          <w:p w14:paraId="20407194" w14:textId="77777777" w:rsidR="003B3E1F" w:rsidRPr="003B3E1F" w:rsidRDefault="003B3E1F" w:rsidP="003B3E1F">
            <w:pPr>
              <w:spacing w:after="0" w:line="240" w:lineRule="auto"/>
              <w:ind w:hanging="26"/>
            </w:pPr>
          </w:p>
        </w:tc>
        <w:tc>
          <w:tcPr>
            <w:tcW w:w="1578" w:type="dxa"/>
          </w:tcPr>
          <w:p w14:paraId="6352047E" w14:textId="77777777" w:rsidR="003B3E1F" w:rsidRPr="003B3E1F" w:rsidRDefault="003B3E1F" w:rsidP="003B3E1F">
            <w:pPr>
              <w:spacing w:after="0" w:line="240" w:lineRule="auto"/>
            </w:pPr>
          </w:p>
        </w:tc>
        <w:tc>
          <w:tcPr>
            <w:tcW w:w="2118" w:type="dxa"/>
          </w:tcPr>
          <w:p w14:paraId="5C834BC9" w14:textId="77777777" w:rsidR="003B3E1F" w:rsidRPr="003B3E1F" w:rsidRDefault="003B3E1F" w:rsidP="003B3E1F">
            <w:pPr>
              <w:spacing w:after="0" w:line="240" w:lineRule="auto"/>
            </w:pPr>
          </w:p>
        </w:tc>
      </w:tr>
      <w:tr w:rsidR="003B3E1F" w:rsidRPr="003B3E1F" w14:paraId="25BEB226" w14:textId="77777777" w:rsidTr="003B3E1F">
        <w:tc>
          <w:tcPr>
            <w:tcW w:w="1680" w:type="dxa"/>
          </w:tcPr>
          <w:p w14:paraId="618A5F08" w14:textId="77777777" w:rsidR="003B3E1F" w:rsidRPr="003B3E1F" w:rsidRDefault="003B3E1F" w:rsidP="003B3E1F">
            <w:pPr>
              <w:spacing w:after="0" w:line="240" w:lineRule="auto"/>
              <w:ind w:firstLine="22"/>
            </w:pPr>
            <w:r w:rsidRPr="003B3E1F">
              <w:t>цели логистики</w:t>
            </w:r>
          </w:p>
          <w:p w14:paraId="146C9DE9" w14:textId="77777777" w:rsidR="003B3E1F" w:rsidRPr="003B3E1F" w:rsidRDefault="003B3E1F" w:rsidP="003B3E1F">
            <w:pPr>
              <w:spacing w:after="0" w:line="240" w:lineRule="auto"/>
              <w:ind w:firstLine="22"/>
            </w:pPr>
          </w:p>
        </w:tc>
        <w:tc>
          <w:tcPr>
            <w:tcW w:w="1887" w:type="dxa"/>
          </w:tcPr>
          <w:p w14:paraId="25F2AB9E" w14:textId="77777777" w:rsidR="003B3E1F" w:rsidRPr="003B3E1F" w:rsidRDefault="003B3E1F" w:rsidP="003B3E1F">
            <w:pPr>
              <w:spacing w:after="0" w:line="240" w:lineRule="auto"/>
              <w:ind w:firstLine="6"/>
            </w:pPr>
          </w:p>
        </w:tc>
        <w:tc>
          <w:tcPr>
            <w:tcW w:w="2082" w:type="dxa"/>
          </w:tcPr>
          <w:p w14:paraId="69AE9A2C" w14:textId="77777777" w:rsidR="003B3E1F" w:rsidRPr="003B3E1F" w:rsidRDefault="003B3E1F" w:rsidP="003B3E1F">
            <w:pPr>
              <w:spacing w:after="0" w:line="240" w:lineRule="auto"/>
              <w:ind w:hanging="26"/>
            </w:pPr>
          </w:p>
        </w:tc>
        <w:tc>
          <w:tcPr>
            <w:tcW w:w="1578" w:type="dxa"/>
          </w:tcPr>
          <w:p w14:paraId="6A5D78A7" w14:textId="77777777" w:rsidR="003B3E1F" w:rsidRPr="003B3E1F" w:rsidRDefault="003B3E1F" w:rsidP="003B3E1F">
            <w:pPr>
              <w:spacing w:after="0" w:line="240" w:lineRule="auto"/>
            </w:pPr>
          </w:p>
        </w:tc>
        <w:tc>
          <w:tcPr>
            <w:tcW w:w="2118" w:type="dxa"/>
          </w:tcPr>
          <w:p w14:paraId="1EEA8360" w14:textId="77777777" w:rsidR="003B3E1F" w:rsidRPr="003B3E1F" w:rsidRDefault="003B3E1F" w:rsidP="003B3E1F">
            <w:pPr>
              <w:spacing w:after="0" w:line="240" w:lineRule="auto"/>
            </w:pPr>
          </w:p>
        </w:tc>
      </w:tr>
    </w:tbl>
    <w:p w14:paraId="31CDCF1E" w14:textId="753E981C" w:rsidR="003B3E1F" w:rsidRDefault="003B3E1F" w:rsidP="007A6679">
      <w:pPr>
        <w:spacing w:after="0" w:line="360" w:lineRule="auto"/>
        <w:ind w:firstLine="709"/>
        <w:jc w:val="both"/>
        <w:rPr>
          <w:rFonts w:ascii="Times New Roman" w:eastAsia="Times New Roman" w:hAnsi="Times New Roman" w:cs="Times New Roman"/>
          <w:sz w:val="28"/>
          <w:szCs w:val="28"/>
          <w:lang w:eastAsia="ru-RU"/>
        </w:rPr>
      </w:pPr>
    </w:p>
    <w:p w14:paraId="76C0BB6A" w14:textId="77777777" w:rsidR="00ED78E4" w:rsidRDefault="00ED78E4" w:rsidP="00ED78E4">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го</w:t>
      </w:r>
      <w:r w:rsidRPr="00147BCC">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варианта</w:t>
      </w:r>
      <w:r w:rsidRPr="00147BCC">
        <w:rPr>
          <w:rFonts w:ascii="Times New Roman" w:eastAsia="Times New Roman" w:hAnsi="Times New Roman" w:cs="Times New Roman"/>
          <w:sz w:val="28"/>
          <w:szCs w:val="28"/>
          <w:lang w:eastAsia="ru-RU" w:bidi="ru-RU"/>
        </w:rPr>
        <w:t xml:space="preserve"> согласовываются с научным руководителем.</w:t>
      </w:r>
    </w:p>
    <w:p w14:paraId="32EA6B7A" w14:textId="52484BFD" w:rsidR="00BB5A18" w:rsidRDefault="003B3E1F"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B3E1F">
        <w:rPr>
          <w:rFonts w:ascii="Times New Roman" w:eastAsia="Times New Roman" w:hAnsi="Times New Roman" w:cs="Times New Roman"/>
          <w:sz w:val="28"/>
          <w:szCs w:val="28"/>
          <w:lang w:eastAsia="ru-RU"/>
        </w:rPr>
        <w:t>В виде блок-семы отразите основные взаимосвязи и взаимозависимости</w:t>
      </w:r>
      <w:r w:rsidR="00195E24">
        <w:rPr>
          <w:rFonts w:ascii="Times New Roman" w:eastAsia="Times New Roman" w:hAnsi="Times New Roman" w:cs="Times New Roman"/>
          <w:sz w:val="28"/>
          <w:szCs w:val="28"/>
          <w:lang w:eastAsia="ru-RU"/>
        </w:rPr>
        <w:t xml:space="preserve"> движения материального </w:t>
      </w:r>
      <w:r w:rsidR="00220F7E">
        <w:rPr>
          <w:rFonts w:ascii="Times New Roman" w:eastAsia="Times New Roman" w:hAnsi="Times New Roman" w:cs="Times New Roman"/>
          <w:sz w:val="28"/>
          <w:szCs w:val="28"/>
          <w:lang w:eastAsia="ru-RU"/>
        </w:rPr>
        <w:t>и информационного потоков</w:t>
      </w:r>
      <w:r w:rsidRPr="003B3E1F">
        <w:rPr>
          <w:rFonts w:ascii="Times New Roman" w:eastAsia="Times New Roman" w:hAnsi="Times New Roman" w:cs="Times New Roman"/>
          <w:sz w:val="28"/>
          <w:szCs w:val="28"/>
          <w:lang w:eastAsia="ru-RU"/>
        </w:rPr>
        <w:t xml:space="preserve">. </w:t>
      </w:r>
    </w:p>
    <w:p w14:paraId="65D1703C" w14:textId="24083A7B" w:rsidR="00195E24" w:rsidRDefault="00195E24"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3.Произведите расчеты (допустимо моделирование данных) эффективности логистики.</w:t>
      </w:r>
    </w:p>
    <w:p w14:paraId="74E87189" w14:textId="5D821D6F" w:rsidR="00D94A38" w:rsidRDefault="00D94A38"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B5A18">
        <w:rPr>
          <w:rFonts w:ascii="Times New Roman" w:eastAsia="Times New Roman" w:hAnsi="Times New Roman" w:cs="Times New Roman"/>
          <w:sz w:val="28"/>
          <w:szCs w:val="28"/>
          <w:lang w:eastAsia="ru-RU"/>
        </w:rPr>
        <w:t>.</w:t>
      </w:r>
      <w:r w:rsidR="003B3E1F" w:rsidRPr="003B3E1F">
        <w:rPr>
          <w:rFonts w:ascii="Times New Roman" w:eastAsia="Times New Roman" w:hAnsi="Times New Roman" w:cs="Times New Roman"/>
          <w:sz w:val="28"/>
          <w:szCs w:val="28"/>
          <w:lang w:eastAsia="ru-RU"/>
        </w:rPr>
        <w:t xml:space="preserve">Сделайте </w:t>
      </w:r>
      <w:r w:rsidR="00BB5A18">
        <w:rPr>
          <w:rFonts w:ascii="Times New Roman" w:eastAsia="Times New Roman" w:hAnsi="Times New Roman" w:cs="Times New Roman"/>
          <w:sz w:val="28"/>
          <w:szCs w:val="28"/>
          <w:lang w:eastAsia="ru-RU"/>
        </w:rPr>
        <w:t>аргументированные выводы о дейст</w:t>
      </w:r>
      <w:r>
        <w:rPr>
          <w:rFonts w:ascii="Times New Roman" w:eastAsia="Times New Roman" w:hAnsi="Times New Roman" w:cs="Times New Roman"/>
          <w:sz w:val="28"/>
          <w:szCs w:val="28"/>
          <w:lang w:eastAsia="ru-RU"/>
        </w:rPr>
        <w:t>вии основного закона в логистике организации.</w:t>
      </w:r>
    </w:p>
    <w:p w14:paraId="531BA68C" w14:textId="095C87E8" w:rsidR="003B3E1F" w:rsidRDefault="00D94A38"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5.С</w:t>
      </w:r>
      <w:r w:rsidR="00BB5A18">
        <w:rPr>
          <w:rFonts w:ascii="Times New Roman" w:eastAsia="Times New Roman" w:hAnsi="Times New Roman" w:cs="Times New Roman"/>
          <w:sz w:val="28"/>
          <w:szCs w:val="28"/>
          <w:lang w:eastAsia="ru-RU"/>
        </w:rPr>
        <w:t>формулируйте основные проблемы и перспективы развития логистики в организации</w:t>
      </w:r>
      <w:r w:rsidR="003B3E1F" w:rsidRPr="003B3E1F">
        <w:rPr>
          <w:rFonts w:ascii="Times New Roman" w:eastAsia="Times New Roman" w:hAnsi="Times New Roman" w:cs="Times New Roman"/>
          <w:sz w:val="28"/>
          <w:szCs w:val="28"/>
          <w:lang w:eastAsia="ru-RU"/>
        </w:rPr>
        <w:t>.</w:t>
      </w:r>
    </w:p>
    <w:p w14:paraId="3D59C1E5" w14:textId="74A43AE6" w:rsidR="003B3E1F" w:rsidRDefault="003B3E1F"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lastRenderedPageBreak/>
        <w:t xml:space="preserve">Проектная работа выполняется на базе теоретического материла лекций </w:t>
      </w:r>
      <w:r w:rsidR="00DF2088">
        <w:rPr>
          <w:rFonts w:ascii="Times New Roman" w:eastAsia="Times New Roman" w:hAnsi="Times New Roman" w:cs="Times New Roman"/>
          <w:sz w:val="28"/>
          <w:szCs w:val="28"/>
          <w:lang w:eastAsia="ru-RU" w:bidi="ru-RU"/>
        </w:rPr>
        <w:t xml:space="preserve">и практических занятий (семинаров) </w:t>
      </w:r>
      <w:r>
        <w:rPr>
          <w:rFonts w:ascii="Times New Roman" w:eastAsia="Times New Roman" w:hAnsi="Times New Roman" w:cs="Times New Roman"/>
          <w:sz w:val="28"/>
          <w:szCs w:val="28"/>
          <w:lang w:eastAsia="ru-RU" w:bidi="ru-RU"/>
        </w:rPr>
        <w:t>и учебника «Логистика: теория и практика: учебник и практикум / коллектив авторов; отв. Ред. Ф.-Д. Венде и Д.В. Швандар. – Москва: КНОРУС, 2023. – 242 с. – (Бакалавриат и магистратура).</w:t>
      </w:r>
    </w:p>
    <w:p w14:paraId="6EFF6B8F" w14:textId="018731C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7988207A" w:rsidR="00EF1006" w:rsidRPr="007A6679"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Логистическая компания осуществляет доставку одной тысячи контейнеров в год автомобильным транспортом в морской порт по тарифу 5 тысяч рублей за контейнер. Проведенная модернизация автомагистрали позволила снизить эксплуатационные расходы на перевозку одного контейнера с 2 тысяч рублей до 1 тысячи. Необходимо определить, как изменится операционная прибыль перевозчика, если расходы компании на ведение бизнеса являются постоянными и составляют два миллиона рублей в год.</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56AB9FE" w14:textId="77777777" w:rsidR="001B0706" w:rsidRPr="001B0706"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Российская логистическая компания планирует создать транспортно-логистический центр для выполнения комбинированных перевозок по сети трансазиатских железных и автомобильных дорог. Каким требованиям должен соответствовать данный инфраструктурный объект?</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1D13C6F9" w14:textId="77FCE298" w:rsidR="001B0706" w:rsidRPr="001B0706" w:rsidRDefault="001B0706" w:rsidP="001B0706">
      <w:pPr>
        <w:spacing w:after="0" w:line="360" w:lineRule="auto"/>
        <w:ind w:firstLine="851"/>
        <w:jc w:val="both"/>
        <w:rPr>
          <w:rFonts w:ascii="Times New Roman" w:hAnsi="Times New Roman" w:cs="Times New Roman"/>
          <w:sz w:val="28"/>
          <w:szCs w:val="28"/>
        </w:rPr>
      </w:pPr>
      <w:r w:rsidRPr="001B0706">
        <w:rPr>
          <w:rFonts w:ascii="Times New Roman" w:hAnsi="Times New Roman" w:cs="Times New Roman"/>
          <w:sz w:val="28"/>
          <w:szCs w:val="28"/>
        </w:rPr>
        <w:t>Автопарк содержит 30 транспортных средств со среднесуточным пробегом 400 км и 5-и дневной рабочей неделей. Средняя стоимость 1 литра топлива – 44 руб. Среднее потребление топлива составляет 30 л/100 км. Расчет необходимо сделать исходя из 52 недель в году. Необходимо рассчитать годовую экономию расходов на топливо (в рублях) после внедрения системы ГЛОНАСС/GPS мониторинга зная, что средний пробег в автопарке уменьшится на 9%.</w:t>
      </w: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lastRenderedPageBreak/>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268"/>
        <w:gridCol w:w="3969"/>
      </w:tblGrid>
      <w:tr w:rsidR="006061F9" w:rsidRPr="00A72D3E" w14:paraId="57CFB719" w14:textId="77777777" w:rsidTr="00A06737">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338C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Типовые контрольные задания</w:t>
            </w:r>
          </w:p>
        </w:tc>
      </w:tr>
      <w:tr w:rsidR="006061F9" w:rsidRPr="00A72D3E" w14:paraId="3F1540E6" w14:textId="77777777" w:rsidTr="00A06737">
        <w:trPr>
          <w:trHeight w:val="556"/>
        </w:trPr>
        <w:tc>
          <w:tcPr>
            <w:tcW w:w="1560" w:type="dxa"/>
            <w:vMerge w:val="restart"/>
            <w:shd w:val="clear" w:color="auto" w:fill="auto"/>
          </w:tcPr>
          <w:p w14:paraId="56B02048"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338CD">
              <w:rPr>
                <w:rFonts w:ascii="Times New Roman" w:eastAsia="Times New Roman" w:hAnsi="Times New Roman" w:cs="Times New Roman"/>
                <w:sz w:val="24"/>
                <w:szCs w:val="24"/>
                <w:u w:val="single"/>
                <w:lang w:eastAsia="ru-RU"/>
              </w:rPr>
              <w:t>ПКН-2</w:t>
            </w:r>
          </w:p>
          <w:p w14:paraId="3DD36111"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1.Демонстрирует знания математических методов, применяемых в менеджменте.</w:t>
            </w:r>
          </w:p>
        </w:tc>
        <w:tc>
          <w:tcPr>
            <w:tcW w:w="2268" w:type="dxa"/>
            <w:shd w:val="clear" w:color="auto" w:fill="auto"/>
          </w:tcPr>
          <w:p w14:paraId="32E1B0A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математические методы</w:t>
            </w:r>
            <w:r w:rsidRPr="008338CD">
              <w:rPr>
                <w:rFonts w:ascii="Times New Roman" w:eastAsia="Times New Roman" w:hAnsi="Times New Roman" w:cs="Times New Roman"/>
                <w:sz w:val="24"/>
                <w:szCs w:val="24"/>
                <w:lang w:eastAsia="ru-RU"/>
              </w:rPr>
              <w:t>, которые могут применяться в менеджменте</w:t>
            </w:r>
          </w:p>
          <w:p w14:paraId="17435655"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53B5ED"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F76FDAB"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E6847"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демонстрировать </w:t>
            </w:r>
            <w:r w:rsidRPr="008338CD">
              <w:rPr>
                <w:rFonts w:ascii="Times New Roman" w:eastAsia="Times New Roman" w:hAnsi="Times New Roman" w:cs="Times New Roman"/>
                <w:sz w:val="24"/>
                <w:szCs w:val="24"/>
                <w:lang w:eastAsia="ru-RU"/>
              </w:rPr>
              <w:t>знания математических методов</w:t>
            </w:r>
          </w:p>
        </w:tc>
        <w:tc>
          <w:tcPr>
            <w:tcW w:w="3969" w:type="dxa"/>
          </w:tcPr>
          <w:p w14:paraId="37192A6B" w14:textId="0AE149A9" w:rsidR="00DD2862" w:rsidRPr="008338CD" w:rsidRDefault="00A72D3E" w:rsidP="00DD2862">
            <w:pPr>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Сколько вариантов прогнозов логистического показателя с указанием вероятности их реализации можно разработать с помощью количественных методов прогнозирования:</w:t>
            </w:r>
          </w:p>
          <w:p w14:paraId="5B7D1785"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а) любое количество вариантов;</w:t>
            </w:r>
          </w:p>
          <w:p w14:paraId="68FC428C"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б) один вариант;</w:t>
            </w:r>
          </w:p>
          <w:p w14:paraId="3091F104"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в) до трех вариантов;</w:t>
            </w:r>
          </w:p>
          <w:p w14:paraId="535E1978" w14:textId="69D7FF77" w:rsidR="00A72D3E" w:rsidRPr="008338CD" w:rsidRDefault="00DD2862" w:rsidP="00DD2862">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до десяти вариантов</w:t>
            </w:r>
            <w:r w:rsidR="00A72D3E" w:rsidRPr="008338CD">
              <w:rPr>
                <w:rFonts w:ascii="Times New Roman" w:hAnsi="Times New Roman" w:cs="Times New Roman"/>
                <w:bCs/>
                <w:sz w:val="24"/>
                <w:szCs w:val="24"/>
              </w:rPr>
              <w:t xml:space="preserve">. </w:t>
            </w:r>
          </w:p>
          <w:p w14:paraId="5C03F8F8" w14:textId="77777777" w:rsidR="006061F9" w:rsidRPr="008338CD" w:rsidRDefault="006061F9" w:rsidP="00DD2862">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5CE9C5A" w14:textId="571273A3" w:rsidR="00DD2862" w:rsidRPr="008338CD" w:rsidRDefault="004D6D28" w:rsidP="008A7717">
            <w:pPr>
              <w:tabs>
                <w:tab w:val="num" w:pos="0"/>
                <w:tab w:val="left" w:pos="993"/>
              </w:tabs>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Логистическая компания, работающая в сегменте рынка</w:t>
            </w:r>
            <w:r w:rsidR="00675ADF" w:rsidRPr="008338CD">
              <w:rPr>
                <w:rFonts w:ascii="Times New Roman" w:hAnsi="Times New Roman" w:cs="Times New Roman"/>
                <w:sz w:val="24"/>
                <w:szCs w:val="24"/>
              </w:rPr>
              <w:t xml:space="preserve"> с низким уровнем конкуренции</w:t>
            </w:r>
            <w:r w:rsidR="00DD2862" w:rsidRPr="008338CD">
              <w:rPr>
                <w:rFonts w:ascii="Times New Roman" w:hAnsi="Times New Roman" w:cs="Times New Roman"/>
                <w:sz w:val="24"/>
                <w:szCs w:val="24"/>
              </w:rPr>
              <w:t xml:space="preserve">,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w:t>
            </w:r>
          </w:p>
          <w:p w14:paraId="3B6D55D4" w14:textId="77777777" w:rsidR="00DD2862" w:rsidRPr="008338CD" w:rsidRDefault="00DD2862" w:rsidP="00DD2862">
            <w:pPr>
              <w:tabs>
                <w:tab w:val="num" w:pos="0"/>
                <w:tab w:val="left" w:pos="993"/>
              </w:tabs>
              <w:spacing w:after="0" w:line="240" w:lineRule="auto"/>
              <w:jc w:val="center"/>
              <w:rPr>
                <w:rFonts w:ascii="Times New Roman" w:hAnsi="Times New Roman" w:cs="Times New Roman"/>
                <w:i/>
                <w:color w:val="FF0000"/>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p w14:paraId="4B473A1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Дни</w:t>
            </w:r>
            <w:r w:rsidRPr="008338CD">
              <w:rPr>
                <w:rFonts w:ascii="Times New Roman" w:hAnsi="Times New Roman" w:cs="Times New Roman"/>
                <w:sz w:val="24"/>
                <w:szCs w:val="24"/>
              </w:rPr>
              <w:tab/>
              <w:t>Количество контейнеров, ед.</w:t>
            </w:r>
          </w:p>
          <w:p w14:paraId="068BB28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lastRenderedPageBreak/>
              <w:t>1</w:t>
            </w:r>
            <w:r w:rsidRPr="008338CD">
              <w:rPr>
                <w:rFonts w:ascii="Times New Roman" w:hAnsi="Times New Roman" w:cs="Times New Roman"/>
                <w:sz w:val="24"/>
                <w:szCs w:val="24"/>
              </w:rPr>
              <w:tab/>
              <w:t>147</w:t>
            </w:r>
          </w:p>
          <w:p w14:paraId="384CFE1F"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2</w:t>
            </w:r>
            <w:r w:rsidRPr="008338CD">
              <w:rPr>
                <w:rFonts w:ascii="Times New Roman" w:hAnsi="Times New Roman" w:cs="Times New Roman"/>
                <w:sz w:val="24"/>
                <w:szCs w:val="24"/>
              </w:rPr>
              <w:tab/>
              <w:t>163</w:t>
            </w:r>
          </w:p>
          <w:p w14:paraId="7CBDC89E"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3</w:t>
            </w:r>
            <w:r w:rsidRPr="008338CD">
              <w:rPr>
                <w:rFonts w:ascii="Times New Roman" w:hAnsi="Times New Roman" w:cs="Times New Roman"/>
                <w:sz w:val="24"/>
                <w:szCs w:val="24"/>
              </w:rPr>
              <w:tab/>
              <w:t>136</w:t>
            </w:r>
          </w:p>
          <w:p w14:paraId="17C6620B"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4</w:t>
            </w:r>
            <w:r w:rsidRPr="008338CD">
              <w:rPr>
                <w:rFonts w:ascii="Times New Roman" w:hAnsi="Times New Roman" w:cs="Times New Roman"/>
                <w:sz w:val="24"/>
                <w:szCs w:val="24"/>
              </w:rPr>
              <w:tab/>
              <w:t>151</w:t>
            </w:r>
          </w:p>
          <w:p w14:paraId="30ABF13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5</w:t>
            </w:r>
            <w:r w:rsidRPr="008338CD">
              <w:rPr>
                <w:rFonts w:ascii="Times New Roman" w:hAnsi="Times New Roman" w:cs="Times New Roman"/>
                <w:sz w:val="24"/>
                <w:szCs w:val="24"/>
              </w:rPr>
              <w:tab/>
              <w:t>143</w:t>
            </w:r>
          </w:p>
          <w:p w14:paraId="4F51FE8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6</w:t>
            </w:r>
            <w:r w:rsidRPr="008338CD">
              <w:rPr>
                <w:rFonts w:ascii="Times New Roman" w:hAnsi="Times New Roman" w:cs="Times New Roman"/>
                <w:sz w:val="24"/>
                <w:szCs w:val="24"/>
              </w:rPr>
              <w:tab/>
              <w:t>154</w:t>
            </w:r>
          </w:p>
          <w:p w14:paraId="7FA53B48" w14:textId="179DA329" w:rsidR="00DD2862"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7</w:t>
            </w:r>
            <w:r w:rsidRPr="008338CD">
              <w:rPr>
                <w:rFonts w:ascii="Times New Roman" w:hAnsi="Times New Roman" w:cs="Times New Roman"/>
                <w:sz w:val="24"/>
                <w:szCs w:val="24"/>
              </w:rPr>
              <w:tab/>
              <w:t>139</w:t>
            </w:r>
          </w:p>
          <w:p w14:paraId="7FE99565" w14:textId="33515E36" w:rsidR="004D6D28" w:rsidRPr="008338CD" w:rsidRDefault="00DD2862" w:rsidP="008A7717">
            <w:pPr>
              <w:tabs>
                <w:tab w:val="num" w:pos="0"/>
                <w:tab w:val="left" w:pos="993"/>
              </w:tabs>
              <w:spacing w:after="160" w:line="240" w:lineRule="auto"/>
              <w:ind w:firstLine="37"/>
              <w:jc w:val="both"/>
              <w:rPr>
                <w:rFonts w:ascii="Times New Roman" w:eastAsia="Arial Unicode MS" w:hAnsi="Times New Roman" w:cs="Times New Roman"/>
                <w:b/>
                <w:sz w:val="24"/>
                <w:szCs w:val="24"/>
                <w:u w:color="000000"/>
                <w:lang w:eastAsia="ru-RU"/>
              </w:rPr>
            </w:pPr>
            <w:r w:rsidRPr="008338CD">
              <w:rPr>
                <w:rFonts w:ascii="Times New Roman" w:hAnsi="Times New Roman" w:cs="Times New Roman"/>
                <w:i/>
                <w:sz w:val="24"/>
                <w:szCs w:val="24"/>
              </w:rPr>
              <w:t>Задание.</w:t>
            </w:r>
            <w:r w:rsidR="008A7717" w:rsidRPr="008338CD">
              <w:rPr>
                <w:rFonts w:ascii="Times New Roman" w:hAnsi="Times New Roman" w:cs="Times New Roman"/>
                <w:i/>
                <w:sz w:val="24"/>
                <w:szCs w:val="24"/>
              </w:rPr>
              <w:t xml:space="preserve"> </w:t>
            </w:r>
            <w:r w:rsidRPr="008338CD">
              <w:rPr>
                <w:rFonts w:ascii="Times New Roman" w:hAnsi="Times New Roman" w:cs="Times New Roman"/>
                <w:sz w:val="24"/>
                <w:szCs w:val="24"/>
              </w:rPr>
              <w:t>Разработать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0CAE374D" w14:textId="77777777" w:rsidTr="0093312F">
        <w:trPr>
          <w:trHeight w:val="6227"/>
        </w:trPr>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математические методы и модели для обоснования принятия управленческих решений.</w:t>
            </w:r>
          </w:p>
        </w:tc>
        <w:tc>
          <w:tcPr>
            <w:tcW w:w="2268" w:type="dxa"/>
            <w:shd w:val="clear" w:color="auto" w:fill="auto"/>
          </w:tcPr>
          <w:p w14:paraId="4ABB58D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3373EF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78603A"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A10759F"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47D4BD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D2A94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DB4070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E7E0D9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4DBBA9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92D653"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51E5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9067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A7C98"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A99E0"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31E0B3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применять</w:t>
            </w:r>
            <w:r w:rsidRPr="008338CD">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c>
          <w:tcPr>
            <w:tcW w:w="3969" w:type="dxa"/>
          </w:tcPr>
          <w:p w14:paraId="7D0320FC" w14:textId="77777777" w:rsidR="006D0326" w:rsidRPr="008338CD" w:rsidRDefault="00EE412D" w:rsidP="006D0326">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6D0326" w:rsidRPr="008338CD">
              <w:rPr>
                <w:rFonts w:ascii="Times New Roman" w:eastAsia="Arial Unicode MS" w:hAnsi="Times New Roman" w:cs="Times New Roman"/>
                <w:b/>
                <w:sz w:val="24"/>
                <w:szCs w:val="24"/>
                <w:u w:color="000000"/>
                <w:lang w:eastAsia="ru-RU"/>
              </w:rPr>
              <w:t xml:space="preserve"> </w:t>
            </w:r>
            <w:r w:rsidR="006D0326" w:rsidRPr="008338CD">
              <w:rPr>
                <w:rFonts w:ascii="Times New Roman" w:hAnsi="Times New Roman" w:cs="Times New Roman"/>
                <w:bCs/>
                <w:sz w:val="24"/>
                <w:szCs w:val="24"/>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а) не влияет</w:t>
            </w:r>
            <w:r w:rsidR="00143D94" w:rsidRPr="008338CD">
              <w:rPr>
                <w:rFonts w:ascii="Times New Roman" w:hAnsi="Times New Roman" w:cs="Times New Roman"/>
                <w:bCs/>
                <w:sz w:val="24"/>
                <w:szCs w:val="24"/>
              </w:rPr>
              <w:t>;</w:t>
            </w:r>
          </w:p>
          <w:p w14:paraId="5A16C04A"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б)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35DBB36C"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в) не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487EF639"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существенно понижает вероятность возможности надежной оценки величины этого показателя в перспективе.</w:t>
            </w:r>
          </w:p>
          <w:p w14:paraId="49B8C731" w14:textId="77777777" w:rsidR="00475D94" w:rsidRPr="008338CD" w:rsidRDefault="00475D94" w:rsidP="006D0326">
            <w:pPr>
              <w:spacing w:after="0" w:line="240" w:lineRule="auto"/>
              <w:rPr>
                <w:rFonts w:ascii="Times New Roman" w:hAnsi="Times New Roman" w:cs="Times New Roman"/>
                <w:bCs/>
                <w:sz w:val="24"/>
                <w:szCs w:val="24"/>
              </w:rPr>
            </w:pPr>
          </w:p>
          <w:p w14:paraId="50BE7E83" w14:textId="77777777" w:rsidR="004B790A" w:rsidRPr="008338CD" w:rsidRDefault="00EE412D" w:rsidP="004B790A">
            <w:pPr>
              <w:tabs>
                <w:tab w:val="num" w:pos="0"/>
                <w:tab w:val="left" w:pos="993"/>
              </w:tabs>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4B790A" w:rsidRPr="008338CD">
              <w:rPr>
                <w:rFonts w:ascii="Times New Roman" w:eastAsia="Arial Unicode MS" w:hAnsi="Times New Roman" w:cs="Times New Roman"/>
                <w:b/>
                <w:sz w:val="24"/>
                <w:szCs w:val="24"/>
                <w:u w:color="000000"/>
                <w:lang w:eastAsia="ru-RU"/>
              </w:rPr>
              <w:t xml:space="preserve"> </w:t>
            </w:r>
            <w:r w:rsidR="004B790A" w:rsidRPr="008338CD">
              <w:rPr>
                <w:rFonts w:ascii="Times New Roman" w:hAnsi="Times New Roman" w:cs="Times New Roman"/>
                <w:sz w:val="24"/>
                <w:szCs w:val="24"/>
              </w:rPr>
              <w:t>Логистическая компания, работающая в сегменте рынка</w:t>
            </w:r>
            <w:r w:rsidR="00BD4302" w:rsidRPr="008338CD">
              <w:rPr>
                <w:rFonts w:ascii="Times New Roman" w:hAnsi="Times New Roman" w:cs="Times New Roman"/>
                <w:sz w:val="24"/>
                <w:szCs w:val="24"/>
              </w:rPr>
              <w:t xml:space="preserve"> с низким уровнем конкуренции</w:t>
            </w:r>
            <w:r w:rsidR="004B790A" w:rsidRPr="008338CD">
              <w:rPr>
                <w:rFonts w:ascii="Times New Roman" w:hAnsi="Times New Roman" w:cs="Times New Roman"/>
                <w:sz w:val="24"/>
                <w:szCs w:val="24"/>
              </w:rPr>
              <w:t xml:space="preserve">,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w:t>
            </w:r>
            <w:r w:rsidR="004B790A" w:rsidRPr="008338CD">
              <w:rPr>
                <w:rFonts w:ascii="Times New Roman" w:hAnsi="Times New Roman" w:cs="Times New Roman"/>
                <w:sz w:val="24"/>
                <w:szCs w:val="24"/>
              </w:rPr>
              <w:lastRenderedPageBreak/>
              <w:t>выполнение перевозок в контейнерах за несколько последних дней приведен в таблице.</w:t>
            </w:r>
          </w:p>
          <w:p w14:paraId="37084E05" w14:textId="77777777" w:rsidR="004B790A" w:rsidRPr="008338CD" w:rsidRDefault="004B790A" w:rsidP="004B790A">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338CD" w14:paraId="1C3314D1" w14:textId="77777777" w:rsidTr="00C95410">
              <w:tc>
                <w:tcPr>
                  <w:tcW w:w="1165" w:type="dxa"/>
                </w:tcPr>
                <w:p w14:paraId="54A5D4E8"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Дни</w:t>
                  </w:r>
                </w:p>
              </w:tc>
              <w:tc>
                <w:tcPr>
                  <w:tcW w:w="2011" w:type="dxa"/>
                </w:tcPr>
                <w:p w14:paraId="78E59FDF"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Количество контейнеров, ед.</w:t>
                  </w:r>
                </w:p>
              </w:tc>
            </w:tr>
            <w:tr w:rsidR="00C95410" w:rsidRPr="008338CD" w14:paraId="2C8EE617" w14:textId="77777777" w:rsidTr="00C95410">
              <w:tc>
                <w:tcPr>
                  <w:tcW w:w="1165" w:type="dxa"/>
                </w:tcPr>
                <w:p w14:paraId="6EB2517E"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w:t>
                  </w:r>
                </w:p>
              </w:tc>
              <w:tc>
                <w:tcPr>
                  <w:tcW w:w="2011" w:type="dxa"/>
                </w:tcPr>
                <w:p w14:paraId="49ED381F"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147</w:t>
                  </w:r>
                </w:p>
              </w:tc>
            </w:tr>
            <w:tr w:rsidR="00C95410" w:rsidRPr="008338CD" w14:paraId="631067A9" w14:textId="77777777" w:rsidTr="00C95410">
              <w:tc>
                <w:tcPr>
                  <w:tcW w:w="1165" w:type="dxa"/>
                </w:tcPr>
                <w:p w14:paraId="011DB84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2</w:t>
                  </w:r>
                </w:p>
              </w:tc>
              <w:tc>
                <w:tcPr>
                  <w:tcW w:w="2011" w:type="dxa"/>
                </w:tcPr>
                <w:p w14:paraId="6C325C6B"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163</w:t>
                  </w:r>
                </w:p>
              </w:tc>
            </w:tr>
            <w:tr w:rsidR="00C95410" w:rsidRPr="008338CD" w14:paraId="0B9EFBD7" w14:textId="77777777" w:rsidTr="00C95410">
              <w:tc>
                <w:tcPr>
                  <w:tcW w:w="1165" w:type="dxa"/>
                </w:tcPr>
                <w:p w14:paraId="0765AE44"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3</w:t>
                  </w:r>
                </w:p>
              </w:tc>
              <w:tc>
                <w:tcPr>
                  <w:tcW w:w="2011" w:type="dxa"/>
                </w:tcPr>
                <w:p w14:paraId="62DB217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136</w:t>
                  </w:r>
                </w:p>
              </w:tc>
            </w:tr>
            <w:tr w:rsidR="00C95410" w:rsidRPr="008338CD" w14:paraId="2C6ECB1F" w14:textId="77777777" w:rsidTr="00C95410">
              <w:tc>
                <w:tcPr>
                  <w:tcW w:w="1165" w:type="dxa"/>
                </w:tcPr>
                <w:p w14:paraId="6D30306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4</w:t>
                  </w:r>
                </w:p>
              </w:tc>
              <w:tc>
                <w:tcPr>
                  <w:tcW w:w="2011" w:type="dxa"/>
                </w:tcPr>
                <w:p w14:paraId="6CBD122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151</w:t>
                  </w:r>
                </w:p>
              </w:tc>
            </w:tr>
            <w:tr w:rsidR="00C95410" w:rsidRPr="008338CD" w14:paraId="6A80C4D0" w14:textId="77777777" w:rsidTr="00C95410">
              <w:tc>
                <w:tcPr>
                  <w:tcW w:w="1165" w:type="dxa"/>
                </w:tcPr>
                <w:p w14:paraId="3173337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5</w:t>
                  </w:r>
                </w:p>
              </w:tc>
              <w:tc>
                <w:tcPr>
                  <w:tcW w:w="2011" w:type="dxa"/>
                </w:tcPr>
                <w:p w14:paraId="2B8A0F7C"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143</w:t>
                  </w:r>
                </w:p>
              </w:tc>
            </w:tr>
            <w:tr w:rsidR="00C95410" w:rsidRPr="008338CD" w14:paraId="6D9A6E5C" w14:textId="77777777" w:rsidTr="00C95410">
              <w:tc>
                <w:tcPr>
                  <w:tcW w:w="1165" w:type="dxa"/>
                </w:tcPr>
                <w:p w14:paraId="690B4550"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6</w:t>
                  </w:r>
                </w:p>
              </w:tc>
              <w:tc>
                <w:tcPr>
                  <w:tcW w:w="2011" w:type="dxa"/>
                </w:tcPr>
                <w:p w14:paraId="706F018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154</w:t>
                  </w:r>
                </w:p>
              </w:tc>
            </w:tr>
            <w:tr w:rsidR="00C95410" w:rsidRPr="008338CD" w14:paraId="7D702B5A" w14:textId="77777777" w:rsidTr="00C95410">
              <w:tc>
                <w:tcPr>
                  <w:tcW w:w="1165" w:type="dxa"/>
                </w:tcPr>
                <w:p w14:paraId="5888A2D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7</w:t>
                  </w:r>
                </w:p>
              </w:tc>
              <w:tc>
                <w:tcPr>
                  <w:tcW w:w="2011" w:type="dxa"/>
                </w:tcPr>
                <w:p w14:paraId="0CDC6089"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139</w:t>
                  </w:r>
                </w:p>
              </w:tc>
            </w:tr>
          </w:tbl>
          <w:p w14:paraId="431B62E8" w14:textId="5B8B49A9" w:rsidR="006061F9" w:rsidRPr="008338CD" w:rsidRDefault="00C95410" w:rsidP="0093312F">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Необходимо р</w:t>
            </w:r>
            <w:r w:rsidR="004B790A" w:rsidRPr="008338CD">
              <w:rPr>
                <w:rFonts w:ascii="Times New Roman" w:hAnsi="Times New Roman" w:cs="Times New Roman"/>
                <w:sz w:val="24"/>
                <w:szCs w:val="24"/>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4A4D180B" w14:textId="77777777" w:rsidTr="00A06737">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3.Содержательно интерпретирует результаты, полученные при использовании математических моделей.</w:t>
            </w:r>
          </w:p>
        </w:tc>
        <w:tc>
          <w:tcPr>
            <w:tcW w:w="2268" w:type="dxa"/>
            <w:shd w:val="clear" w:color="auto" w:fill="auto"/>
          </w:tcPr>
          <w:p w14:paraId="42B219F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459B57F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389CDBB"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8A67194"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FEAF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C517E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A322E85"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2F49A2"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890D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E4A2CE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AA543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6EA7B0"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3EA9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ECADE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содержательно </w:t>
            </w:r>
            <w:r w:rsidRPr="008338CD">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c>
          <w:tcPr>
            <w:tcW w:w="3969" w:type="dxa"/>
          </w:tcPr>
          <w:p w14:paraId="1DE19B4E" w14:textId="77777777" w:rsidR="00EE412D" w:rsidRPr="008338CD" w:rsidRDefault="00EE412D" w:rsidP="00EE412D">
            <w:pPr>
              <w:spacing w:after="0" w:line="240" w:lineRule="auto"/>
              <w:contextualSpacing/>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5C7CEC" w:rsidRPr="008338CD">
              <w:rPr>
                <w:rFonts w:ascii="Times New Roman" w:eastAsia="Arial Unicode MS" w:hAnsi="Times New Roman" w:cs="Times New Roman"/>
                <w:b/>
                <w:sz w:val="24"/>
                <w:szCs w:val="24"/>
                <w:u w:color="000000"/>
                <w:lang w:eastAsia="ru-RU"/>
              </w:rPr>
              <w:t xml:space="preserve"> </w:t>
            </w:r>
            <w:r w:rsidRPr="008338CD">
              <w:rPr>
                <w:rFonts w:ascii="Times New Roman" w:hAnsi="Times New Roman" w:cs="Times New Roman"/>
                <w:sz w:val="24"/>
                <w:szCs w:val="24"/>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в высоко конкурентных рыночных сегментах логистического бизнеса;</w:t>
            </w:r>
          </w:p>
          <w:p w14:paraId="3F0347F0"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 рыночных сегментах с относительно устойчивым состоянием логистического бизнеса;</w:t>
            </w:r>
          </w:p>
          <w:p w14:paraId="7BEB9BB9"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в низко конкурентных рыночных сегментах логистического бизнеса;</w:t>
            </w:r>
          </w:p>
          <w:p w14:paraId="18C20ABC" w14:textId="77777777" w:rsidR="006061F9" w:rsidRPr="008338CD" w:rsidRDefault="00EE412D" w:rsidP="00EE412D">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в любых экономических условиях развития логистического бизнеса.</w:t>
            </w:r>
          </w:p>
          <w:p w14:paraId="672291F4" w14:textId="77777777" w:rsidR="005C7CEC" w:rsidRPr="008338CD" w:rsidRDefault="005C7CEC" w:rsidP="005C7CEC">
            <w:pPr>
              <w:spacing w:after="0" w:line="240" w:lineRule="auto"/>
              <w:rPr>
                <w:rFonts w:ascii="Times New Roman" w:eastAsia="Arial Unicode MS" w:hAnsi="Times New Roman" w:cs="Times New Roman"/>
                <w:b/>
                <w:sz w:val="24"/>
                <w:szCs w:val="24"/>
                <w:u w:color="000000"/>
              </w:rPr>
            </w:pPr>
          </w:p>
          <w:p w14:paraId="34463EAB" w14:textId="77777777" w:rsidR="005C7CEC" w:rsidRPr="008338CD" w:rsidRDefault="00EE412D" w:rsidP="005C7CEC">
            <w:pPr>
              <w:spacing w:after="0" w:line="240" w:lineRule="auto"/>
              <w:rPr>
                <w:rFonts w:ascii="Times New Roman" w:hAnsi="Times New Roman" w:cs="Times New Roman"/>
                <w:color w:val="000000" w:themeColor="text1"/>
                <w:sz w:val="24"/>
                <w:szCs w:val="24"/>
                <w:shd w:val="clear" w:color="auto" w:fill="FFFFFF"/>
              </w:rPr>
            </w:pPr>
            <w:r w:rsidRPr="008338CD">
              <w:rPr>
                <w:rFonts w:ascii="Times New Roman" w:eastAsia="Arial Unicode MS" w:hAnsi="Times New Roman" w:cs="Times New Roman"/>
                <w:b/>
                <w:sz w:val="24"/>
                <w:szCs w:val="24"/>
                <w:u w:color="000000"/>
              </w:rPr>
              <w:t xml:space="preserve">Задание: </w:t>
            </w:r>
            <w:r w:rsidR="005C7CEC" w:rsidRPr="008338CD">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r w:rsidR="005C7CEC" w:rsidRPr="008338CD">
              <w:rPr>
                <w:rFonts w:ascii="Times New Roman" w:hAnsi="Times New Roman" w:cs="Times New Roman"/>
                <w:color w:val="000000" w:themeColor="text1"/>
                <w:sz w:val="24"/>
                <w:szCs w:val="24"/>
                <w:shd w:val="clear" w:color="auto" w:fill="FFFFFF"/>
                <w:lang w:val="en-US"/>
              </w:rPr>
              <w:t>HoReCa</w:t>
            </w:r>
            <w:r w:rsidR="005C7CEC" w:rsidRPr="008338CD">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338CD">
              <w:rPr>
                <w:rFonts w:ascii="Times New Roman" w:hAnsi="Times New Roman" w:cs="Times New Roman"/>
                <w:sz w:val="24"/>
                <w:szCs w:val="24"/>
                <w:shd w:val="clear" w:color="auto" w:fill="FFFFFF"/>
              </w:rPr>
              <w:t>откроется</w:t>
            </w:r>
            <w:r w:rsidR="005C7CEC" w:rsidRPr="008338CD">
              <w:rPr>
                <w:rFonts w:ascii="Times New Roman" w:hAnsi="Times New Roman" w:cs="Times New Roman"/>
                <w:color w:val="000000" w:themeColor="text1"/>
                <w:sz w:val="24"/>
                <w:szCs w:val="24"/>
                <w:shd w:val="clear" w:color="auto" w:fill="FFFFFF"/>
              </w:rPr>
              <w:t xml:space="preserve"> магазин спецодежды «ПроФорма», который планирует закупать оптом </w:t>
            </w:r>
            <w:r w:rsidR="005C7CEC" w:rsidRPr="008338CD">
              <w:rPr>
                <w:rFonts w:ascii="Times New Roman" w:hAnsi="Times New Roman" w:cs="Times New Roman"/>
                <w:color w:val="000000" w:themeColor="text1"/>
                <w:sz w:val="24"/>
                <w:szCs w:val="24"/>
                <w:shd w:val="clear" w:color="auto" w:fill="FFFFFF"/>
              </w:rPr>
              <w:lastRenderedPageBreak/>
              <w:t>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338CD" w:rsidRDefault="005C7CEC" w:rsidP="00655839">
            <w:pPr>
              <w:spacing w:after="0" w:line="240" w:lineRule="auto"/>
              <w:ind w:firstLine="178"/>
              <w:rPr>
                <w:rFonts w:ascii="Times New Roman" w:hAnsi="Times New Roman" w:cs="Times New Roman"/>
                <w:color w:val="000000" w:themeColor="text1"/>
                <w:sz w:val="24"/>
                <w:szCs w:val="24"/>
                <w:shd w:val="clear" w:color="auto" w:fill="FFFFFF"/>
              </w:rPr>
            </w:pPr>
            <w:r w:rsidRPr="008338CD">
              <w:rPr>
                <w:rFonts w:ascii="Times New Roman" w:hAnsi="Times New Roman" w:cs="Times New Roman"/>
                <w:color w:val="000000" w:themeColor="text1"/>
                <w:sz w:val="24"/>
                <w:szCs w:val="24"/>
                <w:shd w:val="clear" w:color="auto" w:fill="FFFFFF"/>
              </w:rPr>
              <w:t xml:space="preserve">При проектировании </w:t>
            </w:r>
            <w:bookmarkStart w:id="3" w:name="_Hlk95741591"/>
            <w:r w:rsidRPr="008338CD">
              <w:rPr>
                <w:rFonts w:ascii="Times New Roman" w:hAnsi="Times New Roman" w:cs="Times New Roman"/>
                <w:color w:val="000000" w:themeColor="text1"/>
                <w:sz w:val="24"/>
                <w:szCs w:val="24"/>
                <w:shd w:val="clear" w:color="auto" w:fill="FFFFFF"/>
              </w:rPr>
              <w:t xml:space="preserve">различных систем распределения </w:t>
            </w:r>
            <w:bookmarkEnd w:id="3"/>
            <w:r w:rsidRPr="008338CD">
              <w:rPr>
                <w:rFonts w:ascii="Times New Roman" w:hAnsi="Times New Roman" w:cs="Times New Roman"/>
                <w:color w:val="000000" w:themeColor="text1"/>
                <w:sz w:val="24"/>
                <w:szCs w:val="24"/>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338CD" w:rsidRDefault="00655839" w:rsidP="00655839">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338CD" w14:paraId="6B022A0F" w14:textId="77777777" w:rsidTr="00525BC6">
              <w:tc>
                <w:tcPr>
                  <w:tcW w:w="1365" w:type="dxa"/>
                </w:tcPr>
                <w:p w14:paraId="792CA30C"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Показатели</w:t>
                  </w:r>
                </w:p>
              </w:tc>
              <w:tc>
                <w:tcPr>
                  <w:tcW w:w="615" w:type="dxa"/>
                </w:tcPr>
                <w:p w14:paraId="4077F51A" w14:textId="77777777" w:rsidR="005C7CEC" w:rsidRPr="008338CD" w:rsidRDefault="005C7CEC" w:rsidP="005C7CEC">
                  <w:pPr>
                    <w:spacing w:before="100" w:beforeAutospacing="1" w:after="100" w:afterAutospacing="1"/>
                    <w:rPr>
                      <w:b/>
                      <w:bCs/>
                      <w:sz w:val="24"/>
                      <w:szCs w:val="24"/>
                    </w:rPr>
                  </w:pPr>
                  <w:r w:rsidRPr="008338CD">
                    <w:rPr>
                      <w:b/>
                      <w:bCs/>
                      <w:sz w:val="24"/>
                      <w:szCs w:val="24"/>
                    </w:rPr>
                    <w:t>В 1</w:t>
                  </w:r>
                </w:p>
              </w:tc>
              <w:tc>
                <w:tcPr>
                  <w:tcW w:w="709" w:type="dxa"/>
                </w:tcPr>
                <w:p w14:paraId="5502B618"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2</w:t>
                  </w:r>
                </w:p>
              </w:tc>
              <w:tc>
                <w:tcPr>
                  <w:tcW w:w="708" w:type="dxa"/>
                </w:tcPr>
                <w:p w14:paraId="641093C7"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3</w:t>
                  </w:r>
                </w:p>
              </w:tc>
            </w:tr>
            <w:tr w:rsidR="005C7CEC" w:rsidRPr="008338CD" w14:paraId="21AC9CDB" w14:textId="77777777" w:rsidTr="00525BC6">
              <w:tc>
                <w:tcPr>
                  <w:tcW w:w="1365" w:type="dxa"/>
                </w:tcPr>
                <w:p w14:paraId="4D146973" w14:textId="77777777" w:rsidR="005C7CEC" w:rsidRPr="008338CD" w:rsidRDefault="005C7CEC" w:rsidP="005C7CEC">
                  <w:pPr>
                    <w:spacing w:before="100" w:beforeAutospacing="1" w:after="100" w:afterAutospacing="1"/>
                    <w:rPr>
                      <w:sz w:val="24"/>
                      <w:szCs w:val="24"/>
                    </w:rPr>
                  </w:pPr>
                  <w:r w:rsidRPr="008338CD">
                    <w:rPr>
                      <w:sz w:val="24"/>
                      <w:szCs w:val="24"/>
                    </w:rPr>
                    <w:t>Эксплуатационные затраты, тыс. руб./год</w:t>
                  </w:r>
                </w:p>
              </w:tc>
              <w:tc>
                <w:tcPr>
                  <w:tcW w:w="615" w:type="dxa"/>
                </w:tcPr>
                <w:p w14:paraId="231E3F1D" w14:textId="77777777" w:rsidR="005C7CEC" w:rsidRPr="008338CD" w:rsidRDefault="005C7CEC" w:rsidP="005C7CEC">
                  <w:pPr>
                    <w:spacing w:before="100" w:beforeAutospacing="1" w:after="100" w:afterAutospacing="1"/>
                    <w:jc w:val="center"/>
                    <w:rPr>
                      <w:sz w:val="24"/>
                      <w:szCs w:val="24"/>
                    </w:rPr>
                  </w:pPr>
                  <w:r w:rsidRPr="008338CD">
                    <w:rPr>
                      <w:sz w:val="24"/>
                      <w:szCs w:val="24"/>
                    </w:rPr>
                    <w:t>6 040</w:t>
                  </w:r>
                </w:p>
              </w:tc>
              <w:tc>
                <w:tcPr>
                  <w:tcW w:w="709" w:type="dxa"/>
                </w:tcPr>
                <w:p w14:paraId="5A68094F" w14:textId="77777777" w:rsidR="005C7CEC" w:rsidRPr="008338CD" w:rsidRDefault="005C7CEC" w:rsidP="005C7CEC">
                  <w:pPr>
                    <w:spacing w:before="100" w:beforeAutospacing="1" w:after="100" w:afterAutospacing="1"/>
                    <w:jc w:val="center"/>
                    <w:rPr>
                      <w:sz w:val="24"/>
                      <w:szCs w:val="24"/>
                    </w:rPr>
                  </w:pPr>
                  <w:r w:rsidRPr="008338CD">
                    <w:rPr>
                      <w:sz w:val="24"/>
                      <w:szCs w:val="24"/>
                    </w:rPr>
                    <w:t>4 320</w:t>
                  </w:r>
                </w:p>
              </w:tc>
              <w:tc>
                <w:tcPr>
                  <w:tcW w:w="708" w:type="dxa"/>
                </w:tcPr>
                <w:p w14:paraId="643A0A5E" w14:textId="77777777" w:rsidR="005C7CEC" w:rsidRPr="008338CD" w:rsidRDefault="005C7CEC" w:rsidP="005C7CEC">
                  <w:pPr>
                    <w:spacing w:before="100" w:beforeAutospacing="1" w:after="100" w:afterAutospacing="1"/>
                    <w:jc w:val="center"/>
                    <w:rPr>
                      <w:sz w:val="24"/>
                      <w:szCs w:val="24"/>
                    </w:rPr>
                  </w:pPr>
                  <w:r w:rsidRPr="008338CD">
                    <w:rPr>
                      <w:sz w:val="24"/>
                      <w:szCs w:val="24"/>
                    </w:rPr>
                    <w:t>5 780</w:t>
                  </w:r>
                </w:p>
              </w:tc>
            </w:tr>
            <w:tr w:rsidR="005C7CEC" w:rsidRPr="008338CD" w14:paraId="1AC3ACE9" w14:textId="77777777" w:rsidTr="00525BC6">
              <w:tc>
                <w:tcPr>
                  <w:tcW w:w="1365" w:type="dxa"/>
                </w:tcPr>
                <w:p w14:paraId="760A35D4" w14:textId="77777777" w:rsidR="005C7CEC" w:rsidRPr="008338CD" w:rsidRDefault="005C7CEC" w:rsidP="005C7CEC">
                  <w:pPr>
                    <w:spacing w:before="100" w:beforeAutospacing="1" w:after="100" w:afterAutospacing="1"/>
                    <w:rPr>
                      <w:sz w:val="24"/>
                      <w:szCs w:val="24"/>
                    </w:rPr>
                  </w:pPr>
                  <w:r w:rsidRPr="008338CD">
                    <w:rPr>
                      <w:sz w:val="24"/>
                      <w:szCs w:val="24"/>
                    </w:rPr>
                    <w:t>Транспортные затраты, тыс. руб./год</w:t>
                  </w:r>
                </w:p>
              </w:tc>
              <w:tc>
                <w:tcPr>
                  <w:tcW w:w="615" w:type="dxa"/>
                </w:tcPr>
                <w:p w14:paraId="00BFEFAB" w14:textId="77777777" w:rsidR="005C7CEC" w:rsidRPr="008338CD" w:rsidRDefault="005C7CEC" w:rsidP="005C7CEC">
                  <w:pPr>
                    <w:spacing w:before="100" w:beforeAutospacing="1" w:after="100" w:afterAutospacing="1"/>
                    <w:jc w:val="center"/>
                    <w:rPr>
                      <w:sz w:val="24"/>
                      <w:szCs w:val="24"/>
                    </w:rPr>
                  </w:pPr>
                  <w:r w:rsidRPr="008338CD">
                    <w:rPr>
                      <w:sz w:val="24"/>
                      <w:szCs w:val="24"/>
                    </w:rPr>
                    <w:t>5 430</w:t>
                  </w:r>
                </w:p>
              </w:tc>
              <w:tc>
                <w:tcPr>
                  <w:tcW w:w="709" w:type="dxa"/>
                </w:tcPr>
                <w:p w14:paraId="5E5A2B17" w14:textId="77777777" w:rsidR="005C7CEC" w:rsidRPr="008338CD" w:rsidRDefault="005C7CEC" w:rsidP="005C7CEC">
                  <w:pPr>
                    <w:spacing w:before="100" w:beforeAutospacing="1" w:after="100" w:afterAutospacing="1"/>
                    <w:jc w:val="center"/>
                    <w:rPr>
                      <w:sz w:val="24"/>
                      <w:szCs w:val="24"/>
                    </w:rPr>
                  </w:pPr>
                  <w:r w:rsidRPr="008338CD">
                    <w:rPr>
                      <w:sz w:val="24"/>
                      <w:szCs w:val="24"/>
                    </w:rPr>
                    <w:t>5 560</w:t>
                  </w:r>
                </w:p>
              </w:tc>
              <w:tc>
                <w:tcPr>
                  <w:tcW w:w="708" w:type="dxa"/>
                </w:tcPr>
                <w:p w14:paraId="4434057F" w14:textId="77777777" w:rsidR="005C7CEC" w:rsidRPr="008338CD" w:rsidRDefault="005C7CEC" w:rsidP="005C7CEC">
                  <w:pPr>
                    <w:spacing w:before="100" w:beforeAutospacing="1" w:after="100" w:afterAutospacing="1"/>
                    <w:jc w:val="center"/>
                    <w:rPr>
                      <w:sz w:val="24"/>
                      <w:szCs w:val="24"/>
                    </w:rPr>
                  </w:pPr>
                  <w:r w:rsidRPr="008338CD">
                    <w:rPr>
                      <w:sz w:val="24"/>
                      <w:szCs w:val="24"/>
                    </w:rPr>
                    <w:t>4 570</w:t>
                  </w:r>
                </w:p>
              </w:tc>
            </w:tr>
            <w:tr w:rsidR="005C7CEC" w:rsidRPr="008338CD" w14:paraId="1389132E" w14:textId="77777777" w:rsidTr="00525BC6">
              <w:tc>
                <w:tcPr>
                  <w:tcW w:w="1365" w:type="dxa"/>
                </w:tcPr>
                <w:p w14:paraId="5FCD1CF7" w14:textId="77777777" w:rsidR="005C7CEC" w:rsidRPr="008338CD" w:rsidRDefault="005C7CEC" w:rsidP="005C7CEC">
                  <w:pPr>
                    <w:spacing w:before="100" w:beforeAutospacing="1" w:after="100" w:afterAutospacing="1"/>
                    <w:rPr>
                      <w:sz w:val="24"/>
                      <w:szCs w:val="24"/>
                    </w:rPr>
                  </w:pPr>
                  <w:r w:rsidRPr="008338CD">
                    <w:rPr>
                      <w:sz w:val="24"/>
                      <w:szCs w:val="24"/>
                    </w:rPr>
                    <w:t>Единовременные капитальные затраты на строительство РЦ, тыс. руб.</w:t>
                  </w:r>
                </w:p>
              </w:tc>
              <w:tc>
                <w:tcPr>
                  <w:tcW w:w="615" w:type="dxa"/>
                </w:tcPr>
                <w:p w14:paraId="5ADD2405" w14:textId="77777777" w:rsidR="005C7CEC" w:rsidRPr="008338CD" w:rsidRDefault="005C7CEC" w:rsidP="005C7CEC">
                  <w:pPr>
                    <w:spacing w:before="100" w:beforeAutospacing="1" w:after="100" w:afterAutospacing="1"/>
                    <w:jc w:val="center"/>
                    <w:rPr>
                      <w:sz w:val="24"/>
                      <w:szCs w:val="24"/>
                    </w:rPr>
                  </w:pPr>
                  <w:r w:rsidRPr="008338CD">
                    <w:rPr>
                      <w:sz w:val="24"/>
                      <w:szCs w:val="24"/>
                    </w:rPr>
                    <w:t>43 530</w:t>
                  </w:r>
                </w:p>
              </w:tc>
              <w:tc>
                <w:tcPr>
                  <w:tcW w:w="709" w:type="dxa"/>
                </w:tcPr>
                <w:p w14:paraId="70BBAA0E" w14:textId="77777777" w:rsidR="005C7CEC" w:rsidRPr="008338CD" w:rsidRDefault="005C7CEC" w:rsidP="005C7CEC">
                  <w:pPr>
                    <w:spacing w:before="100" w:beforeAutospacing="1" w:after="100" w:afterAutospacing="1"/>
                    <w:jc w:val="center"/>
                    <w:rPr>
                      <w:sz w:val="24"/>
                      <w:szCs w:val="24"/>
                    </w:rPr>
                  </w:pPr>
                  <w:r w:rsidRPr="008338CD">
                    <w:rPr>
                      <w:sz w:val="24"/>
                      <w:szCs w:val="24"/>
                    </w:rPr>
                    <w:t>54 810</w:t>
                  </w:r>
                </w:p>
              </w:tc>
              <w:tc>
                <w:tcPr>
                  <w:tcW w:w="708" w:type="dxa"/>
                </w:tcPr>
                <w:p w14:paraId="6A77DDE9" w14:textId="77777777" w:rsidR="005C7CEC" w:rsidRPr="008338CD" w:rsidRDefault="005C7CEC" w:rsidP="005C7CEC">
                  <w:pPr>
                    <w:spacing w:before="100" w:beforeAutospacing="1" w:after="100" w:afterAutospacing="1"/>
                    <w:jc w:val="center"/>
                    <w:rPr>
                      <w:sz w:val="24"/>
                      <w:szCs w:val="24"/>
                    </w:rPr>
                  </w:pPr>
                  <w:r w:rsidRPr="008338CD">
                    <w:rPr>
                      <w:sz w:val="24"/>
                      <w:szCs w:val="24"/>
                    </w:rPr>
                    <w:t>45 750</w:t>
                  </w:r>
                </w:p>
              </w:tc>
            </w:tr>
            <w:tr w:rsidR="005C7CEC" w:rsidRPr="008338CD" w14:paraId="3DC85DB1" w14:textId="77777777" w:rsidTr="00525BC6">
              <w:tc>
                <w:tcPr>
                  <w:tcW w:w="1365" w:type="dxa"/>
                </w:tcPr>
                <w:p w14:paraId="0CB195E5" w14:textId="77777777" w:rsidR="005C7CEC" w:rsidRPr="008338CD" w:rsidRDefault="005C7CEC" w:rsidP="005C7CEC">
                  <w:pPr>
                    <w:spacing w:before="100" w:beforeAutospacing="1" w:after="100" w:afterAutospacing="1"/>
                    <w:rPr>
                      <w:sz w:val="24"/>
                      <w:szCs w:val="24"/>
                    </w:rPr>
                  </w:pPr>
                  <w:r w:rsidRPr="008338CD">
                    <w:rPr>
                      <w:sz w:val="24"/>
                      <w:szCs w:val="24"/>
                    </w:rPr>
                    <w:t>Срок окупаемости, год</w:t>
                  </w:r>
                </w:p>
              </w:tc>
              <w:tc>
                <w:tcPr>
                  <w:tcW w:w="615" w:type="dxa"/>
                </w:tcPr>
                <w:p w14:paraId="13D01EED" w14:textId="77777777" w:rsidR="005C7CEC" w:rsidRPr="008338CD" w:rsidRDefault="005C7CEC" w:rsidP="005C7CEC">
                  <w:pPr>
                    <w:spacing w:before="100" w:beforeAutospacing="1" w:after="100" w:afterAutospacing="1"/>
                    <w:jc w:val="center"/>
                    <w:rPr>
                      <w:sz w:val="24"/>
                      <w:szCs w:val="24"/>
                    </w:rPr>
                  </w:pPr>
                  <w:r w:rsidRPr="008338CD">
                    <w:rPr>
                      <w:sz w:val="24"/>
                      <w:szCs w:val="24"/>
                    </w:rPr>
                    <w:t>4,3</w:t>
                  </w:r>
                </w:p>
              </w:tc>
              <w:tc>
                <w:tcPr>
                  <w:tcW w:w="709" w:type="dxa"/>
                </w:tcPr>
                <w:p w14:paraId="323F2E6F" w14:textId="77777777" w:rsidR="005C7CEC" w:rsidRPr="008338CD" w:rsidRDefault="005C7CEC" w:rsidP="005C7CEC">
                  <w:pPr>
                    <w:spacing w:before="100" w:beforeAutospacing="1" w:after="100" w:afterAutospacing="1"/>
                    <w:jc w:val="center"/>
                    <w:rPr>
                      <w:sz w:val="24"/>
                      <w:szCs w:val="24"/>
                    </w:rPr>
                  </w:pPr>
                  <w:r w:rsidRPr="008338CD">
                    <w:rPr>
                      <w:sz w:val="24"/>
                      <w:szCs w:val="24"/>
                    </w:rPr>
                    <w:t>4,8</w:t>
                  </w:r>
                </w:p>
              </w:tc>
              <w:tc>
                <w:tcPr>
                  <w:tcW w:w="708" w:type="dxa"/>
                </w:tcPr>
                <w:p w14:paraId="3CE524FA" w14:textId="77777777" w:rsidR="005C7CEC" w:rsidRPr="008338CD" w:rsidRDefault="005C7CEC" w:rsidP="005C7CEC">
                  <w:pPr>
                    <w:spacing w:before="100" w:beforeAutospacing="1" w:after="100" w:afterAutospacing="1"/>
                    <w:jc w:val="center"/>
                    <w:rPr>
                      <w:sz w:val="24"/>
                      <w:szCs w:val="24"/>
                    </w:rPr>
                  </w:pPr>
                  <w:r w:rsidRPr="008338CD">
                    <w:rPr>
                      <w:sz w:val="24"/>
                      <w:szCs w:val="24"/>
                    </w:rPr>
                    <w:t>4,7</w:t>
                  </w:r>
                </w:p>
              </w:tc>
            </w:tr>
          </w:tbl>
          <w:p w14:paraId="4ABF2518" w14:textId="77777777" w:rsidR="00260D62" w:rsidRPr="008338CD" w:rsidRDefault="00260D62" w:rsidP="00655839">
            <w:pPr>
              <w:spacing w:after="0" w:line="240" w:lineRule="auto"/>
              <w:ind w:firstLine="178"/>
              <w:contextualSpacing/>
              <w:rPr>
                <w:rFonts w:ascii="Times New Roman" w:eastAsia="Times New Roman" w:hAnsi="Times New Roman" w:cs="Times New Roman"/>
                <w:b/>
                <w:bCs/>
                <w:color w:val="000000" w:themeColor="text1"/>
                <w:sz w:val="24"/>
                <w:szCs w:val="24"/>
                <w:shd w:val="clear" w:color="auto" w:fill="FFFFFF"/>
                <w:lang w:eastAsia="ru-RU"/>
              </w:rPr>
            </w:pPr>
            <w:r w:rsidRPr="008338CD">
              <w:rPr>
                <w:rFonts w:ascii="Times New Roman" w:hAnsi="Times New Roman" w:cs="Times New Roman"/>
                <w:sz w:val="24"/>
                <w:szCs w:val="24"/>
              </w:rPr>
              <w:t>Приведите затраты к единому годовому измерителю.</w:t>
            </w:r>
          </w:p>
          <w:p w14:paraId="21FEE2BC" w14:textId="77777777" w:rsidR="00EE412D" w:rsidRPr="008338CD" w:rsidRDefault="00260D62" w:rsidP="00655839">
            <w:pPr>
              <w:spacing w:after="0" w:line="240" w:lineRule="auto"/>
              <w:ind w:firstLine="178"/>
              <w:contextualSpacing/>
              <w:rPr>
                <w:rFonts w:ascii="Times New Roman" w:hAnsi="Times New Roman" w:cs="Times New Roman"/>
                <w:sz w:val="24"/>
                <w:szCs w:val="24"/>
              </w:rPr>
            </w:pPr>
            <w:r w:rsidRPr="008338CD">
              <w:rPr>
                <w:rFonts w:ascii="Times New Roman" w:hAnsi="Times New Roman" w:cs="Times New Roman"/>
                <w:sz w:val="24"/>
                <w:szCs w:val="24"/>
              </w:rPr>
              <w:t xml:space="preserve"> </w:t>
            </w:r>
            <w:bookmarkStart w:id="4" w:name="_Hlk95740191"/>
            <w:r w:rsidRPr="008338CD">
              <w:rPr>
                <w:rFonts w:ascii="Times New Roman" w:hAnsi="Times New Roman" w:cs="Times New Roman"/>
                <w:sz w:val="24"/>
                <w:szCs w:val="24"/>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06737">
        <w:tc>
          <w:tcPr>
            <w:tcW w:w="1560" w:type="dxa"/>
            <w:vMerge w:val="restart"/>
            <w:shd w:val="clear" w:color="auto" w:fill="auto"/>
          </w:tcPr>
          <w:p w14:paraId="0AA03E5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lastRenderedPageBreak/>
              <w:t>ПКН-10</w:t>
            </w:r>
          </w:p>
          <w:p w14:paraId="4084F32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1.Использует методы получения информации, её анализа для построения моделей и интерпретации результатов моделирования.</w:t>
            </w:r>
          </w:p>
        </w:tc>
        <w:tc>
          <w:tcPr>
            <w:tcW w:w="2268" w:type="dxa"/>
            <w:shd w:val="clear" w:color="auto" w:fill="auto"/>
          </w:tcPr>
          <w:p w14:paraId="633EC46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c>
          <w:tcPr>
            <w:tcW w:w="3969" w:type="dxa"/>
          </w:tcPr>
          <w:p w14:paraId="477E6A83" w14:textId="77777777" w:rsidR="00525BC6" w:rsidRPr="008338CD" w:rsidRDefault="00525BC6" w:rsidP="00525BC6">
            <w:pPr>
              <w:autoSpaceDE w:val="0"/>
              <w:autoSpaceDN w:val="0"/>
              <w:adjustRightInd w:val="0"/>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считывателей;</w:t>
            </w:r>
          </w:p>
          <w:p w14:paraId="56FC7C1F"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базы данных;</w:t>
            </w:r>
          </w:p>
          <w:p w14:paraId="2F3289D4"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контроллера;</w:t>
            </w:r>
          </w:p>
          <w:p w14:paraId="40DE5851"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программного обеспечения.</w:t>
            </w:r>
          </w:p>
          <w:p w14:paraId="2CEEEE26"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77777777" w:rsidR="00525BC6" w:rsidRPr="008338CD"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 xml:space="preserve">Найдите статистические данные по грузообороту </w:t>
            </w:r>
            <w:r w:rsidR="00722CD0" w:rsidRPr="008338CD">
              <w:rPr>
                <w:rFonts w:ascii="Times New Roman" w:eastAsia="Arial Unicode MS" w:hAnsi="Times New Roman" w:cs="Times New Roman"/>
                <w:sz w:val="24"/>
                <w:szCs w:val="24"/>
                <w:u w:color="000000"/>
              </w:rPr>
              <w:t>водного</w:t>
            </w:r>
            <w:r w:rsidRPr="008338CD">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338CD">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A06737">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268" w:type="dxa"/>
            <w:shd w:val="clear" w:color="auto" w:fill="auto"/>
          </w:tcPr>
          <w:p w14:paraId="0CFB00B8"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1457571B"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применять приемы классификации и выбора подходящих измерительных шкал</w:t>
            </w:r>
          </w:p>
        </w:tc>
        <w:tc>
          <w:tcPr>
            <w:tcW w:w="3969" w:type="dxa"/>
          </w:tcPr>
          <w:p w14:paraId="1B2DD8B3"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Критериям склада класса А соответствует:</w:t>
            </w:r>
          </w:p>
          <w:p w14:paraId="48DF082B"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высота потолков 10 м;</w:t>
            </w:r>
          </w:p>
          <w:p w14:paraId="2F493BDA"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б) современное здание (от 1990 г. и новее);</w:t>
            </w:r>
          </w:p>
          <w:p w14:paraId="2789F90E"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покрытие пола — асфальт;</w:t>
            </w:r>
          </w:p>
          <w:p w14:paraId="73246646"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г) непрофильное здание.</w:t>
            </w:r>
          </w:p>
          <w:p w14:paraId="5674839D" w14:textId="77777777" w:rsidR="006061F9" w:rsidRPr="008338CD" w:rsidRDefault="006061F9" w:rsidP="00AA522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EA055C" w14:textId="77777777" w:rsidR="00AA5225" w:rsidRPr="008338CD" w:rsidRDefault="00722CD0" w:rsidP="00AA5225">
            <w:pPr>
              <w:pStyle w:val="af4"/>
              <w:spacing w:before="0" w:beforeAutospacing="0" w:after="0" w:afterAutospacing="0"/>
            </w:pPr>
            <w:r w:rsidRPr="008338CD">
              <w:rPr>
                <w:rFonts w:eastAsia="Arial Unicode MS"/>
                <w:b/>
                <w:u w:color="000000"/>
              </w:rPr>
              <w:t xml:space="preserve">Задание: </w:t>
            </w:r>
            <w:r w:rsidR="00AA5225" w:rsidRPr="008338CD">
              <w:t>Компания ООО «Обложка» владеет складом на правах собственности. Вид деятельности компании — продажа книг. Сезонности у продаж не наблюдается. В среднем склад заполнен на 95%. Максимальная вместимость склада 6 000 паллетомест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338CD" w:rsidRDefault="00AA5225" w:rsidP="00AA5225">
            <w:pPr>
              <w:pStyle w:val="af4"/>
              <w:spacing w:before="0" w:beforeAutospacing="0" w:after="0" w:afterAutospacing="0"/>
              <w:rPr>
                <w:i/>
              </w:rPr>
            </w:pPr>
            <w:r w:rsidRPr="008338CD">
              <w:rPr>
                <w:i/>
              </w:rPr>
              <w:t>Задания:</w:t>
            </w:r>
          </w:p>
          <w:p w14:paraId="612B0011" w14:textId="77777777" w:rsidR="00AA5225" w:rsidRPr="008338CD" w:rsidRDefault="00AA5225" w:rsidP="001E3EDD">
            <w:pPr>
              <w:pStyle w:val="af4"/>
              <w:numPr>
                <w:ilvl w:val="0"/>
                <w:numId w:val="10"/>
              </w:numPr>
              <w:spacing w:before="0" w:beforeAutospacing="0"/>
              <w:ind w:left="178" w:hanging="178"/>
            </w:pPr>
            <w:r w:rsidRPr="008338CD">
              <w:t>посчитать количество п/м при нынешней загрузке;</w:t>
            </w:r>
          </w:p>
          <w:p w14:paraId="49AE777A" w14:textId="77777777" w:rsidR="00AA5225" w:rsidRPr="008338CD" w:rsidRDefault="00AA5225" w:rsidP="001E3EDD">
            <w:pPr>
              <w:pStyle w:val="af4"/>
              <w:numPr>
                <w:ilvl w:val="0"/>
                <w:numId w:val="10"/>
              </w:numPr>
              <w:ind w:left="178" w:hanging="178"/>
            </w:pPr>
            <w:r w:rsidRPr="008338CD">
              <w:lastRenderedPageBreak/>
              <w:t>посчитать количество п/м при увеличении продаж;</w:t>
            </w:r>
          </w:p>
          <w:p w14:paraId="452A51FF" w14:textId="77777777" w:rsidR="00722CD0" w:rsidRPr="008338CD" w:rsidRDefault="00AA5225" w:rsidP="001E3EDD">
            <w:pPr>
              <w:pStyle w:val="af4"/>
              <w:numPr>
                <w:ilvl w:val="0"/>
                <w:numId w:val="10"/>
              </w:numPr>
              <w:spacing w:before="0" w:beforeAutospacing="0" w:after="0" w:afterAutospacing="0"/>
              <w:ind w:left="178" w:hanging="178"/>
              <w:rPr>
                <w:rFonts w:eastAsia="Arial Unicode MS"/>
                <w:b/>
                <w:u w:color="000000"/>
              </w:rPr>
            </w:pPr>
            <w:r w:rsidRPr="008338CD">
              <w:t>перечислить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06737">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268" w:type="dxa"/>
            <w:shd w:val="clear" w:color="auto" w:fill="auto"/>
          </w:tcPr>
          <w:p w14:paraId="5968823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7E09A3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89D33B"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8793355"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B326D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E69DBD"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38A05839"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организовывать и проводить</w:t>
            </w:r>
            <w:r w:rsidRPr="008338CD">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969" w:type="dxa"/>
          </w:tcPr>
          <w:p w14:paraId="25EAC8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а) метод потенциалов;</w:t>
            </w:r>
          </w:p>
          <w:p w14:paraId="04CD7AF0"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 xml:space="preserve">б) </w:t>
            </w:r>
            <w:r w:rsidRPr="008338CD">
              <w:rPr>
                <w:rFonts w:ascii="Times New Roman" w:eastAsia="Calibri" w:hAnsi="Times New Roman" w:cs="Times New Roman"/>
                <w:i/>
                <w:sz w:val="24"/>
                <w:szCs w:val="24"/>
                <w:lang w:val="en-US"/>
              </w:rPr>
              <w:t>ABC</w:t>
            </w:r>
            <w:r w:rsidRPr="008338CD">
              <w:rPr>
                <w:rFonts w:ascii="Times New Roman" w:eastAsia="Calibri" w:hAnsi="Times New Roman" w:cs="Times New Roman"/>
                <w:sz w:val="24"/>
                <w:szCs w:val="24"/>
              </w:rPr>
              <w:t>-анализ;</w:t>
            </w:r>
          </w:p>
          <w:p w14:paraId="59F2020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Calibri" w:hAnsi="Times New Roman" w:cs="Times New Roman"/>
                <w:sz w:val="24"/>
                <w:szCs w:val="24"/>
              </w:rPr>
              <w:t xml:space="preserve">в) </w:t>
            </w:r>
            <w:r w:rsidRPr="008338CD">
              <w:rPr>
                <w:rFonts w:ascii="Times New Roman" w:hAnsi="Times New Roman" w:cs="Times New Roman"/>
                <w:sz w:val="24"/>
                <w:szCs w:val="24"/>
              </w:rPr>
              <w:t>метод экспертного оценивания;</w:t>
            </w:r>
          </w:p>
          <w:p w14:paraId="3445CE1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метод северо-западного угла.</w:t>
            </w:r>
          </w:p>
          <w:p w14:paraId="7501387A" w14:textId="77777777" w:rsidR="008D2428" w:rsidRPr="008338CD" w:rsidRDefault="008D2428" w:rsidP="008D2428">
            <w:pPr>
              <w:autoSpaceDE w:val="0"/>
              <w:autoSpaceDN w:val="0"/>
              <w:adjustRightInd w:val="0"/>
              <w:spacing w:after="0" w:line="240" w:lineRule="auto"/>
              <w:rPr>
                <w:rFonts w:ascii="Times New Roman" w:eastAsia="Arial Unicode MS" w:hAnsi="Times New Roman" w:cs="Times New Roman"/>
                <w:b/>
                <w:sz w:val="24"/>
                <w:szCs w:val="24"/>
                <w:u w:color="000000"/>
              </w:rPr>
            </w:pPr>
          </w:p>
          <w:p w14:paraId="4AE08985"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Необходимо перевезти следующий груз:</w:t>
            </w:r>
          </w:p>
          <w:p w14:paraId="23088E0F"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один диван, упакованный в мешок, габариты — 1,5×0,7×0,6 м;</w:t>
            </w:r>
          </w:p>
          <w:p w14:paraId="1A3E87A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8338CD" w:rsidRDefault="008D2428" w:rsidP="008D2428">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06737">
        <w:tc>
          <w:tcPr>
            <w:tcW w:w="1560" w:type="dxa"/>
            <w:vMerge w:val="restart"/>
            <w:shd w:val="clear" w:color="auto" w:fill="auto"/>
          </w:tcPr>
          <w:p w14:paraId="11EB25E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t>УК-13</w:t>
            </w:r>
          </w:p>
          <w:p w14:paraId="051A5329"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268" w:type="dxa"/>
            <w:shd w:val="clear" w:color="auto" w:fill="auto"/>
          </w:tcPr>
          <w:p w14:paraId="1954E3F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8C030E"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A5E07C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C3E84"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7522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C767F5A"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005E7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E359D2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выстраивать соответствие целей профессиональной деятельности </w:t>
            </w:r>
            <w:r w:rsidRPr="008338CD">
              <w:rPr>
                <w:rFonts w:ascii="Times New Roman" w:eastAsia="Times New Roman" w:hAnsi="Times New Roman" w:cs="Times New Roman"/>
                <w:sz w:val="24"/>
                <w:szCs w:val="24"/>
                <w:lang w:eastAsia="ru-RU"/>
              </w:rPr>
              <w:t xml:space="preserve">целям </w:t>
            </w:r>
            <w:r w:rsidRPr="008338CD">
              <w:rPr>
                <w:rFonts w:ascii="Times New Roman" w:eastAsia="Times New Roman" w:hAnsi="Times New Roman" w:cs="Times New Roman"/>
                <w:sz w:val="24"/>
                <w:szCs w:val="24"/>
                <w:lang w:eastAsia="ru-RU"/>
              </w:rPr>
              <w:lastRenderedPageBreak/>
              <w:t>государственного регулирования экономики</w:t>
            </w:r>
          </w:p>
        </w:tc>
        <w:tc>
          <w:tcPr>
            <w:tcW w:w="3969" w:type="dxa"/>
          </w:tcPr>
          <w:p w14:paraId="49D9CBE9"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lastRenderedPageBreak/>
              <w:t xml:space="preserve">Задание: </w:t>
            </w:r>
            <w:r w:rsidRPr="008338CD">
              <w:rPr>
                <w:rFonts w:ascii="Times New Roman" w:hAnsi="Times New Roman" w:cs="Times New Roman"/>
                <w:sz w:val="24"/>
                <w:szCs w:val="24"/>
              </w:rPr>
              <w:t>Устойчивость логистических систем предполагает:</w:t>
            </w:r>
          </w:p>
          <w:p w14:paraId="43708A14"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статичное развитие;</w:t>
            </w:r>
          </w:p>
          <w:p w14:paraId="4F6DF256"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возможность быстро вернуться в исходное положение;</w:t>
            </w:r>
          </w:p>
          <w:p w14:paraId="47F6BB9D"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игнорирование внешних факторов воздействия;</w:t>
            </w:r>
          </w:p>
          <w:p w14:paraId="5F883EDD" w14:textId="77777777" w:rsidR="006061F9" w:rsidRPr="008338CD" w:rsidRDefault="008D2428" w:rsidP="008D2428">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обособленность деятельности участников системы.</w:t>
            </w:r>
          </w:p>
          <w:p w14:paraId="08E09368" w14:textId="77777777" w:rsidR="008D2428" w:rsidRPr="008338CD"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338CD" w:rsidRDefault="008D2428" w:rsidP="00D53238">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Составьте блок-схему достижения контрольных показателей </w:t>
            </w:r>
            <w:r w:rsidR="00D53238" w:rsidRPr="008338CD">
              <w:rPr>
                <w:rFonts w:ascii="Times New Roman" w:hAnsi="Times New Roman" w:cs="Times New Roman"/>
                <w:sz w:val="24"/>
                <w:szCs w:val="24"/>
              </w:rPr>
              <w:t>Транспортной стратегии Российской Федерации на период до 2030 года.</w:t>
            </w:r>
          </w:p>
        </w:tc>
      </w:tr>
      <w:tr w:rsidR="006061F9" w:rsidRPr="008338CD" w14:paraId="612E1C27" w14:textId="77777777" w:rsidTr="00A06737">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shd w:val="clear" w:color="auto" w:fill="auto"/>
          </w:tcPr>
          <w:p w14:paraId="1D02721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338CD"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1CB47D"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применять </w:t>
            </w:r>
            <w:r w:rsidRPr="008338CD">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969" w:type="dxa"/>
          </w:tcPr>
          <w:p w14:paraId="6C450191"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lang w:eastAsia="ru-RU"/>
              </w:rPr>
              <w:t>Перечислите основные виды рисков логистики сбыта сельскохозяйственного сырья.</w:t>
            </w:r>
          </w:p>
          <w:p w14:paraId="2E5A0692"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4EBAE249"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7287DCCA" w14:textId="77777777" w:rsidR="006061F9" w:rsidRPr="008338CD" w:rsidRDefault="00BB5EAB" w:rsidP="00BB5CD1">
            <w:pPr>
              <w:pBdr>
                <w:top w:val="nil"/>
                <w:left w:val="nil"/>
                <w:bottom w:val="nil"/>
                <w:right w:val="nil"/>
                <w:between w:val="nil"/>
              </w:pBdr>
              <w:spacing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338CD">
              <w:rPr>
                <w:rFonts w:ascii="Times New Roman" w:hAnsi="Times New Roman" w:cs="Times New Roman"/>
                <w:i/>
                <w:iCs/>
                <w:sz w:val="24"/>
                <w:szCs w:val="24"/>
              </w:rPr>
              <w:t>QY</w:t>
            </w:r>
            <w:r w:rsidRPr="008338CD">
              <w:rPr>
                <w:rFonts w:ascii="Times New Roman" w:hAnsi="Times New Roman" w:cs="Times New Roman"/>
                <w:sz w:val="24"/>
                <w:szCs w:val="24"/>
              </w:rPr>
              <w:t xml:space="preserve"> = 1000 тонн; затраты на выполнение одного заказа </w:t>
            </w:r>
            <w:r w:rsidRPr="008338CD">
              <w:rPr>
                <w:rFonts w:ascii="Times New Roman" w:hAnsi="Times New Roman" w:cs="Times New Roman"/>
                <w:i/>
                <w:iCs/>
                <w:sz w:val="24"/>
                <w:szCs w:val="24"/>
              </w:rPr>
              <w:t>sq</w:t>
            </w:r>
            <w:r w:rsidRPr="008338CD">
              <w:rPr>
                <w:rFonts w:ascii="Times New Roman" w:hAnsi="Times New Roman" w:cs="Times New Roman"/>
                <w:sz w:val="24"/>
                <w:szCs w:val="24"/>
              </w:rPr>
              <w:t xml:space="preserve"> = 20 руб.; стоимость (цена) закупаемого материала </w:t>
            </w:r>
            <w:r w:rsidRPr="008338CD">
              <w:rPr>
                <w:rFonts w:ascii="Times New Roman" w:hAnsi="Times New Roman" w:cs="Times New Roman"/>
                <w:i/>
                <w:iCs/>
                <w:sz w:val="24"/>
                <w:szCs w:val="24"/>
              </w:rPr>
              <w:t>d</w:t>
            </w:r>
            <w:r w:rsidRPr="008338CD">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4A87C3"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Примерный перечень вопросов к экзамену</w:t>
      </w:r>
    </w:p>
    <w:p w14:paraId="3E705949" w14:textId="152FCEA4"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Современная парадигма логистики.</w:t>
      </w:r>
    </w:p>
    <w:p w14:paraId="42FC56F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научное направление. </w:t>
      </w:r>
    </w:p>
    <w:p w14:paraId="3133B71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образования и подготовки профессиональных кадров. </w:t>
      </w:r>
    </w:p>
    <w:p w14:paraId="3B9EB838"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экономики и бизнеса. </w:t>
      </w:r>
    </w:p>
    <w:p w14:paraId="20FDF2D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Основной закон логистики: 6П,7Т,2Ц. </w:t>
      </w:r>
    </w:p>
    <w:p w14:paraId="771E1F5B" w14:textId="54845BCE"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Проблемы и перспективы развития логистики в современных экономических условиях.</w:t>
      </w:r>
    </w:p>
    <w:p w14:paraId="1CBE49B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и сущность снабженческой деятельности. </w:t>
      </w:r>
    </w:p>
    <w:p w14:paraId="7715B0D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Принципы организации снабжения. </w:t>
      </w:r>
    </w:p>
    <w:p w14:paraId="4E0228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закупок. </w:t>
      </w:r>
    </w:p>
    <w:p w14:paraId="5B0F97F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Участники закупочной деятельности. </w:t>
      </w:r>
    </w:p>
    <w:p w14:paraId="5524392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Отраслевые особенности процесса закупок. </w:t>
      </w:r>
    </w:p>
    <w:p w14:paraId="5B9105F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и формирование заказа. </w:t>
      </w:r>
    </w:p>
    <w:p w14:paraId="7451417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запасов в логистике снабжения. </w:t>
      </w:r>
    </w:p>
    <w:p w14:paraId="0C5D423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Моделирование пополнения запасов в соответствии с целями логистики снабжения. </w:t>
      </w:r>
    </w:p>
    <w:p w14:paraId="149DD92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Критерии выбора поставщика в логистике. </w:t>
      </w:r>
    </w:p>
    <w:p w14:paraId="4ADD321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договоров в логистике снабжения. </w:t>
      </w:r>
    </w:p>
    <w:p w14:paraId="73DA9F0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договорных взаимоотношений в логистике снабжения. </w:t>
      </w:r>
    </w:p>
    <w:p w14:paraId="6B746580"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color w:val="2C2D2E"/>
          <w:szCs w:val="28"/>
        </w:rPr>
        <w:t xml:space="preserve">Технология </w:t>
      </w:r>
      <w:r w:rsidRPr="009C2329">
        <w:rPr>
          <w:color w:val="2C2D2E"/>
          <w:szCs w:val="28"/>
          <w:lang w:val="en-US"/>
        </w:rPr>
        <w:t>VMI</w:t>
      </w:r>
      <w:r w:rsidRPr="009C2329">
        <w:rPr>
          <w:color w:val="2C2D2E"/>
          <w:szCs w:val="28"/>
        </w:rPr>
        <w:t xml:space="preserve"> при работе с поставщиками.</w:t>
      </w:r>
      <w:r w:rsidRPr="009C2329">
        <w:rPr>
          <w:bCs/>
          <w:color w:val="2C2D2E"/>
          <w:szCs w:val="28"/>
        </w:rPr>
        <w:t xml:space="preserve"> </w:t>
      </w:r>
    </w:p>
    <w:p w14:paraId="4B461842" w14:textId="1078201B"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снабжения.</w:t>
      </w:r>
    </w:p>
    <w:p w14:paraId="286FE2B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Цели, задачи логистики производства. </w:t>
      </w:r>
    </w:p>
    <w:p w14:paraId="7EE6CA1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Особенности логистики производства логистических компаний. </w:t>
      </w:r>
    </w:p>
    <w:p w14:paraId="3C3E5CC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Виды материальных потоков в логистике производства. </w:t>
      </w:r>
    </w:p>
    <w:p w14:paraId="00FF326B"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Принципы организации производственного процесса. </w:t>
      </w:r>
    </w:p>
    <w:p w14:paraId="0125F90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Рационализация производственных операций за счет логистики. </w:t>
      </w:r>
    </w:p>
    <w:p w14:paraId="63625EFC"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Методы нормирования времени операций и времени перерывов. </w:t>
      </w:r>
    </w:p>
    <w:p w14:paraId="061BFB2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Автоматизация и роботизация логистики производства. </w:t>
      </w:r>
    </w:p>
    <w:p w14:paraId="1496C097" w14:textId="69694229"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производства.</w:t>
      </w:r>
    </w:p>
    <w:p w14:paraId="22D721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 xml:space="preserve">Цели, задачи логистики </w:t>
      </w:r>
      <w:r w:rsidRPr="009C2329">
        <w:rPr>
          <w:color w:val="2C2D2E"/>
          <w:szCs w:val="28"/>
        </w:rPr>
        <w:t>складирования. </w:t>
      </w:r>
    </w:p>
    <w:p w14:paraId="657E8A3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разновидности и формы организации складов. </w:t>
      </w:r>
    </w:p>
    <w:p w14:paraId="462709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Факторы размещения склада. </w:t>
      </w:r>
    </w:p>
    <w:p w14:paraId="456BEFA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Процессы и операции на складе. </w:t>
      </w:r>
    </w:p>
    <w:p w14:paraId="3322264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Организация системы грузопереработки в логистике складирования. </w:t>
      </w:r>
    </w:p>
    <w:p w14:paraId="19DB39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Тара, упаковка и маркировка в логистике складирования. </w:t>
      </w:r>
    </w:p>
    <w:p w14:paraId="11486AA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логистики складирования. </w:t>
      </w:r>
    </w:p>
    <w:p w14:paraId="7463ACC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Проектирование складских систем. </w:t>
      </w:r>
    </w:p>
    <w:p w14:paraId="6F4C86F7" w14:textId="48D37CB3"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складирования.</w:t>
      </w:r>
    </w:p>
    <w:p w14:paraId="0B4F62F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w:t>
      </w:r>
      <w:r w:rsidRPr="009C2329">
        <w:rPr>
          <w:color w:val="2C2D2E"/>
          <w:szCs w:val="28"/>
        </w:rPr>
        <w:t xml:space="preserve"> транспортировки. </w:t>
      </w:r>
    </w:p>
    <w:p w14:paraId="2C1CB1C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Транспортная система России. </w:t>
      </w:r>
    </w:p>
    <w:p w14:paraId="1EB8574C"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видов транспортировки и их характеристика. </w:t>
      </w:r>
    </w:p>
    <w:p w14:paraId="73CE2B96"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Формы организации перевозок. </w:t>
      </w:r>
    </w:p>
    <w:p w14:paraId="59AF684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Нормативно-правовое регулирование транспортировки грузов и пассажиров. </w:t>
      </w:r>
    </w:p>
    <w:p w14:paraId="1527190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в логистике транспортировки. </w:t>
      </w:r>
    </w:p>
    <w:p w14:paraId="1A7211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Современные системы навигации и прослеживания доставки грузов. </w:t>
      </w:r>
    </w:p>
    <w:p w14:paraId="3F357C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Перспективы использования беспилотного транспорта. </w:t>
      </w:r>
    </w:p>
    <w:p w14:paraId="15C9D1C1"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Маршрутизация и диспетчеризация в логистике транспортировки. </w:t>
      </w:r>
    </w:p>
    <w:p w14:paraId="4D53C88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Транспортные коридоры. </w:t>
      </w:r>
    </w:p>
    <w:p w14:paraId="439A7D8A" w14:textId="6C77DC85"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транспортировки.</w:t>
      </w:r>
    </w:p>
    <w:p w14:paraId="42B9588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 сбыта</w:t>
      </w:r>
      <w:r w:rsidRPr="009C2329">
        <w:rPr>
          <w:color w:val="2C2D2E"/>
          <w:szCs w:val="28"/>
        </w:rPr>
        <w:t xml:space="preserve">. </w:t>
      </w:r>
    </w:p>
    <w:p w14:paraId="3F1C337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Равномерность и ритмичность поставок, комплектность и ассортимент. </w:t>
      </w:r>
    </w:p>
    <w:p w14:paraId="35D66207"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принципы организации каналов сбыта. </w:t>
      </w:r>
    </w:p>
    <w:p w14:paraId="6450D55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Типы посредников в каналах сбыта. </w:t>
      </w:r>
    </w:p>
    <w:p w14:paraId="47694206" w14:textId="5F3187B9"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Особенности </w:t>
      </w:r>
      <w:r w:rsidR="00806FB2" w:rsidRPr="009C2329">
        <w:rPr>
          <w:color w:val="2C2D2E"/>
          <w:szCs w:val="28"/>
        </w:rPr>
        <w:t xml:space="preserve">логистики </w:t>
      </w:r>
      <w:r w:rsidRPr="009C2329">
        <w:rPr>
          <w:color w:val="2C2D2E"/>
          <w:szCs w:val="28"/>
        </w:rPr>
        <w:t xml:space="preserve">сбыта через товарный маркетплейс. </w:t>
      </w:r>
    </w:p>
    <w:p w14:paraId="25B95F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Кросс-докинг в логистике сбыта. </w:t>
      </w:r>
    </w:p>
    <w:p w14:paraId="3CA0E39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Сопутствующие услуги в логистике сбыта. </w:t>
      </w:r>
    </w:p>
    <w:p w14:paraId="632A4E14"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Реверсивная логистика. </w:t>
      </w:r>
    </w:p>
    <w:p w14:paraId="7F3D3AB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Взаимоотношения с потребителями, </w:t>
      </w:r>
      <w:r w:rsidRPr="009C2329">
        <w:rPr>
          <w:color w:val="2C2D2E"/>
          <w:szCs w:val="28"/>
          <w:lang w:val="en-US"/>
        </w:rPr>
        <w:t>CRM</w:t>
      </w:r>
      <w:r w:rsidRPr="009C2329">
        <w:rPr>
          <w:color w:val="2C2D2E"/>
          <w:szCs w:val="28"/>
        </w:rPr>
        <w:t xml:space="preserve"> системы</w:t>
      </w:r>
      <w:r w:rsidR="00806FB2" w:rsidRPr="009C2329">
        <w:rPr>
          <w:color w:val="2C2D2E"/>
          <w:szCs w:val="28"/>
        </w:rPr>
        <w:t xml:space="preserve"> в логистике</w:t>
      </w:r>
      <w:r w:rsidRPr="009C2329">
        <w:rPr>
          <w:color w:val="2C2D2E"/>
          <w:szCs w:val="28"/>
        </w:rPr>
        <w:t xml:space="preserve">. </w:t>
      </w:r>
    </w:p>
    <w:p w14:paraId="54AF0142" w14:textId="3D2CEAEC"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сбыта.</w:t>
      </w:r>
    </w:p>
    <w:p w14:paraId="0E41B74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логистики цепей поставок. </w:t>
      </w:r>
    </w:p>
    <w:p w14:paraId="57E0069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Конфигурация </w:t>
      </w:r>
      <w:r w:rsidR="00806FB2" w:rsidRPr="009C2329">
        <w:rPr>
          <w:color w:val="2C2D2E"/>
          <w:szCs w:val="28"/>
        </w:rPr>
        <w:t>цепей поставок</w:t>
      </w:r>
      <w:r w:rsidRPr="009C2329">
        <w:rPr>
          <w:color w:val="2C2D2E"/>
          <w:szCs w:val="28"/>
        </w:rPr>
        <w:t xml:space="preserve">. </w:t>
      </w:r>
    </w:p>
    <w:p w14:paraId="261897D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формат цепей поставок. </w:t>
      </w:r>
    </w:p>
    <w:p w14:paraId="4E4E89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Формализация параметров потоков в цепи поставок. </w:t>
      </w:r>
    </w:p>
    <w:p w14:paraId="0405F5F3"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Кооперация и интеграция в цепях поставок. </w:t>
      </w:r>
    </w:p>
    <w:p w14:paraId="13AD506D"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Стратегическое управление цепями поставок. </w:t>
      </w:r>
    </w:p>
    <w:p w14:paraId="45D4D0BD" w14:textId="06DAD1BF"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цепей поставок.</w:t>
      </w:r>
    </w:p>
    <w:p w14:paraId="0D5F03F6"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Внутриотраслевая и межотраслевая логистика. </w:t>
      </w:r>
    </w:p>
    <w:p w14:paraId="743D1289"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Отраслевые особенности логистики.</w:t>
      </w:r>
    </w:p>
    <w:p w14:paraId="482D02C4"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промышленных предприятий. </w:t>
      </w:r>
    </w:p>
    <w:p w14:paraId="48067833"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розничных торговых сетей. </w:t>
      </w:r>
    </w:p>
    <w:p w14:paraId="750C4DB1"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Логистика в индустрии туризма и гостеприимства. </w:t>
      </w:r>
    </w:p>
    <w:p w14:paraId="39695379" w14:textId="514F94CD"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отраслей и комплексов.</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3CDE50FD"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 xml:space="preserve">Логистика: </w:t>
      </w:r>
      <w:r w:rsidR="00A06737">
        <w:rPr>
          <w:rFonts w:ascii="Times New Roman" w:hAnsi="Times New Roman" w:cs="Times New Roman"/>
          <w:sz w:val="26"/>
          <w:szCs w:val="26"/>
        </w:rPr>
        <w:t>продвинутый</w:t>
      </w:r>
      <w:r w:rsidR="00356265">
        <w:rPr>
          <w:rFonts w:ascii="Times New Roman" w:hAnsi="Times New Roman" w:cs="Times New Roman"/>
          <w:sz w:val="26"/>
          <w:szCs w:val="26"/>
        </w:rPr>
        <w:t xml:space="preserve">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537EBF6C" w:rsidR="00356265" w:rsidRDefault="00A06737"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21063800" w14:textId="77777777" w:rsidR="0093312F" w:rsidRDefault="0093312F" w:rsidP="008F4050">
      <w:pPr>
        <w:spacing w:after="0" w:line="240" w:lineRule="auto"/>
        <w:jc w:val="both"/>
        <w:rPr>
          <w:rFonts w:ascii="Times New Roman" w:hAnsi="Times New Roman" w:cs="Times New Roman"/>
          <w:bCs/>
          <w:i/>
          <w:sz w:val="28"/>
          <w:szCs w:val="28"/>
        </w:rPr>
      </w:pPr>
    </w:p>
    <w:p w14:paraId="6E5F8377" w14:textId="2B84CF02"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 xml:space="preserve">Грузооборот склада составляет 12 000 т в месяц. На зону одноэтапного кросс-докинга попадает 24% грузов, а на участок двухэтапного кросс-докинга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Д.В. Швандар</w:t>
      </w:r>
    </w:p>
    <w:p w14:paraId="0448EB9C" w14:textId="77777777" w:rsidR="00A53E41" w:rsidRPr="00095DF1" w:rsidRDefault="00A53E41" w:rsidP="0093312F">
      <w:pPr>
        <w:spacing w:after="0" w:line="240" w:lineRule="auto"/>
        <w:jc w:val="both"/>
        <w:rPr>
          <w:rFonts w:ascii="Times New Roman" w:hAnsi="Times New Roman" w:cs="Times New Roman"/>
          <w:sz w:val="28"/>
          <w:szCs w:val="28"/>
        </w:rPr>
      </w:pPr>
    </w:p>
    <w:p w14:paraId="7C836D86"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A878995"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7CB5DF1C"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83D2809" w14:textId="77777777" w:rsidR="007951C8" w:rsidRDefault="007951C8" w:rsidP="007951C8">
      <w:pPr>
        <w:pStyle w:val="affd"/>
        <w:numPr>
          <w:ilvl w:val="0"/>
          <w:numId w:val="33"/>
        </w:numPr>
        <w:spacing w:line="360" w:lineRule="auto"/>
        <w:ind w:left="0" w:firstLine="567"/>
        <w:jc w:val="both"/>
        <w:rPr>
          <w:bCs/>
          <w:szCs w:val="28"/>
        </w:rPr>
      </w:pPr>
      <w:r>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27.06.2023). — Текст : электронный. </w:t>
      </w:r>
    </w:p>
    <w:p w14:paraId="0D35CCA5" w14:textId="77777777" w:rsidR="007951C8" w:rsidRDefault="007951C8" w:rsidP="007951C8">
      <w:pPr>
        <w:pStyle w:val="affd"/>
        <w:numPr>
          <w:ilvl w:val="0"/>
          <w:numId w:val="33"/>
        </w:numPr>
        <w:spacing w:line="360" w:lineRule="auto"/>
        <w:ind w:left="0" w:firstLine="360"/>
        <w:jc w:val="both"/>
        <w:rPr>
          <w:bCs/>
          <w:szCs w:val="28"/>
        </w:rPr>
      </w:pPr>
      <w:r>
        <w:rPr>
          <w:bCs/>
          <w:szCs w:val="28"/>
        </w:rPr>
        <w:t xml:space="preserve">Логистика: теория и практика : учебник / Ф. Д. Венде, Г. П. Быкова, М. О. Воронцова [и др.] ; под ред. Ф. Д. Венде, Д. В. Швандар. — Москва : КноРус, 2023. — 240 с. — (Бакалавриат и магистратура). - ISBN 978-5-406-11809-2. — ЭБС BOOK.ru. - URL: https://book.ru/book/950089 (дата обращения: 27.06.2023). — Текст : электронный. </w:t>
      </w:r>
    </w:p>
    <w:p w14:paraId="63F89494"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3.Логистика и управление цепями поставок: учебник для академического бакалавриата / В. В. Щербаков, Э. М. Букринская,  Н. А. Гвилия [и др.]; под ред. В. В. Щербакова. - Москва: Юрайт, 2019. - 582 с. - (Бакалавр. Академический курс). - Текст: непосредственный.</w:t>
      </w:r>
    </w:p>
    <w:p w14:paraId="5268EC46"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Логистика и управление цепями поставок : учебник для вузов / В. В. Щербаков [и др.] ; под редакцией В. В. Щербакова. — Москва : Издательство Юрайт, 2023. — 582 с. — (Высшее образование). —  Образовательная платформа Юрайт [сайт]. — URL: https://urait.ru/bcode/510565 (дата обращения: 27.06.2023). — Текст : электронный.</w:t>
      </w:r>
    </w:p>
    <w:p w14:paraId="1E3D1299"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FF30E7" w14:textId="77777777" w:rsidR="007951C8" w:rsidRDefault="007951C8" w:rsidP="007951C8">
      <w:pPr>
        <w:pStyle w:val="affd"/>
        <w:numPr>
          <w:ilvl w:val="0"/>
          <w:numId w:val="34"/>
        </w:numPr>
        <w:spacing w:line="360" w:lineRule="auto"/>
        <w:ind w:left="0" w:firstLine="360"/>
        <w:jc w:val="both"/>
        <w:rPr>
          <w:szCs w:val="28"/>
        </w:rPr>
      </w:pPr>
      <w:r>
        <w:rPr>
          <w:szCs w:val="28"/>
        </w:rPr>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Юрайт, 2019. - 454 с. - (Бакалавр и магистр.  Академический курс). – Текст : непосредственный. </w:t>
      </w:r>
    </w:p>
    <w:p w14:paraId="0403E60A" w14:textId="77777777" w:rsidR="007951C8" w:rsidRDefault="007951C8" w:rsidP="007951C8">
      <w:pPr>
        <w:pStyle w:val="affd"/>
        <w:spacing w:line="360" w:lineRule="auto"/>
        <w:ind w:left="0" w:firstLine="426"/>
        <w:jc w:val="both"/>
        <w:rPr>
          <w:szCs w:val="28"/>
        </w:rPr>
      </w:pPr>
      <w:r>
        <w:rPr>
          <w:szCs w:val="28"/>
        </w:rPr>
        <w:t xml:space="preserve">Аникин, Б. А.        Логистика производства: теория и практика : учебник и практикум для вузов / Б. А. Аникин, Р. В. Серышев, В. А. Волочиенко ; </w:t>
      </w:r>
      <w:r>
        <w:rPr>
          <w:szCs w:val="28"/>
        </w:rPr>
        <w:lastRenderedPageBreak/>
        <w:t xml:space="preserve">ответственный редактор Б. А. Аникин. — Москва : Издательство Юрайт, 2021. — 454 с. — (Бакалавр и магистр. Академический курс).  – Образовательная платформа Юрайт [сайт]. – URL: https://urait.ru/bcode/486480 (дата обращения: 27.06.2023). – Текст : электронный.  </w:t>
      </w:r>
    </w:p>
    <w:p w14:paraId="249CB220" w14:textId="77777777" w:rsidR="007951C8" w:rsidRDefault="007951C8" w:rsidP="007951C8">
      <w:pPr>
        <w:pStyle w:val="affd"/>
        <w:numPr>
          <w:ilvl w:val="0"/>
          <w:numId w:val="34"/>
        </w:numPr>
        <w:spacing w:line="360" w:lineRule="auto"/>
        <w:ind w:left="0" w:firstLine="360"/>
        <w:jc w:val="both"/>
        <w:rPr>
          <w:szCs w:val="28"/>
        </w:rPr>
      </w:pPr>
      <w:r>
        <w:rPr>
          <w:szCs w:val="28"/>
        </w:rPr>
        <w:t xml:space="preserve">Неруш, Ю. М.  Транспортная логистика : учебник для вузов / Ю. М. Неруш, С. В. Саркисов. — Москва : Издательство Юрайт, 2023. — 351 с. — (Высшее образование). — ISBN 978-5-534-02617-7. —  Образовательная платформа Юрайт [сайт]. — URL: https://urait.ru/bcode/511197 (дата обращения: 27.06.2023). — Текст : электронный. </w:t>
      </w:r>
    </w:p>
    <w:p w14:paraId="2A6A3AB6" w14:textId="77777777" w:rsidR="007951C8" w:rsidRDefault="007951C8" w:rsidP="007951C8">
      <w:pPr>
        <w:pStyle w:val="affd"/>
        <w:numPr>
          <w:ilvl w:val="0"/>
          <w:numId w:val="34"/>
        </w:numPr>
        <w:spacing w:line="360" w:lineRule="auto"/>
        <w:ind w:left="0" w:firstLine="360"/>
        <w:jc w:val="both"/>
        <w:rPr>
          <w:szCs w:val="28"/>
        </w:rPr>
      </w:pPr>
      <w:r>
        <w:rPr>
          <w:szCs w:val="28"/>
        </w:rPr>
        <w:t xml:space="preserve">Сергеев, В. И.  Логистика снабжения : учебник для вузов / В. И. Сергеев, И. П. Эльяшевич ; под общей редакцией В. И. Сергеева. — 4-е изд., перераб. и доп. — Москва : Издательство Юрайт, 2023. — 440 с. — (Высшее образование). —  Образовательная платформа Юрайт [сайт]. — URL: https://urait.ru/bcode/511320 (дата обращения: 27.06.2023). — Текст : электронный. </w:t>
      </w:r>
    </w:p>
    <w:p w14:paraId="485B1DBA" w14:textId="77777777" w:rsidR="007951C8" w:rsidRDefault="007951C8" w:rsidP="007951C8">
      <w:pPr>
        <w:pStyle w:val="affd"/>
        <w:numPr>
          <w:ilvl w:val="0"/>
          <w:numId w:val="34"/>
        </w:numPr>
        <w:spacing w:line="360" w:lineRule="auto"/>
        <w:ind w:left="0" w:firstLine="360"/>
        <w:jc w:val="both"/>
        <w:rPr>
          <w:szCs w:val="28"/>
        </w:rPr>
      </w:pPr>
      <w:r>
        <w:rPr>
          <w:szCs w:val="28"/>
        </w:rPr>
        <w:t xml:space="preserve">Дыбская В. В. Логистика складирования: учебник / В. В. Дыбская - Москва: Инфра-М, 2019. - 559 с. - (Высшее образование: Бакалавриат).- Текст : непосредственный. – То же. – 2021. –  ЭБС ZNANIUM.com. – URL: https://znanium.com/catalog/product/1210077 (дата обращения: 27.06.2023). – Текст : электронный.    </w:t>
      </w:r>
    </w:p>
    <w:p w14:paraId="6A903897" w14:textId="77777777" w:rsidR="007951C8" w:rsidRDefault="007951C8" w:rsidP="007951C8">
      <w:pPr>
        <w:pStyle w:val="affd"/>
        <w:numPr>
          <w:ilvl w:val="0"/>
          <w:numId w:val="34"/>
        </w:numPr>
        <w:spacing w:line="360" w:lineRule="auto"/>
        <w:ind w:left="0" w:firstLine="360"/>
        <w:jc w:val="both"/>
        <w:rPr>
          <w:szCs w:val="28"/>
        </w:rPr>
      </w:pPr>
      <w:r>
        <w:rPr>
          <w:szCs w:val="28"/>
        </w:rPr>
        <w:t xml:space="preserve">Маликова, Т. Е.  Склады и складская логистика : учебное пособие для вузов / Т. Е. Маликова. — Москва : Издательство Юрайт, 2023. — 157 с. — (Высшее образование). — ISBN 978-5-534-14434-5. — Образовательная платформа Юрайт [сайт]. — URL: https://urait.ru/bcode/520086 (дата обращения: 27.06.2023). — Текст : электронный. </w:t>
      </w:r>
    </w:p>
    <w:p w14:paraId="39D7F8C2"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14:paraId="2D6F06A4" w14:textId="77777777" w:rsidR="007951C8" w:rsidRDefault="007951C8" w:rsidP="007951C8">
      <w:pPr>
        <w:pStyle w:val="affd"/>
        <w:numPr>
          <w:ilvl w:val="0"/>
          <w:numId w:val="34"/>
        </w:numPr>
        <w:spacing w:line="360" w:lineRule="auto"/>
        <w:jc w:val="both"/>
        <w:rPr>
          <w:bCs/>
          <w:szCs w:val="28"/>
        </w:rPr>
      </w:pPr>
      <w:r>
        <w:rPr>
          <w:bCs/>
          <w:szCs w:val="28"/>
        </w:rPr>
        <w:t>Кодекс торгового мореплавания Российской Федерации.</w:t>
      </w:r>
    </w:p>
    <w:p w14:paraId="175E8517" w14:textId="77777777" w:rsidR="007951C8" w:rsidRDefault="007951C8" w:rsidP="007951C8">
      <w:pPr>
        <w:pStyle w:val="affd"/>
        <w:numPr>
          <w:ilvl w:val="0"/>
          <w:numId w:val="34"/>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0249016" w14:textId="77777777" w:rsidR="007951C8" w:rsidRDefault="007951C8" w:rsidP="007951C8">
      <w:pPr>
        <w:pStyle w:val="affd"/>
        <w:numPr>
          <w:ilvl w:val="0"/>
          <w:numId w:val="34"/>
        </w:numPr>
        <w:spacing w:line="360" w:lineRule="auto"/>
        <w:jc w:val="both"/>
        <w:rPr>
          <w:bCs/>
          <w:szCs w:val="28"/>
        </w:rPr>
      </w:pPr>
      <w:r>
        <w:rPr>
          <w:bCs/>
          <w:szCs w:val="28"/>
        </w:rPr>
        <w:lastRenderedPageBreak/>
        <w:t>Стратегию развития железнодорожного транспорта в Российской Федерации до 2030 года.</w:t>
      </w:r>
    </w:p>
    <w:p w14:paraId="35B84F78" w14:textId="77777777" w:rsidR="007951C8" w:rsidRDefault="007951C8" w:rsidP="007951C8">
      <w:pPr>
        <w:pStyle w:val="affd"/>
        <w:numPr>
          <w:ilvl w:val="0"/>
          <w:numId w:val="34"/>
        </w:numPr>
        <w:spacing w:line="360" w:lineRule="auto"/>
        <w:jc w:val="both"/>
        <w:rPr>
          <w:bCs/>
          <w:szCs w:val="28"/>
        </w:rPr>
      </w:pPr>
      <w:r>
        <w:rPr>
          <w:bCs/>
          <w:szCs w:val="28"/>
        </w:rPr>
        <w:t xml:space="preserve">Таможенный кодекс Российской Федерации (ТК РФ) </w:t>
      </w:r>
    </w:p>
    <w:p w14:paraId="7ACD8043" w14:textId="77777777" w:rsidR="007951C8" w:rsidRDefault="007951C8" w:rsidP="007951C8">
      <w:pPr>
        <w:pStyle w:val="affd"/>
        <w:numPr>
          <w:ilvl w:val="0"/>
          <w:numId w:val="34"/>
        </w:numPr>
        <w:spacing w:line="360" w:lineRule="auto"/>
        <w:jc w:val="both"/>
        <w:rPr>
          <w:bCs/>
          <w:szCs w:val="28"/>
        </w:rPr>
      </w:pPr>
      <w:r>
        <w:rPr>
          <w:bCs/>
          <w:szCs w:val="28"/>
        </w:rPr>
        <w:t>Транспортная стратегия Российской Федерации на период до 2030 года.</w:t>
      </w:r>
    </w:p>
    <w:p w14:paraId="38BE8A18" w14:textId="77777777" w:rsidR="007951C8" w:rsidRDefault="007951C8" w:rsidP="007951C8">
      <w:pPr>
        <w:pStyle w:val="affd"/>
        <w:numPr>
          <w:ilvl w:val="0"/>
          <w:numId w:val="34"/>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0C48906" w14:textId="77777777" w:rsidR="007951C8" w:rsidRDefault="007951C8" w:rsidP="007951C8">
      <w:pPr>
        <w:pStyle w:val="affd"/>
        <w:numPr>
          <w:ilvl w:val="0"/>
          <w:numId w:val="34"/>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0EC9578A" w14:textId="77777777" w:rsidR="007951C8" w:rsidRDefault="007951C8" w:rsidP="007951C8">
      <w:pPr>
        <w:pStyle w:val="affd"/>
        <w:numPr>
          <w:ilvl w:val="0"/>
          <w:numId w:val="34"/>
        </w:numPr>
        <w:spacing w:line="360" w:lineRule="auto"/>
        <w:jc w:val="both"/>
        <w:rPr>
          <w:bCs/>
          <w:szCs w:val="28"/>
        </w:rPr>
      </w:pPr>
      <w:r>
        <w:rPr>
          <w:bCs/>
          <w:szCs w:val="28"/>
        </w:rPr>
        <w:t>Устав железнодорожного транспорта Российской Федерации.</w:t>
      </w:r>
    </w:p>
    <w:p w14:paraId="5D3010FD" w14:textId="77777777" w:rsidR="007951C8" w:rsidRDefault="007951C8" w:rsidP="007951C8">
      <w:pPr>
        <w:pStyle w:val="affd"/>
        <w:numPr>
          <w:ilvl w:val="0"/>
          <w:numId w:val="34"/>
        </w:numPr>
        <w:spacing w:line="360" w:lineRule="auto"/>
        <w:jc w:val="both"/>
        <w:rPr>
          <w:bCs/>
          <w:szCs w:val="28"/>
        </w:rPr>
      </w:pPr>
      <w:r>
        <w:rPr>
          <w:bCs/>
          <w:szCs w:val="28"/>
        </w:rPr>
        <w:t>Федеральный закон «О транспортно-экспедиционной деятельности»</w:t>
      </w:r>
    </w:p>
    <w:p w14:paraId="1808A6AC"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14:paraId="1EEECDBB" w14:textId="77777777" w:rsidR="007951C8" w:rsidRDefault="007951C8" w:rsidP="007951C8">
      <w:pPr>
        <w:pStyle w:val="affd"/>
        <w:numPr>
          <w:ilvl w:val="0"/>
          <w:numId w:val="34"/>
        </w:numPr>
        <w:spacing w:line="360" w:lineRule="auto"/>
        <w:jc w:val="both"/>
        <w:rPr>
          <w:bCs/>
          <w:szCs w:val="28"/>
        </w:rPr>
      </w:pPr>
      <w:r>
        <w:rPr>
          <w:bCs/>
          <w:szCs w:val="28"/>
        </w:rPr>
        <w:t xml:space="preserve">http://www.ccl-logistics.ru/ – сайт Координационного совета по логистике </w:t>
      </w:r>
    </w:p>
    <w:p w14:paraId="4A575015" w14:textId="77777777" w:rsidR="007951C8" w:rsidRDefault="007951C8" w:rsidP="007951C8">
      <w:pPr>
        <w:pStyle w:val="affd"/>
        <w:numPr>
          <w:ilvl w:val="0"/>
          <w:numId w:val="34"/>
        </w:numPr>
        <w:spacing w:line="360" w:lineRule="auto"/>
        <w:jc w:val="both"/>
        <w:rPr>
          <w:bCs/>
          <w:szCs w:val="28"/>
        </w:rPr>
      </w:pPr>
      <w:r>
        <w:rPr>
          <w:bCs/>
          <w:szCs w:val="28"/>
        </w:rPr>
        <w:t>http://www.logistics.ru/ – отраслевой портал о логистике</w:t>
      </w:r>
    </w:p>
    <w:p w14:paraId="12A8049B" w14:textId="77777777" w:rsidR="007951C8" w:rsidRDefault="00CB234A" w:rsidP="007951C8">
      <w:pPr>
        <w:pStyle w:val="affd"/>
        <w:numPr>
          <w:ilvl w:val="0"/>
          <w:numId w:val="34"/>
        </w:numPr>
        <w:spacing w:line="360" w:lineRule="auto"/>
        <w:jc w:val="both"/>
        <w:rPr>
          <w:bCs/>
          <w:szCs w:val="28"/>
        </w:rPr>
      </w:pPr>
      <w:hyperlink r:id="rId8" w:history="1">
        <w:r w:rsidR="007951C8">
          <w:rPr>
            <w:rStyle w:val="a7"/>
            <w:bCs/>
            <w:szCs w:val="28"/>
          </w:rPr>
          <w:t>https://logist.ru/</w:t>
        </w:r>
      </w:hyperlink>
      <w:r w:rsidR="007951C8">
        <w:rPr>
          <w:bCs/>
          <w:szCs w:val="28"/>
        </w:rPr>
        <w:t xml:space="preserve"> - сообщество специалистов по логистике и управлению цепями поставок (Клуб Логистов)</w:t>
      </w:r>
    </w:p>
    <w:p w14:paraId="52C57304" w14:textId="77777777" w:rsidR="007951C8" w:rsidRDefault="007951C8" w:rsidP="007951C8">
      <w:pPr>
        <w:pStyle w:val="affd"/>
        <w:numPr>
          <w:ilvl w:val="0"/>
          <w:numId w:val="34"/>
        </w:numPr>
        <w:spacing w:line="360" w:lineRule="auto"/>
        <w:jc w:val="both"/>
        <w:rPr>
          <w:bCs/>
          <w:szCs w:val="28"/>
        </w:rPr>
      </w:pPr>
      <w:r>
        <w:rPr>
          <w:bCs/>
          <w:szCs w:val="28"/>
        </w:rPr>
        <w:t>http://www.logistpro.ru/ – сайт журнала «Логистика и управление»</w:t>
      </w:r>
    </w:p>
    <w:p w14:paraId="7BDA4FF1" w14:textId="77777777" w:rsidR="007951C8" w:rsidRDefault="00CB234A" w:rsidP="007951C8">
      <w:pPr>
        <w:pStyle w:val="affd"/>
        <w:numPr>
          <w:ilvl w:val="0"/>
          <w:numId w:val="34"/>
        </w:numPr>
        <w:spacing w:line="360" w:lineRule="auto"/>
        <w:jc w:val="both"/>
        <w:rPr>
          <w:bCs/>
          <w:szCs w:val="28"/>
        </w:rPr>
      </w:pPr>
      <w:hyperlink r:id="rId9" w:history="1">
        <w:r w:rsidR="007951C8">
          <w:rPr>
            <w:rStyle w:val="a7"/>
            <w:bCs/>
            <w:szCs w:val="28"/>
          </w:rPr>
          <w:t>https://mintrans.gov.ru/</w:t>
        </w:r>
      </w:hyperlink>
      <w:r w:rsidR="007951C8">
        <w:rPr>
          <w:bCs/>
          <w:szCs w:val="28"/>
        </w:rPr>
        <w:t xml:space="preserve"> - сайт Министерства транспорта России</w:t>
      </w:r>
    </w:p>
    <w:p w14:paraId="0139DB8C" w14:textId="77777777" w:rsidR="007951C8" w:rsidRDefault="00CB234A" w:rsidP="007951C8">
      <w:pPr>
        <w:pStyle w:val="affd"/>
        <w:numPr>
          <w:ilvl w:val="0"/>
          <w:numId w:val="34"/>
        </w:numPr>
        <w:spacing w:line="360" w:lineRule="auto"/>
        <w:jc w:val="both"/>
        <w:rPr>
          <w:bCs/>
          <w:szCs w:val="28"/>
        </w:rPr>
      </w:pPr>
      <w:hyperlink r:id="rId10" w:history="1">
        <w:r w:rsidR="007951C8">
          <w:rPr>
            <w:rStyle w:val="a7"/>
            <w:bCs/>
            <w:szCs w:val="28"/>
          </w:rPr>
          <w:t>https://minpromtorg.gov.ru/</w:t>
        </w:r>
      </w:hyperlink>
      <w:r w:rsidR="007951C8">
        <w:rPr>
          <w:bCs/>
          <w:szCs w:val="28"/>
        </w:rPr>
        <w:t xml:space="preserve"> - сайт Минпромторг России</w:t>
      </w:r>
    </w:p>
    <w:p w14:paraId="23A83B3D" w14:textId="77777777" w:rsidR="007951C8" w:rsidRDefault="00CB234A" w:rsidP="007951C8">
      <w:pPr>
        <w:pStyle w:val="affd"/>
        <w:numPr>
          <w:ilvl w:val="0"/>
          <w:numId w:val="34"/>
        </w:numPr>
        <w:spacing w:line="360" w:lineRule="auto"/>
        <w:jc w:val="both"/>
        <w:rPr>
          <w:bCs/>
          <w:szCs w:val="28"/>
        </w:rPr>
      </w:pPr>
      <w:hyperlink r:id="rId11" w:history="1">
        <w:r w:rsidR="007951C8">
          <w:rPr>
            <w:rStyle w:val="a7"/>
            <w:bCs/>
            <w:szCs w:val="28"/>
          </w:rPr>
          <w:t>http://www.morvesti.ru/</w:t>
        </w:r>
      </w:hyperlink>
      <w:r w:rsidR="007951C8">
        <w:rPr>
          <w:bCs/>
          <w:szCs w:val="28"/>
        </w:rPr>
        <w:t xml:space="preserve"> - сайт группы СМИ «Морские вести России»</w:t>
      </w:r>
    </w:p>
    <w:p w14:paraId="07F5618A" w14:textId="77777777" w:rsidR="007951C8" w:rsidRDefault="007951C8" w:rsidP="007951C8">
      <w:pPr>
        <w:spacing w:after="0" w:line="360" w:lineRule="auto"/>
        <w:ind w:firstLine="709"/>
        <w:jc w:val="center"/>
        <w:rPr>
          <w:rFonts w:ascii="Times New Roman" w:eastAsia="Times New Roman" w:hAnsi="Times New Roman" w:cs="Times New Roman"/>
          <w:b/>
          <w:sz w:val="28"/>
          <w:szCs w:val="28"/>
          <w:lang w:eastAsia="ru-RU"/>
        </w:rPr>
      </w:pPr>
    </w:p>
    <w:p w14:paraId="6BABA9F5" w14:textId="77777777" w:rsidR="007951C8" w:rsidRDefault="007951C8" w:rsidP="007951C8">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A414C0" w14:textId="77777777" w:rsidR="007951C8" w:rsidRPr="007951C8" w:rsidRDefault="007951C8" w:rsidP="007951C8">
      <w:pPr>
        <w:pStyle w:val="affd"/>
        <w:numPr>
          <w:ilvl w:val="0"/>
          <w:numId w:val="35"/>
        </w:numPr>
        <w:spacing w:line="360" w:lineRule="auto"/>
        <w:ind w:left="0" w:firstLine="709"/>
        <w:rPr>
          <w:rStyle w:val="a7"/>
          <w:color w:val="000000" w:themeColor="text1"/>
          <w:u w:val="none"/>
        </w:rPr>
      </w:pPr>
      <w:r w:rsidRPr="007951C8">
        <w:rPr>
          <w:rStyle w:val="a7"/>
          <w:bCs/>
          <w:color w:val="000000" w:themeColor="text1"/>
          <w:szCs w:val="28"/>
          <w:u w:val="none"/>
        </w:rPr>
        <w:t xml:space="preserve">Электронная библиотека Финансового университета (ЭБ)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elib</w:t>
      </w:r>
      <w:r w:rsidRPr="007951C8">
        <w:rPr>
          <w:rStyle w:val="a7"/>
          <w:bCs/>
          <w:color w:val="000000" w:themeColor="text1"/>
          <w:szCs w:val="28"/>
          <w:u w:val="none"/>
        </w:rPr>
        <w:t>.</w:t>
      </w:r>
      <w:r w:rsidRPr="007951C8">
        <w:rPr>
          <w:rStyle w:val="a7"/>
          <w:bCs/>
          <w:color w:val="000000" w:themeColor="text1"/>
          <w:szCs w:val="28"/>
          <w:u w:val="none"/>
          <w:lang w:val="en-US"/>
        </w:rPr>
        <w:t>fa</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38BCEBD5"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p>
    <w:p w14:paraId="42B01B4D"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«Университетская библиотека ОНЛАЙН»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biblioclub</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7914396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Znanium</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znanium</w:t>
      </w:r>
      <w:r w:rsidRPr="007951C8">
        <w:rPr>
          <w:rStyle w:val="a7"/>
          <w:bCs/>
          <w:color w:val="000000" w:themeColor="text1"/>
          <w:szCs w:val="28"/>
          <w:u w:val="none"/>
        </w:rPr>
        <w:t>.</w:t>
      </w:r>
      <w:r w:rsidRPr="007951C8">
        <w:rPr>
          <w:rStyle w:val="a7"/>
          <w:bCs/>
          <w:color w:val="000000" w:themeColor="text1"/>
          <w:szCs w:val="28"/>
          <w:u w:val="none"/>
          <w:lang w:val="en-US"/>
        </w:rPr>
        <w:t>com</w:t>
      </w:r>
    </w:p>
    <w:p w14:paraId="17EB1BDB"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lastRenderedPageBreak/>
        <w:t xml:space="preserve">Электронно-библиотечная система издательства «ЮРАЙТ»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urait</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319868B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издательства Проспект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ebs</w:t>
      </w:r>
      <w:r w:rsidRPr="007951C8">
        <w:rPr>
          <w:rStyle w:val="a7"/>
          <w:bCs/>
          <w:color w:val="000000" w:themeColor="text1"/>
          <w:szCs w:val="28"/>
          <w:u w:val="none"/>
        </w:rPr>
        <w:t>.</w:t>
      </w:r>
      <w:r w:rsidRPr="007951C8">
        <w:rPr>
          <w:rStyle w:val="a7"/>
          <w:bCs/>
          <w:color w:val="000000" w:themeColor="text1"/>
          <w:szCs w:val="28"/>
          <w:u w:val="none"/>
          <w:lang w:val="en-US"/>
        </w:rPr>
        <w:t>prospekt</w:t>
      </w:r>
      <w:r w:rsidRPr="007951C8">
        <w:rPr>
          <w:rStyle w:val="a7"/>
          <w:bCs/>
          <w:color w:val="000000" w:themeColor="text1"/>
          <w:szCs w:val="28"/>
          <w:u w:val="none"/>
        </w:rPr>
        <w:t>.</w:t>
      </w:r>
      <w:r w:rsidRPr="007951C8">
        <w:rPr>
          <w:rStyle w:val="a7"/>
          <w:bCs/>
          <w:color w:val="000000" w:themeColor="text1"/>
          <w:szCs w:val="28"/>
          <w:u w:val="none"/>
          <w:lang w:val="en-US"/>
        </w:rPr>
        <w:t>org</w:t>
      </w:r>
      <w:r w:rsidRPr="007951C8">
        <w:rPr>
          <w:rStyle w:val="a7"/>
          <w:bCs/>
          <w:color w:val="000000" w:themeColor="text1"/>
          <w:szCs w:val="28"/>
          <w:u w:val="none"/>
        </w:rPr>
        <w:t>/</w:t>
      </w:r>
      <w:r w:rsidRPr="007951C8">
        <w:rPr>
          <w:rStyle w:val="a7"/>
          <w:bCs/>
          <w:color w:val="000000" w:themeColor="text1"/>
          <w:szCs w:val="28"/>
          <w:u w:val="none"/>
          <w:lang w:val="en-US"/>
        </w:rPr>
        <w:t>books</w:t>
      </w:r>
    </w:p>
    <w:p w14:paraId="3EF60B3F"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Деловая онлайн-библиотека </w:t>
      </w:r>
      <w:r w:rsidRPr="007951C8">
        <w:rPr>
          <w:rStyle w:val="a7"/>
          <w:bCs/>
          <w:color w:val="000000" w:themeColor="text1"/>
          <w:szCs w:val="28"/>
          <w:u w:val="none"/>
          <w:lang w:val="en-US"/>
        </w:rPr>
        <w:t>Alpina</w:t>
      </w:r>
      <w:r w:rsidRPr="007951C8">
        <w:rPr>
          <w:rStyle w:val="a7"/>
          <w:bCs/>
          <w:color w:val="000000" w:themeColor="text1"/>
          <w:szCs w:val="28"/>
          <w:u w:val="none"/>
        </w:rPr>
        <w:t xml:space="preserve"> </w:t>
      </w:r>
      <w:r w:rsidRPr="007951C8">
        <w:rPr>
          <w:rStyle w:val="a7"/>
          <w:bCs/>
          <w:color w:val="000000" w:themeColor="text1"/>
          <w:szCs w:val="28"/>
          <w:u w:val="none"/>
          <w:lang w:val="en-US"/>
        </w:rPr>
        <w:t>Digital</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lib</w:t>
      </w:r>
      <w:r w:rsidRPr="007951C8">
        <w:rPr>
          <w:rStyle w:val="a7"/>
          <w:bCs/>
          <w:color w:val="000000" w:themeColor="text1"/>
          <w:szCs w:val="28"/>
          <w:u w:val="none"/>
        </w:rPr>
        <w:t>.</w:t>
      </w:r>
      <w:r w:rsidRPr="007951C8">
        <w:rPr>
          <w:rStyle w:val="a7"/>
          <w:bCs/>
          <w:color w:val="000000" w:themeColor="text1"/>
          <w:szCs w:val="28"/>
          <w:u w:val="none"/>
          <w:lang w:val="en-US"/>
        </w:rPr>
        <w:t>alpinadigital</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001A56C4"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библиотека Издательского дома «Гребенников»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grebennikon</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0D7F5FBE"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Научная электронная библиотека </w:t>
      </w:r>
      <w:r w:rsidRPr="007951C8">
        <w:rPr>
          <w:rStyle w:val="a7"/>
          <w:bCs/>
          <w:color w:val="000000" w:themeColor="text1"/>
          <w:szCs w:val="28"/>
          <w:u w:val="none"/>
          <w:lang w:val="en-US"/>
        </w:rPr>
        <w:t>eLibrary</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elibrary</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p>
    <w:p w14:paraId="6A88BAE3"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Национальная электронная библиотека </w:t>
      </w:r>
      <w:r w:rsidRPr="007951C8">
        <w:rPr>
          <w:rStyle w:val="a7"/>
          <w:bCs/>
          <w:color w:val="000000" w:themeColor="text1"/>
          <w:szCs w:val="28"/>
          <w:u w:val="none"/>
          <w:lang w:val="en-US"/>
        </w:rPr>
        <w:t>http</w:t>
      </w:r>
      <w:r w:rsidRPr="007951C8">
        <w:rPr>
          <w:rStyle w:val="a7"/>
          <w:bCs/>
          <w:color w:val="000000" w:themeColor="text1"/>
          <w:szCs w:val="28"/>
          <w:u w:val="none"/>
        </w:rPr>
        <w:t>://нэб.рф/</w:t>
      </w:r>
    </w:p>
    <w:p w14:paraId="1A768DE2"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СПАРК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spark</w:t>
      </w:r>
      <w:r w:rsidRPr="007951C8">
        <w:rPr>
          <w:rStyle w:val="a7"/>
          <w:bCs/>
          <w:color w:val="000000" w:themeColor="text1"/>
          <w:szCs w:val="28"/>
          <w:u w:val="none"/>
        </w:rPr>
        <w:t>-</w:t>
      </w:r>
      <w:r w:rsidRPr="007951C8">
        <w:rPr>
          <w:rStyle w:val="a7"/>
          <w:bCs/>
          <w:color w:val="000000" w:themeColor="text1"/>
          <w:szCs w:val="28"/>
          <w:u w:val="none"/>
          <w:lang w:val="en-US"/>
        </w:rPr>
        <w:t>interfax</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w:t>
      </w:r>
    </w:p>
    <w:p w14:paraId="512DE6F9"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коллекция книг издательства </w:t>
      </w:r>
      <w:r w:rsidRPr="007951C8">
        <w:rPr>
          <w:rStyle w:val="a7"/>
          <w:bCs/>
          <w:color w:val="000000" w:themeColor="text1"/>
          <w:szCs w:val="28"/>
          <w:u w:val="none"/>
          <w:lang w:val="en-US"/>
        </w:rPr>
        <w:t>Springer</w:t>
      </w:r>
      <w:r w:rsidRPr="007951C8">
        <w:rPr>
          <w:rStyle w:val="a7"/>
          <w:bCs/>
          <w:color w:val="000000" w:themeColor="text1"/>
          <w:szCs w:val="28"/>
          <w:u w:val="none"/>
        </w:rPr>
        <w:t xml:space="preserve">: Springer </w:t>
      </w:r>
      <w:r w:rsidRPr="007951C8">
        <w:rPr>
          <w:rStyle w:val="a7"/>
          <w:bCs/>
          <w:color w:val="000000" w:themeColor="text1"/>
          <w:szCs w:val="28"/>
          <w:u w:val="none"/>
          <w:lang w:val="en-US"/>
        </w:rPr>
        <w:t>eBooks</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link</w:t>
      </w:r>
      <w:r w:rsidRPr="007951C8">
        <w:rPr>
          <w:rStyle w:val="a7"/>
          <w:bCs/>
          <w:color w:val="000000" w:themeColor="text1"/>
          <w:szCs w:val="28"/>
          <w:u w:val="none"/>
        </w:rPr>
        <w:t>.</w:t>
      </w:r>
      <w:r w:rsidRPr="007951C8">
        <w:rPr>
          <w:rStyle w:val="a7"/>
          <w:bCs/>
          <w:color w:val="000000" w:themeColor="text1"/>
          <w:szCs w:val="28"/>
          <w:u w:val="none"/>
          <w:lang w:val="en-US"/>
        </w:rPr>
        <w:t>springer</w:t>
      </w:r>
      <w:r w:rsidRPr="007951C8">
        <w:rPr>
          <w:rStyle w:val="a7"/>
          <w:bCs/>
          <w:color w:val="000000" w:themeColor="text1"/>
          <w:szCs w:val="28"/>
          <w:u w:val="none"/>
        </w:rPr>
        <w:t>.</w:t>
      </w:r>
      <w:r w:rsidRPr="007951C8">
        <w:rPr>
          <w:rStyle w:val="a7"/>
          <w:bCs/>
          <w:color w:val="000000" w:themeColor="text1"/>
          <w:szCs w:val="28"/>
          <w:u w:val="none"/>
          <w:lang w:val="en-US"/>
        </w:rPr>
        <w:t>com</w:t>
      </w:r>
      <w:r w:rsidRPr="007951C8">
        <w:rPr>
          <w:rStyle w:val="a7"/>
          <w:bCs/>
          <w:color w:val="000000" w:themeColor="text1"/>
          <w:szCs w:val="28"/>
          <w:u w:val="none"/>
        </w:rPr>
        <w:t>/</w:t>
      </w:r>
    </w:p>
    <w:p w14:paraId="6902D06C"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951C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951C8">
        <w:rPr>
          <w:rFonts w:ascii="Times New Roman" w:eastAsia="Arial Unicode MS" w:hAnsi="Times New Roman" w:cs="Times New Roman"/>
          <w:color w:val="000000"/>
          <w:sz w:val="28"/>
          <w:szCs w:val="28"/>
          <w:u w:color="000000"/>
          <w:bdr w:val="nil"/>
          <w:lang w:val="en-US"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34BD8" w14:textId="77777777" w:rsidR="00682AC0" w:rsidRDefault="00682AC0" w:rsidP="00B45C3D">
      <w:pPr>
        <w:spacing w:after="0" w:line="240" w:lineRule="auto"/>
      </w:pPr>
      <w:r>
        <w:separator/>
      </w:r>
    </w:p>
  </w:endnote>
  <w:endnote w:type="continuationSeparator" w:id="0">
    <w:p w14:paraId="2AFDDE33" w14:textId="77777777" w:rsidR="00682AC0" w:rsidRDefault="00682AC0"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32443C07" w:rsidR="00A507C2" w:rsidRDefault="00A507C2">
        <w:pPr>
          <w:pStyle w:val="ae"/>
          <w:jc w:val="right"/>
        </w:pPr>
        <w:r>
          <w:fldChar w:fldCharType="begin"/>
        </w:r>
        <w:r>
          <w:instrText>PAGE   \* MERGEFORMAT</w:instrText>
        </w:r>
        <w:r>
          <w:fldChar w:fldCharType="separate"/>
        </w:r>
        <w:r w:rsidR="00CB234A">
          <w:rPr>
            <w:noProof/>
          </w:rPr>
          <w:t>21</w:t>
        </w:r>
        <w:r>
          <w:fldChar w:fldCharType="end"/>
        </w:r>
      </w:p>
    </w:sdtContent>
  </w:sdt>
  <w:p w14:paraId="54434AE5" w14:textId="77777777" w:rsidR="00A507C2" w:rsidRDefault="00A507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490CD" w14:textId="77777777" w:rsidR="00682AC0" w:rsidRDefault="00682AC0" w:rsidP="00B45C3D">
      <w:pPr>
        <w:spacing w:after="0" w:line="240" w:lineRule="auto"/>
      </w:pPr>
      <w:r>
        <w:separator/>
      </w:r>
    </w:p>
  </w:footnote>
  <w:footnote w:type="continuationSeparator" w:id="0">
    <w:p w14:paraId="50E9A448" w14:textId="77777777" w:rsidR="00682AC0" w:rsidRDefault="00682AC0" w:rsidP="00B45C3D">
      <w:pPr>
        <w:spacing w:after="0" w:line="240" w:lineRule="auto"/>
      </w:pPr>
      <w:r>
        <w:continuationSeparator/>
      </w:r>
    </w:p>
  </w:footnote>
  <w:footnote w:id="1">
    <w:p w14:paraId="7AB54BF5" w14:textId="04F18CAD" w:rsidR="00A507C2" w:rsidRDefault="00A507C2">
      <w:pPr>
        <w:pStyle w:val="a5"/>
      </w:pPr>
      <w:r>
        <w:rPr>
          <w:rStyle w:val="a4"/>
        </w:rPr>
        <w:footnoteRef/>
      </w:r>
      <w:r>
        <w:t xml:space="preserve"> №2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804"/>
    <w:multiLevelType w:val="hybridMultilevel"/>
    <w:tmpl w:val="77EAE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E3FE8"/>
    <w:multiLevelType w:val="hybridMultilevel"/>
    <w:tmpl w:val="EF789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6E179DD"/>
    <w:multiLevelType w:val="hybridMultilevel"/>
    <w:tmpl w:val="C0EA41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FB63FCB"/>
    <w:multiLevelType w:val="hybridMultilevel"/>
    <w:tmpl w:val="346C8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81913"/>
    <w:multiLevelType w:val="hybridMultilevel"/>
    <w:tmpl w:val="6B867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326D1"/>
    <w:multiLevelType w:val="hybridMultilevel"/>
    <w:tmpl w:val="D5D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C45DD"/>
    <w:multiLevelType w:val="multilevel"/>
    <w:tmpl w:val="80105BCE"/>
    <w:lvl w:ilvl="0">
      <w:start w:val="1"/>
      <w:numFmt w:val="decimal"/>
      <w:lvlText w:val="%1."/>
      <w:lvlJc w:val="left"/>
      <w:pPr>
        <w:ind w:left="720" w:hanging="360"/>
      </w:pPr>
      <w:rPr>
        <w:b w:val="0"/>
      </w:rPr>
    </w:lvl>
    <w:lvl w:ilvl="1">
      <w:start w:val="2"/>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5D61187"/>
    <w:multiLevelType w:val="hybridMultilevel"/>
    <w:tmpl w:val="35623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4262E4"/>
    <w:multiLevelType w:val="hybridMultilevel"/>
    <w:tmpl w:val="12C8F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F25EE"/>
    <w:multiLevelType w:val="hybridMultilevel"/>
    <w:tmpl w:val="A134E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05B85"/>
    <w:multiLevelType w:val="hybridMultilevel"/>
    <w:tmpl w:val="8FF6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350EB"/>
    <w:multiLevelType w:val="hybridMultilevel"/>
    <w:tmpl w:val="0CBC0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D04FB3"/>
    <w:multiLevelType w:val="hybridMultilevel"/>
    <w:tmpl w:val="B2F4E478"/>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794144C"/>
    <w:multiLevelType w:val="hybridMultilevel"/>
    <w:tmpl w:val="D502265E"/>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4" w15:restartNumberingAfterBreak="0">
    <w:nsid w:val="5F370D68"/>
    <w:multiLevelType w:val="hybridMultilevel"/>
    <w:tmpl w:val="1770A71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B777459"/>
    <w:multiLevelType w:val="hybridMultilevel"/>
    <w:tmpl w:val="F5767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2E59C7"/>
    <w:multiLevelType w:val="hybridMultilevel"/>
    <w:tmpl w:val="C28E511E"/>
    <w:lvl w:ilvl="0" w:tplc="0419000F">
      <w:start w:val="1"/>
      <w:numFmt w:val="decimal"/>
      <w:lvlText w:val="%1."/>
      <w:lvlJc w:val="left"/>
      <w:pPr>
        <w:ind w:left="1006" w:hanging="360"/>
      </w:p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3"/>
  </w:num>
  <w:num w:numId="4">
    <w:abstractNumId w:val="26"/>
  </w:num>
  <w:num w:numId="5">
    <w:abstractNumId w:val="21"/>
  </w:num>
  <w:num w:numId="6">
    <w:abstractNumId w:val="18"/>
  </w:num>
  <w:num w:numId="7">
    <w:abstractNumId w:val="14"/>
  </w:num>
  <w:num w:numId="8">
    <w:abstractNumId w:val="15"/>
  </w:num>
  <w:num w:numId="9">
    <w:abstractNumId w:val="2"/>
  </w:num>
  <w:num w:numId="10">
    <w:abstractNumId w:val="25"/>
  </w:num>
  <w:num w:numId="11">
    <w:abstractNumId w:val="10"/>
  </w:num>
  <w:num w:numId="12">
    <w:abstractNumId w:val="27"/>
  </w:num>
  <w:num w:numId="13">
    <w:abstractNumId w:val="30"/>
  </w:num>
  <w:num w:numId="14">
    <w:abstractNumId w:val="7"/>
  </w:num>
  <w:num w:numId="15">
    <w:abstractNumId w:val="31"/>
  </w:num>
  <w:num w:numId="16">
    <w:abstractNumId w:val="19"/>
  </w:num>
  <w:num w:numId="17">
    <w:abstractNumId w:val="13"/>
  </w:num>
  <w:num w:numId="18">
    <w:abstractNumId w:val="9"/>
  </w:num>
  <w:num w:numId="19">
    <w:abstractNumId w:val="28"/>
  </w:num>
  <w:num w:numId="20">
    <w:abstractNumId w:val="1"/>
  </w:num>
  <w:num w:numId="21">
    <w:abstractNumId w:val="5"/>
  </w:num>
  <w:num w:numId="22">
    <w:abstractNumId w:val="4"/>
  </w:num>
  <w:num w:numId="23">
    <w:abstractNumId w:val="29"/>
  </w:num>
  <w:num w:numId="24">
    <w:abstractNumId w:val="23"/>
  </w:num>
  <w:num w:numId="25">
    <w:abstractNumId w:val="0"/>
  </w:num>
  <w:num w:numId="26">
    <w:abstractNumId w:val="6"/>
  </w:num>
  <w:num w:numId="27">
    <w:abstractNumId w:val="12"/>
  </w:num>
  <w:num w:numId="28">
    <w:abstractNumId w:val="24"/>
  </w:num>
  <w:num w:numId="29">
    <w:abstractNumId w:val="8"/>
  </w:num>
  <w:num w:numId="30">
    <w:abstractNumId w:val="20"/>
  </w:num>
  <w:num w:numId="31">
    <w:abstractNumId w:val="16"/>
  </w:num>
  <w:num w:numId="32">
    <w:abstractNumId w:val="1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4200D"/>
    <w:rsid w:val="00072007"/>
    <w:rsid w:val="00074077"/>
    <w:rsid w:val="00077B5A"/>
    <w:rsid w:val="00092E9A"/>
    <w:rsid w:val="000C2EC4"/>
    <w:rsid w:val="000C5800"/>
    <w:rsid w:val="000C6F0C"/>
    <w:rsid w:val="000D678E"/>
    <w:rsid w:val="000D75EA"/>
    <w:rsid w:val="00117F37"/>
    <w:rsid w:val="00120B27"/>
    <w:rsid w:val="00123059"/>
    <w:rsid w:val="00125277"/>
    <w:rsid w:val="001364B4"/>
    <w:rsid w:val="00143D94"/>
    <w:rsid w:val="00145590"/>
    <w:rsid w:val="00146BF7"/>
    <w:rsid w:val="00147BCC"/>
    <w:rsid w:val="001532C7"/>
    <w:rsid w:val="00160BE2"/>
    <w:rsid w:val="001616ED"/>
    <w:rsid w:val="00164203"/>
    <w:rsid w:val="001712D5"/>
    <w:rsid w:val="00186648"/>
    <w:rsid w:val="00186AAF"/>
    <w:rsid w:val="00191B91"/>
    <w:rsid w:val="00195E24"/>
    <w:rsid w:val="001964AB"/>
    <w:rsid w:val="001A165E"/>
    <w:rsid w:val="001A40A3"/>
    <w:rsid w:val="001A5265"/>
    <w:rsid w:val="001B0706"/>
    <w:rsid w:val="001B308B"/>
    <w:rsid w:val="001B4555"/>
    <w:rsid w:val="001B5D2C"/>
    <w:rsid w:val="001B6DC6"/>
    <w:rsid w:val="001C1F5A"/>
    <w:rsid w:val="001C28C2"/>
    <w:rsid w:val="001D7524"/>
    <w:rsid w:val="001E1B4C"/>
    <w:rsid w:val="001E24B8"/>
    <w:rsid w:val="001E3796"/>
    <w:rsid w:val="001E3EDD"/>
    <w:rsid w:val="001E43DE"/>
    <w:rsid w:val="00215C67"/>
    <w:rsid w:val="0021610A"/>
    <w:rsid w:val="00216169"/>
    <w:rsid w:val="00217AAE"/>
    <w:rsid w:val="00220F7E"/>
    <w:rsid w:val="00222BEC"/>
    <w:rsid w:val="00226B4C"/>
    <w:rsid w:val="00234FB7"/>
    <w:rsid w:val="00237032"/>
    <w:rsid w:val="0024103F"/>
    <w:rsid w:val="0025126F"/>
    <w:rsid w:val="002528FF"/>
    <w:rsid w:val="00254ECE"/>
    <w:rsid w:val="0025514D"/>
    <w:rsid w:val="00260A82"/>
    <w:rsid w:val="00260D62"/>
    <w:rsid w:val="00262E67"/>
    <w:rsid w:val="00267A3E"/>
    <w:rsid w:val="00267B1E"/>
    <w:rsid w:val="00282108"/>
    <w:rsid w:val="00284ECF"/>
    <w:rsid w:val="002A0DCC"/>
    <w:rsid w:val="002A5471"/>
    <w:rsid w:val="002A5B08"/>
    <w:rsid w:val="002B0F16"/>
    <w:rsid w:val="002B23D5"/>
    <w:rsid w:val="002D6E9E"/>
    <w:rsid w:val="002E1C03"/>
    <w:rsid w:val="002E3B96"/>
    <w:rsid w:val="002F5619"/>
    <w:rsid w:val="00304487"/>
    <w:rsid w:val="00323805"/>
    <w:rsid w:val="0032618F"/>
    <w:rsid w:val="00331F59"/>
    <w:rsid w:val="003457F2"/>
    <w:rsid w:val="00356265"/>
    <w:rsid w:val="00362923"/>
    <w:rsid w:val="00390994"/>
    <w:rsid w:val="003B2859"/>
    <w:rsid w:val="003B3E1F"/>
    <w:rsid w:val="003C04DF"/>
    <w:rsid w:val="003C3D82"/>
    <w:rsid w:val="003C6E67"/>
    <w:rsid w:val="003D7735"/>
    <w:rsid w:val="003F5418"/>
    <w:rsid w:val="0040266A"/>
    <w:rsid w:val="00404A87"/>
    <w:rsid w:val="00406B5C"/>
    <w:rsid w:val="0041162E"/>
    <w:rsid w:val="0042094A"/>
    <w:rsid w:val="004214BD"/>
    <w:rsid w:val="00430C58"/>
    <w:rsid w:val="0043333F"/>
    <w:rsid w:val="004400B6"/>
    <w:rsid w:val="0045494A"/>
    <w:rsid w:val="00463DEF"/>
    <w:rsid w:val="004721F5"/>
    <w:rsid w:val="00475D94"/>
    <w:rsid w:val="00477FD2"/>
    <w:rsid w:val="00494F77"/>
    <w:rsid w:val="004B6103"/>
    <w:rsid w:val="004B790A"/>
    <w:rsid w:val="004C6619"/>
    <w:rsid w:val="004C7880"/>
    <w:rsid w:val="004D4B9D"/>
    <w:rsid w:val="004D6D28"/>
    <w:rsid w:val="004E0A0A"/>
    <w:rsid w:val="004E2C17"/>
    <w:rsid w:val="004E53D9"/>
    <w:rsid w:val="005124D6"/>
    <w:rsid w:val="00513206"/>
    <w:rsid w:val="00516A4F"/>
    <w:rsid w:val="00524DC7"/>
    <w:rsid w:val="00525BC6"/>
    <w:rsid w:val="0053193A"/>
    <w:rsid w:val="00535EE4"/>
    <w:rsid w:val="00537743"/>
    <w:rsid w:val="00541E2E"/>
    <w:rsid w:val="00545129"/>
    <w:rsid w:val="00545E42"/>
    <w:rsid w:val="005607D6"/>
    <w:rsid w:val="00591CD8"/>
    <w:rsid w:val="00596568"/>
    <w:rsid w:val="005C7CEC"/>
    <w:rsid w:val="005E3B6B"/>
    <w:rsid w:val="005F51B0"/>
    <w:rsid w:val="006061F9"/>
    <w:rsid w:val="00606E98"/>
    <w:rsid w:val="00610B78"/>
    <w:rsid w:val="00612FB2"/>
    <w:rsid w:val="006138A9"/>
    <w:rsid w:val="00615746"/>
    <w:rsid w:val="006375D4"/>
    <w:rsid w:val="0063778E"/>
    <w:rsid w:val="00640263"/>
    <w:rsid w:val="006464FA"/>
    <w:rsid w:val="00646ED7"/>
    <w:rsid w:val="0065299E"/>
    <w:rsid w:val="00655839"/>
    <w:rsid w:val="00657A40"/>
    <w:rsid w:val="00657EFE"/>
    <w:rsid w:val="00667371"/>
    <w:rsid w:val="00672625"/>
    <w:rsid w:val="00675ADF"/>
    <w:rsid w:val="00682AC0"/>
    <w:rsid w:val="0068671A"/>
    <w:rsid w:val="006870ED"/>
    <w:rsid w:val="006A1537"/>
    <w:rsid w:val="006A25BB"/>
    <w:rsid w:val="006A5DBA"/>
    <w:rsid w:val="006A7B8D"/>
    <w:rsid w:val="006B1E87"/>
    <w:rsid w:val="006D02D8"/>
    <w:rsid w:val="006D0326"/>
    <w:rsid w:val="006D7898"/>
    <w:rsid w:val="006D7EC9"/>
    <w:rsid w:val="006F02DD"/>
    <w:rsid w:val="0070153A"/>
    <w:rsid w:val="00705814"/>
    <w:rsid w:val="00722CD0"/>
    <w:rsid w:val="00740111"/>
    <w:rsid w:val="00761A23"/>
    <w:rsid w:val="00780523"/>
    <w:rsid w:val="007951C8"/>
    <w:rsid w:val="007A6679"/>
    <w:rsid w:val="007A7E2E"/>
    <w:rsid w:val="007B2204"/>
    <w:rsid w:val="007C53EB"/>
    <w:rsid w:val="007D6F46"/>
    <w:rsid w:val="007E4584"/>
    <w:rsid w:val="00806FB2"/>
    <w:rsid w:val="0081170C"/>
    <w:rsid w:val="008338CD"/>
    <w:rsid w:val="008401AE"/>
    <w:rsid w:val="00850B32"/>
    <w:rsid w:val="00855524"/>
    <w:rsid w:val="00873867"/>
    <w:rsid w:val="008812DD"/>
    <w:rsid w:val="0089347D"/>
    <w:rsid w:val="008A0479"/>
    <w:rsid w:val="008A7717"/>
    <w:rsid w:val="008B05DD"/>
    <w:rsid w:val="008B338C"/>
    <w:rsid w:val="008B6420"/>
    <w:rsid w:val="008C02D2"/>
    <w:rsid w:val="008C152B"/>
    <w:rsid w:val="008D2428"/>
    <w:rsid w:val="008F1511"/>
    <w:rsid w:val="008F157A"/>
    <w:rsid w:val="008F4050"/>
    <w:rsid w:val="0090658D"/>
    <w:rsid w:val="00910B0C"/>
    <w:rsid w:val="0091370F"/>
    <w:rsid w:val="00925065"/>
    <w:rsid w:val="0092708D"/>
    <w:rsid w:val="0093312F"/>
    <w:rsid w:val="00937AD8"/>
    <w:rsid w:val="00941C42"/>
    <w:rsid w:val="00953F8C"/>
    <w:rsid w:val="00954087"/>
    <w:rsid w:val="009562FA"/>
    <w:rsid w:val="00960842"/>
    <w:rsid w:val="00970D91"/>
    <w:rsid w:val="009755CB"/>
    <w:rsid w:val="00977BAE"/>
    <w:rsid w:val="00983AD8"/>
    <w:rsid w:val="0098700C"/>
    <w:rsid w:val="009A0538"/>
    <w:rsid w:val="009A119F"/>
    <w:rsid w:val="009B256A"/>
    <w:rsid w:val="009C2329"/>
    <w:rsid w:val="009F3D90"/>
    <w:rsid w:val="009F72DB"/>
    <w:rsid w:val="00A0140C"/>
    <w:rsid w:val="00A03CCF"/>
    <w:rsid w:val="00A06737"/>
    <w:rsid w:val="00A31543"/>
    <w:rsid w:val="00A45D54"/>
    <w:rsid w:val="00A47869"/>
    <w:rsid w:val="00A507C2"/>
    <w:rsid w:val="00A53E41"/>
    <w:rsid w:val="00A61FE1"/>
    <w:rsid w:val="00A72D3E"/>
    <w:rsid w:val="00A90AAE"/>
    <w:rsid w:val="00AA3A36"/>
    <w:rsid w:val="00AA5225"/>
    <w:rsid w:val="00AE2254"/>
    <w:rsid w:val="00AE7AA1"/>
    <w:rsid w:val="00AE7F33"/>
    <w:rsid w:val="00AF0A6D"/>
    <w:rsid w:val="00B02497"/>
    <w:rsid w:val="00B11CE5"/>
    <w:rsid w:val="00B149A8"/>
    <w:rsid w:val="00B17E8C"/>
    <w:rsid w:val="00B229A5"/>
    <w:rsid w:val="00B25E9F"/>
    <w:rsid w:val="00B3336F"/>
    <w:rsid w:val="00B35F37"/>
    <w:rsid w:val="00B37F09"/>
    <w:rsid w:val="00B442F3"/>
    <w:rsid w:val="00B45C3D"/>
    <w:rsid w:val="00B553BF"/>
    <w:rsid w:val="00B65F30"/>
    <w:rsid w:val="00B677A2"/>
    <w:rsid w:val="00B85529"/>
    <w:rsid w:val="00B928DC"/>
    <w:rsid w:val="00B95EA8"/>
    <w:rsid w:val="00BB293E"/>
    <w:rsid w:val="00BB5A18"/>
    <w:rsid w:val="00BB5CD1"/>
    <w:rsid w:val="00BB5EAB"/>
    <w:rsid w:val="00BC1620"/>
    <w:rsid w:val="00BC5687"/>
    <w:rsid w:val="00BD4302"/>
    <w:rsid w:val="00BF52A8"/>
    <w:rsid w:val="00C21181"/>
    <w:rsid w:val="00C37AFA"/>
    <w:rsid w:val="00C45323"/>
    <w:rsid w:val="00C45477"/>
    <w:rsid w:val="00C4702F"/>
    <w:rsid w:val="00C60125"/>
    <w:rsid w:val="00C84479"/>
    <w:rsid w:val="00C91ACB"/>
    <w:rsid w:val="00C95410"/>
    <w:rsid w:val="00CB234A"/>
    <w:rsid w:val="00CB55D8"/>
    <w:rsid w:val="00CD3438"/>
    <w:rsid w:val="00CE5F77"/>
    <w:rsid w:val="00CF1AE4"/>
    <w:rsid w:val="00CF564F"/>
    <w:rsid w:val="00D04E2D"/>
    <w:rsid w:val="00D2073F"/>
    <w:rsid w:val="00D3568E"/>
    <w:rsid w:val="00D50D05"/>
    <w:rsid w:val="00D53238"/>
    <w:rsid w:val="00D536D8"/>
    <w:rsid w:val="00D65E05"/>
    <w:rsid w:val="00D71C95"/>
    <w:rsid w:val="00D7458B"/>
    <w:rsid w:val="00D94A38"/>
    <w:rsid w:val="00DB04D4"/>
    <w:rsid w:val="00DB5E0F"/>
    <w:rsid w:val="00DC5A99"/>
    <w:rsid w:val="00DC709D"/>
    <w:rsid w:val="00DD2862"/>
    <w:rsid w:val="00DF2088"/>
    <w:rsid w:val="00DF21B2"/>
    <w:rsid w:val="00E0014D"/>
    <w:rsid w:val="00E14B9D"/>
    <w:rsid w:val="00E207A4"/>
    <w:rsid w:val="00E31C20"/>
    <w:rsid w:val="00E34A8F"/>
    <w:rsid w:val="00E44B5E"/>
    <w:rsid w:val="00E57D3B"/>
    <w:rsid w:val="00E747C0"/>
    <w:rsid w:val="00E86E74"/>
    <w:rsid w:val="00E903F4"/>
    <w:rsid w:val="00E919B1"/>
    <w:rsid w:val="00E97030"/>
    <w:rsid w:val="00EA14B6"/>
    <w:rsid w:val="00EB08C8"/>
    <w:rsid w:val="00EB0C25"/>
    <w:rsid w:val="00EB595D"/>
    <w:rsid w:val="00EB67C7"/>
    <w:rsid w:val="00EC1550"/>
    <w:rsid w:val="00ED09A6"/>
    <w:rsid w:val="00ED3059"/>
    <w:rsid w:val="00ED3AF0"/>
    <w:rsid w:val="00ED78E4"/>
    <w:rsid w:val="00EE412D"/>
    <w:rsid w:val="00EF1006"/>
    <w:rsid w:val="00F0086E"/>
    <w:rsid w:val="00F07F85"/>
    <w:rsid w:val="00F14490"/>
    <w:rsid w:val="00F2043F"/>
    <w:rsid w:val="00F2069A"/>
    <w:rsid w:val="00F234B9"/>
    <w:rsid w:val="00F309F6"/>
    <w:rsid w:val="00F37703"/>
    <w:rsid w:val="00F43D69"/>
    <w:rsid w:val="00F655DA"/>
    <w:rsid w:val="00F844DC"/>
    <w:rsid w:val="00FB6CC2"/>
    <w:rsid w:val="00FC35FE"/>
    <w:rsid w:val="00FC43B8"/>
    <w:rsid w:val="00FD331B"/>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41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5F518-A3D1-4A11-811D-B0048FD3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7996</Words>
  <Characters>45582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2023-07-17T11:06:00Z</dcterms:created>
  <dcterms:modified xsi:type="dcterms:W3CDTF">2023-08-29T11:43:00Z</dcterms:modified>
</cp:coreProperties>
</file>