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2F75577A" w:rsidR="00D41763" w:rsidRDefault="009B2EFB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E073340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254600C8" w14:textId="77777777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1604C7DE" w14:textId="3F7581EE" w:rsidR="00D41763" w:rsidRDefault="009B12EC" w:rsidP="009D4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«</w:t>
      </w:r>
      <w:r w:rsidRPr="009B12EC">
        <w:rPr>
          <w:rFonts w:ascii="Times New Roman" w:hAnsi="Times New Roman" w:cs="Times New Roman"/>
          <w:sz w:val="28"/>
          <w:szCs w:val="28"/>
        </w:rPr>
        <w:t>Международный финансовый рынок: стратегии и технологии (с частичной р</w:t>
      </w:r>
      <w:r>
        <w:rPr>
          <w:rFonts w:ascii="Times New Roman" w:hAnsi="Times New Roman" w:cs="Times New Roman"/>
          <w:sz w:val="28"/>
          <w:szCs w:val="28"/>
        </w:rPr>
        <w:t>еализацией на английском языке)»</w:t>
      </w:r>
    </w:p>
    <w:p w14:paraId="246EF1CE" w14:textId="4F3F3DE2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0AF14C2" w:rsidR="00D41763" w:rsidRPr="00EC3B01" w:rsidRDefault="009D44C8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2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783"/>
        <w:gridCol w:w="311"/>
        <w:gridCol w:w="774"/>
        <w:gridCol w:w="332"/>
        <w:gridCol w:w="1371"/>
        <w:gridCol w:w="593"/>
        <w:gridCol w:w="311"/>
        <w:gridCol w:w="330"/>
        <w:gridCol w:w="9"/>
      </w:tblGrid>
      <w:tr w:rsidR="00D41763" w14:paraId="0766A45C" w14:textId="77777777" w:rsidTr="00563379">
        <w:trPr>
          <w:trHeight w:val="673"/>
        </w:trPr>
        <w:tc>
          <w:tcPr>
            <w:tcW w:w="5125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563379">
        <w:trPr>
          <w:trHeight w:val="328"/>
        </w:trPr>
        <w:tc>
          <w:tcPr>
            <w:tcW w:w="5125" w:type="dxa"/>
            <w:gridSpan w:val="10"/>
          </w:tcPr>
          <w:p w14:paraId="07BC1A44" w14:textId="026A09FB" w:rsidR="00D41763" w:rsidRDefault="009B2EFB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563379">
        <w:trPr>
          <w:trHeight w:val="504"/>
        </w:trPr>
        <w:tc>
          <w:tcPr>
            <w:tcW w:w="5125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563379">
        <w:trPr>
          <w:trHeight w:val="328"/>
        </w:trPr>
        <w:tc>
          <w:tcPr>
            <w:tcW w:w="5125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563379">
        <w:trPr>
          <w:trHeight w:val="328"/>
        </w:trPr>
        <w:tc>
          <w:tcPr>
            <w:tcW w:w="2179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563379">
        <w:trPr>
          <w:trHeight w:val="328"/>
        </w:trPr>
        <w:tc>
          <w:tcPr>
            <w:tcW w:w="2179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2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1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563379">
        <w:trPr>
          <w:gridAfter w:val="1"/>
          <w:wAfter w:w="9" w:type="dxa"/>
          <w:trHeight w:val="328"/>
        </w:trPr>
        <w:tc>
          <w:tcPr>
            <w:tcW w:w="311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088CB416" w14:textId="54F181EF" w:rsidR="00D41763" w:rsidRDefault="007D27A5" w:rsidP="00563379">
            <w:pPr>
              <w:ind w:left="-108" w:right="-25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3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2AE5" w14:textId="60105613" w:rsidR="009B12EC" w:rsidRDefault="009B12EC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6DC30798" w:rsidR="00D41763" w:rsidRDefault="00D41763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7DB2706D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5633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270D72"/>
    <w:rsid w:val="00347C4E"/>
    <w:rsid w:val="0045714D"/>
    <w:rsid w:val="00563379"/>
    <w:rsid w:val="005A3AAE"/>
    <w:rsid w:val="005A68DC"/>
    <w:rsid w:val="005D1B1E"/>
    <w:rsid w:val="007A7834"/>
    <w:rsid w:val="007D27A5"/>
    <w:rsid w:val="007E2C65"/>
    <w:rsid w:val="00806608"/>
    <w:rsid w:val="009B12EC"/>
    <w:rsid w:val="009B2EFB"/>
    <w:rsid w:val="009D44C8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822B5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35FF6B31-8BDA-45DF-80D1-E2D9916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85B0C-B7DC-4296-A67D-C14A51E21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7</cp:revision>
  <cp:lastPrinted>2018-01-09T12:25:00Z</cp:lastPrinted>
  <dcterms:created xsi:type="dcterms:W3CDTF">2023-08-23T13:17:00Z</dcterms:created>
  <dcterms:modified xsi:type="dcterms:W3CDTF">2025-09-01T10:20:00Z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