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C6" w:rsidRPr="0010023E" w:rsidRDefault="00822D44" w:rsidP="006718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платы за</w:t>
      </w:r>
      <w:r w:rsidR="003301C6">
        <w:rPr>
          <w:rFonts w:ascii="Times New Roman" w:hAnsi="Times New Roman" w:cs="Times New Roman"/>
          <w:b/>
          <w:sz w:val="28"/>
          <w:szCs w:val="28"/>
        </w:rPr>
        <w:t xml:space="preserve"> проживани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3301C6">
        <w:rPr>
          <w:rFonts w:ascii="Times New Roman" w:hAnsi="Times New Roman" w:cs="Times New Roman"/>
          <w:b/>
          <w:sz w:val="28"/>
          <w:szCs w:val="28"/>
        </w:rPr>
        <w:t xml:space="preserve"> в общежитиях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822">
        <w:rPr>
          <w:rFonts w:ascii="Times New Roman" w:hAnsi="Times New Roman" w:cs="Times New Roman"/>
          <w:b/>
          <w:sz w:val="28"/>
          <w:szCs w:val="28"/>
        </w:rPr>
        <w:t>для обучающихся в Финансовом университете с период с 01.09.2026 по 30.09.2026</w:t>
      </w:r>
    </w:p>
    <w:p w:rsidR="003301C6" w:rsidRDefault="003301C6" w:rsidP="00330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1984"/>
        <w:gridCol w:w="1843"/>
        <w:gridCol w:w="2126"/>
      </w:tblGrid>
      <w:tr w:rsidR="003301C6" w:rsidRPr="00AF3BEB" w:rsidTr="00631787">
        <w:tc>
          <w:tcPr>
            <w:tcW w:w="568" w:type="dxa"/>
            <w:vMerge w:val="restart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Адрес, т</w:t>
            </w:r>
            <w:r w:rsidRPr="00AF3BEB">
              <w:rPr>
                <w:rFonts w:ascii="Times New Roman" w:eastAsia="Times New Roman" w:hAnsi="Times New Roman" w:cs="Times New Roman"/>
                <w:lang w:eastAsia="ru-RU"/>
              </w:rPr>
              <w:t>ип общежития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категорий лиц, </w:t>
            </w:r>
            <w:r w:rsidRPr="002D206B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2D20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 счет средств федерального бюджета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в месяц, в руб.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/чел.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(в 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ч. НДС)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категорий лиц, </w:t>
            </w:r>
            <w:r w:rsidRPr="002D206B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2D20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полным возмещением затрат на обучение,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в месяц, в руб.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/чел.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(в 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0C08">
              <w:rPr>
                <w:rFonts w:ascii="Times New Roman" w:eastAsia="Times New Roman" w:hAnsi="Times New Roman" w:cs="Times New Roman"/>
                <w:lang w:eastAsia="ru-RU"/>
              </w:rPr>
              <w:t>ч. НДС)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категорий лиц, указанных в ч.5 ст.36 ФЗ № 273 от 29.12.2012 (</w:t>
            </w:r>
            <w:r w:rsidR="00671822">
              <w:rPr>
                <w:rFonts w:ascii="Times New Roman" w:eastAsia="Times New Roman" w:hAnsi="Times New Roman" w:cs="Times New Roman"/>
                <w:lang w:eastAsia="ru-RU"/>
              </w:rPr>
              <w:t>дети-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сирот</w:t>
            </w:r>
            <w:r w:rsidR="00671822">
              <w:rPr>
                <w:rFonts w:ascii="Times New Roman" w:eastAsia="Times New Roman" w:hAnsi="Times New Roman" w:cs="Times New Roman"/>
                <w:lang w:eastAsia="ru-RU"/>
              </w:rPr>
              <w:t>ы, оставшиеся без попечения родителей, дети-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инвалид</w:t>
            </w:r>
            <w:r w:rsidR="00671822">
              <w:rPr>
                <w:rFonts w:ascii="Times New Roman" w:eastAsia="Times New Roman" w:hAnsi="Times New Roman" w:cs="Times New Roman"/>
                <w:lang w:eastAsia="ru-RU"/>
              </w:rPr>
              <w:t>ы, и др.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), в месяц, руб./чел. (в т. ч. НДС),</w:t>
            </w:r>
          </w:p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01C6" w:rsidRPr="00AF3BEB" w:rsidTr="00631787">
        <w:tc>
          <w:tcPr>
            <w:tcW w:w="568" w:type="dxa"/>
            <w:vMerge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обучающихся </w:t>
            </w:r>
            <w:r w:rsidRPr="00D729D6">
              <w:rPr>
                <w:rFonts w:ascii="Times New Roman" w:eastAsia="Times New Roman" w:hAnsi="Times New Roman" w:cs="Times New Roman"/>
                <w:b/>
                <w:lang w:eastAsia="ru-RU"/>
              </w:rPr>
              <w:t>за счет 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930C08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обучающихся </w:t>
            </w:r>
            <w:r w:rsidRPr="00D729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полным возмещением затрат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обучение</w:t>
            </w:r>
          </w:p>
        </w:tc>
      </w:tr>
      <w:tr w:rsidR="003301C6" w:rsidRPr="00AF3BEB" w:rsidTr="00631787">
        <w:trPr>
          <w:trHeight w:val="1737"/>
        </w:trPr>
        <w:tc>
          <w:tcPr>
            <w:tcW w:w="568" w:type="dxa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Москва, ул. Бутырская, д. 79 (</w:t>
            </w:r>
            <w:r w:rsidRPr="00AF3BEB">
              <w:rPr>
                <w:rFonts w:ascii="Times New Roman" w:eastAsia="Times New Roman" w:hAnsi="Times New Roman" w:cs="Times New Roman"/>
                <w:lang w:eastAsia="ru-RU"/>
              </w:rPr>
              <w:t>квартирного типа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D729D6" w:rsidRDefault="00671822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3 740</w:t>
            </w:r>
            <w:r w:rsidR="003301C6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3A8E" w:rsidRPr="00D729D6" w:rsidRDefault="00A43A8E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</w:t>
            </w:r>
            <w:r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D729D6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3 38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43A8E" w:rsidRPr="00D729D6" w:rsidRDefault="005210F7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3 38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A43A8E" w:rsidRPr="00D72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01C6" w:rsidRPr="00AF3BEB" w:rsidTr="00631787">
        <w:trPr>
          <w:trHeight w:val="998"/>
        </w:trPr>
        <w:tc>
          <w:tcPr>
            <w:tcW w:w="568" w:type="dxa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Москва, ул. Б. Галушкина, д.11</w:t>
            </w:r>
          </w:p>
          <w:p w:rsidR="003301C6" w:rsidRPr="008C03AC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(блочного типа)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8C03AC" w:rsidRDefault="00A43A8E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</w:t>
            </w:r>
            <w:r w:rsidR="00521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301C6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3A8E" w:rsidRPr="008C03AC" w:rsidRDefault="00A43A8E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</w:t>
            </w:r>
            <w:r w:rsidR="00521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8C03AC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3 41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8C03AC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3 41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8C0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01C6" w:rsidRPr="00AF3BEB" w:rsidTr="00631787">
        <w:trPr>
          <w:trHeight w:val="998"/>
        </w:trPr>
        <w:tc>
          <w:tcPr>
            <w:tcW w:w="568" w:type="dxa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Москва, 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Балтийская, д.10, корпус 3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(коридорного типа)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480F2B" w:rsidRDefault="005210F7" w:rsidP="006718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3 5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01C6" w:rsidRPr="00480F2B" w:rsidRDefault="005210F7" w:rsidP="006718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3 5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480F2B" w:rsidRDefault="005210F7" w:rsidP="006718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3 38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480F2B" w:rsidRDefault="005210F7" w:rsidP="006718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3 38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301C6" w:rsidRPr="0048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301C6" w:rsidRPr="00AF3BEB" w:rsidTr="00631787">
        <w:trPr>
          <w:trHeight w:val="998"/>
        </w:trPr>
        <w:tc>
          <w:tcPr>
            <w:tcW w:w="568" w:type="dxa"/>
            <w:vAlign w:val="center"/>
          </w:tcPr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Москва, ул. Керченская, д.1а, к.2,3; Коломенский проезд, д.17; ул. Новопесчаная, д. 15а; Ленинградский пр., д. 51, к.2,3; </w:t>
            </w:r>
            <w:bookmarkStart w:id="0" w:name="_GoBack"/>
            <w:bookmarkEnd w:id="0"/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Балтийская, д.10 корп.2</w:t>
            </w:r>
          </w:p>
          <w:p w:rsidR="003301C6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(блочного типа)</w:t>
            </w:r>
          </w:p>
          <w:p w:rsidR="003301C6" w:rsidRPr="00AF3BEB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301C6" w:rsidRPr="00E02644" w:rsidRDefault="00A43A8E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</w:t>
            </w:r>
            <w:r w:rsidR="003301C6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43A8E" w:rsidRPr="00E02644" w:rsidRDefault="00A43A8E" w:rsidP="00A43A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</w:t>
            </w:r>
            <w:r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01C6" w:rsidRPr="00E02644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  <w:r w:rsidR="003301C6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301C6" w:rsidRPr="00E02644" w:rsidRDefault="005210F7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671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  <w:r w:rsidR="003301C6" w:rsidRPr="00E02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  <w:p w:rsidR="003301C6" w:rsidRPr="00E02644" w:rsidRDefault="003301C6" w:rsidP="0063178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3301C6" w:rsidRDefault="003301C6" w:rsidP="00330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01C6" w:rsidRDefault="003301C6" w:rsidP="00330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01C6" w:rsidRDefault="003301C6" w:rsidP="003301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Службы  </w:t>
      </w:r>
    </w:p>
    <w:p w:rsidR="003301C6" w:rsidRDefault="003301C6" w:rsidP="003301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проживающих                                                                      </w:t>
      </w:r>
      <w:r w:rsidR="00A43A8E">
        <w:rPr>
          <w:rFonts w:ascii="Times New Roman" w:hAnsi="Times New Roman" w:cs="Times New Roman"/>
          <w:sz w:val="28"/>
          <w:szCs w:val="28"/>
        </w:rPr>
        <w:t>О.Н. Горлова</w:t>
      </w:r>
    </w:p>
    <w:p w:rsidR="002D24D7" w:rsidRDefault="002D24D7"/>
    <w:sectPr w:rsidR="002D24D7" w:rsidSect="00906401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2D7" w:rsidRDefault="004E62D7">
      <w:pPr>
        <w:spacing w:after="0" w:line="240" w:lineRule="auto"/>
      </w:pPr>
      <w:r>
        <w:separator/>
      </w:r>
    </w:p>
  </w:endnote>
  <w:endnote w:type="continuationSeparator" w:id="0">
    <w:p w:rsidR="004E62D7" w:rsidRDefault="004E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2D7" w:rsidRDefault="004E62D7">
      <w:pPr>
        <w:spacing w:after="0" w:line="240" w:lineRule="auto"/>
      </w:pPr>
      <w:r>
        <w:separator/>
      </w:r>
    </w:p>
  </w:footnote>
  <w:footnote w:type="continuationSeparator" w:id="0">
    <w:p w:rsidR="004E62D7" w:rsidRDefault="004E6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9EB" w:rsidRDefault="003301C6" w:rsidP="008D59EB">
    <w:pPr>
      <w:pStyle w:val="a4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1"/>
    <w:rsid w:val="002D24D7"/>
    <w:rsid w:val="002F7CA0"/>
    <w:rsid w:val="003301C6"/>
    <w:rsid w:val="004E62D7"/>
    <w:rsid w:val="005210F7"/>
    <w:rsid w:val="005403A0"/>
    <w:rsid w:val="00671822"/>
    <w:rsid w:val="006A4AD9"/>
    <w:rsid w:val="00822D44"/>
    <w:rsid w:val="008F23EC"/>
    <w:rsid w:val="00A43A8E"/>
    <w:rsid w:val="00C3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C223"/>
  <w15:chartTrackingRefBased/>
  <w15:docId w15:val="{1B088386-D806-4A6C-AC96-05C3A7BB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1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0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01C6"/>
  </w:style>
  <w:style w:type="paragraph" w:styleId="a6">
    <w:name w:val="Balloon Text"/>
    <w:basedOn w:val="a"/>
    <w:link w:val="a7"/>
    <w:uiPriority w:val="99"/>
    <w:semiHidden/>
    <w:unhideWhenUsed/>
    <w:rsid w:val="00822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Елена Владимировна</dc:creator>
  <cp:keywords/>
  <dc:description/>
  <cp:lastModifiedBy>Горлова Ольга Николаевна</cp:lastModifiedBy>
  <cp:revision>2</cp:revision>
  <cp:lastPrinted>2024-10-03T07:42:00Z</cp:lastPrinted>
  <dcterms:created xsi:type="dcterms:W3CDTF">2026-08-31T08:26:00Z</dcterms:created>
  <dcterms:modified xsi:type="dcterms:W3CDTF">2026-08-31T08:26:00Z</dcterms:modified>
</cp:coreProperties>
</file>