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A300B9" w:rsidRDefault="007C07AF" w:rsidP="00A300B9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A300B9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A300B9">
        <w:rPr>
          <w:rFonts w:ascii="Times New Roman" w:hAnsi="Times New Roman" w:cs="Times New Roman"/>
          <w:sz w:val="28"/>
          <w:szCs w:val="28"/>
        </w:rPr>
        <w:t xml:space="preserve"> </w:t>
      </w:r>
      <w:r w:rsidR="00104EE7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4A3EFA" w:rsidRPr="005B3EB6" w:rsidRDefault="004A3EFA" w:rsidP="004A3EFA">
      <w:pPr>
        <w:ind w:firstLine="709"/>
        <w:jc w:val="center"/>
        <w:rPr>
          <w:rFonts w:eastAsia="Calibri"/>
          <w:b/>
          <w:sz w:val="28"/>
          <w:szCs w:val="28"/>
        </w:rPr>
      </w:pPr>
      <w:r w:rsidRPr="005B3EB6">
        <w:rPr>
          <w:rFonts w:eastAsia="Calibri"/>
          <w:b/>
          <w:color w:val="000000"/>
          <w:sz w:val="28"/>
          <w:szCs w:val="28"/>
        </w:rPr>
        <w:t>«</w:t>
      </w:r>
      <w:r w:rsidRPr="005B3EB6">
        <w:rPr>
          <w:b/>
          <w:sz w:val="28"/>
          <w:szCs w:val="28"/>
        </w:rPr>
        <w:t>Эффективный руководитель в системе муниципального управления</w:t>
      </w:r>
      <w:r w:rsidRPr="005B3EB6">
        <w:rPr>
          <w:rFonts w:eastAsia="Calibri"/>
          <w:b/>
          <w:sz w:val="28"/>
          <w:szCs w:val="28"/>
        </w:rPr>
        <w:t>»</w:t>
      </w:r>
    </w:p>
    <w:p w:rsidR="00A300B9" w:rsidRPr="00A300B9" w:rsidRDefault="004A3EFA" w:rsidP="00A300B9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4A3EF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3</w:t>
      </w:r>
      <w:r w:rsidR="0019061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6</w:t>
      </w:r>
      <w:r w:rsidR="00A300B9" w:rsidRPr="0019061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час</w:t>
      </w:r>
      <w:r w:rsidR="0019061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ов</w:t>
      </w:r>
    </w:p>
    <w:p w:rsidR="004A3EFA" w:rsidRPr="004A3EFA" w:rsidRDefault="004A3EFA" w:rsidP="004A3EFA">
      <w:pPr>
        <w:pStyle w:val="a3"/>
        <w:spacing w:after="0"/>
        <w:ind w:left="-108" w:right="-108" w:firstLine="675"/>
        <w:jc w:val="center"/>
        <w:rPr>
          <w:b/>
          <w:sz w:val="24"/>
          <w:szCs w:val="24"/>
        </w:rPr>
      </w:pPr>
      <w:r w:rsidRPr="004A3EFA">
        <w:rPr>
          <w:b/>
          <w:snapToGrid w:val="0"/>
          <w:sz w:val="24"/>
          <w:szCs w:val="24"/>
        </w:rPr>
        <w:t xml:space="preserve">Тема 1. </w:t>
      </w:r>
      <w:r w:rsidRPr="004A3EFA">
        <w:rPr>
          <w:rFonts w:eastAsia="Calibri"/>
          <w:b/>
          <w:sz w:val="24"/>
          <w:szCs w:val="24"/>
          <w:lang w:eastAsia="en-US"/>
        </w:rPr>
        <w:t>Современные технологии государственного управления</w:t>
      </w:r>
    </w:p>
    <w:p w:rsidR="004A3EFA" w:rsidRPr="004A3EFA" w:rsidRDefault="004A3EFA" w:rsidP="004A3EFA">
      <w:pPr>
        <w:pStyle w:val="a3"/>
        <w:spacing w:after="0"/>
        <w:ind w:left="-108" w:right="-90" w:firstLine="675"/>
        <w:jc w:val="both"/>
        <w:rPr>
          <w:sz w:val="24"/>
          <w:szCs w:val="24"/>
        </w:rPr>
      </w:pPr>
      <w:r w:rsidRPr="004A3EFA">
        <w:rPr>
          <w:sz w:val="24"/>
          <w:szCs w:val="24"/>
        </w:rPr>
        <w:t xml:space="preserve">Определение сути личностных компетенций: понятие, содержание, проявления в поведении. Диагностика уровня развития личностных компетенций. Технологии оценки нацеленности на результат в сфере цифрового развития (кейс-интервью, технология управленческого анализа, эксперимент). Практические методы развития нацеленности на результат (проекты, мозговые штурмы, тренинги, вовлечение в </w:t>
      </w:r>
      <w:proofErr w:type="spellStart"/>
      <w:r w:rsidRPr="004A3EFA">
        <w:rPr>
          <w:sz w:val="24"/>
          <w:szCs w:val="24"/>
        </w:rPr>
        <w:t>коучинг</w:t>
      </w:r>
      <w:proofErr w:type="spellEnd"/>
      <w:r w:rsidRPr="004A3EFA">
        <w:rPr>
          <w:sz w:val="24"/>
          <w:szCs w:val="24"/>
        </w:rPr>
        <w:t xml:space="preserve">, наставничество). Реализация модели </w:t>
      </w:r>
      <w:proofErr w:type="spellStart"/>
      <w:r w:rsidRPr="004A3EFA">
        <w:rPr>
          <w:sz w:val="24"/>
          <w:szCs w:val="24"/>
        </w:rPr>
        <w:t>коучинга</w:t>
      </w:r>
      <w:proofErr w:type="spellEnd"/>
      <w:r w:rsidRPr="004A3EFA">
        <w:rPr>
          <w:sz w:val="24"/>
          <w:szCs w:val="24"/>
        </w:rPr>
        <w:t>.</w:t>
      </w:r>
    </w:p>
    <w:p w:rsidR="004A3EFA" w:rsidRPr="004A3EFA" w:rsidRDefault="004A3EFA" w:rsidP="004A3EFA">
      <w:pPr>
        <w:pStyle w:val="a3"/>
        <w:spacing w:after="0"/>
        <w:ind w:left="-108" w:right="-90" w:firstLine="675"/>
        <w:jc w:val="center"/>
        <w:rPr>
          <w:b/>
          <w:sz w:val="24"/>
          <w:szCs w:val="24"/>
        </w:rPr>
      </w:pPr>
    </w:p>
    <w:p w:rsidR="004A3EFA" w:rsidRPr="004A3EFA" w:rsidRDefault="004A3EFA" w:rsidP="004A3EFA">
      <w:pPr>
        <w:pStyle w:val="a3"/>
        <w:spacing w:after="0"/>
        <w:ind w:left="-108" w:right="-90" w:firstLine="675"/>
        <w:jc w:val="center"/>
        <w:rPr>
          <w:b/>
          <w:sz w:val="24"/>
          <w:szCs w:val="24"/>
        </w:rPr>
      </w:pPr>
      <w:r w:rsidRPr="004A3EFA">
        <w:rPr>
          <w:b/>
          <w:sz w:val="24"/>
          <w:szCs w:val="24"/>
        </w:rPr>
        <w:t>Тема 2.</w:t>
      </w:r>
      <w:r w:rsidRPr="004A3EFA">
        <w:rPr>
          <w:b/>
          <w:color w:val="000000"/>
          <w:sz w:val="24"/>
          <w:szCs w:val="24"/>
        </w:rPr>
        <w:t xml:space="preserve"> </w:t>
      </w:r>
      <w:r w:rsidRPr="004A3EFA">
        <w:rPr>
          <w:b/>
          <w:sz w:val="24"/>
          <w:szCs w:val="24"/>
        </w:rPr>
        <w:t>Управленческие технологии на муниципальной службе</w:t>
      </w:r>
    </w:p>
    <w:p w:rsidR="004A3EFA" w:rsidRPr="004A3EFA" w:rsidRDefault="004A3EFA" w:rsidP="004A3EFA">
      <w:pPr>
        <w:pStyle w:val="a3"/>
        <w:spacing w:after="0"/>
        <w:ind w:left="-108" w:right="-90" w:firstLine="675"/>
        <w:jc w:val="both"/>
        <w:rPr>
          <w:sz w:val="24"/>
          <w:szCs w:val="24"/>
        </w:rPr>
      </w:pPr>
      <w:r w:rsidRPr="004A3EFA">
        <w:rPr>
          <w:sz w:val="24"/>
          <w:szCs w:val="24"/>
        </w:rPr>
        <w:t xml:space="preserve">Основные понятия и этапы развития </w:t>
      </w:r>
      <w:proofErr w:type="spellStart"/>
      <w:r w:rsidRPr="004A3EFA">
        <w:rPr>
          <w:sz w:val="24"/>
          <w:szCs w:val="24"/>
        </w:rPr>
        <w:t>клиентоцентричности</w:t>
      </w:r>
      <w:proofErr w:type="spellEnd"/>
      <w:r w:rsidRPr="004A3EFA">
        <w:rPr>
          <w:sz w:val="24"/>
          <w:szCs w:val="24"/>
        </w:rPr>
        <w:t xml:space="preserve">. </w:t>
      </w:r>
      <w:proofErr w:type="spellStart"/>
      <w:r w:rsidRPr="004A3EFA">
        <w:rPr>
          <w:sz w:val="24"/>
          <w:szCs w:val="24"/>
        </w:rPr>
        <w:t>Клиентоцентричный</w:t>
      </w:r>
      <w:proofErr w:type="spellEnd"/>
      <w:r w:rsidRPr="004A3EFA">
        <w:rPr>
          <w:sz w:val="24"/>
          <w:szCs w:val="24"/>
        </w:rPr>
        <w:t xml:space="preserve"> подход в государственных и некоммерческих структурах. Развитие сотрудников цифровой сферы в направлении </w:t>
      </w:r>
      <w:proofErr w:type="spellStart"/>
      <w:r w:rsidRPr="004A3EFA">
        <w:rPr>
          <w:sz w:val="24"/>
          <w:szCs w:val="24"/>
        </w:rPr>
        <w:t>клиентоцентричного</w:t>
      </w:r>
      <w:proofErr w:type="spellEnd"/>
      <w:r w:rsidRPr="004A3EFA">
        <w:rPr>
          <w:sz w:val="24"/>
          <w:szCs w:val="24"/>
        </w:rPr>
        <w:t xml:space="preserve"> подхода. Технологии оценки </w:t>
      </w:r>
      <w:proofErr w:type="spellStart"/>
      <w:r w:rsidRPr="004A3EFA">
        <w:rPr>
          <w:sz w:val="24"/>
          <w:szCs w:val="24"/>
        </w:rPr>
        <w:t>клиентоцентричности</w:t>
      </w:r>
      <w:proofErr w:type="spellEnd"/>
      <w:r w:rsidRPr="004A3EFA">
        <w:rPr>
          <w:sz w:val="24"/>
          <w:szCs w:val="24"/>
        </w:rPr>
        <w:t xml:space="preserve"> (кейс-интервью, технология управленческого анализа, эксперимент). Практические методы развития </w:t>
      </w:r>
      <w:proofErr w:type="spellStart"/>
      <w:r w:rsidRPr="004A3EFA">
        <w:rPr>
          <w:sz w:val="24"/>
          <w:szCs w:val="24"/>
        </w:rPr>
        <w:t>клиентоцентричности</w:t>
      </w:r>
      <w:proofErr w:type="spellEnd"/>
      <w:r w:rsidRPr="004A3EFA">
        <w:rPr>
          <w:sz w:val="24"/>
          <w:szCs w:val="24"/>
        </w:rPr>
        <w:t xml:space="preserve"> (проекты, мозговые штурмы, тренинги, вовлечение в </w:t>
      </w:r>
      <w:proofErr w:type="spellStart"/>
      <w:r w:rsidRPr="004A3EFA">
        <w:rPr>
          <w:sz w:val="24"/>
          <w:szCs w:val="24"/>
        </w:rPr>
        <w:t>коучинг</w:t>
      </w:r>
      <w:proofErr w:type="spellEnd"/>
      <w:r w:rsidRPr="004A3EFA">
        <w:rPr>
          <w:sz w:val="24"/>
          <w:szCs w:val="24"/>
        </w:rPr>
        <w:t xml:space="preserve">, наставничество). Реализация модели </w:t>
      </w:r>
      <w:proofErr w:type="spellStart"/>
      <w:r w:rsidRPr="004A3EFA">
        <w:rPr>
          <w:sz w:val="24"/>
          <w:szCs w:val="24"/>
        </w:rPr>
        <w:t>коучинга</w:t>
      </w:r>
      <w:proofErr w:type="spellEnd"/>
      <w:r w:rsidRPr="004A3EFA">
        <w:rPr>
          <w:sz w:val="24"/>
          <w:szCs w:val="24"/>
        </w:rPr>
        <w:t xml:space="preserve">. </w:t>
      </w:r>
    </w:p>
    <w:p w:rsidR="004A3EFA" w:rsidRPr="004A3EFA" w:rsidRDefault="004A3EFA" w:rsidP="004A3EFA">
      <w:pPr>
        <w:pStyle w:val="a3"/>
        <w:spacing w:after="0"/>
        <w:ind w:left="-108" w:right="-90" w:firstLine="675"/>
        <w:jc w:val="center"/>
        <w:rPr>
          <w:rStyle w:val="a7"/>
          <w:sz w:val="24"/>
          <w:szCs w:val="24"/>
        </w:rPr>
      </w:pPr>
    </w:p>
    <w:p w:rsidR="004A3EFA" w:rsidRPr="004A3EFA" w:rsidRDefault="004A3EFA" w:rsidP="004A3EFA">
      <w:pPr>
        <w:pStyle w:val="a3"/>
        <w:spacing w:after="0"/>
        <w:ind w:left="-108" w:right="-90" w:firstLine="675"/>
        <w:jc w:val="center"/>
        <w:rPr>
          <w:b/>
          <w:sz w:val="24"/>
          <w:szCs w:val="24"/>
        </w:rPr>
      </w:pPr>
      <w:r w:rsidRPr="004A3EFA">
        <w:rPr>
          <w:rStyle w:val="a7"/>
          <w:sz w:val="24"/>
          <w:szCs w:val="24"/>
        </w:rPr>
        <w:t xml:space="preserve">Тема 3. </w:t>
      </w:r>
      <w:proofErr w:type="spellStart"/>
      <w:r w:rsidRPr="004A3EFA">
        <w:rPr>
          <w:b/>
          <w:sz w:val="24"/>
          <w:szCs w:val="24"/>
        </w:rPr>
        <w:t>Командообразование</w:t>
      </w:r>
      <w:proofErr w:type="spellEnd"/>
      <w:r w:rsidRPr="004A3EFA">
        <w:rPr>
          <w:b/>
          <w:sz w:val="24"/>
          <w:szCs w:val="24"/>
        </w:rPr>
        <w:t xml:space="preserve"> как ключевая задача лидеров-руководителей</w:t>
      </w:r>
    </w:p>
    <w:p w:rsidR="004A3EFA" w:rsidRPr="004A3EFA" w:rsidRDefault="004A3EFA" w:rsidP="004A3EFA">
      <w:pPr>
        <w:pStyle w:val="a3"/>
        <w:spacing w:after="0"/>
        <w:ind w:left="-108" w:right="-90" w:firstLine="675"/>
        <w:jc w:val="both"/>
        <w:rPr>
          <w:sz w:val="24"/>
          <w:szCs w:val="24"/>
        </w:rPr>
      </w:pPr>
      <w:r w:rsidRPr="004A3EFA">
        <w:rPr>
          <w:sz w:val="24"/>
          <w:szCs w:val="24"/>
        </w:rPr>
        <w:t xml:space="preserve">Определение коммуникативной компетентности у руководителя. Технологии оценки </w:t>
      </w:r>
      <w:proofErr w:type="spellStart"/>
      <w:r w:rsidRPr="004A3EFA">
        <w:rPr>
          <w:sz w:val="24"/>
          <w:szCs w:val="24"/>
        </w:rPr>
        <w:t>коммуникативности</w:t>
      </w:r>
      <w:proofErr w:type="spellEnd"/>
      <w:r w:rsidRPr="004A3EFA">
        <w:rPr>
          <w:sz w:val="24"/>
          <w:szCs w:val="24"/>
        </w:rPr>
        <w:t xml:space="preserve"> (кейс-интервью, технология управленческого эксперимента, интервью с проективными вопросами). Практические методы развития </w:t>
      </w:r>
      <w:proofErr w:type="spellStart"/>
      <w:r w:rsidRPr="004A3EFA">
        <w:rPr>
          <w:sz w:val="24"/>
          <w:szCs w:val="24"/>
        </w:rPr>
        <w:t>коммуникативности</w:t>
      </w:r>
      <w:proofErr w:type="spellEnd"/>
      <w:r w:rsidRPr="004A3EFA">
        <w:rPr>
          <w:sz w:val="24"/>
          <w:szCs w:val="24"/>
        </w:rPr>
        <w:t xml:space="preserve"> (проекты, мозговые штурмы, тренинги, вовлечение в </w:t>
      </w:r>
      <w:proofErr w:type="spellStart"/>
      <w:r w:rsidRPr="004A3EFA">
        <w:rPr>
          <w:sz w:val="24"/>
          <w:szCs w:val="24"/>
        </w:rPr>
        <w:t>коучинг</w:t>
      </w:r>
      <w:proofErr w:type="spellEnd"/>
      <w:r w:rsidRPr="004A3EFA">
        <w:rPr>
          <w:sz w:val="24"/>
          <w:szCs w:val="24"/>
        </w:rPr>
        <w:t xml:space="preserve">, наставничество). Реализация модели </w:t>
      </w:r>
      <w:proofErr w:type="spellStart"/>
      <w:r w:rsidRPr="004A3EFA">
        <w:rPr>
          <w:sz w:val="24"/>
          <w:szCs w:val="24"/>
        </w:rPr>
        <w:t>коучинга</w:t>
      </w:r>
      <w:proofErr w:type="spellEnd"/>
      <w:r w:rsidRPr="004A3EFA">
        <w:rPr>
          <w:sz w:val="24"/>
          <w:szCs w:val="24"/>
        </w:rPr>
        <w:t>.</w:t>
      </w:r>
    </w:p>
    <w:p w:rsidR="004A3EFA" w:rsidRPr="004A3EFA" w:rsidRDefault="004A3EFA" w:rsidP="004A3EFA">
      <w:pPr>
        <w:pStyle w:val="a3"/>
        <w:spacing w:after="0"/>
        <w:ind w:left="-108" w:right="-90" w:firstLine="675"/>
        <w:jc w:val="center"/>
        <w:rPr>
          <w:b/>
          <w:sz w:val="24"/>
          <w:szCs w:val="24"/>
        </w:rPr>
      </w:pPr>
    </w:p>
    <w:p w:rsidR="004A3EFA" w:rsidRPr="004A3EFA" w:rsidRDefault="004A3EFA" w:rsidP="004A3EFA">
      <w:pPr>
        <w:pStyle w:val="a3"/>
        <w:spacing w:after="0"/>
        <w:ind w:left="-108" w:right="-90" w:firstLine="675"/>
        <w:jc w:val="center"/>
        <w:rPr>
          <w:b/>
          <w:sz w:val="24"/>
          <w:szCs w:val="24"/>
        </w:rPr>
      </w:pPr>
      <w:r w:rsidRPr="004A3EFA">
        <w:rPr>
          <w:b/>
          <w:sz w:val="24"/>
          <w:szCs w:val="24"/>
        </w:rPr>
        <w:t>Тема 4. Личная эффективность руководителя</w:t>
      </w:r>
    </w:p>
    <w:p w:rsidR="004A3EFA" w:rsidRPr="004A3EFA" w:rsidRDefault="004A3EFA" w:rsidP="004A3EFA">
      <w:pPr>
        <w:pStyle w:val="a3"/>
        <w:spacing w:after="0"/>
        <w:ind w:left="-108" w:right="-90" w:firstLine="675"/>
        <w:jc w:val="both"/>
        <w:rPr>
          <w:b/>
          <w:sz w:val="24"/>
          <w:szCs w:val="24"/>
        </w:rPr>
      </w:pPr>
      <w:r w:rsidRPr="004A3EFA">
        <w:rPr>
          <w:sz w:val="24"/>
          <w:szCs w:val="24"/>
        </w:rPr>
        <w:t xml:space="preserve">Определение эмоционального интеллекта. Значение эмоционального интеллекта в деятельности руководителя по управлению процессами цифровой трансформации. Оценка эмоционального интеллекта. </w:t>
      </w:r>
      <w:bookmarkStart w:id="0" w:name="_GoBack"/>
      <w:bookmarkEnd w:id="0"/>
      <w:r w:rsidRPr="004A3EFA">
        <w:rPr>
          <w:sz w:val="24"/>
          <w:szCs w:val="24"/>
        </w:rPr>
        <w:t xml:space="preserve">Осознание эмоций. Способы выражения эмоций. Реализация модели </w:t>
      </w:r>
      <w:proofErr w:type="spellStart"/>
      <w:r w:rsidRPr="004A3EFA">
        <w:rPr>
          <w:sz w:val="24"/>
          <w:szCs w:val="24"/>
        </w:rPr>
        <w:t>коучинга</w:t>
      </w:r>
      <w:proofErr w:type="spellEnd"/>
      <w:r w:rsidRPr="004A3EFA">
        <w:rPr>
          <w:sz w:val="24"/>
          <w:szCs w:val="24"/>
        </w:rPr>
        <w:t xml:space="preserve"> для развития эмоционального интеллекта.</w:t>
      </w:r>
    </w:p>
    <w:p w:rsidR="004A3EFA" w:rsidRPr="004A3EFA" w:rsidRDefault="004A3EFA" w:rsidP="004A3EFA">
      <w:pPr>
        <w:pStyle w:val="a3"/>
        <w:spacing w:after="0"/>
        <w:ind w:left="-108" w:right="-90" w:firstLine="675"/>
        <w:jc w:val="both"/>
        <w:rPr>
          <w:sz w:val="24"/>
          <w:szCs w:val="24"/>
        </w:rPr>
      </w:pPr>
      <w:r w:rsidRPr="004A3EFA">
        <w:rPr>
          <w:sz w:val="24"/>
          <w:szCs w:val="24"/>
        </w:rPr>
        <w:t xml:space="preserve">Понятие креативности, ее признаки. </w:t>
      </w:r>
    </w:p>
    <w:p w:rsidR="004A3EFA" w:rsidRPr="004A3EFA" w:rsidRDefault="004A3EFA" w:rsidP="004A3EFA">
      <w:pPr>
        <w:pStyle w:val="a3"/>
        <w:spacing w:after="0"/>
        <w:ind w:left="-108" w:right="-90" w:firstLine="675"/>
        <w:jc w:val="both"/>
        <w:rPr>
          <w:sz w:val="24"/>
          <w:szCs w:val="24"/>
        </w:rPr>
      </w:pPr>
      <w:r w:rsidRPr="004A3EFA">
        <w:rPr>
          <w:sz w:val="24"/>
          <w:szCs w:val="24"/>
        </w:rPr>
        <w:t xml:space="preserve">Определение критичности: понятие, содержание компетенции в сфере цифрового развития. Оценка критичности.  </w:t>
      </w:r>
    </w:p>
    <w:p w:rsidR="004A3EFA" w:rsidRDefault="004A3EFA" w:rsidP="004A3EFA">
      <w:pPr>
        <w:pStyle w:val="a5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A300B9" w:rsidRPr="00104EE7" w:rsidRDefault="00A300B9" w:rsidP="004A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00B9" w:rsidRPr="0010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104EE7"/>
    <w:rsid w:val="0019061E"/>
    <w:rsid w:val="004A3EFA"/>
    <w:rsid w:val="007C07AF"/>
    <w:rsid w:val="009B5C89"/>
    <w:rsid w:val="00A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91F1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3EF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A3E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4A3E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4A3EF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4A3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2</cp:revision>
  <dcterms:created xsi:type="dcterms:W3CDTF">2025-02-24T08:16:00Z</dcterms:created>
  <dcterms:modified xsi:type="dcterms:W3CDTF">2025-02-24T08:16:00Z</dcterms:modified>
</cp:coreProperties>
</file>