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DA4" w:rsidRDefault="00E70DA4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3674" w:rsidRPr="002F3674" w:rsidRDefault="002F3674" w:rsidP="002F36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3674">
        <w:rPr>
          <w:rFonts w:ascii="Times New Roman" w:eastAsia="Calibri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2F3674" w:rsidRPr="002F3674" w:rsidRDefault="002F3674" w:rsidP="002F36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3674">
        <w:rPr>
          <w:rFonts w:ascii="Times New Roman" w:eastAsia="Calibri" w:hAnsi="Times New Roman" w:cs="Times New Roman"/>
          <w:sz w:val="24"/>
          <w:szCs w:val="24"/>
        </w:rPr>
        <w:t>образовательной программой «Бизнес-аналитика»</w:t>
      </w:r>
    </w:p>
    <w:p w:rsidR="008A0266" w:rsidRDefault="002F3674" w:rsidP="002F36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3674">
        <w:rPr>
          <w:rFonts w:ascii="Times New Roman" w:eastAsia="Calibri" w:hAnsi="Times New Roman" w:cs="Times New Roman"/>
          <w:sz w:val="24"/>
          <w:szCs w:val="24"/>
        </w:rPr>
        <w:t>по направлению подготовки 38.04.01 Экономика</w:t>
      </w:r>
    </w:p>
    <w:p w:rsidR="002F3674" w:rsidRPr="002F3674" w:rsidRDefault="002F3674" w:rsidP="002F36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3674">
        <w:rPr>
          <w:rFonts w:ascii="Times New Roman" w:eastAsia="Calibri" w:hAnsi="Times New Roman" w:cs="Times New Roman"/>
          <w:sz w:val="24"/>
          <w:szCs w:val="24"/>
        </w:rPr>
        <w:t>202</w:t>
      </w:r>
      <w:r w:rsidR="008A0266">
        <w:rPr>
          <w:rFonts w:ascii="Times New Roman" w:eastAsia="Calibri" w:hAnsi="Times New Roman" w:cs="Times New Roman"/>
          <w:sz w:val="24"/>
          <w:szCs w:val="24"/>
        </w:rPr>
        <w:t>6</w:t>
      </w:r>
      <w:r w:rsidRPr="002F3674">
        <w:rPr>
          <w:rFonts w:ascii="Times New Roman" w:eastAsia="Calibri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0266" w:rsidRPr="008A0266" w:rsidRDefault="008A0266" w:rsidP="008A02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266">
        <w:rPr>
          <w:rFonts w:ascii="Times New Roman" w:hAnsi="Times New Roman" w:cs="Times New Roman"/>
          <w:sz w:val="24"/>
          <w:szCs w:val="24"/>
        </w:rPr>
        <w:t>Национальная экономика</w:t>
      </w:r>
    </w:p>
    <w:p w:rsidR="008A0266" w:rsidRPr="008A0266" w:rsidRDefault="008A0266" w:rsidP="008A02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266">
        <w:rPr>
          <w:rFonts w:ascii="Times New Roman" w:hAnsi="Times New Roman" w:cs="Times New Roman"/>
          <w:sz w:val="24"/>
          <w:szCs w:val="24"/>
        </w:rPr>
        <w:t>Финансовые и денежно-кредитные методы регулирования экономики</w:t>
      </w:r>
    </w:p>
    <w:p w:rsidR="008A0266" w:rsidRPr="008A0266" w:rsidRDefault="008A0266" w:rsidP="008A02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266">
        <w:rPr>
          <w:rFonts w:ascii="Times New Roman" w:hAnsi="Times New Roman" w:cs="Times New Roman"/>
          <w:sz w:val="24"/>
          <w:szCs w:val="24"/>
        </w:rPr>
        <w:t>Корпоративные финансы (продвинутый уровень)</w:t>
      </w:r>
    </w:p>
    <w:p w:rsidR="008A0266" w:rsidRPr="008A0266" w:rsidRDefault="008A0266" w:rsidP="008A02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266">
        <w:rPr>
          <w:rFonts w:ascii="Times New Roman" w:hAnsi="Times New Roman" w:cs="Times New Roman"/>
          <w:sz w:val="24"/>
          <w:szCs w:val="24"/>
        </w:rPr>
        <w:t>Математическое обеспечение финансовых решений</w:t>
      </w:r>
    </w:p>
    <w:p w:rsidR="008A0266" w:rsidRPr="008A0266" w:rsidRDefault="008A0266" w:rsidP="008A02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266">
        <w:rPr>
          <w:rFonts w:ascii="Times New Roman" w:hAnsi="Times New Roman" w:cs="Times New Roman"/>
          <w:sz w:val="24"/>
          <w:szCs w:val="24"/>
        </w:rPr>
        <w:t>Эконометрические исследования</w:t>
      </w:r>
    </w:p>
    <w:p w:rsidR="008A0266" w:rsidRPr="008A0266" w:rsidRDefault="008A0266" w:rsidP="008A02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266">
        <w:rPr>
          <w:rFonts w:ascii="Times New Roman" w:hAnsi="Times New Roman" w:cs="Times New Roman"/>
          <w:sz w:val="24"/>
          <w:szCs w:val="24"/>
        </w:rPr>
        <w:t>Методология бизнес-анализа</w:t>
      </w:r>
    </w:p>
    <w:p w:rsidR="008A0266" w:rsidRPr="008A0266" w:rsidRDefault="008A0266" w:rsidP="008A02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266">
        <w:rPr>
          <w:rFonts w:ascii="Times New Roman" w:hAnsi="Times New Roman" w:cs="Times New Roman"/>
          <w:sz w:val="24"/>
          <w:szCs w:val="24"/>
        </w:rPr>
        <w:t>Информационные технологии бизнес-анализа</w:t>
      </w:r>
    </w:p>
    <w:p w:rsidR="008A0266" w:rsidRPr="008A0266" w:rsidRDefault="008A0266" w:rsidP="008A02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A0266">
        <w:rPr>
          <w:rFonts w:ascii="Times New Roman" w:hAnsi="Times New Roman" w:cs="Times New Roman"/>
          <w:sz w:val="24"/>
          <w:szCs w:val="24"/>
        </w:rPr>
        <w:t>Контроллинг</w:t>
      </w:r>
      <w:proofErr w:type="spellEnd"/>
      <w:r w:rsidRPr="008A0266">
        <w:rPr>
          <w:rFonts w:ascii="Times New Roman" w:hAnsi="Times New Roman" w:cs="Times New Roman"/>
          <w:sz w:val="24"/>
          <w:szCs w:val="24"/>
        </w:rPr>
        <w:t xml:space="preserve"> эффективности бизнеса</w:t>
      </w:r>
    </w:p>
    <w:p w:rsidR="008A0266" w:rsidRPr="008A0266" w:rsidRDefault="008A0266" w:rsidP="008A02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266">
        <w:rPr>
          <w:rFonts w:ascii="Times New Roman" w:hAnsi="Times New Roman" w:cs="Times New Roman"/>
          <w:sz w:val="24"/>
          <w:szCs w:val="24"/>
        </w:rPr>
        <w:t>Финансовый анализ</w:t>
      </w:r>
    </w:p>
    <w:p w:rsidR="008A0266" w:rsidRPr="008A0266" w:rsidRDefault="008A0266" w:rsidP="008A02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266">
        <w:rPr>
          <w:rFonts w:ascii="Times New Roman" w:hAnsi="Times New Roman" w:cs="Times New Roman"/>
          <w:sz w:val="24"/>
          <w:szCs w:val="24"/>
        </w:rPr>
        <w:t>Комплексный стратегический анализ устойчивого развития экономических субъектов</w:t>
      </w:r>
    </w:p>
    <w:p w:rsidR="008A0266" w:rsidRPr="008A0266" w:rsidRDefault="008A0266" w:rsidP="008A02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266">
        <w:rPr>
          <w:rFonts w:ascii="Times New Roman" w:hAnsi="Times New Roman" w:cs="Times New Roman"/>
          <w:sz w:val="24"/>
          <w:szCs w:val="24"/>
        </w:rPr>
        <w:t>Анализ бизнес-процессов</w:t>
      </w:r>
    </w:p>
    <w:p w:rsidR="008A0266" w:rsidRPr="008A0266" w:rsidRDefault="008A0266" w:rsidP="008A02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266">
        <w:rPr>
          <w:rFonts w:ascii="Times New Roman" w:hAnsi="Times New Roman" w:cs="Times New Roman"/>
          <w:sz w:val="24"/>
          <w:szCs w:val="24"/>
        </w:rPr>
        <w:t xml:space="preserve">Аналитическое обеспечение управления </w:t>
      </w:r>
      <w:proofErr w:type="spellStart"/>
      <w:r w:rsidRPr="008A0266">
        <w:rPr>
          <w:rFonts w:ascii="Times New Roman" w:hAnsi="Times New Roman" w:cs="Times New Roman"/>
          <w:sz w:val="24"/>
          <w:szCs w:val="24"/>
        </w:rPr>
        <w:t>инновационно</w:t>
      </w:r>
      <w:proofErr w:type="spellEnd"/>
      <w:r w:rsidRPr="008A0266">
        <w:rPr>
          <w:rFonts w:ascii="Times New Roman" w:hAnsi="Times New Roman" w:cs="Times New Roman"/>
          <w:sz w:val="24"/>
          <w:szCs w:val="24"/>
        </w:rPr>
        <w:t>-инвестиционной деятельностью</w:t>
      </w:r>
    </w:p>
    <w:p w:rsidR="008A0266" w:rsidRPr="008A0266" w:rsidRDefault="008A0266" w:rsidP="008A02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266">
        <w:rPr>
          <w:rFonts w:ascii="Times New Roman" w:hAnsi="Times New Roman" w:cs="Times New Roman"/>
          <w:sz w:val="24"/>
          <w:szCs w:val="24"/>
        </w:rPr>
        <w:t>Финансовые технологии и финансовый инжиниринг</w:t>
      </w:r>
    </w:p>
    <w:p w:rsidR="008A0266" w:rsidRPr="008A0266" w:rsidRDefault="008A0266" w:rsidP="008A02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266">
        <w:rPr>
          <w:rFonts w:ascii="Times New Roman" w:hAnsi="Times New Roman" w:cs="Times New Roman"/>
          <w:sz w:val="24"/>
          <w:szCs w:val="24"/>
        </w:rPr>
        <w:t>Модели бизнеса на цифровых рынках</w:t>
      </w:r>
    </w:p>
    <w:p w:rsidR="008A0266" w:rsidRPr="008A0266" w:rsidRDefault="008A0266" w:rsidP="008A02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266">
        <w:rPr>
          <w:rFonts w:ascii="Times New Roman" w:hAnsi="Times New Roman" w:cs="Times New Roman"/>
          <w:sz w:val="24"/>
          <w:szCs w:val="24"/>
        </w:rPr>
        <w:t>Системный анализ и моделирование в менеджменте</w:t>
      </w:r>
    </w:p>
    <w:p w:rsidR="008A0266" w:rsidRPr="008A0266" w:rsidRDefault="008A0266" w:rsidP="008A02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266">
        <w:rPr>
          <w:rFonts w:ascii="Times New Roman" w:hAnsi="Times New Roman" w:cs="Times New Roman"/>
          <w:sz w:val="24"/>
          <w:szCs w:val="24"/>
        </w:rPr>
        <w:t>Технологии визуальной аналитики и машинного обучения</w:t>
      </w:r>
    </w:p>
    <w:p w:rsidR="008A0266" w:rsidRPr="008A0266" w:rsidRDefault="008A0266" w:rsidP="008A02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266">
        <w:rPr>
          <w:rFonts w:ascii="Times New Roman" w:hAnsi="Times New Roman" w:cs="Times New Roman"/>
          <w:sz w:val="24"/>
          <w:szCs w:val="24"/>
        </w:rPr>
        <w:t>Анализ и оценка рисков</w:t>
      </w:r>
    </w:p>
    <w:p w:rsidR="008A0266" w:rsidRPr="008A0266" w:rsidRDefault="008A0266" w:rsidP="008A02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266">
        <w:rPr>
          <w:rFonts w:ascii="Times New Roman" w:hAnsi="Times New Roman" w:cs="Times New Roman"/>
          <w:sz w:val="24"/>
          <w:szCs w:val="24"/>
        </w:rPr>
        <w:t>Анализ и прогнозирование денежных потоков коммерческой организации</w:t>
      </w:r>
    </w:p>
    <w:p w:rsidR="008A0266" w:rsidRPr="008A0266" w:rsidRDefault="008A0266" w:rsidP="008A02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266">
        <w:rPr>
          <w:rFonts w:ascii="Times New Roman" w:hAnsi="Times New Roman" w:cs="Times New Roman"/>
          <w:sz w:val="24"/>
          <w:szCs w:val="24"/>
        </w:rPr>
        <w:t>Аудит бизнеса</w:t>
      </w:r>
    </w:p>
    <w:p w:rsidR="008A0266" w:rsidRPr="008A0266" w:rsidRDefault="008A0266" w:rsidP="008A02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266">
        <w:rPr>
          <w:rFonts w:ascii="Times New Roman" w:hAnsi="Times New Roman" w:cs="Times New Roman"/>
          <w:sz w:val="24"/>
          <w:szCs w:val="24"/>
        </w:rPr>
        <w:t>Анализ эффективности бизнеса и бизнес-моделей</w:t>
      </w:r>
    </w:p>
    <w:p w:rsidR="008A0266" w:rsidRPr="008A0266" w:rsidRDefault="008A0266" w:rsidP="008A02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266">
        <w:rPr>
          <w:rFonts w:ascii="Times New Roman" w:hAnsi="Times New Roman" w:cs="Times New Roman"/>
          <w:sz w:val="24"/>
          <w:szCs w:val="24"/>
        </w:rPr>
        <w:t>Корпоративное управление и устойчивое развитие</w:t>
      </w:r>
    </w:p>
    <w:p w:rsidR="008A0266" w:rsidRPr="008A0266" w:rsidRDefault="008A0266" w:rsidP="008A02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266">
        <w:rPr>
          <w:rFonts w:ascii="Times New Roman" w:hAnsi="Times New Roman" w:cs="Times New Roman"/>
          <w:sz w:val="24"/>
          <w:szCs w:val="24"/>
        </w:rPr>
        <w:t>Поведенческие финансы</w:t>
      </w:r>
    </w:p>
    <w:p w:rsidR="008A0266" w:rsidRPr="008A0266" w:rsidRDefault="008A0266" w:rsidP="008A02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266">
        <w:rPr>
          <w:rFonts w:ascii="Times New Roman" w:hAnsi="Times New Roman" w:cs="Times New Roman"/>
          <w:sz w:val="24"/>
          <w:szCs w:val="24"/>
        </w:rPr>
        <w:t>Анализ эффективности сделок слияний-поглощений</w:t>
      </w:r>
    </w:p>
    <w:p w:rsidR="00DF479A" w:rsidRPr="003016D1" w:rsidRDefault="008A0266" w:rsidP="008A02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266">
        <w:rPr>
          <w:rFonts w:ascii="Times New Roman" w:hAnsi="Times New Roman" w:cs="Times New Roman"/>
          <w:sz w:val="24"/>
          <w:szCs w:val="24"/>
        </w:rPr>
        <w:t>Автоматизация бизнес-проц</w:t>
      </w:r>
      <w:bookmarkStart w:id="0" w:name="_GoBack"/>
      <w:bookmarkEnd w:id="0"/>
      <w:r w:rsidRPr="008A0266">
        <w:rPr>
          <w:rFonts w:ascii="Times New Roman" w:hAnsi="Times New Roman" w:cs="Times New Roman"/>
          <w:sz w:val="24"/>
          <w:szCs w:val="24"/>
        </w:rPr>
        <w:t>ессов</w:t>
      </w:r>
    </w:p>
    <w:sectPr w:rsidR="00DF479A" w:rsidRPr="003016D1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250323"/>
    <w:rsid w:val="00266E17"/>
    <w:rsid w:val="00293BAF"/>
    <w:rsid w:val="002F3674"/>
    <w:rsid w:val="003016D1"/>
    <w:rsid w:val="00473705"/>
    <w:rsid w:val="00800A99"/>
    <w:rsid w:val="00854CF9"/>
    <w:rsid w:val="00892523"/>
    <w:rsid w:val="008A0266"/>
    <w:rsid w:val="00973579"/>
    <w:rsid w:val="0098039A"/>
    <w:rsid w:val="00AF0767"/>
    <w:rsid w:val="00B47692"/>
    <w:rsid w:val="00B61F2B"/>
    <w:rsid w:val="00DF479A"/>
    <w:rsid w:val="00E7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E6443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Булычева Светлана Николаевна</cp:lastModifiedBy>
  <cp:revision>20</cp:revision>
  <dcterms:created xsi:type="dcterms:W3CDTF">2024-03-13T11:05:00Z</dcterms:created>
  <dcterms:modified xsi:type="dcterms:W3CDTF">2026-04-22T11:30:00Z</dcterms:modified>
</cp:coreProperties>
</file>