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 xml:space="preserve">  Федеральное государственное образовательное бюджетное</w:t>
      </w:r>
    </w:p>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учреждение высшего образования</w:t>
      </w:r>
    </w:p>
    <w:p w:rsidR="00123469" w:rsidRPr="00123469" w:rsidRDefault="00123469" w:rsidP="00123469">
      <w:pPr>
        <w:spacing w:after="120" w:line="240" w:lineRule="auto"/>
        <w:jc w:val="center"/>
        <w:rPr>
          <w:rFonts w:ascii="Times New Roman" w:eastAsia="Times New Roman" w:hAnsi="Times New Roman" w:cs="Times New Roman"/>
          <w:b/>
          <w:sz w:val="28"/>
          <w:szCs w:val="28"/>
          <w:lang w:eastAsia="zh-CN"/>
        </w:rPr>
      </w:pPr>
      <w:r w:rsidRPr="00123469">
        <w:rPr>
          <w:rFonts w:ascii="Times New Roman" w:eastAsia="Times New Roman" w:hAnsi="Times New Roman" w:cs="Times New Roman"/>
          <w:b/>
          <w:sz w:val="28"/>
          <w:szCs w:val="28"/>
          <w:lang w:eastAsia="zh-CN"/>
        </w:rPr>
        <w:t>«ФИНАНСОВЫЙ УНИВЕРСИТЕТ ПРИ ПРАВИТЕЛЬСТВЕ</w:t>
      </w:r>
    </w:p>
    <w:p w:rsidR="00123469" w:rsidRPr="00123469" w:rsidRDefault="00123469" w:rsidP="00123469">
      <w:pPr>
        <w:spacing w:after="120" w:line="240" w:lineRule="auto"/>
        <w:jc w:val="center"/>
        <w:rPr>
          <w:rFonts w:ascii="Times New Roman" w:eastAsia="Times New Roman" w:hAnsi="Times New Roman" w:cs="Times New Roman"/>
          <w:b/>
          <w:sz w:val="28"/>
          <w:szCs w:val="28"/>
          <w:lang w:eastAsia="zh-CN"/>
        </w:rPr>
      </w:pPr>
      <w:r w:rsidRPr="00123469">
        <w:rPr>
          <w:rFonts w:ascii="Times New Roman" w:eastAsia="Times New Roman" w:hAnsi="Times New Roman" w:cs="Times New Roman"/>
          <w:b/>
          <w:sz w:val="28"/>
          <w:szCs w:val="28"/>
          <w:lang w:eastAsia="zh-CN"/>
        </w:rPr>
        <w:t>РОССИЙСКОЙ ФЕДЕРАЦИИ»</w:t>
      </w:r>
    </w:p>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(Финансовый университет)</w:t>
      </w:r>
    </w:p>
    <w:p w:rsidR="00123469" w:rsidRPr="00123469" w:rsidRDefault="00123469" w:rsidP="00123469">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Кафедра</w:t>
      </w:r>
      <w:r w:rsidRPr="00123469">
        <w:rPr>
          <w:rFonts w:ascii="Times New Roman" w:eastAsia="Times New Roman" w:hAnsi="Times New Roman" w:cs="Times New Roman"/>
          <w:b/>
          <w:sz w:val="28"/>
          <w:szCs w:val="28"/>
          <w:lang w:eastAsia="zh-CN"/>
        </w:rPr>
        <w:t xml:space="preserve"> международного бизнеса</w:t>
      </w:r>
    </w:p>
    <w:p w:rsidR="00123469" w:rsidRPr="00123469" w:rsidRDefault="00123469" w:rsidP="00123469">
      <w:pPr>
        <w:spacing w:after="0" w:line="240" w:lineRule="auto"/>
        <w:jc w:val="center"/>
        <w:rPr>
          <w:rFonts w:ascii="Times New Roman" w:eastAsia="Times New Roman" w:hAnsi="Times New Roman" w:cs="Times New Roman"/>
          <w:b/>
          <w:color w:val="000000"/>
          <w:sz w:val="28"/>
          <w:szCs w:val="28"/>
        </w:rPr>
      </w:pPr>
      <w:r w:rsidRPr="00123469">
        <w:rPr>
          <w:rFonts w:ascii="Times New Roman" w:eastAsia="Times New Roman" w:hAnsi="Times New Roman" w:cs="Times New Roman"/>
          <w:b/>
          <w:color w:val="000000"/>
          <w:sz w:val="28"/>
          <w:szCs w:val="28"/>
        </w:rPr>
        <w:t>Факультета международных экономических отношений</w:t>
      </w:r>
    </w:p>
    <w:p w:rsidR="00123469" w:rsidRPr="00123469" w:rsidRDefault="00123469" w:rsidP="00123469">
      <w:pPr>
        <w:spacing w:after="0" w:line="240" w:lineRule="auto"/>
        <w:jc w:val="center"/>
        <w:rPr>
          <w:rFonts w:ascii="Times New Roman" w:eastAsia="Times New Roman" w:hAnsi="Times New Roman" w:cs="Times New Roman"/>
          <w:b/>
          <w:color w:val="000000"/>
          <w:sz w:val="28"/>
          <w:szCs w:val="28"/>
        </w:rPr>
      </w:pPr>
    </w:p>
    <w:p w:rsidR="00123469" w:rsidRPr="00123469" w:rsidRDefault="00123469" w:rsidP="00123469">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123469" w:rsidRPr="00123469" w:rsidTr="00895D83">
        <w:tc>
          <w:tcPr>
            <w:tcW w:w="4221" w:type="dxa"/>
            <w:shd w:val="clear" w:color="auto" w:fill="auto"/>
          </w:tcPr>
          <w:p w:rsidR="00123469" w:rsidRPr="00516F4E" w:rsidRDefault="00123469" w:rsidP="00123469">
            <w:pPr>
              <w:spacing w:after="0" w:line="240" w:lineRule="auto"/>
              <w:rPr>
                <w:rFonts w:ascii="Times New Roman" w:eastAsia="Times New Roman" w:hAnsi="Times New Roman" w:cs="Times New Roman"/>
                <w:color w:val="000000" w:themeColor="text1"/>
                <w:sz w:val="24"/>
                <w:szCs w:val="28"/>
              </w:rPr>
            </w:pPr>
          </w:p>
          <w:p w:rsidR="00123469" w:rsidRPr="00516F4E" w:rsidRDefault="00123469" w:rsidP="00123469">
            <w:pPr>
              <w:spacing w:after="0" w:line="240" w:lineRule="auto"/>
              <w:rPr>
                <w:rFonts w:ascii="Times New Roman" w:eastAsia="Times New Roman" w:hAnsi="Times New Roman" w:cs="Times New Roman"/>
                <w:color w:val="000000" w:themeColor="text1"/>
                <w:sz w:val="28"/>
                <w:szCs w:val="28"/>
              </w:rPr>
            </w:pPr>
          </w:p>
          <w:p w:rsidR="00123469" w:rsidRPr="00516F4E" w:rsidRDefault="00123469" w:rsidP="00123469">
            <w:pPr>
              <w:spacing w:after="0" w:line="240" w:lineRule="auto"/>
              <w:rPr>
                <w:rFonts w:ascii="Times New Roman" w:eastAsia="Times New Roman" w:hAnsi="Times New Roman" w:cs="Times New Roman"/>
                <w:color w:val="000000" w:themeColor="text1"/>
                <w:sz w:val="28"/>
                <w:szCs w:val="28"/>
              </w:rPr>
            </w:pPr>
          </w:p>
        </w:tc>
        <w:tc>
          <w:tcPr>
            <w:tcW w:w="5135" w:type="dxa"/>
            <w:shd w:val="clear" w:color="auto" w:fill="auto"/>
          </w:tcPr>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123469">
              <w:rPr>
                <w:rFonts w:ascii="Times New Roman" w:eastAsia="Calibri" w:hAnsi="Times New Roman" w:cs="Times New Roman"/>
                <w:bCs/>
                <w:caps/>
                <w:sz w:val="28"/>
                <w:szCs w:val="28"/>
                <w:lang w:eastAsia="zh-CN"/>
              </w:rPr>
              <w:t>Утверждаю</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Проректор по учебной и</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 xml:space="preserve"> методической работе </w:t>
            </w:r>
          </w:p>
          <w:p w:rsidR="00123469" w:rsidRPr="00123469" w:rsidRDefault="00123469" w:rsidP="00123469">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123469" w:rsidRPr="00123469" w:rsidRDefault="00123469" w:rsidP="00123469">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123469">
              <w:rPr>
                <w:rFonts w:ascii="Times New Roman" w:eastAsia="Calibri" w:hAnsi="Times New Roman" w:cs="Times New Roman"/>
                <w:bCs/>
                <w:sz w:val="28"/>
                <w:szCs w:val="28"/>
                <w:lang w:eastAsia="zh-CN"/>
              </w:rPr>
              <w:t>Е.А. Каменева</w:t>
            </w:r>
          </w:p>
          <w:p w:rsidR="00123469" w:rsidRPr="00123469" w:rsidRDefault="00686BD8" w:rsidP="00516F4E">
            <w:pPr>
              <w:spacing w:after="0" w:line="48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18</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09</w:t>
            </w:r>
            <w:r>
              <w:rPr>
                <w:rFonts w:ascii="Times New Roman" w:eastAsia="Times New Roman" w:hAnsi="Times New Roman" w:cs="Times New Roman"/>
                <w:sz w:val="28"/>
                <w:szCs w:val="28"/>
              </w:rPr>
              <w:t>.</w:t>
            </w:r>
            <w:r w:rsidR="00123469" w:rsidRPr="00123469">
              <w:rPr>
                <w:rFonts w:ascii="Times New Roman" w:eastAsia="Times New Roman" w:hAnsi="Times New Roman" w:cs="Times New Roman"/>
                <w:sz w:val="28"/>
                <w:szCs w:val="28"/>
              </w:rPr>
              <w:t>202</w:t>
            </w:r>
            <w:r w:rsidR="00123469">
              <w:rPr>
                <w:rFonts w:ascii="Times New Roman" w:eastAsia="Times New Roman" w:hAnsi="Times New Roman" w:cs="Times New Roman"/>
                <w:sz w:val="28"/>
                <w:szCs w:val="28"/>
              </w:rPr>
              <w:t>4</w:t>
            </w:r>
            <w:r w:rsidR="00123469" w:rsidRPr="00123469">
              <w:rPr>
                <w:rFonts w:ascii="Times New Roman" w:eastAsia="Times New Roman" w:hAnsi="Times New Roman" w:cs="Times New Roman"/>
                <w:sz w:val="28"/>
                <w:szCs w:val="28"/>
              </w:rPr>
              <w:t xml:space="preserve"> г.</w:t>
            </w:r>
          </w:p>
          <w:p w:rsidR="00123469" w:rsidRPr="00123469" w:rsidRDefault="00123469" w:rsidP="00123469">
            <w:pPr>
              <w:spacing w:after="0" w:line="240" w:lineRule="auto"/>
              <w:jc w:val="right"/>
              <w:rPr>
                <w:rFonts w:ascii="Times New Roman" w:eastAsia="Times New Roman" w:hAnsi="Times New Roman" w:cs="Times New Roman"/>
                <w:sz w:val="28"/>
                <w:szCs w:val="28"/>
              </w:rPr>
            </w:pPr>
          </w:p>
        </w:tc>
      </w:tr>
    </w:tbl>
    <w:p w:rsidR="00123469" w:rsidRPr="00123469" w:rsidRDefault="00123469" w:rsidP="00123469">
      <w:pPr>
        <w:spacing w:after="0" w:line="240" w:lineRule="auto"/>
        <w:ind w:left="360"/>
        <w:jc w:val="right"/>
        <w:rPr>
          <w:rFonts w:ascii="Times New Roman" w:eastAsia="Times New Roman" w:hAnsi="Times New Roman" w:cs="Times New Roman"/>
          <w:b/>
          <w:sz w:val="24"/>
          <w:szCs w:val="24"/>
          <w:lang w:eastAsia="zh-CN"/>
        </w:rPr>
      </w:pPr>
    </w:p>
    <w:p w:rsidR="00123469" w:rsidRPr="00123469" w:rsidRDefault="00123469" w:rsidP="00123469">
      <w:pPr>
        <w:spacing w:after="0" w:line="240" w:lineRule="auto"/>
        <w:ind w:left="360"/>
        <w:rPr>
          <w:rFonts w:ascii="Times New Roman" w:eastAsia="Times New Roman" w:hAnsi="Times New Roman" w:cs="Times New Roman"/>
          <w:sz w:val="24"/>
          <w:szCs w:val="24"/>
          <w:lang w:eastAsia="zh-CN"/>
        </w:rPr>
      </w:pPr>
    </w:p>
    <w:p w:rsidR="00123469" w:rsidRPr="00123469" w:rsidRDefault="00123469" w:rsidP="00123469">
      <w:pPr>
        <w:spacing w:after="0" w:line="240" w:lineRule="auto"/>
        <w:jc w:val="center"/>
        <w:rPr>
          <w:rFonts w:ascii="Times New Roman" w:eastAsia="Times New Roman" w:hAnsi="Times New Roman" w:cs="Times New Roman"/>
          <w:b/>
          <w:sz w:val="32"/>
          <w:szCs w:val="32"/>
        </w:rPr>
      </w:pPr>
      <w:r w:rsidRPr="00123469">
        <w:rPr>
          <w:rFonts w:ascii="Times New Roman" w:eastAsia="Times New Roman" w:hAnsi="Times New Roman" w:cs="Times New Roman"/>
          <w:b/>
          <w:bCs/>
          <w:sz w:val="32"/>
          <w:szCs w:val="32"/>
        </w:rPr>
        <w:t>Абанина И.Н.</w:t>
      </w:r>
    </w:p>
    <w:p w:rsidR="00123469" w:rsidRPr="00123469" w:rsidRDefault="00123469" w:rsidP="00123469">
      <w:pPr>
        <w:spacing w:after="0" w:line="240" w:lineRule="auto"/>
        <w:jc w:val="center"/>
        <w:rPr>
          <w:rFonts w:ascii="Times New Roman" w:eastAsia="Times New Roman" w:hAnsi="Times New Roman" w:cs="Times New Roman"/>
          <w:sz w:val="28"/>
          <w:szCs w:val="20"/>
        </w:rPr>
      </w:pPr>
    </w:p>
    <w:p w:rsidR="00123469" w:rsidRPr="00123469" w:rsidRDefault="00123469" w:rsidP="00123469">
      <w:pPr>
        <w:spacing w:before="100" w:beforeAutospacing="1" w:after="100" w:afterAutospacing="1" w:line="240" w:lineRule="auto"/>
        <w:jc w:val="center"/>
        <w:rPr>
          <w:rFonts w:ascii="Times New Roman,Bold" w:eastAsia="Times New Roman" w:hAnsi="Times New Roman,Bold" w:cs="Times New Roman"/>
          <w:b/>
          <w:sz w:val="32"/>
          <w:szCs w:val="32"/>
          <w:lang w:eastAsia="zh-CN"/>
        </w:rPr>
      </w:pPr>
      <w:r w:rsidRPr="00123469">
        <w:rPr>
          <w:rFonts w:ascii="Times New Roman,Bold" w:eastAsia="Times New Roman" w:hAnsi="Times New Roman,Bold" w:cs="Times New Roman"/>
          <w:b/>
          <w:sz w:val="32"/>
          <w:szCs w:val="32"/>
          <w:lang w:eastAsia="zh-CN"/>
        </w:rPr>
        <w:t>БИЗНЕС-ПЛАНИРОВАНИЕ МЕЖДУНАРОДНЫХ ПРОЕКТОВ</w:t>
      </w:r>
    </w:p>
    <w:p w:rsidR="00123469" w:rsidRPr="00123469" w:rsidRDefault="00123469" w:rsidP="00123469">
      <w:pPr>
        <w:shd w:val="clear" w:color="auto" w:fill="FFFFFF"/>
        <w:spacing w:after="0" w:line="240" w:lineRule="auto"/>
        <w:ind w:left="28"/>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b/>
          <w:bCs/>
          <w:color w:val="000000"/>
          <w:sz w:val="28"/>
          <w:szCs w:val="28"/>
          <w:lang w:eastAsia="zh-CN"/>
        </w:rPr>
        <w:t>Рабочая программа дисциплины</w:t>
      </w:r>
    </w:p>
    <w:p w:rsidR="00123469" w:rsidRPr="00123469" w:rsidRDefault="00123469" w:rsidP="00123469">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123469">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rsidR="00123469" w:rsidRPr="00123469" w:rsidRDefault="00123469" w:rsidP="00123469">
      <w:pPr>
        <w:shd w:val="clear" w:color="auto" w:fill="FFFFFF"/>
        <w:tabs>
          <w:tab w:val="left" w:pos="1066"/>
        </w:tabs>
        <w:spacing w:after="0" w:line="240" w:lineRule="auto"/>
        <w:ind w:firstLine="284"/>
        <w:jc w:val="center"/>
        <w:rPr>
          <w:rFonts w:ascii="Times New Roman" w:eastAsia="Times New Roman" w:hAnsi="Times New Roman" w:cs="Times New Roman"/>
          <w:color w:val="000000"/>
          <w:sz w:val="28"/>
          <w:szCs w:val="28"/>
          <w:lang w:eastAsia="zh-CN"/>
        </w:rPr>
      </w:pPr>
      <w:r w:rsidRPr="00123469">
        <w:rPr>
          <w:rFonts w:ascii="Times New Roman" w:eastAsia="Times New Roman" w:hAnsi="Times New Roman" w:cs="Times New Roman"/>
          <w:color w:val="000000"/>
          <w:sz w:val="28"/>
          <w:szCs w:val="28"/>
          <w:lang w:eastAsia="zh-CN"/>
        </w:rPr>
        <w:t>38.04.01 «Экономика»</w:t>
      </w:r>
    </w:p>
    <w:p w:rsidR="00123469" w:rsidRPr="00123469" w:rsidRDefault="00123469" w:rsidP="00123469">
      <w:pPr>
        <w:spacing w:after="120" w:line="240" w:lineRule="auto"/>
        <w:jc w:val="center"/>
        <w:rPr>
          <w:rFonts w:ascii="Times New Roman" w:eastAsia="Times New Roman" w:hAnsi="Times New Roman" w:cs="Times New Roman"/>
          <w:sz w:val="28"/>
          <w:szCs w:val="28"/>
          <w:lang w:eastAsia="zh-CN"/>
        </w:rPr>
      </w:pPr>
      <w:r w:rsidRPr="00123469">
        <w:rPr>
          <w:rFonts w:ascii="Times New Roman" w:eastAsia="Times New Roman" w:hAnsi="Times New Roman" w:cs="Times New Roman"/>
          <w:sz w:val="28"/>
          <w:szCs w:val="28"/>
          <w:lang w:eastAsia="zh-CN"/>
        </w:rPr>
        <w:t>Направленность программы магистратуры</w:t>
      </w:r>
      <w:bookmarkStart w:id="0" w:name="_GoBack"/>
      <w:bookmarkEnd w:id="0"/>
    </w:p>
    <w:p w:rsidR="00123469" w:rsidRPr="00123469" w:rsidRDefault="00123469" w:rsidP="00123469">
      <w:pPr>
        <w:autoSpaceDE w:val="0"/>
        <w:autoSpaceDN w:val="0"/>
        <w:adjustRightInd w:val="0"/>
        <w:spacing w:after="0" w:line="240" w:lineRule="auto"/>
        <w:jc w:val="center"/>
        <w:rPr>
          <w:rFonts w:ascii="Times New Roman" w:eastAsia="Calibri" w:hAnsi="Times New Roman" w:cs="Times New Roman"/>
          <w:bCs/>
          <w:sz w:val="28"/>
          <w:szCs w:val="28"/>
        </w:rPr>
      </w:pPr>
      <w:r w:rsidRPr="00123469">
        <w:rPr>
          <w:rFonts w:ascii="Times New Roman" w:eastAsia="Calibri" w:hAnsi="Times New Roman" w:cs="Times New Roman"/>
          <w:bCs/>
          <w:sz w:val="28"/>
          <w:szCs w:val="28"/>
        </w:rPr>
        <w:t>«Международн</w:t>
      </w:r>
      <w:r>
        <w:rPr>
          <w:rFonts w:ascii="Times New Roman" w:eastAsia="Calibri" w:hAnsi="Times New Roman" w:cs="Times New Roman"/>
          <w:bCs/>
          <w:sz w:val="28"/>
          <w:szCs w:val="28"/>
        </w:rPr>
        <w:t>ая</w:t>
      </w:r>
      <w:r w:rsidRPr="00123469">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экономика и бизнес-инжиниринг</w:t>
      </w:r>
      <w:r w:rsidRPr="00123469">
        <w:rPr>
          <w:rFonts w:ascii="Times New Roman" w:eastAsia="Calibri" w:hAnsi="Times New Roman" w:cs="Times New Roman"/>
          <w:bCs/>
          <w:sz w:val="28"/>
          <w:szCs w:val="28"/>
        </w:rPr>
        <w:t xml:space="preserve"> </w:t>
      </w:r>
    </w:p>
    <w:p w:rsidR="00123469" w:rsidRPr="00123469" w:rsidRDefault="00123469" w:rsidP="00123469">
      <w:pPr>
        <w:autoSpaceDE w:val="0"/>
        <w:autoSpaceDN w:val="0"/>
        <w:adjustRightInd w:val="0"/>
        <w:spacing w:after="0" w:line="240" w:lineRule="auto"/>
        <w:jc w:val="center"/>
        <w:rPr>
          <w:rFonts w:ascii="Times New Roman" w:eastAsia="Calibri" w:hAnsi="Times New Roman" w:cs="Times New Roman"/>
          <w:bCs/>
          <w:sz w:val="28"/>
          <w:szCs w:val="28"/>
        </w:rPr>
      </w:pPr>
      <w:r w:rsidRPr="00123469">
        <w:rPr>
          <w:rFonts w:ascii="Times New Roman" w:eastAsia="Calibri" w:hAnsi="Times New Roman" w:cs="Times New Roman"/>
          <w:bCs/>
          <w:sz w:val="28"/>
          <w:szCs w:val="28"/>
        </w:rPr>
        <w:t>(с частичной реализацией на английском языке)»</w:t>
      </w:r>
    </w:p>
    <w:p w:rsidR="00123469" w:rsidRPr="00123469" w:rsidRDefault="00123469" w:rsidP="00123469">
      <w:pPr>
        <w:autoSpaceDE w:val="0"/>
        <w:autoSpaceDN w:val="0"/>
        <w:adjustRightInd w:val="0"/>
        <w:spacing w:after="0" w:line="240" w:lineRule="auto"/>
        <w:jc w:val="center"/>
        <w:rPr>
          <w:rFonts w:ascii="Times New Roman" w:eastAsia="Calibri" w:hAnsi="Times New Roman" w:cs="Times New Roman"/>
          <w:bCs/>
          <w:sz w:val="28"/>
          <w:szCs w:val="28"/>
        </w:rPr>
      </w:pPr>
    </w:p>
    <w:p w:rsidR="00123469" w:rsidRPr="00123469" w:rsidRDefault="00123469" w:rsidP="00123469">
      <w:pPr>
        <w:spacing w:after="0" w:line="240" w:lineRule="auto"/>
        <w:jc w:val="center"/>
        <w:rPr>
          <w:rFonts w:ascii="Times New Roman" w:eastAsia="Times New Roman" w:hAnsi="Times New Roman" w:cs="Times New Roman"/>
          <w:i/>
          <w:sz w:val="24"/>
          <w:szCs w:val="24"/>
          <w:lang w:eastAsia="zh-CN"/>
        </w:rPr>
      </w:pP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(протокол № </w:t>
      </w:r>
      <w:r w:rsidR="003B3C82">
        <w:rPr>
          <w:rFonts w:ascii="Times New Roman" w:eastAsia="Calibri" w:hAnsi="Times New Roman" w:cs="Times New Roman"/>
          <w:i/>
          <w:sz w:val="24"/>
          <w:szCs w:val="24"/>
          <w:lang w:eastAsia="zh-CN"/>
        </w:rPr>
        <w:t>49</w:t>
      </w:r>
      <w:r w:rsidRPr="00123469">
        <w:rPr>
          <w:rFonts w:ascii="Times New Roman" w:eastAsia="Calibri" w:hAnsi="Times New Roman" w:cs="Times New Roman"/>
          <w:i/>
          <w:sz w:val="24"/>
          <w:szCs w:val="24"/>
          <w:lang w:eastAsia="zh-CN"/>
        </w:rPr>
        <w:t xml:space="preserve"> от </w:t>
      </w:r>
      <w:r w:rsidR="003B3C82">
        <w:rPr>
          <w:rFonts w:ascii="Times New Roman" w:eastAsia="Calibri" w:hAnsi="Times New Roman" w:cs="Times New Roman"/>
          <w:i/>
          <w:sz w:val="24"/>
          <w:szCs w:val="24"/>
          <w:lang w:eastAsia="zh-CN"/>
        </w:rPr>
        <w:t xml:space="preserve">17 сентября </w:t>
      </w:r>
      <w:r w:rsidRPr="00123469">
        <w:rPr>
          <w:rFonts w:ascii="Times New Roman" w:eastAsia="Calibri" w:hAnsi="Times New Roman" w:cs="Times New Roman"/>
          <w:i/>
          <w:sz w:val="24"/>
          <w:szCs w:val="24"/>
          <w:lang w:eastAsia="zh-CN"/>
        </w:rPr>
        <w:t>202</w:t>
      </w:r>
      <w:r>
        <w:rPr>
          <w:rFonts w:ascii="Times New Roman" w:eastAsia="Calibri" w:hAnsi="Times New Roman" w:cs="Times New Roman"/>
          <w:i/>
          <w:sz w:val="24"/>
          <w:szCs w:val="24"/>
          <w:lang w:eastAsia="zh-CN"/>
        </w:rPr>
        <w:t>4</w:t>
      </w:r>
      <w:r w:rsidRPr="00123469">
        <w:rPr>
          <w:rFonts w:ascii="Times New Roman" w:eastAsia="Calibri" w:hAnsi="Times New Roman" w:cs="Times New Roman"/>
          <w:i/>
          <w:sz w:val="24"/>
          <w:szCs w:val="24"/>
          <w:lang w:eastAsia="zh-CN"/>
        </w:rPr>
        <w:t>г.)</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Одобрено </w:t>
      </w:r>
      <w:r>
        <w:rPr>
          <w:rFonts w:ascii="Times New Roman" w:eastAsia="Calibri" w:hAnsi="Times New Roman" w:cs="Times New Roman"/>
          <w:i/>
          <w:sz w:val="24"/>
          <w:szCs w:val="24"/>
          <w:lang w:eastAsia="zh-CN"/>
        </w:rPr>
        <w:t>Кафедрой</w:t>
      </w:r>
      <w:r w:rsidRPr="00123469">
        <w:rPr>
          <w:rFonts w:ascii="Times New Roman" w:eastAsia="Calibri" w:hAnsi="Times New Roman" w:cs="Times New Roman"/>
          <w:i/>
          <w:sz w:val="24"/>
          <w:szCs w:val="24"/>
          <w:lang w:eastAsia="zh-CN"/>
        </w:rPr>
        <w:t xml:space="preserve"> международного бизнеса</w:t>
      </w:r>
    </w:p>
    <w:p w:rsidR="00123469" w:rsidRPr="00123469" w:rsidRDefault="00123469" w:rsidP="00123469">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123469">
        <w:rPr>
          <w:rFonts w:ascii="Times New Roman" w:eastAsia="Calibri" w:hAnsi="Times New Roman" w:cs="Times New Roman"/>
          <w:i/>
          <w:sz w:val="24"/>
          <w:szCs w:val="24"/>
          <w:lang w:eastAsia="zh-CN"/>
        </w:rPr>
        <w:t xml:space="preserve">(протокол № </w:t>
      </w:r>
      <w:r w:rsidR="003B3C82">
        <w:rPr>
          <w:rFonts w:ascii="Times New Roman" w:eastAsia="Calibri" w:hAnsi="Times New Roman" w:cs="Times New Roman"/>
          <w:i/>
          <w:sz w:val="24"/>
          <w:szCs w:val="24"/>
          <w:lang w:eastAsia="zh-CN"/>
        </w:rPr>
        <w:t xml:space="preserve">01 </w:t>
      </w:r>
      <w:r w:rsidRPr="00123469">
        <w:rPr>
          <w:rFonts w:ascii="Times New Roman" w:eastAsia="Calibri" w:hAnsi="Times New Roman" w:cs="Times New Roman"/>
          <w:i/>
          <w:sz w:val="24"/>
          <w:szCs w:val="24"/>
          <w:lang w:eastAsia="zh-CN"/>
        </w:rPr>
        <w:t xml:space="preserve">от </w:t>
      </w:r>
      <w:r w:rsidR="003B3C82">
        <w:rPr>
          <w:rFonts w:ascii="Times New Roman" w:eastAsia="Calibri" w:hAnsi="Times New Roman" w:cs="Times New Roman"/>
          <w:i/>
          <w:sz w:val="24"/>
          <w:szCs w:val="24"/>
          <w:lang w:eastAsia="zh-CN"/>
        </w:rPr>
        <w:t>28</w:t>
      </w:r>
      <w:r w:rsidRPr="00123469">
        <w:rPr>
          <w:rFonts w:ascii="Times New Roman" w:eastAsia="Calibri" w:hAnsi="Times New Roman" w:cs="Times New Roman"/>
          <w:i/>
          <w:sz w:val="24"/>
          <w:szCs w:val="24"/>
          <w:lang w:eastAsia="zh-CN"/>
        </w:rPr>
        <w:t xml:space="preserve"> </w:t>
      </w:r>
      <w:r w:rsidR="003B3C82">
        <w:rPr>
          <w:rFonts w:ascii="Times New Roman" w:eastAsia="Calibri" w:hAnsi="Times New Roman" w:cs="Times New Roman"/>
          <w:i/>
          <w:sz w:val="24"/>
          <w:szCs w:val="24"/>
          <w:lang w:eastAsia="zh-CN"/>
        </w:rPr>
        <w:t xml:space="preserve">августа </w:t>
      </w:r>
      <w:r w:rsidRPr="00123469">
        <w:rPr>
          <w:rFonts w:ascii="Times New Roman" w:eastAsia="Calibri" w:hAnsi="Times New Roman" w:cs="Times New Roman"/>
          <w:i/>
          <w:sz w:val="24"/>
          <w:szCs w:val="24"/>
          <w:lang w:eastAsia="zh-CN"/>
        </w:rPr>
        <w:t>202</w:t>
      </w:r>
      <w:r>
        <w:rPr>
          <w:rFonts w:ascii="Times New Roman" w:eastAsia="Calibri" w:hAnsi="Times New Roman" w:cs="Times New Roman"/>
          <w:i/>
          <w:sz w:val="24"/>
          <w:szCs w:val="24"/>
          <w:lang w:eastAsia="zh-CN"/>
        </w:rPr>
        <w:t>4</w:t>
      </w:r>
      <w:r w:rsidRPr="00123469">
        <w:rPr>
          <w:rFonts w:ascii="Times New Roman" w:eastAsia="Calibri" w:hAnsi="Times New Roman" w:cs="Times New Roman"/>
          <w:i/>
          <w:sz w:val="24"/>
          <w:szCs w:val="24"/>
          <w:lang w:eastAsia="zh-CN"/>
        </w:rPr>
        <w:t>г.)</w:t>
      </w:r>
    </w:p>
    <w:p w:rsidR="00123469" w:rsidRPr="00123469" w:rsidRDefault="00123469" w:rsidP="00123469">
      <w:pPr>
        <w:suppressAutoHyphens/>
        <w:spacing w:after="0" w:line="240" w:lineRule="auto"/>
        <w:jc w:val="center"/>
        <w:rPr>
          <w:rFonts w:ascii="Times New Roman" w:eastAsia="Times New Roman" w:hAnsi="Times New Roman" w:cs="Times New Roman"/>
          <w:b/>
          <w:sz w:val="28"/>
          <w:szCs w:val="28"/>
          <w:lang w:eastAsia="zh-CN"/>
        </w:rPr>
      </w:pPr>
    </w:p>
    <w:p w:rsidR="00123469" w:rsidRPr="00123469" w:rsidRDefault="00123469" w:rsidP="00123469">
      <w:pPr>
        <w:suppressAutoHyphens/>
        <w:spacing w:after="0" w:line="240" w:lineRule="auto"/>
        <w:jc w:val="center"/>
        <w:rPr>
          <w:rFonts w:ascii="Times New Roman" w:eastAsia="Times New Roman" w:hAnsi="Times New Roman" w:cs="Times New Roman"/>
          <w:b/>
          <w:sz w:val="28"/>
          <w:szCs w:val="28"/>
          <w:lang w:eastAsia="zh-CN"/>
        </w:rPr>
      </w:pPr>
    </w:p>
    <w:p w:rsidR="00123469" w:rsidRDefault="00123469" w:rsidP="00123469">
      <w:pPr>
        <w:spacing w:after="80" w:line="240" w:lineRule="auto"/>
        <w:jc w:val="center"/>
        <w:rPr>
          <w:rFonts w:ascii="Times New Roman" w:eastAsia="Times New Roman" w:hAnsi="Times New Roman" w:cs="Times New Roman"/>
          <w:b/>
          <w:caps/>
          <w:sz w:val="28"/>
          <w:szCs w:val="28"/>
          <w:lang w:eastAsia="zh-CN"/>
        </w:rPr>
      </w:pPr>
      <w:r w:rsidRPr="00123469">
        <w:rPr>
          <w:rFonts w:ascii="Times New Roman" w:eastAsia="Times New Roman" w:hAnsi="Times New Roman" w:cs="Times New Roman"/>
          <w:b/>
          <w:sz w:val="28"/>
          <w:szCs w:val="28"/>
          <w:lang w:eastAsia="zh-CN"/>
        </w:rPr>
        <w:t>Москва</w:t>
      </w:r>
      <w:r w:rsidRPr="00123469">
        <w:rPr>
          <w:rFonts w:ascii="Times New Roman" w:eastAsia="Times New Roman" w:hAnsi="Times New Roman" w:cs="Times New Roman"/>
          <w:b/>
          <w:caps/>
          <w:sz w:val="28"/>
          <w:szCs w:val="28"/>
          <w:lang w:eastAsia="zh-CN"/>
        </w:rPr>
        <w:t xml:space="preserve"> 202</w:t>
      </w:r>
      <w:r>
        <w:rPr>
          <w:rFonts w:ascii="Times New Roman" w:eastAsia="Times New Roman" w:hAnsi="Times New Roman" w:cs="Times New Roman"/>
          <w:b/>
          <w:caps/>
          <w:sz w:val="28"/>
          <w:szCs w:val="28"/>
          <w:lang w:eastAsia="zh-CN"/>
        </w:rPr>
        <w:t>4</w:t>
      </w:r>
      <w:r>
        <w:rPr>
          <w:rFonts w:ascii="Times New Roman" w:eastAsia="Times New Roman" w:hAnsi="Times New Roman" w:cs="Times New Roman"/>
          <w:b/>
          <w:caps/>
          <w:sz w:val="28"/>
          <w:szCs w:val="28"/>
          <w:lang w:eastAsia="zh-CN"/>
        </w:rPr>
        <w:br w:type="page"/>
      </w:r>
    </w:p>
    <w:p w:rsidR="00DC32C6" w:rsidRDefault="00DC32C6" w:rsidP="00123469">
      <w:pPr>
        <w:spacing w:after="80" w:line="240" w:lineRule="auto"/>
        <w:jc w:val="center"/>
        <w:rPr>
          <w:rFonts w:ascii="Times New Roman" w:hAnsi="Times New Roman" w:cs="Times New Roman"/>
          <w:i/>
          <w:iCs/>
          <w:color w:val="000000"/>
          <w:sz w:val="28"/>
          <w:szCs w:val="28"/>
        </w:rPr>
      </w:pPr>
    </w:p>
    <w:p w:rsidR="00123469" w:rsidRPr="00123469" w:rsidRDefault="00123469" w:rsidP="00123469">
      <w:pPr>
        <w:spacing w:before="100" w:beforeAutospacing="1" w:after="100" w:afterAutospacing="1" w:line="240" w:lineRule="auto"/>
        <w:contextualSpacing/>
        <w:rPr>
          <w:rFonts w:ascii="Times New Roman,Bold" w:eastAsia="Times New Roman" w:hAnsi="Times New Roman,Bold" w:cs="Times New Roman"/>
          <w:b/>
          <w:sz w:val="26"/>
          <w:szCs w:val="28"/>
          <w:lang w:eastAsia="zh-CN"/>
        </w:rPr>
      </w:pPr>
      <w:r w:rsidRPr="00123469">
        <w:rPr>
          <w:rFonts w:ascii="Times New Roman,Bold" w:eastAsia="Times New Roman" w:hAnsi="Times New Roman,Bold" w:cs="Times New Roman"/>
          <w:b/>
          <w:sz w:val="26"/>
          <w:szCs w:val="28"/>
          <w:lang w:eastAsia="zh-CN"/>
        </w:rPr>
        <w:t xml:space="preserve">УДК 339.9:621(073) </w:t>
      </w:r>
    </w:p>
    <w:p w:rsidR="00123469" w:rsidRPr="00123469" w:rsidRDefault="00123469" w:rsidP="00123469">
      <w:pPr>
        <w:spacing w:before="100" w:beforeAutospacing="1" w:after="100" w:afterAutospacing="1" w:line="240" w:lineRule="auto"/>
        <w:contextualSpacing/>
        <w:rPr>
          <w:rFonts w:ascii="Times New Roman,Bold" w:eastAsia="Times New Roman" w:hAnsi="Times New Roman,Bold" w:cs="Times New Roman"/>
          <w:b/>
          <w:sz w:val="26"/>
          <w:szCs w:val="28"/>
          <w:lang w:eastAsia="zh-CN"/>
        </w:rPr>
      </w:pPr>
      <w:r w:rsidRPr="00123469">
        <w:rPr>
          <w:rFonts w:ascii="Times New Roman,Bold" w:eastAsia="Times New Roman" w:hAnsi="Times New Roman,Bold" w:cs="Times New Roman"/>
          <w:b/>
          <w:sz w:val="26"/>
          <w:szCs w:val="28"/>
          <w:lang w:eastAsia="zh-CN"/>
        </w:rPr>
        <w:t>ББК 65.528+31</w:t>
      </w:r>
    </w:p>
    <w:p w:rsidR="00123469" w:rsidRPr="00123469" w:rsidRDefault="00123469" w:rsidP="00123469">
      <w:pPr>
        <w:spacing w:before="100" w:beforeAutospacing="1" w:after="100" w:afterAutospacing="1" w:line="240" w:lineRule="auto"/>
        <w:contextualSpacing/>
        <w:rPr>
          <w:rFonts w:ascii="Times New Roman" w:eastAsia="Times New Roman" w:hAnsi="Times New Roman" w:cs="Times New Roman"/>
          <w:b/>
          <w:sz w:val="24"/>
          <w:szCs w:val="24"/>
          <w:lang w:eastAsia="zh-CN"/>
        </w:rPr>
      </w:pPr>
      <w:r w:rsidRPr="00123469">
        <w:rPr>
          <w:rFonts w:ascii="Times New Roman,Bold" w:eastAsia="Times New Roman" w:hAnsi="Times New Roman,Bold" w:cs="Times New Roman"/>
          <w:b/>
          <w:sz w:val="26"/>
          <w:szCs w:val="28"/>
          <w:lang w:eastAsia="zh-CN"/>
        </w:rPr>
        <w:t>А13</w:t>
      </w:r>
    </w:p>
    <w:p w:rsidR="00123469" w:rsidRDefault="00123469" w:rsidP="00123469">
      <w:pPr>
        <w:spacing w:after="120" w:line="240" w:lineRule="auto"/>
        <w:ind w:firstLine="709"/>
        <w:jc w:val="both"/>
        <w:rPr>
          <w:rFonts w:ascii="Times New Roman" w:eastAsia="Times New Roman" w:hAnsi="Times New Roman" w:cs="Times New Roman"/>
          <w:b/>
          <w:sz w:val="24"/>
          <w:szCs w:val="24"/>
          <w:lang w:eastAsia="zh-CN"/>
        </w:rPr>
      </w:pPr>
    </w:p>
    <w:p w:rsidR="00123469" w:rsidRPr="00123469" w:rsidRDefault="00123469" w:rsidP="00123469">
      <w:pPr>
        <w:spacing w:after="120" w:line="240" w:lineRule="auto"/>
        <w:ind w:firstLine="709"/>
        <w:jc w:val="both"/>
        <w:rPr>
          <w:rFonts w:ascii="Times New Roman" w:eastAsia="Times New Roman" w:hAnsi="Times New Roman" w:cs="Times New Roman"/>
          <w:b/>
          <w:sz w:val="24"/>
          <w:szCs w:val="24"/>
          <w:lang w:eastAsia="zh-CN"/>
        </w:rPr>
      </w:pPr>
      <w:r w:rsidRPr="00123469">
        <w:rPr>
          <w:rFonts w:ascii="Times New Roman" w:eastAsia="Times New Roman" w:hAnsi="Times New Roman" w:cs="Times New Roman"/>
          <w:b/>
          <w:sz w:val="24"/>
          <w:szCs w:val="24"/>
          <w:lang w:eastAsia="zh-CN"/>
        </w:rPr>
        <w:t xml:space="preserve">Рецензент: </w:t>
      </w:r>
      <w:proofErr w:type="spellStart"/>
      <w:r w:rsidRPr="00123469">
        <w:rPr>
          <w:rFonts w:ascii="Times New Roman" w:eastAsia="Times New Roman" w:hAnsi="Times New Roman" w:cs="Times New Roman"/>
          <w:sz w:val="24"/>
          <w:szCs w:val="24"/>
          <w:lang w:eastAsia="zh-CN"/>
        </w:rPr>
        <w:t>Шкута</w:t>
      </w:r>
      <w:proofErr w:type="spellEnd"/>
      <w:r w:rsidRPr="00123469">
        <w:rPr>
          <w:rFonts w:ascii="Times New Roman" w:eastAsia="Times New Roman" w:hAnsi="Times New Roman" w:cs="Times New Roman"/>
          <w:sz w:val="24"/>
          <w:szCs w:val="24"/>
          <w:lang w:eastAsia="zh-CN"/>
        </w:rPr>
        <w:t xml:space="preserve"> А.А., доктор экономических наук, профессор </w:t>
      </w:r>
      <w:r w:rsidR="00516F4E">
        <w:rPr>
          <w:rFonts w:ascii="Times New Roman" w:eastAsia="Times New Roman" w:hAnsi="Times New Roman" w:cs="Times New Roman"/>
          <w:sz w:val="24"/>
          <w:szCs w:val="24"/>
          <w:lang w:eastAsia="zh-CN"/>
        </w:rPr>
        <w:t>Кафедры</w:t>
      </w:r>
      <w:r w:rsidRPr="00123469">
        <w:rPr>
          <w:rFonts w:ascii="Times New Roman" w:eastAsia="Times New Roman" w:hAnsi="Times New Roman" w:cs="Times New Roman"/>
          <w:sz w:val="24"/>
          <w:szCs w:val="24"/>
          <w:lang w:eastAsia="zh-CN"/>
        </w:rPr>
        <w:t xml:space="preserve"> международного бизнеса Факультета международных экономических отношений.</w:t>
      </w:r>
    </w:p>
    <w:p w:rsidR="007B2858" w:rsidRDefault="007B2858" w:rsidP="002B4B14">
      <w:pPr>
        <w:spacing w:after="80" w:line="240" w:lineRule="auto"/>
        <w:rPr>
          <w:rFonts w:ascii="Times New Roman" w:eastAsia="SimSun" w:hAnsi="Times New Roman" w:cs="Times New Roman"/>
          <w:b/>
          <w:sz w:val="28"/>
          <w:szCs w:val="28"/>
          <w:lang w:eastAsia="zh-CN"/>
        </w:rPr>
      </w:pPr>
    </w:p>
    <w:p w:rsidR="007B2858" w:rsidRDefault="007B2858" w:rsidP="002B4B14">
      <w:pPr>
        <w:spacing w:after="80" w:line="240" w:lineRule="auto"/>
        <w:rPr>
          <w:rFonts w:ascii="Times New Roman" w:eastAsia="SimSun" w:hAnsi="Times New Roman" w:cs="Times New Roman"/>
          <w:b/>
          <w:sz w:val="28"/>
          <w:szCs w:val="28"/>
          <w:lang w:eastAsia="zh-CN"/>
        </w:rPr>
      </w:pPr>
    </w:p>
    <w:p w:rsidR="007B2858" w:rsidRPr="00002C0D" w:rsidRDefault="00123469" w:rsidP="00123469">
      <w:pPr>
        <w:spacing w:after="120" w:line="240" w:lineRule="auto"/>
        <w:ind w:firstLine="567"/>
        <w:jc w:val="both"/>
        <w:rPr>
          <w:rFonts w:ascii="Times New Roman" w:hAnsi="Times New Roman" w:cs="Times New Roman"/>
          <w:b/>
          <w:color w:val="000000"/>
          <w:sz w:val="28"/>
          <w:szCs w:val="28"/>
        </w:rPr>
      </w:pPr>
      <w:r>
        <w:rPr>
          <w:rFonts w:ascii="Times New Roman" w:hAnsi="Times New Roman" w:cs="Times New Roman"/>
          <w:b/>
          <w:sz w:val="28"/>
          <w:szCs w:val="28"/>
        </w:rPr>
        <w:t xml:space="preserve">Абанина </w:t>
      </w:r>
      <w:r w:rsidRPr="00123469">
        <w:rPr>
          <w:rFonts w:ascii="Times New Roman" w:hAnsi="Times New Roman" w:cs="Times New Roman"/>
          <w:b/>
          <w:sz w:val="28"/>
          <w:szCs w:val="28"/>
        </w:rPr>
        <w:t>И.Н.</w:t>
      </w:r>
      <w:r>
        <w:rPr>
          <w:rFonts w:ascii="Times New Roman" w:hAnsi="Times New Roman" w:cs="Times New Roman"/>
          <w:b/>
          <w:sz w:val="28"/>
          <w:szCs w:val="28"/>
        </w:rPr>
        <w:t xml:space="preserve"> </w:t>
      </w:r>
      <w:r w:rsidR="00002C0D" w:rsidRPr="00002C0D">
        <w:rPr>
          <w:rFonts w:ascii="Times New Roman" w:hAnsi="Times New Roman" w:cs="Times New Roman"/>
          <w:b/>
          <w:color w:val="000000"/>
          <w:sz w:val="28"/>
          <w:szCs w:val="28"/>
        </w:rPr>
        <w:t>Бизнес-планирование международных проектов</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профессионального цикла вариативной части 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1"/>
      <w:bookmarkEnd w:id="2"/>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E5763D">
        <w:rPr>
          <w:rFonts w:ascii="Times New Roman" w:hAnsi="Times New Roman" w:cs="Times New Roman"/>
          <w:bCs/>
          <w:color w:val="000000"/>
          <w:sz w:val="28"/>
          <w:szCs w:val="28"/>
        </w:rPr>
        <w:t>»</w:t>
      </w:r>
      <w:r w:rsidR="007B2858">
        <w:rPr>
          <w:rFonts w:ascii="Times New Roman" w:hAnsi="Times New Roman" w:cs="Times New Roman"/>
          <w:color w:val="000000"/>
          <w:sz w:val="28"/>
          <w:szCs w:val="28"/>
        </w:rPr>
        <w:t xml:space="preserve"> — М.: 20</w:t>
      </w:r>
      <w:r w:rsidR="00B37CFC">
        <w:rPr>
          <w:rFonts w:ascii="Times New Roman" w:hAnsi="Times New Roman" w:cs="Times New Roman"/>
          <w:color w:val="000000"/>
          <w:sz w:val="28"/>
          <w:szCs w:val="28"/>
        </w:rPr>
        <w:t>2</w:t>
      </w:r>
      <w:r>
        <w:rPr>
          <w:rFonts w:ascii="Times New Roman" w:hAnsi="Times New Roman" w:cs="Times New Roman"/>
          <w:color w:val="000000"/>
          <w:sz w:val="28"/>
          <w:szCs w:val="28"/>
        </w:rPr>
        <w:t>4</w:t>
      </w:r>
      <w:r w:rsidR="00EA4D99">
        <w:rPr>
          <w:rFonts w:ascii="Times New Roman" w:hAnsi="Times New Roman" w:cs="Times New Roman"/>
          <w:color w:val="000000"/>
          <w:sz w:val="28"/>
          <w:szCs w:val="28"/>
        </w:rPr>
        <w:t xml:space="preserve"> - </w:t>
      </w:r>
      <w:r w:rsidR="001F7478" w:rsidRPr="00B37CFC">
        <w:rPr>
          <w:rFonts w:ascii="Times New Roman" w:hAnsi="Times New Roman" w:cs="Times New Roman"/>
          <w:color w:val="000000"/>
          <w:sz w:val="28"/>
          <w:szCs w:val="28"/>
        </w:rPr>
        <w:t>2</w:t>
      </w:r>
      <w:r w:rsidR="002750B4" w:rsidRPr="00B37CFC">
        <w:rPr>
          <w:rFonts w:ascii="Times New Roman" w:hAnsi="Times New Roman" w:cs="Times New Roman"/>
          <w:color w:val="000000"/>
          <w:sz w:val="28"/>
          <w:szCs w:val="28"/>
        </w:rPr>
        <w:t>6</w:t>
      </w:r>
      <w:r w:rsidR="007B2858" w:rsidRPr="00B37CFC">
        <w:rPr>
          <w:rFonts w:ascii="Times New Roman" w:hAnsi="Times New Roman" w:cs="Times New Roman"/>
          <w:color w:val="000000"/>
          <w:sz w:val="28"/>
          <w:szCs w:val="28"/>
        </w:rPr>
        <w:t xml:space="preserve"> с</w:t>
      </w:r>
      <w:r w:rsidR="007B2858" w:rsidRPr="00B37CFC">
        <w:rPr>
          <w:rFonts w:ascii="Times New Roman" w:hAnsi="Times New Roman" w:cs="Times New Roman"/>
          <w:sz w:val="28"/>
          <w:szCs w:val="28"/>
        </w:rPr>
        <w:t>.</w:t>
      </w:r>
      <w:r w:rsidR="007B2858">
        <w:rPr>
          <w:rFonts w:ascii="Times New Roman" w:hAnsi="Times New Roman" w:cs="Times New Roman"/>
          <w:sz w:val="28"/>
          <w:szCs w:val="28"/>
        </w:rPr>
        <w:t xml:space="preserve"> </w:t>
      </w:r>
    </w:p>
    <w:p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D156C1" w:rsidRPr="00D156C1">
        <w:rPr>
          <w:sz w:val="24"/>
          <w:szCs w:val="24"/>
        </w:rPr>
        <w:t>Бизнес-планирование международных проектов</w:t>
      </w:r>
      <w:r w:rsidR="00D156C1">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7B2858" w:rsidRDefault="007B2858" w:rsidP="007B2858">
      <w:pPr>
        <w:pStyle w:val="Normal1"/>
        <w:ind w:firstLine="540"/>
        <w:jc w:val="both"/>
        <w:rPr>
          <w:sz w:val="28"/>
          <w:szCs w:val="28"/>
        </w:rPr>
      </w:pPr>
    </w:p>
    <w:p w:rsidR="00CE44D0" w:rsidRDefault="00CE44D0" w:rsidP="007B2858">
      <w:pPr>
        <w:jc w:val="center"/>
        <w:rPr>
          <w:rFonts w:ascii="Times New Roman" w:hAnsi="Times New Roman" w:cs="Times New Roman"/>
          <w:i/>
          <w:sz w:val="28"/>
          <w:szCs w:val="28"/>
        </w:rPr>
      </w:pPr>
    </w:p>
    <w:p w:rsidR="00CE44D0" w:rsidRDefault="00CE44D0" w:rsidP="007B2858">
      <w:pPr>
        <w:jc w:val="center"/>
        <w:rPr>
          <w:rFonts w:ascii="Times New Roman" w:hAnsi="Times New Roman" w:cs="Times New Roman"/>
          <w:i/>
          <w:sz w:val="28"/>
          <w:szCs w:val="28"/>
        </w:rPr>
      </w:pPr>
    </w:p>
    <w:p w:rsidR="00CE44D0" w:rsidRDefault="00CE44D0" w:rsidP="007B2858">
      <w:pPr>
        <w:jc w:val="center"/>
        <w:rPr>
          <w:rFonts w:ascii="Times New Roman" w:hAnsi="Times New Roman" w:cs="Times New Roman"/>
          <w:i/>
          <w:sz w:val="28"/>
          <w:szCs w:val="28"/>
        </w:rPr>
      </w:pPr>
    </w:p>
    <w:p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D156C1" w:rsidRDefault="00D156C1" w:rsidP="005D1571">
      <w:pPr>
        <w:shd w:val="clear" w:color="auto" w:fill="FFFFFF"/>
        <w:ind w:left="28"/>
        <w:jc w:val="center"/>
        <w:rPr>
          <w:rFonts w:ascii="Times New Roman" w:hAnsi="Times New Roman" w:cs="Times New Roman"/>
          <w:color w:val="000000"/>
          <w:sz w:val="28"/>
          <w:szCs w:val="28"/>
        </w:rPr>
      </w:pPr>
      <w:r w:rsidRPr="00D156C1">
        <w:rPr>
          <w:rFonts w:ascii="Times New Roman" w:hAnsi="Times New Roman" w:cs="Times New Roman"/>
          <w:color w:val="000000"/>
          <w:sz w:val="28"/>
          <w:szCs w:val="28"/>
        </w:rPr>
        <w:t>БИЗНЕС-ПЛАНИРОВАНИЕ МЕЖДУНАРОДНЫХ ПРОЕКТОВ</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123469">
        <w:rPr>
          <w:rFonts w:ascii="Times New Roman" w:hAnsi="Times New Roman" w:cs="Times New Roman"/>
          <w:sz w:val="24"/>
          <w:szCs w:val="24"/>
        </w:rPr>
        <w:t>И.Н. Абанина</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432E6F">
        <w:rPr>
          <w:rFonts w:ascii="Times New Roman" w:hAnsi="Times New Roman" w:cs="Times New Roman"/>
          <w:sz w:val="24"/>
          <w:szCs w:val="24"/>
        </w:rPr>
        <w:t>6</w:t>
      </w:r>
      <w:r>
        <w:rPr>
          <w:rFonts w:ascii="Times New Roman" w:hAnsi="Times New Roman" w:cs="Times New Roman"/>
          <w:sz w:val="24"/>
          <w:szCs w:val="24"/>
        </w:rPr>
        <w:t>. Изд. № -20</w:t>
      </w:r>
      <w:r w:rsidR="00E5763D">
        <w:rPr>
          <w:rFonts w:ascii="Times New Roman" w:hAnsi="Times New Roman" w:cs="Times New Roman"/>
          <w:sz w:val="24"/>
          <w:szCs w:val="24"/>
        </w:rPr>
        <w:t>24</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CE44D0" w:rsidRDefault="00CE44D0" w:rsidP="002B4B14">
      <w:pPr>
        <w:spacing w:after="120" w:line="240" w:lineRule="auto"/>
        <w:jc w:val="center"/>
        <w:rPr>
          <w:rFonts w:ascii="Times New Roman" w:hAnsi="Times New Roman" w:cs="Times New Roman"/>
          <w:bCs/>
          <w:sz w:val="24"/>
          <w:szCs w:val="24"/>
        </w:rPr>
      </w:pPr>
    </w:p>
    <w:p w:rsidR="00CE44D0" w:rsidRDefault="00CE44D0" w:rsidP="002B4B14">
      <w:pPr>
        <w:spacing w:after="120" w:line="240" w:lineRule="auto"/>
        <w:jc w:val="center"/>
        <w:rPr>
          <w:rFonts w:ascii="Times New Roman" w:hAnsi="Times New Roman" w:cs="Times New Roman"/>
          <w:bCs/>
          <w:sz w:val="24"/>
          <w:szCs w:val="24"/>
        </w:rPr>
      </w:pPr>
    </w:p>
    <w:p w:rsidR="00CE44D0" w:rsidRDefault="00CE44D0" w:rsidP="002B4B14">
      <w:pPr>
        <w:spacing w:after="120" w:line="240" w:lineRule="auto"/>
        <w:jc w:val="center"/>
        <w:rPr>
          <w:rFonts w:ascii="Times New Roman" w:hAnsi="Times New Roman" w:cs="Times New Roman"/>
          <w:bCs/>
          <w:sz w:val="24"/>
          <w:szCs w:val="24"/>
        </w:rPr>
      </w:pPr>
    </w:p>
    <w:p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00123469">
        <w:rPr>
          <w:rFonts w:ascii="Times New Roman" w:hAnsi="Times New Roman" w:cs="Times New Roman"/>
          <w:bCs/>
          <w:sz w:val="24"/>
          <w:szCs w:val="24"/>
        </w:rPr>
        <w:t>И.Н. Абанина</w:t>
      </w:r>
    </w:p>
    <w:p w:rsidR="00123469"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123469">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123469">
        <w:rPr>
          <w:rFonts w:ascii="Times New Roman" w:hAnsi="Times New Roman" w:cs="Times New Roman"/>
          <w:bCs/>
          <w:sz w:val="24"/>
          <w:szCs w:val="24"/>
        </w:rPr>
        <w:t>24</w:t>
      </w:r>
      <w:r w:rsidR="00123469">
        <w:rPr>
          <w:rFonts w:ascii="Times New Roman" w:hAnsi="Times New Roman" w:cs="Times New Roman"/>
          <w:bCs/>
          <w:sz w:val="24"/>
          <w:szCs w:val="24"/>
        </w:rPr>
        <w:br w:type="page"/>
      </w:r>
    </w:p>
    <w:p w:rsidR="003E33B5" w:rsidRDefault="003E33B5" w:rsidP="007B2858">
      <w:pPr>
        <w:shd w:val="clear" w:color="auto" w:fill="FFFFFF" w:themeFill="background1"/>
        <w:rPr>
          <w:rFonts w:ascii="Times New Roman" w:hAnsi="Times New Roman" w:cs="Times New Roman"/>
          <w:bCs/>
          <w:sz w:val="28"/>
          <w:szCs w:val="28"/>
        </w:rPr>
      </w:pPr>
    </w:p>
    <w:p w:rsidR="001435C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C141BB"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C141BB" w:rsidRPr="003E33B5">
        <w:rPr>
          <w:rFonts w:ascii="Times New Roman" w:hAnsi="Times New Roman" w:cs="Times New Roman"/>
          <w:b/>
          <w:color w:val="000000"/>
          <w:sz w:val="28"/>
          <w:szCs w:val="28"/>
        </w:rPr>
        <w:fldChar w:fldCharType="separate"/>
      </w:r>
    </w:p>
    <w:p w:rsidR="001435CC" w:rsidRPr="001435CC" w:rsidRDefault="00741886">
      <w:pPr>
        <w:pStyle w:val="11"/>
        <w:rPr>
          <w:rFonts w:asciiTheme="minorHAnsi" w:eastAsiaTheme="minorEastAsia" w:hAnsiTheme="minorHAnsi" w:cstheme="minorBidi"/>
          <w:spacing w:val="0"/>
          <w:sz w:val="22"/>
          <w:szCs w:val="22"/>
        </w:rPr>
      </w:pPr>
      <w:hyperlink w:anchor="_Toc16513534" w:history="1">
        <w:r w:rsidR="001435CC" w:rsidRPr="001435CC">
          <w:rPr>
            <w:rStyle w:val="a4"/>
          </w:rPr>
          <w:t>1.Наименование дисциплины</w:t>
        </w:r>
        <w:r w:rsidR="001435CC" w:rsidRPr="001435CC">
          <w:rPr>
            <w:webHidden/>
          </w:rPr>
          <w:tab/>
        </w:r>
        <w:r w:rsidR="001435CC" w:rsidRPr="001435CC">
          <w:rPr>
            <w:webHidden/>
          </w:rPr>
          <w:fldChar w:fldCharType="begin"/>
        </w:r>
        <w:r w:rsidR="001435CC" w:rsidRPr="001435CC">
          <w:rPr>
            <w:webHidden/>
          </w:rPr>
          <w:instrText xml:space="preserve"> PAGEREF _Toc16513534 \h </w:instrText>
        </w:r>
        <w:r w:rsidR="001435CC" w:rsidRPr="001435CC">
          <w:rPr>
            <w:webHidden/>
          </w:rPr>
        </w:r>
        <w:r w:rsidR="001435CC" w:rsidRPr="001435CC">
          <w:rPr>
            <w:webHidden/>
          </w:rPr>
          <w:fldChar w:fldCharType="separate"/>
        </w:r>
        <w:r w:rsidR="001435CC">
          <w:rPr>
            <w:webHidden/>
          </w:rPr>
          <w:t>4</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35" w:history="1">
        <w:r w:rsidR="001435CC" w:rsidRPr="001435CC">
          <w:rPr>
            <w:rStyle w:val="a4"/>
          </w:rPr>
          <w:t>2.</w:t>
        </w:r>
        <w:r w:rsidR="001435CC" w:rsidRPr="001435CC">
          <w:rPr>
            <w:rFonts w:asciiTheme="minorHAnsi" w:eastAsiaTheme="minorEastAsia" w:hAnsiTheme="minorHAnsi" w:cstheme="minorBidi"/>
            <w:spacing w:val="0"/>
            <w:sz w:val="22"/>
            <w:szCs w:val="22"/>
          </w:rPr>
          <w:tab/>
        </w:r>
        <w:r w:rsidR="001435CC" w:rsidRPr="001435CC">
          <w:rPr>
            <w:rStyle w:val="a4"/>
          </w:rPr>
          <w:t>Перечень планируемых результатов обучения дисциплине, соотнесенных с планируемыми результатами освоения образовательной программы</w:t>
        </w:r>
        <w:r w:rsidR="001435CC" w:rsidRPr="001435CC">
          <w:rPr>
            <w:webHidden/>
          </w:rPr>
          <w:tab/>
        </w:r>
        <w:r w:rsidR="001435CC" w:rsidRPr="001435CC">
          <w:rPr>
            <w:webHidden/>
          </w:rPr>
          <w:fldChar w:fldCharType="begin"/>
        </w:r>
        <w:r w:rsidR="001435CC" w:rsidRPr="001435CC">
          <w:rPr>
            <w:webHidden/>
          </w:rPr>
          <w:instrText xml:space="preserve"> PAGEREF _Toc16513535 \h </w:instrText>
        </w:r>
        <w:r w:rsidR="001435CC" w:rsidRPr="001435CC">
          <w:rPr>
            <w:webHidden/>
          </w:rPr>
        </w:r>
        <w:r w:rsidR="001435CC" w:rsidRPr="001435CC">
          <w:rPr>
            <w:webHidden/>
          </w:rPr>
          <w:fldChar w:fldCharType="separate"/>
        </w:r>
        <w:r w:rsidR="001435CC">
          <w:rPr>
            <w:webHidden/>
          </w:rPr>
          <w:t>4</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36" w:history="1">
        <w:r w:rsidR="001435CC" w:rsidRPr="001435CC">
          <w:rPr>
            <w:rStyle w:val="a4"/>
          </w:rPr>
          <w:t>3.Место дисциплины в структуре образовательной программы</w:t>
        </w:r>
        <w:r w:rsidR="001435CC" w:rsidRPr="001435CC">
          <w:rPr>
            <w:webHidden/>
          </w:rPr>
          <w:tab/>
        </w:r>
        <w:r w:rsidR="001435CC" w:rsidRPr="001435CC">
          <w:rPr>
            <w:webHidden/>
          </w:rPr>
          <w:fldChar w:fldCharType="begin"/>
        </w:r>
        <w:r w:rsidR="001435CC" w:rsidRPr="001435CC">
          <w:rPr>
            <w:webHidden/>
          </w:rPr>
          <w:instrText xml:space="preserve"> PAGEREF _Toc16513536 \h </w:instrText>
        </w:r>
        <w:r w:rsidR="001435CC" w:rsidRPr="001435CC">
          <w:rPr>
            <w:webHidden/>
          </w:rPr>
        </w:r>
        <w:r w:rsidR="001435CC" w:rsidRPr="001435CC">
          <w:rPr>
            <w:webHidden/>
          </w:rPr>
          <w:fldChar w:fldCharType="separate"/>
        </w:r>
        <w:r w:rsidR="001435CC">
          <w:rPr>
            <w:webHidden/>
          </w:rPr>
          <w:t>5</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37" w:history="1">
        <w:r w:rsidR="001435CC" w:rsidRPr="001435CC">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435CC" w:rsidRPr="001435CC">
          <w:rPr>
            <w:webHidden/>
          </w:rPr>
          <w:tab/>
        </w:r>
        <w:r w:rsidR="001435CC" w:rsidRPr="001435CC">
          <w:rPr>
            <w:webHidden/>
          </w:rPr>
          <w:fldChar w:fldCharType="begin"/>
        </w:r>
        <w:r w:rsidR="001435CC" w:rsidRPr="001435CC">
          <w:rPr>
            <w:webHidden/>
          </w:rPr>
          <w:instrText xml:space="preserve"> PAGEREF _Toc16513537 \h </w:instrText>
        </w:r>
        <w:r w:rsidR="001435CC" w:rsidRPr="001435CC">
          <w:rPr>
            <w:webHidden/>
          </w:rPr>
        </w:r>
        <w:r w:rsidR="001435CC" w:rsidRPr="001435CC">
          <w:rPr>
            <w:webHidden/>
          </w:rPr>
          <w:fldChar w:fldCharType="separate"/>
        </w:r>
        <w:r w:rsidR="001435CC">
          <w:rPr>
            <w:webHidden/>
          </w:rPr>
          <w:t>5</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38" w:history="1">
        <w:r w:rsidR="001435CC" w:rsidRPr="001435CC">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35CC" w:rsidRPr="001435CC">
          <w:rPr>
            <w:webHidden/>
          </w:rPr>
          <w:tab/>
        </w:r>
        <w:r w:rsidR="001435CC" w:rsidRPr="001435CC">
          <w:rPr>
            <w:webHidden/>
          </w:rPr>
          <w:fldChar w:fldCharType="begin"/>
        </w:r>
        <w:r w:rsidR="001435CC" w:rsidRPr="001435CC">
          <w:rPr>
            <w:webHidden/>
          </w:rPr>
          <w:instrText xml:space="preserve"> PAGEREF _Toc16513538 \h </w:instrText>
        </w:r>
        <w:r w:rsidR="001435CC" w:rsidRPr="001435CC">
          <w:rPr>
            <w:webHidden/>
          </w:rPr>
        </w:r>
        <w:r w:rsidR="001435CC" w:rsidRPr="001435CC">
          <w:rPr>
            <w:webHidden/>
          </w:rPr>
          <w:fldChar w:fldCharType="separate"/>
        </w:r>
        <w:r w:rsidR="001435CC">
          <w:rPr>
            <w:webHidden/>
          </w:rPr>
          <w:t>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39" w:history="1">
        <w:r w:rsidR="001435CC" w:rsidRPr="001435CC">
          <w:rPr>
            <w:rStyle w:val="a4"/>
          </w:rPr>
          <w:t>5.1.</w:t>
        </w:r>
        <w:r w:rsidR="001435CC" w:rsidRPr="001435CC">
          <w:rPr>
            <w:rFonts w:asciiTheme="minorHAnsi" w:eastAsiaTheme="minorEastAsia" w:hAnsiTheme="minorHAnsi" w:cstheme="minorBidi"/>
            <w:spacing w:val="0"/>
            <w:sz w:val="22"/>
            <w:szCs w:val="22"/>
          </w:rPr>
          <w:tab/>
        </w:r>
        <w:r w:rsidR="001435CC" w:rsidRPr="001435CC">
          <w:rPr>
            <w:rStyle w:val="a4"/>
          </w:rPr>
          <w:t>Содержание дисциплины</w:t>
        </w:r>
        <w:r w:rsidR="001435CC" w:rsidRPr="001435CC">
          <w:rPr>
            <w:webHidden/>
          </w:rPr>
          <w:tab/>
        </w:r>
        <w:r w:rsidR="001435CC" w:rsidRPr="001435CC">
          <w:rPr>
            <w:webHidden/>
          </w:rPr>
          <w:fldChar w:fldCharType="begin"/>
        </w:r>
        <w:r w:rsidR="001435CC" w:rsidRPr="001435CC">
          <w:rPr>
            <w:webHidden/>
          </w:rPr>
          <w:instrText xml:space="preserve"> PAGEREF _Toc16513539 \h </w:instrText>
        </w:r>
        <w:r w:rsidR="001435CC" w:rsidRPr="001435CC">
          <w:rPr>
            <w:webHidden/>
          </w:rPr>
        </w:r>
        <w:r w:rsidR="001435CC" w:rsidRPr="001435CC">
          <w:rPr>
            <w:webHidden/>
          </w:rPr>
          <w:fldChar w:fldCharType="separate"/>
        </w:r>
        <w:r w:rsidR="001435CC">
          <w:rPr>
            <w:webHidden/>
          </w:rPr>
          <w:t>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0" w:history="1">
        <w:r w:rsidR="001435CC" w:rsidRPr="001435CC">
          <w:rPr>
            <w:rStyle w:val="a4"/>
          </w:rPr>
          <w:t>5.2. Учебно-тематический план</w:t>
        </w:r>
        <w:r w:rsidR="001435CC" w:rsidRPr="001435CC">
          <w:rPr>
            <w:webHidden/>
          </w:rPr>
          <w:tab/>
        </w:r>
        <w:r w:rsidR="001435CC" w:rsidRPr="001435CC">
          <w:rPr>
            <w:webHidden/>
          </w:rPr>
          <w:fldChar w:fldCharType="begin"/>
        </w:r>
        <w:r w:rsidR="001435CC" w:rsidRPr="001435CC">
          <w:rPr>
            <w:webHidden/>
          </w:rPr>
          <w:instrText xml:space="preserve"> PAGEREF _Toc16513540 \h </w:instrText>
        </w:r>
        <w:r w:rsidR="001435CC" w:rsidRPr="001435CC">
          <w:rPr>
            <w:webHidden/>
          </w:rPr>
        </w:r>
        <w:r w:rsidR="001435CC" w:rsidRPr="001435CC">
          <w:rPr>
            <w:webHidden/>
          </w:rPr>
          <w:fldChar w:fldCharType="separate"/>
        </w:r>
        <w:r w:rsidR="001435CC">
          <w:rPr>
            <w:webHidden/>
          </w:rPr>
          <w:t>10</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1" w:history="1">
        <w:r w:rsidR="001435CC" w:rsidRPr="001435CC">
          <w:rPr>
            <w:rStyle w:val="a4"/>
          </w:rPr>
          <w:t>5.3. Содержание семинарских занятий</w:t>
        </w:r>
        <w:r w:rsidR="001435CC" w:rsidRPr="001435CC">
          <w:rPr>
            <w:webHidden/>
          </w:rPr>
          <w:tab/>
        </w:r>
        <w:r w:rsidR="001435CC" w:rsidRPr="001435CC">
          <w:rPr>
            <w:webHidden/>
          </w:rPr>
          <w:fldChar w:fldCharType="begin"/>
        </w:r>
        <w:r w:rsidR="001435CC" w:rsidRPr="001435CC">
          <w:rPr>
            <w:webHidden/>
          </w:rPr>
          <w:instrText xml:space="preserve"> PAGEREF _Toc16513541 \h </w:instrText>
        </w:r>
        <w:r w:rsidR="001435CC" w:rsidRPr="001435CC">
          <w:rPr>
            <w:webHidden/>
          </w:rPr>
        </w:r>
        <w:r w:rsidR="001435CC" w:rsidRPr="001435CC">
          <w:rPr>
            <w:webHidden/>
          </w:rPr>
          <w:fldChar w:fldCharType="separate"/>
        </w:r>
        <w:r w:rsidR="001435CC">
          <w:rPr>
            <w:webHidden/>
          </w:rPr>
          <w:t>11</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2" w:history="1">
        <w:r w:rsidR="001435CC" w:rsidRPr="001435CC">
          <w:rPr>
            <w:rStyle w:val="a4"/>
          </w:rPr>
          <w:t>6. Учебно-методическое обеспечение для самостоятельной работы обучающихся по дисциплине</w:t>
        </w:r>
        <w:r w:rsidR="001435CC" w:rsidRPr="001435CC">
          <w:rPr>
            <w:webHidden/>
          </w:rPr>
          <w:tab/>
        </w:r>
        <w:r w:rsidR="001435CC" w:rsidRPr="001435CC">
          <w:rPr>
            <w:webHidden/>
          </w:rPr>
          <w:fldChar w:fldCharType="begin"/>
        </w:r>
        <w:r w:rsidR="001435CC" w:rsidRPr="001435CC">
          <w:rPr>
            <w:webHidden/>
          </w:rPr>
          <w:instrText xml:space="preserve"> PAGEREF _Toc16513542 \h </w:instrText>
        </w:r>
        <w:r w:rsidR="001435CC" w:rsidRPr="001435CC">
          <w:rPr>
            <w:webHidden/>
          </w:rPr>
        </w:r>
        <w:r w:rsidR="001435CC" w:rsidRPr="001435CC">
          <w:rPr>
            <w:webHidden/>
          </w:rPr>
          <w:fldChar w:fldCharType="separate"/>
        </w:r>
        <w:r w:rsidR="001435CC">
          <w:rPr>
            <w:webHidden/>
          </w:rPr>
          <w:t>14</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3" w:history="1">
        <w:r w:rsidR="001435CC" w:rsidRPr="001435CC">
          <w:rPr>
            <w:rStyle w:val="a4"/>
          </w:rPr>
          <w:t>6.1. Формы внеаудиторной самостоятельной работы</w:t>
        </w:r>
        <w:r w:rsidR="001435CC" w:rsidRPr="001435CC">
          <w:rPr>
            <w:webHidden/>
          </w:rPr>
          <w:tab/>
        </w:r>
        <w:r w:rsidR="001435CC" w:rsidRPr="001435CC">
          <w:rPr>
            <w:webHidden/>
          </w:rPr>
          <w:fldChar w:fldCharType="begin"/>
        </w:r>
        <w:r w:rsidR="001435CC" w:rsidRPr="001435CC">
          <w:rPr>
            <w:webHidden/>
          </w:rPr>
          <w:instrText xml:space="preserve"> PAGEREF _Toc16513543 \h </w:instrText>
        </w:r>
        <w:r w:rsidR="001435CC" w:rsidRPr="001435CC">
          <w:rPr>
            <w:webHidden/>
          </w:rPr>
        </w:r>
        <w:r w:rsidR="001435CC" w:rsidRPr="001435CC">
          <w:rPr>
            <w:webHidden/>
          </w:rPr>
          <w:fldChar w:fldCharType="separate"/>
        </w:r>
        <w:r w:rsidR="001435CC">
          <w:rPr>
            <w:webHidden/>
          </w:rPr>
          <w:t>14</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4" w:history="1">
        <w:r w:rsidR="001435CC" w:rsidRPr="001435CC">
          <w:rPr>
            <w:rStyle w:val="a4"/>
          </w:rPr>
          <w:t>6.2. Методическое обеспечение для аудиторной и внеаудиторной самостоятельной работы.</w:t>
        </w:r>
        <w:r w:rsidR="001435CC" w:rsidRPr="001435CC">
          <w:rPr>
            <w:webHidden/>
          </w:rPr>
          <w:tab/>
        </w:r>
        <w:r w:rsidR="001435CC" w:rsidRPr="001435CC">
          <w:rPr>
            <w:webHidden/>
          </w:rPr>
          <w:fldChar w:fldCharType="begin"/>
        </w:r>
        <w:r w:rsidR="001435CC" w:rsidRPr="001435CC">
          <w:rPr>
            <w:webHidden/>
          </w:rPr>
          <w:instrText xml:space="preserve"> PAGEREF _Toc16513544 \h </w:instrText>
        </w:r>
        <w:r w:rsidR="001435CC" w:rsidRPr="001435CC">
          <w:rPr>
            <w:webHidden/>
          </w:rPr>
        </w:r>
        <w:r w:rsidR="001435CC" w:rsidRPr="001435CC">
          <w:rPr>
            <w:webHidden/>
          </w:rPr>
          <w:fldChar w:fldCharType="separate"/>
        </w:r>
        <w:r w:rsidR="001435CC">
          <w:rPr>
            <w:webHidden/>
          </w:rPr>
          <w:t>15</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5" w:history="1">
        <w:r w:rsidR="001435CC" w:rsidRPr="001435CC">
          <w:rPr>
            <w:rStyle w:val="a4"/>
          </w:rPr>
          <w:t>7.</w:t>
        </w:r>
        <w:r w:rsidR="001435CC" w:rsidRPr="001435CC">
          <w:rPr>
            <w:rFonts w:asciiTheme="minorHAnsi" w:eastAsiaTheme="minorEastAsia" w:hAnsiTheme="minorHAnsi" w:cstheme="minorBidi"/>
            <w:spacing w:val="0"/>
            <w:sz w:val="22"/>
            <w:szCs w:val="22"/>
          </w:rPr>
          <w:tab/>
        </w:r>
        <w:r w:rsidR="001435CC" w:rsidRPr="001435CC">
          <w:rPr>
            <w:rStyle w:val="a4"/>
          </w:rPr>
          <w:t>Фонд оценочных средств для проведения промежуточной аттестации обучающихся по дисциплине:</w:t>
        </w:r>
        <w:r w:rsidR="001435CC" w:rsidRPr="001435CC">
          <w:rPr>
            <w:webHidden/>
          </w:rPr>
          <w:tab/>
        </w:r>
        <w:r w:rsidR="001435CC" w:rsidRPr="001435CC">
          <w:rPr>
            <w:webHidden/>
          </w:rPr>
          <w:fldChar w:fldCharType="begin"/>
        </w:r>
        <w:r w:rsidR="001435CC" w:rsidRPr="001435CC">
          <w:rPr>
            <w:webHidden/>
          </w:rPr>
          <w:instrText xml:space="preserve"> PAGEREF _Toc16513545 \h </w:instrText>
        </w:r>
        <w:r w:rsidR="001435CC" w:rsidRPr="001435CC">
          <w:rPr>
            <w:webHidden/>
          </w:rPr>
        </w:r>
        <w:r w:rsidR="001435CC" w:rsidRPr="001435CC">
          <w:rPr>
            <w:webHidden/>
          </w:rPr>
          <w:fldChar w:fldCharType="separate"/>
        </w:r>
        <w:r w:rsidR="001435CC">
          <w:rPr>
            <w:webHidden/>
          </w:rPr>
          <w:t>16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6" w:history="1">
        <w:r w:rsidR="001435CC" w:rsidRPr="001435CC">
          <w:rPr>
            <w:rStyle w:val="a4"/>
          </w:rPr>
          <w:t>7.1 Перечень компетенций с указанием этапов их формирования в процессе освоения образовательной программы</w:t>
        </w:r>
        <w:r w:rsidR="001435CC" w:rsidRPr="001435CC">
          <w:rPr>
            <w:webHidden/>
          </w:rPr>
          <w:tab/>
        </w:r>
        <w:r w:rsidR="001435CC" w:rsidRPr="001435CC">
          <w:rPr>
            <w:webHidden/>
          </w:rPr>
          <w:fldChar w:fldCharType="begin"/>
        </w:r>
        <w:r w:rsidR="001435CC" w:rsidRPr="001435CC">
          <w:rPr>
            <w:webHidden/>
          </w:rPr>
          <w:instrText xml:space="preserve"> PAGEREF _Toc16513546 \h </w:instrText>
        </w:r>
        <w:r w:rsidR="001435CC" w:rsidRPr="001435CC">
          <w:rPr>
            <w:webHidden/>
          </w:rPr>
        </w:r>
        <w:r w:rsidR="001435CC" w:rsidRPr="001435CC">
          <w:rPr>
            <w:webHidden/>
          </w:rPr>
          <w:fldChar w:fldCharType="separate"/>
        </w:r>
        <w:r w:rsidR="001435CC">
          <w:rPr>
            <w:webHidden/>
          </w:rPr>
          <w:t>16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7" w:history="1">
        <w:r w:rsidR="001435CC" w:rsidRPr="001435CC">
          <w:rPr>
            <w:rStyle w:val="a4"/>
          </w:rPr>
          <w:t>7.2. Типовые контрольные задания или иные материалы, необходимые для оценки знаний, умений, владений.</w:t>
        </w:r>
        <w:r w:rsidR="001435CC" w:rsidRPr="001435CC">
          <w:rPr>
            <w:webHidden/>
          </w:rPr>
          <w:tab/>
        </w:r>
        <w:r w:rsidR="001435CC" w:rsidRPr="001435CC">
          <w:rPr>
            <w:webHidden/>
          </w:rPr>
          <w:fldChar w:fldCharType="begin"/>
        </w:r>
        <w:r w:rsidR="001435CC" w:rsidRPr="001435CC">
          <w:rPr>
            <w:webHidden/>
          </w:rPr>
          <w:instrText xml:space="preserve"> PAGEREF _Toc16513547 \h </w:instrText>
        </w:r>
        <w:r w:rsidR="001435CC" w:rsidRPr="001435CC">
          <w:rPr>
            <w:webHidden/>
          </w:rPr>
        </w:r>
        <w:r w:rsidR="001435CC" w:rsidRPr="001435CC">
          <w:rPr>
            <w:webHidden/>
          </w:rPr>
          <w:fldChar w:fldCharType="separate"/>
        </w:r>
        <w:r w:rsidR="001435CC">
          <w:rPr>
            <w:webHidden/>
          </w:rPr>
          <w:t>16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8" w:history="1">
        <w:r w:rsidR="001435CC" w:rsidRPr="001435CC">
          <w:rPr>
            <w:rStyle w:val="a4"/>
          </w:rPr>
          <w:t>7.3. Методические материалы, определяющие процедуры оценивания знаний, умений и владений</w:t>
        </w:r>
        <w:r w:rsidR="001435CC" w:rsidRPr="001435CC">
          <w:rPr>
            <w:webHidden/>
          </w:rPr>
          <w:tab/>
        </w:r>
        <w:r w:rsidR="001435CC" w:rsidRPr="001435CC">
          <w:rPr>
            <w:webHidden/>
          </w:rPr>
          <w:fldChar w:fldCharType="begin"/>
        </w:r>
        <w:r w:rsidR="001435CC" w:rsidRPr="001435CC">
          <w:rPr>
            <w:webHidden/>
          </w:rPr>
          <w:instrText xml:space="preserve"> PAGEREF _Toc16513548 \h </w:instrText>
        </w:r>
        <w:r w:rsidR="001435CC" w:rsidRPr="001435CC">
          <w:rPr>
            <w:webHidden/>
          </w:rPr>
        </w:r>
        <w:r w:rsidR="001435CC" w:rsidRPr="001435CC">
          <w:rPr>
            <w:webHidden/>
          </w:rPr>
          <w:fldChar w:fldCharType="separate"/>
        </w:r>
        <w:r w:rsidR="001435CC">
          <w:rPr>
            <w:webHidden/>
          </w:rPr>
          <w:t>20</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49" w:history="1">
        <w:r w:rsidR="001435CC" w:rsidRPr="001435CC">
          <w:rPr>
            <w:rStyle w:val="a4"/>
          </w:rPr>
          <w:t>8.</w:t>
        </w:r>
        <w:r w:rsidR="001435CC" w:rsidRPr="001435CC">
          <w:rPr>
            <w:rFonts w:asciiTheme="minorHAnsi" w:eastAsiaTheme="minorEastAsia" w:hAnsiTheme="minorHAnsi" w:cstheme="minorBidi"/>
            <w:spacing w:val="0"/>
            <w:sz w:val="22"/>
            <w:szCs w:val="22"/>
          </w:rPr>
          <w:tab/>
        </w:r>
        <w:r w:rsidR="001435CC" w:rsidRPr="001435CC">
          <w:rPr>
            <w:rStyle w:val="a4"/>
          </w:rPr>
          <w:t>Перечень основной и дополнительной учебной литературы, необходимой для освоения дисциплины:</w:t>
        </w:r>
        <w:r w:rsidR="001435CC" w:rsidRPr="001435CC">
          <w:rPr>
            <w:webHidden/>
          </w:rPr>
          <w:tab/>
        </w:r>
        <w:r w:rsidR="001435CC" w:rsidRPr="001435CC">
          <w:rPr>
            <w:webHidden/>
          </w:rPr>
          <w:fldChar w:fldCharType="begin"/>
        </w:r>
        <w:r w:rsidR="001435CC" w:rsidRPr="001435CC">
          <w:rPr>
            <w:webHidden/>
          </w:rPr>
          <w:instrText xml:space="preserve"> PAGEREF _Toc16513549 \h </w:instrText>
        </w:r>
        <w:r w:rsidR="001435CC" w:rsidRPr="001435CC">
          <w:rPr>
            <w:webHidden/>
          </w:rPr>
        </w:r>
        <w:r w:rsidR="001435CC" w:rsidRPr="001435CC">
          <w:rPr>
            <w:webHidden/>
          </w:rPr>
          <w:fldChar w:fldCharType="separate"/>
        </w:r>
        <w:r w:rsidR="001435CC">
          <w:rPr>
            <w:webHidden/>
          </w:rPr>
          <w:t>21</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0" w:history="1">
        <w:r w:rsidR="001435CC" w:rsidRPr="001435CC">
          <w:rPr>
            <w:rStyle w:val="a4"/>
          </w:rPr>
          <w:t>9. Перечень ресурсов информационно-телекоммуникационной сети «Интернет», необходимых для освоения дисциплины:</w:t>
        </w:r>
        <w:r w:rsidR="001435CC" w:rsidRPr="001435CC">
          <w:rPr>
            <w:webHidden/>
          </w:rPr>
          <w:tab/>
        </w:r>
        <w:r w:rsidR="001435CC" w:rsidRPr="001435CC">
          <w:rPr>
            <w:webHidden/>
          </w:rPr>
          <w:fldChar w:fldCharType="begin"/>
        </w:r>
        <w:r w:rsidR="001435CC" w:rsidRPr="001435CC">
          <w:rPr>
            <w:webHidden/>
          </w:rPr>
          <w:instrText xml:space="preserve"> PAGEREF _Toc16513550 \h </w:instrText>
        </w:r>
        <w:r w:rsidR="001435CC" w:rsidRPr="001435CC">
          <w:rPr>
            <w:webHidden/>
          </w:rPr>
        </w:r>
        <w:r w:rsidR="001435CC" w:rsidRPr="001435CC">
          <w:rPr>
            <w:webHidden/>
          </w:rPr>
          <w:fldChar w:fldCharType="separate"/>
        </w:r>
        <w:r w:rsidR="001435CC">
          <w:rPr>
            <w:webHidden/>
          </w:rPr>
          <w:t>22</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1" w:history="1">
        <w:r w:rsidR="001435CC" w:rsidRPr="001435CC">
          <w:rPr>
            <w:rStyle w:val="a4"/>
          </w:rPr>
          <w:t>10.</w:t>
        </w:r>
        <w:r w:rsidR="001435CC" w:rsidRPr="001435CC">
          <w:rPr>
            <w:rFonts w:asciiTheme="minorHAnsi" w:eastAsiaTheme="minorEastAsia" w:hAnsiTheme="minorHAnsi" w:cstheme="minorBidi"/>
            <w:spacing w:val="0"/>
            <w:sz w:val="22"/>
            <w:szCs w:val="22"/>
          </w:rPr>
          <w:tab/>
        </w:r>
        <w:r w:rsidR="001435CC" w:rsidRPr="001435CC">
          <w:rPr>
            <w:rStyle w:val="a4"/>
          </w:rPr>
          <w:t>Методические указания для обучающихся по освоению дисциплины</w:t>
        </w:r>
        <w:r w:rsidR="001435CC" w:rsidRPr="001435CC">
          <w:rPr>
            <w:webHidden/>
          </w:rPr>
          <w:tab/>
        </w:r>
        <w:r w:rsidR="001435CC" w:rsidRPr="001435CC">
          <w:rPr>
            <w:webHidden/>
          </w:rPr>
          <w:fldChar w:fldCharType="begin"/>
        </w:r>
        <w:r w:rsidR="001435CC" w:rsidRPr="001435CC">
          <w:rPr>
            <w:webHidden/>
          </w:rPr>
          <w:instrText xml:space="preserve"> PAGEREF _Toc16513551 \h </w:instrText>
        </w:r>
        <w:r w:rsidR="001435CC" w:rsidRPr="001435CC">
          <w:rPr>
            <w:webHidden/>
          </w:rPr>
        </w:r>
        <w:r w:rsidR="001435CC" w:rsidRPr="001435CC">
          <w:rPr>
            <w:webHidden/>
          </w:rPr>
          <w:fldChar w:fldCharType="separate"/>
        </w:r>
        <w:r w:rsidR="001435CC">
          <w:rPr>
            <w:webHidden/>
          </w:rPr>
          <w:t>22</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2" w:history="1">
        <w:r w:rsidR="001435CC" w:rsidRPr="001435CC">
          <w:rPr>
            <w:rStyle w:val="a4"/>
          </w:rPr>
          <w:t>11.</w:t>
        </w:r>
        <w:r w:rsidR="001435CC" w:rsidRPr="001435CC">
          <w:rPr>
            <w:rFonts w:asciiTheme="minorHAnsi" w:eastAsiaTheme="minorEastAsia" w:hAnsiTheme="minorHAnsi" w:cstheme="minorBidi"/>
            <w:spacing w:val="0"/>
            <w:sz w:val="22"/>
            <w:szCs w:val="22"/>
          </w:rPr>
          <w:tab/>
        </w:r>
        <w:r w:rsidR="001435CC" w:rsidRPr="001435CC">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35CC" w:rsidRPr="001435CC">
          <w:rPr>
            <w:webHidden/>
          </w:rPr>
          <w:tab/>
        </w:r>
        <w:r w:rsidR="001435CC" w:rsidRPr="001435CC">
          <w:rPr>
            <w:webHidden/>
          </w:rPr>
          <w:fldChar w:fldCharType="begin"/>
        </w:r>
        <w:r w:rsidR="001435CC" w:rsidRPr="001435CC">
          <w:rPr>
            <w:webHidden/>
          </w:rPr>
          <w:instrText xml:space="preserve"> PAGEREF _Toc16513552 \h </w:instrText>
        </w:r>
        <w:r w:rsidR="001435CC" w:rsidRPr="001435CC">
          <w:rPr>
            <w:webHidden/>
          </w:rPr>
        </w:r>
        <w:r w:rsidR="001435CC" w:rsidRPr="001435CC">
          <w:rPr>
            <w:webHidden/>
          </w:rPr>
          <w:fldChar w:fldCharType="separate"/>
        </w:r>
        <w:r w:rsidR="001435CC">
          <w:rPr>
            <w:webHidden/>
          </w:rPr>
          <w:t>26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3" w:history="1">
        <w:r w:rsidR="001435CC" w:rsidRPr="001435CC">
          <w:rPr>
            <w:rStyle w:val="a4"/>
            <w:bCs/>
            <w:kern w:val="32"/>
          </w:rPr>
          <w:t>11. 1. Комплект лицензионного программного обеспечения:</w:t>
        </w:r>
        <w:r w:rsidR="001435CC" w:rsidRPr="001435CC">
          <w:rPr>
            <w:webHidden/>
          </w:rPr>
          <w:tab/>
        </w:r>
        <w:r w:rsidR="001435CC" w:rsidRPr="001435CC">
          <w:rPr>
            <w:webHidden/>
          </w:rPr>
          <w:fldChar w:fldCharType="begin"/>
        </w:r>
        <w:r w:rsidR="001435CC" w:rsidRPr="001435CC">
          <w:rPr>
            <w:webHidden/>
          </w:rPr>
          <w:instrText xml:space="preserve"> PAGEREF _Toc16513553 \h </w:instrText>
        </w:r>
        <w:r w:rsidR="001435CC" w:rsidRPr="001435CC">
          <w:rPr>
            <w:webHidden/>
          </w:rPr>
        </w:r>
        <w:r w:rsidR="001435CC" w:rsidRPr="001435CC">
          <w:rPr>
            <w:webHidden/>
          </w:rPr>
          <w:fldChar w:fldCharType="separate"/>
        </w:r>
        <w:r w:rsidR="001435CC">
          <w:rPr>
            <w:webHidden/>
          </w:rPr>
          <w:t>26</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4" w:history="1">
        <w:r w:rsidR="001435CC" w:rsidRPr="001435CC">
          <w:rPr>
            <w:rStyle w:val="a4"/>
            <w:bCs/>
            <w:kern w:val="32"/>
          </w:rPr>
          <w:t>11.2. Современные профессиональные базы данных и информационные справочные системы</w:t>
        </w:r>
        <w:r w:rsidR="001435CC" w:rsidRPr="001435CC">
          <w:rPr>
            <w:webHidden/>
          </w:rPr>
          <w:tab/>
        </w:r>
        <w:r w:rsidR="001435CC" w:rsidRPr="001435CC">
          <w:rPr>
            <w:webHidden/>
          </w:rPr>
          <w:fldChar w:fldCharType="begin"/>
        </w:r>
        <w:r w:rsidR="001435CC" w:rsidRPr="001435CC">
          <w:rPr>
            <w:webHidden/>
          </w:rPr>
          <w:instrText xml:space="preserve"> PAGEREF _Toc16513554 \h </w:instrText>
        </w:r>
        <w:r w:rsidR="001435CC" w:rsidRPr="001435CC">
          <w:rPr>
            <w:webHidden/>
          </w:rPr>
        </w:r>
        <w:r w:rsidR="001435CC" w:rsidRPr="001435CC">
          <w:rPr>
            <w:webHidden/>
          </w:rPr>
          <w:fldChar w:fldCharType="separate"/>
        </w:r>
        <w:r w:rsidR="001435CC">
          <w:rPr>
            <w:webHidden/>
          </w:rPr>
          <w:t>27</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5" w:history="1">
        <w:r w:rsidR="001435CC" w:rsidRPr="001435CC">
          <w:rPr>
            <w:rStyle w:val="a4"/>
            <w:rFonts w:eastAsia="Times New Roman"/>
            <w:bCs/>
            <w:kern w:val="32"/>
          </w:rPr>
          <w:t>11.3. Сертифицированные программные и аппаратные средства защиты информации</w:t>
        </w:r>
        <w:r w:rsidR="001435CC" w:rsidRPr="001435CC">
          <w:rPr>
            <w:webHidden/>
          </w:rPr>
          <w:tab/>
        </w:r>
        <w:r w:rsidR="001435CC" w:rsidRPr="001435CC">
          <w:rPr>
            <w:webHidden/>
          </w:rPr>
          <w:fldChar w:fldCharType="begin"/>
        </w:r>
        <w:r w:rsidR="001435CC" w:rsidRPr="001435CC">
          <w:rPr>
            <w:webHidden/>
          </w:rPr>
          <w:instrText xml:space="preserve"> PAGEREF _Toc16513555 \h </w:instrText>
        </w:r>
        <w:r w:rsidR="001435CC" w:rsidRPr="001435CC">
          <w:rPr>
            <w:webHidden/>
          </w:rPr>
        </w:r>
        <w:r w:rsidR="001435CC" w:rsidRPr="001435CC">
          <w:rPr>
            <w:webHidden/>
          </w:rPr>
          <w:fldChar w:fldCharType="separate"/>
        </w:r>
        <w:r w:rsidR="001435CC">
          <w:rPr>
            <w:webHidden/>
          </w:rPr>
          <w:t>27</w:t>
        </w:r>
        <w:r w:rsidR="001435CC" w:rsidRPr="001435CC">
          <w:rPr>
            <w:webHidden/>
          </w:rPr>
          <w:fldChar w:fldCharType="end"/>
        </w:r>
      </w:hyperlink>
    </w:p>
    <w:p w:rsidR="001435CC" w:rsidRPr="001435CC" w:rsidRDefault="00741886">
      <w:pPr>
        <w:pStyle w:val="11"/>
        <w:rPr>
          <w:rFonts w:asciiTheme="minorHAnsi" w:eastAsiaTheme="minorEastAsia" w:hAnsiTheme="minorHAnsi" w:cstheme="minorBidi"/>
          <w:spacing w:val="0"/>
          <w:sz w:val="22"/>
          <w:szCs w:val="22"/>
        </w:rPr>
      </w:pPr>
      <w:hyperlink w:anchor="_Toc16513556" w:history="1">
        <w:r w:rsidR="001435CC" w:rsidRPr="001435CC">
          <w:rPr>
            <w:rStyle w:val="a4"/>
          </w:rPr>
          <w:t>12.</w:t>
        </w:r>
        <w:r w:rsidR="001435CC" w:rsidRPr="001435CC">
          <w:rPr>
            <w:rFonts w:asciiTheme="minorHAnsi" w:eastAsiaTheme="minorEastAsia" w:hAnsiTheme="minorHAnsi" w:cstheme="minorBidi"/>
            <w:spacing w:val="0"/>
            <w:sz w:val="22"/>
            <w:szCs w:val="22"/>
          </w:rPr>
          <w:tab/>
        </w:r>
        <w:r w:rsidR="001435CC" w:rsidRPr="001435CC">
          <w:rPr>
            <w:rStyle w:val="a4"/>
          </w:rPr>
          <w:t>Описание материально-технической базы, необходимой для осуществления образовательного процесса по дисциплине</w:t>
        </w:r>
        <w:r w:rsidR="001435CC" w:rsidRPr="001435CC">
          <w:rPr>
            <w:webHidden/>
          </w:rPr>
          <w:tab/>
        </w:r>
        <w:r w:rsidR="001435CC" w:rsidRPr="001435CC">
          <w:rPr>
            <w:webHidden/>
          </w:rPr>
          <w:fldChar w:fldCharType="begin"/>
        </w:r>
        <w:r w:rsidR="001435CC" w:rsidRPr="001435CC">
          <w:rPr>
            <w:webHidden/>
          </w:rPr>
          <w:instrText xml:space="preserve"> PAGEREF _Toc16513556 \h </w:instrText>
        </w:r>
        <w:r w:rsidR="001435CC" w:rsidRPr="001435CC">
          <w:rPr>
            <w:webHidden/>
          </w:rPr>
        </w:r>
        <w:r w:rsidR="001435CC" w:rsidRPr="001435CC">
          <w:rPr>
            <w:webHidden/>
          </w:rPr>
          <w:fldChar w:fldCharType="separate"/>
        </w:r>
        <w:r w:rsidR="001435CC">
          <w:rPr>
            <w:webHidden/>
          </w:rPr>
          <w:t>27</w:t>
        </w:r>
        <w:r w:rsidR="001435CC" w:rsidRPr="001435CC">
          <w:rPr>
            <w:webHidden/>
          </w:rPr>
          <w:fldChar w:fldCharType="end"/>
        </w:r>
      </w:hyperlink>
    </w:p>
    <w:p w:rsidR="007B2858" w:rsidRDefault="00C141BB" w:rsidP="007B2858">
      <w:pPr>
        <w:shd w:val="clear" w:color="auto" w:fill="FFFFFF" w:themeFill="background1"/>
        <w:rPr>
          <w:b/>
          <w:color w:val="000000"/>
          <w:sz w:val="26"/>
          <w:szCs w:val="26"/>
        </w:rPr>
      </w:pPr>
      <w:r w:rsidRPr="003E33B5">
        <w:rPr>
          <w:rFonts w:ascii="Times New Roman" w:hAnsi="Times New Roman" w:cs="Times New Roman"/>
          <w:color w:val="000000"/>
          <w:sz w:val="28"/>
          <w:szCs w:val="28"/>
        </w:rPr>
        <w:fldChar w:fldCharType="end"/>
      </w:r>
    </w:p>
    <w:p w:rsidR="007B2858" w:rsidRDefault="007B2858" w:rsidP="00576811">
      <w:pPr>
        <w:pStyle w:val="1"/>
        <w:spacing w:before="0" w:after="0"/>
        <w:ind w:firstLine="709"/>
        <w:rPr>
          <w:rFonts w:ascii="Times New Roman" w:hAnsi="Times New Roman" w:cs="Times New Roman"/>
          <w:sz w:val="28"/>
          <w:szCs w:val="28"/>
        </w:rPr>
      </w:pPr>
      <w:bookmarkStart w:id="3" w:name="_Toc16513534"/>
      <w:r>
        <w:rPr>
          <w:rFonts w:ascii="Times New Roman" w:hAnsi="Times New Roman" w:cs="Times New Roman"/>
          <w:sz w:val="28"/>
          <w:szCs w:val="28"/>
        </w:rPr>
        <w:lastRenderedPageBreak/>
        <w:t>1.Наименование дисциплины</w:t>
      </w:r>
      <w:bookmarkEnd w:id="3"/>
    </w:p>
    <w:p w:rsidR="00576811" w:rsidRDefault="00576811" w:rsidP="00576811">
      <w:pPr>
        <w:shd w:val="clear" w:color="auto" w:fill="FFFFFF"/>
        <w:spacing w:after="0" w:line="240" w:lineRule="auto"/>
        <w:ind w:firstLine="709"/>
        <w:jc w:val="both"/>
        <w:rPr>
          <w:rFonts w:ascii="Times New Roman" w:hAnsi="Times New Roman" w:cs="Times New Roman"/>
          <w:bCs/>
          <w:color w:val="000000"/>
          <w:sz w:val="28"/>
          <w:szCs w:val="28"/>
        </w:rPr>
      </w:pPr>
    </w:p>
    <w:p w:rsidR="007B2858" w:rsidRDefault="00FB5665" w:rsidP="00576811">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D156C1" w:rsidRPr="00D156C1">
        <w:rPr>
          <w:rFonts w:ascii="Times New Roman" w:hAnsi="Times New Roman" w:cs="Times New Roman"/>
          <w:bCs/>
          <w:color w:val="000000"/>
          <w:sz w:val="28"/>
          <w:szCs w:val="28"/>
        </w:rPr>
        <w:t>Бизнес-планирование международных проектов</w:t>
      </w:r>
      <w:r w:rsidR="007B2858">
        <w:rPr>
          <w:rFonts w:ascii="Times New Roman" w:hAnsi="Times New Roman" w:cs="Times New Roman"/>
          <w:bCs/>
          <w:color w:val="000000"/>
          <w:sz w:val="28"/>
          <w:szCs w:val="28"/>
        </w:rPr>
        <w:t>».</w:t>
      </w:r>
    </w:p>
    <w:p w:rsidR="00576811" w:rsidRDefault="00576811" w:rsidP="00576811">
      <w:pPr>
        <w:shd w:val="clear" w:color="auto" w:fill="FFFFFF"/>
        <w:spacing w:after="0" w:line="240" w:lineRule="auto"/>
        <w:ind w:firstLine="709"/>
        <w:jc w:val="both"/>
        <w:rPr>
          <w:rFonts w:ascii="Times New Roman" w:hAnsi="Times New Roman" w:cs="Times New Roman"/>
          <w:bCs/>
          <w:color w:val="000000"/>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bookmarkStart w:id="4" w:name="_Toc16513535"/>
      <w:r w:rsidRPr="00433BEF">
        <w:rPr>
          <w:rFonts w:ascii="Times New Roman" w:hAnsi="Times New Roman" w:cs="Times New Roman"/>
          <w:sz w:val="28"/>
          <w:szCs w:val="28"/>
        </w:rPr>
        <w:t>2.</w:t>
      </w:r>
      <w:r w:rsidRPr="00433BEF">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4"/>
    </w:p>
    <w:p w:rsidR="001B7CAF" w:rsidRDefault="001B7CAF" w:rsidP="00576811">
      <w:pPr>
        <w:spacing w:after="0" w:line="240" w:lineRule="auto"/>
        <w:ind w:firstLine="709"/>
        <w:jc w:val="right"/>
        <w:rPr>
          <w:rFonts w:ascii="Times New Roman" w:hAnsi="Times New Roman" w:cs="Times New Roman"/>
          <w:sz w:val="28"/>
          <w:szCs w:val="28"/>
        </w:rPr>
      </w:pPr>
      <w:r w:rsidRPr="001B7CAF">
        <w:rPr>
          <w:rFonts w:ascii="Times New Roman" w:hAnsi="Times New Roman" w:cs="Times New Roman"/>
          <w:sz w:val="28"/>
          <w:szCs w:val="28"/>
        </w:rPr>
        <w:t>Таблица 1</w:t>
      </w:r>
    </w:p>
    <w:p w:rsidR="00576811" w:rsidRPr="001B7CAF" w:rsidRDefault="00576811" w:rsidP="00576811">
      <w:pPr>
        <w:spacing w:after="0" w:line="240" w:lineRule="auto"/>
        <w:ind w:firstLine="709"/>
        <w:jc w:val="right"/>
        <w:rPr>
          <w:rFonts w:ascii="Times New Roman" w:hAnsi="Times New Roman" w:cs="Times New Roman"/>
          <w:sz w:val="28"/>
          <w:szCs w:val="28"/>
        </w:rPr>
      </w:pPr>
    </w:p>
    <w:tbl>
      <w:tblPr>
        <w:tblStyle w:val="af3"/>
        <w:tblW w:w="5000" w:type="pct"/>
        <w:tblLook w:val="04A0" w:firstRow="1" w:lastRow="0" w:firstColumn="1" w:lastColumn="0" w:noHBand="0" w:noVBand="1"/>
      </w:tblPr>
      <w:tblGrid>
        <w:gridCol w:w="957"/>
        <w:gridCol w:w="2357"/>
        <w:gridCol w:w="2639"/>
        <w:gridCol w:w="3392"/>
      </w:tblGrid>
      <w:tr w:rsidR="004F1003" w:rsidRPr="007E1794" w:rsidTr="00576811">
        <w:trPr>
          <w:trHeight w:val="1495"/>
          <w:tblHeader/>
        </w:trPr>
        <w:tc>
          <w:tcPr>
            <w:tcW w:w="512" w:type="pct"/>
          </w:tcPr>
          <w:p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Код компе-</w:t>
            </w:r>
            <w:proofErr w:type="spellStart"/>
            <w:r w:rsidRPr="007E1794">
              <w:rPr>
                <w:rFonts w:ascii="Times New Roman" w:eastAsiaTheme="minorEastAsia" w:hAnsi="Times New Roman" w:cs="Times New Roman"/>
                <w:b/>
              </w:rPr>
              <w:t>тенции</w:t>
            </w:r>
            <w:proofErr w:type="spellEnd"/>
          </w:p>
        </w:tc>
        <w:tc>
          <w:tcPr>
            <w:tcW w:w="1261" w:type="pct"/>
          </w:tcPr>
          <w:p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Наименование компетенции</w:t>
            </w:r>
          </w:p>
        </w:tc>
        <w:tc>
          <w:tcPr>
            <w:tcW w:w="1412" w:type="pct"/>
          </w:tcPr>
          <w:p w:rsidR="004F1003" w:rsidRPr="007E1794" w:rsidRDefault="004F1003" w:rsidP="00B37CFC">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Индикаторы достижения компетенции</w:t>
            </w:r>
          </w:p>
        </w:tc>
        <w:tc>
          <w:tcPr>
            <w:tcW w:w="1815" w:type="pct"/>
          </w:tcPr>
          <w:p w:rsidR="004F1003" w:rsidRPr="007E1794" w:rsidRDefault="004F1003" w:rsidP="00B37CFC">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Результаты обучения (владения, умения и знания), соотнесенные с компетенциями / индикаторами достижения компетенции</w:t>
            </w:r>
          </w:p>
        </w:tc>
      </w:tr>
      <w:tr w:rsidR="004F1003" w:rsidRPr="007E1794" w:rsidTr="00576811">
        <w:trPr>
          <w:trHeight w:val="1912"/>
        </w:trPr>
        <w:tc>
          <w:tcPr>
            <w:tcW w:w="512" w:type="pct"/>
          </w:tcPr>
          <w:p w:rsidR="004F1003" w:rsidRPr="007E1794" w:rsidRDefault="00895D83" w:rsidP="00895D83">
            <w:pPr>
              <w:rPr>
                <w:rFonts w:ascii="Times New Roman" w:hAnsi="Times New Roman" w:cs="Times New Roman"/>
              </w:rPr>
            </w:pPr>
            <w:r>
              <w:rPr>
                <w:rFonts w:ascii="Times New Roman" w:hAnsi="Times New Roman" w:cs="Times New Roman"/>
              </w:rPr>
              <w:t>ПК-3</w:t>
            </w:r>
          </w:p>
        </w:tc>
        <w:tc>
          <w:tcPr>
            <w:tcW w:w="1261" w:type="pct"/>
          </w:tcPr>
          <w:p w:rsidR="00895D83" w:rsidRPr="00D7367F" w:rsidRDefault="00895D83" w:rsidP="00712120">
            <w:pPr>
              <w:rPr>
                <w:rFonts w:ascii="Times New Roman" w:hAnsi="Times New Roman" w:cs="Times New Roman"/>
              </w:rPr>
            </w:pPr>
            <w:r w:rsidRPr="00D7367F">
              <w:rPr>
                <w:rFonts w:ascii="Times New Roman" w:hAnsi="Times New Roman" w:cs="Times New Roman"/>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1412" w:type="pct"/>
          </w:tcPr>
          <w:p w:rsidR="00905A02" w:rsidRDefault="00905A02" w:rsidP="00905A02">
            <w:pPr>
              <w:pStyle w:val="af0"/>
              <w:ind w:left="0"/>
              <w:rPr>
                <w:rFonts w:ascii="Times New Roman" w:eastAsiaTheme="minorHAnsi" w:hAnsi="Times New Roman"/>
              </w:rPr>
            </w:pPr>
            <w:r w:rsidRPr="00D7367F">
              <w:rPr>
                <w:rFonts w:ascii="Times New Roman" w:eastAsiaTheme="minorHAnsi" w:hAnsi="Times New Roman"/>
              </w:rPr>
              <w:t>1. Формирует систему ключевых показателей эффективности осуществления внешнеэкономической деятельности.</w:t>
            </w:r>
          </w:p>
          <w:p w:rsidR="00B548D8" w:rsidRDefault="00B548D8" w:rsidP="00905A02">
            <w:pPr>
              <w:pStyle w:val="af0"/>
              <w:ind w:left="0"/>
              <w:rPr>
                <w:rFonts w:ascii="Times New Roman" w:eastAsiaTheme="minorHAnsi" w:hAnsi="Times New Roman"/>
              </w:rPr>
            </w:pPr>
          </w:p>
          <w:p w:rsidR="00B548D8" w:rsidRDefault="00B548D8" w:rsidP="00905A02">
            <w:pPr>
              <w:pStyle w:val="af0"/>
              <w:ind w:left="0"/>
              <w:rPr>
                <w:rFonts w:ascii="Times New Roman" w:eastAsiaTheme="minorHAnsi" w:hAnsi="Times New Roman"/>
              </w:rPr>
            </w:pPr>
          </w:p>
          <w:p w:rsidR="00B548D8" w:rsidRDefault="00B548D8" w:rsidP="00905A02">
            <w:pPr>
              <w:pStyle w:val="af0"/>
              <w:ind w:left="0"/>
              <w:rPr>
                <w:rFonts w:ascii="Times New Roman" w:eastAsiaTheme="minorHAnsi" w:hAnsi="Times New Roman"/>
              </w:rPr>
            </w:pPr>
          </w:p>
          <w:p w:rsidR="00905A02" w:rsidRDefault="00905A02" w:rsidP="00905A02">
            <w:pPr>
              <w:pStyle w:val="af0"/>
              <w:ind w:left="0"/>
              <w:rPr>
                <w:rFonts w:ascii="Times New Roman" w:eastAsiaTheme="minorHAnsi" w:hAnsi="Times New Roman"/>
              </w:rPr>
            </w:pPr>
            <w:r w:rsidRPr="00D7367F">
              <w:rPr>
                <w:rFonts w:ascii="Times New Roman" w:eastAsiaTheme="minorHAnsi" w:hAnsi="Times New Roman"/>
              </w:rPr>
              <w:t>2. Подготавливает аналитические материалы по эффективности осуществления внешнеэкономической деятельности.</w:t>
            </w:r>
          </w:p>
          <w:p w:rsidR="00B548D8" w:rsidRPr="00D7367F" w:rsidRDefault="00B548D8" w:rsidP="00905A02">
            <w:pPr>
              <w:pStyle w:val="af0"/>
              <w:ind w:left="0"/>
              <w:rPr>
                <w:rFonts w:ascii="Times New Roman" w:eastAsiaTheme="minorHAnsi" w:hAnsi="Times New Roman"/>
              </w:rPr>
            </w:pPr>
          </w:p>
          <w:p w:rsidR="00905A02" w:rsidRPr="00D7367F" w:rsidRDefault="00905A02" w:rsidP="00905A02">
            <w:pPr>
              <w:pStyle w:val="af0"/>
              <w:ind w:left="0"/>
              <w:rPr>
                <w:rFonts w:ascii="Times New Roman" w:eastAsiaTheme="minorHAnsi" w:hAnsi="Times New Roman"/>
              </w:rPr>
            </w:pPr>
            <w:r w:rsidRPr="00D7367F">
              <w:rPr>
                <w:rFonts w:ascii="Times New Roman" w:eastAsiaTheme="minorHAnsi" w:hAnsi="Times New Roman"/>
              </w:rPr>
              <w:t>3. Проводит оценку экономической эффективности реализации внешнеэкономических проектов.</w:t>
            </w:r>
          </w:p>
        </w:tc>
        <w:tc>
          <w:tcPr>
            <w:tcW w:w="1815" w:type="pct"/>
          </w:tcPr>
          <w:p w:rsidR="00B548D8" w:rsidRPr="00B548D8" w:rsidRDefault="00B548D8" w:rsidP="00B548D8">
            <w:pPr>
              <w:rPr>
                <w:rFonts w:ascii="Times New Roman" w:hAnsi="Times New Roman" w:cs="Times New Roman"/>
              </w:rPr>
            </w:pPr>
            <w:r>
              <w:rPr>
                <w:rFonts w:ascii="Times New Roman" w:hAnsi="Times New Roman" w:cs="Times New Roman"/>
                <w:b/>
              </w:rPr>
              <w:t>Знать</w:t>
            </w:r>
            <w:r w:rsidRPr="00B548D8">
              <w:rPr>
                <w:rFonts w:ascii="Times New Roman" w:hAnsi="Times New Roman" w:cs="Times New Roman"/>
              </w:rPr>
              <w:t xml:space="preserve"> систему ключевых показателей эффективности осуществления </w:t>
            </w:r>
            <w:r>
              <w:rPr>
                <w:rFonts w:ascii="Times New Roman" w:hAnsi="Times New Roman" w:cs="Times New Roman"/>
              </w:rPr>
              <w:t>международных проектов.</w:t>
            </w:r>
            <w:r w:rsidRPr="00B548D8">
              <w:rPr>
                <w:rFonts w:ascii="Times New Roman" w:hAnsi="Times New Roman" w:cs="Times New Roman"/>
              </w:rPr>
              <w:t xml:space="preserve"> </w:t>
            </w:r>
          </w:p>
          <w:p w:rsidR="00B548D8" w:rsidRDefault="00B548D8" w:rsidP="00B548D8">
            <w:pPr>
              <w:rPr>
                <w:rFonts w:ascii="Times New Roman" w:hAnsi="Times New Roman" w:cs="Times New Roman"/>
              </w:rPr>
            </w:pPr>
            <w:r w:rsidRPr="00B548D8">
              <w:rPr>
                <w:rFonts w:ascii="Times New Roman" w:hAnsi="Times New Roman" w:cs="Times New Roman"/>
                <w:b/>
              </w:rPr>
              <w:t>Уметь</w:t>
            </w:r>
            <w:r w:rsidRPr="00B548D8">
              <w:rPr>
                <w:rFonts w:ascii="Times New Roman" w:hAnsi="Times New Roman" w:cs="Times New Roman"/>
              </w:rPr>
              <w:t xml:space="preserve"> формировать систему ключевых показателей эффективности </w:t>
            </w:r>
            <w:r>
              <w:rPr>
                <w:rFonts w:ascii="Times New Roman" w:hAnsi="Times New Roman" w:cs="Times New Roman"/>
              </w:rPr>
              <w:t>реализации международного проекта.</w:t>
            </w:r>
          </w:p>
          <w:p w:rsidR="00B548D8" w:rsidRDefault="00B548D8" w:rsidP="00B548D8">
            <w:pPr>
              <w:rPr>
                <w:rFonts w:ascii="Times New Roman" w:hAnsi="Times New Roman" w:cs="Times New Roman"/>
              </w:rPr>
            </w:pPr>
          </w:p>
          <w:p w:rsidR="00B548D8" w:rsidRPr="00B548D8" w:rsidRDefault="00B548D8" w:rsidP="00B548D8">
            <w:pPr>
              <w:rPr>
                <w:rFonts w:ascii="Times New Roman" w:hAnsi="Times New Roman" w:cs="Times New Roman"/>
              </w:rPr>
            </w:pPr>
            <w:r w:rsidRPr="00B548D8">
              <w:rPr>
                <w:rFonts w:ascii="Times New Roman" w:hAnsi="Times New Roman" w:cs="Times New Roman"/>
                <w:b/>
              </w:rPr>
              <w:t>Знать</w:t>
            </w:r>
            <w:r w:rsidRPr="00B548D8">
              <w:rPr>
                <w:rFonts w:ascii="Times New Roman" w:hAnsi="Times New Roman" w:cs="Times New Roman"/>
              </w:rPr>
              <w:t xml:space="preserve"> аналитические материалы по эффективности </w:t>
            </w:r>
            <w:r>
              <w:rPr>
                <w:rFonts w:ascii="Times New Roman" w:hAnsi="Times New Roman" w:cs="Times New Roman"/>
              </w:rPr>
              <w:t>организации и реализации международного проекта.</w:t>
            </w:r>
          </w:p>
          <w:p w:rsidR="00B548D8" w:rsidRPr="00B548D8" w:rsidRDefault="00B548D8" w:rsidP="00B548D8">
            <w:pPr>
              <w:rPr>
                <w:rFonts w:ascii="Times New Roman" w:hAnsi="Times New Roman" w:cs="Times New Roman"/>
              </w:rPr>
            </w:pPr>
            <w:r w:rsidRPr="00B548D8">
              <w:rPr>
                <w:rFonts w:ascii="Times New Roman" w:hAnsi="Times New Roman" w:cs="Times New Roman"/>
                <w:b/>
              </w:rPr>
              <w:t>Уметь</w:t>
            </w:r>
            <w:r w:rsidRPr="00B548D8">
              <w:rPr>
                <w:rFonts w:ascii="Times New Roman" w:hAnsi="Times New Roman" w:cs="Times New Roman"/>
              </w:rPr>
              <w:t xml:space="preserve"> подготавливать аналитические материалы</w:t>
            </w:r>
            <w:r>
              <w:rPr>
                <w:rFonts w:ascii="Times New Roman" w:hAnsi="Times New Roman" w:cs="Times New Roman"/>
              </w:rPr>
              <w:t>.</w:t>
            </w:r>
          </w:p>
          <w:p w:rsidR="00B548D8" w:rsidRDefault="00B548D8" w:rsidP="00B548D8">
            <w:pPr>
              <w:rPr>
                <w:rFonts w:ascii="Times New Roman" w:hAnsi="Times New Roman" w:cs="Times New Roman"/>
              </w:rPr>
            </w:pPr>
          </w:p>
          <w:p w:rsidR="00B548D8" w:rsidRDefault="00B548D8" w:rsidP="00B548D8">
            <w:pPr>
              <w:rPr>
                <w:rFonts w:ascii="Times New Roman" w:hAnsi="Times New Roman" w:cs="Times New Roman"/>
              </w:rPr>
            </w:pPr>
          </w:p>
          <w:p w:rsidR="00B548D8" w:rsidRPr="00B548D8" w:rsidRDefault="00B548D8" w:rsidP="00B548D8">
            <w:pPr>
              <w:rPr>
                <w:rFonts w:ascii="Times New Roman" w:hAnsi="Times New Roman" w:cs="Times New Roman"/>
              </w:rPr>
            </w:pPr>
            <w:r w:rsidRPr="00B548D8">
              <w:rPr>
                <w:rFonts w:ascii="Times New Roman" w:hAnsi="Times New Roman" w:cs="Times New Roman"/>
                <w:b/>
              </w:rPr>
              <w:t>Знать</w:t>
            </w:r>
            <w:r w:rsidRPr="00B548D8">
              <w:rPr>
                <w:rFonts w:ascii="Times New Roman" w:hAnsi="Times New Roman" w:cs="Times New Roman"/>
              </w:rPr>
              <w:t xml:space="preserve"> </w:t>
            </w:r>
            <w:r>
              <w:rPr>
                <w:rFonts w:ascii="Times New Roman" w:hAnsi="Times New Roman" w:cs="Times New Roman"/>
              </w:rPr>
              <w:t xml:space="preserve">методы оценки </w:t>
            </w:r>
            <w:r w:rsidRPr="00B548D8">
              <w:rPr>
                <w:rFonts w:ascii="Times New Roman" w:hAnsi="Times New Roman" w:cs="Times New Roman"/>
              </w:rPr>
              <w:t>экономическ</w:t>
            </w:r>
            <w:r>
              <w:rPr>
                <w:rFonts w:ascii="Times New Roman" w:hAnsi="Times New Roman" w:cs="Times New Roman"/>
              </w:rPr>
              <w:t>ой</w:t>
            </w:r>
            <w:r w:rsidRPr="00B548D8">
              <w:rPr>
                <w:rFonts w:ascii="Times New Roman" w:hAnsi="Times New Roman" w:cs="Times New Roman"/>
              </w:rPr>
              <w:t xml:space="preserve"> эффективност</w:t>
            </w:r>
            <w:r>
              <w:rPr>
                <w:rFonts w:ascii="Times New Roman" w:hAnsi="Times New Roman" w:cs="Times New Roman"/>
              </w:rPr>
              <w:t>и</w:t>
            </w:r>
            <w:r w:rsidRPr="00B548D8">
              <w:rPr>
                <w:rFonts w:ascii="Times New Roman" w:hAnsi="Times New Roman" w:cs="Times New Roman"/>
              </w:rPr>
              <w:t xml:space="preserve"> реализации </w:t>
            </w:r>
            <w:r>
              <w:rPr>
                <w:rFonts w:ascii="Times New Roman" w:hAnsi="Times New Roman" w:cs="Times New Roman"/>
              </w:rPr>
              <w:t>международных</w:t>
            </w:r>
            <w:r w:rsidRPr="00B548D8">
              <w:rPr>
                <w:rFonts w:ascii="Times New Roman" w:hAnsi="Times New Roman" w:cs="Times New Roman"/>
              </w:rPr>
              <w:t xml:space="preserve"> проектов.</w:t>
            </w:r>
          </w:p>
          <w:p w:rsidR="001F7478" w:rsidRPr="000C70F7" w:rsidRDefault="00B548D8" w:rsidP="00B548D8">
            <w:pPr>
              <w:rPr>
                <w:rFonts w:ascii="Times New Roman" w:hAnsi="Times New Roman" w:cs="Times New Roman"/>
              </w:rPr>
            </w:pPr>
            <w:r w:rsidRPr="00B548D8">
              <w:rPr>
                <w:rFonts w:ascii="Times New Roman" w:hAnsi="Times New Roman" w:cs="Times New Roman"/>
                <w:b/>
              </w:rPr>
              <w:t xml:space="preserve">Уметь </w:t>
            </w:r>
            <w:r w:rsidRPr="00B548D8">
              <w:rPr>
                <w:rFonts w:ascii="Times New Roman" w:hAnsi="Times New Roman" w:cs="Times New Roman"/>
              </w:rPr>
              <w:t>проводить оценку экономической эффективности</w:t>
            </w:r>
            <w:r>
              <w:rPr>
                <w:rFonts w:ascii="Times New Roman" w:hAnsi="Times New Roman" w:cs="Times New Roman"/>
              </w:rPr>
              <w:t xml:space="preserve"> международных проектов.</w:t>
            </w:r>
          </w:p>
        </w:tc>
      </w:tr>
      <w:tr w:rsidR="00516F4E" w:rsidRPr="007E1794" w:rsidTr="00576811">
        <w:trPr>
          <w:trHeight w:val="1912"/>
        </w:trPr>
        <w:tc>
          <w:tcPr>
            <w:tcW w:w="512" w:type="pct"/>
          </w:tcPr>
          <w:p w:rsidR="00516F4E" w:rsidRPr="00185B0E" w:rsidRDefault="00516F4E" w:rsidP="00516F4E">
            <w:pPr>
              <w:spacing w:after="200" w:line="276" w:lineRule="auto"/>
              <w:rPr>
                <w:rFonts w:ascii="Times New Roman" w:eastAsiaTheme="minorEastAsia" w:hAnsi="Times New Roman" w:cs="Times New Roman"/>
              </w:rPr>
            </w:pPr>
            <w:r w:rsidRPr="00185B0E">
              <w:rPr>
                <w:rFonts w:ascii="Times New Roman" w:eastAsiaTheme="minorEastAsia" w:hAnsi="Times New Roman" w:cs="Times New Roman"/>
              </w:rPr>
              <w:t>ПК-4</w:t>
            </w:r>
          </w:p>
        </w:tc>
        <w:tc>
          <w:tcPr>
            <w:tcW w:w="1261" w:type="pct"/>
          </w:tcPr>
          <w:p w:rsidR="00516F4E" w:rsidRPr="00185B0E" w:rsidRDefault="00516F4E" w:rsidP="00516F4E">
            <w:pPr>
              <w:spacing w:after="200" w:line="276" w:lineRule="auto"/>
              <w:rPr>
                <w:rFonts w:ascii="Times New Roman" w:eastAsiaTheme="minorEastAsia" w:hAnsi="Times New Roman" w:cs="Times New Roman"/>
              </w:rPr>
            </w:pPr>
            <w:r w:rsidRPr="00185B0E">
              <w:rPr>
                <w:rFonts w:ascii="Times New Roman" w:eastAsiaTheme="minorEastAsia" w:hAnsi="Times New Roman" w:cs="Times New Roman"/>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w:t>
            </w:r>
            <w:r w:rsidRPr="00185B0E">
              <w:rPr>
                <w:rFonts w:ascii="Times New Roman" w:eastAsiaTheme="minorEastAsia" w:hAnsi="Times New Roman" w:cs="Times New Roman"/>
              </w:rPr>
              <w:lastRenderedPageBreak/>
              <w:t>программы риск-менеджмента на этапах разработки бизнес-проектов.</w:t>
            </w:r>
          </w:p>
        </w:tc>
        <w:tc>
          <w:tcPr>
            <w:tcW w:w="1412" w:type="pct"/>
          </w:tcPr>
          <w:p w:rsidR="00516F4E" w:rsidRPr="00185B0E" w:rsidRDefault="00516F4E" w:rsidP="00516F4E">
            <w:pPr>
              <w:rPr>
                <w:rFonts w:ascii="Times New Roman" w:eastAsia="Calibri" w:hAnsi="Times New Roman" w:cs="Times New Roman"/>
                <w:color w:val="000000"/>
              </w:rPr>
            </w:pPr>
            <w:r w:rsidRPr="00185B0E">
              <w:rPr>
                <w:rFonts w:ascii="Times New Roman" w:eastAsia="Calibri" w:hAnsi="Times New Roman" w:cs="Times New Roman"/>
                <w:color w:val="000000"/>
              </w:rPr>
              <w:lastRenderedPageBreak/>
              <w:t>1.Демонстрирует знание системы рисков, сопровождающих внешнеэкономическую деятельность.</w:t>
            </w:r>
          </w:p>
          <w:p w:rsidR="00516F4E" w:rsidRPr="00185B0E" w:rsidRDefault="00516F4E" w:rsidP="00516F4E">
            <w:pPr>
              <w:rPr>
                <w:rFonts w:ascii="Times New Roman" w:eastAsia="Calibri" w:hAnsi="Times New Roman" w:cs="Times New Roman"/>
                <w:color w:val="000000"/>
              </w:rPr>
            </w:pPr>
          </w:p>
          <w:p w:rsidR="00516F4E" w:rsidRPr="00185B0E" w:rsidRDefault="00516F4E" w:rsidP="00516F4E">
            <w:pPr>
              <w:rPr>
                <w:rFonts w:ascii="Times New Roman" w:eastAsia="Calibri" w:hAnsi="Times New Roman" w:cs="Times New Roman"/>
                <w:color w:val="000000"/>
              </w:rPr>
            </w:pPr>
            <w:r w:rsidRPr="00185B0E">
              <w:rPr>
                <w:rFonts w:ascii="Times New Roman" w:eastAsia="Calibri" w:hAnsi="Times New Roman" w:cs="Times New Roman"/>
                <w:color w:val="000000"/>
              </w:rPr>
              <w:t>2. Демонстрирует навыки оценки рисков и знания методов управления различными видами рисков.</w:t>
            </w:r>
          </w:p>
          <w:p w:rsidR="00516F4E" w:rsidRPr="00185B0E" w:rsidRDefault="00516F4E" w:rsidP="00516F4E">
            <w:pPr>
              <w:rPr>
                <w:rFonts w:ascii="Times New Roman" w:eastAsia="Calibri" w:hAnsi="Times New Roman" w:cs="Times New Roman"/>
                <w:color w:val="000000"/>
              </w:rPr>
            </w:pPr>
          </w:p>
          <w:p w:rsidR="00185B0E" w:rsidRPr="00185B0E" w:rsidRDefault="00185B0E" w:rsidP="00516F4E">
            <w:pPr>
              <w:rPr>
                <w:rFonts w:ascii="Times New Roman" w:eastAsia="Calibri" w:hAnsi="Times New Roman" w:cs="Times New Roman"/>
                <w:color w:val="000000"/>
              </w:rPr>
            </w:pPr>
          </w:p>
          <w:p w:rsidR="00516F4E" w:rsidRPr="00185B0E" w:rsidRDefault="00516F4E" w:rsidP="00516F4E">
            <w:pPr>
              <w:rPr>
                <w:rFonts w:ascii="Times New Roman" w:eastAsia="Calibri" w:hAnsi="Times New Roman" w:cs="Times New Roman"/>
                <w:color w:val="000000"/>
              </w:rPr>
            </w:pPr>
            <w:r w:rsidRPr="00185B0E">
              <w:rPr>
                <w:rFonts w:ascii="Times New Roman" w:eastAsia="Calibri" w:hAnsi="Times New Roman" w:cs="Times New Roman"/>
                <w:color w:val="000000"/>
              </w:rPr>
              <w:t xml:space="preserve">3.Демонстрирует владение навыками </w:t>
            </w:r>
            <w:r w:rsidRPr="00185B0E">
              <w:rPr>
                <w:rFonts w:ascii="Times New Roman" w:eastAsia="Calibri" w:hAnsi="Times New Roman" w:cs="Times New Roman"/>
                <w:color w:val="000000"/>
              </w:rPr>
              <w:lastRenderedPageBreak/>
              <w:t>хеджирования рисков при осуществлении внешнеэкономических бизнес-процессов.</w:t>
            </w:r>
          </w:p>
          <w:p w:rsidR="003C18D1" w:rsidRPr="00185B0E" w:rsidRDefault="003C18D1" w:rsidP="00516F4E">
            <w:pPr>
              <w:rPr>
                <w:rFonts w:ascii="Times New Roman" w:eastAsia="Calibri" w:hAnsi="Times New Roman" w:cs="Times New Roman"/>
                <w:color w:val="000000"/>
              </w:rPr>
            </w:pPr>
          </w:p>
          <w:p w:rsidR="00516F4E" w:rsidRPr="00185B0E" w:rsidRDefault="00516F4E" w:rsidP="00516F4E">
            <w:pPr>
              <w:rPr>
                <w:rFonts w:ascii="Times New Roman" w:eastAsia="Calibri" w:hAnsi="Times New Roman" w:cs="Times New Roman"/>
                <w:color w:val="000000"/>
              </w:rPr>
            </w:pPr>
            <w:r w:rsidRPr="00185B0E">
              <w:rPr>
                <w:rFonts w:ascii="Times New Roman" w:eastAsia="Calibri" w:hAnsi="Times New Roman" w:cs="Times New Roman"/>
                <w:color w:val="000000"/>
              </w:rPr>
              <w:t>4. Демонстрирует навыки формирования программ риск-менеджмента на этапах разработки бизнес-проектов.</w:t>
            </w:r>
          </w:p>
          <w:p w:rsidR="00516F4E" w:rsidRPr="00185B0E" w:rsidRDefault="00516F4E" w:rsidP="00516F4E">
            <w:pPr>
              <w:pStyle w:val="af0"/>
              <w:ind w:left="0"/>
              <w:rPr>
                <w:rFonts w:ascii="Times New Roman" w:hAnsi="Times New Roman"/>
              </w:rPr>
            </w:pPr>
          </w:p>
        </w:tc>
        <w:tc>
          <w:tcPr>
            <w:tcW w:w="1815" w:type="pct"/>
          </w:tcPr>
          <w:p w:rsidR="00516F4E" w:rsidRPr="00885666" w:rsidRDefault="00516F4E" w:rsidP="00516F4E">
            <w:pPr>
              <w:rPr>
                <w:rFonts w:ascii="Times New Roman" w:hAnsi="Times New Roman" w:cs="Times New Roman"/>
              </w:rPr>
            </w:pPr>
            <w:r w:rsidRPr="00885666">
              <w:rPr>
                <w:rFonts w:ascii="Times New Roman" w:hAnsi="Times New Roman" w:cs="Times New Roman"/>
                <w:b/>
                <w:bCs/>
              </w:rPr>
              <w:lastRenderedPageBreak/>
              <w:t>Знать:</w:t>
            </w:r>
            <w:r w:rsidRPr="00885666">
              <w:rPr>
                <w:rFonts w:ascii="Times New Roman" w:hAnsi="Times New Roman" w:cs="Times New Roman"/>
              </w:rPr>
              <w:t xml:space="preserve"> </w:t>
            </w:r>
            <w:r w:rsidRPr="00885666">
              <w:rPr>
                <w:rFonts w:ascii="Times New Roman" w:hAnsi="Times New Roman"/>
              </w:rPr>
              <w:t>виды рисков международных проектов.</w:t>
            </w:r>
          </w:p>
          <w:p w:rsidR="00516F4E" w:rsidRPr="00885666" w:rsidRDefault="00516F4E" w:rsidP="00516F4E">
            <w:pPr>
              <w:rPr>
                <w:rFonts w:ascii="Times New Roman" w:hAnsi="Times New Roman" w:cs="Times New Roman"/>
                <w:bCs/>
              </w:rPr>
            </w:pPr>
            <w:r w:rsidRPr="00885666">
              <w:rPr>
                <w:rFonts w:ascii="Times New Roman" w:hAnsi="Times New Roman" w:cs="Times New Roman"/>
                <w:b/>
                <w:bCs/>
              </w:rPr>
              <w:t xml:space="preserve">Уметь: </w:t>
            </w:r>
            <w:r w:rsidRPr="00885666">
              <w:rPr>
                <w:rFonts w:ascii="Times New Roman" w:hAnsi="Times New Roman" w:cs="Times New Roman"/>
                <w:bCs/>
              </w:rPr>
              <w:t xml:space="preserve">идентифицировать риски международных проектов </w:t>
            </w:r>
          </w:p>
          <w:p w:rsidR="00516F4E" w:rsidRPr="00885666" w:rsidRDefault="00516F4E" w:rsidP="00516F4E">
            <w:pPr>
              <w:rPr>
                <w:rFonts w:ascii="Times New Roman" w:hAnsi="Times New Roman" w:cs="Times New Roman"/>
                <w:b/>
                <w:bCs/>
              </w:rPr>
            </w:pPr>
          </w:p>
          <w:p w:rsidR="00516F4E" w:rsidRPr="00885666" w:rsidRDefault="00516F4E" w:rsidP="00516F4E">
            <w:pPr>
              <w:rPr>
                <w:rFonts w:ascii="Times New Roman" w:hAnsi="Times New Roman" w:cs="Times New Roman"/>
                <w:b/>
                <w:bCs/>
              </w:rPr>
            </w:pPr>
          </w:p>
          <w:p w:rsidR="00516F4E" w:rsidRPr="00885666" w:rsidRDefault="00516F4E" w:rsidP="00516F4E">
            <w:pPr>
              <w:rPr>
                <w:rFonts w:ascii="Times New Roman" w:hAnsi="Times New Roman"/>
              </w:rPr>
            </w:pPr>
            <w:r w:rsidRPr="00885666">
              <w:rPr>
                <w:rFonts w:ascii="Times New Roman" w:hAnsi="Times New Roman" w:cs="Times New Roman"/>
                <w:b/>
                <w:bCs/>
              </w:rPr>
              <w:t xml:space="preserve">Знать </w:t>
            </w:r>
            <w:r w:rsidR="003C18D1" w:rsidRPr="00885666">
              <w:rPr>
                <w:rFonts w:ascii="Times New Roman" w:hAnsi="Times New Roman"/>
              </w:rPr>
              <w:t>основные методики оценки рисков международных проектов.</w:t>
            </w:r>
          </w:p>
          <w:p w:rsidR="00516F4E" w:rsidRPr="00885666" w:rsidRDefault="00516F4E" w:rsidP="00516F4E">
            <w:pPr>
              <w:rPr>
                <w:rFonts w:ascii="Times New Roman" w:hAnsi="Times New Roman"/>
              </w:rPr>
            </w:pPr>
            <w:r w:rsidRPr="00885666">
              <w:rPr>
                <w:rFonts w:ascii="Times New Roman" w:hAnsi="Times New Roman"/>
                <w:b/>
              </w:rPr>
              <w:t xml:space="preserve">Уметь </w:t>
            </w:r>
            <w:r w:rsidR="003C18D1" w:rsidRPr="00885666">
              <w:rPr>
                <w:rFonts w:ascii="Times New Roman" w:hAnsi="Times New Roman"/>
              </w:rPr>
              <w:t>анализировать и оценивать риски международных проектов</w:t>
            </w:r>
            <w:r w:rsidRPr="00885666">
              <w:rPr>
                <w:rFonts w:ascii="Times New Roman" w:hAnsi="Times New Roman"/>
              </w:rPr>
              <w:t>.</w:t>
            </w:r>
          </w:p>
          <w:p w:rsidR="00516F4E" w:rsidRPr="00885666" w:rsidRDefault="00516F4E" w:rsidP="00516F4E">
            <w:pPr>
              <w:rPr>
                <w:rFonts w:ascii="Times New Roman" w:hAnsi="Times New Roman"/>
              </w:rPr>
            </w:pPr>
          </w:p>
          <w:p w:rsidR="00516F4E" w:rsidRPr="00885666" w:rsidRDefault="003C18D1" w:rsidP="00516F4E">
            <w:pPr>
              <w:rPr>
                <w:rFonts w:ascii="Times New Roman" w:hAnsi="Times New Roman"/>
              </w:rPr>
            </w:pPr>
            <w:r w:rsidRPr="00885666">
              <w:rPr>
                <w:rFonts w:ascii="Times New Roman" w:hAnsi="Times New Roman"/>
                <w:b/>
              </w:rPr>
              <w:lastRenderedPageBreak/>
              <w:t>Знать</w:t>
            </w:r>
            <w:r w:rsidRPr="00885666">
              <w:rPr>
                <w:rFonts w:ascii="Times New Roman" w:hAnsi="Times New Roman"/>
              </w:rPr>
              <w:t xml:space="preserve"> способы и методы хеджирования рисков международных проектов.</w:t>
            </w:r>
          </w:p>
          <w:p w:rsidR="003C18D1" w:rsidRPr="00885666" w:rsidRDefault="003C18D1" w:rsidP="003C18D1">
            <w:pPr>
              <w:rPr>
                <w:rFonts w:ascii="Times New Roman" w:hAnsi="Times New Roman"/>
              </w:rPr>
            </w:pPr>
            <w:r w:rsidRPr="00885666">
              <w:rPr>
                <w:rFonts w:ascii="Times New Roman" w:hAnsi="Times New Roman"/>
                <w:b/>
              </w:rPr>
              <w:t xml:space="preserve">Уметь </w:t>
            </w:r>
            <w:r w:rsidRPr="00885666">
              <w:rPr>
                <w:rFonts w:ascii="Times New Roman" w:hAnsi="Times New Roman"/>
              </w:rPr>
              <w:t>применять методы хеджирования рисков международных проектов.</w:t>
            </w:r>
          </w:p>
          <w:p w:rsidR="00516F4E" w:rsidRPr="00885666" w:rsidRDefault="00516F4E" w:rsidP="00516F4E">
            <w:pPr>
              <w:rPr>
                <w:rFonts w:ascii="Times New Roman" w:hAnsi="Times New Roman"/>
              </w:rPr>
            </w:pPr>
          </w:p>
          <w:p w:rsidR="00516F4E" w:rsidRPr="00885666" w:rsidRDefault="00516F4E" w:rsidP="00516F4E">
            <w:pPr>
              <w:rPr>
                <w:rFonts w:ascii="Times New Roman" w:hAnsi="Times New Roman" w:cs="Times New Roman"/>
              </w:rPr>
            </w:pPr>
            <w:r w:rsidRPr="00885666">
              <w:rPr>
                <w:rFonts w:ascii="Times New Roman" w:hAnsi="Times New Roman" w:cs="Times New Roman"/>
                <w:b/>
                <w:bCs/>
              </w:rPr>
              <w:t>Знать:</w:t>
            </w:r>
            <w:r w:rsidRPr="00885666">
              <w:rPr>
                <w:rFonts w:ascii="Times New Roman" w:hAnsi="Times New Roman" w:cs="Times New Roman"/>
              </w:rPr>
              <w:t xml:space="preserve"> </w:t>
            </w:r>
            <w:r w:rsidR="001B5D43">
              <w:rPr>
                <w:rFonts w:ascii="Times New Roman" w:hAnsi="Times New Roman"/>
              </w:rPr>
              <w:t>способы управления рисками</w:t>
            </w:r>
            <w:r w:rsidRPr="00885666">
              <w:rPr>
                <w:rFonts w:ascii="Times New Roman" w:hAnsi="Times New Roman"/>
              </w:rPr>
              <w:t xml:space="preserve"> международных проектов</w:t>
            </w:r>
            <w:r w:rsidR="001B5D43">
              <w:rPr>
                <w:rFonts w:ascii="Times New Roman" w:hAnsi="Times New Roman"/>
              </w:rPr>
              <w:t>.</w:t>
            </w:r>
          </w:p>
          <w:p w:rsidR="00516F4E" w:rsidRPr="00885666" w:rsidRDefault="00516F4E" w:rsidP="001B5D43">
            <w:pPr>
              <w:rPr>
                <w:rFonts w:ascii="Times New Roman" w:hAnsi="Times New Roman" w:cs="Times New Roman"/>
                <w:b/>
                <w:bCs/>
              </w:rPr>
            </w:pPr>
            <w:r w:rsidRPr="00885666">
              <w:rPr>
                <w:rFonts w:ascii="Times New Roman" w:hAnsi="Times New Roman" w:cs="Times New Roman"/>
                <w:b/>
                <w:bCs/>
              </w:rPr>
              <w:t xml:space="preserve">Уметь </w:t>
            </w:r>
            <w:r w:rsidR="001B5D43" w:rsidRPr="001B5D43">
              <w:rPr>
                <w:rFonts w:ascii="Times New Roman" w:hAnsi="Times New Roman" w:cs="Times New Roman"/>
                <w:bCs/>
              </w:rPr>
              <w:t>формирова</w:t>
            </w:r>
            <w:r w:rsidR="001B5D43">
              <w:rPr>
                <w:rFonts w:ascii="Times New Roman" w:hAnsi="Times New Roman" w:cs="Times New Roman"/>
                <w:bCs/>
              </w:rPr>
              <w:t>ть</w:t>
            </w:r>
            <w:r w:rsidR="001B5D43" w:rsidRPr="001B5D43">
              <w:rPr>
                <w:rFonts w:ascii="Times New Roman" w:hAnsi="Times New Roman" w:cs="Times New Roman"/>
                <w:bCs/>
              </w:rPr>
              <w:t xml:space="preserve"> программ</w:t>
            </w:r>
            <w:r w:rsidR="001B5D43">
              <w:rPr>
                <w:rFonts w:ascii="Times New Roman" w:hAnsi="Times New Roman" w:cs="Times New Roman"/>
                <w:bCs/>
              </w:rPr>
              <w:t>ы</w:t>
            </w:r>
            <w:r w:rsidR="001B5D43" w:rsidRPr="001B5D43">
              <w:rPr>
                <w:rFonts w:ascii="Times New Roman" w:hAnsi="Times New Roman" w:cs="Times New Roman"/>
                <w:bCs/>
              </w:rPr>
              <w:t xml:space="preserve"> управления рисками международных проектов</w:t>
            </w:r>
            <w:r w:rsidRPr="00885666">
              <w:rPr>
                <w:rFonts w:ascii="Times New Roman" w:hAnsi="Times New Roman" w:cs="Times New Roman"/>
              </w:rPr>
              <w:t>.</w:t>
            </w:r>
          </w:p>
        </w:tc>
      </w:tr>
    </w:tbl>
    <w:p w:rsidR="00A951C2" w:rsidRDefault="00A951C2" w:rsidP="00576811">
      <w:pPr>
        <w:pStyle w:val="1"/>
        <w:spacing w:before="0" w:after="0" w:line="360" w:lineRule="auto"/>
        <w:ind w:firstLine="709"/>
        <w:rPr>
          <w:rFonts w:ascii="Times New Roman" w:hAnsi="Times New Roman" w:cs="Times New Roman"/>
          <w:sz w:val="28"/>
          <w:szCs w:val="28"/>
        </w:rPr>
      </w:pPr>
    </w:p>
    <w:p w:rsidR="007B2858" w:rsidRDefault="007B2858" w:rsidP="00576811">
      <w:pPr>
        <w:pStyle w:val="1"/>
        <w:spacing w:before="0" w:after="0" w:line="360" w:lineRule="auto"/>
        <w:ind w:firstLine="709"/>
        <w:rPr>
          <w:rFonts w:ascii="Times New Roman" w:hAnsi="Times New Roman" w:cs="Times New Roman"/>
          <w:sz w:val="28"/>
          <w:szCs w:val="28"/>
        </w:rPr>
      </w:pPr>
      <w:bookmarkStart w:id="5" w:name="_Toc16513536"/>
      <w:r>
        <w:rPr>
          <w:rFonts w:ascii="Times New Roman" w:hAnsi="Times New Roman" w:cs="Times New Roman"/>
          <w:sz w:val="28"/>
          <w:szCs w:val="28"/>
        </w:rPr>
        <w:t>3.</w:t>
      </w:r>
      <w:r w:rsidR="00B37CFC">
        <w:rPr>
          <w:rFonts w:ascii="Times New Roman" w:hAnsi="Times New Roman" w:cs="Times New Roman"/>
          <w:sz w:val="28"/>
          <w:szCs w:val="28"/>
        </w:rPr>
        <w:t xml:space="preserve"> </w:t>
      </w:r>
      <w:r>
        <w:rPr>
          <w:rFonts w:ascii="Times New Roman" w:hAnsi="Times New Roman" w:cs="Times New Roman"/>
          <w:sz w:val="28"/>
          <w:szCs w:val="28"/>
        </w:rPr>
        <w:t>Место дисциплины в структуре образовательной программы</w:t>
      </w:r>
      <w:bookmarkEnd w:id="5"/>
    </w:p>
    <w:p w:rsidR="002327F1" w:rsidRDefault="007B2858" w:rsidP="00E73693">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3175AE" w:rsidRPr="003175AE">
        <w:rPr>
          <w:rFonts w:ascii="Times New Roman" w:hAnsi="Times New Roman" w:cs="Times New Roman"/>
          <w:color w:val="000000"/>
          <w:sz w:val="28"/>
          <w:szCs w:val="28"/>
        </w:rPr>
        <w:t>Бизнес-планирование международных проектов</w:t>
      </w:r>
      <w:r>
        <w:rPr>
          <w:rFonts w:ascii="Times New Roman" w:hAnsi="Times New Roman" w:cs="Times New Roman"/>
          <w:color w:val="000000"/>
          <w:sz w:val="28"/>
          <w:szCs w:val="28"/>
        </w:rPr>
        <w:t>»</w:t>
      </w:r>
      <w:r w:rsidR="000C70F7">
        <w:rPr>
          <w:rFonts w:ascii="Times New Roman" w:hAnsi="Times New Roman" w:cs="Times New Roman"/>
          <w:color w:val="000000"/>
          <w:sz w:val="28"/>
          <w:szCs w:val="28"/>
        </w:rPr>
        <w:t xml:space="preserve"> </w:t>
      </w:r>
      <w:r w:rsidR="002327F1" w:rsidRPr="002327F1">
        <w:rPr>
          <w:rFonts w:ascii="Times New Roman" w:hAnsi="Times New Roman" w:cs="Times New Roman"/>
          <w:color w:val="000000"/>
          <w:sz w:val="28"/>
          <w:szCs w:val="28"/>
        </w:rPr>
        <w:t>является дисциплиной по выбору</w:t>
      </w:r>
      <w:r w:rsidR="000C70F7">
        <w:rPr>
          <w:rFonts w:ascii="Times New Roman" w:hAnsi="Times New Roman" w:cs="Times New Roman"/>
          <w:color w:val="000000"/>
          <w:sz w:val="28"/>
          <w:szCs w:val="28"/>
        </w:rPr>
        <w:t xml:space="preserve"> </w:t>
      </w:r>
      <w:r w:rsidR="00E73693">
        <w:rPr>
          <w:rFonts w:ascii="Times New Roman" w:hAnsi="Times New Roman" w:cs="Times New Roman"/>
          <w:color w:val="000000"/>
          <w:sz w:val="28"/>
          <w:szCs w:val="28"/>
        </w:rPr>
        <w:t>м</w:t>
      </w:r>
      <w:r w:rsidR="00E73693" w:rsidRPr="00E73693">
        <w:rPr>
          <w:rFonts w:ascii="Times New Roman" w:hAnsi="Times New Roman" w:cs="Times New Roman"/>
          <w:color w:val="000000"/>
          <w:sz w:val="28"/>
          <w:szCs w:val="28"/>
        </w:rPr>
        <w:t>одул</w:t>
      </w:r>
      <w:r w:rsidR="00E73693">
        <w:rPr>
          <w:rFonts w:ascii="Times New Roman" w:hAnsi="Times New Roman" w:cs="Times New Roman"/>
          <w:color w:val="000000"/>
          <w:sz w:val="28"/>
          <w:szCs w:val="28"/>
        </w:rPr>
        <w:t>я</w:t>
      </w:r>
      <w:r w:rsidR="00E73693" w:rsidRPr="00E73693">
        <w:rPr>
          <w:rFonts w:ascii="Times New Roman" w:hAnsi="Times New Roman" w:cs="Times New Roman"/>
          <w:color w:val="000000"/>
          <w:sz w:val="28"/>
          <w:szCs w:val="28"/>
        </w:rPr>
        <w:t xml:space="preserve"> дисциплин по выбору, углубляющих освоение программы магистратуры</w:t>
      </w:r>
      <w:r>
        <w:rPr>
          <w:rFonts w:ascii="Times New Roman" w:hAnsi="Times New Roman" w:cs="Times New Roman"/>
          <w:color w:val="000000"/>
          <w:sz w:val="28"/>
          <w:szCs w:val="28"/>
        </w:rPr>
        <w:t xml:space="preserve"> </w:t>
      </w:r>
      <w:r w:rsidR="00E73693">
        <w:rPr>
          <w:rFonts w:ascii="Times New Roman" w:hAnsi="Times New Roman" w:cs="Times New Roman"/>
          <w:bCs/>
          <w:color w:val="000000"/>
          <w:sz w:val="28"/>
          <w:szCs w:val="28"/>
        </w:rPr>
        <w:t>«</w:t>
      </w:r>
      <w:r w:rsidR="00E73693" w:rsidRPr="002327F1">
        <w:rPr>
          <w:rFonts w:ascii="Times New Roman" w:hAnsi="Times New Roman" w:cs="Times New Roman"/>
          <w:bCs/>
          <w:color w:val="000000"/>
          <w:sz w:val="28"/>
          <w:szCs w:val="28"/>
        </w:rPr>
        <w:t>Международная экономика и бизнес-инжиниринг</w:t>
      </w:r>
      <w:r w:rsidR="00E73693">
        <w:rPr>
          <w:rFonts w:ascii="Times New Roman" w:hAnsi="Times New Roman" w:cs="Times New Roman"/>
          <w:bCs/>
          <w:color w:val="000000"/>
          <w:sz w:val="28"/>
          <w:szCs w:val="28"/>
        </w:rPr>
        <w:t>»</w:t>
      </w:r>
      <w:r w:rsidR="00E73693" w:rsidRPr="002327F1">
        <w:rPr>
          <w:rFonts w:ascii="Times New Roman" w:hAnsi="Times New Roman" w:cs="Times New Roman"/>
          <w:bCs/>
          <w:color w:val="000000"/>
          <w:sz w:val="28"/>
          <w:szCs w:val="28"/>
        </w:rPr>
        <w:t xml:space="preserve"> (с частичной реализацией на английском языке)</w:t>
      </w:r>
      <w:r w:rsidR="00E73693">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.01«Экономика»</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Дисциплина «</w:t>
      </w:r>
      <w:r w:rsidR="002327F1" w:rsidRPr="002327F1">
        <w:rPr>
          <w:rFonts w:ascii="Times New Roman" w:hAnsi="Times New Roman" w:cs="Times New Roman"/>
          <w:color w:val="000000"/>
          <w:sz w:val="28"/>
          <w:szCs w:val="28"/>
        </w:rPr>
        <w:t>Бизнес-планирование международных проектов</w:t>
      </w:r>
      <w:r>
        <w:rPr>
          <w:rFonts w:ascii="Times New Roman" w:hAnsi="Times New Roman" w:cs="Times New Roman"/>
          <w:color w:val="000000"/>
          <w:sz w:val="28"/>
          <w:szCs w:val="28"/>
        </w:rPr>
        <w:t>» базируется на знаниях</w:t>
      </w:r>
      <w:r w:rsidR="00E7369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 «</w:t>
      </w:r>
      <w:r w:rsidR="00905A02" w:rsidRPr="00905A02">
        <w:rPr>
          <w:rFonts w:ascii="Times New Roman" w:hAnsi="Times New Roman" w:cs="Times New Roman"/>
          <w:color w:val="000000"/>
          <w:sz w:val="28"/>
          <w:szCs w:val="28"/>
        </w:rPr>
        <w:t>Международная экономика: современные тренды</w:t>
      </w:r>
      <w:r>
        <w:rPr>
          <w:rFonts w:ascii="Times New Roman" w:hAnsi="Times New Roman" w:cs="Times New Roman"/>
          <w:color w:val="000000"/>
          <w:sz w:val="28"/>
          <w:szCs w:val="28"/>
        </w:rPr>
        <w:t>»,</w:t>
      </w:r>
      <w:r w:rsidR="002327F1">
        <w:rPr>
          <w:rFonts w:ascii="Times New Roman" w:hAnsi="Times New Roman" w:cs="Times New Roman"/>
          <w:color w:val="000000"/>
          <w:sz w:val="28"/>
          <w:szCs w:val="28"/>
        </w:rPr>
        <w:t xml:space="preserve"> «</w:t>
      </w:r>
      <w:r w:rsidR="00905A02" w:rsidRPr="00905A02">
        <w:rPr>
          <w:rFonts w:ascii="Times New Roman" w:hAnsi="Times New Roman" w:cs="Times New Roman"/>
          <w:color w:val="000000"/>
          <w:sz w:val="28"/>
          <w:szCs w:val="28"/>
        </w:rPr>
        <w:t>Технологии инжиниринга бизнес-процессов</w:t>
      </w:r>
      <w:r w:rsidR="00905A02">
        <w:rPr>
          <w:rFonts w:ascii="Times New Roman" w:hAnsi="Times New Roman" w:cs="Times New Roman"/>
          <w:color w:val="000000"/>
          <w:sz w:val="28"/>
          <w:szCs w:val="28"/>
        </w:rPr>
        <w:t>».</w:t>
      </w:r>
    </w:p>
    <w:p w:rsidR="00EC0660" w:rsidRDefault="00EC0660" w:rsidP="00576811">
      <w:pPr>
        <w:shd w:val="clear" w:color="auto" w:fill="FFFFFF"/>
        <w:spacing w:after="0" w:line="360" w:lineRule="auto"/>
        <w:ind w:firstLine="709"/>
        <w:jc w:val="both"/>
        <w:rPr>
          <w:rFonts w:ascii="Times New Roman" w:hAnsi="Times New Roman" w:cs="Times New Roman"/>
          <w:color w:val="000000"/>
          <w:sz w:val="28"/>
          <w:szCs w:val="28"/>
        </w:rPr>
      </w:pPr>
    </w:p>
    <w:p w:rsidR="006629B1" w:rsidRDefault="007B2858" w:rsidP="00576811">
      <w:pPr>
        <w:pStyle w:val="1"/>
        <w:spacing w:before="0" w:after="0" w:line="360" w:lineRule="auto"/>
        <w:ind w:firstLine="709"/>
        <w:jc w:val="both"/>
        <w:rPr>
          <w:rFonts w:ascii="Times New Roman" w:hAnsi="Times New Roman" w:cs="Times New Roman"/>
          <w:sz w:val="28"/>
          <w:szCs w:val="28"/>
        </w:rPr>
      </w:pPr>
      <w:bookmarkStart w:id="6" w:name="_Toc16513537"/>
      <w:r>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rsidR="007B2858" w:rsidRPr="00010F67" w:rsidRDefault="007B2858" w:rsidP="00576811">
      <w:pPr>
        <w:pStyle w:val="1"/>
        <w:spacing w:before="0" w:after="0" w:line="360" w:lineRule="auto"/>
        <w:ind w:firstLine="709"/>
        <w:jc w:val="right"/>
        <w:rPr>
          <w:rFonts w:ascii="Times New Roman" w:hAnsi="Times New Roman" w:cs="Times New Roman"/>
          <w:b w:val="0"/>
          <w:color w:val="000000"/>
          <w:sz w:val="28"/>
          <w:szCs w:val="28"/>
        </w:rPr>
      </w:pPr>
      <w:r w:rsidRPr="00010F67">
        <w:rPr>
          <w:rFonts w:ascii="Times New Roman" w:hAnsi="Times New Roman" w:cs="Times New Roman"/>
          <w:b w:val="0"/>
          <w:color w:val="000000"/>
          <w:sz w:val="28"/>
          <w:szCs w:val="28"/>
        </w:rPr>
        <w:t xml:space="preserve">Таблица </w:t>
      </w:r>
      <w:r w:rsidR="00010F67" w:rsidRPr="00010F67">
        <w:rPr>
          <w:rFonts w:ascii="Times New Roman" w:hAnsi="Times New Roman" w:cs="Times New Roman"/>
          <w:b w:val="0"/>
          <w:color w:val="000000"/>
          <w:sz w:val="28"/>
          <w:szCs w:val="28"/>
        </w:rPr>
        <w:t>2</w:t>
      </w:r>
    </w:p>
    <w:tbl>
      <w:tblPr>
        <w:tblW w:w="5000" w:type="pct"/>
        <w:tblCellMar>
          <w:left w:w="40" w:type="dxa"/>
          <w:right w:w="40" w:type="dxa"/>
        </w:tblCellMar>
        <w:tblLook w:val="0000" w:firstRow="0" w:lastRow="0" w:firstColumn="0" w:lastColumn="0" w:noHBand="0" w:noVBand="0"/>
      </w:tblPr>
      <w:tblGrid>
        <w:gridCol w:w="4836"/>
        <w:gridCol w:w="2228"/>
        <w:gridCol w:w="2275"/>
      </w:tblGrid>
      <w:tr w:rsidR="006629B1" w:rsidRPr="006629B1" w:rsidTr="00576811">
        <w:trPr>
          <w:trHeight w:val="690"/>
          <w:tblHeader/>
        </w:trPr>
        <w:tc>
          <w:tcPr>
            <w:tcW w:w="2589" w:type="pct"/>
            <w:tcBorders>
              <w:top w:val="single" w:sz="6" w:space="0" w:color="auto"/>
              <w:left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Вид учебной работы по дисциплине</w:t>
            </w:r>
          </w:p>
        </w:tc>
        <w:tc>
          <w:tcPr>
            <w:tcW w:w="1193" w:type="pct"/>
            <w:tcBorders>
              <w:top w:val="single" w:sz="6" w:space="0" w:color="auto"/>
              <w:left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02" w:right="102"/>
              <w:jc w:val="center"/>
              <w:rPr>
                <w:rFonts w:ascii="Times New Roman" w:eastAsia="Times New Roman" w:hAnsi="Times New Roman" w:cs="Times New Roman"/>
                <w:b/>
                <w:bCs/>
                <w:color w:val="000000"/>
                <w:sz w:val="24"/>
                <w:szCs w:val="24"/>
                <w:lang w:eastAsia="zh-CN"/>
              </w:rPr>
            </w:pPr>
            <w:r w:rsidRPr="006629B1">
              <w:rPr>
                <w:rFonts w:ascii="Times New Roman" w:eastAsia="Times New Roman" w:hAnsi="Times New Roman" w:cs="Times New Roman"/>
                <w:b/>
                <w:bCs/>
                <w:color w:val="000000"/>
                <w:sz w:val="24"/>
                <w:szCs w:val="24"/>
                <w:lang w:eastAsia="zh-CN"/>
              </w:rPr>
              <w:t>Всего (в з/е и часах)</w:t>
            </w:r>
          </w:p>
        </w:tc>
        <w:tc>
          <w:tcPr>
            <w:tcW w:w="1218" w:type="pct"/>
            <w:tcBorders>
              <w:top w:val="single" w:sz="4" w:space="0" w:color="auto"/>
              <w:left w:val="single" w:sz="4" w:space="0" w:color="auto"/>
              <w:right w:val="single" w:sz="6" w:space="0" w:color="auto"/>
            </w:tcBorders>
            <w:shd w:val="clear" w:color="auto" w:fill="FFFFFF"/>
          </w:tcPr>
          <w:p w:rsidR="006629B1" w:rsidRPr="006629B1" w:rsidRDefault="006629B1" w:rsidP="006629B1">
            <w:pPr>
              <w:shd w:val="clear" w:color="auto" w:fill="FFFFFF"/>
              <w:spacing w:after="0" w:line="274" w:lineRule="exact"/>
              <w:ind w:left="91"/>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 xml:space="preserve">Модуль </w:t>
            </w:r>
            <w:r>
              <w:rPr>
                <w:rFonts w:ascii="Times New Roman" w:eastAsia="Times New Roman" w:hAnsi="Times New Roman" w:cs="Times New Roman"/>
                <w:b/>
                <w:bCs/>
                <w:color w:val="000000"/>
                <w:sz w:val="24"/>
                <w:szCs w:val="24"/>
                <w:lang w:eastAsia="zh-CN"/>
              </w:rPr>
              <w:t>4</w:t>
            </w:r>
          </w:p>
          <w:p w:rsidR="006629B1" w:rsidRPr="006629B1" w:rsidRDefault="006629B1" w:rsidP="006629B1">
            <w:pPr>
              <w:shd w:val="clear" w:color="auto" w:fill="FFFFFF"/>
              <w:spacing w:after="0" w:line="274" w:lineRule="exact"/>
              <w:ind w:left="91"/>
              <w:jc w:val="center"/>
              <w:rPr>
                <w:rFonts w:ascii="Times New Roman" w:eastAsia="Times New Roman" w:hAnsi="Times New Roman" w:cs="Times New Roman"/>
                <w:b/>
                <w:bCs/>
                <w:color w:val="000000"/>
                <w:sz w:val="24"/>
                <w:szCs w:val="24"/>
                <w:lang w:eastAsia="zh-CN"/>
              </w:rPr>
            </w:pPr>
            <w:r w:rsidRPr="006629B1">
              <w:rPr>
                <w:rFonts w:ascii="Times New Roman" w:eastAsia="Times New Roman" w:hAnsi="Times New Roman" w:cs="Times New Roman"/>
                <w:b/>
                <w:bCs/>
                <w:color w:val="000000"/>
                <w:sz w:val="24"/>
                <w:szCs w:val="24"/>
                <w:lang w:eastAsia="zh-CN"/>
              </w:rPr>
              <w:t>(в часах)</w:t>
            </w:r>
          </w:p>
        </w:tc>
      </w:tr>
      <w:tr w:rsidR="006629B1" w:rsidRPr="006629B1" w:rsidTr="00576811">
        <w:trPr>
          <w:trHeight w:val="310"/>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color w:val="000000"/>
                <w:sz w:val="24"/>
                <w:szCs w:val="24"/>
                <w:lang w:eastAsia="zh-CN"/>
              </w:rPr>
              <w:t>Общая трудоемкость дисциплины</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 xml:space="preserve">3 </w:t>
            </w:r>
            <w:proofErr w:type="spellStart"/>
            <w:r w:rsidRPr="006629B1">
              <w:rPr>
                <w:rFonts w:ascii="Times New Roman" w:eastAsia="Times New Roman" w:hAnsi="Times New Roman" w:cs="Times New Roman"/>
                <w:sz w:val="24"/>
                <w:szCs w:val="24"/>
                <w:lang w:eastAsia="zh-CN"/>
              </w:rPr>
              <w:t>з.е</w:t>
            </w:r>
            <w:proofErr w:type="spellEnd"/>
            <w:r w:rsidRPr="006629B1">
              <w:rPr>
                <w:rFonts w:ascii="Times New Roman" w:eastAsia="Times New Roman" w:hAnsi="Times New Roman" w:cs="Times New Roman"/>
                <w:sz w:val="24"/>
                <w:szCs w:val="24"/>
                <w:lang w:eastAsia="zh-CN"/>
              </w:rPr>
              <w:t>., 108</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2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 xml:space="preserve">3 </w:t>
            </w:r>
            <w:proofErr w:type="spellStart"/>
            <w:r w:rsidRPr="006629B1">
              <w:rPr>
                <w:rFonts w:ascii="Times New Roman" w:eastAsia="Times New Roman" w:hAnsi="Times New Roman" w:cs="Times New Roman"/>
                <w:sz w:val="24"/>
                <w:szCs w:val="24"/>
                <w:lang w:eastAsia="zh-CN"/>
              </w:rPr>
              <w:t>з.е</w:t>
            </w:r>
            <w:proofErr w:type="spellEnd"/>
            <w:r w:rsidRPr="006629B1">
              <w:rPr>
                <w:rFonts w:ascii="Times New Roman" w:eastAsia="Times New Roman" w:hAnsi="Times New Roman" w:cs="Times New Roman"/>
                <w:sz w:val="24"/>
                <w:szCs w:val="24"/>
                <w:lang w:eastAsia="zh-CN"/>
              </w:rPr>
              <w:t>., 108</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i/>
                <w:iCs/>
                <w:color w:val="000000"/>
                <w:sz w:val="24"/>
                <w:szCs w:val="24"/>
                <w:lang w:eastAsia="zh-CN"/>
              </w:rPr>
              <w:t>Контактная работа-Аудиторные занятия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40</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40</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rPr>
                <w:rFonts w:ascii="Times New Roman" w:eastAsia="Times New Roman" w:hAnsi="Times New Roman" w:cs="Times New Roman"/>
                <w:sz w:val="24"/>
                <w:szCs w:val="24"/>
                <w:lang w:eastAsia="zh-CN"/>
              </w:rPr>
            </w:pPr>
            <w:r w:rsidRPr="006629B1">
              <w:rPr>
                <w:rFonts w:ascii="Times New Roman" w:eastAsia="Times New Roman" w:hAnsi="Times New Roman" w:cs="Times New Roman"/>
                <w:i/>
                <w:iCs/>
                <w:color w:val="000000"/>
                <w:sz w:val="24"/>
                <w:szCs w:val="24"/>
                <w:lang w:eastAsia="zh-CN"/>
              </w:rPr>
              <w:t>Лекции</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5"/>
              <w:rPr>
                <w:rFonts w:ascii="Times New Roman" w:eastAsia="Times New Roman" w:hAnsi="Times New Roman" w:cs="Times New Roman"/>
                <w:sz w:val="24"/>
                <w:szCs w:val="24"/>
                <w:lang w:eastAsia="zh-CN"/>
              </w:rPr>
            </w:pPr>
            <w:r w:rsidRPr="006629B1">
              <w:rPr>
                <w:rFonts w:ascii="Times New Roman" w:eastAsia="Times New Roman" w:hAnsi="Times New Roman" w:cs="Times New Roman"/>
                <w:i/>
                <w:iCs/>
                <w:color w:val="000000"/>
                <w:sz w:val="24"/>
                <w:szCs w:val="24"/>
                <w:lang w:eastAsia="zh-CN"/>
              </w:rPr>
              <w:t>Практические и семинарские занятия.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30</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30</w:t>
            </w:r>
          </w:p>
        </w:tc>
      </w:tr>
      <w:tr w:rsidR="006629B1" w:rsidRPr="006629B1" w:rsidTr="00576811">
        <w:trPr>
          <w:trHeight w:val="57"/>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4"/>
              <w:rPr>
                <w:rFonts w:ascii="Times New Roman" w:eastAsia="Times New Roman" w:hAnsi="Times New Roman" w:cs="Times New Roman"/>
                <w:sz w:val="24"/>
                <w:szCs w:val="24"/>
                <w:lang w:eastAsia="zh-CN"/>
              </w:rPr>
            </w:pPr>
            <w:r w:rsidRPr="006629B1">
              <w:rPr>
                <w:rFonts w:ascii="Times New Roman" w:eastAsia="Times New Roman" w:hAnsi="Times New Roman" w:cs="Times New Roman"/>
                <w:b/>
                <w:bCs/>
                <w:i/>
                <w:iCs/>
                <w:color w:val="000000"/>
                <w:sz w:val="24"/>
                <w:szCs w:val="24"/>
                <w:lang w:eastAsia="zh-CN"/>
              </w:rPr>
              <w:t>Самостоятельная работа</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68</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68</w:t>
            </w:r>
          </w:p>
        </w:tc>
      </w:tr>
      <w:tr w:rsidR="006629B1" w:rsidRPr="006629B1" w:rsidTr="00576811">
        <w:trPr>
          <w:trHeight w:val="462"/>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9"/>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lastRenderedPageBreak/>
              <w:t>Вид текущего контроля</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Контрольная работа</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Контрольная работа</w:t>
            </w:r>
          </w:p>
        </w:tc>
      </w:tr>
      <w:tr w:rsidR="006629B1" w:rsidRPr="006629B1" w:rsidTr="00576811">
        <w:trPr>
          <w:trHeight w:val="462"/>
        </w:trPr>
        <w:tc>
          <w:tcPr>
            <w:tcW w:w="2589"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ind w:left="19"/>
              <w:rPr>
                <w:rFonts w:ascii="Times New Roman" w:eastAsia="Times New Roman" w:hAnsi="Times New Roman" w:cs="Times New Roman"/>
                <w:sz w:val="24"/>
                <w:szCs w:val="24"/>
                <w:lang w:eastAsia="zh-CN"/>
              </w:rPr>
            </w:pPr>
            <w:r w:rsidRPr="006629B1">
              <w:rPr>
                <w:rFonts w:ascii="Times New Roman" w:eastAsia="Times New Roman" w:hAnsi="Times New Roman" w:cs="Times New Roman"/>
                <w:color w:val="000000"/>
                <w:sz w:val="24"/>
                <w:szCs w:val="24"/>
                <w:lang w:eastAsia="zh-CN"/>
              </w:rPr>
              <w:t>Вид промежуточной аттестации</w:t>
            </w:r>
          </w:p>
        </w:tc>
        <w:tc>
          <w:tcPr>
            <w:tcW w:w="1193" w:type="pct"/>
            <w:tcBorders>
              <w:top w:val="single" w:sz="6" w:space="0" w:color="auto"/>
              <w:left w:val="single" w:sz="6"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Зачет</w:t>
            </w:r>
          </w:p>
        </w:tc>
        <w:tc>
          <w:tcPr>
            <w:tcW w:w="1218" w:type="pct"/>
            <w:tcBorders>
              <w:top w:val="single" w:sz="6" w:space="0" w:color="auto"/>
              <w:left w:val="single" w:sz="4" w:space="0" w:color="auto"/>
              <w:bottom w:val="single" w:sz="6" w:space="0" w:color="auto"/>
              <w:right w:val="single" w:sz="6" w:space="0" w:color="auto"/>
            </w:tcBorders>
            <w:shd w:val="clear" w:color="auto" w:fill="FFFFFF"/>
          </w:tcPr>
          <w:p w:rsidR="006629B1" w:rsidRPr="006629B1" w:rsidRDefault="006629B1" w:rsidP="006629B1">
            <w:pPr>
              <w:shd w:val="clear" w:color="auto" w:fill="FFFFFF"/>
              <w:spacing w:after="0" w:line="360" w:lineRule="exact"/>
              <w:jc w:val="center"/>
              <w:rPr>
                <w:rFonts w:ascii="Times New Roman" w:eastAsia="Times New Roman" w:hAnsi="Times New Roman" w:cs="Times New Roman"/>
                <w:sz w:val="24"/>
                <w:szCs w:val="24"/>
                <w:lang w:eastAsia="zh-CN"/>
              </w:rPr>
            </w:pPr>
            <w:r w:rsidRPr="006629B1">
              <w:rPr>
                <w:rFonts w:ascii="Times New Roman" w:eastAsia="Times New Roman" w:hAnsi="Times New Roman" w:cs="Times New Roman"/>
                <w:sz w:val="24"/>
                <w:szCs w:val="24"/>
                <w:lang w:eastAsia="zh-CN"/>
              </w:rPr>
              <w:t>Зачет</w:t>
            </w:r>
          </w:p>
        </w:tc>
      </w:tr>
    </w:tbl>
    <w:p w:rsidR="006629B1" w:rsidRPr="006629B1" w:rsidRDefault="006629B1" w:rsidP="006629B1"/>
    <w:p w:rsidR="007B2858" w:rsidRDefault="007B2858" w:rsidP="00576811">
      <w:pPr>
        <w:pStyle w:val="1"/>
        <w:spacing w:before="0" w:after="0"/>
        <w:ind w:firstLine="709"/>
        <w:jc w:val="both"/>
        <w:rPr>
          <w:rFonts w:ascii="Times New Roman" w:hAnsi="Times New Roman" w:cs="Times New Roman"/>
          <w:sz w:val="28"/>
          <w:szCs w:val="28"/>
        </w:rPr>
      </w:pPr>
      <w:bookmarkStart w:id="7" w:name="_Toc16513538"/>
      <w:r>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7B2858" w:rsidRDefault="007B2858" w:rsidP="00576811">
      <w:pPr>
        <w:pStyle w:val="1"/>
        <w:spacing w:before="0" w:after="0"/>
        <w:ind w:firstLine="709"/>
        <w:jc w:val="both"/>
        <w:rPr>
          <w:rFonts w:ascii="Times New Roman" w:hAnsi="Times New Roman" w:cs="Times New Roman"/>
          <w:sz w:val="28"/>
          <w:szCs w:val="28"/>
        </w:rPr>
      </w:pPr>
      <w:bookmarkStart w:id="8" w:name="_Toc16513539"/>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8"/>
    </w:p>
    <w:p w:rsidR="00FF0295" w:rsidRDefault="00FF0295" w:rsidP="00576811">
      <w:pPr>
        <w:pStyle w:val="Default"/>
        <w:ind w:firstLine="709"/>
        <w:jc w:val="both"/>
        <w:rPr>
          <w:b/>
          <w:bCs/>
          <w:sz w:val="28"/>
          <w:szCs w:val="28"/>
        </w:rPr>
      </w:pPr>
    </w:p>
    <w:p w:rsidR="00113C5E" w:rsidRPr="002E3D27" w:rsidRDefault="00113C5E" w:rsidP="00576811">
      <w:pPr>
        <w:pStyle w:val="Default"/>
        <w:ind w:firstLine="709"/>
        <w:jc w:val="both"/>
        <w:rPr>
          <w:sz w:val="28"/>
          <w:szCs w:val="28"/>
        </w:rPr>
      </w:pPr>
      <w:r w:rsidRPr="002E3D27">
        <w:rPr>
          <w:b/>
          <w:bCs/>
          <w:sz w:val="28"/>
          <w:szCs w:val="28"/>
        </w:rPr>
        <w:t xml:space="preserve">Тема </w:t>
      </w:r>
      <w:r w:rsidR="001B0C9F" w:rsidRPr="002E3D27">
        <w:rPr>
          <w:b/>
          <w:bCs/>
          <w:sz w:val="28"/>
          <w:szCs w:val="28"/>
        </w:rPr>
        <w:t>1</w:t>
      </w:r>
      <w:r w:rsidRPr="002E3D27">
        <w:rPr>
          <w:b/>
          <w:bCs/>
          <w:sz w:val="28"/>
          <w:szCs w:val="28"/>
        </w:rPr>
        <w:t xml:space="preserve">. Бизнес-планирование как элемент экономической политики фирмы. </w:t>
      </w:r>
    </w:p>
    <w:p w:rsidR="00113C5E" w:rsidRPr="002E3D27" w:rsidRDefault="00113C5E" w:rsidP="00576811">
      <w:pPr>
        <w:pStyle w:val="Default"/>
        <w:ind w:firstLine="709"/>
        <w:jc w:val="both"/>
        <w:rPr>
          <w:sz w:val="28"/>
          <w:szCs w:val="28"/>
        </w:rPr>
      </w:pPr>
      <w:r w:rsidRPr="002E3D27">
        <w:rPr>
          <w:sz w:val="28"/>
          <w:szCs w:val="28"/>
        </w:rPr>
        <w:t xml:space="preserve">Цели и планы в организации. Их уровни и значение. Виды целей и их характеристика Определение стратегических целей. Цели на внутреннем и международном рынках. Требования, предъявляемые к формулировке целей. Практические рекомендации по формированию целей и выбору стратегии их достижения. </w:t>
      </w:r>
    </w:p>
    <w:p w:rsidR="00113C5E" w:rsidRPr="002E3D27" w:rsidRDefault="00113C5E" w:rsidP="00576811">
      <w:pPr>
        <w:pStyle w:val="Default"/>
        <w:ind w:firstLine="709"/>
        <w:jc w:val="both"/>
        <w:rPr>
          <w:sz w:val="28"/>
          <w:szCs w:val="28"/>
        </w:rPr>
      </w:pPr>
      <w:r w:rsidRPr="002E3D27">
        <w:rPr>
          <w:sz w:val="28"/>
          <w:szCs w:val="28"/>
        </w:rPr>
        <w:t>Этапы и сущность планирования бизнеса. Предмет и объект планирования. Бизнес-процессы и бизнес-проекты. Внутрифирменное планирование: стратегическое; среднесрочное</w:t>
      </w:r>
      <w:r w:rsidR="001B0C9F" w:rsidRPr="002E3D27">
        <w:rPr>
          <w:sz w:val="28"/>
          <w:szCs w:val="28"/>
        </w:rPr>
        <w:t>;</w:t>
      </w:r>
      <w:r w:rsidRPr="002E3D27">
        <w:rPr>
          <w:sz w:val="28"/>
          <w:szCs w:val="28"/>
        </w:rPr>
        <w:t xml:space="preserve"> </w:t>
      </w:r>
      <w:r w:rsidR="001B0C9F" w:rsidRPr="002E3D27">
        <w:rPr>
          <w:sz w:val="28"/>
          <w:szCs w:val="28"/>
        </w:rPr>
        <w:t>тактическое</w:t>
      </w:r>
      <w:r w:rsidRPr="002E3D27">
        <w:rPr>
          <w:sz w:val="28"/>
          <w:szCs w:val="28"/>
        </w:rPr>
        <w:t xml:space="preserve">. </w:t>
      </w:r>
    </w:p>
    <w:p w:rsidR="00113C5E" w:rsidRPr="002E3D27" w:rsidRDefault="00113C5E" w:rsidP="00576811">
      <w:pPr>
        <w:pStyle w:val="Default"/>
        <w:ind w:firstLine="709"/>
        <w:jc w:val="both"/>
        <w:rPr>
          <w:sz w:val="28"/>
          <w:szCs w:val="28"/>
        </w:rPr>
      </w:pPr>
      <w:r w:rsidRPr="002E3D27">
        <w:rPr>
          <w:sz w:val="28"/>
          <w:szCs w:val="28"/>
        </w:rPr>
        <w:t xml:space="preserve">Особенности </w:t>
      </w:r>
      <w:r w:rsidR="001B0C9F" w:rsidRPr="002E3D27">
        <w:rPr>
          <w:sz w:val="28"/>
          <w:szCs w:val="28"/>
        </w:rPr>
        <w:t xml:space="preserve">и назначение </w:t>
      </w:r>
      <w:r w:rsidRPr="002E3D27">
        <w:rPr>
          <w:sz w:val="28"/>
          <w:szCs w:val="28"/>
        </w:rPr>
        <w:t>бизнес</w:t>
      </w:r>
      <w:r w:rsidR="001B0C9F" w:rsidRPr="002E3D27">
        <w:rPr>
          <w:sz w:val="28"/>
          <w:szCs w:val="28"/>
        </w:rPr>
        <w:t>-</w:t>
      </w:r>
      <w:r w:rsidRPr="002E3D27">
        <w:rPr>
          <w:sz w:val="28"/>
          <w:szCs w:val="28"/>
        </w:rPr>
        <w:t>планирования как формы планирования. Бизнес-план как рабочий инструмент для управления предприятием и контроля за его деятельностью.</w:t>
      </w:r>
    </w:p>
    <w:p w:rsidR="00113C5E" w:rsidRPr="002E3D27" w:rsidRDefault="00113C5E" w:rsidP="00576811">
      <w:pPr>
        <w:pStyle w:val="Default"/>
        <w:ind w:firstLine="709"/>
        <w:jc w:val="both"/>
        <w:rPr>
          <w:sz w:val="28"/>
          <w:szCs w:val="28"/>
        </w:rPr>
      </w:pPr>
    </w:p>
    <w:p w:rsidR="00113C5E" w:rsidRPr="002E3D27" w:rsidRDefault="00113C5E" w:rsidP="00576811">
      <w:pPr>
        <w:pStyle w:val="Default"/>
        <w:ind w:firstLine="709"/>
        <w:jc w:val="both"/>
        <w:rPr>
          <w:sz w:val="28"/>
          <w:szCs w:val="28"/>
        </w:rPr>
      </w:pPr>
      <w:r w:rsidRPr="002E3D27">
        <w:rPr>
          <w:b/>
          <w:bCs/>
          <w:sz w:val="28"/>
          <w:szCs w:val="28"/>
        </w:rPr>
        <w:t>Тема</w:t>
      </w:r>
      <w:r w:rsidR="001B0C9F" w:rsidRPr="002E3D27">
        <w:rPr>
          <w:b/>
          <w:bCs/>
          <w:sz w:val="28"/>
          <w:szCs w:val="28"/>
        </w:rPr>
        <w:t xml:space="preserve"> 2</w:t>
      </w:r>
      <w:r w:rsidRPr="002E3D27">
        <w:rPr>
          <w:b/>
          <w:bCs/>
          <w:sz w:val="28"/>
          <w:szCs w:val="28"/>
        </w:rPr>
        <w:t xml:space="preserve">. Организация планирования бизнеса. </w:t>
      </w:r>
    </w:p>
    <w:p w:rsidR="00113C5E" w:rsidRPr="002E3D27" w:rsidRDefault="00113C5E" w:rsidP="00576811">
      <w:pPr>
        <w:pStyle w:val="Default"/>
        <w:ind w:firstLine="709"/>
        <w:jc w:val="both"/>
        <w:rPr>
          <w:sz w:val="28"/>
          <w:szCs w:val="28"/>
        </w:rPr>
      </w:pPr>
      <w:r w:rsidRPr="002E3D27">
        <w:rPr>
          <w:sz w:val="28"/>
          <w:szCs w:val="28"/>
        </w:rPr>
        <w:t xml:space="preserve">Масштаб и уровни бизнес-планирования. Система бизнес-планирования в крупных фирмах: корпоративный уровень и уровень отдельных подразделений (стратегических бизнес-единиц). </w:t>
      </w:r>
    </w:p>
    <w:p w:rsidR="00113C5E" w:rsidRPr="002E3D27" w:rsidRDefault="00113C5E" w:rsidP="00576811">
      <w:pPr>
        <w:pStyle w:val="Default"/>
        <w:ind w:firstLine="709"/>
        <w:jc w:val="both"/>
        <w:rPr>
          <w:sz w:val="28"/>
          <w:szCs w:val="28"/>
        </w:rPr>
      </w:pPr>
      <w:r w:rsidRPr="002E3D27">
        <w:rPr>
          <w:sz w:val="28"/>
          <w:szCs w:val="28"/>
        </w:rPr>
        <w:t xml:space="preserve">Система бизнес-планирования в малых фирмах. Ее основные особенности, планирование бизнеса на различных стадиях развития малого (среднего) предприятия: начинающее, уцелевшее, стабильное, расширяющееся. Цикл бизнес-планирования в малом (среднем) предприятии. </w:t>
      </w:r>
    </w:p>
    <w:p w:rsidR="00113C5E" w:rsidRPr="002E3D27" w:rsidRDefault="00113C5E" w:rsidP="00576811">
      <w:pPr>
        <w:spacing w:after="0" w:line="240" w:lineRule="auto"/>
        <w:ind w:firstLine="709"/>
        <w:jc w:val="both"/>
        <w:rPr>
          <w:rFonts w:ascii="Times New Roman" w:hAnsi="Times New Roman" w:cs="Times New Roman"/>
          <w:sz w:val="28"/>
          <w:szCs w:val="28"/>
        </w:rPr>
      </w:pPr>
      <w:r w:rsidRPr="002E3D27">
        <w:rPr>
          <w:rFonts w:ascii="Times New Roman" w:hAnsi="Times New Roman" w:cs="Times New Roman"/>
          <w:sz w:val="28"/>
          <w:szCs w:val="28"/>
        </w:rPr>
        <w:t>Организация системы бизнес-планирования. Характеристика органов планирования. Новые функции плановых служб. Коллективный подход к планированию бизнеса. Механизм планирования бизнеса.</w:t>
      </w:r>
    </w:p>
    <w:p w:rsidR="00113C5E" w:rsidRPr="002E3D27" w:rsidRDefault="00113C5E" w:rsidP="00576811">
      <w:pPr>
        <w:pStyle w:val="Default"/>
        <w:ind w:firstLine="709"/>
        <w:jc w:val="both"/>
        <w:rPr>
          <w:sz w:val="28"/>
          <w:szCs w:val="28"/>
        </w:rPr>
      </w:pPr>
      <w:r w:rsidRPr="002E3D27">
        <w:rPr>
          <w:sz w:val="28"/>
          <w:szCs w:val="28"/>
        </w:rPr>
        <w:t xml:space="preserve">Информационные технологии в системе планирования бизнеса. Диагностика. Формирование стратегии. Планирование. Контроль. </w:t>
      </w:r>
    </w:p>
    <w:p w:rsidR="00113C5E" w:rsidRPr="002E3D27" w:rsidRDefault="00113C5E" w:rsidP="00576811">
      <w:pPr>
        <w:pStyle w:val="Default"/>
        <w:ind w:firstLine="709"/>
        <w:jc w:val="both"/>
        <w:rPr>
          <w:b/>
          <w:bCs/>
          <w:sz w:val="28"/>
          <w:szCs w:val="28"/>
        </w:rPr>
      </w:pPr>
    </w:p>
    <w:p w:rsidR="00113C5E" w:rsidRPr="002E3D27" w:rsidRDefault="00113C5E" w:rsidP="00576811">
      <w:pPr>
        <w:pStyle w:val="Default"/>
        <w:ind w:firstLine="709"/>
        <w:jc w:val="both"/>
        <w:rPr>
          <w:sz w:val="28"/>
          <w:szCs w:val="28"/>
        </w:rPr>
      </w:pPr>
      <w:r w:rsidRPr="002E3D27">
        <w:rPr>
          <w:b/>
          <w:bCs/>
          <w:sz w:val="28"/>
          <w:szCs w:val="28"/>
        </w:rPr>
        <w:t xml:space="preserve">Тема </w:t>
      </w:r>
      <w:r w:rsidR="001B0C9F" w:rsidRPr="002E3D27">
        <w:rPr>
          <w:b/>
          <w:bCs/>
          <w:sz w:val="28"/>
          <w:szCs w:val="28"/>
        </w:rPr>
        <w:t>3</w:t>
      </w:r>
      <w:r w:rsidRPr="002E3D27">
        <w:rPr>
          <w:b/>
          <w:bCs/>
          <w:sz w:val="28"/>
          <w:szCs w:val="28"/>
        </w:rPr>
        <w:t xml:space="preserve">. Основные элементы бизнес-планирования. </w:t>
      </w:r>
    </w:p>
    <w:p w:rsidR="00113C5E" w:rsidRPr="002E3D27" w:rsidRDefault="00113C5E" w:rsidP="00576811">
      <w:pPr>
        <w:pStyle w:val="Default"/>
        <w:ind w:firstLine="709"/>
        <w:jc w:val="both"/>
        <w:rPr>
          <w:sz w:val="28"/>
          <w:szCs w:val="28"/>
        </w:rPr>
      </w:pPr>
      <w:r w:rsidRPr="002E3D27">
        <w:rPr>
          <w:sz w:val="28"/>
          <w:szCs w:val="28"/>
        </w:rPr>
        <w:t>Понятие, экономическое содержание и основные элементы стратегического планирования. Понятие и классификация стратегическ</w:t>
      </w:r>
      <w:r w:rsidR="001B0C9F" w:rsidRPr="002E3D27">
        <w:rPr>
          <w:sz w:val="28"/>
          <w:szCs w:val="28"/>
        </w:rPr>
        <w:t>их</w:t>
      </w:r>
      <w:r w:rsidRPr="002E3D27">
        <w:rPr>
          <w:sz w:val="28"/>
          <w:szCs w:val="28"/>
        </w:rPr>
        <w:t xml:space="preserve"> цел</w:t>
      </w:r>
      <w:r w:rsidR="001B0C9F" w:rsidRPr="002E3D27">
        <w:rPr>
          <w:sz w:val="28"/>
          <w:szCs w:val="28"/>
        </w:rPr>
        <w:t>ей</w:t>
      </w:r>
      <w:r w:rsidRPr="002E3D27">
        <w:rPr>
          <w:sz w:val="28"/>
          <w:szCs w:val="28"/>
        </w:rPr>
        <w:t xml:space="preserve"> организации. </w:t>
      </w:r>
      <w:r w:rsidR="00FE36C1" w:rsidRPr="002E3D27">
        <w:rPr>
          <w:sz w:val="28"/>
          <w:szCs w:val="28"/>
        </w:rPr>
        <w:t>Международные проекты. С</w:t>
      </w:r>
      <w:r w:rsidRPr="002E3D27">
        <w:rPr>
          <w:sz w:val="28"/>
          <w:szCs w:val="28"/>
        </w:rPr>
        <w:t xml:space="preserve">тратегии реализации </w:t>
      </w:r>
      <w:r w:rsidR="00FE36C1" w:rsidRPr="002E3D27">
        <w:rPr>
          <w:sz w:val="28"/>
          <w:szCs w:val="28"/>
        </w:rPr>
        <w:t xml:space="preserve">международных </w:t>
      </w:r>
      <w:r w:rsidRPr="002E3D27">
        <w:rPr>
          <w:sz w:val="28"/>
          <w:szCs w:val="28"/>
        </w:rPr>
        <w:t xml:space="preserve">проектов. </w:t>
      </w:r>
      <w:r w:rsidR="001B0C9F" w:rsidRPr="002E3D27">
        <w:rPr>
          <w:sz w:val="28"/>
          <w:szCs w:val="28"/>
        </w:rPr>
        <w:t>Их цели</w:t>
      </w:r>
      <w:r w:rsidRPr="002E3D27">
        <w:rPr>
          <w:sz w:val="28"/>
          <w:szCs w:val="28"/>
        </w:rPr>
        <w:t xml:space="preserve"> и основные задачи. </w:t>
      </w:r>
    </w:p>
    <w:p w:rsidR="00113C5E" w:rsidRPr="002E3D27" w:rsidRDefault="00113C5E" w:rsidP="00576811">
      <w:pPr>
        <w:pStyle w:val="Default"/>
        <w:ind w:firstLine="709"/>
        <w:jc w:val="both"/>
        <w:rPr>
          <w:sz w:val="28"/>
          <w:szCs w:val="28"/>
        </w:rPr>
      </w:pPr>
      <w:r w:rsidRPr="002E3D27">
        <w:rPr>
          <w:sz w:val="28"/>
          <w:szCs w:val="28"/>
        </w:rPr>
        <w:lastRenderedPageBreak/>
        <w:t xml:space="preserve">Структура и содержание бизнес-плана </w:t>
      </w:r>
      <w:r w:rsidR="00FE36C1" w:rsidRPr="002E3D27">
        <w:rPr>
          <w:sz w:val="28"/>
          <w:szCs w:val="28"/>
        </w:rPr>
        <w:t xml:space="preserve">международного </w:t>
      </w:r>
      <w:r w:rsidRPr="002E3D27">
        <w:rPr>
          <w:sz w:val="28"/>
          <w:szCs w:val="28"/>
        </w:rPr>
        <w:t xml:space="preserve">проекта. Финансовое планирование. Источники информации для составления финансового плана. </w:t>
      </w:r>
    </w:p>
    <w:p w:rsidR="00113C5E" w:rsidRPr="002E3D27" w:rsidRDefault="00113C5E" w:rsidP="00576811">
      <w:pPr>
        <w:spacing w:after="0" w:line="240" w:lineRule="auto"/>
        <w:ind w:firstLine="709"/>
        <w:jc w:val="both"/>
        <w:rPr>
          <w:rFonts w:ascii="Times New Roman" w:hAnsi="Times New Roman" w:cs="Times New Roman"/>
          <w:sz w:val="28"/>
          <w:szCs w:val="28"/>
        </w:rPr>
      </w:pPr>
      <w:r w:rsidRPr="002E3D27">
        <w:rPr>
          <w:rFonts w:ascii="Times New Roman" w:hAnsi="Times New Roman" w:cs="Times New Roman"/>
          <w:sz w:val="28"/>
          <w:szCs w:val="28"/>
        </w:rPr>
        <w:t>Назначение, структура и методика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w:t>
      </w:r>
    </w:p>
    <w:p w:rsidR="00113C5E" w:rsidRPr="002E3D27" w:rsidRDefault="00113C5E" w:rsidP="00576811">
      <w:pPr>
        <w:pStyle w:val="Default"/>
        <w:ind w:firstLine="709"/>
        <w:jc w:val="both"/>
        <w:rPr>
          <w:sz w:val="28"/>
          <w:szCs w:val="28"/>
        </w:rPr>
      </w:pPr>
      <w:r w:rsidRPr="002E3D27">
        <w:rPr>
          <w:sz w:val="28"/>
          <w:szCs w:val="28"/>
        </w:rPr>
        <w:t xml:space="preserve">Требования к основным документам финансового плана. </w:t>
      </w:r>
    </w:p>
    <w:p w:rsidR="00113C5E" w:rsidRPr="002E3D27" w:rsidRDefault="00113C5E" w:rsidP="00576811">
      <w:pPr>
        <w:pStyle w:val="Default"/>
        <w:ind w:firstLine="709"/>
        <w:jc w:val="both"/>
        <w:rPr>
          <w:sz w:val="28"/>
          <w:szCs w:val="28"/>
        </w:rPr>
      </w:pPr>
    </w:p>
    <w:p w:rsidR="00113C5E" w:rsidRPr="002E3D27" w:rsidRDefault="00113C5E" w:rsidP="00576811">
      <w:pPr>
        <w:pStyle w:val="Default"/>
        <w:ind w:firstLine="709"/>
        <w:jc w:val="both"/>
        <w:rPr>
          <w:sz w:val="28"/>
          <w:szCs w:val="28"/>
        </w:rPr>
      </w:pPr>
      <w:r w:rsidRPr="002E3D27">
        <w:rPr>
          <w:b/>
          <w:bCs/>
          <w:sz w:val="28"/>
          <w:szCs w:val="28"/>
        </w:rPr>
        <w:t xml:space="preserve">Тема </w:t>
      </w:r>
      <w:r w:rsidR="001B0C9F" w:rsidRPr="002E3D27">
        <w:rPr>
          <w:b/>
          <w:bCs/>
          <w:sz w:val="28"/>
          <w:szCs w:val="28"/>
        </w:rPr>
        <w:t>4</w:t>
      </w:r>
      <w:r w:rsidRPr="002E3D27">
        <w:rPr>
          <w:b/>
          <w:bCs/>
          <w:sz w:val="28"/>
          <w:szCs w:val="28"/>
        </w:rPr>
        <w:t>. Технологи</w:t>
      </w:r>
      <w:r w:rsidR="00320B77">
        <w:rPr>
          <w:b/>
          <w:bCs/>
          <w:sz w:val="28"/>
          <w:szCs w:val="28"/>
        </w:rPr>
        <w:t>и</w:t>
      </w:r>
      <w:r w:rsidRPr="002E3D27">
        <w:rPr>
          <w:b/>
          <w:bCs/>
          <w:sz w:val="28"/>
          <w:szCs w:val="28"/>
        </w:rPr>
        <w:t xml:space="preserve"> бизнес-планирования. </w:t>
      </w:r>
    </w:p>
    <w:p w:rsidR="00113C5E" w:rsidRPr="002E3D27" w:rsidRDefault="00113C5E" w:rsidP="00576811">
      <w:pPr>
        <w:pStyle w:val="Default"/>
        <w:ind w:firstLine="709"/>
        <w:jc w:val="both"/>
        <w:rPr>
          <w:sz w:val="28"/>
          <w:szCs w:val="28"/>
        </w:rPr>
      </w:pPr>
      <w:r w:rsidRPr="002E3D27">
        <w:rPr>
          <w:sz w:val="28"/>
          <w:szCs w:val="28"/>
        </w:rPr>
        <w:t xml:space="preserve">Основные технологии бизнес-планирования. Заказчики и разработчики бизнес-планов. </w:t>
      </w:r>
      <w:r w:rsidR="00FE36C1" w:rsidRPr="002E3D27">
        <w:rPr>
          <w:sz w:val="28"/>
          <w:szCs w:val="28"/>
        </w:rPr>
        <w:t>Подходы</w:t>
      </w:r>
      <w:r w:rsidRPr="002E3D27">
        <w:rPr>
          <w:sz w:val="28"/>
          <w:szCs w:val="28"/>
        </w:rPr>
        <w:t xml:space="preserve"> к разработке бизнес-плана. </w:t>
      </w:r>
    </w:p>
    <w:p w:rsidR="00113C5E" w:rsidRPr="002E3D27" w:rsidRDefault="00113C5E" w:rsidP="00576811">
      <w:pPr>
        <w:pStyle w:val="Default"/>
        <w:ind w:firstLine="709"/>
        <w:jc w:val="both"/>
        <w:rPr>
          <w:sz w:val="28"/>
          <w:szCs w:val="28"/>
        </w:rPr>
      </w:pPr>
      <w:r w:rsidRPr="002E3D27">
        <w:rPr>
          <w:sz w:val="28"/>
          <w:szCs w:val="28"/>
        </w:rPr>
        <w:t xml:space="preserve">Техническое задание и календарный план (график работ) на разработку бизнес-плана. </w:t>
      </w:r>
    </w:p>
    <w:p w:rsidR="00113C5E" w:rsidRPr="002E3D27" w:rsidRDefault="00113C5E" w:rsidP="00576811">
      <w:pPr>
        <w:pStyle w:val="Default"/>
        <w:ind w:firstLine="709"/>
        <w:jc w:val="both"/>
        <w:rPr>
          <w:sz w:val="28"/>
          <w:szCs w:val="28"/>
        </w:rPr>
      </w:pPr>
      <w:r w:rsidRPr="002E3D27">
        <w:rPr>
          <w:sz w:val="28"/>
          <w:szCs w:val="28"/>
        </w:rPr>
        <w:t xml:space="preserve">Виды моделей, применяемых </w:t>
      </w:r>
      <w:r w:rsidR="00320B77">
        <w:rPr>
          <w:sz w:val="28"/>
          <w:szCs w:val="28"/>
        </w:rPr>
        <w:t>в</w:t>
      </w:r>
      <w:r w:rsidRPr="002E3D27">
        <w:rPr>
          <w:sz w:val="28"/>
          <w:szCs w:val="28"/>
        </w:rPr>
        <w:t xml:space="preserve"> бизнес-планировании. Модели бизнеса и их отличие от стратегий бизнеса. </w:t>
      </w:r>
    </w:p>
    <w:p w:rsidR="00113C5E" w:rsidRPr="002E3D27" w:rsidRDefault="00113C5E" w:rsidP="00576811">
      <w:pPr>
        <w:pStyle w:val="Default"/>
        <w:ind w:firstLine="709"/>
        <w:jc w:val="both"/>
        <w:rPr>
          <w:sz w:val="28"/>
          <w:szCs w:val="28"/>
        </w:rPr>
      </w:pPr>
      <w:r w:rsidRPr="002E3D27">
        <w:rPr>
          <w:sz w:val="28"/>
          <w:szCs w:val="28"/>
        </w:rPr>
        <w:t>Особенности разработки моделей бизнес-процессов (материальных, инфор</w:t>
      </w:r>
      <w:r w:rsidR="00FE36C1" w:rsidRPr="002E3D27">
        <w:rPr>
          <w:sz w:val="28"/>
          <w:szCs w:val="28"/>
        </w:rPr>
        <w:t>мационных и финансовых потоков) международных проектов</w:t>
      </w:r>
      <w:r w:rsidRPr="002E3D27">
        <w:rPr>
          <w:sz w:val="28"/>
          <w:szCs w:val="28"/>
        </w:rPr>
        <w:t xml:space="preserve">. </w:t>
      </w:r>
    </w:p>
    <w:p w:rsidR="00113C5E" w:rsidRPr="002E3D27" w:rsidRDefault="00113C5E" w:rsidP="00576811">
      <w:pPr>
        <w:pStyle w:val="Default"/>
        <w:ind w:firstLine="709"/>
        <w:jc w:val="both"/>
        <w:rPr>
          <w:b/>
          <w:bCs/>
          <w:sz w:val="28"/>
          <w:szCs w:val="28"/>
        </w:rPr>
      </w:pPr>
    </w:p>
    <w:p w:rsidR="00FF0295" w:rsidRPr="002E3D27" w:rsidRDefault="00FF0295" w:rsidP="00576811">
      <w:pPr>
        <w:pStyle w:val="Default"/>
        <w:ind w:firstLine="709"/>
        <w:jc w:val="both"/>
        <w:rPr>
          <w:b/>
          <w:bCs/>
          <w:sz w:val="28"/>
          <w:szCs w:val="28"/>
        </w:rPr>
      </w:pPr>
      <w:r w:rsidRPr="002E3D27">
        <w:rPr>
          <w:b/>
          <w:bCs/>
          <w:sz w:val="28"/>
          <w:szCs w:val="28"/>
        </w:rPr>
        <w:t xml:space="preserve">Тема </w:t>
      </w:r>
      <w:r w:rsidR="00FE36C1" w:rsidRPr="002E3D27">
        <w:rPr>
          <w:b/>
          <w:bCs/>
          <w:sz w:val="28"/>
          <w:szCs w:val="28"/>
        </w:rPr>
        <w:t>5</w:t>
      </w:r>
      <w:r w:rsidRPr="002E3D27">
        <w:rPr>
          <w:b/>
          <w:bCs/>
          <w:sz w:val="28"/>
          <w:szCs w:val="28"/>
        </w:rPr>
        <w:t xml:space="preserve">. Бизнес-план как основа реализации </w:t>
      </w:r>
      <w:r w:rsidR="00FE36C1" w:rsidRPr="002E3D27">
        <w:rPr>
          <w:b/>
          <w:bCs/>
          <w:sz w:val="28"/>
          <w:szCs w:val="28"/>
        </w:rPr>
        <w:t>международных проектов</w:t>
      </w:r>
      <w:r w:rsidRPr="002E3D27">
        <w:rPr>
          <w:b/>
          <w:bCs/>
          <w:sz w:val="28"/>
          <w:szCs w:val="28"/>
        </w:rPr>
        <w:t xml:space="preserve">. </w:t>
      </w:r>
    </w:p>
    <w:p w:rsidR="00FF0295" w:rsidRPr="002E3D27" w:rsidRDefault="00FF0295" w:rsidP="00576811">
      <w:pPr>
        <w:pStyle w:val="Default"/>
        <w:ind w:firstLine="709"/>
        <w:jc w:val="both"/>
        <w:rPr>
          <w:sz w:val="28"/>
          <w:szCs w:val="28"/>
        </w:rPr>
      </w:pPr>
      <w:r w:rsidRPr="002E3D27">
        <w:rPr>
          <w:sz w:val="28"/>
          <w:szCs w:val="28"/>
        </w:rPr>
        <w:t xml:space="preserve">Требования, предъявляемые к фирмам, планирующим выход на международный рынок. Основные этапы процесса планирования международной деятельности. Организация бизнес-планирования для фирм, работающих на международном рынке. Понятие предпринимательской идеи в международном бизнесе. Этапы разработки и реализации бизнес-идеи: генерирование идеи, деловое проектирование, подготовка бизнес-плана, принятие предпринимательского решения, управление предпринимательским проектом; реализация проекта. </w:t>
      </w:r>
    </w:p>
    <w:p w:rsidR="00FF0295" w:rsidRPr="002E3D27" w:rsidRDefault="00FF0295" w:rsidP="00576811">
      <w:pPr>
        <w:pStyle w:val="Default"/>
        <w:ind w:firstLine="709"/>
        <w:jc w:val="both"/>
        <w:rPr>
          <w:sz w:val="28"/>
          <w:szCs w:val="28"/>
        </w:rPr>
      </w:pPr>
      <w:r w:rsidRPr="002E3D27">
        <w:rPr>
          <w:sz w:val="28"/>
          <w:szCs w:val="28"/>
        </w:rPr>
        <w:t xml:space="preserve">Понятие бизнес-плана. Его общая характеристика. Цели составления бизнес-плана. Примерный состав и структура разделов, наиболее часто встречающихся в бизнес-планах. </w:t>
      </w:r>
      <w:r w:rsidR="00FE36C1" w:rsidRPr="002E3D27">
        <w:rPr>
          <w:sz w:val="28"/>
          <w:szCs w:val="28"/>
        </w:rPr>
        <w:t>Особенности бизнес-планов международных проектов.</w:t>
      </w:r>
    </w:p>
    <w:p w:rsidR="00FF0295" w:rsidRPr="002E3D27" w:rsidRDefault="00FF0295" w:rsidP="00576811">
      <w:pPr>
        <w:pStyle w:val="Default"/>
        <w:ind w:firstLine="709"/>
        <w:jc w:val="both"/>
        <w:rPr>
          <w:sz w:val="28"/>
          <w:szCs w:val="28"/>
        </w:rPr>
      </w:pPr>
    </w:p>
    <w:p w:rsidR="00113C5E" w:rsidRPr="002E3D27" w:rsidRDefault="00113C5E" w:rsidP="00576811">
      <w:pPr>
        <w:pStyle w:val="Default"/>
        <w:ind w:firstLine="709"/>
        <w:jc w:val="both"/>
        <w:rPr>
          <w:sz w:val="28"/>
          <w:szCs w:val="28"/>
        </w:rPr>
      </w:pPr>
      <w:r w:rsidRPr="002E3D27">
        <w:rPr>
          <w:b/>
          <w:bCs/>
          <w:sz w:val="28"/>
          <w:szCs w:val="28"/>
        </w:rPr>
        <w:t xml:space="preserve">Тема </w:t>
      </w:r>
      <w:r w:rsidR="00FE36C1" w:rsidRPr="002E3D27">
        <w:rPr>
          <w:b/>
          <w:bCs/>
          <w:sz w:val="28"/>
          <w:szCs w:val="28"/>
        </w:rPr>
        <w:t>6</w:t>
      </w:r>
      <w:r w:rsidRPr="002E3D27">
        <w:rPr>
          <w:b/>
          <w:bCs/>
          <w:sz w:val="28"/>
          <w:szCs w:val="28"/>
        </w:rPr>
        <w:t xml:space="preserve">. Место и роль бизнес-плана при управлении бизнесом. </w:t>
      </w:r>
    </w:p>
    <w:p w:rsidR="00113C5E" w:rsidRPr="002E3D27" w:rsidRDefault="00113C5E" w:rsidP="00576811">
      <w:pPr>
        <w:pStyle w:val="Default"/>
        <w:ind w:firstLine="709"/>
        <w:jc w:val="both"/>
        <w:rPr>
          <w:sz w:val="28"/>
          <w:szCs w:val="28"/>
        </w:rPr>
      </w:pPr>
      <w:r w:rsidRPr="002E3D27">
        <w:rPr>
          <w:sz w:val="28"/>
          <w:szCs w:val="28"/>
        </w:rPr>
        <w:t xml:space="preserve">Функции бизнес-плана при управлении бизнесом. Типология бизнес-планов: управленческие; бизнес-планы проектов; разовые бизнес-планы. </w:t>
      </w:r>
    </w:p>
    <w:p w:rsidR="00113C5E" w:rsidRPr="002E3D27" w:rsidRDefault="00113C5E" w:rsidP="00576811">
      <w:pPr>
        <w:pStyle w:val="Default"/>
        <w:ind w:firstLine="709"/>
        <w:jc w:val="both"/>
        <w:rPr>
          <w:sz w:val="28"/>
          <w:szCs w:val="28"/>
        </w:rPr>
      </w:pPr>
      <w:r w:rsidRPr="002E3D27">
        <w:rPr>
          <w:sz w:val="28"/>
          <w:szCs w:val="28"/>
        </w:rPr>
        <w:t xml:space="preserve">Ключевые компоненты типового бизнес-плана: анализ окружающей среды и полное описание стратегии работы компании или реализации проекта в окружающей среде. </w:t>
      </w:r>
    </w:p>
    <w:p w:rsidR="001C2A86" w:rsidRPr="002E3D27" w:rsidRDefault="00113C5E" w:rsidP="00576811">
      <w:pPr>
        <w:pStyle w:val="Default"/>
        <w:ind w:firstLine="709"/>
        <w:jc w:val="both"/>
        <w:rPr>
          <w:sz w:val="28"/>
          <w:szCs w:val="28"/>
        </w:rPr>
      </w:pPr>
      <w:r w:rsidRPr="002E3D27">
        <w:rPr>
          <w:sz w:val="28"/>
          <w:szCs w:val="28"/>
        </w:rPr>
        <w:t xml:space="preserve">Анализ внешней среды бизнеса (на внутреннем и международном рынках). Источники информации. Проблемы качества информации. Сбор информации собственными силами. Методы анализа внешней среды бизнеса. </w:t>
      </w:r>
    </w:p>
    <w:p w:rsidR="00113C5E" w:rsidRPr="00FF0295" w:rsidRDefault="00113C5E" w:rsidP="00576811">
      <w:pPr>
        <w:pStyle w:val="Default"/>
        <w:ind w:firstLine="709"/>
        <w:jc w:val="both"/>
        <w:rPr>
          <w:sz w:val="28"/>
          <w:szCs w:val="28"/>
        </w:rPr>
      </w:pPr>
      <w:r w:rsidRPr="002E3D27">
        <w:rPr>
          <w:sz w:val="28"/>
          <w:szCs w:val="28"/>
        </w:rPr>
        <w:t>Внутренний анализ деятельности фирмы. Внутренние возможности и ограничения, методик</w:t>
      </w:r>
      <w:r w:rsidR="001C2A86" w:rsidRPr="002E3D27">
        <w:rPr>
          <w:sz w:val="28"/>
          <w:szCs w:val="28"/>
        </w:rPr>
        <w:t>и</w:t>
      </w:r>
      <w:r w:rsidRPr="002E3D27">
        <w:rPr>
          <w:sz w:val="28"/>
          <w:szCs w:val="28"/>
        </w:rPr>
        <w:t xml:space="preserve"> управленческого обследования.</w:t>
      </w:r>
      <w:r w:rsidRPr="00FF0295">
        <w:rPr>
          <w:sz w:val="28"/>
          <w:szCs w:val="28"/>
        </w:rPr>
        <w:t xml:space="preserve"> </w:t>
      </w:r>
    </w:p>
    <w:p w:rsidR="00113C5E" w:rsidRPr="00FF0295" w:rsidRDefault="00113C5E" w:rsidP="00576811">
      <w:pPr>
        <w:pStyle w:val="Default"/>
        <w:ind w:firstLine="709"/>
        <w:jc w:val="both"/>
        <w:rPr>
          <w:sz w:val="28"/>
          <w:szCs w:val="28"/>
        </w:rPr>
      </w:pPr>
      <w:r w:rsidRPr="00FF0295">
        <w:rPr>
          <w:sz w:val="28"/>
          <w:szCs w:val="28"/>
        </w:rPr>
        <w:lastRenderedPageBreak/>
        <w:t>Потенциал предприятия</w:t>
      </w:r>
      <w:r w:rsidR="001C2A86">
        <w:rPr>
          <w:sz w:val="28"/>
          <w:szCs w:val="28"/>
        </w:rPr>
        <w:t xml:space="preserve"> в контексте реализации международного проекта</w:t>
      </w:r>
      <w:r w:rsidRPr="00FF0295">
        <w:rPr>
          <w:sz w:val="28"/>
          <w:szCs w:val="28"/>
        </w:rPr>
        <w:t xml:space="preserve"> и его основные блоки: товарный, технический, кадровый, финансовый, информационный. </w:t>
      </w:r>
    </w:p>
    <w:p w:rsidR="00FF0295" w:rsidRPr="00FF0295" w:rsidRDefault="00FF0295" w:rsidP="00576811">
      <w:pPr>
        <w:pStyle w:val="Default"/>
        <w:ind w:firstLine="709"/>
        <w:jc w:val="both"/>
        <w:rPr>
          <w:sz w:val="28"/>
          <w:szCs w:val="28"/>
        </w:rPr>
      </w:pPr>
    </w:p>
    <w:p w:rsidR="00FF0295" w:rsidRPr="00FF0295" w:rsidRDefault="001B0C9F" w:rsidP="00576811">
      <w:pPr>
        <w:pStyle w:val="Default"/>
        <w:ind w:firstLine="709"/>
        <w:jc w:val="both"/>
        <w:rPr>
          <w:sz w:val="28"/>
          <w:szCs w:val="28"/>
        </w:rPr>
      </w:pPr>
      <w:r>
        <w:rPr>
          <w:b/>
          <w:bCs/>
          <w:sz w:val="28"/>
          <w:szCs w:val="28"/>
        </w:rPr>
        <w:t xml:space="preserve">Тема </w:t>
      </w:r>
      <w:r w:rsidR="000A079F">
        <w:rPr>
          <w:b/>
          <w:bCs/>
          <w:sz w:val="28"/>
          <w:szCs w:val="28"/>
        </w:rPr>
        <w:t>7</w:t>
      </w:r>
      <w:r w:rsidR="00FF0295" w:rsidRPr="00FF0295">
        <w:rPr>
          <w:b/>
          <w:bCs/>
          <w:sz w:val="28"/>
          <w:szCs w:val="28"/>
        </w:rPr>
        <w:t xml:space="preserve">. </w:t>
      </w:r>
      <w:r w:rsidR="000A079F" w:rsidRPr="000A079F">
        <w:rPr>
          <w:b/>
          <w:bCs/>
          <w:sz w:val="28"/>
          <w:szCs w:val="28"/>
        </w:rPr>
        <w:t>Ключевые разделы типового бизнес-плана</w:t>
      </w:r>
      <w:r w:rsidR="00FF0295" w:rsidRPr="00FF0295">
        <w:rPr>
          <w:b/>
          <w:bCs/>
          <w:sz w:val="28"/>
          <w:szCs w:val="28"/>
        </w:rPr>
        <w:t xml:space="preserve">. </w:t>
      </w:r>
    </w:p>
    <w:p w:rsidR="00FF0295" w:rsidRPr="00FF0295" w:rsidRDefault="00FF0295" w:rsidP="00576811">
      <w:pPr>
        <w:pStyle w:val="Default"/>
        <w:ind w:firstLine="709"/>
        <w:jc w:val="both"/>
        <w:rPr>
          <w:sz w:val="28"/>
          <w:szCs w:val="28"/>
        </w:rPr>
      </w:pPr>
      <w:r w:rsidRPr="00FF0295">
        <w:rPr>
          <w:sz w:val="28"/>
          <w:szCs w:val="28"/>
        </w:rPr>
        <w:t xml:space="preserve">Особенности разработки основных разделов бизнес-плана. Рекомендации по написанию содержания основных разделов. Особенности подготовки разделов бизнес-плана </w:t>
      </w:r>
      <w:r w:rsidR="000A079F">
        <w:rPr>
          <w:sz w:val="28"/>
          <w:szCs w:val="28"/>
        </w:rPr>
        <w:t>международного проекта.</w:t>
      </w:r>
      <w:r w:rsidRPr="00FF0295">
        <w:rPr>
          <w:sz w:val="28"/>
          <w:szCs w:val="28"/>
        </w:rPr>
        <w:t xml:space="preserve"> </w:t>
      </w:r>
    </w:p>
    <w:p w:rsidR="00FF0295" w:rsidRPr="00FF0295" w:rsidRDefault="00FF0295" w:rsidP="00576811">
      <w:pPr>
        <w:pStyle w:val="Default"/>
        <w:ind w:firstLine="709"/>
        <w:jc w:val="both"/>
        <w:rPr>
          <w:sz w:val="28"/>
          <w:szCs w:val="28"/>
        </w:rPr>
      </w:pPr>
      <w:r w:rsidRPr="00FF0295">
        <w:rPr>
          <w:sz w:val="28"/>
          <w:szCs w:val="28"/>
        </w:rPr>
        <w:t xml:space="preserve">Виды разделов типового бизнес-плана: аналитические, ключевые, приложения. </w:t>
      </w:r>
    </w:p>
    <w:p w:rsidR="00FF0295" w:rsidRPr="00FF0295" w:rsidRDefault="00FF0295" w:rsidP="00576811">
      <w:pPr>
        <w:pStyle w:val="Default"/>
        <w:ind w:firstLine="709"/>
        <w:jc w:val="both"/>
        <w:rPr>
          <w:sz w:val="28"/>
          <w:szCs w:val="28"/>
        </w:rPr>
      </w:pPr>
      <w:r w:rsidRPr="00FF0295">
        <w:rPr>
          <w:sz w:val="28"/>
          <w:szCs w:val="28"/>
        </w:rPr>
        <w:t xml:space="preserve">Титульный лист, оглавление, меморандум конфиденциальности, резюме. </w:t>
      </w:r>
    </w:p>
    <w:p w:rsidR="00FF0295" w:rsidRPr="00FF0295" w:rsidRDefault="00FF0295" w:rsidP="00576811">
      <w:pPr>
        <w:pStyle w:val="Default"/>
        <w:ind w:firstLine="709"/>
        <w:jc w:val="both"/>
        <w:rPr>
          <w:sz w:val="28"/>
          <w:szCs w:val="28"/>
        </w:rPr>
      </w:pPr>
      <w:r w:rsidRPr="00FF0295">
        <w:rPr>
          <w:sz w:val="28"/>
          <w:szCs w:val="28"/>
        </w:rPr>
        <w:t xml:space="preserve">История бизнеса организации (описание отрасли, характеристика объекта бизнеса организации). </w:t>
      </w:r>
    </w:p>
    <w:p w:rsidR="00FF0295" w:rsidRPr="00FF0295" w:rsidRDefault="00FF0295" w:rsidP="00576811">
      <w:pPr>
        <w:spacing w:after="0" w:line="240" w:lineRule="auto"/>
        <w:ind w:firstLine="709"/>
        <w:jc w:val="both"/>
        <w:rPr>
          <w:rFonts w:ascii="Times New Roman" w:hAnsi="Times New Roman" w:cs="Times New Roman"/>
          <w:sz w:val="28"/>
          <w:szCs w:val="28"/>
        </w:rPr>
      </w:pPr>
      <w:r w:rsidRPr="00FF0295">
        <w:rPr>
          <w:rFonts w:ascii="Times New Roman" w:hAnsi="Times New Roman" w:cs="Times New Roman"/>
          <w:sz w:val="28"/>
          <w:szCs w:val="28"/>
        </w:rPr>
        <w:t>Правовой статус организации (юридический план). Организация и управление. Анализ финансового состояния организации. Анализ бизнес-среды организации.</w:t>
      </w:r>
    </w:p>
    <w:p w:rsidR="000A079F" w:rsidRPr="00FF0295" w:rsidRDefault="000A079F" w:rsidP="00576811">
      <w:pPr>
        <w:pStyle w:val="Default"/>
        <w:ind w:firstLine="709"/>
        <w:jc w:val="both"/>
        <w:rPr>
          <w:sz w:val="28"/>
          <w:szCs w:val="28"/>
        </w:rPr>
      </w:pPr>
      <w:r w:rsidRPr="00FF0295">
        <w:rPr>
          <w:sz w:val="28"/>
          <w:szCs w:val="28"/>
        </w:rPr>
        <w:t xml:space="preserve">Маркетинговый план. Его структура и содержание. Определение спроса и возможностей рынка. Стратегия маркетинга. Определение ценовой стратегии. </w:t>
      </w:r>
    </w:p>
    <w:p w:rsidR="000A079F" w:rsidRPr="00FF0295" w:rsidRDefault="000A079F" w:rsidP="00576811">
      <w:pPr>
        <w:pStyle w:val="Default"/>
        <w:ind w:firstLine="709"/>
        <w:jc w:val="both"/>
        <w:rPr>
          <w:sz w:val="28"/>
          <w:szCs w:val="28"/>
        </w:rPr>
      </w:pPr>
      <w:r w:rsidRPr="00FF0295">
        <w:rPr>
          <w:sz w:val="28"/>
          <w:szCs w:val="28"/>
        </w:rPr>
        <w:t xml:space="preserve">Операционный план. Производство. Закупки и дистрибьюция. </w:t>
      </w:r>
    </w:p>
    <w:p w:rsidR="000A079F" w:rsidRPr="00FF0295" w:rsidRDefault="000A079F" w:rsidP="00576811">
      <w:pPr>
        <w:pStyle w:val="Default"/>
        <w:ind w:firstLine="709"/>
        <w:jc w:val="both"/>
        <w:rPr>
          <w:sz w:val="28"/>
          <w:szCs w:val="28"/>
        </w:rPr>
      </w:pPr>
      <w:r w:rsidRPr="00FF0295">
        <w:rPr>
          <w:sz w:val="28"/>
          <w:szCs w:val="28"/>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Расчет потребности в персонале и заработной плате. Потребность в инвестициях. Исследовательские и внедренческие разработки. </w:t>
      </w:r>
    </w:p>
    <w:p w:rsidR="000A079F" w:rsidRPr="00FF0295" w:rsidRDefault="000A079F" w:rsidP="00576811">
      <w:pPr>
        <w:pStyle w:val="Default"/>
        <w:ind w:firstLine="709"/>
        <w:jc w:val="both"/>
        <w:rPr>
          <w:sz w:val="28"/>
          <w:szCs w:val="28"/>
        </w:rPr>
      </w:pPr>
      <w:r w:rsidRPr="00FF0295">
        <w:rPr>
          <w:sz w:val="28"/>
          <w:szCs w:val="28"/>
        </w:rPr>
        <w:t xml:space="preserve">Организационный план. Разработка организационной структуры фирмы. </w:t>
      </w:r>
      <w:r w:rsidR="002E3D27">
        <w:rPr>
          <w:sz w:val="28"/>
          <w:szCs w:val="28"/>
        </w:rPr>
        <w:t>Линейная, ф</w:t>
      </w:r>
      <w:r w:rsidRPr="00FF0295">
        <w:rPr>
          <w:sz w:val="28"/>
          <w:szCs w:val="28"/>
        </w:rPr>
        <w:t xml:space="preserve">ункциональная, </w:t>
      </w:r>
      <w:proofErr w:type="spellStart"/>
      <w:r w:rsidRPr="00FF0295">
        <w:rPr>
          <w:sz w:val="28"/>
          <w:szCs w:val="28"/>
        </w:rPr>
        <w:t>дивизиональная</w:t>
      </w:r>
      <w:proofErr w:type="spellEnd"/>
      <w:r w:rsidRPr="00FF0295">
        <w:rPr>
          <w:sz w:val="28"/>
          <w:szCs w:val="28"/>
        </w:rPr>
        <w:t xml:space="preserve">, командная структуры. </w:t>
      </w:r>
    </w:p>
    <w:p w:rsidR="000A079F" w:rsidRPr="00FF0295" w:rsidRDefault="000A079F" w:rsidP="00576811">
      <w:pPr>
        <w:pStyle w:val="Default"/>
        <w:ind w:firstLine="709"/>
        <w:jc w:val="both"/>
        <w:rPr>
          <w:sz w:val="28"/>
          <w:szCs w:val="28"/>
        </w:rPr>
      </w:pPr>
      <w:r w:rsidRPr="00FF0295">
        <w:rPr>
          <w:sz w:val="28"/>
          <w:szCs w:val="28"/>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w:t>
      </w:r>
    </w:p>
    <w:p w:rsidR="00FF0295" w:rsidRDefault="000A079F" w:rsidP="00576811">
      <w:pPr>
        <w:pStyle w:val="Default"/>
        <w:ind w:firstLine="709"/>
        <w:jc w:val="both"/>
        <w:rPr>
          <w:sz w:val="28"/>
          <w:szCs w:val="28"/>
        </w:rPr>
      </w:pPr>
      <w:r w:rsidRPr="00FF0295">
        <w:rPr>
          <w:sz w:val="28"/>
          <w:szCs w:val="28"/>
        </w:rPr>
        <w:t>Анализ риск</w:t>
      </w:r>
      <w:r w:rsidR="002E3D27">
        <w:rPr>
          <w:sz w:val="28"/>
          <w:szCs w:val="28"/>
        </w:rPr>
        <w:t>ов</w:t>
      </w:r>
      <w:r w:rsidRPr="00FF0295">
        <w:rPr>
          <w:sz w:val="28"/>
          <w:szCs w:val="28"/>
        </w:rPr>
        <w:t xml:space="preserve">. </w:t>
      </w:r>
    </w:p>
    <w:p w:rsidR="000552C9" w:rsidRPr="00FF0295" w:rsidRDefault="000552C9" w:rsidP="00576811">
      <w:pPr>
        <w:pStyle w:val="Default"/>
        <w:ind w:firstLine="709"/>
        <w:jc w:val="both"/>
        <w:rPr>
          <w:sz w:val="28"/>
          <w:szCs w:val="28"/>
        </w:rPr>
      </w:pPr>
    </w:p>
    <w:p w:rsidR="00FF0295" w:rsidRPr="00FF0295" w:rsidRDefault="001B0C9F" w:rsidP="00576811">
      <w:pPr>
        <w:pStyle w:val="Default"/>
        <w:ind w:firstLine="709"/>
        <w:jc w:val="both"/>
        <w:rPr>
          <w:sz w:val="28"/>
          <w:szCs w:val="28"/>
        </w:rPr>
      </w:pPr>
      <w:r>
        <w:rPr>
          <w:b/>
          <w:bCs/>
          <w:sz w:val="28"/>
          <w:szCs w:val="28"/>
        </w:rPr>
        <w:t xml:space="preserve">Тема </w:t>
      </w:r>
      <w:r w:rsidR="000A079F">
        <w:rPr>
          <w:b/>
          <w:bCs/>
          <w:sz w:val="28"/>
          <w:szCs w:val="28"/>
        </w:rPr>
        <w:t>8</w:t>
      </w:r>
      <w:r w:rsidR="00FF0295" w:rsidRPr="00FF0295">
        <w:rPr>
          <w:b/>
          <w:bCs/>
          <w:sz w:val="28"/>
          <w:szCs w:val="28"/>
        </w:rPr>
        <w:t xml:space="preserve">. </w:t>
      </w:r>
      <w:r w:rsidR="000A079F" w:rsidRPr="000A079F">
        <w:rPr>
          <w:b/>
          <w:bCs/>
          <w:sz w:val="28"/>
          <w:szCs w:val="28"/>
        </w:rPr>
        <w:t>Методы и п</w:t>
      </w:r>
      <w:r w:rsidR="000A079F">
        <w:rPr>
          <w:b/>
          <w:bCs/>
          <w:sz w:val="28"/>
          <w:szCs w:val="28"/>
        </w:rPr>
        <w:t>роцедуры</w:t>
      </w:r>
      <w:r w:rsidR="00320B77" w:rsidRPr="00320B77">
        <w:t xml:space="preserve"> </w:t>
      </w:r>
      <w:r w:rsidR="00320B77">
        <w:rPr>
          <w:b/>
          <w:bCs/>
          <w:sz w:val="28"/>
          <w:szCs w:val="28"/>
        </w:rPr>
        <w:t>ф</w:t>
      </w:r>
      <w:r w:rsidR="00320B77" w:rsidRPr="00320B77">
        <w:rPr>
          <w:b/>
          <w:bCs/>
          <w:sz w:val="28"/>
          <w:szCs w:val="28"/>
        </w:rPr>
        <w:t>инансово</w:t>
      </w:r>
      <w:r w:rsidR="00320B77">
        <w:rPr>
          <w:b/>
          <w:bCs/>
          <w:sz w:val="28"/>
          <w:szCs w:val="28"/>
        </w:rPr>
        <w:t>го</w:t>
      </w:r>
      <w:r w:rsidR="00320B77" w:rsidRPr="00320B77">
        <w:rPr>
          <w:b/>
          <w:bCs/>
          <w:sz w:val="28"/>
          <w:szCs w:val="28"/>
        </w:rPr>
        <w:t xml:space="preserve"> прогнозировани</w:t>
      </w:r>
      <w:r w:rsidR="00320B77">
        <w:rPr>
          <w:b/>
          <w:bCs/>
          <w:sz w:val="28"/>
          <w:szCs w:val="28"/>
        </w:rPr>
        <w:t>я</w:t>
      </w:r>
      <w:r w:rsidR="000A079F">
        <w:rPr>
          <w:b/>
          <w:bCs/>
          <w:sz w:val="28"/>
          <w:szCs w:val="28"/>
        </w:rPr>
        <w:t>, используемые в бизнес-</w:t>
      </w:r>
      <w:r w:rsidR="000A079F" w:rsidRPr="000A079F">
        <w:rPr>
          <w:b/>
          <w:bCs/>
          <w:sz w:val="28"/>
          <w:szCs w:val="28"/>
        </w:rPr>
        <w:t>планировании</w:t>
      </w:r>
      <w:r w:rsidR="000A079F">
        <w:rPr>
          <w:b/>
          <w:bCs/>
          <w:sz w:val="28"/>
          <w:szCs w:val="28"/>
        </w:rPr>
        <w:t xml:space="preserve"> международных проектов</w:t>
      </w:r>
      <w:r w:rsidR="00FF0295" w:rsidRPr="00FF0295">
        <w:rPr>
          <w:b/>
          <w:bCs/>
          <w:sz w:val="28"/>
          <w:szCs w:val="28"/>
        </w:rPr>
        <w:t xml:space="preserve">. </w:t>
      </w:r>
    </w:p>
    <w:p w:rsidR="00FF0295" w:rsidRPr="00FF0295" w:rsidRDefault="00FF0295" w:rsidP="00576811">
      <w:pPr>
        <w:pStyle w:val="Default"/>
        <w:ind w:firstLine="709"/>
        <w:jc w:val="both"/>
        <w:rPr>
          <w:sz w:val="28"/>
          <w:szCs w:val="28"/>
        </w:rPr>
      </w:pPr>
      <w:r w:rsidRPr="00FF0295">
        <w:rPr>
          <w:sz w:val="28"/>
          <w:szCs w:val="28"/>
        </w:rPr>
        <w:t>Методы и процедуры, используемые в бизнес</w:t>
      </w:r>
      <w:r w:rsidR="000A079F">
        <w:rPr>
          <w:sz w:val="28"/>
          <w:szCs w:val="28"/>
        </w:rPr>
        <w:t>-</w:t>
      </w:r>
      <w:r w:rsidRPr="00FF0295">
        <w:rPr>
          <w:sz w:val="28"/>
          <w:szCs w:val="28"/>
        </w:rPr>
        <w:t xml:space="preserve">планировании. Методы инвестиционных расчетов. Критерии оценки будущей доходности бизнеса. Финансовое прогнозирование. Учет факторов неопределенности в планировании бизнеса. Анализ чувствительности. Использование моделей для построения финансовых прогнозов. Применение информационных </w:t>
      </w:r>
      <w:r w:rsidR="002E3D27">
        <w:rPr>
          <w:sz w:val="28"/>
          <w:szCs w:val="28"/>
        </w:rPr>
        <w:t>технологий</w:t>
      </w:r>
      <w:r w:rsidRPr="00FF0295">
        <w:rPr>
          <w:sz w:val="28"/>
          <w:szCs w:val="28"/>
        </w:rPr>
        <w:t xml:space="preserve"> </w:t>
      </w:r>
      <w:r w:rsidR="002E3D27">
        <w:rPr>
          <w:sz w:val="28"/>
          <w:szCs w:val="28"/>
        </w:rPr>
        <w:t>в</w:t>
      </w:r>
      <w:r w:rsidRPr="00FF0295">
        <w:rPr>
          <w:sz w:val="28"/>
          <w:szCs w:val="28"/>
        </w:rPr>
        <w:t xml:space="preserve"> финансово</w:t>
      </w:r>
      <w:r w:rsidR="002E3D27">
        <w:rPr>
          <w:sz w:val="28"/>
          <w:szCs w:val="28"/>
        </w:rPr>
        <w:t>м</w:t>
      </w:r>
      <w:r w:rsidRPr="00FF0295">
        <w:rPr>
          <w:sz w:val="28"/>
          <w:szCs w:val="28"/>
        </w:rPr>
        <w:t xml:space="preserve"> прогнозировани</w:t>
      </w:r>
      <w:r w:rsidR="002E3D27">
        <w:rPr>
          <w:sz w:val="28"/>
          <w:szCs w:val="28"/>
        </w:rPr>
        <w:t>и</w:t>
      </w:r>
      <w:r w:rsidRPr="00FF0295">
        <w:rPr>
          <w:sz w:val="28"/>
          <w:szCs w:val="28"/>
        </w:rPr>
        <w:t xml:space="preserve">. </w:t>
      </w:r>
    </w:p>
    <w:p w:rsidR="000A079F" w:rsidRDefault="000A079F" w:rsidP="00576811">
      <w:pPr>
        <w:pStyle w:val="Default"/>
        <w:ind w:firstLine="709"/>
        <w:jc w:val="both"/>
        <w:rPr>
          <w:sz w:val="28"/>
          <w:szCs w:val="28"/>
        </w:rPr>
      </w:pPr>
    </w:p>
    <w:p w:rsidR="00C232EB" w:rsidRDefault="00C232EB" w:rsidP="00576811">
      <w:pPr>
        <w:pStyle w:val="Default"/>
        <w:ind w:firstLine="709"/>
        <w:jc w:val="both"/>
        <w:rPr>
          <w:sz w:val="28"/>
          <w:szCs w:val="28"/>
        </w:rPr>
      </w:pPr>
      <w:r w:rsidRPr="00C232EB">
        <w:rPr>
          <w:b/>
          <w:sz w:val="28"/>
          <w:szCs w:val="28"/>
        </w:rPr>
        <w:t>Тема 9. Методы и процедуры анализа рисков, используемые в бизнес-планировании международных проектов.</w:t>
      </w:r>
      <w:r w:rsidRPr="00C232EB">
        <w:rPr>
          <w:sz w:val="28"/>
          <w:szCs w:val="28"/>
        </w:rPr>
        <w:t xml:space="preserve"> </w:t>
      </w:r>
    </w:p>
    <w:p w:rsidR="00C232EB" w:rsidRPr="00C232EB" w:rsidRDefault="00C232EB" w:rsidP="00576811">
      <w:pPr>
        <w:pStyle w:val="Default"/>
        <w:ind w:firstLine="709"/>
        <w:jc w:val="both"/>
        <w:rPr>
          <w:sz w:val="28"/>
          <w:szCs w:val="28"/>
        </w:rPr>
      </w:pPr>
      <w:r>
        <w:rPr>
          <w:sz w:val="28"/>
          <w:szCs w:val="28"/>
        </w:rPr>
        <w:lastRenderedPageBreak/>
        <w:t xml:space="preserve">Страновые риски: понятие и методы оценки. </w:t>
      </w:r>
      <w:r>
        <w:rPr>
          <w:sz w:val="28"/>
          <w:szCs w:val="28"/>
          <w:lang w:val="en-US"/>
        </w:rPr>
        <w:t>ESG</w:t>
      </w:r>
      <w:r w:rsidRPr="00C232EB">
        <w:rPr>
          <w:sz w:val="28"/>
          <w:szCs w:val="28"/>
        </w:rPr>
        <w:t xml:space="preserve"> риски: понятие классификация, способы идентификации.</w:t>
      </w:r>
      <w:r>
        <w:rPr>
          <w:sz w:val="28"/>
          <w:szCs w:val="28"/>
        </w:rPr>
        <w:t xml:space="preserve"> Социальная ответственность бизнеса: понятие, национальные и международные требования.</w:t>
      </w:r>
    </w:p>
    <w:p w:rsidR="00320B77" w:rsidRDefault="00320B77" w:rsidP="00576811">
      <w:pPr>
        <w:pStyle w:val="Default"/>
        <w:ind w:firstLine="709"/>
        <w:jc w:val="both"/>
        <w:rPr>
          <w:sz w:val="28"/>
          <w:szCs w:val="28"/>
        </w:rPr>
      </w:pPr>
      <w:r w:rsidRPr="00320B77">
        <w:rPr>
          <w:sz w:val="28"/>
          <w:szCs w:val="28"/>
        </w:rPr>
        <w:t>Методы идентификации и оценки рисков при составлении бизнес-плана международного проекта. Методы хеджирования рисков.</w:t>
      </w:r>
      <w:r w:rsidR="00C232EB">
        <w:rPr>
          <w:sz w:val="28"/>
          <w:szCs w:val="28"/>
        </w:rPr>
        <w:t xml:space="preserve"> Нефинансовая отчетность: структура и требования к ее со</w:t>
      </w:r>
      <w:r w:rsidR="001B7CAF">
        <w:rPr>
          <w:sz w:val="28"/>
          <w:szCs w:val="28"/>
        </w:rPr>
        <w:t>с</w:t>
      </w:r>
      <w:r w:rsidR="00C232EB">
        <w:rPr>
          <w:sz w:val="28"/>
          <w:szCs w:val="28"/>
        </w:rPr>
        <w:t>тавлению.</w:t>
      </w:r>
    </w:p>
    <w:p w:rsidR="00320B77" w:rsidRDefault="00320B77" w:rsidP="00576811">
      <w:pPr>
        <w:pStyle w:val="Default"/>
        <w:ind w:firstLine="709"/>
        <w:jc w:val="both"/>
        <w:rPr>
          <w:sz w:val="28"/>
          <w:szCs w:val="28"/>
        </w:rPr>
      </w:pPr>
    </w:p>
    <w:p w:rsidR="00FF0295" w:rsidRPr="00FF0295" w:rsidRDefault="00FF0295" w:rsidP="00576811">
      <w:pPr>
        <w:pStyle w:val="Default"/>
        <w:ind w:firstLine="709"/>
        <w:jc w:val="both"/>
        <w:rPr>
          <w:sz w:val="28"/>
          <w:szCs w:val="28"/>
        </w:rPr>
      </w:pPr>
      <w:r w:rsidRPr="00FF0295">
        <w:rPr>
          <w:b/>
          <w:bCs/>
          <w:sz w:val="28"/>
          <w:szCs w:val="28"/>
        </w:rPr>
        <w:t xml:space="preserve">Тема </w:t>
      </w:r>
      <w:r w:rsidR="00C232EB">
        <w:rPr>
          <w:b/>
          <w:bCs/>
          <w:sz w:val="28"/>
          <w:szCs w:val="28"/>
        </w:rPr>
        <w:t>10</w:t>
      </w:r>
      <w:r w:rsidRPr="00FF0295">
        <w:rPr>
          <w:b/>
          <w:bCs/>
          <w:sz w:val="28"/>
          <w:szCs w:val="28"/>
        </w:rPr>
        <w:t xml:space="preserve">. Бизнес-планы </w:t>
      </w:r>
      <w:r w:rsidR="000552C9">
        <w:rPr>
          <w:b/>
          <w:bCs/>
          <w:sz w:val="28"/>
          <w:szCs w:val="28"/>
        </w:rPr>
        <w:t xml:space="preserve">инновационных международных </w:t>
      </w:r>
      <w:r w:rsidRPr="00FF0295">
        <w:rPr>
          <w:b/>
          <w:bCs/>
          <w:sz w:val="28"/>
          <w:szCs w:val="28"/>
        </w:rPr>
        <w:t xml:space="preserve">проектов. </w:t>
      </w:r>
    </w:p>
    <w:p w:rsidR="00FF0295" w:rsidRPr="00FF0295" w:rsidRDefault="00FF0295" w:rsidP="00576811">
      <w:pPr>
        <w:pStyle w:val="Default"/>
        <w:ind w:firstLine="709"/>
        <w:jc w:val="both"/>
        <w:rPr>
          <w:sz w:val="28"/>
          <w:szCs w:val="28"/>
        </w:rPr>
      </w:pPr>
      <w:r w:rsidRPr="00FF0295">
        <w:rPr>
          <w:sz w:val="28"/>
          <w:szCs w:val="28"/>
        </w:rPr>
        <w:t xml:space="preserve">Бизнес-проект как инновационный замысел. Бизнес-проект. </w:t>
      </w:r>
      <w:r w:rsidR="00C232EB">
        <w:rPr>
          <w:sz w:val="28"/>
          <w:szCs w:val="28"/>
        </w:rPr>
        <w:t>Инновационная б</w:t>
      </w:r>
      <w:r w:rsidRPr="00FF0295">
        <w:rPr>
          <w:sz w:val="28"/>
          <w:szCs w:val="28"/>
        </w:rPr>
        <w:t xml:space="preserve">изнес-идея. Разработка и реализация </w:t>
      </w:r>
      <w:r w:rsidR="00C232EB">
        <w:rPr>
          <w:sz w:val="28"/>
          <w:szCs w:val="28"/>
        </w:rPr>
        <w:t xml:space="preserve">инновационной </w:t>
      </w:r>
      <w:r w:rsidRPr="00FF0295">
        <w:rPr>
          <w:sz w:val="28"/>
          <w:szCs w:val="28"/>
        </w:rPr>
        <w:t xml:space="preserve">идеи. </w:t>
      </w:r>
      <w:r w:rsidR="000552C9">
        <w:rPr>
          <w:sz w:val="28"/>
          <w:szCs w:val="28"/>
        </w:rPr>
        <w:t>Модели международного сотрудничества в рамках инновационных проектов</w:t>
      </w:r>
      <w:r w:rsidRPr="00FF0295">
        <w:rPr>
          <w:sz w:val="28"/>
          <w:szCs w:val="28"/>
        </w:rPr>
        <w:t xml:space="preserve">. </w:t>
      </w:r>
    </w:p>
    <w:p w:rsidR="00FF0295" w:rsidRDefault="00FF0295" w:rsidP="00576811">
      <w:pPr>
        <w:pStyle w:val="Default"/>
        <w:ind w:firstLine="709"/>
        <w:jc w:val="both"/>
        <w:rPr>
          <w:sz w:val="28"/>
          <w:szCs w:val="28"/>
        </w:rPr>
      </w:pPr>
      <w:r w:rsidRPr="00FF0295">
        <w:rPr>
          <w:sz w:val="28"/>
          <w:szCs w:val="28"/>
        </w:rPr>
        <w:t xml:space="preserve">Особенности </w:t>
      </w:r>
      <w:r w:rsidR="000552C9">
        <w:rPr>
          <w:sz w:val="28"/>
          <w:szCs w:val="28"/>
        </w:rPr>
        <w:t>б</w:t>
      </w:r>
      <w:r w:rsidRPr="00FF0295">
        <w:rPr>
          <w:sz w:val="28"/>
          <w:szCs w:val="28"/>
        </w:rPr>
        <w:t>изнес-план</w:t>
      </w:r>
      <w:r w:rsidR="000552C9">
        <w:rPr>
          <w:sz w:val="28"/>
          <w:szCs w:val="28"/>
        </w:rPr>
        <w:t>а</w:t>
      </w:r>
      <w:r w:rsidRPr="00FF0295">
        <w:rPr>
          <w:sz w:val="28"/>
          <w:szCs w:val="28"/>
        </w:rPr>
        <w:t xml:space="preserve"> инновационного проекта. Его разделы. Характеристика </w:t>
      </w:r>
      <w:r w:rsidR="000552C9">
        <w:rPr>
          <w:sz w:val="28"/>
          <w:szCs w:val="28"/>
        </w:rPr>
        <w:t>инновационного продукта (</w:t>
      </w:r>
      <w:r w:rsidRPr="00FF0295">
        <w:rPr>
          <w:sz w:val="28"/>
          <w:szCs w:val="28"/>
        </w:rPr>
        <w:t>товара</w:t>
      </w:r>
      <w:r w:rsidR="000552C9">
        <w:rPr>
          <w:sz w:val="28"/>
          <w:szCs w:val="28"/>
        </w:rPr>
        <w:t xml:space="preserve">, </w:t>
      </w:r>
      <w:r w:rsidRPr="00FF0295">
        <w:rPr>
          <w:sz w:val="28"/>
          <w:szCs w:val="28"/>
        </w:rPr>
        <w:t>услуг). Оценка рынка. Возможности (план) производства</w:t>
      </w:r>
      <w:r w:rsidR="000552C9">
        <w:rPr>
          <w:sz w:val="28"/>
          <w:szCs w:val="28"/>
        </w:rPr>
        <w:t xml:space="preserve"> (создания) инновационного продукта</w:t>
      </w:r>
      <w:r w:rsidRPr="00FF0295">
        <w:rPr>
          <w:sz w:val="28"/>
          <w:szCs w:val="28"/>
        </w:rPr>
        <w:t xml:space="preserve">. Организация реализации </w:t>
      </w:r>
      <w:r w:rsidR="000552C9">
        <w:rPr>
          <w:sz w:val="28"/>
          <w:szCs w:val="28"/>
        </w:rPr>
        <w:t>международного инновационного проекта</w:t>
      </w:r>
      <w:r w:rsidRPr="00FF0295">
        <w:rPr>
          <w:sz w:val="28"/>
          <w:szCs w:val="28"/>
        </w:rPr>
        <w:t xml:space="preserve">. Финансовый план. Составление бизнес-плана </w:t>
      </w:r>
      <w:r w:rsidR="00FD4974" w:rsidRPr="00FD4974">
        <w:rPr>
          <w:sz w:val="28"/>
          <w:szCs w:val="28"/>
        </w:rPr>
        <w:t>инновационного</w:t>
      </w:r>
      <w:r w:rsidRPr="00FF0295">
        <w:rPr>
          <w:sz w:val="28"/>
          <w:szCs w:val="28"/>
        </w:rPr>
        <w:t xml:space="preserve"> проекта с учетом международных стандартов. </w:t>
      </w:r>
    </w:p>
    <w:p w:rsidR="00576811" w:rsidRPr="00FF0295" w:rsidRDefault="00576811" w:rsidP="00576811">
      <w:pPr>
        <w:pStyle w:val="Default"/>
        <w:ind w:firstLine="709"/>
        <w:jc w:val="both"/>
        <w:rPr>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bookmarkStart w:id="9" w:name="_Toc16513540"/>
      <w:r>
        <w:rPr>
          <w:rFonts w:ascii="Times New Roman" w:hAnsi="Times New Roman" w:cs="Times New Roman"/>
          <w:sz w:val="28"/>
          <w:szCs w:val="28"/>
        </w:rPr>
        <w:t>5.2. Учебно-тематический план</w:t>
      </w:r>
      <w:bookmarkEnd w:id="9"/>
    </w:p>
    <w:p w:rsidR="007B2858" w:rsidRPr="00010F67" w:rsidRDefault="007B2858" w:rsidP="00576811">
      <w:pPr>
        <w:shd w:val="clear" w:color="auto" w:fill="FFFFFF"/>
        <w:spacing w:after="0" w:line="240" w:lineRule="auto"/>
        <w:ind w:firstLine="709"/>
        <w:jc w:val="right"/>
        <w:rPr>
          <w:rFonts w:ascii="Times New Roman" w:hAnsi="Times New Roman" w:cs="Times New Roman"/>
          <w:sz w:val="28"/>
          <w:szCs w:val="28"/>
        </w:rPr>
      </w:pPr>
      <w:r w:rsidRPr="00010F67">
        <w:rPr>
          <w:rFonts w:ascii="Times New Roman" w:hAnsi="Times New Roman" w:cs="Times New Roman"/>
          <w:color w:val="000000"/>
          <w:sz w:val="28"/>
          <w:szCs w:val="28"/>
        </w:rPr>
        <w:t xml:space="preserve">Таблица </w:t>
      </w:r>
      <w:r w:rsidR="00010F67" w:rsidRPr="00010F67">
        <w:rPr>
          <w:rFonts w:ascii="Times New Roman" w:hAnsi="Times New Roman" w:cs="Times New Roman"/>
          <w:color w:val="000000"/>
          <w:sz w:val="28"/>
          <w:szCs w:val="28"/>
        </w:rPr>
        <w:t>3</w:t>
      </w:r>
    </w:p>
    <w:tbl>
      <w:tblPr>
        <w:tblW w:w="5232" w:type="pct"/>
        <w:tblCellMar>
          <w:left w:w="40" w:type="dxa"/>
          <w:right w:w="40" w:type="dxa"/>
        </w:tblCellMar>
        <w:tblLook w:val="04A0" w:firstRow="1" w:lastRow="0" w:firstColumn="1" w:lastColumn="0" w:noHBand="0" w:noVBand="1"/>
      </w:tblPr>
      <w:tblGrid>
        <w:gridCol w:w="413"/>
        <w:gridCol w:w="2557"/>
        <w:gridCol w:w="709"/>
        <w:gridCol w:w="817"/>
        <w:gridCol w:w="776"/>
        <w:gridCol w:w="1137"/>
        <w:gridCol w:w="1536"/>
        <w:gridCol w:w="1827"/>
      </w:tblGrid>
      <w:tr w:rsidR="00E73693" w:rsidRPr="00463CFE" w:rsidTr="00E73693">
        <w:trPr>
          <w:trHeight w:val="1059"/>
        </w:trPr>
        <w:tc>
          <w:tcPr>
            <w:tcW w:w="211" w:type="pct"/>
            <w:tcBorders>
              <w:top w:val="single" w:sz="6" w:space="0" w:color="auto"/>
              <w:left w:val="single" w:sz="6" w:space="0" w:color="auto"/>
              <w:bottom w:val="nil"/>
              <w:right w:val="single" w:sz="6" w:space="0" w:color="auto"/>
            </w:tcBorders>
            <w:shd w:val="clear" w:color="auto" w:fill="FFFFFF"/>
            <w:hideMark/>
          </w:tcPr>
          <w:p w:rsidR="007B2858" w:rsidRPr="00E73693" w:rsidRDefault="007B2858" w:rsidP="00601802">
            <w:pPr>
              <w:shd w:val="clear" w:color="auto" w:fill="FFFFFF"/>
              <w:spacing w:line="240" w:lineRule="auto"/>
              <w:rPr>
                <w:rFonts w:ascii="Times New Roman" w:eastAsia="Times New Roman" w:hAnsi="Times New Roman" w:cs="Times New Roman"/>
              </w:rPr>
            </w:pPr>
            <w:r w:rsidRPr="00E73693">
              <w:rPr>
                <w:rFonts w:ascii="Times New Roman" w:hAnsi="Times New Roman" w:cs="Times New Roman"/>
                <w:b/>
                <w:bCs/>
              </w:rPr>
              <w:t>№ п/п</w:t>
            </w:r>
          </w:p>
        </w:tc>
        <w:tc>
          <w:tcPr>
            <w:tcW w:w="1308" w:type="pct"/>
            <w:tcBorders>
              <w:top w:val="single" w:sz="6" w:space="0" w:color="auto"/>
              <w:left w:val="single" w:sz="6" w:space="0" w:color="auto"/>
              <w:bottom w:val="nil"/>
              <w:right w:val="single" w:sz="6" w:space="0" w:color="auto"/>
            </w:tcBorders>
            <w:shd w:val="clear" w:color="auto" w:fill="FFFFFF"/>
            <w:hideMark/>
          </w:tcPr>
          <w:p w:rsidR="007B2858" w:rsidRPr="00E73693" w:rsidRDefault="007B2858" w:rsidP="00125B84">
            <w:pPr>
              <w:shd w:val="clear" w:color="auto" w:fill="FFFFFF"/>
              <w:spacing w:line="240" w:lineRule="auto"/>
              <w:ind w:left="5" w:right="585"/>
              <w:rPr>
                <w:rFonts w:ascii="Times New Roman" w:eastAsia="Times New Roman" w:hAnsi="Times New Roman" w:cs="Times New Roman"/>
              </w:rPr>
            </w:pPr>
            <w:r w:rsidRPr="00E73693">
              <w:rPr>
                <w:rFonts w:ascii="Times New Roman" w:hAnsi="Times New Roman" w:cs="Times New Roman"/>
                <w:b/>
                <w:bCs/>
              </w:rPr>
              <w:t>Наименование темы (раздела) дисциплины</w:t>
            </w:r>
          </w:p>
        </w:tc>
        <w:tc>
          <w:tcPr>
            <w:tcW w:w="2546"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B2858" w:rsidRPr="00463CFE" w:rsidRDefault="007B2858" w:rsidP="00125B84">
            <w:pPr>
              <w:shd w:val="clear" w:color="auto" w:fill="FFFFFF"/>
              <w:spacing w:line="240" w:lineRule="auto"/>
              <w:ind w:right="585"/>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935" w:type="pct"/>
            <w:vMerge w:val="restart"/>
            <w:tcBorders>
              <w:top w:val="single" w:sz="6" w:space="0" w:color="auto"/>
              <w:left w:val="single" w:sz="6" w:space="0" w:color="auto"/>
              <w:bottom w:val="single" w:sz="6" w:space="0" w:color="auto"/>
              <w:right w:val="single" w:sz="6" w:space="0" w:color="auto"/>
            </w:tcBorders>
            <w:shd w:val="clear" w:color="auto" w:fill="FFFFFF"/>
            <w:hideMark/>
          </w:tcPr>
          <w:p w:rsidR="007B2858" w:rsidRPr="00463CFE" w:rsidRDefault="007B2858" w:rsidP="00E73693">
            <w:pPr>
              <w:shd w:val="clear" w:color="auto" w:fill="FFFFFF"/>
              <w:spacing w:line="240" w:lineRule="auto"/>
              <w:ind w:right="585"/>
              <w:jc w:val="center"/>
              <w:rPr>
                <w:rFonts w:ascii="Times New Roman" w:hAnsi="Times New Roman" w:cs="Times New Roman"/>
                <w:b/>
                <w:bCs/>
                <w:sz w:val="20"/>
                <w:szCs w:val="20"/>
              </w:rPr>
            </w:pPr>
            <w:r w:rsidRPr="00463CFE">
              <w:rPr>
                <w:rFonts w:ascii="Times New Roman" w:hAnsi="Times New Roman" w:cs="Times New Roman"/>
                <w:b/>
                <w:bCs/>
                <w:sz w:val="20"/>
                <w:szCs w:val="20"/>
              </w:rPr>
              <w:t>Фор</w:t>
            </w:r>
            <w:r w:rsidR="00E73693">
              <w:rPr>
                <w:rFonts w:ascii="Times New Roman" w:hAnsi="Times New Roman" w:cs="Times New Roman"/>
                <w:b/>
                <w:bCs/>
                <w:sz w:val="20"/>
                <w:szCs w:val="20"/>
              </w:rPr>
              <w:t xml:space="preserve">мы текущего контроля </w:t>
            </w:r>
            <w:proofErr w:type="spellStart"/>
            <w:r w:rsidR="00E73693">
              <w:rPr>
                <w:rFonts w:ascii="Times New Roman" w:hAnsi="Times New Roman" w:cs="Times New Roman"/>
                <w:b/>
                <w:bCs/>
                <w:sz w:val="20"/>
                <w:szCs w:val="20"/>
              </w:rPr>
              <w:t>успеваемос</w:t>
            </w:r>
            <w:r w:rsidRPr="00463CFE">
              <w:rPr>
                <w:rFonts w:ascii="Times New Roman" w:hAnsi="Times New Roman" w:cs="Times New Roman"/>
                <w:b/>
                <w:bCs/>
                <w:sz w:val="20"/>
                <w:szCs w:val="20"/>
              </w:rPr>
              <w:t>и</w:t>
            </w:r>
            <w:proofErr w:type="spellEnd"/>
          </w:p>
        </w:tc>
      </w:tr>
      <w:tr w:rsidR="00E73693" w:rsidRPr="00463CFE" w:rsidTr="00E73693">
        <w:trPr>
          <w:trHeight w:val="298"/>
        </w:trPr>
        <w:tc>
          <w:tcPr>
            <w:tcW w:w="211" w:type="pct"/>
            <w:tcBorders>
              <w:top w:val="nil"/>
              <w:left w:val="single" w:sz="6" w:space="0" w:color="auto"/>
              <w:bottom w:val="nil"/>
              <w:right w:val="single" w:sz="6" w:space="0" w:color="auto"/>
            </w:tcBorders>
            <w:shd w:val="clear" w:color="auto" w:fill="FFFFFF"/>
          </w:tcPr>
          <w:p w:rsidR="007B2858" w:rsidRPr="00463CFE" w:rsidRDefault="007B2858" w:rsidP="00601802">
            <w:pPr>
              <w:rPr>
                <w:rFonts w:ascii="Times New Roman" w:eastAsia="Times New Roman" w:hAnsi="Times New Roman" w:cs="Times New Roman"/>
                <w:sz w:val="24"/>
                <w:szCs w:val="24"/>
              </w:rPr>
            </w:pPr>
          </w:p>
        </w:tc>
        <w:tc>
          <w:tcPr>
            <w:tcW w:w="1308" w:type="pct"/>
            <w:tcBorders>
              <w:top w:val="nil"/>
              <w:left w:val="single" w:sz="6" w:space="0" w:color="auto"/>
              <w:bottom w:val="nil"/>
              <w:right w:val="single" w:sz="6" w:space="0" w:color="auto"/>
            </w:tcBorders>
            <w:shd w:val="clear" w:color="auto" w:fill="FFFFFF"/>
          </w:tcPr>
          <w:p w:rsidR="007B2858" w:rsidRPr="00463CFE" w:rsidRDefault="007B2858" w:rsidP="001F7478">
            <w:pPr>
              <w:ind w:right="585"/>
              <w:rPr>
                <w:rFonts w:ascii="Times New Roman" w:eastAsia="Times New Roman" w:hAnsi="Times New Roman" w:cs="Times New Roman"/>
                <w:sz w:val="24"/>
                <w:szCs w:val="24"/>
              </w:rPr>
            </w:pPr>
          </w:p>
        </w:tc>
        <w:tc>
          <w:tcPr>
            <w:tcW w:w="363" w:type="pct"/>
            <w:tcBorders>
              <w:top w:val="single" w:sz="6" w:space="0" w:color="auto"/>
              <w:left w:val="single" w:sz="6" w:space="0" w:color="auto"/>
              <w:bottom w:val="nil"/>
              <w:right w:val="single" w:sz="6" w:space="0" w:color="auto"/>
            </w:tcBorders>
            <w:shd w:val="clear" w:color="auto" w:fill="FFFFFF"/>
            <w:hideMark/>
          </w:tcPr>
          <w:p w:rsidR="007B2858" w:rsidRPr="00463CFE" w:rsidRDefault="007B2858" w:rsidP="00C232EB">
            <w:pPr>
              <w:shd w:val="clear" w:color="auto" w:fill="FFFFFF"/>
              <w:spacing w:line="240" w:lineRule="auto"/>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1397" w:type="pct"/>
            <w:gridSpan w:val="3"/>
            <w:tcBorders>
              <w:top w:val="single" w:sz="6" w:space="0" w:color="auto"/>
              <w:left w:val="single" w:sz="6" w:space="0" w:color="auto"/>
              <w:bottom w:val="single" w:sz="6" w:space="0" w:color="auto"/>
              <w:right w:val="single" w:sz="6" w:space="0" w:color="auto"/>
            </w:tcBorders>
            <w:shd w:val="clear" w:color="auto" w:fill="FFFFFF"/>
            <w:hideMark/>
          </w:tcPr>
          <w:p w:rsidR="007B2858" w:rsidRPr="00463CFE" w:rsidRDefault="007B2858" w:rsidP="00125B84">
            <w:pPr>
              <w:shd w:val="clear" w:color="auto" w:fill="FFFFFF"/>
              <w:spacing w:line="240" w:lineRule="auto"/>
              <w:ind w:right="585"/>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786" w:type="pct"/>
            <w:tcBorders>
              <w:top w:val="single" w:sz="6" w:space="0" w:color="auto"/>
              <w:left w:val="single" w:sz="6" w:space="0" w:color="auto"/>
              <w:bottom w:val="single" w:sz="6" w:space="0" w:color="auto"/>
              <w:right w:val="single" w:sz="6" w:space="0" w:color="auto"/>
            </w:tcBorders>
            <w:shd w:val="clear" w:color="auto" w:fill="FFFFFF"/>
            <w:hideMark/>
          </w:tcPr>
          <w:p w:rsidR="007B2858" w:rsidRPr="00463CFE" w:rsidRDefault="007B2858" w:rsidP="002750B4">
            <w:pPr>
              <w:shd w:val="clear" w:color="auto" w:fill="FFFFFF"/>
              <w:spacing w:line="240" w:lineRule="auto"/>
              <w:ind w:left="10"/>
              <w:rPr>
                <w:rFonts w:ascii="Times New Roman" w:hAnsi="Times New Roman" w:cs="Times New Roman"/>
                <w:b/>
                <w:bCs/>
                <w:sz w:val="20"/>
                <w:szCs w:val="20"/>
              </w:rPr>
            </w:pPr>
            <w:proofErr w:type="spellStart"/>
            <w:r w:rsidRPr="00463CFE">
              <w:rPr>
                <w:rFonts w:ascii="Times New Roman" w:hAnsi="Times New Roman" w:cs="Times New Roman"/>
                <w:b/>
                <w:bCs/>
                <w:sz w:val="20"/>
                <w:szCs w:val="20"/>
              </w:rPr>
              <w:t>Самост</w:t>
            </w:r>
            <w:proofErr w:type="spellEnd"/>
            <w:r w:rsidR="00E73693">
              <w:rPr>
                <w:rFonts w:ascii="Times New Roman" w:hAnsi="Times New Roman" w:cs="Times New Roman"/>
                <w:b/>
                <w:bCs/>
                <w:sz w:val="20"/>
                <w:szCs w:val="20"/>
              </w:rPr>
              <w:t xml:space="preserve"> </w:t>
            </w:r>
            <w:r w:rsidRPr="00463CFE">
              <w:rPr>
                <w:rFonts w:ascii="Times New Roman" w:hAnsi="Times New Roman" w:cs="Times New Roman"/>
                <w:b/>
                <w:bCs/>
                <w:sz w:val="20"/>
                <w:szCs w:val="20"/>
              </w:rPr>
              <w:t>работа</w:t>
            </w:r>
          </w:p>
        </w:tc>
        <w:tc>
          <w:tcPr>
            <w:tcW w:w="935" w:type="pct"/>
            <w:vMerge/>
            <w:tcBorders>
              <w:top w:val="single" w:sz="6" w:space="0" w:color="auto"/>
              <w:left w:val="single" w:sz="6" w:space="0" w:color="auto"/>
              <w:bottom w:val="single" w:sz="6" w:space="0" w:color="auto"/>
              <w:right w:val="single" w:sz="6" w:space="0" w:color="auto"/>
            </w:tcBorders>
            <w:vAlign w:val="center"/>
            <w:hideMark/>
          </w:tcPr>
          <w:p w:rsidR="007B2858" w:rsidRPr="00463CFE" w:rsidRDefault="007B2858" w:rsidP="001F7478">
            <w:pPr>
              <w:spacing w:after="0" w:line="240" w:lineRule="auto"/>
              <w:ind w:right="585"/>
              <w:rPr>
                <w:rFonts w:ascii="Times New Roman" w:hAnsi="Times New Roman" w:cs="Times New Roman"/>
                <w:b/>
                <w:bCs/>
                <w:sz w:val="24"/>
                <w:szCs w:val="24"/>
              </w:rPr>
            </w:pPr>
          </w:p>
        </w:tc>
      </w:tr>
      <w:tr w:rsidR="00E73693" w:rsidRPr="00463CFE" w:rsidTr="00E73693">
        <w:trPr>
          <w:cantSplit/>
          <w:trHeight w:hRule="exact" w:val="662"/>
        </w:trPr>
        <w:tc>
          <w:tcPr>
            <w:tcW w:w="211" w:type="pct"/>
            <w:tcBorders>
              <w:top w:val="nil"/>
              <w:left w:val="single" w:sz="6" w:space="0" w:color="auto"/>
              <w:bottom w:val="single" w:sz="6" w:space="0" w:color="auto"/>
              <w:right w:val="single" w:sz="6" w:space="0" w:color="auto"/>
            </w:tcBorders>
            <w:shd w:val="clear" w:color="auto" w:fill="FFFFFF"/>
          </w:tcPr>
          <w:p w:rsidR="00E73693" w:rsidRPr="00463CFE" w:rsidRDefault="00E73693" w:rsidP="00601802">
            <w:pPr>
              <w:rPr>
                <w:rFonts w:ascii="Times New Roman" w:eastAsia="Times New Roman" w:hAnsi="Times New Roman" w:cs="Times New Roman"/>
                <w:sz w:val="24"/>
                <w:szCs w:val="24"/>
              </w:rPr>
            </w:pPr>
          </w:p>
        </w:tc>
        <w:tc>
          <w:tcPr>
            <w:tcW w:w="1308" w:type="pct"/>
            <w:tcBorders>
              <w:top w:val="nil"/>
              <w:left w:val="single" w:sz="6" w:space="0" w:color="auto"/>
              <w:bottom w:val="single" w:sz="6" w:space="0" w:color="auto"/>
              <w:right w:val="single" w:sz="6" w:space="0" w:color="auto"/>
            </w:tcBorders>
            <w:shd w:val="clear" w:color="auto" w:fill="FFFFFF"/>
          </w:tcPr>
          <w:p w:rsidR="00E73693" w:rsidRPr="00463CFE" w:rsidRDefault="00E73693" w:rsidP="001F7478">
            <w:pPr>
              <w:ind w:right="585"/>
              <w:rPr>
                <w:rFonts w:ascii="Times New Roman" w:eastAsia="Times New Roman" w:hAnsi="Times New Roman" w:cs="Times New Roman"/>
                <w:sz w:val="24"/>
                <w:szCs w:val="24"/>
              </w:rPr>
            </w:pPr>
          </w:p>
        </w:tc>
        <w:tc>
          <w:tcPr>
            <w:tcW w:w="363" w:type="pct"/>
            <w:tcBorders>
              <w:top w:val="nil"/>
              <w:left w:val="single" w:sz="6" w:space="0" w:color="auto"/>
              <w:bottom w:val="single" w:sz="6" w:space="0" w:color="auto"/>
              <w:right w:val="single" w:sz="6" w:space="0" w:color="auto"/>
            </w:tcBorders>
            <w:shd w:val="clear" w:color="auto" w:fill="FFFFFF"/>
          </w:tcPr>
          <w:p w:rsidR="00E73693" w:rsidRPr="00463CFE" w:rsidRDefault="00E73693" w:rsidP="00125B84">
            <w:pPr>
              <w:spacing w:line="240" w:lineRule="auto"/>
              <w:ind w:right="585"/>
              <w:rPr>
                <w:rFonts w:ascii="Times New Roman" w:eastAsia="Times New Roman" w:hAnsi="Times New Roman" w:cs="Times New Roman"/>
                <w:sz w:val="24"/>
                <w:szCs w:val="24"/>
              </w:rPr>
            </w:pPr>
          </w:p>
        </w:tc>
        <w:tc>
          <w:tcPr>
            <w:tcW w:w="418"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E73693">
            <w:pPr>
              <w:shd w:val="clear" w:color="auto" w:fill="FFFFFF"/>
              <w:spacing w:line="240" w:lineRule="auto"/>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397"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E73693">
            <w:pPr>
              <w:shd w:val="clear" w:color="auto" w:fill="FFFFFF"/>
              <w:spacing w:line="240" w:lineRule="auto"/>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582"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C232EB">
            <w:pPr>
              <w:shd w:val="clear" w:color="auto" w:fill="FFFFFF"/>
              <w:spacing w:line="240" w:lineRule="auto"/>
              <w:ind w:left="113" w:right="113"/>
              <w:rPr>
                <w:rFonts w:ascii="Times New Roman" w:hAnsi="Times New Roman" w:cs="Times New Roman"/>
                <w:b/>
                <w:sz w:val="18"/>
                <w:szCs w:val="18"/>
              </w:rPr>
            </w:pPr>
            <w:proofErr w:type="spellStart"/>
            <w:r w:rsidRPr="00463CFE">
              <w:rPr>
                <w:rFonts w:ascii="Times New Roman" w:hAnsi="Times New Roman" w:cs="Times New Roman"/>
                <w:b/>
                <w:sz w:val="18"/>
                <w:szCs w:val="18"/>
              </w:rPr>
              <w:t>Практ</w:t>
            </w:r>
            <w:proofErr w:type="spellEnd"/>
            <w:proofErr w:type="gramStart"/>
            <w:r w:rsidRPr="00463CFE">
              <w:rPr>
                <w:rFonts w:ascii="Times New Roman" w:hAnsi="Times New Roman" w:cs="Times New Roman"/>
                <w:b/>
                <w:sz w:val="18"/>
                <w:szCs w:val="18"/>
              </w:rPr>
              <w:t>.</w:t>
            </w:r>
            <w:proofErr w:type="gramEnd"/>
            <w:r w:rsidRPr="00463CFE">
              <w:rPr>
                <w:rFonts w:ascii="Times New Roman" w:hAnsi="Times New Roman" w:cs="Times New Roman"/>
                <w:b/>
                <w:sz w:val="18"/>
                <w:szCs w:val="18"/>
              </w:rPr>
              <w:t xml:space="preserve"> и </w:t>
            </w:r>
            <w:proofErr w:type="spellStart"/>
            <w:r w:rsidRPr="00463CFE">
              <w:rPr>
                <w:rFonts w:ascii="Times New Roman" w:hAnsi="Times New Roman" w:cs="Times New Roman"/>
                <w:b/>
                <w:sz w:val="18"/>
                <w:szCs w:val="18"/>
              </w:rPr>
              <w:t>семин</w:t>
            </w:r>
            <w:proofErr w:type="spellEnd"/>
            <w:r w:rsidRPr="00463CFE">
              <w:rPr>
                <w:rFonts w:ascii="Times New Roman" w:hAnsi="Times New Roman" w:cs="Times New Roman"/>
                <w:b/>
                <w:sz w:val="18"/>
                <w:szCs w:val="18"/>
              </w:rPr>
              <w:t>.  занятия</w:t>
            </w:r>
          </w:p>
        </w:tc>
        <w:tc>
          <w:tcPr>
            <w:tcW w:w="786" w:type="pct"/>
            <w:tcBorders>
              <w:top w:val="single" w:sz="6" w:space="0" w:color="auto"/>
              <w:left w:val="single" w:sz="6" w:space="0" w:color="auto"/>
              <w:bottom w:val="single" w:sz="6" w:space="0" w:color="auto"/>
              <w:right w:val="single" w:sz="6" w:space="0" w:color="auto"/>
            </w:tcBorders>
            <w:vAlign w:val="center"/>
            <w:hideMark/>
          </w:tcPr>
          <w:p w:rsidR="00E73693" w:rsidRPr="00463CFE" w:rsidRDefault="00E73693" w:rsidP="001F7478">
            <w:pPr>
              <w:spacing w:after="0" w:line="240" w:lineRule="auto"/>
              <w:ind w:right="585"/>
              <w:rPr>
                <w:rFonts w:ascii="Times New Roman" w:hAnsi="Times New Roman" w:cs="Times New Roman"/>
                <w:b/>
                <w:bCs/>
                <w:sz w:val="24"/>
                <w:szCs w:val="24"/>
              </w:rPr>
            </w:pPr>
          </w:p>
        </w:tc>
        <w:tc>
          <w:tcPr>
            <w:tcW w:w="935" w:type="pct"/>
            <w:tcBorders>
              <w:top w:val="single" w:sz="6" w:space="0" w:color="auto"/>
              <w:left w:val="single" w:sz="6" w:space="0" w:color="auto"/>
              <w:bottom w:val="single" w:sz="6" w:space="0" w:color="auto"/>
              <w:right w:val="single" w:sz="6" w:space="0" w:color="auto"/>
            </w:tcBorders>
            <w:vAlign w:val="center"/>
            <w:hideMark/>
          </w:tcPr>
          <w:p w:rsidR="00E73693" w:rsidRPr="00463CFE" w:rsidRDefault="00E73693" w:rsidP="001F7478">
            <w:pPr>
              <w:spacing w:after="0" w:line="240" w:lineRule="auto"/>
              <w:ind w:right="585"/>
              <w:rPr>
                <w:rFonts w:ascii="Times New Roman" w:hAnsi="Times New Roman" w:cs="Times New Roman"/>
                <w:b/>
                <w:bCs/>
                <w:sz w:val="24"/>
                <w:szCs w:val="24"/>
              </w:rPr>
            </w:pPr>
          </w:p>
        </w:tc>
      </w:tr>
      <w:tr w:rsidR="00E73693" w:rsidRPr="00463CFE" w:rsidTr="00E73693">
        <w:trPr>
          <w:trHeight w:hRule="exact" w:val="1351"/>
        </w:trPr>
        <w:tc>
          <w:tcPr>
            <w:tcW w:w="211"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601802">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bCs/>
              </w:rPr>
              <w:t>1.</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1F7478">
            <w:pPr>
              <w:spacing w:line="240" w:lineRule="auto"/>
              <w:ind w:right="585"/>
              <w:rPr>
                <w:rFonts w:ascii="Times New Roman" w:hAnsi="Times New Roman" w:cs="Times New Roman"/>
              </w:rPr>
            </w:pPr>
            <w:r w:rsidRPr="00320B77">
              <w:rPr>
                <w:rFonts w:ascii="Times New Roman" w:hAnsi="Times New Roman" w:cs="Times New Roman"/>
              </w:rPr>
              <w:t>Бизнес-планирование как элемент экономической политики фирмы</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01802">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E73693">
            <w:pPr>
              <w:shd w:val="clear" w:color="auto" w:fill="FFFFFF"/>
              <w:spacing w:line="240" w:lineRule="auto"/>
              <w:ind w:left="65" w:right="585" w:hanging="79"/>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E73693">
            <w:pPr>
              <w:shd w:val="clear" w:color="auto" w:fill="FFFFFF"/>
              <w:tabs>
                <w:tab w:val="left" w:pos="127"/>
              </w:tabs>
              <w:spacing w:line="240" w:lineRule="auto"/>
              <w:ind w:left="136" w:right="585" w:hanging="136"/>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1F7478">
            <w:pPr>
              <w:shd w:val="clear" w:color="auto" w:fill="FFFFFF"/>
              <w:spacing w:line="240" w:lineRule="auto"/>
              <w:ind w:right="585"/>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E73693">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w:t>
            </w:r>
          </w:p>
        </w:tc>
        <w:tc>
          <w:tcPr>
            <w:tcW w:w="935"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FD4974">
            <w:pPr>
              <w:shd w:val="clear" w:color="auto" w:fill="FFFFFF"/>
              <w:spacing w:line="240" w:lineRule="auto"/>
              <w:rPr>
                <w:rFonts w:ascii="Times New Roman" w:eastAsia="Times New Roman" w:hAnsi="Times New Roman" w:cs="Times New Roman"/>
              </w:rPr>
            </w:pPr>
            <w:r w:rsidRPr="00601802">
              <w:rPr>
                <w:rFonts w:ascii="Times New Roman" w:eastAsia="Times New Roman" w:hAnsi="Times New Roman" w:cs="Times New Roman"/>
              </w:rPr>
              <w:t>Опрос, дискуссия</w:t>
            </w:r>
            <w:r>
              <w:rPr>
                <w:rFonts w:ascii="Times New Roman" w:eastAsia="Times New Roman" w:hAnsi="Times New Roman" w:cs="Times New Roman"/>
              </w:rPr>
              <w:t>,</w:t>
            </w:r>
            <w:r w:rsidRPr="00601802">
              <w:rPr>
                <w:rFonts w:ascii="Times New Roman" w:eastAsia="Times New Roman" w:hAnsi="Times New Roman" w:cs="Times New Roman"/>
              </w:rPr>
              <w:t xml:space="preserve"> разбор кейсов</w:t>
            </w:r>
          </w:p>
        </w:tc>
      </w:tr>
      <w:tr w:rsidR="00E73693" w:rsidRPr="00463CFE" w:rsidTr="00E73693">
        <w:trPr>
          <w:trHeight w:hRule="exact" w:val="870"/>
        </w:trPr>
        <w:tc>
          <w:tcPr>
            <w:tcW w:w="211"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pacing w:line="240" w:lineRule="auto"/>
              <w:ind w:right="-6"/>
              <w:jc w:val="both"/>
              <w:rPr>
                <w:rFonts w:ascii="Times New Roman" w:eastAsia="Times New Roman" w:hAnsi="Times New Roman" w:cs="Times New Roman"/>
              </w:rPr>
            </w:pPr>
            <w:r w:rsidRPr="00320B77">
              <w:rPr>
                <w:rFonts w:ascii="Times New Roman" w:eastAsia="Times New Roman" w:hAnsi="Times New Roman" w:cs="Times New Roman"/>
              </w:rPr>
              <w:t>Организация планирования бизнеса</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12</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8</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E73693" w:rsidRPr="00463CFE" w:rsidTr="00E73693">
        <w:trPr>
          <w:trHeight w:hRule="exact" w:val="572"/>
        </w:trPr>
        <w:tc>
          <w:tcPr>
            <w:tcW w:w="211"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 xml:space="preserve">3. </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hd w:val="clear" w:color="auto" w:fill="FFFFFF"/>
              <w:spacing w:line="240" w:lineRule="auto"/>
              <w:rPr>
                <w:rFonts w:ascii="Times New Roman" w:eastAsia="Times New Roman" w:hAnsi="Times New Roman" w:cs="Times New Roman"/>
              </w:rPr>
            </w:pPr>
            <w:r w:rsidRPr="00320B77">
              <w:rPr>
                <w:rFonts w:ascii="Times New Roman" w:eastAsia="Times New Roman" w:hAnsi="Times New Roman" w:cs="Times New Roman"/>
              </w:rPr>
              <w:t>Основные элементы бизнес-планирования</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9</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5</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E73693" w:rsidRPr="00463CFE" w:rsidTr="00E73693">
        <w:trPr>
          <w:trHeight w:hRule="exact" w:val="556"/>
        </w:trPr>
        <w:tc>
          <w:tcPr>
            <w:tcW w:w="211"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4.</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320B77">
            <w:pPr>
              <w:spacing w:line="240" w:lineRule="auto"/>
              <w:ind w:right="-6"/>
              <w:rPr>
                <w:rFonts w:ascii="Times New Roman" w:hAnsi="Times New Roman" w:cs="Times New Roman"/>
              </w:rPr>
            </w:pPr>
            <w:r w:rsidRPr="00320B77">
              <w:rPr>
                <w:rFonts w:ascii="Times New Roman" w:hAnsi="Times New Roman" w:cs="Times New Roman"/>
              </w:rPr>
              <w:t>Технологии бизнес-планирования</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E73693" w:rsidRPr="00463CFE" w:rsidTr="00E73693">
        <w:trPr>
          <w:trHeight w:hRule="exact" w:val="842"/>
        </w:trPr>
        <w:tc>
          <w:tcPr>
            <w:tcW w:w="211" w:type="pct"/>
            <w:tcBorders>
              <w:top w:val="single" w:sz="6" w:space="0" w:color="auto"/>
              <w:left w:val="single" w:sz="6" w:space="0" w:color="auto"/>
              <w:bottom w:val="single" w:sz="6" w:space="0" w:color="auto"/>
              <w:right w:val="single" w:sz="6" w:space="0" w:color="auto"/>
            </w:tcBorders>
            <w:shd w:val="clear" w:color="auto" w:fill="FFFFFF"/>
            <w:hideMark/>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320B77">
            <w:pPr>
              <w:shd w:val="clear" w:color="auto" w:fill="FFFFFF"/>
              <w:spacing w:line="240" w:lineRule="auto"/>
              <w:rPr>
                <w:rFonts w:ascii="Times New Roman" w:eastAsia="Times New Roman" w:hAnsi="Times New Roman" w:cs="Times New Roman"/>
              </w:rPr>
            </w:pPr>
            <w:r w:rsidRPr="00320B77">
              <w:rPr>
                <w:rFonts w:ascii="Times New Roman" w:eastAsia="Times New Roman" w:hAnsi="Times New Roman" w:cs="Times New Roman"/>
              </w:rPr>
              <w:t>Бизнес-план как основа реализации международных проектов</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12</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8</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E73693" w:rsidRPr="00463CFE" w:rsidTr="00E73693">
        <w:trPr>
          <w:trHeight w:hRule="exact" w:val="854"/>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pacing w:after="0" w:line="240" w:lineRule="auto"/>
              <w:rPr>
                <w:rFonts w:ascii="Times New Roman" w:hAnsi="Times New Roman" w:cs="Times New Roman"/>
              </w:rPr>
            </w:pPr>
            <w:r w:rsidRPr="00463CFE">
              <w:rPr>
                <w:rFonts w:ascii="Times New Roman" w:hAnsi="Times New Roman" w:cs="Times New Roman"/>
              </w:rPr>
              <w:t>6.</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320B77">
            <w:pPr>
              <w:shd w:val="clear" w:color="auto" w:fill="FFFFFF"/>
              <w:spacing w:line="240" w:lineRule="auto"/>
              <w:rPr>
                <w:rFonts w:ascii="Times New Roman" w:hAnsi="Times New Roman" w:cs="Times New Roman"/>
              </w:rPr>
            </w:pPr>
            <w:r w:rsidRPr="00320B77">
              <w:rPr>
                <w:rFonts w:ascii="Times New Roman" w:hAnsi="Times New Roman" w:cs="Times New Roman"/>
              </w:rPr>
              <w:t>Место и роль бизнес-плана при управлении бизнесом</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9</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5</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A72EA6">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E73693" w:rsidRPr="00463CFE" w:rsidTr="00E73693">
        <w:trPr>
          <w:trHeight w:hRule="exact" w:val="854"/>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rPr>
            </w:pPr>
            <w:r w:rsidRPr="00463CFE">
              <w:rPr>
                <w:rFonts w:ascii="Times New Roman" w:hAnsi="Times New Roman" w:cs="Times New Roman"/>
              </w:rPr>
              <w:t>7.</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hd w:val="clear" w:color="auto" w:fill="FFFFFF"/>
              <w:spacing w:line="240" w:lineRule="auto"/>
              <w:rPr>
                <w:rFonts w:ascii="Times New Roman" w:eastAsia="Times New Roman" w:hAnsi="Times New Roman" w:cs="Times New Roman"/>
              </w:rPr>
            </w:pPr>
            <w:r w:rsidRPr="00320B77">
              <w:rPr>
                <w:rFonts w:ascii="Times New Roman" w:eastAsia="Times New Roman" w:hAnsi="Times New Roman" w:cs="Times New Roman"/>
              </w:rPr>
              <w:t>Ключевые разделы типового бизнес-плана</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6</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E73693" w:rsidRPr="00463CFE" w:rsidTr="00E73693">
        <w:trPr>
          <w:trHeight w:hRule="exact" w:val="1289"/>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rPr>
            </w:pPr>
            <w:r w:rsidRPr="00463CFE">
              <w:rPr>
                <w:rFonts w:ascii="Times New Roman" w:hAnsi="Times New Roman" w:cs="Times New Roman"/>
              </w:rPr>
              <w:lastRenderedPageBreak/>
              <w:t>8.</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hd w:val="clear" w:color="auto" w:fill="FFFFFF"/>
              <w:spacing w:line="240" w:lineRule="auto"/>
              <w:rPr>
                <w:rFonts w:ascii="Times New Roman" w:eastAsia="Times New Roman" w:hAnsi="Times New Roman" w:cs="Times New Roman"/>
              </w:rPr>
            </w:pPr>
            <w:r w:rsidRPr="00A045F8">
              <w:rPr>
                <w:rFonts w:ascii="Times New Roman" w:eastAsia="Times New Roman" w:hAnsi="Times New Roman" w:cs="Times New Roman"/>
              </w:rPr>
              <w:t>Методы и процедуры финансового прогнозирования, используемые в бизнес-планировании международных проектов</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12</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8</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E73693" w:rsidRPr="00463CFE" w:rsidTr="00E73693">
        <w:trPr>
          <w:trHeight w:hRule="exact" w:val="1428"/>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rPr>
            </w:pPr>
            <w:r w:rsidRPr="00463CFE">
              <w:rPr>
                <w:rFonts w:ascii="Times New Roman" w:hAnsi="Times New Roman" w:cs="Times New Roman"/>
              </w:rPr>
              <w:t>9.</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hd w:val="clear" w:color="auto" w:fill="FFFFFF"/>
              <w:spacing w:line="240" w:lineRule="auto"/>
              <w:rPr>
                <w:rFonts w:ascii="Times New Roman" w:eastAsia="Times New Roman" w:hAnsi="Times New Roman" w:cs="Times New Roman"/>
              </w:rPr>
            </w:pPr>
            <w:r w:rsidRPr="00C232EB">
              <w:rPr>
                <w:rFonts w:ascii="Times New Roman" w:eastAsia="Times New Roman" w:hAnsi="Times New Roman" w:cs="Times New Roman"/>
              </w:rPr>
              <w:t>Методы и процедуры анализа рисков, используемые в бизнес-планировании международных проектов</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6</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E73693" w:rsidRPr="00463CFE" w:rsidTr="00E73693">
        <w:trPr>
          <w:trHeight w:hRule="exact" w:val="844"/>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rPr>
            </w:pPr>
            <w:r w:rsidRPr="00463CFE">
              <w:rPr>
                <w:rFonts w:ascii="Times New Roman" w:hAnsi="Times New Roman" w:cs="Times New Roman"/>
              </w:rPr>
              <w:t>10.</w:t>
            </w: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hd w:val="clear" w:color="auto" w:fill="FFFFFF"/>
              <w:spacing w:line="240" w:lineRule="auto"/>
              <w:rPr>
                <w:rFonts w:ascii="Times New Roman" w:eastAsia="Times New Roman" w:hAnsi="Times New Roman" w:cs="Times New Roman"/>
              </w:rPr>
            </w:pPr>
            <w:r w:rsidRPr="00C232EB">
              <w:rPr>
                <w:rFonts w:ascii="Times New Roman" w:eastAsia="Times New Roman" w:hAnsi="Times New Roman" w:cs="Times New Roman"/>
              </w:rPr>
              <w:t>Бизнес-планы инновационных международных проектов</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14</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4</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i/>
              </w:rPr>
            </w:pPr>
            <w:r w:rsidRPr="00463CFE">
              <w:rPr>
                <w:rFonts w:ascii="Times New Roman" w:eastAsia="Times New Roman" w:hAnsi="Times New Roman" w:cs="Times New Roman"/>
                <w:bCs/>
              </w:rPr>
              <w:t>3</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bCs/>
              </w:rPr>
            </w:pPr>
            <w:r w:rsidRPr="00463CFE">
              <w:rPr>
                <w:rFonts w:ascii="Times New Roman" w:eastAsia="Times New Roman" w:hAnsi="Times New Roman" w:cs="Times New Roman"/>
                <w:bCs/>
              </w:rPr>
              <w:t>10</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5E6F41">
            <w:pPr>
              <w:spacing w:after="0" w:line="240" w:lineRule="auto"/>
              <w:rPr>
                <w:rFonts w:ascii="Times New Roman" w:hAnsi="Times New Roman" w:cs="Times New Roman"/>
                <w:bCs/>
              </w:rPr>
            </w:pPr>
            <w:r w:rsidRPr="00463CFE">
              <w:rPr>
                <w:rFonts w:ascii="Times New Roman" w:hAnsi="Times New Roman" w:cs="Times New Roman"/>
                <w:bCs/>
              </w:rPr>
              <w:t>Опрос, дискуссия, разбор кейсов</w:t>
            </w:r>
          </w:p>
        </w:tc>
      </w:tr>
      <w:tr w:rsidR="00E73693" w:rsidRPr="00463CFE" w:rsidTr="00E73693">
        <w:trPr>
          <w:trHeight w:hRule="exact" w:val="1133"/>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9503FB">
            <w:pPr>
              <w:spacing w:after="0" w:line="240" w:lineRule="auto"/>
              <w:rPr>
                <w:rFonts w:ascii="Times New Roman" w:hAnsi="Times New Roman" w:cs="Times New Roman"/>
              </w:rPr>
            </w:pP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108</w:t>
            </w: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40</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i/>
              </w:rPr>
            </w:pPr>
            <w:r w:rsidRPr="00463CFE">
              <w:rPr>
                <w:rFonts w:ascii="Times New Roman" w:eastAsia="Times New Roman" w:hAnsi="Times New Roman" w:cs="Times New Roman"/>
              </w:rPr>
              <w:t>30</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68</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9503FB">
            <w:pPr>
              <w:spacing w:after="0" w:line="240" w:lineRule="auto"/>
              <w:rPr>
                <w:rFonts w:ascii="Times New Roman" w:hAnsi="Times New Roman" w:cs="Times New Roman"/>
                <w:b/>
              </w:rPr>
            </w:pPr>
            <w:r w:rsidRPr="00463CFE">
              <w:rPr>
                <w:rFonts w:ascii="Times New Roman" w:hAnsi="Times New Roman" w:cs="Times New Roman"/>
                <w:b/>
              </w:rPr>
              <w:t>Согласно учебному плану: контрольная работа</w:t>
            </w:r>
          </w:p>
        </w:tc>
      </w:tr>
      <w:tr w:rsidR="00E73693" w:rsidRPr="00463CFE" w:rsidTr="00E73693">
        <w:trPr>
          <w:trHeight w:hRule="exact" w:val="426"/>
        </w:trPr>
        <w:tc>
          <w:tcPr>
            <w:tcW w:w="211"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9503FB">
            <w:pPr>
              <w:spacing w:after="0" w:line="240" w:lineRule="auto"/>
              <w:rPr>
                <w:rFonts w:ascii="Times New Roman" w:hAnsi="Times New Roman" w:cs="Times New Roman"/>
              </w:rPr>
            </w:pPr>
          </w:p>
        </w:tc>
        <w:tc>
          <w:tcPr>
            <w:tcW w:w="130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0F69FB"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в %</w:t>
            </w:r>
          </w:p>
        </w:tc>
        <w:tc>
          <w:tcPr>
            <w:tcW w:w="363"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6674EE">
            <w:pPr>
              <w:shd w:val="clear" w:color="auto" w:fill="FFFFFF"/>
              <w:spacing w:line="240" w:lineRule="auto"/>
              <w:jc w:val="center"/>
              <w:rPr>
                <w:rFonts w:ascii="Times New Roman" w:eastAsia="Times New Roman" w:hAnsi="Times New Roman" w:cs="Times New Roman"/>
              </w:rPr>
            </w:pPr>
          </w:p>
        </w:tc>
        <w:tc>
          <w:tcPr>
            <w:tcW w:w="418"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0F69FB"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397"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0F69FB"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582"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0F69FB"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786" w:type="pct"/>
            <w:tcBorders>
              <w:top w:val="single" w:sz="6" w:space="0" w:color="auto"/>
              <w:left w:val="single" w:sz="6" w:space="0" w:color="auto"/>
              <w:bottom w:val="single" w:sz="6" w:space="0" w:color="auto"/>
              <w:right w:val="single" w:sz="6" w:space="0" w:color="auto"/>
            </w:tcBorders>
            <w:shd w:val="clear" w:color="auto" w:fill="FFFFFF"/>
          </w:tcPr>
          <w:p w:rsidR="00E73693" w:rsidRPr="00432E6F" w:rsidRDefault="000F69FB" w:rsidP="006674EE">
            <w:pPr>
              <w:shd w:val="clear" w:color="auto" w:fill="FFFFFF"/>
              <w:spacing w:line="240" w:lineRule="auto"/>
              <w:jc w:val="center"/>
              <w:rPr>
                <w:rFonts w:ascii="Times New Roman" w:eastAsia="Times New Roman" w:hAnsi="Times New Roman" w:cs="Times New Roman"/>
                <w:lang w:val="en-US"/>
              </w:rPr>
            </w:pPr>
            <w:r>
              <w:rPr>
                <w:rFonts w:ascii="Times New Roman" w:eastAsia="Times New Roman" w:hAnsi="Times New Roman" w:cs="Times New Roman"/>
              </w:rPr>
              <w:t>63%</w:t>
            </w:r>
          </w:p>
        </w:tc>
        <w:tc>
          <w:tcPr>
            <w:tcW w:w="935" w:type="pct"/>
            <w:tcBorders>
              <w:top w:val="single" w:sz="6" w:space="0" w:color="auto"/>
              <w:left w:val="single" w:sz="6" w:space="0" w:color="auto"/>
              <w:bottom w:val="single" w:sz="6" w:space="0" w:color="auto"/>
              <w:right w:val="single" w:sz="6" w:space="0" w:color="auto"/>
            </w:tcBorders>
            <w:shd w:val="clear" w:color="auto" w:fill="FFFFFF"/>
          </w:tcPr>
          <w:p w:rsidR="00E73693" w:rsidRPr="00463CFE" w:rsidRDefault="00E73693" w:rsidP="009503FB">
            <w:pPr>
              <w:spacing w:after="0" w:line="240" w:lineRule="auto"/>
              <w:rPr>
                <w:rFonts w:ascii="Times New Roman" w:hAnsi="Times New Roman" w:cs="Times New Roman"/>
                <w:b/>
              </w:rPr>
            </w:pPr>
          </w:p>
        </w:tc>
      </w:tr>
    </w:tbl>
    <w:p w:rsidR="00082124" w:rsidRDefault="00082124" w:rsidP="00576811">
      <w:pPr>
        <w:pStyle w:val="1"/>
        <w:spacing w:before="0" w:after="0"/>
        <w:ind w:left="709" w:hanging="709"/>
        <w:jc w:val="both"/>
        <w:rPr>
          <w:rFonts w:ascii="Times New Roman" w:hAnsi="Times New Roman" w:cs="Times New Roman"/>
          <w:sz w:val="28"/>
          <w:szCs w:val="28"/>
        </w:rPr>
      </w:pPr>
    </w:p>
    <w:p w:rsidR="00432E6F" w:rsidRDefault="00432E6F" w:rsidP="00FD4974">
      <w:pPr>
        <w:pStyle w:val="1"/>
        <w:spacing w:before="0" w:after="0"/>
        <w:ind w:firstLine="709"/>
        <w:jc w:val="both"/>
        <w:rPr>
          <w:rFonts w:ascii="Times New Roman" w:hAnsi="Times New Roman" w:cs="Times New Roman"/>
          <w:sz w:val="28"/>
          <w:szCs w:val="28"/>
        </w:rPr>
      </w:pPr>
      <w:bookmarkStart w:id="10" w:name="_Toc16513541"/>
    </w:p>
    <w:p w:rsidR="00432E6F" w:rsidRDefault="00432E6F" w:rsidP="00FD4974">
      <w:pPr>
        <w:pStyle w:val="1"/>
        <w:spacing w:before="0" w:after="0"/>
        <w:ind w:firstLine="709"/>
        <w:jc w:val="both"/>
        <w:rPr>
          <w:rFonts w:ascii="Times New Roman" w:hAnsi="Times New Roman" w:cs="Times New Roman"/>
          <w:sz w:val="28"/>
          <w:szCs w:val="28"/>
        </w:rPr>
      </w:pPr>
    </w:p>
    <w:p w:rsidR="00432E6F" w:rsidRDefault="00432E6F" w:rsidP="00FD4974">
      <w:pPr>
        <w:pStyle w:val="1"/>
        <w:spacing w:before="0" w:after="0"/>
        <w:ind w:firstLine="709"/>
        <w:jc w:val="both"/>
        <w:rPr>
          <w:rFonts w:ascii="Times New Roman" w:hAnsi="Times New Roman" w:cs="Times New Roman"/>
          <w:sz w:val="28"/>
          <w:szCs w:val="28"/>
        </w:rPr>
      </w:pPr>
    </w:p>
    <w:p w:rsidR="00432E6F" w:rsidRDefault="00432E6F" w:rsidP="00FD4974">
      <w:pPr>
        <w:pStyle w:val="1"/>
        <w:spacing w:before="0" w:after="0"/>
        <w:ind w:firstLine="709"/>
        <w:jc w:val="both"/>
        <w:rPr>
          <w:rFonts w:ascii="Times New Roman" w:hAnsi="Times New Roman" w:cs="Times New Roman"/>
          <w:sz w:val="28"/>
          <w:szCs w:val="28"/>
        </w:rPr>
      </w:pPr>
    </w:p>
    <w:p w:rsidR="007B2858" w:rsidRDefault="007B2858" w:rsidP="00FD4974">
      <w:pPr>
        <w:pStyle w:val="1"/>
        <w:spacing w:before="0" w:after="0"/>
        <w:ind w:firstLine="709"/>
        <w:jc w:val="both"/>
        <w:rPr>
          <w:rFonts w:ascii="Times New Roman" w:hAnsi="Times New Roman" w:cs="Times New Roman"/>
          <w:sz w:val="28"/>
          <w:szCs w:val="28"/>
        </w:rPr>
      </w:pPr>
      <w:r>
        <w:rPr>
          <w:rFonts w:ascii="Times New Roman" w:hAnsi="Times New Roman" w:cs="Times New Roman"/>
          <w:sz w:val="28"/>
          <w:szCs w:val="28"/>
        </w:rPr>
        <w:t>5.3. Содержание семинарских занятий</w:t>
      </w:r>
      <w:bookmarkEnd w:id="10"/>
    </w:p>
    <w:p w:rsidR="00010F67" w:rsidRPr="00010F67" w:rsidRDefault="00010F67" w:rsidP="00576811">
      <w:pPr>
        <w:spacing w:after="0"/>
        <w:ind w:left="709" w:hanging="709"/>
        <w:jc w:val="right"/>
        <w:rPr>
          <w:rFonts w:ascii="Times New Roman" w:hAnsi="Times New Roman" w:cs="Times New Roman"/>
          <w:sz w:val="28"/>
          <w:szCs w:val="28"/>
        </w:rPr>
      </w:pPr>
      <w:r w:rsidRPr="00010F67">
        <w:rPr>
          <w:rFonts w:ascii="Times New Roman" w:hAnsi="Times New Roman" w:cs="Times New Roman"/>
          <w:sz w:val="28"/>
          <w:szCs w:val="28"/>
        </w:rPr>
        <w:t>Таблица 4</w:t>
      </w:r>
    </w:p>
    <w:tbl>
      <w:tblPr>
        <w:tblStyle w:val="15"/>
        <w:tblW w:w="5000" w:type="pct"/>
        <w:jc w:val="center"/>
        <w:tblLook w:val="04A0" w:firstRow="1" w:lastRow="0" w:firstColumn="1" w:lastColumn="0" w:noHBand="0" w:noVBand="1"/>
      </w:tblPr>
      <w:tblGrid>
        <w:gridCol w:w="2338"/>
        <w:gridCol w:w="5086"/>
        <w:gridCol w:w="1908"/>
        <w:gridCol w:w="13"/>
      </w:tblGrid>
      <w:tr w:rsidR="001B7CAF" w:rsidRPr="001B7CAF" w:rsidTr="00576811">
        <w:trPr>
          <w:gridAfter w:val="1"/>
          <w:wAfter w:w="7" w:type="pct"/>
          <w:trHeight w:val="559"/>
          <w:tblHeader/>
          <w:jc w:val="center"/>
        </w:trPr>
        <w:tc>
          <w:tcPr>
            <w:tcW w:w="1251" w:type="pct"/>
            <w:hideMark/>
          </w:tcPr>
          <w:p w:rsidR="001B7CAF" w:rsidRPr="001B7CAF" w:rsidRDefault="001B7CAF" w:rsidP="001B7CAF">
            <w:pPr>
              <w:widowControl w:val="0"/>
              <w:autoSpaceDE w:val="0"/>
              <w:autoSpaceDN w:val="0"/>
              <w:adjustRightInd w:val="0"/>
              <w:jc w:val="center"/>
              <w:rPr>
                <w:rFonts w:ascii="Times New Roman" w:hAnsi="Times New Roman" w:cs="Times New Roman"/>
                <w:b/>
                <w:sz w:val="20"/>
                <w:szCs w:val="24"/>
              </w:rPr>
            </w:pPr>
            <w:r w:rsidRPr="001B7CAF">
              <w:rPr>
                <w:rFonts w:ascii="Times New Roman" w:hAnsi="Times New Roman" w:cs="Times New Roman"/>
                <w:b/>
                <w:sz w:val="20"/>
                <w:szCs w:val="24"/>
              </w:rPr>
              <w:t>Наименование тем (разделов) дисциплины</w:t>
            </w:r>
          </w:p>
        </w:tc>
        <w:tc>
          <w:tcPr>
            <w:tcW w:w="2721" w:type="pct"/>
            <w:hideMark/>
          </w:tcPr>
          <w:p w:rsidR="001B7CAF" w:rsidRPr="001B7CAF" w:rsidRDefault="001B7CAF" w:rsidP="001B7CAF">
            <w:pPr>
              <w:autoSpaceDN w:val="0"/>
              <w:jc w:val="center"/>
              <w:rPr>
                <w:rFonts w:ascii="Times New Roman" w:hAnsi="Times New Roman" w:cs="Times New Roman"/>
                <w:b/>
                <w:sz w:val="20"/>
                <w:szCs w:val="24"/>
              </w:rPr>
            </w:pPr>
            <w:r w:rsidRPr="001B7CAF">
              <w:rPr>
                <w:rFonts w:ascii="Times New Roman" w:hAnsi="Times New Roman" w:cs="Times New Roman"/>
                <w:b/>
                <w:sz w:val="20"/>
                <w:szCs w:val="24"/>
              </w:rPr>
              <w:t xml:space="preserve">Перечень вопросов для обсуждения на семинарских, </w:t>
            </w:r>
            <w:r w:rsidRPr="001B7CAF">
              <w:rPr>
                <w:rFonts w:ascii="Times New Roman" w:hAnsi="Times New Roman" w:cs="Times New Roman"/>
                <w:b/>
                <w:sz w:val="20"/>
                <w:szCs w:val="24"/>
              </w:rPr>
              <w:br/>
              <w:t xml:space="preserve">практических занятиях, рекомендуемые источники </w:t>
            </w:r>
            <w:r w:rsidRPr="001B7CAF">
              <w:rPr>
                <w:rFonts w:ascii="Times New Roman" w:hAnsi="Times New Roman" w:cs="Times New Roman"/>
                <w:b/>
                <w:sz w:val="20"/>
                <w:szCs w:val="24"/>
              </w:rPr>
              <w:br/>
              <w:t>из разделов 8,9</w:t>
            </w:r>
          </w:p>
        </w:tc>
        <w:tc>
          <w:tcPr>
            <w:tcW w:w="1021" w:type="pct"/>
            <w:hideMark/>
          </w:tcPr>
          <w:p w:rsidR="001B7CAF" w:rsidRPr="001B7CAF" w:rsidRDefault="001B7CAF" w:rsidP="001B7CAF">
            <w:pPr>
              <w:autoSpaceDN w:val="0"/>
              <w:jc w:val="center"/>
              <w:rPr>
                <w:rFonts w:ascii="Times New Roman" w:hAnsi="Times New Roman" w:cs="Times New Roman"/>
                <w:b/>
                <w:sz w:val="20"/>
                <w:szCs w:val="24"/>
              </w:rPr>
            </w:pPr>
            <w:r w:rsidRPr="001B7CAF">
              <w:rPr>
                <w:rFonts w:ascii="Times New Roman" w:hAnsi="Times New Roman" w:cs="Times New Roman"/>
                <w:b/>
                <w:sz w:val="20"/>
                <w:szCs w:val="24"/>
              </w:rPr>
              <w:t>Форма проведения занятия</w:t>
            </w:r>
          </w:p>
        </w:tc>
      </w:tr>
      <w:tr w:rsidR="001B7CAF" w:rsidRPr="001B7CAF" w:rsidTr="00576811">
        <w:trPr>
          <w:gridAfter w:val="1"/>
          <w:wAfter w:w="7" w:type="pct"/>
          <w:cantSplit/>
          <w:trHeight w:val="1134"/>
          <w:jc w:val="center"/>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1.Бизнес-планирование как элемент экономической политики фирмы</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Значение постановки целей для международного менеджера.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Виды целей и их характеристики.</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Требования, предъявляемые к формулировке целей.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4. Практические рекомендации по формированию целей.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5. Цели и планы в бизнесе организации.</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6. Этапы и сущность планирования бизнеса.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7. Виды внутрифирменного планирования.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8. Особенности бизнес - планирования как формы планирования.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Роль бизнес-планирования при организации нового предприятия.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Формы планирования на российских предприятиях.</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Бизнес-план как инструмент выживания фирмы в российской экономике.</w:t>
            </w:r>
          </w:p>
        </w:tc>
        <w:tc>
          <w:tcPr>
            <w:tcW w:w="1021" w:type="pct"/>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rPr>
          <w:gridAfter w:val="1"/>
          <w:wAfter w:w="7" w:type="pct"/>
          <w:cantSplit/>
          <w:trHeight w:val="1134"/>
          <w:jc w:val="center"/>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lastRenderedPageBreak/>
              <w:t>Тема 2. Организация планирования бизнеса</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Масштаб и уровни планирования бизнеса.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Система бизнес-планирования в малых и средних предприятиях.</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Организация системы бизнес-планирования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4. Механизм планирования бизнеса. Уточнение целей и постановка задач.</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5. Внешняя среда бизнеса и ее основные элементы.</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6. Источники информации и проблемы качества информации в международном бизнесе.</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7. Методы прогнозирования сбыта.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8. Структура и содержание управленческого обследования.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9. Характеристика основных разделов управленческого обследования фирмы.</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10. Информационные технологии в системе планирования бизнеса.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Достоинства и недостатки бизнес-планов, разрабатываемых на российских предприятиях.</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Виды исходной информации для составления бизнес-плана.</w:t>
            </w:r>
          </w:p>
        </w:tc>
        <w:tc>
          <w:tcPr>
            <w:tcW w:w="1021" w:type="pct"/>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rPr>
          <w:gridAfter w:val="1"/>
          <w:wAfter w:w="7" w:type="pct"/>
          <w:cantSplit/>
          <w:trHeight w:val="1134"/>
          <w:jc w:val="center"/>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3. Основные элементы бизнес-планирования</w:t>
            </w:r>
          </w:p>
        </w:tc>
        <w:tc>
          <w:tcPr>
            <w:tcW w:w="2721" w:type="pct"/>
          </w:tcPr>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Вопросы для обсуждения: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 Стратегическое и инвестиционное планирование. Стратегические цели организации.</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2. Инвестиционный план (проект).</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3. Назначение, структура и методика расчетов основных документов финансового планирования.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Методы и процедуры, используемые в планировании:</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4. Задачи финансового анализа фирмы и источники информации.</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5. Важнейшие характеристики финансового состояния фирмы.</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6. Задачи финансового прогнозирования, информация для построения финансового прогноза.</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7. Доходы от продаж.</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8. Структура затрат.</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9. Необходимые инвестиции и источники финансирования.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10. Налоговые выплаты.</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11. Выбор временных параметров планирования.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12. Учет факторов неопределенности в планировании бизнеса.</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13. Анализ чувствительности: задачи и методика проведения.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14. Использование моделей и ИКТ для построения финансовых прогнозов.</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15. Критерии оценки будущей доходности бизнеса.</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Темы докладов (презентаций):</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 Особенности бизнес-плана инвестиционного проекта.</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2. Значение финансового планирования для управления предприятием.</w:t>
            </w:r>
          </w:p>
          <w:p w:rsidR="001B7CAF" w:rsidRPr="001B7CAF"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3. Жизненный цикл проекта.</w:t>
            </w:r>
          </w:p>
        </w:tc>
        <w:tc>
          <w:tcPr>
            <w:tcW w:w="1021" w:type="pct"/>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rPr>
          <w:gridAfter w:val="1"/>
          <w:wAfter w:w="7" w:type="pct"/>
          <w:cantSplit/>
          <w:trHeight w:val="1134"/>
          <w:jc w:val="center"/>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lastRenderedPageBreak/>
              <w:t>Тема 4. Технологии бизнес-планирования</w:t>
            </w:r>
          </w:p>
        </w:tc>
        <w:tc>
          <w:tcPr>
            <w:tcW w:w="2721" w:type="pct"/>
          </w:tcPr>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Вопросы для обсуждения: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1. Основные технологии бизнес-планирования.</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2. Виды моделей, применяемых при бизнес-планировании.</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3. Особенности разработки моделей бизнес-процессов.</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Темы докладов (презентаций):</w:t>
            </w:r>
          </w:p>
          <w:p w:rsidR="00B17BD2" w:rsidRPr="00B17BD2" w:rsidRDefault="00B17BD2" w:rsidP="00B17BD2">
            <w:pPr>
              <w:widowControl w:val="0"/>
              <w:autoSpaceDE w:val="0"/>
              <w:autoSpaceDN w:val="0"/>
              <w:adjustRightInd w:val="0"/>
              <w:rPr>
                <w:rFonts w:ascii="Times New Roman" w:hAnsi="Times New Roman" w:cs="Times New Roman"/>
                <w:sz w:val="20"/>
              </w:rPr>
            </w:pPr>
            <w:r w:rsidRPr="00B17BD2">
              <w:rPr>
                <w:rFonts w:ascii="Times New Roman" w:hAnsi="Times New Roman" w:cs="Times New Roman"/>
                <w:sz w:val="20"/>
              </w:rPr>
              <w:t xml:space="preserve">1. </w:t>
            </w:r>
            <w:r>
              <w:rPr>
                <w:rFonts w:ascii="Times New Roman" w:hAnsi="Times New Roman" w:cs="Times New Roman"/>
                <w:sz w:val="20"/>
              </w:rPr>
              <w:t>Информационные технологии для</w:t>
            </w:r>
            <w:r w:rsidRPr="00B17BD2">
              <w:rPr>
                <w:rFonts w:ascii="Times New Roman" w:hAnsi="Times New Roman" w:cs="Times New Roman"/>
                <w:sz w:val="20"/>
              </w:rPr>
              <w:t xml:space="preserve"> разработк</w:t>
            </w:r>
            <w:r>
              <w:rPr>
                <w:rFonts w:ascii="Times New Roman" w:hAnsi="Times New Roman" w:cs="Times New Roman"/>
                <w:sz w:val="20"/>
              </w:rPr>
              <w:t>и</w:t>
            </w:r>
            <w:r w:rsidRPr="00B17BD2">
              <w:rPr>
                <w:rFonts w:ascii="Times New Roman" w:hAnsi="Times New Roman" w:cs="Times New Roman"/>
                <w:sz w:val="20"/>
              </w:rPr>
              <w:t xml:space="preserve"> бизнес-плана.</w:t>
            </w:r>
          </w:p>
          <w:p w:rsidR="001B7CAF" w:rsidRPr="001B7CAF" w:rsidRDefault="00B17BD2" w:rsidP="00B17BD2">
            <w:pPr>
              <w:widowControl w:val="0"/>
              <w:autoSpaceDE w:val="0"/>
              <w:autoSpaceDN w:val="0"/>
              <w:adjustRightInd w:val="0"/>
              <w:rPr>
                <w:rFonts w:ascii="Times New Roman" w:hAnsi="Times New Roman" w:cs="Times New Roman"/>
                <w:sz w:val="20"/>
              </w:rPr>
            </w:pPr>
            <w:r>
              <w:rPr>
                <w:rFonts w:ascii="Times New Roman" w:hAnsi="Times New Roman" w:cs="Times New Roman"/>
                <w:sz w:val="20"/>
              </w:rPr>
              <w:t>2. Технологии и методы анализа внешней и внутренней среды международных проектов</w:t>
            </w:r>
          </w:p>
        </w:tc>
        <w:tc>
          <w:tcPr>
            <w:tcW w:w="1021" w:type="pct"/>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rPr>
          <w:gridAfter w:val="1"/>
          <w:wAfter w:w="7" w:type="pct"/>
          <w:cantSplit/>
          <w:trHeight w:val="1134"/>
          <w:jc w:val="center"/>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5. Бизнес-план как основа реализации международных проектов</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Значение бизнес - планирования для фирм, работающих в международной среде. Накопление и анализ предпринимательских идей.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Виды планирования в международной фирме.</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История развития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4. Общая характеристика и основные черты бизнес -планирования.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5. Сущность и задачи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6. Ситуации, при которых требуется разработка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7. Лица, потенциально заинтересованные в бизнес - плане, и характеристика интересующей их информации.</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8. Требования, предъявляемые к форме и содержанию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9. Основные этапы процесса планирования международной деятельности фирмы.</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10. Состав и структура разделов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1.Роль предпринимательской идеи в повышении эффективности деятельности фирмы.</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2.Особенности бизнес-плана для малого предприятия.</w:t>
            </w:r>
          </w:p>
        </w:tc>
        <w:tc>
          <w:tcPr>
            <w:tcW w:w="1021" w:type="pct"/>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blPrEx>
          <w:jc w:val="left"/>
        </w:tblPrEx>
        <w:trPr>
          <w:cantSplit/>
          <w:trHeight w:val="1134"/>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6. Место и роль бизнес-плана при управлении бизнесом</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Функции бизнес-плана при управлении бизнесом.</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Ключевые компоненты типового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Анализ внешней и внутренней бизнес-среды.</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Конкурентная ситуация на российском рынке розничной торговли.</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Достоинства и недостатки бизнес-планов, разрабатываемых на российских предприятиях.</w:t>
            </w:r>
          </w:p>
        </w:tc>
        <w:tc>
          <w:tcPr>
            <w:tcW w:w="1028" w:type="pct"/>
            <w:gridSpan w:val="2"/>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blPrEx>
          <w:jc w:val="left"/>
        </w:tblPrEx>
        <w:trPr>
          <w:cantSplit/>
          <w:trHeight w:val="1134"/>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7. Ключевые разделы типового бизнес-плана</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Структура и содержание резюме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Информация о фирме.</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Характеристика положения дел в выбранной сфере бизнеса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4. Характеристика рынка сбыта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5. План маркетинга. Стратегии маркетинга.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6. План производства. Операционный план.</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7. Организационный план.</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8. Финансовый раздел бизнес-плана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9. Анализ, оценка, страхование риска и его учет в бизнес-плане.</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Виды маркетинговых стратегий, применяемых при планировании бизнеса.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Финансовое состояние российских предприятий.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Организационные проблемы создания предприятий.</w:t>
            </w:r>
          </w:p>
        </w:tc>
        <w:tc>
          <w:tcPr>
            <w:tcW w:w="1028" w:type="pct"/>
            <w:gridSpan w:val="2"/>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blPrEx>
          <w:jc w:val="left"/>
        </w:tblPrEx>
        <w:trPr>
          <w:cantSplit/>
          <w:trHeight w:val="1134"/>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lastRenderedPageBreak/>
              <w:t>Тема 8. Методы и процедуры финансового прогнозирования, используемые в бизнес-планировании</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 xml:space="preserve">1. Методы инвестиционных расчетов. </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Показатели эффективности международного проекта.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Учет факторов неопределенности в планировании международного проекта.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 xml:space="preserve">1. Финансовое прогнозирование международных проектов. </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Модели финансовых прогнозов международных проектов.</w:t>
            </w:r>
          </w:p>
          <w:p w:rsidR="001B7CAF" w:rsidRPr="001B7CAF" w:rsidRDefault="001B7CAF" w:rsidP="001B7CAF">
            <w:pPr>
              <w:widowControl w:val="0"/>
              <w:autoSpaceDE w:val="0"/>
              <w:autoSpaceDN w:val="0"/>
              <w:adjustRightInd w:val="0"/>
              <w:rPr>
                <w:rFonts w:ascii="Times New Roman" w:hAnsi="Times New Roman" w:cs="Times New Roman"/>
                <w:sz w:val="20"/>
              </w:rPr>
            </w:pPr>
          </w:p>
        </w:tc>
        <w:tc>
          <w:tcPr>
            <w:tcW w:w="1028" w:type="pct"/>
            <w:gridSpan w:val="2"/>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blPrEx>
          <w:jc w:val="left"/>
        </w:tblPrEx>
        <w:trPr>
          <w:cantSplit/>
          <w:trHeight w:val="1134"/>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9. Методы и процедуры анализа рисков, используемые в бизнес-планировании международных проектов</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 xml:space="preserve">1. Страновые риски: понятие и методы оценки. </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 xml:space="preserve">2. ESG риски: понятие классификация, способы идентификации. </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 xml:space="preserve">3. Методы идентификации и оценки рисков при составлении бизнес-плана международного проекта. </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Социальная ответственность бизнеса: понятие, национальные и международные требования.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Методы хеджирования рисков.</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Нефинансовая отчетность: структура и требования к ее составлению.</w:t>
            </w:r>
          </w:p>
        </w:tc>
        <w:tc>
          <w:tcPr>
            <w:tcW w:w="1028" w:type="pct"/>
            <w:gridSpan w:val="2"/>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r w:rsidR="001B7CAF" w:rsidRPr="001B7CAF" w:rsidTr="00576811">
        <w:tblPrEx>
          <w:jc w:val="left"/>
        </w:tblPrEx>
        <w:trPr>
          <w:cantSplit/>
          <w:trHeight w:val="1134"/>
        </w:trPr>
        <w:tc>
          <w:tcPr>
            <w:tcW w:w="1251" w:type="pct"/>
            <w:shd w:val="clear" w:color="auto" w:fill="FFFFFF"/>
          </w:tcPr>
          <w:p w:rsidR="001B7CAF" w:rsidRPr="001B7CAF" w:rsidRDefault="001B7CAF" w:rsidP="001B7CAF">
            <w:pPr>
              <w:rPr>
                <w:rFonts w:ascii="Times New Roman" w:hAnsi="Times New Roman" w:cs="Times New Roman"/>
              </w:rPr>
            </w:pPr>
            <w:r w:rsidRPr="001B7CAF">
              <w:rPr>
                <w:rFonts w:ascii="Times New Roman" w:hAnsi="Times New Roman" w:cs="Times New Roman"/>
              </w:rPr>
              <w:t>Тема 10. Бизнес-планы инновационных международных проектов</w:t>
            </w:r>
          </w:p>
        </w:tc>
        <w:tc>
          <w:tcPr>
            <w:tcW w:w="2721" w:type="pct"/>
          </w:tcPr>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Вопросы для обсуждения:</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Бизнес-проект как инновационный замысел.</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Международный инновационный проект.</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3. Модели международного сотрудничества в реализации инновационного проекта.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Темы докладов (презентаций):</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1. Бизнес-план международного инновационного проекта.</w:t>
            </w:r>
          </w:p>
          <w:p w:rsidR="001B7CAF" w:rsidRPr="001B7CAF" w:rsidRDefault="001B7CAF" w:rsidP="001B7CAF">
            <w:pPr>
              <w:widowControl w:val="0"/>
              <w:autoSpaceDE w:val="0"/>
              <w:autoSpaceDN w:val="0"/>
              <w:adjustRightInd w:val="0"/>
              <w:rPr>
                <w:rFonts w:ascii="Times New Roman" w:hAnsi="Times New Roman" w:cs="Times New Roman"/>
                <w:sz w:val="20"/>
              </w:rPr>
            </w:pPr>
            <w:r w:rsidRPr="001B7CAF">
              <w:rPr>
                <w:rFonts w:ascii="Times New Roman" w:hAnsi="Times New Roman" w:cs="Times New Roman"/>
                <w:sz w:val="20"/>
              </w:rPr>
              <w:t>2. Проблемы составления бизнес-планов международных инновационных проектов.</w:t>
            </w:r>
          </w:p>
        </w:tc>
        <w:tc>
          <w:tcPr>
            <w:tcW w:w="1028" w:type="pct"/>
            <w:gridSpan w:val="2"/>
            <w:textDirection w:val="btLr"/>
            <w:vAlign w:val="center"/>
          </w:tcPr>
          <w:p w:rsidR="001B7CAF" w:rsidRPr="001B7CAF" w:rsidRDefault="001B7CAF" w:rsidP="001B7CAF">
            <w:pPr>
              <w:widowControl w:val="0"/>
              <w:autoSpaceDE w:val="0"/>
              <w:autoSpaceDN w:val="0"/>
              <w:adjustRightInd w:val="0"/>
              <w:jc w:val="center"/>
              <w:rPr>
                <w:rFonts w:ascii="Times New Roman" w:hAnsi="Times New Roman" w:cs="Times New Roman"/>
                <w:sz w:val="20"/>
              </w:rPr>
            </w:pPr>
            <w:r w:rsidRPr="001B7CAF">
              <w:rPr>
                <w:rFonts w:ascii="Times New Roman" w:hAnsi="Times New Roman" w:cs="Times New Roman"/>
                <w:sz w:val="20"/>
              </w:rPr>
              <w:t>опрос, устные ответы дискуссия, выполнение практико-ориентированных заданий</w:t>
            </w:r>
          </w:p>
          <w:p w:rsidR="001B7CAF" w:rsidRPr="001B7CAF" w:rsidRDefault="001B7CAF" w:rsidP="001B7CAF">
            <w:pPr>
              <w:widowControl w:val="0"/>
              <w:autoSpaceDE w:val="0"/>
              <w:autoSpaceDN w:val="0"/>
              <w:adjustRightInd w:val="0"/>
              <w:jc w:val="center"/>
              <w:rPr>
                <w:rFonts w:ascii="Times New Roman" w:hAnsi="Times New Roman" w:cs="Times New Roman"/>
                <w:sz w:val="20"/>
              </w:rPr>
            </w:pPr>
          </w:p>
        </w:tc>
      </w:tr>
    </w:tbl>
    <w:p w:rsidR="001B7CAF" w:rsidRDefault="001B7CAF" w:rsidP="001B7CAF"/>
    <w:p w:rsidR="00553747" w:rsidRDefault="007B2858" w:rsidP="00553747">
      <w:pPr>
        <w:pStyle w:val="1"/>
        <w:spacing w:before="0" w:after="0"/>
        <w:ind w:firstLine="709"/>
        <w:jc w:val="both"/>
        <w:rPr>
          <w:rFonts w:ascii="Times New Roman" w:hAnsi="Times New Roman" w:cs="Times New Roman"/>
          <w:sz w:val="28"/>
          <w:szCs w:val="28"/>
        </w:rPr>
      </w:pPr>
      <w:bookmarkStart w:id="11" w:name="_Toc16513542"/>
      <w:r>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1"/>
    </w:p>
    <w:p w:rsidR="00553747" w:rsidRDefault="00553747" w:rsidP="00553747">
      <w:pPr>
        <w:pStyle w:val="1"/>
        <w:spacing w:before="0" w:after="0"/>
        <w:ind w:firstLine="709"/>
        <w:jc w:val="both"/>
        <w:rPr>
          <w:rFonts w:ascii="Times New Roman" w:hAnsi="Times New Roman" w:cs="Times New Roman"/>
          <w:sz w:val="28"/>
          <w:szCs w:val="28"/>
        </w:rPr>
      </w:pPr>
    </w:p>
    <w:p w:rsidR="00E6535D" w:rsidRPr="00553747" w:rsidRDefault="00E6535D" w:rsidP="00553747">
      <w:pPr>
        <w:pStyle w:val="1"/>
        <w:spacing w:before="0" w:after="0"/>
        <w:ind w:firstLine="709"/>
        <w:jc w:val="both"/>
        <w:rPr>
          <w:rFonts w:ascii="Times New Roman" w:hAnsi="Times New Roman" w:cs="Times New Roman"/>
          <w:sz w:val="28"/>
          <w:szCs w:val="28"/>
        </w:rPr>
      </w:pPr>
      <w:r w:rsidRPr="00553747">
        <w:rPr>
          <w:rFonts w:ascii="Times New Roman" w:hAnsi="Times New Roman" w:cs="Times New Roman"/>
          <w:sz w:val="28"/>
          <w:szCs w:val="28"/>
        </w:rPr>
        <w:t xml:space="preserve">6.1. Перечень вопросов, отводимых на самостоятельное освоение дисциплины, формы внеаудиторной самостоятельной работы </w:t>
      </w:r>
    </w:p>
    <w:p w:rsidR="00553747" w:rsidRPr="00553747" w:rsidRDefault="00553747" w:rsidP="00553747"/>
    <w:p w:rsidR="007B2858" w:rsidRDefault="007B2858" w:rsidP="00576811">
      <w:pPr>
        <w:shd w:val="clear" w:color="auto" w:fill="FFFFFF"/>
        <w:spacing w:after="0" w:line="240" w:lineRule="auto"/>
        <w:ind w:firstLine="709"/>
        <w:jc w:val="right"/>
        <w:rPr>
          <w:rFonts w:ascii="Times New Roman" w:hAnsi="Times New Roman" w:cs="Times New Roman"/>
          <w:color w:val="000000"/>
          <w:sz w:val="28"/>
          <w:szCs w:val="28"/>
        </w:rPr>
      </w:pPr>
      <w:r w:rsidRPr="001449D0">
        <w:rPr>
          <w:rFonts w:ascii="Times New Roman" w:hAnsi="Times New Roman" w:cs="Times New Roman"/>
          <w:color w:val="000000"/>
          <w:sz w:val="28"/>
          <w:szCs w:val="28"/>
        </w:rPr>
        <w:t xml:space="preserve">Таблица </w:t>
      </w:r>
      <w:r w:rsidR="00E6535D" w:rsidRPr="001449D0">
        <w:rPr>
          <w:rFonts w:ascii="Times New Roman" w:hAnsi="Times New Roman" w:cs="Times New Roman"/>
          <w:color w:val="000000"/>
          <w:sz w:val="28"/>
          <w:szCs w:val="28"/>
        </w:rPr>
        <w:t>5</w:t>
      </w:r>
    </w:p>
    <w:p w:rsidR="00553747" w:rsidRDefault="00553747" w:rsidP="00576811">
      <w:pPr>
        <w:shd w:val="clear" w:color="auto" w:fill="FFFFFF"/>
        <w:spacing w:after="0" w:line="240" w:lineRule="auto"/>
        <w:ind w:firstLine="709"/>
        <w:jc w:val="right"/>
        <w:rPr>
          <w:rFonts w:ascii="Times New Roman" w:hAnsi="Times New Roman" w:cs="Times New Roman"/>
          <w:color w:val="000000"/>
          <w:sz w:val="28"/>
          <w:szCs w:val="28"/>
        </w:rPr>
      </w:pPr>
    </w:p>
    <w:tbl>
      <w:tblPr>
        <w:tblW w:w="10065" w:type="dxa"/>
        <w:tblInd w:w="-244" w:type="dxa"/>
        <w:tblCellMar>
          <w:left w:w="40" w:type="dxa"/>
          <w:right w:w="40" w:type="dxa"/>
        </w:tblCellMar>
        <w:tblLook w:val="04A0" w:firstRow="1" w:lastRow="0" w:firstColumn="1" w:lastColumn="0" w:noHBand="0" w:noVBand="1"/>
      </w:tblPr>
      <w:tblGrid>
        <w:gridCol w:w="3119"/>
        <w:gridCol w:w="3969"/>
        <w:gridCol w:w="2977"/>
      </w:tblGrid>
      <w:tr w:rsidR="00300046" w:rsidRPr="00300046" w:rsidTr="001449D0">
        <w:trPr>
          <w:trHeight w:hRule="exact" w:val="708"/>
          <w:tblHeader/>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rsidR="00300046" w:rsidRPr="00300046" w:rsidRDefault="00300046" w:rsidP="00300046">
            <w:pPr>
              <w:shd w:val="clear" w:color="auto" w:fill="FFFFFF"/>
              <w:spacing w:line="240" w:lineRule="auto"/>
              <w:jc w:val="center"/>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Наименование тем входящих в дисциплину</w:t>
            </w:r>
          </w:p>
        </w:tc>
        <w:tc>
          <w:tcPr>
            <w:tcW w:w="3969" w:type="dxa"/>
            <w:tcBorders>
              <w:top w:val="single" w:sz="6" w:space="0" w:color="auto"/>
              <w:left w:val="single" w:sz="6" w:space="0" w:color="auto"/>
              <w:bottom w:val="single" w:sz="6" w:space="0" w:color="auto"/>
              <w:right w:val="single" w:sz="6" w:space="0" w:color="auto"/>
            </w:tcBorders>
            <w:shd w:val="clear" w:color="auto" w:fill="FFFFFF"/>
            <w:hideMark/>
          </w:tcPr>
          <w:p w:rsidR="00300046" w:rsidRPr="00300046" w:rsidRDefault="00300046" w:rsidP="00300046">
            <w:pPr>
              <w:shd w:val="clear" w:color="auto" w:fill="FFFFFF"/>
              <w:spacing w:line="240" w:lineRule="auto"/>
              <w:ind w:left="182" w:right="221"/>
              <w:jc w:val="center"/>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Указание тем, отводимых на самостоятельное освоение обучающимися</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jc w:val="center"/>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Формы внеаудиторной</w:t>
            </w:r>
          </w:p>
          <w:p w:rsidR="00300046" w:rsidRPr="00300046" w:rsidRDefault="00300046" w:rsidP="00300046">
            <w:pPr>
              <w:shd w:val="clear" w:color="auto" w:fill="FFFFFF"/>
              <w:spacing w:after="0" w:line="240" w:lineRule="auto"/>
              <w:jc w:val="center"/>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самостоятельной</w:t>
            </w:r>
          </w:p>
          <w:p w:rsidR="00300046" w:rsidRPr="00300046" w:rsidRDefault="00300046" w:rsidP="00300046">
            <w:pPr>
              <w:shd w:val="clear" w:color="auto" w:fill="FFFFFF"/>
              <w:spacing w:after="0" w:line="240" w:lineRule="auto"/>
              <w:jc w:val="center"/>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работы</w:t>
            </w:r>
          </w:p>
        </w:tc>
      </w:tr>
      <w:tr w:rsidR="00300046" w:rsidRPr="00300046" w:rsidTr="00652788">
        <w:trPr>
          <w:trHeight w:hRule="exact" w:val="1437"/>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1.Бизнес-планирование как элемент экономической политики фирмы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бизнес-процессов и бизнес-проектов.</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Выявление особенностей и назначения бизнес-планирования.</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719"/>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2. Организация планирования бизнеса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особенностей бизнес-планирования в крупных и мелких (средних) предприятиях.</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Анализ бизнес-плана малого (среднего) предприятия.</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984"/>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lastRenderedPageBreak/>
              <w:t>Тема 3. Основные элементы бизнес-планирования</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Выявление особенностей стратегического и инвестиционного планирования.</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Работа с источниками информации для составления финансового плана.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1139"/>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4. Технологии бизнес-планирования</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логической цепочки бизнеса.</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Изучение компьютерных программ для разработки бизнес-планов.</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литературой. Поиск информации в Интернете по заданной теме.</w:t>
            </w:r>
          </w:p>
        </w:tc>
      </w:tr>
      <w:tr w:rsidR="00300046" w:rsidRPr="00300046" w:rsidTr="00652788">
        <w:trPr>
          <w:trHeight w:hRule="exact" w:val="1544"/>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5. Бизнес-план как основа реализации международных проектов</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предпринимательской идеи, этапов ее разработки, делового проектирования.</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Ознакомление с реальным бизнес-планом, разработанным в условиях конкретного предприятия.</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литературой. Подготовка доклада по заданной теме.</w:t>
            </w:r>
          </w:p>
        </w:tc>
      </w:tr>
      <w:tr w:rsidR="00300046" w:rsidRPr="00300046" w:rsidTr="00652788">
        <w:trPr>
          <w:trHeight w:hRule="exact" w:val="1283"/>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6. Место и роль бизнес-плана при управлении бизнесом</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Выявление различий в управленческих бизнес-планах, бизнес-планах проектов и разовых бизнес-планов.</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Изучение техники анализа внешней и внутренней среды.</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widowControl w:val="0"/>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984"/>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7. Ключевые разделы типового бизнес-плана</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особенностей ключевых разделов типового бизнес-плана.</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Выполнения заданий для получения навыков составления ключевых разделов бизнес-плана.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widowControl w:val="0"/>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1131"/>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8. Методы и процедуры финансового прогнозирования, используемые в бизнес-планировании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Выполнение заданий по управлению затратами</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widowControl w:val="0"/>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1147"/>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9. Методы и процедуры анализа рисков, используемые в бизнес-планировании международных проектов</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 xml:space="preserve">1. Изучение </w:t>
            </w:r>
            <w:r w:rsidRPr="00300046">
              <w:rPr>
                <w:rFonts w:ascii="Times New Roman" w:eastAsia="Times New Roman" w:hAnsi="Times New Roman" w:cs="Times New Roman"/>
                <w:sz w:val="20"/>
                <w:szCs w:val="20"/>
                <w:lang w:val="en-US"/>
              </w:rPr>
              <w:t>ESG</w:t>
            </w:r>
            <w:r w:rsidRPr="00300046">
              <w:rPr>
                <w:rFonts w:ascii="Times New Roman" w:eastAsia="Times New Roman" w:hAnsi="Times New Roman" w:cs="Times New Roman"/>
                <w:sz w:val="20"/>
                <w:szCs w:val="20"/>
              </w:rPr>
              <w:t xml:space="preserve"> рисков.</w:t>
            </w:r>
          </w:p>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2. Изучение нефинансовой отчетности компаний.</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widowControl w:val="0"/>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r w:rsidR="00300046" w:rsidRPr="00300046" w:rsidTr="00652788">
        <w:trPr>
          <w:trHeight w:hRule="exact" w:val="849"/>
        </w:trPr>
        <w:tc>
          <w:tcPr>
            <w:tcW w:w="311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pacing w:after="160" w:line="259" w:lineRule="auto"/>
              <w:rPr>
                <w:rFonts w:ascii="Times New Roman" w:eastAsia="Calibri" w:hAnsi="Times New Roman" w:cs="Times New Roman"/>
                <w:sz w:val="20"/>
                <w:szCs w:val="20"/>
                <w:lang w:eastAsia="en-US"/>
              </w:rPr>
            </w:pPr>
            <w:r w:rsidRPr="00300046">
              <w:rPr>
                <w:rFonts w:ascii="Times New Roman" w:eastAsia="Calibri" w:hAnsi="Times New Roman" w:cs="Times New Roman"/>
                <w:sz w:val="20"/>
                <w:szCs w:val="20"/>
                <w:lang w:eastAsia="en-US"/>
              </w:rPr>
              <w:t>Тема 10. Бизнес-планы инновационных международных проектов</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shd w:val="clear" w:color="auto" w:fill="FFFFFF"/>
              <w:spacing w:after="0" w:line="240" w:lineRule="auto"/>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1. Изучение инновационных бизнес-планов.</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300046" w:rsidRPr="00300046" w:rsidRDefault="00300046" w:rsidP="00300046">
            <w:pPr>
              <w:widowControl w:val="0"/>
              <w:snapToGrid w:val="0"/>
              <w:spacing w:after="0" w:line="240" w:lineRule="auto"/>
              <w:jc w:val="both"/>
              <w:rPr>
                <w:rFonts w:ascii="Times New Roman" w:eastAsia="Times New Roman" w:hAnsi="Times New Roman" w:cs="Times New Roman"/>
                <w:sz w:val="20"/>
                <w:szCs w:val="20"/>
              </w:rPr>
            </w:pPr>
            <w:r w:rsidRPr="00300046">
              <w:rPr>
                <w:rFonts w:ascii="Times New Roman" w:eastAsia="Times New Roman" w:hAnsi="Times New Roman" w:cs="Times New Roman"/>
                <w:sz w:val="20"/>
                <w:szCs w:val="20"/>
              </w:rPr>
              <w:t>Работа с учебной и справочной литературой. Поиск информации в Интернете по заданной теме.</w:t>
            </w:r>
          </w:p>
        </w:tc>
      </w:tr>
    </w:tbl>
    <w:p w:rsidR="00300046" w:rsidRPr="00DC7792" w:rsidRDefault="00300046" w:rsidP="00300046">
      <w:pPr>
        <w:shd w:val="clear" w:color="auto" w:fill="FFFFFF"/>
        <w:spacing w:before="206" w:line="240" w:lineRule="auto"/>
        <w:jc w:val="both"/>
        <w:rPr>
          <w:rFonts w:ascii="Times New Roman" w:hAnsi="Times New Roman" w:cs="Times New Roman"/>
        </w:rPr>
      </w:pPr>
    </w:p>
    <w:p w:rsidR="007F4127" w:rsidRPr="007F4127" w:rsidRDefault="007F4127" w:rsidP="00576811">
      <w:pPr>
        <w:keepNext/>
        <w:spacing w:after="0" w:line="240" w:lineRule="auto"/>
        <w:ind w:firstLine="709"/>
        <w:jc w:val="both"/>
        <w:outlineLvl w:val="0"/>
        <w:rPr>
          <w:rFonts w:ascii="Times New Roman" w:eastAsia="Times New Roman" w:hAnsi="Times New Roman" w:cs="Times New Roman"/>
          <w:b/>
          <w:color w:val="000000"/>
          <w:sz w:val="28"/>
          <w:szCs w:val="28"/>
          <w:lang w:eastAsia="en-US"/>
        </w:rPr>
      </w:pPr>
      <w:bookmarkStart w:id="12" w:name="_Toc3995508"/>
      <w:bookmarkStart w:id="13" w:name="_Toc16513545"/>
      <w:r w:rsidRPr="007F4127">
        <w:rPr>
          <w:rFonts w:ascii="Times New Roman" w:eastAsia="Times New Roman" w:hAnsi="Times New Roman" w:cs="Times New Roman"/>
          <w:b/>
          <w:color w:val="000000"/>
          <w:sz w:val="28"/>
          <w:szCs w:val="28"/>
          <w:lang w:eastAsia="en-US"/>
        </w:rPr>
        <w:t>6.2. Перечень вопросов, заданий, тем для подготовки к текущему контролю (согласно таблице 2).</w:t>
      </w:r>
      <w:bookmarkEnd w:id="12"/>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F4127">
        <w:rPr>
          <w:rFonts w:ascii="Times New Roman" w:eastAsia="Times New Roman" w:hAnsi="Times New Roman" w:cs="Times New Roman"/>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F4127" w:rsidRPr="007F4127" w:rsidRDefault="007F4127" w:rsidP="0057681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B2858" w:rsidRDefault="007B2858" w:rsidP="00576811">
      <w:pPr>
        <w:pStyle w:val="1"/>
        <w:spacing w:before="0" w:after="0"/>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3"/>
    </w:p>
    <w:p w:rsidR="00046C90" w:rsidRDefault="00046C90" w:rsidP="00576811">
      <w:pPr>
        <w:pStyle w:val="1"/>
        <w:spacing w:before="0" w:after="0"/>
        <w:ind w:firstLine="709"/>
        <w:jc w:val="both"/>
        <w:rPr>
          <w:rFonts w:ascii="Times New Roman" w:hAnsi="Times New Roman" w:cs="Times New Roman"/>
          <w:b w:val="0"/>
          <w:sz w:val="28"/>
          <w:szCs w:val="28"/>
        </w:rPr>
      </w:pPr>
      <w:bookmarkStart w:id="14" w:name="_Toc16513547"/>
      <w:r w:rsidRPr="00046C90">
        <w:rPr>
          <w:rFonts w:ascii="Times New Roman" w:hAnsi="Times New Roman" w:cs="Times New Roman"/>
          <w:b w:val="0"/>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553747" w:rsidRPr="00553747" w:rsidRDefault="00553747" w:rsidP="00553747"/>
    <w:p w:rsidR="00046C90" w:rsidRPr="00046C90" w:rsidRDefault="00046C90" w:rsidP="00576811">
      <w:pPr>
        <w:pStyle w:val="1"/>
        <w:spacing w:before="0" w:after="0"/>
        <w:ind w:firstLine="709"/>
        <w:jc w:val="both"/>
        <w:rPr>
          <w:rFonts w:ascii="Times New Roman" w:hAnsi="Times New Roman" w:cs="Times New Roman"/>
          <w:sz w:val="28"/>
          <w:szCs w:val="28"/>
        </w:rPr>
      </w:pPr>
      <w:r w:rsidRPr="00046C90">
        <w:rPr>
          <w:rFonts w:ascii="Times New Roman" w:hAnsi="Times New Roman" w:cs="Times New Roman"/>
          <w:sz w:val="28"/>
          <w:szCs w:val="28"/>
        </w:rPr>
        <w:lastRenderedPageBreak/>
        <w:t>Типовые контрольные задания или иные материалы, необходимые для оценки знаний и умений</w:t>
      </w:r>
    </w:p>
    <w:p w:rsidR="00046C90" w:rsidRDefault="00046C90" w:rsidP="007A7FCC">
      <w:pPr>
        <w:pStyle w:val="1"/>
        <w:ind w:firstLine="720"/>
        <w:jc w:val="right"/>
        <w:rPr>
          <w:rFonts w:ascii="Times New Roman" w:hAnsi="Times New Roman" w:cs="Times New Roman"/>
          <w:b w:val="0"/>
          <w:sz w:val="28"/>
          <w:szCs w:val="28"/>
        </w:rPr>
      </w:pPr>
      <w:r w:rsidRPr="00FD4974">
        <w:rPr>
          <w:rFonts w:ascii="Times New Roman" w:hAnsi="Times New Roman" w:cs="Times New Roman"/>
          <w:b w:val="0"/>
          <w:sz w:val="28"/>
          <w:szCs w:val="28"/>
        </w:rPr>
        <w:t>Таблица 6</w:t>
      </w:r>
    </w:p>
    <w:p w:rsidR="00553747" w:rsidRPr="00553747" w:rsidRDefault="00553747" w:rsidP="00553747"/>
    <w:tbl>
      <w:tblPr>
        <w:tblStyle w:val="15"/>
        <w:tblW w:w="10774" w:type="dxa"/>
        <w:tblInd w:w="-998" w:type="dxa"/>
        <w:tblLook w:val="04A0" w:firstRow="1" w:lastRow="0" w:firstColumn="1" w:lastColumn="0" w:noHBand="0" w:noVBand="1"/>
      </w:tblPr>
      <w:tblGrid>
        <w:gridCol w:w="2357"/>
        <w:gridCol w:w="2404"/>
        <w:gridCol w:w="2143"/>
        <w:gridCol w:w="3870"/>
      </w:tblGrid>
      <w:tr w:rsidR="00522A77" w:rsidRPr="00522A77" w:rsidTr="00BA11B8">
        <w:trPr>
          <w:tblHeader/>
        </w:trPr>
        <w:tc>
          <w:tcPr>
            <w:tcW w:w="2357" w:type="dxa"/>
          </w:tcPr>
          <w:p w:rsidR="00522A77" w:rsidRPr="00522A77" w:rsidRDefault="00522A77" w:rsidP="00522A77">
            <w:pPr>
              <w:jc w:val="center"/>
              <w:rPr>
                <w:rFonts w:ascii="Times New Roman" w:hAnsi="Times New Roman"/>
                <w:b/>
              </w:rPr>
            </w:pPr>
            <w:r w:rsidRPr="00522A77">
              <w:rPr>
                <w:rFonts w:ascii="Times New Roman" w:hAnsi="Times New Roman"/>
                <w:b/>
              </w:rPr>
              <w:t>Наименование компетенции</w:t>
            </w:r>
          </w:p>
        </w:tc>
        <w:tc>
          <w:tcPr>
            <w:tcW w:w="2262" w:type="dxa"/>
          </w:tcPr>
          <w:p w:rsidR="00522A77" w:rsidRPr="00522A77" w:rsidRDefault="00522A77" w:rsidP="00522A77">
            <w:pPr>
              <w:jc w:val="center"/>
              <w:rPr>
                <w:rFonts w:ascii="Times New Roman" w:hAnsi="Times New Roman"/>
                <w:b/>
              </w:rPr>
            </w:pPr>
            <w:r w:rsidRPr="00522A77">
              <w:rPr>
                <w:rFonts w:ascii="Times New Roman" w:hAnsi="Times New Roman"/>
                <w:b/>
              </w:rPr>
              <w:t>Наименование индикаторов достижения компетенции</w:t>
            </w:r>
          </w:p>
        </w:tc>
        <w:tc>
          <w:tcPr>
            <w:tcW w:w="3016" w:type="dxa"/>
          </w:tcPr>
          <w:p w:rsidR="00522A77" w:rsidRPr="00522A77" w:rsidRDefault="00522A77" w:rsidP="00522A77">
            <w:pPr>
              <w:jc w:val="center"/>
              <w:rPr>
                <w:rFonts w:ascii="Times New Roman" w:hAnsi="Times New Roman"/>
                <w:b/>
              </w:rPr>
            </w:pPr>
            <w:r w:rsidRPr="00522A77">
              <w:rPr>
                <w:rFonts w:ascii="Times New Roman" w:hAnsi="Times New Roman"/>
                <w:b/>
              </w:rPr>
              <w:t>Результаты обучения (умения и знания), соотнесенные с индикаторами достижения компетенции</w:t>
            </w:r>
          </w:p>
        </w:tc>
        <w:tc>
          <w:tcPr>
            <w:tcW w:w="3139" w:type="dxa"/>
          </w:tcPr>
          <w:p w:rsidR="00522A77" w:rsidRPr="00522A77" w:rsidRDefault="00522A77" w:rsidP="00522A77">
            <w:pPr>
              <w:jc w:val="center"/>
              <w:rPr>
                <w:rFonts w:ascii="Times New Roman" w:hAnsi="Times New Roman"/>
                <w:b/>
              </w:rPr>
            </w:pPr>
            <w:r w:rsidRPr="00522A77">
              <w:rPr>
                <w:rFonts w:ascii="Times New Roman" w:hAnsi="Times New Roman"/>
                <w:b/>
              </w:rPr>
              <w:t>Типовые контрольные задания</w:t>
            </w:r>
          </w:p>
        </w:tc>
      </w:tr>
      <w:tr w:rsidR="00BA11B8" w:rsidRPr="00522A77" w:rsidTr="00BA11B8">
        <w:tc>
          <w:tcPr>
            <w:tcW w:w="2357" w:type="dxa"/>
          </w:tcPr>
          <w:p w:rsidR="00BA11B8" w:rsidRPr="00516F4E" w:rsidRDefault="00BA11B8" w:rsidP="00BA11B8">
            <w:pPr>
              <w:rPr>
                <w:rFonts w:ascii="Times New Roman" w:hAnsi="Times New Roman" w:cs="Times New Roman"/>
              </w:rPr>
            </w:pPr>
            <w:r w:rsidRPr="00516F4E">
              <w:rPr>
                <w:rFonts w:ascii="Times New Roman" w:hAnsi="Times New Roman" w:cs="Times New Roman"/>
              </w:rPr>
              <w:t>ПК-3</w:t>
            </w:r>
            <w:r>
              <w:rPr>
                <w:rFonts w:ascii="Times New Roman" w:hAnsi="Times New Roman" w:cs="Times New Roman"/>
              </w:rPr>
              <w:t xml:space="preserve"> </w:t>
            </w:r>
            <w:r w:rsidRPr="00BA11B8">
              <w:rPr>
                <w:rFonts w:ascii="Times New Roman" w:hAnsi="Times New Roman" w:cs="Times New Roman"/>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262" w:type="dxa"/>
          </w:tcPr>
          <w:p w:rsidR="00BA11B8" w:rsidRDefault="00BA11B8" w:rsidP="00BA11B8">
            <w:pPr>
              <w:pStyle w:val="af0"/>
              <w:ind w:left="0"/>
              <w:rPr>
                <w:rFonts w:ascii="Times New Roman" w:eastAsiaTheme="minorHAnsi" w:hAnsi="Times New Roman"/>
              </w:rPr>
            </w:pPr>
            <w:r w:rsidRPr="00D7367F">
              <w:rPr>
                <w:rFonts w:ascii="Times New Roman" w:eastAsiaTheme="minorHAnsi" w:hAnsi="Times New Roman"/>
              </w:rPr>
              <w:t>1. Формирует систему ключевых показателей эффективности осуществления внешнеэкономической деятельности.</w:t>
            </w:r>
          </w:p>
          <w:p w:rsidR="00BA11B8" w:rsidRDefault="00BA11B8" w:rsidP="00BA11B8">
            <w:pPr>
              <w:pStyle w:val="af0"/>
              <w:ind w:left="0"/>
              <w:rPr>
                <w:rFonts w:ascii="Times New Roman" w:eastAsiaTheme="minorHAnsi" w:hAnsi="Times New Roman"/>
              </w:rPr>
            </w:pPr>
          </w:p>
          <w:p w:rsidR="00BA11B8" w:rsidRDefault="00BA11B8" w:rsidP="00BA11B8">
            <w:pPr>
              <w:pStyle w:val="af0"/>
              <w:ind w:left="0"/>
              <w:rPr>
                <w:rFonts w:ascii="Times New Roman" w:eastAsiaTheme="minorHAnsi" w:hAnsi="Times New Roman"/>
              </w:rPr>
            </w:pPr>
          </w:p>
          <w:p w:rsidR="00BA11B8" w:rsidRDefault="00BA11B8" w:rsidP="00BA11B8">
            <w:pPr>
              <w:pStyle w:val="af0"/>
              <w:ind w:left="0"/>
              <w:rPr>
                <w:rFonts w:ascii="Times New Roman" w:eastAsiaTheme="minorHAnsi" w:hAnsi="Times New Roman"/>
              </w:rPr>
            </w:pPr>
          </w:p>
          <w:p w:rsidR="00BA11B8" w:rsidRDefault="00BA11B8" w:rsidP="00BA11B8">
            <w:pPr>
              <w:pStyle w:val="af0"/>
              <w:ind w:left="0"/>
              <w:rPr>
                <w:rFonts w:ascii="Times New Roman" w:eastAsiaTheme="minorHAnsi" w:hAnsi="Times New Roman"/>
              </w:rPr>
            </w:pPr>
            <w:r w:rsidRPr="00D7367F">
              <w:rPr>
                <w:rFonts w:ascii="Times New Roman" w:eastAsiaTheme="minorHAnsi" w:hAnsi="Times New Roman"/>
              </w:rPr>
              <w:t>2. Подготавливает аналитические материалы по эффективности осуществления внешнеэкономической деятельности.</w:t>
            </w:r>
          </w:p>
          <w:p w:rsidR="00BA11B8" w:rsidRDefault="00BA11B8" w:rsidP="00BA11B8">
            <w:pPr>
              <w:pStyle w:val="af0"/>
              <w:ind w:left="0"/>
              <w:rPr>
                <w:rFonts w:ascii="Times New Roman" w:eastAsiaTheme="minorHAnsi" w:hAnsi="Times New Roman"/>
              </w:rPr>
            </w:pPr>
          </w:p>
          <w:p w:rsidR="00BA11B8" w:rsidRPr="00D7367F" w:rsidRDefault="00BA11B8" w:rsidP="00BA11B8">
            <w:pPr>
              <w:pStyle w:val="af0"/>
              <w:ind w:left="0"/>
              <w:rPr>
                <w:rFonts w:ascii="Times New Roman" w:eastAsiaTheme="minorHAnsi" w:hAnsi="Times New Roman"/>
              </w:rPr>
            </w:pPr>
          </w:p>
          <w:p w:rsidR="00BA11B8" w:rsidRPr="00D7367F" w:rsidRDefault="00BA11B8" w:rsidP="00BA11B8">
            <w:pPr>
              <w:pStyle w:val="af0"/>
              <w:ind w:left="0"/>
              <w:rPr>
                <w:rFonts w:ascii="Times New Roman" w:eastAsiaTheme="minorHAnsi" w:hAnsi="Times New Roman"/>
              </w:rPr>
            </w:pPr>
            <w:r w:rsidRPr="00D7367F">
              <w:rPr>
                <w:rFonts w:ascii="Times New Roman" w:eastAsiaTheme="minorHAnsi" w:hAnsi="Times New Roman"/>
              </w:rPr>
              <w:t>3. Проводит оценку экономической эффективности реализации внешнеэкономических проектов.</w:t>
            </w:r>
          </w:p>
        </w:tc>
        <w:tc>
          <w:tcPr>
            <w:tcW w:w="3016" w:type="dxa"/>
          </w:tcPr>
          <w:p w:rsidR="00BA11B8" w:rsidRPr="00B548D8" w:rsidRDefault="00BA11B8" w:rsidP="00BA11B8">
            <w:pPr>
              <w:rPr>
                <w:rFonts w:ascii="Times New Roman" w:hAnsi="Times New Roman" w:cs="Times New Roman"/>
              </w:rPr>
            </w:pPr>
            <w:r>
              <w:rPr>
                <w:rFonts w:ascii="Times New Roman" w:hAnsi="Times New Roman" w:cs="Times New Roman"/>
                <w:b/>
              </w:rPr>
              <w:t>Знать</w:t>
            </w:r>
            <w:r w:rsidRPr="00B548D8">
              <w:rPr>
                <w:rFonts w:ascii="Times New Roman" w:hAnsi="Times New Roman" w:cs="Times New Roman"/>
              </w:rPr>
              <w:t xml:space="preserve"> систему ключевых показателей эффективности осуществления </w:t>
            </w:r>
            <w:r>
              <w:rPr>
                <w:rFonts w:ascii="Times New Roman" w:hAnsi="Times New Roman" w:cs="Times New Roman"/>
              </w:rPr>
              <w:t>международных проектов.</w:t>
            </w:r>
            <w:r w:rsidRPr="00B548D8">
              <w:rPr>
                <w:rFonts w:ascii="Times New Roman" w:hAnsi="Times New Roman" w:cs="Times New Roman"/>
              </w:rPr>
              <w:t xml:space="preserve"> </w:t>
            </w:r>
          </w:p>
          <w:p w:rsidR="00BA11B8" w:rsidRDefault="00BA11B8" w:rsidP="00BA11B8">
            <w:pPr>
              <w:rPr>
                <w:rFonts w:ascii="Times New Roman" w:hAnsi="Times New Roman" w:cs="Times New Roman"/>
              </w:rPr>
            </w:pPr>
            <w:r w:rsidRPr="00B548D8">
              <w:rPr>
                <w:rFonts w:ascii="Times New Roman" w:hAnsi="Times New Roman" w:cs="Times New Roman"/>
                <w:b/>
              </w:rPr>
              <w:t>Уметь</w:t>
            </w:r>
            <w:r w:rsidRPr="00B548D8">
              <w:rPr>
                <w:rFonts w:ascii="Times New Roman" w:hAnsi="Times New Roman" w:cs="Times New Roman"/>
              </w:rPr>
              <w:t xml:space="preserve"> формировать систему ключевых показателей эффективности </w:t>
            </w:r>
            <w:r>
              <w:rPr>
                <w:rFonts w:ascii="Times New Roman" w:hAnsi="Times New Roman" w:cs="Times New Roman"/>
              </w:rPr>
              <w:t>реализации международного проекта.</w:t>
            </w:r>
          </w:p>
          <w:p w:rsidR="00BA11B8" w:rsidRDefault="00BA11B8" w:rsidP="00BA11B8">
            <w:pPr>
              <w:rPr>
                <w:rFonts w:ascii="Times New Roman" w:hAnsi="Times New Roman" w:cs="Times New Roman"/>
              </w:rPr>
            </w:pPr>
          </w:p>
          <w:p w:rsidR="00BA11B8" w:rsidRPr="00B548D8" w:rsidRDefault="00BA11B8" w:rsidP="00BA11B8">
            <w:pPr>
              <w:rPr>
                <w:rFonts w:ascii="Times New Roman" w:hAnsi="Times New Roman" w:cs="Times New Roman"/>
              </w:rPr>
            </w:pPr>
            <w:r w:rsidRPr="00B548D8">
              <w:rPr>
                <w:rFonts w:ascii="Times New Roman" w:hAnsi="Times New Roman" w:cs="Times New Roman"/>
                <w:b/>
              </w:rPr>
              <w:t>Знать</w:t>
            </w:r>
            <w:r w:rsidRPr="00B548D8">
              <w:rPr>
                <w:rFonts w:ascii="Times New Roman" w:hAnsi="Times New Roman" w:cs="Times New Roman"/>
              </w:rPr>
              <w:t xml:space="preserve"> аналитические материалы по эффективности </w:t>
            </w:r>
            <w:r>
              <w:rPr>
                <w:rFonts w:ascii="Times New Roman" w:hAnsi="Times New Roman" w:cs="Times New Roman"/>
              </w:rPr>
              <w:t>организации и реализации международного проекта.</w:t>
            </w:r>
          </w:p>
          <w:p w:rsidR="00BA11B8" w:rsidRPr="00B548D8" w:rsidRDefault="00BA11B8" w:rsidP="00BA11B8">
            <w:pPr>
              <w:rPr>
                <w:rFonts w:ascii="Times New Roman" w:hAnsi="Times New Roman" w:cs="Times New Roman"/>
              </w:rPr>
            </w:pPr>
            <w:r w:rsidRPr="00B548D8">
              <w:rPr>
                <w:rFonts w:ascii="Times New Roman" w:hAnsi="Times New Roman" w:cs="Times New Roman"/>
                <w:b/>
              </w:rPr>
              <w:t>Уметь</w:t>
            </w:r>
            <w:r w:rsidRPr="00B548D8">
              <w:rPr>
                <w:rFonts w:ascii="Times New Roman" w:hAnsi="Times New Roman" w:cs="Times New Roman"/>
              </w:rPr>
              <w:t xml:space="preserve"> подготавливать аналитические материалы</w:t>
            </w:r>
            <w:r>
              <w:rPr>
                <w:rFonts w:ascii="Times New Roman" w:hAnsi="Times New Roman" w:cs="Times New Roman"/>
              </w:rPr>
              <w:t>.</w:t>
            </w:r>
          </w:p>
          <w:p w:rsidR="00BA11B8" w:rsidRDefault="00BA11B8" w:rsidP="00BA11B8">
            <w:pPr>
              <w:rPr>
                <w:rFonts w:ascii="Times New Roman" w:hAnsi="Times New Roman" w:cs="Times New Roman"/>
              </w:rPr>
            </w:pPr>
          </w:p>
          <w:p w:rsidR="00BA11B8" w:rsidRDefault="00BA11B8" w:rsidP="00BA11B8">
            <w:pPr>
              <w:rPr>
                <w:rFonts w:ascii="Times New Roman" w:hAnsi="Times New Roman" w:cs="Times New Roman"/>
              </w:rPr>
            </w:pPr>
          </w:p>
          <w:p w:rsidR="00BA11B8" w:rsidRPr="00B548D8" w:rsidRDefault="00BA11B8" w:rsidP="00BA11B8">
            <w:pPr>
              <w:rPr>
                <w:rFonts w:ascii="Times New Roman" w:hAnsi="Times New Roman" w:cs="Times New Roman"/>
              </w:rPr>
            </w:pPr>
            <w:r w:rsidRPr="00B548D8">
              <w:rPr>
                <w:rFonts w:ascii="Times New Roman" w:hAnsi="Times New Roman" w:cs="Times New Roman"/>
                <w:b/>
              </w:rPr>
              <w:t>Знать</w:t>
            </w:r>
            <w:r w:rsidRPr="00B548D8">
              <w:rPr>
                <w:rFonts w:ascii="Times New Roman" w:hAnsi="Times New Roman" w:cs="Times New Roman"/>
              </w:rPr>
              <w:t xml:space="preserve"> </w:t>
            </w:r>
            <w:r>
              <w:rPr>
                <w:rFonts w:ascii="Times New Roman" w:hAnsi="Times New Roman" w:cs="Times New Roman"/>
              </w:rPr>
              <w:t xml:space="preserve">методы оценки </w:t>
            </w:r>
            <w:r w:rsidRPr="00B548D8">
              <w:rPr>
                <w:rFonts w:ascii="Times New Roman" w:hAnsi="Times New Roman" w:cs="Times New Roman"/>
              </w:rPr>
              <w:t>экономическ</w:t>
            </w:r>
            <w:r>
              <w:rPr>
                <w:rFonts w:ascii="Times New Roman" w:hAnsi="Times New Roman" w:cs="Times New Roman"/>
              </w:rPr>
              <w:t>ой</w:t>
            </w:r>
            <w:r w:rsidRPr="00B548D8">
              <w:rPr>
                <w:rFonts w:ascii="Times New Roman" w:hAnsi="Times New Roman" w:cs="Times New Roman"/>
              </w:rPr>
              <w:t xml:space="preserve"> эффективност</w:t>
            </w:r>
            <w:r>
              <w:rPr>
                <w:rFonts w:ascii="Times New Roman" w:hAnsi="Times New Roman" w:cs="Times New Roman"/>
              </w:rPr>
              <w:t>и</w:t>
            </w:r>
            <w:r w:rsidRPr="00B548D8">
              <w:rPr>
                <w:rFonts w:ascii="Times New Roman" w:hAnsi="Times New Roman" w:cs="Times New Roman"/>
              </w:rPr>
              <w:t xml:space="preserve"> реализации </w:t>
            </w:r>
            <w:r>
              <w:rPr>
                <w:rFonts w:ascii="Times New Roman" w:hAnsi="Times New Roman" w:cs="Times New Roman"/>
              </w:rPr>
              <w:t>международных</w:t>
            </w:r>
            <w:r w:rsidRPr="00B548D8">
              <w:rPr>
                <w:rFonts w:ascii="Times New Roman" w:hAnsi="Times New Roman" w:cs="Times New Roman"/>
              </w:rPr>
              <w:t xml:space="preserve"> проектов.</w:t>
            </w:r>
          </w:p>
          <w:p w:rsidR="00BA11B8" w:rsidRPr="000C70F7" w:rsidRDefault="00BA11B8" w:rsidP="00BA11B8">
            <w:pPr>
              <w:rPr>
                <w:rFonts w:ascii="Times New Roman" w:hAnsi="Times New Roman" w:cs="Times New Roman"/>
              </w:rPr>
            </w:pPr>
            <w:r w:rsidRPr="00B548D8">
              <w:rPr>
                <w:rFonts w:ascii="Times New Roman" w:hAnsi="Times New Roman" w:cs="Times New Roman"/>
                <w:b/>
              </w:rPr>
              <w:t xml:space="preserve">Уметь </w:t>
            </w:r>
            <w:r w:rsidRPr="00B548D8">
              <w:rPr>
                <w:rFonts w:ascii="Times New Roman" w:hAnsi="Times New Roman" w:cs="Times New Roman"/>
              </w:rPr>
              <w:t>проводить оценку экономической эффективности</w:t>
            </w:r>
            <w:r>
              <w:rPr>
                <w:rFonts w:ascii="Times New Roman" w:hAnsi="Times New Roman" w:cs="Times New Roman"/>
              </w:rPr>
              <w:t xml:space="preserve"> международных проектов.</w:t>
            </w:r>
          </w:p>
        </w:tc>
        <w:tc>
          <w:tcPr>
            <w:tcW w:w="3139" w:type="dxa"/>
          </w:tcPr>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b/>
                <w:sz w:val="20"/>
                <w:szCs w:val="20"/>
                <w:u w:val="single"/>
              </w:rPr>
              <w:t>Задача 1.</w:t>
            </w:r>
            <w:r w:rsidRPr="00366298">
              <w:rPr>
                <w:rFonts w:ascii="Times New Roman" w:eastAsia="Times New Roman" w:hAnsi="Times New Roman" w:cs="Times New Roman"/>
                <w:sz w:val="20"/>
                <w:szCs w:val="20"/>
              </w:rPr>
              <w:t xml:space="preserve"> В бизнес-плане прогнозируются следующие объемы производства и продажи на второе полугодие первого планируемого периода в натуральном выражении:</w:t>
            </w:r>
          </w:p>
          <w:tbl>
            <w:tblPr>
              <w:tblStyle w:val="af3"/>
              <w:tblW w:w="0" w:type="auto"/>
              <w:tblLook w:val="01E0" w:firstRow="1" w:lastRow="1" w:firstColumn="1" w:lastColumn="1" w:noHBand="0" w:noVBand="0"/>
            </w:tblPr>
            <w:tblGrid>
              <w:gridCol w:w="538"/>
              <w:gridCol w:w="406"/>
              <w:gridCol w:w="406"/>
              <w:gridCol w:w="406"/>
              <w:gridCol w:w="406"/>
              <w:gridCol w:w="406"/>
              <w:gridCol w:w="406"/>
              <w:gridCol w:w="406"/>
            </w:tblGrid>
            <w:tr w:rsidR="00366298" w:rsidRPr="006D42BA" w:rsidTr="00366298">
              <w:trPr>
                <w:cantSplit/>
                <w:trHeight w:val="969"/>
              </w:trPr>
              <w:tc>
                <w:tcPr>
                  <w:tcW w:w="538" w:type="dxa"/>
                  <w:textDirection w:val="btLr"/>
                </w:tcPr>
                <w:p w:rsidR="00366298" w:rsidRPr="006D42BA" w:rsidRDefault="00366298" w:rsidP="00366298">
                  <w:pPr>
                    <w:ind w:left="113" w:right="113"/>
                    <w:rPr>
                      <w:sz w:val="16"/>
                      <w:szCs w:val="16"/>
                    </w:rPr>
                  </w:pPr>
                </w:p>
              </w:tc>
              <w:tc>
                <w:tcPr>
                  <w:tcW w:w="28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июнь</w:t>
                  </w:r>
                </w:p>
                <w:p w:rsidR="00366298" w:rsidRPr="00366298" w:rsidRDefault="00366298" w:rsidP="00366298">
                  <w:pPr>
                    <w:ind w:left="113" w:right="113"/>
                    <w:rPr>
                      <w:rFonts w:ascii="Times New Roman" w:hAnsi="Times New Roman" w:cs="Times New Roman"/>
                      <w:sz w:val="16"/>
                      <w:szCs w:val="16"/>
                    </w:rPr>
                  </w:pP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июль</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август</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сентябрь</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 xml:space="preserve">октябрь </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ноябрь</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декабрь</w:t>
                  </w:r>
                </w:p>
              </w:tc>
            </w:tr>
            <w:tr w:rsidR="00366298" w:rsidRPr="006D42BA" w:rsidTr="00366298">
              <w:trPr>
                <w:cantSplit/>
                <w:trHeight w:val="1341"/>
              </w:trPr>
              <w:tc>
                <w:tcPr>
                  <w:tcW w:w="538" w:type="dxa"/>
                  <w:textDirection w:val="btLr"/>
                </w:tcPr>
                <w:p w:rsidR="00366298" w:rsidRPr="006D42BA" w:rsidRDefault="00366298" w:rsidP="00366298">
                  <w:pPr>
                    <w:ind w:left="113" w:right="113"/>
                    <w:rPr>
                      <w:sz w:val="16"/>
                      <w:szCs w:val="16"/>
                    </w:rPr>
                  </w:pPr>
                  <w:r w:rsidRPr="006D42BA">
                    <w:rPr>
                      <w:sz w:val="16"/>
                      <w:szCs w:val="16"/>
                    </w:rPr>
                    <w:t>Производство</w:t>
                  </w:r>
                </w:p>
              </w:tc>
              <w:tc>
                <w:tcPr>
                  <w:tcW w:w="28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100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150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200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250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300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350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400</w:t>
                  </w:r>
                </w:p>
              </w:tc>
            </w:tr>
            <w:tr w:rsidR="00366298" w:rsidRPr="006D42BA" w:rsidTr="00366298">
              <w:trPr>
                <w:cantSplit/>
                <w:trHeight w:val="1134"/>
              </w:trPr>
              <w:tc>
                <w:tcPr>
                  <w:tcW w:w="538" w:type="dxa"/>
                  <w:textDirection w:val="btLr"/>
                </w:tcPr>
                <w:p w:rsidR="00366298" w:rsidRPr="006D42BA" w:rsidRDefault="00366298" w:rsidP="00366298">
                  <w:pPr>
                    <w:ind w:left="113" w:right="113"/>
                    <w:rPr>
                      <w:sz w:val="16"/>
                      <w:szCs w:val="16"/>
                    </w:rPr>
                  </w:pPr>
                  <w:r>
                    <w:rPr>
                      <w:sz w:val="16"/>
                      <w:szCs w:val="16"/>
                    </w:rPr>
                    <w:t>П</w:t>
                  </w:r>
                  <w:r w:rsidRPr="006D42BA">
                    <w:rPr>
                      <w:sz w:val="16"/>
                      <w:szCs w:val="16"/>
                    </w:rPr>
                    <w:t>родажа</w:t>
                  </w:r>
                </w:p>
              </w:tc>
              <w:tc>
                <w:tcPr>
                  <w:tcW w:w="28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75</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100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150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200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200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300</w:t>
                  </w:r>
                </w:p>
              </w:tc>
              <w:tc>
                <w:tcPr>
                  <w:tcW w:w="406" w:type="dxa"/>
                  <w:textDirection w:val="btLr"/>
                </w:tcPr>
                <w:p w:rsidR="00366298" w:rsidRPr="00366298" w:rsidRDefault="00366298" w:rsidP="00366298">
                  <w:pPr>
                    <w:ind w:left="113" w:right="113"/>
                    <w:rPr>
                      <w:rFonts w:ascii="Times New Roman" w:hAnsi="Times New Roman" w:cs="Times New Roman"/>
                      <w:sz w:val="16"/>
                      <w:szCs w:val="16"/>
                    </w:rPr>
                  </w:pPr>
                  <w:r w:rsidRPr="00366298">
                    <w:rPr>
                      <w:rFonts w:ascii="Times New Roman" w:hAnsi="Times New Roman" w:cs="Times New Roman"/>
                      <w:sz w:val="16"/>
                      <w:szCs w:val="16"/>
                    </w:rPr>
                    <w:t>300</w:t>
                  </w:r>
                </w:p>
              </w:tc>
            </w:tr>
          </w:tbl>
          <w:p w:rsidR="00366298" w:rsidRPr="00366298" w:rsidRDefault="00366298" w:rsidP="00366298">
            <w:pPr>
              <w:rPr>
                <w:rFonts w:ascii="Times New Roman" w:eastAsia="Times New Roman" w:hAnsi="Times New Roman" w:cs="Times New Roman"/>
                <w:sz w:val="16"/>
                <w:szCs w:val="16"/>
              </w:rPr>
            </w:pP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Предприятие имело остаток денежных средств на начало проекта в размере 2000 долл.</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Планируется производство продукции со следующими характеристиками (на единицу продукции): затраты сырья – 20 долл., затраты по оплате труда – 10 долл., прямые накладные расхо</w:t>
            </w:r>
            <w:r w:rsidR="00E27A1D">
              <w:rPr>
                <w:rFonts w:ascii="Times New Roman" w:eastAsia="Times New Roman" w:hAnsi="Times New Roman" w:cs="Times New Roman"/>
                <w:sz w:val="20"/>
                <w:szCs w:val="20"/>
              </w:rPr>
              <w:t xml:space="preserve">ды – 10 долл., цена реализации </w:t>
            </w:r>
            <w:r w:rsidRPr="00366298">
              <w:rPr>
                <w:rFonts w:ascii="Times New Roman" w:eastAsia="Times New Roman" w:hAnsi="Times New Roman" w:cs="Times New Roman"/>
                <w:sz w:val="20"/>
                <w:szCs w:val="20"/>
              </w:rPr>
              <w:t>- 100 долл.</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Имеется дополнительная информация:</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Все прямые расходы оплачиваются в том же месяце, в котором они имели место;</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Продажа продукции осуществляется в кредит, период кредитования – 1 месяц;</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В июле компания приобретает новый станок за 10000 долл., оплата которого будет сделана в октябре;</w:t>
            </w:r>
          </w:p>
          <w:p w:rsidR="00366298" w:rsidRPr="00366298"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Постоянные и накладные расходы и налоги оплачиваются ежемесячно в размере 2000 долл.</w:t>
            </w:r>
          </w:p>
          <w:p w:rsidR="00366298" w:rsidRPr="00DD67DE" w:rsidRDefault="00366298" w:rsidP="00366298">
            <w:pPr>
              <w:rPr>
                <w:rFonts w:ascii="Times New Roman" w:eastAsia="Times New Roman" w:hAnsi="Times New Roman" w:cs="Times New Roman"/>
                <w:sz w:val="20"/>
                <w:szCs w:val="20"/>
              </w:rPr>
            </w:pPr>
            <w:r w:rsidRPr="00366298">
              <w:rPr>
                <w:rFonts w:ascii="Times New Roman" w:eastAsia="Times New Roman" w:hAnsi="Times New Roman" w:cs="Times New Roman"/>
                <w:sz w:val="20"/>
                <w:szCs w:val="20"/>
              </w:rPr>
              <w:t>Составьте прогноз движения денежных средств на шесть месяцев, то есть до конца первого года проекта.</w:t>
            </w:r>
          </w:p>
          <w:p w:rsidR="00DD67DE" w:rsidRPr="00DD67DE" w:rsidRDefault="00DD67DE" w:rsidP="00DD67DE">
            <w:pPr>
              <w:spacing w:before="120"/>
              <w:jc w:val="both"/>
              <w:rPr>
                <w:rFonts w:ascii="Times New Roman" w:eastAsia="Times New Roman" w:hAnsi="Times New Roman" w:cs="Times New Roman"/>
                <w:sz w:val="20"/>
                <w:szCs w:val="20"/>
              </w:rPr>
            </w:pPr>
            <w:r w:rsidRPr="00DD67DE">
              <w:rPr>
                <w:rFonts w:ascii="Times New Roman" w:eastAsia="Times New Roman" w:hAnsi="Times New Roman" w:cs="Times New Roman"/>
                <w:b/>
                <w:sz w:val="20"/>
                <w:szCs w:val="20"/>
                <w:u w:val="single"/>
              </w:rPr>
              <w:t>Задача 2.</w:t>
            </w:r>
            <w:r w:rsidRPr="00DD67DE">
              <w:rPr>
                <w:rFonts w:ascii="Times New Roman" w:eastAsia="Times New Roman" w:hAnsi="Times New Roman" w:cs="Times New Roman"/>
                <w:sz w:val="20"/>
                <w:szCs w:val="20"/>
              </w:rPr>
              <w:t xml:space="preserve"> Имеются следующие данные о производстве продукции: постоянные издержки – 200 тыс. руб., переменные издержки на единицу продукции – 220 руб., цена единицы продукции – 260 руб. </w:t>
            </w:r>
            <w:r w:rsidRPr="00DD67DE">
              <w:rPr>
                <w:rFonts w:ascii="Times New Roman" w:eastAsia="Times New Roman" w:hAnsi="Times New Roman" w:cs="Times New Roman"/>
                <w:sz w:val="20"/>
                <w:szCs w:val="20"/>
              </w:rPr>
              <w:lastRenderedPageBreak/>
              <w:t>Определить критический объем продаж; рассчитать объем продаж, обеспечивающий прибыль от реализации в размере 80 тыс. руб.</w:t>
            </w:r>
          </w:p>
          <w:p w:rsidR="00DD67DE" w:rsidRPr="00DD67DE" w:rsidRDefault="00DD67DE" w:rsidP="00DD67DE">
            <w:pPr>
              <w:spacing w:before="120"/>
              <w:jc w:val="both"/>
              <w:rPr>
                <w:rFonts w:ascii="Times New Roman" w:eastAsia="Times New Roman" w:hAnsi="Times New Roman" w:cs="Times New Roman"/>
                <w:sz w:val="20"/>
                <w:szCs w:val="20"/>
              </w:rPr>
            </w:pPr>
            <w:r w:rsidRPr="00DD67DE">
              <w:rPr>
                <w:rFonts w:ascii="Times New Roman" w:eastAsia="Times New Roman" w:hAnsi="Times New Roman" w:cs="Times New Roman"/>
                <w:b/>
                <w:sz w:val="20"/>
                <w:szCs w:val="20"/>
                <w:u w:val="single"/>
              </w:rPr>
              <w:t>Задача 3.</w:t>
            </w:r>
            <w:r w:rsidRPr="00DD67DE">
              <w:rPr>
                <w:rFonts w:ascii="Times New Roman" w:eastAsia="Times New Roman" w:hAnsi="Times New Roman" w:cs="Times New Roman"/>
                <w:sz w:val="20"/>
                <w:szCs w:val="20"/>
              </w:rPr>
              <w:t xml:space="preserve"> Производственная мощность предприятия рассчитана на выпуск 1000 изделий, которые продаются по цене 800 руб. Все, что производится, - сбывается, незавершенного производства и остатков готовой продукции на складах нет. Постоянные затраты составляют 160 тыс. руб. Переменные расходы на еди6ницу продукции – 480 руб., а на весь запланированный выпуск продукции – 480 тыс. руб.</w:t>
            </w:r>
          </w:p>
          <w:p w:rsidR="00DD67DE" w:rsidRPr="00DD67DE" w:rsidRDefault="00DD67DE" w:rsidP="00DD67DE">
            <w:pPr>
              <w:jc w:val="both"/>
              <w:rPr>
                <w:rFonts w:ascii="Times New Roman" w:eastAsia="Times New Roman" w:hAnsi="Times New Roman" w:cs="Times New Roman"/>
                <w:sz w:val="20"/>
                <w:szCs w:val="20"/>
              </w:rPr>
            </w:pPr>
            <w:r w:rsidRPr="00DD67DE">
              <w:rPr>
                <w:rFonts w:ascii="Times New Roman" w:eastAsia="Times New Roman" w:hAnsi="Times New Roman" w:cs="Times New Roman"/>
                <w:sz w:val="20"/>
                <w:szCs w:val="20"/>
              </w:rPr>
              <w:t>Определите запас финансовой прочности и критический объем продаж в натуральном и стоимостном выражении.</w:t>
            </w:r>
          </w:p>
          <w:p w:rsidR="00BA11B8" w:rsidRPr="00522A77" w:rsidRDefault="00BA11B8" w:rsidP="00BA11B8">
            <w:pPr>
              <w:ind w:left="-57" w:firstLine="57"/>
              <w:contextualSpacing/>
              <w:rPr>
                <w:rFonts w:ascii="Times New Roman" w:hAnsi="Times New Roman"/>
              </w:rPr>
            </w:pPr>
          </w:p>
        </w:tc>
      </w:tr>
      <w:tr w:rsidR="00BA11B8" w:rsidRPr="00522A77" w:rsidTr="00BA11B8">
        <w:tc>
          <w:tcPr>
            <w:tcW w:w="2357" w:type="dxa"/>
          </w:tcPr>
          <w:p w:rsidR="00BA11B8" w:rsidRPr="00516F4E" w:rsidRDefault="00BA11B8" w:rsidP="00BA11B8">
            <w:pPr>
              <w:spacing w:after="200" w:line="276" w:lineRule="auto"/>
              <w:rPr>
                <w:rFonts w:ascii="Times New Roman" w:eastAsiaTheme="minorEastAsia" w:hAnsi="Times New Roman" w:cs="Times New Roman"/>
              </w:rPr>
            </w:pPr>
            <w:r w:rsidRPr="00516F4E">
              <w:rPr>
                <w:rFonts w:ascii="Times New Roman" w:eastAsiaTheme="minorEastAsia" w:hAnsi="Times New Roman" w:cs="Times New Roman"/>
              </w:rPr>
              <w:lastRenderedPageBreak/>
              <w:t>ПК-4</w:t>
            </w:r>
            <w:r>
              <w:rPr>
                <w:rFonts w:ascii="Times New Roman" w:eastAsiaTheme="minorEastAsia" w:hAnsi="Times New Roman" w:cs="Times New Roman"/>
              </w:rPr>
              <w:t xml:space="preserve"> </w:t>
            </w:r>
            <w:r w:rsidRPr="00BA11B8">
              <w:rPr>
                <w:rFonts w:ascii="Times New Roman" w:eastAsiaTheme="minorEastAsia" w:hAnsi="Times New Roman" w:cs="Times New Roman"/>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2262" w:type="dxa"/>
          </w:tcPr>
          <w:p w:rsidR="00BA11B8" w:rsidRPr="00185B0E" w:rsidRDefault="00BA11B8" w:rsidP="00BA11B8">
            <w:pPr>
              <w:rPr>
                <w:rFonts w:ascii="Times New Roman" w:hAnsi="Times New Roman" w:cs="Times New Roman"/>
                <w:color w:val="000000"/>
              </w:rPr>
            </w:pPr>
            <w:r w:rsidRPr="00185B0E">
              <w:rPr>
                <w:rFonts w:ascii="Times New Roman" w:hAnsi="Times New Roman" w:cs="Times New Roman"/>
                <w:color w:val="000000"/>
              </w:rPr>
              <w:t>1.Демонстрирует знание системы рисков, сопровождающих внешнеэкономическую деятельность.</w:t>
            </w:r>
          </w:p>
          <w:p w:rsidR="00BA11B8" w:rsidRDefault="00BA11B8"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BA11B8" w:rsidRPr="00185B0E" w:rsidRDefault="00BA11B8" w:rsidP="00BA11B8">
            <w:pPr>
              <w:rPr>
                <w:rFonts w:ascii="Times New Roman" w:hAnsi="Times New Roman" w:cs="Times New Roman"/>
                <w:color w:val="000000"/>
              </w:rPr>
            </w:pPr>
            <w:r w:rsidRPr="00185B0E">
              <w:rPr>
                <w:rFonts w:ascii="Times New Roman" w:hAnsi="Times New Roman" w:cs="Times New Roman"/>
                <w:color w:val="000000"/>
              </w:rPr>
              <w:t>2. Демонстрирует навыки оценки рисков и знания методов управления различными видами рисков.</w:t>
            </w:r>
          </w:p>
          <w:p w:rsidR="00BA11B8" w:rsidRDefault="00BA11B8"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Pr="00185B0E" w:rsidRDefault="00EF6501" w:rsidP="00BA11B8">
            <w:pPr>
              <w:rPr>
                <w:rFonts w:ascii="Times New Roman" w:hAnsi="Times New Roman" w:cs="Times New Roman"/>
                <w:color w:val="000000"/>
              </w:rPr>
            </w:pPr>
          </w:p>
          <w:p w:rsidR="00BA11B8" w:rsidRPr="00185B0E" w:rsidRDefault="00BA11B8" w:rsidP="00BA11B8">
            <w:pPr>
              <w:rPr>
                <w:rFonts w:ascii="Times New Roman" w:hAnsi="Times New Roman" w:cs="Times New Roman"/>
                <w:color w:val="000000"/>
              </w:rPr>
            </w:pPr>
            <w:r w:rsidRPr="00185B0E">
              <w:rPr>
                <w:rFonts w:ascii="Times New Roman" w:hAnsi="Times New Roman" w:cs="Times New Roman"/>
                <w:color w:val="000000"/>
              </w:rPr>
              <w:t>3.Демонстрирует владение навыками хеджирования рисков при осуществлении внешнеэкономических бизнес-процессов.</w:t>
            </w: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EF6501" w:rsidRDefault="00EF6501" w:rsidP="00BA11B8">
            <w:pPr>
              <w:rPr>
                <w:rFonts w:ascii="Times New Roman" w:hAnsi="Times New Roman" w:cs="Times New Roman"/>
                <w:color w:val="000000"/>
              </w:rPr>
            </w:pPr>
          </w:p>
          <w:p w:rsidR="00BA11B8" w:rsidRPr="00185B0E" w:rsidRDefault="00BA11B8" w:rsidP="00BA11B8">
            <w:pPr>
              <w:rPr>
                <w:rFonts w:ascii="Times New Roman" w:hAnsi="Times New Roman" w:cs="Times New Roman"/>
                <w:color w:val="000000"/>
              </w:rPr>
            </w:pPr>
            <w:r w:rsidRPr="00185B0E">
              <w:rPr>
                <w:rFonts w:ascii="Times New Roman" w:hAnsi="Times New Roman" w:cs="Times New Roman"/>
                <w:color w:val="000000"/>
              </w:rPr>
              <w:t xml:space="preserve">4. Демонстрирует навыки формирования </w:t>
            </w:r>
            <w:r w:rsidRPr="00185B0E">
              <w:rPr>
                <w:rFonts w:ascii="Times New Roman" w:hAnsi="Times New Roman" w:cs="Times New Roman"/>
                <w:color w:val="000000"/>
              </w:rPr>
              <w:lastRenderedPageBreak/>
              <w:t>программ риск-менеджмента на этапах разработки бизнес-проектов.</w:t>
            </w:r>
          </w:p>
          <w:p w:rsidR="00BA11B8" w:rsidRPr="00185B0E" w:rsidRDefault="00BA11B8" w:rsidP="00BA11B8">
            <w:pPr>
              <w:pStyle w:val="af0"/>
              <w:ind w:left="0"/>
              <w:rPr>
                <w:rFonts w:ascii="Times New Roman" w:hAnsi="Times New Roman"/>
              </w:rPr>
            </w:pPr>
          </w:p>
        </w:tc>
        <w:tc>
          <w:tcPr>
            <w:tcW w:w="3016" w:type="dxa"/>
          </w:tcPr>
          <w:p w:rsidR="00BA11B8" w:rsidRPr="00885666" w:rsidRDefault="00BA11B8" w:rsidP="00BA11B8">
            <w:pPr>
              <w:rPr>
                <w:rFonts w:ascii="Times New Roman" w:hAnsi="Times New Roman" w:cs="Times New Roman"/>
              </w:rPr>
            </w:pPr>
            <w:r w:rsidRPr="00885666">
              <w:rPr>
                <w:rFonts w:ascii="Times New Roman" w:hAnsi="Times New Roman" w:cs="Times New Roman"/>
                <w:b/>
                <w:bCs/>
              </w:rPr>
              <w:lastRenderedPageBreak/>
              <w:t>Знать:</w:t>
            </w:r>
            <w:r w:rsidRPr="00885666">
              <w:rPr>
                <w:rFonts w:ascii="Times New Roman" w:hAnsi="Times New Roman" w:cs="Times New Roman"/>
              </w:rPr>
              <w:t xml:space="preserve"> </w:t>
            </w:r>
            <w:r w:rsidRPr="00885666">
              <w:rPr>
                <w:rFonts w:ascii="Times New Roman" w:hAnsi="Times New Roman"/>
              </w:rPr>
              <w:t>виды рисков международных проектов.</w:t>
            </w:r>
          </w:p>
          <w:p w:rsidR="00BA11B8" w:rsidRPr="00885666" w:rsidRDefault="00BA11B8" w:rsidP="00BA11B8">
            <w:pPr>
              <w:rPr>
                <w:rFonts w:ascii="Times New Roman" w:hAnsi="Times New Roman" w:cs="Times New Roman"/>
                <w:bCs/>
              </w:rPr>
            </w:pPr>
            <w:r w:rsidRPr="00885666">
              <w:rPr>
                <w:rFonts w:ascii="Times New Roman" w:hAnsi="Times New Roman" w:cs="Times New Roman"/>
                <w:b/>
                <w:bCs/>
              </w:rPr>
              <w:t xml:space="preserve">Уметь: </w:t>
            </w:r>
            <w:r w:rsidRPr="00885666">
              <w:rPr>
                <w:rFonts w:ascii="Times New Roman" w:hAnsi="Times New Roman" w:cs="Times New Roman"/>
                <w:bCs/>
              </w:rPr>
              <w:t xml:space="preserve">идентифицировать риски международных проектов </w:t>
            </w:r>
          </w:p>
          <w:p w:rsidR="00BA11B8" w:rsidRPr="00885666" w:rsidRDefault="00BA11B8" w:rsidP="00BA11B8">
            <w:pPr>
              <w:rPr>
                <w:rFonts w:ascii="Times New Roman" w:hAnsi="Times New Roman" w:cs="Times New Roman"/>
                <w:b/>
                <w:bCs/>
              </w:rPr>
            </w:pPr>
          </w:p>
          <w:p w:rsidR="00BA11B8" w:rsidRPr="00885666" w:rsidRDefault="00BA11B8" w:rsidP="00BA11B8">
            <w:pPr>
              <w:rPr>
                <w:rFonts w:ascii="Times New Roman" w:hAnsi="Times New Roman"/>
              </w:rPr>
            </w:pPr>
            <w:r w:rsidRPr="00885666">
              <w:rPr>
                <w:rFonts w:ascii="Times New Roman" w:hAnsi="Times New Roman" w:cs="Times New Roman"/>
                <w:b/>
                <w:bCs/>
              </w:rPr>
              <w:t xml:space="preserve">Знать </w:t>
            </w:r>
            <w:r w:rsidRPr="00885666">
              <w:rPr>
                <w:rFonts w:ascii="Times New Roman" w:hAnsi="Times New Roman"/>
              </w:rPr>
              <w:t>основные методики оценки рисков международных проектов.</w:t>
            </w:r>
          </w:p>
          <w:p w:rsidR="00BA11B8" w:rsidRPr="00885666" w:rsidRDefault="00BA11B8" w:rsidP="00BA11B8">
            <w:pPr>
              <w:rPr>
                <w:rFonts w:ascii="Times New Roman" w:hAnsi="Times New Roman"/>
              </w:rPr>
            </w:pPr>
            <w:r w:rsidRPr="00885666">
              <w:rPr>
                <w:rFonts w:ascii="Times New Roman" w:hAnsi="Times New Roman"/>
                <w:b/>
              </w:rPr>
              <w:t xml:space="preserve">Уметь </w:t>
            </w:r>
            <w:r w:rsidRPr="00885666">
              <w:rPr>
                <w:rFonts w:ascii="Times New Roman" w:hAnsi="Times New Roman"/>
              </w:rPr>
              <w:t>анализировать и оценивать риски международных проектов.</w:t>
            </w:r>
          </w:p>
          <w:p w:rsidR="00BA11B8" w:rsidRPr="00885666" w:rsidRDefault="00BA11B8" w:rsidP="00BA11B8">
            <w:pPr>
              <w:rPr>
                <w:rFonts w:ascii="Times New Roman" w:hAnsi="Times New Roman"/>
              </w:rPr>
            </w:pPr>
          </w:p>
          <w:p w:rsidR="00BA11B8" w:rsidRPr="00885666" w:rsidRDefault="00BA11B8" w:rsidP="00BA11B8">
            <w:pPr>
              <w:rPr>
                <w:rFonts w:ascii="Times New Roman" w:hAnsi="Times New Roman"/>
              </w:rPr>
            </w:pPr>
            <w:r w:rsidRPr="00885666">
              <w:rPr>
                <w:rFonts w:ascii="Times New Roman" w:hAnsi="Times New Roman"/>
                <w:b/>
              </w:rPr>
              <w:t>Знать</w:t>
            </w:r>
            <w:r w:rsidRPr="00885666">
              <w:rPr>
                <w:rFonts w:ascii="Times New Roman" w:hAnsi="Times New Roman"/>
              </w:rPr>
              <w:t xml:space="preserve"> способы и методы хеджирования рисков международных проектов.</w:t>
            </w:r>
          </w:p>
          <w:p w:rsidR="00BA11B8" w:rsidRPr="00885666" w:rsidRDefault="00BA11B8" w:rsidP="00BA11B8">
            <w:pPr>
              <w:rPr>
                <w:rFonts w:ascii="Times New Roman" w:hAnsi="Times New Roman"/>
              </w:rPr>
            </w:pPr>
            <w:r w:rsidRPr="00885666">
              <w:rPr>
                <w:rFonts w:ascii="Times New Roman" w:hAnsi="Times New Roman"/>
                <w:b/>
              </w:rPr>
              <w:t xml:space="preserve">Уметь </w:t>
            </w:r>
            <w:r w:rsidRPr="00885666">
              <w:rPr>
                <w:rFonts w:ascii="Times New Roman" w:hAnsi="Times New Roman"/>
              </w:rPr>
              <w:t>применять методы хеджирования рисков международных проектов.</w:t>
            </w:r>
          </w:p>
          <w:p w:rsidR="00BA11B8" w:rsidRPr="00885666" w:rsidRDefault="00BA11B8" w:rsidP="00BA11B8">
            <w:pPr>
              <w:rPr>
                <w:rFonts w:ascii="Times New Roman" w:hAnsi="Times New Roman" w:cs="Times New Roman"/>
              </w:rPr>
            </w:pPr>
            <w:r w:rsidRPr="00885666">
              <w:rPr>
                <w:rFonts w:ascii="Times New Roman" w:hAnsi="Times New Roman" w:cs="Times New Roman"/>
                <w:b/>
                <w:bCs/>
              </w:rPr>
              <w:t>Знать:</w:t>
            </w:r>
            <w:r w:rsidRPr="00885666">
              <w:rPr>
                <w:rFonts w:ascii="Times New Roman" w:hAnsi="Times New Roman" w:cs="Times New Roman"/>
              </w:rPr>
              <w:t xml:space="preserve"> </w:t>
            </w:r>
            <w:r>
              <w:rPr>
                <w:rFonts w:ascii="Times New Roman" w:hAnsi="Times New Roman"/>
              </w:rPr>
              <w:t>способы управления рисками</w:t>
            </w:r>
            <w:r w:rsidRPr="00885666">
              <w:rPr>
                <w:rFonts w:ascii="Times New Roman" w:hAnsi="Times New Roman"/>
              </w:rPr>
              <w:t xml:space="preserve"> </w:t>
            </w:r>
            <w:r w:rsidRPr="00885666">
              <w:rPr>
                <w:rFonts w:ascii="Times New Roman" w:hAnsi="Times New Roman"/>
              </w:rPr>
              <w:lastRenderedPageBreak/>
              <w:t>международных проектов</w:t>
            </w:r>
            <w:r>
              <w:rPr>
                <w:rFonts w:ascii="Times New Roman" w:hAnsi="Times New Roman"/>
              </w:rPr>
              <w:t>.</w:t>
            </w:r>
          </w:p>
          <w:p w:rsidR="00BA11B8" w:rsidRPr="00885666" w:rsidRDefault="00BA11B8" w:rsidP="00BA11B8">
            <w:pPr>
              <w:rPr>
                <w:rFonts w:ascii="Times New Roman" w:hAnsi="Times New Roman" w:cs="Times New Roman"/>
                <w:b/>
                <w:bCs/>
              </w:rPr>
            </w:pPr>
            <w:r w:rsidRPr="00885666">
              <w:rPr>
                <w:rFonts w:ascii="Times New Roman" w:hAnsi="Times New Roman" w:cs="Times New Roman"/>
                <w:b/>
                <w:bCs/>
              </w:rPr>
              <w:t xml:space="preserve">Уметь </w:t>
            </w:r>
            <w:r w:rsidRPr="001B5D43">
              <w:rPr>
                <w:rFonts w:ascii="Times New Roman" w:hAnsi="Times New Roman" w:cs="Times New Roman"/>
                <w:bCs/>
              </w:rPr>
              <w:t>формирова</w:t>
            </w:r>
            <w:r>
              <w:rPr>
                <w:rFonts w:ascii="Times New Roman" w:hAnsi="Times New Roman" w:cs="Times New Roman"/>
                <w:bCs/>
              </w:rPr>
              <w:t>ть</w:t>
            </w:r>
            <w:r w:rsidRPr="001B5D43">
              <w:rPr>
                <w:rFonts w:ascii="Times New Roman" w:hAnsi="Times New Roman" w:cs="Times New Roman"/>
                <w:bCs/>
              </w:rPr>
              <w:t xml:space="preserve"> программ</w:t>
            </w:r>
            <w:r>
              <w:rPr>
                <w:rFonts w:ascii="Times New Roman" w:hAnsi="Times New Roman" w:cs="Times New Roman"/>
                <w:bCs/>
              </w:rPr>
              <w:t>ы</w:t>
            </w:r>
            <w:r w:rsidRPr="001B5D43">
              <w:rPr>
                <w:rFonts w:ascii="Times New Roman" w:hAnsi="Times New Roman" w:cs="Times New Roman"/>
                <w:bCs/>
              </w:rPr>
              <w:t xml:space="preserve"> управления рисками международных проектов</w:t>
            </w:r>
            <w:r w:rsidRPr="00885666">
              <w:rPr>
                <w:rFonts w:ascii="Times New Roman" w:hAnsi="Times New Roman" w:cs="Times New Roman"/>
              </w:rPr>
              <w:t>.</w:t>
            </w:r>
          </w:p>
        </w:tc>
        <w:tc>
          <w:tcPr>
            <w:tcW w:w="3139" w:type="dxa"/>
          </w:tcPr>
          <w:p w:rsidR="009735C1" w:rsidRDefault="00DD67DE" w:rsidP="00A127CA">
            <w:pPr>
              <w:rPr>
                <w:rFonts w:ascii="Times New Roman" w:hAnsi="Times New Roman"/>
                <w:sz w:val="20"/>
                <w:szCs w:val="20"/>
              </w:rPr>
            </w:pPr>
            <w:r w:rsidRPr="00615A25">
              <w:rPr>
                <w:rFonts w:ascii="Times New Roman" w:hAnsi="Times New Roman"/>
                <w:b/>
                <w:sz w:val="20"/>
                <w:szCs w:val="20"/>
                <w:u w:val="single"/>
              </w:rPr>
              <w:lastRenderedPageBreak/>
              <w:t>Задача 1.</w:t>
            </w:r>
            <w:r w:rsidRPr="00DD67DE">
              <w:rPr>
                <w:rFonts w:ascii="Times New Roman" w:hAnsi="Times New Roman"/>
                <w:sz w:val="20"/>
                <w:szCs w:val="20"/>
              </w:rPr>
              <w:t xml:space="preserve"> </w:t>
            </w:r>
            <w:r w:rsidR="00A127CA">
              <w:rPr>
                <w:rFonts w:ascii="Times New Roman" w:hAnsi="Times New Roman"/>
                <w:sz w:val="20"/>
                <w:szCs w:val="20"/>
              </w:rPr>
              <w:t>И</w:t>
            </w:r>
            <w:r w:rsidR="00A127CA" w:rsidRPr="00A127CA">
              <w:rPr>
                <w:rFonts w:ascii="Times New Roman" w:hAnsi="Times New Roman"/>
                <w:sz w:val="20"/>
                <w:szCs w:val="20"/>
              </w:rPr>
              <w:t>дентифицир</w:t>
            </w:r>
            <w:r w:rsidR="00A127CA">
              <w:rPr>
                <w:rFonts w:ascii="Times New Roman" w:hAnsi="Times New Roman"/>
                <w:sz w:val="20"/>
                <w:szCs w:val="20"/>
              </w:rPr>
              <w:t xml:space="preserve">уйте </w:t>
            </w:r>
            <w:r w:rsidR="00A127CA" w:rsidRPr="00A127CA">
              <w:rPr>
                <w:rFonts w:ascii="Times New Roman" w:hAnsi="Times New Roman"/>
                <w:sz w:val="20"/>
                <w:szCs w:val="20"/>
              </w:rPr>
              <w:t xml:space="preserve">риски, </w:t>
            </w:r>
            <w:r w:rsidR="00B466C2">
              <w:rPr>
                <w:rFonts w:ascii="Times New Roman" w:hAnsi="Times New Roman"/>
                <w:sz w:val="20"/>
                <w:szCs w:val="20"/>
              </w:rPr>
              <w:t>для международного проекта по организации производства пластиковой упаковки в Китае. В</w:t>
            </w:r>
            <w:r w:rsidR="00A127CA" w:rsidRPr="00A127CA">
              <w:rPr>
                <w:rFonts w:ascii="Times New Roman" w:eastAsiaTheme="minorEastAsia" w:hAnsi="Times New Roman"/>
                <w:sz w:val="20"/>
                <w:szCs w:val="20"/>
                <w:lang w:eastAsia="ru-RU"/>
              </w:rPr>
              <w:t>ыработа</w:t>
            </w:r>
            <w:r w:rsidR="00B466C2">
              <w:rPr>
                <w:rFonts w:ascii="Times New Roman" w:eastAsiaTheme="minorEastAsia" w:hAnsi="Times New Roman"/>
                <w:sz w:val="20"/>
                <w:szCs w:val="20"/>
                <w:lang w:eastAsia="ru-RU"/>
              </w:rPr>
              <w:t>йте</w:t>
            </w:r>
            <w:r w:rsidR="00A127CA" w:rsidRPr="00A127CA">
              <w:rPr>
                <w:rFonts w:ascii="Times New Roman" w:eastAsiaTheme="minorEastAsia" w:hAnsi="Times New Roman"/>
                <w:sz w:val="20"/>
                <w:szCs w:val="20"/>
                <w:lang w:eastAsia="ru-RU"/>
              </w:rPr>
              <w:t xml:space="preserve"> предложения, которые по</w:t>
            </w:r>
            <w:r w:rsidR="00B466C2">
              <w:rPr>
                <w:rFonts w:ascii="Times New Roman" w:eastAsiaTheme="minorEastAsia" w:hAnsi="Times New Roman"/>
                <w:sz w:val="20"/>
                <w:szCs w:val="20"/>
                <w:lang w:eastAsia="ru-RU"/>
              </w:rPr>
              <w:t xml:space="preserve">могут </w:t>
            </w:r>
            <w:r w:rsidR="00A127CA" w:rsidRPr="00A127CA">
              <w:rPr>
                <w:rFonts w:ascii="Times New Roman" w:eastAsiaTheme="minorEastAsia" w:hAnsi="Times New Roman"/>
                <w:sz w:val="20"/>
                <w:szCs w:val="20"/>
                <w:lang w:eastAsia="ru-RU"/>
              </w:rPr>
              <w:t xml:space="preserve">повысить устойчивость </w:t>
            </w:r>
            <w:r w:rsidR="00B466C2">
              <w:rPr>
                <w:rFonts w:ascii="Times New Roman" w:eastAsiaTheme="minorEastAsia" w:hAnsi="Times New Roman"/>
                <w:sz w:val="20"/>
                <w:szCs w:val="20"/>
                <w:lang w:eastAsia="ru-RU"/>
              </w:rPr>
              <w:t>проекта к выявленным рискам.</w:t>
            </w:r>
          </w:p>
          <w:p w:rsidR="009735C1" w:rsidRDefault="009735C1" w:rsidP="00DD67DE">
            <w:pPr>
              <w:rPr>
                <w:rFonts w:ascii="Times New Roman" w:hAnsi="Times New Roman"/>
                <w:sz w:val="20"/>
                <w:szCs w:val="20"/>
              </w:rPr>
            </w:pPr>
          </w:p>
          <w:p w:rsidR="00DD67DE" w:rsidRPr="00DD67DE" w:rsidRDefault="009735C1" w:rsidP="00DD67DE">
            <w:pPr>
              <w:rPr>
                <w:rFonts w:ascii="Times New Roman" w:eastAsia="Times New Roman" w:hAnsi="Times New Roman" w:cs="Times New Roman"/>
                <w:sz w:val="20"/>
                <w:szCs w:val="20"/>
              </w:rPr>
            </w:pPr>
            <w:r w:rsidRPr="009735C1">
              <w:rPr>
                <w:rFonts w:ascii="Times New Roman" w:hAnsi="Times New Roman"/>
                <w:b/>
                <w:sz w:val="20"/>
                <w:szCs w:val="20"/>
                <w:u w:val="single"/>
              </w:rPr>
              <w:t>Задача 2.</w:t>
            </w:r>
            <w:r>
              <w:rPr>
                <w:rFonts w:ascii="Times New Roman" w:hAnsi="Times New Roman"/>
                <w:sz w:val="20"/>
                <w:szCs w:val="20"/>
              </w:rPr>
              <w:t xml:space="preserve"> </w:t>
            </w:r>
            <w:r w:rsidR="00DD67DE" w:rsidRPr="00DD67DE">
              <w:rPr>
                <w:rFonts w:ascii="Times New Roman" w:eastAsia="Times New Roman" w:hAnsi="Times New Roman" w:cs="Times New Roman"/>
                <w:sz w:val="20"/>
                <w:szCs w:val="20"/>
              </w:rPr>
              <w:t>Необходимо оценить уровень риска по инвестиционной операции по следующим данным: на рассмотрение представлено два альтернативных инвестиционных проекта (проект «А» и проект «Б») с вероятностью ожидаемых доходов, представленной в таблице.</w:t>
            </w:r>
          </w:p>
          <w:p w:rsidR="00DD67DE" w:rsidRPr="00DD67DE" w:rsidRDefault="00DD67DE" w:rsidP="00DD67DE">
            <w:pPr>
              <w:rPr>
                <w:rFonts w:ascii="Times New Roman" w:eastAsia="Times New Roman" w:hAnsi="Times New Roman" w:cs="Times New Roman"/>
                <w:sz w:val="20"/>
                <w:szCs w:val="20"/>
              </w:rPr>
            </w:pPr>
            <w:r w:rsidRPr="00DD67DE">
              <w:rPr>
                <w:rFonts w:ascii="Times New Roman" w:eastAsia="Times New Roman" w:hAnsi="Times New Roman" w:cs="Times New Roman"/>
                <w:sz w:val="20"/>
                <w:szCs w:val="20"/>
              </w:rPr>
              <w:t>Сделайте выводы.</w:t>
            </w:r>
          </w:p>
          <w:p w:rsidR="00DD67DE" w:rsidRPr="00DD67DE" w:rsidRDefault="00DD67DE" w:rsidP="00DD67DE">
            <w:pPr>
              <w:jc w:val="center"/>
              <w:rPr>
                <w:rFonts w:ascii="Times New Roman" w:eastAsia="Times New Roman" w:hAnsi="Times New Roman" w:cs="Times New Roman"/>
                <w:i/>
                <w:sz w:val="20"/>
                <w:szCs w:val="20"/>
              </w:rPr>
            </w:pPr>
            <w:r w:rsidRPr="00DD67DE">
              <w:rPr>
                <w:rFonts w:ascii="Times New Roman" w:eastAsia="Times New Roman" w:hAnsi="Times New Roman" w:cs="Times New Roman"/>
                <w:i/>
                <w:sz w:val="20"/>
                <w:szCs w:val="20"/>
              </w:rPr>
              <w:t>Распределение вероятности ожидаемых доходов по двум инвестиционным проектам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462"/>
              <w:gridCol w:w="496"/>
              <w:gridCol w:w="462"/>
              <w:gridCol w:w="462"/>
              <w:gridCol w:w="496"/>
              <w:gridCol w:w="462"/>
            </w:tblGrid>
            <w:tr w:rsidR="00DD67DE" w:rsidRPr="00DD67DE" w:rsidTr="00652788">
              <w:tc>
                <w:tcPr>
                  <w:tcW w:w="846" w:type="dxa"/>
                  <w:vMerge w:val="restart"/>
                  <w:textDirection w:val="btLr"/>
                </w:tcPr>
                <w:p w:rsidR="00DD67DE" w:rsidRPr="00DD67DE" w:rsidRDefault="00DD67DE" w:rsidP="00DD67DE">
                  <w:pPr>
                    <w:spacing w:after="0" w:line="240" w:lineRule="auto"/>
                    <w:ind w:left="113" w:right="113"/>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Возможные значения конъюнктуры инвестиционного рынка</w:t>
                  </w:r>
                </w:p>
              </w:tc>
              <w:tc>
                <w:tcPr>
                  <w:tcW w:w="1703" w:type="dxa"/>
                  <w:gridSpan w:val="3"/>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Проект «А»</w:t>
                  </w:r>
                </w:p>
              </w:tc>
              <w:tc>
                <w:tcPr>
                  <w:tcW w:w="1701" w:type="dxa"/>
                  <w:gridSpan w:val="3"/>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Проект «Б»</w:t>
                  </w:r>
                </w:p>
              </w:tc>
            </w:tr>
            <w:tr w:rsidR="00DD67DE" w:rsidRPr="00DD67DE" w:rsidTr="00652788">
              <w:trPr>
                <w:cantSplit/>
                <w:trHeight w:val="1571"/>
              </w:trPr>
              <w:tc>
                <w:tcPr>
                  <w:tcW w:w="846" w:type="dxa"/>
                  <w:vMerge/>
                </w:tcPr>
                <w:p w:rsidR="00DD67DE" w:rsidRPr="00DD67DE" w:rsidRDefault="00DD67DE" w:rsidP="00DD67DE">
                  <w:pPr>
                    <w:spacing w:after="0" w:line="240" w:lineRule="auto"/>
                    <w:rPr>
                      <w:rFonts w:ascii="Times New Roman" w:eastAsia="Times New Roman" w:hAnsi="Times New Roman" w:cs="Times New Roman"/>
                      <w:sz w:val="16"/>
                      <w:szCs w:val="16"/>
                    </w:rPr>
                  </w:pPr>
                </w:p>
              </w:tc>
              <w:tc>
                <w:tcPr>
                  <w:tcW w:w="462"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Расчетный доход, у.е.</w:t>
                  </w:r>
                </w:p>
              </w:tc>
              <w:tc>
                <w:tcPr>
                  <w:tcW w:w="530"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Значение вероятности</w:t>
                  </w:r>
                </w:p>
              </w:tc>
              <w:tc>
                <w:tcPr>
                  <w:tcW w:w="711"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Сумма ожидаемых доходов, у.е. (2х3)</w:t>
                  </w:r>
                </w:p>
              </w:tc>
              <w:tc>
                <w:tcPr>
                  <w:tcW w:w="462"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Расчетный доход, у.е.</w:t>
                  </w:r>
                </w:p>
              </w:tc>
              <w:tc>
                <w:tcPr>
                  <w:tcW w:w="528"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Значение вероятности</w:t>
                  </w:r>
                </w:p>
              </w:tc>
              <w:tc>
                <w:tcPr>
                  <w:tcW w:w="711" w:type="dxa"/>
                  <w:textDirection w:val="btLr"/>
                </w:tcPr>
                <w:p w:rsidR="00DD67DE" w:rsidRPr="00DD67DE" w:rsidRDefault="00DD67DE" w:rsidP="00DD67DE">
                  <w:pPr>
                    <w:spacing w:after="0" w:line="240" w:lineRule="exact"/>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Сумма ожидаемых доходов, у.е. (5х6)</w:t>
                  </w:r>
                </w:p>
              </w:tc>
            </w:tr>
            <w:tr w:rsidR="00DD67DE" w:rsidRPr="00DD67DE" w:rsidTr="00652788">
              <w:tc>
                <w:tcPr>
                  <w:tcW w:w="846"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w:t>
                  </w:r>
                </w:p>
              </w:tc>
              <w:tc>
                <w:tcPr>
                  <w:tcW w:w="462"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2</w:t>
                  </w:r>
                </w:p>
              </w:tc>
              <w:tc>
                <w:tcPr>
                  <w:tcW w:w="530"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3</w:t>
                  </w:r>
                </w:p>
              </w:tc>
              <w:tc>
                <w:tcPr>
                  <w:tcW w:w="711"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4</w:t>
                  </w:r>
                </w:p>
              </w:tc>
              <w:tc>
                <w:tcPr>
                  <w:tcW w:w="462"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5</w:t>
                  </w:r>
                </w:p>
              </w:tc>
              <w:tc>
                <w:tcPr>
                  <w:tcW w:w="528"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6</w:t>
                  </w:r>
                </w:p>
              </w:tc>
              <w:tc>
                <w:tcPr>
                  <w:tcW w:w="711" w:type="dxa"/>
                </w:tcPr>
                <w:p w:rsidR="00DD67DE" w:rsidRPr="00DD67DE" w:rsidRDefault="00DD67DE" w:rsidP="00DD67DE">
                  <w:pPr>
                    <w:spacing w:after="0" w:line="240" w:lineRule="auto"/>
                    <w:jc w:val="center"/>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7</w:t>
                  </w:r>
                </w:p>
              </w:tc>
            </w:tr>
            <w:tr w:rsidR="00DD67DE" w:rsidRPr="00DD67DE" w:rsidTr="00652788">
              <w:tc>
                <w:tcPr>
                  <w:tcW w:w="846"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Высокая</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600</w:t>
                  </w:r>
                </w:p>
              </w:tc>
              <w:tc>
                <w:tcPr>
                  <w:tcW w:w="530"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0,25</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150</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800</w:t>
                  </w:r>
                </w:p>
              </w:tc>
              <w:tc>
                <w:tcPr>
                  <w:tcW w:w="528"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0,20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160</w:t>
                  </w:r>
                </w:p>
              </w:tc>
            </w:tr>
            <w:tr w:rsidR="00DD67DE" w:rsidRPr="00DD67DE" w:rsidTr="00652788">
              <w:tc>
                <w:tcPr>
                  <w:tcW w:w="846"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Средняя</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500</w:t>
                  </w:r>
                </w:p>
              </w:tc>
              <w:tc>
                <w:tcPr>
                  <w:tcW w:w="530"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0,50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250</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450</w:t>
                  </w:r>
                </w:p>
              </w:tc>
              <w:tc>
                <w:tcPr>
                  <w:tcW w:w="528"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0.60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270</w:t>
                  </w:r>
                </w:p>
              </w:tc>
            </w:tr>
            <w:tr w:rsidR="00DD67DE" w:rsidRPr="00DD67DE" w:rsidTr="00652788">
              <w:tc>
                <w:tcPr>
                  <w:tcW w:w="846"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Низкая</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200</w:t>
                  </w:r>
                </w:p>
              </w:tc>
              <w:tc>
                <w:tcPr>
                  <w:tcW w:w="530"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0,25</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50</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100</w:t>
                  </w:r>
                </w:p>
              </w:tc>
              <w:tc>
                <w:tcPr>
                  <w:tcW w:w="528"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0.20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20</w:t>
                  </w:r>
                </w:p>
              </w:tc>
            </w:tr>
            <w:tr w:rsidR="00DD67DE" w:rsidRPr="00DD67DE" w:rsidTr="00652788">
              <w:tc>
                <w:tcPr>
                  <w:tcW w:w="846"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В целом</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w:t>
                  </w:r>
                </w:p>
              </w:tc>
              <w:tc>
                <w:tcPr>
                  <w:tcW w:w="530"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450</w:t>
                  </w:r>
                </w:p>
              </w:tc>
              <w:tc>
                <w:tcPr>
                  <w:tcW w:w="462" w:type="dxa"/>
                </w:tcPr>
                <w:p w:rsidR="00DD67DE" w:rsidRPr="00DD67DE" w:rsidRDefault="00DD67DE" w:rsidP="00DD67DE">
                  <w:pPr>
                    <w:spacing w:after="0" w:line="240" w:lineRule="auto"/>
                    <w:rPr>
                      <w:rFonts w:ascii="Times New Roman" w:eastAsia="Times New Roman" w:hAnsi="Times New Roman" w:cs="Times New Roman"/>
                      <w:sz w:val="16"/>
                      <w:szCs w:val="16"/>
                    </w:rPr>
                  </w:pPr>
                </w:p>
              </w:tc>
              <w:tc>
                <w:tcPr>
                  <w:tcW w:w="528"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1.0</w:t>
                  </w:r>
                </w:p>
              </w:tc>
              <w:tc>
                <w:tcPr>
                  <w:tcW w:w="711" w:type="dxa"/>
                </w:tcPr>
                <w:p w:rsidR="00DD67DE" w:rsidRPr="00DD67DE" w:rsidRDefault="00DD67DE" w:rsidP="00DD67DE">
                  <w:pPr>
                    <w:spacing w:after="0" w:line="240" w:lineRule="auto"/>
                    <w:rPr>
                      <w:rFonts w:ascii="Times New Roman" w:eastAsia="Times New Roman" w:hAnsi="Times New Roman" w:cs="Times New Roman"/>
                      <w:sz w:val="16"/>
                      <w:szCs w:val="16"/>
                    </w:rPr>
                  </w:pPr>
                  <w:r w:rsidRPr="00DD67DE">
                    <w:rPr>
                      <w:rFonts w:ascii="Times New Roman" w:eastAsia="Times New Roman" w:hAnsi="Times New Roman" w:cs="Times New Roman"/>
                      <w:sz w:val="16"/>
                      <w:szCs w:val="16"/>
                    </w:rPr>
                    <w:t>450</w:t>
                  </w:r>
                </w:p>
              </w:tc>
            </w:tr>
          </w:tbl>
          <w:p w:rsidR="00DD67DE" w:rsidRPr="009735C1" w:rsidRDefault="00DD67DE" w:rsidP="00DD67DE">
            <w:pPr>
              <w:rPr>
                <w:rFonts w:ascii="Times New Roman" w:eastAsia="Times New Roman" w:hAnsi="Times New Roman" w:cs="Times New Roman"/>
                <w:sz w:val="20"/>
                <w:szCs w:val="20"/>
              </w:rPr>
            </w:pPr>
          </w:p>
          <w:p w:rsidR="009735C1" w:rsidRDefault="009735C1" w:rsidP="00DD67DE">
            <w:pPr>
              <w:rPr>
                <w:rFonts w:ascii="Times New Roman" w:eastAsia="Times New Roman" w:hAnsi="Times New Roman" w:cs="Times New Roman"/>
                <w:sz w:val="20"/>
                <w:szCs w:val="20"/>
              </w:rPr>
            </w:pPr>
            <w:r w:rsidRPr="00FC4B8D">
              <w:rPr>
                <w:rFonts w:ascii="Times New Roman" w:eastAsia="Times New Roman" w:hAnsi="Times New Roman" w:cs="Times New Roman"/>
                <w:b/>
                <w:sz w:val="20"/>
                <w:szCs w:val="20"/>
                <w:u w:val="single"/>
              </w:rPr>
              <w:t>Задача 3</w:t>
            </w:r>
            <w:r w:rsidR="00FC4B8D" w:rsidRPr="00FC4B8D">
              <w:rPr>
                <w:rFonts w:ascii="Times New Roman" w:eastAsia="Times New Roman" w:hAnsi="Times New Roman" w:cs="Times New Roman"/>
                <w:sz w:val="20"/>
                <w:szCs w:val="20"/>
              </w:rPr>
              <w:t xml:space="preserve">. </w:t>
            </w:r>
            <w:r w:rsidR="00B466C2">
              <w:rPr>
                <w:rFonts w:ascii="Times New Roman" w:eastAsia="Times New Roman" w:hAnsi="Times New Roman" w:cs="Times New Roman"/>
                <w:sz w:val="20"/>
                <w:szCs w:val="20"/>
              </w:rPr>
              <w:t>С</w:t>
            </w:r>
            <w:r w:rsidR="00B466C2" w:rsidRPr="00B466C2">
              <w:rPr>
                <w:rFonts w:ascii="Times New Roman" w:eastAsia="Times New Roman" w:hAnsi="Times New Roman" w:cs="Times New Roman"/>
                <w:sz w:val="20"/>
                <w:szCs w:val="20"/>
              </w:rPr>
              <w:t xml:space="preserve">оставьте </w:t>
            </w:r>
            <w:r w:rsidR="00B466C2">
              <w:rPr>
                <w:rFonts w:ascii="Times New Roman" w:eastAsia="Times New Roman" w:hAnsi="Times New Roman" w:cs="Times New Roman"/>
                <w:sz w:val="20"/>
                <w:szCs w:val="20"/>
              </w:rPr>
              <w:t xml:space="preserve">карту рисков международного проекта по организации производства промышленных роботов в </w:t>
            </w:r>
            <w:r w:rsidR="00E15F57">
              <w:rPr>
                <w:rFonts w:ascii="Times New Roman" w:eastAsia="Times New Roman" w:hAnsi="Times New Roman" w:cs="Times New Roman"/>
                <w:sz w:val="20"/>
                <w:szCs w:val="20"/>
              </w:rPr>
              <w:t>Латинской Америке.</w:t>
            </w:r>
            <w:r w:rsidR="00B466C2">
              <w:rPr>
                <w:rFonts w:ascii="Times New Roman" w:eastAsia="Times New Roman" w:hAnsi="Times New Roman" w:cs="Times New Roman"/>
                <w:sz w:val="20"/>
                <w:szCs w:val="20"/>
              </w:rPr>
              <w:t xml:space="preserve"> </w:t>
            </w:r>
            <w:r w:rsidR="005C73FD">
              <w:rPr>
                <w:rFonts w:ascii="Times New Roman" w:eastAsia="Times New Roman" w:hAnsi="Times New Roman" w:cs="Times New Roman"/>
                <w:sz w:val="20"/>
                <w:szCs w:val="20"/>
              </w:rPr>
              <w:t>Разработайте предложения по хеджированию рисков.</w:t>
            </w:r>
          </w:p>
          <w:p w:rsidR="00FC4B8D" w:rsidRPr="00FC4B8D" w:rsidRDefault="00FC4B8D" w:rsidP="00FC4B8D">
            <w:pPr>
              <w:rPr>
                <w:rFonts w:ascii="Times New Roman" w:eastAsia="Times New Roman" w:hAnsi="Times New Roman" w:cs="Times New Roman"/>
                <w:sz w:val="20"/>
                <w:szCs w:val="20"/>
              </w:rPr>
            </w:pPr>
            <w:r w:rsidRPr="00FC4B8D">
              <w:rPr>
                <w:rFonts w:ascii="Times New Roman" w:eastAsia="Times New Roman" w:hAnsi="Times New Roman" w:cs="Times New Roman"/>
                <w:b/>
                <w:sz w:val="20"/>
                <w:szCs w:val="20"/>
                <w:u w:val="single"/>
              </w:rPr>
              <w:lastRenderedPageBreak/>
              <w:t>Задача 4.</w:t>
            </w:r>
            <w:r>
              <w:rPr>
                <w:rFonts w:ascii="Times New Roman" w:eastAsia="Times New Roman" w:hAnsi="Times New Roman" w:cs="Times New Roman"/>
                <w:sz w:val="20"/>
                <w:szCs w:val="20"/>
              </w:rPr>
              <w:t xml:space="preserve"> </w:t>
            </w:r>
            <w:r w:rsidRPr="00FC4B8D">
              <w:rPr>
                <w:rFonts w:ascii="Times New Roman" w:eastAsia="Times New Roman" w:hAnsi="Times New Roman" w:cs="Times New Roman"/>
                <w:sz w:val="20"/>
                <w:szCs w:val="20"/>
              </w:rPr>
              <w:t xml:space="preserve">Транспортная группа </w:t>
            </w:r>
            <w:proofErr w:type="spellStart"/>
            <w:r w:rsidRPr="00FC4B8D">
              <w:rPr>
                <w:rFonts w:ascii="Times New Roman" w:eastAsia="Times New Roman" w:hAnsi="Times New Roman" w:cs="Times New Roman"/>
                <w:sz w:val="20"/>
                <w:szCs w:val="20"/>
              </w:rPr>
              <w:t>Fesco</w:t>
            </w:r>
            <w:proofErr w:type="spellEnd"/>
            <w:r w:rsidRPr="00FC4B8D">
              <w:rPr>
                <w:rFonts w:ascii="Times New Roman" w:eastAsia="Times New Roman" w:hAnsi="Times New Roman" w:cs="Times New Roman"/>
                <w:sz w:val="20"/>
                <w:szCs w:val="20"/>
              </w:rPr>
              <w:t xml:space="preserve"> – одна из крупнейших частных транспортных компаний России с активами в сфере портового, железнодорожного и интегрированного бизнеса. Группе, в частности, принадлежат Владивостокский морской торговый порт, железнодорожные операторы «</w:t>
            </w:r>
            <w:proofErr w:type="spellStart"/>
            <w:r w:rsidRPr="00FC4B8D">
              <w:rPr>
                <w:rFonts w:ascii="Times New Roman" w:eastAsia="Times New Roman" w:hAnsi="Times New Roman" w:cs="Times New Roman"/>
                <w:sz w:val="20"/>
                <w:szCs w:val="20"/>
              </w:rPr>
              <w:t>Трансгарант</w:t>
            </w:r>
            <w:proofErr w:type="spellEnd"/>
            <w:r w:rsidRPr="00FC4B8D">
              <w:rPr>
                <w:rFonts w:ascii="Times New Roman" w:eastAsia="Times New Roman" w:hAnsi="Times New Roman" w:cs="Times New Roman"/>
                <w:sz w:val="20"/>
                <w:szCs w:val="20"/>
              </w:rPr>
              <w:t>» и «</w:t>
            </w:r>
            <w:proofErr w:type="spellStart"/>
            <w:r w:rsidRPr="00FC4B8D">
              <w:rPr>
                <w:rFonts w:ascii="Times New Roman" w:eastAsia="Times New Roman" w:hAnsi="Times New Roman" w:cs="Times New Roman"/>
                <w:sz w:val="20"/>
                <w:szCs w:val="20"/>
              </w:rPr>
              <w:t>Дальрефтранс</w:t>
            </w:r>
            <w:proofErr w:type="spellEnd"/>
            <w:r w:rsidRPr="00FC4B8D">
              <w:rPr>
                <w:rFonts w:ascii="Times New Roman" w:eastAsia="Times New Roman" w:hAnsi="Times New Roman" w:cs="Times New Roman"/>
                <w:sz w:val="20"/>
                <w:szCs w:val="20"/>
              </w:rPr>
              <w:t xml:space="preserve">», оператор </w:t>
            </w:r>
            <w:proofErr w:type="spellStart"/>
            <w:r w:rsidRPr="00FC4B8D">
              <w:rPr>
                <w:rFonts w:ascii="Times New Roman" w:eastAsia="Times New Roman" w:hAnsi="Times New Roman" w:cs="Times New Roman"/>
                <w:sz w:val="20"/>
                <w:szCs w:val="20"/>
              </w:rPr>
              <w:t>фитинговых</w:t>
            </w:r>
            <w:proofErr w:type="spellEnd"/>
            <w:r w:rsidRPr="00FC4B8D">
              <w:rPr>
                <w:rFonts w:ascii="Times New Roman" w:eastAsia="Times New Roman" w:hAnsi="Times New Roman" w:cs="Times New Roman"/>
                <w:sz w:val="20"/>
                <w:szCs w:val="20"/>
              </w:rPr>
              <w:t xml:space="preserve"> платформ «Русская тройка». Контейнерный парк в управлении группы составляет более 170 тысяч TEU. Транспортная группа </w:t>
            </w:r>
            <w:proofErr w:type="spellStart"/>
            <w:r w:rsidRPr="00FC4B8D">
              <w:rPr>
                <w:rFonts w:ascii="Times New Roman" w:eastAsia="Times New Roman" w:hAnsi="Times New Roman" w:cs="Times New Roman"/>
                <w:sz w:val="20"/>
                <w:szCs w:val="20"/>
              </w:rPr>
              <w:t>Fesco</w:t>
            </w:r>
            <w:proofErr w:type="spellEnd"/>
            <w:r w:rsidRPr="00FC4B8D">
              <w:rPr>
                <w:rFonts w:ascii="Times New Roman" w:eastAsia="Times New Roman" w:hAnsi="Times New Roman" w:cs="Times New Roman"/>
                <w:sz w:val="20"/>
                <w:szCs w:val="20"/>
              </w:rPr>
              <w:t xml:space="preserve"> планирует развивать логистические сервисы со странами Африканского континента – Марокко, Тунисом и Египтом. В апреле 2023 г. председатель совета директоров </w:t>
            </w:r>
            <w:proofErr w:type="spellStart"/>
            <w:r w:rsidRPr="00FC4B8D">
              <w:rPr>
                <w:rFonts w:ascii="Times New Roman" w:eastAsia="Times New Roman" w:hAnsi="Times New Roman" w:cs="Times New Roman"/>
                <w:sz w:val="20"/>
                <w:szCs w:val="20"/>
              </w:rPr>
              <w:t>Fesco</w:t>
            </w:r>
            <w:proofErr w:type="spellEnd"/>
            <w:r w:rsidRPr="00FC4B8D">
              <w:rPr>
                <w:rFonts w:ascii="Times New Roman" w:eastAsia="Times New Roman" w:hAnsi="Times New Roman" w:cs="Times New Roman"/>
                <w:sz w:val="20"/>
                <w:szCs w:val="20"/>
              </w:rPr>
              <w:t xml:space="preserve"> Андрей </w:t>
            </w:r>
            <w:proofErr w:type="spellStart"/>
            <w:r w:rsidRPr="00FC4B8D">
              <w:rPr>
                <w:rFonts w:ascii="Times New Roman" w:eastAsia="Times New Roman" w:hAnsi="Times New Roman" w:cs="Times New Roman"/>
                <w:sz w:val="20"/>
                <w:szCs w:val="20"/>
              </w:rPr>
              <w:t>Северилов</w:t>
            </w:r>
            <w:proofErr w:type="spellEnd"/>
            <w:r w:rsidRPr="00FC4B8D">
              <w:rPr>
                <w:rFonts w:ascii="Times New Roman" w:eastAsia="Times New Roman" w:hAnsi="Times New Roman" w:cs="Times New Roman"/>
                <w:sz w:val="20"/>
                <w:szCs w:val="20"/>
              </w:rPr>
              <w:t xml:space="preserve"> и глава московского офиса Тунисского центра по продвижению экспорта </w:t>
            </w:r>
            <w:proofErr w:type="spellStart"/>
            <w:r w:rsidRPr="00FC4B8D">
              <w:rPr>
                <w:rFonts w:ascii="Times New Roman" w:eastAsia="Times New Roman" w:hAnsi="Times New Roman" w:cs="Times New Roman"/>
                <w:sz w:val="20"/>
                <w:szCs w:val="20"/>
              </w:rPr>
              <w:t>Хела</w:t>
            </w:r>
            <w:proofErr w:type="spellEnd"/>
            <w:r w:rsidRPr="00FC4B8D">
              <w:rPr>
                <w:rFonts w:ascii="Times New Roman" w:eastAsia="Times New Roman" w:hAnsi="Times New Roman" w:cs="Times New Roman"/>
                <w:sz w:val="20"/>
                <w:szCs w:val="20"/>
              </w:rPr>
              <w:t xml:space="preserve"> </w:t>
            </w:r>
            <w:proofErr w:type="spellStart"/>
            <w:r w:rsidRPr="00FC4B8D">
              <w:rPr>
                <w:rFonts w:ascii="Times New Roman" w:eastAsia="Times New Roman" w:hAnsi="Times New Roman" w:cs="Times New Roman"/>
                <w:sz w:val="20"/>
                <w:szCs w:val="20"/>
              </w:rPr>
              <w:t>Ханачи</w:t>
            </w:r>
            <w:proofErr w:type="spellEnd"/>
            <w:r w:rsidRPr="00FC4B8D">
              <w:rPr>
                <w:rFonts w:ascii="Times New Roman" w:eastAsia="Times New Roman" w:hAnsi="Times New Roman" w:cs="Times New Roman"/>
                <w:sz w:val="20"/>
                <w:szCs w:val="20"/>
              </w:rPr>
              <w:t xml:space="preserve"> рассматривали возможность сотрудничества в сфере морских перевозок. Андрей </w:t>
            </w:r>
            <w:proofErr w:type="spellStart"/>
            <w:r w:rsidRPr="00FC4B8D">
              <w:rPr>
                <w:rFonts w:ascii="Times New Roman" w:eastAsia="Times New Roman" w:hAnsi="Times New Roman" w:cs="Times New Roman"/>
                <w:sz w:val="20"/>
                <w:szCs w:val="20"/>
              </w:rPr>
              <w:t>Северилов</w:t>
            </w:r>
            <w:proofErr w:type="spellEnd"/>
            <w:r w:rsidRPr="00FC4B8D">
              <w:rPr>
                <w:rFonts w:ascii="Times New Roman" w:eastAsia="Times New Roman" w:hAnsi="Times New Roman" w:cs="Times New Roman"/>
                <w:sz w:val="20"/>
                <w:szCs w:val="20"/>
              </w:rPr>
              <w:t xml:space="preserve"> рассказал о планах группы по развитию логистических сервисов через Марокко, Тунис, Египет, а также о договоренностях с коллегами из Туниса о проведении исследования потенциальной грузовой базы между странами. Транспортная группа </w:t>
            </w:r>
            <w:proofErr w:type="spellStart"/>
            <w:r w:rsidRPr="00FC4B8D">
              <w:rPr>
                <w:rFonts w:ascii="Times New Roman" w:eastAsia="Times New Roman" w:hAnsi="Times New Roman" w:cs="Times New Roman"/>
                <w:sz w:val="20"/>
                <w:szCs w:val="20"/>
              </w:rPr>
              <w:t>Fesco</w:t>
            </w:r>
            <w:proofErr w:type="spellEnd"/>
            <w:r w:rsidRPr="00FC4B8D">
              <w:rPr>
                <w:rFonts w:ascii="Times New Roman" w:eastAsia="Times New Roman" w:hAnsi="Times New Roman" w:cs="Times New Roman"/>
                <w:sz w:val="20"/>
                <w:szCs w:val="20"/>
              </w:rPr>
              <w:t xml:space="preserve"> создала свой офис в Египте и открыла прямые морские линии из Египта. </w:t>
            </w:r>
          </w:p>
          <w:p w:rsidR="00BA11B8" w:rsidRPr="00522A77" w:rsidRDefault="00FC4B8D" w:rsidP="00C322CB">
            <w:pPr>
              <w:rPr>
                <w:rFonts w:ascii="Times New Roman" w:hAnsi="Times New Roman"/>
                <w:sz w:val="28"/>
                <w:szCs w:val="28"/>
              </w:rPr>
            </w:pPr>
            <w:r w:rsidRPr="00FC4B8D">
              <w:rPr>
                <w:rFonts w:ascii="Times New Roman" w:eastAsia="Times New Roman" w:hAnsi="Times New Roman" w:cs="Times New Roman"/>
                <w:sz w:val="20"/>
                <w:szCs w:val="20"/>
              </w:rPr>
              <w:t xml:space="preserve">Задание: Существует ли потенциал для расширения экономического взаимодействия между Россией и Африкой? Какие преимущества от развития логистических сервисов со странами Африканского континента получит Россия? С какими рисками может столкнуться Транспортная группа </w:t>
            </w:r>
            <w:proofErr w:type="spellStart"/>
            <w:r w:rsidRPr="00FC4B8D">
              <w:rPr>
                <w:rFonts w:ascii="Times New Roman" w:eastAsia="Times New Roman" w:hAnsi="Times New Roman" w:cs="Times New Roman"/>
                <w:sz w:val="20"/>
                <w:szCs w:val="20"/>
              </w:rPr>
              <w:t>Fesco</w:t>
            </w:r>
            <w:proofErr w:type="spellEnd"/>
            <w:r w:rsidRPr="00FC4B8D">
              <w:rPr>
                <w:rFonts w:ascii="Times New Roman" w:eastAsia="Times New Roman" w:hAnsi="Times New Roman" w:cs="Times New Roman"/>
                <w:sz w:val="20"/>
                <w:szCs w:val="20"/>
              </w:rPr>
              <w:t xml:space="preserve"> на данном направлении? Ответ структурируйте и обоснуйте.</w:t>
            </w:r>
          </w:p>
        </w:tc>
      </w:tr>
      <w:bookmarkEnd w:id="14"/>
    </w:tbl>
    <w:p w:rsidR="007B2858" w:rsidRDefault="007B2858" w:rsidP="00082124">
      <w:pPr>
        <w:pStyle w:val="Style18"/>
        <w:widowControl/>
        <w:spacing w:line="240" w:lineRule="auto"/>
        <w:ind w:firstLine="720"/>
        <w:jc w:val="both"/>
        <w:rPr>
          <w:rStyle w:val="FontStyle68"/>
          <w:sz w:val="28"/>
          <w:szCs w:val="28"/>
        </w:rPr>
      </w:pPr>
    </w:p>
    <w:p w:rsidR="007A7FCC" w:rsidRDefault="007A7FCC" w:rsidP="00D92268">
      <w:pPr>
        <w:pStyle w:val="af1"/>
        <w:spacing w:before="0"/>
        <w:jc w:val="center"/>
      </w:pPr>
      <w:r w:rsidRPr="003C50B1">
        <w:rPr>
          <w:rFonts w:ascii="Times New Roman" w:hAnsi="Times New Roman"/>
          <w:b/>
          <w:sz w:val="28"/>
          <w:szCs w:val="28"/>
        </w:rPr>
        <w:t>Примерный перечень вопросов для подготовки к контрольной работе</w:t>
      </w:r>
    </w:p>
    <w:p w:rsidR="007A7FCC" w:rsidRDefault="007A7FCC" w:rsidP="00D372DC">
      <w:pPr>
        <w:pStyle w:val="af1"/>
        <w:spacing w:before="0"/>
        <w:jc w:val="both"/>
        <w:rPr>
          <w:rFonts w:ascii="Times New Roman" w:hAnsi="Times New Roman"/>
          <w:sz w:val="28"/>
          <w:szCs w:val="28"/>
        </w:rPr>
      </w:pP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 Накопление и анализ предпринимательских идей.</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 Общая характеристика бизнес-плана.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 Состав и структура разделов бизнес-плана.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4. Цели и планы в бизнесе организации.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5. Этапы и сущность планирования бизнеса.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6. Виды внутрифирменного планирования.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7. Особенности бизнес-планирования как формы планирования.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lastRenderedPageBreak/>
        <w:t>8. Масштаб и уровни планирования бизнеса.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9. Система бизнес-планирования в малых и средних предприятиях.</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10.Организация системы бизнес-планирования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11. Механизм планирования бизнеса.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12. Информационные технологии в системе планирования бизнеса.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13. Функции бизнес-плана при управлении бизнесом.</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14. Ключевые компоненты типового бизнес-плана.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15. Анализ внешней и внутренней бизнес-среды.</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16. Характеристика разделов типового бизнес-плана: аналитические, ключевые, приложения.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17. Оформление бизнес-плана, Резюме. Описание отрасли. Характеристика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объекта бизнеса организации.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18. Анализ отрасли. Анализ целевого рынка. Анализ конкуренции.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19. Маркетинговый план. Стратегии маркетинга.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20. Операционный план. Производство.</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21. Организационный план.</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22. Финансовый план.</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23. Оценка и страхование риска.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24. Стратегическое и инвестиционное планирование. Стратегические цели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организации.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25. Инвестиционный план (проект).</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26. Назначение, структура и методика расчетов основных документов финансового планирования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27. Основные технологии продукции бизнес-планирования.</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28. Виды моделей, применяемых при бизнес-планировании.</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29. Особенности разработки моделей бизнес-процессов</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30. Сущность и назначение управленческого бизнес-плана.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31. Общий план производства.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32. Составление планов подразделений.</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33. Контроль выполнения и корректировка управленческого бизнес-плана.</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34. Бизнес-проект как инновационный замысел.</w:t>
      </w:r>
    </w:p>
    <w:p w:rsidR="007A7FCC" w:rsidRPr="005E6F41"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35. Бизнес-планы для решения практических задач управления бизнесом (целевые бизнес-планы).</w:t>
      </w:r>
    </w:p>
    <w:p w:rsidR="007A7FCC" w:rsidRDefault="007A7FCC" w:rsidP="00D372DC">
      <w:pPr>
        <w:pStyle w:val="af0"/>
        <w:spacing w:after="0" w:line="240" w:lineRule="auto"/>
        <w:ind w:left="0"/>
        <w:contextualSpacing w:val="0"/>
        <w:jc w:val="both"/>
        <w:rPr>
          <w:rFonts w:ascii="Times New Roman" w:hAnsi="Times New Roman"/>
          <w:sz w:val="28"/>
          <w:szCs w:val="28"/>
        </w:rPr>
      </w:pPr>
      <w:r w:rsidRPr="005E6F41">
        <w:rPr>
          <w:rFonts w:ascii="Times New Roman" w:hAnsi="Times New Roman"/>
          <w:sz w:val="28"/>
          <w:szCs w:val="28"/>
        </w:rPr>
        <w:t>36. Макеты некоторых видов целевого бизнес–плана.</w:t>
      </w:r>
    </w:p>
    <w:p w:rsidR="007A7FCC" w:rsidRDefault="007A7FCC" w:rsidP="00D372DC">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A7FCC" w:rsidRDefault="007A7FCC" w:rsidP="00D372DC">
      <w:pPr>
        <w:pStyle w:val="af1"/>
        <w:spacing w:before="0"/>
        <w:jc w:val="center"/>
      </w:pPr>
      <w:r w:rsidRPr="00576811">
        <w:rPr>
          <w:rFonts w:ascii="Times New Roman" w:hAnsi="Times New Roman"/>
          <w:b/>
          <w:sz w:val="28"/>
          <w:szCs w:val="28"/>
        </w:rPr>
        <w:t>Примерный перечень вопросов для подготовки к зачету</w:t>
      </w:r>
    </w:p>
    <w:p w:rsidR="00522A77" w:rsidRDefault="00522A77" w:rsidP="00D372DC">
      <w:pPr>
        <w:pStyle w:val="Style18"/>
        <w:widowControl/>
        <w:spacing w:line="240" w:lineRule="auto"/>
        <w:ind w:firstLine="0"/>
        <w:jc w:val="both"/>
        <w:rPr>
          <w:rStyle w:val="FontStyle68"/>
          <w:sz w:val="28"/>
          <w:szCs w:val="28"/>
        </w:rPr>
      </w:pP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Цели и планы в организации.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Этапы и сущность планирования бизнеса.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Внутрифирменное планирование: стратегическое; среднесрочное; тактическое.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Особенности и назначение бизнес-планирования как формы планирования.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Бизнес-план как рабочий инструмент для управления предприятием и контроля за его деятельностью.</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lastRenderedPageBreak/>
        <w:t xml:space="preserve">Система бизнес-планирования в крупных фирмах: корпоративный уровень и уровень отдельных подразделений (стратегических бизнес-единиц).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Система бизнес-планирования в малых фирмах.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sz w:val="28"/>
          <w:szCs w:val="28"/>
        </w:rPr>
        <w:t xml:space="preserve">Организация системы бизнес-планирования.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Понятие, экономическое содержание и основные элементы стратегического планирования.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Основные технологии бизнес-планирования.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Виды моделей, применяемых в бизнес-планировании.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Требования, предъявляемые к фирмам, планирующим выход на международный рынок.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Основные этапы процесса планирования международной деятельности.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Организация бизнес-планирования для фирм, работающих на международном рынке.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Понятие предпринимательской идеи в международном бизнесе.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Этапы разработки и реализации бизнес-идеи.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Понятие, общая характеристика и цели бизнес-плана.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Функции бизнес-плана при управлении бизнесом.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Типология бизнес-планов: управленческие; бизнес-планы проектов; разовые бизнес-планы.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Анализ внешней среды бизнеса.</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Внутренний анализ деятельности фирмы.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Потенциал предприятия в контексте реализации международного проекта.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Особенности разработки основных разделов бизнес-плана.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Особенности подготовки разделов бизнес-плана международного проекта.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Виды разделов типового бизнес-плана: аналитические, ключевые, приложения.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Маркетинговый план, его структура и содержание.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Операционный план.</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Производственный план.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Организационный план.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Финансовый план.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Анализ рисков.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Методы и процедуры, используемые в бизнес-планировании.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Применение информационных технологий в финансовом прогнозировании.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Страновые риски: понятие и методы оценки.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lang w:val="en-US"/>
        </w:rPr>
        <w:t>ESG</w:t>
      </w:r>
      <w:r w:rsidRPr="003C50B1">
        <w:rPr>
          <w:rFonts w:ascii="Times New Roman" w:eastAsia="Times New Roman" w:hAnsi="Times New Roman"/>
          <w:color w:val="000000"/>
          <w:sz w:val="28"/>
          <w:szCs w:val="28"/>
        </w:rPr>
        <w:t xml:space="preserve"> риски: понятие классификация, способы идентификации.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Социальная ответственность бизнеса: понятие, национальные и международные требования.</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Методы идентификации и оценки рисков при составлении бизнес-плана международного проекта.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 xml:space="preserve">Методы хеджирования рисков. </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Нефинансовая отчетность: структура и требования к ее составлению.</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t>Особенности бизнес-плана инновационного проекта, его разделы.</w:t>
      </w:r>
    </w:p>
    <w:p w:rsidR="003C50B1" w:rsidRPr="003C50B1" w:rsidRDefault="003C50B1" w:rsidP="00D372DC">
      <w:pPr>
        <w:pStyle w:val="af0"/>
        <w:numPr>
          <w:ilvl w:val="0"/>
          <w:numId w:val="23"/>
        </w:numPr>
        <w:autoSpaceDE w:val="0"/>
        <w:autoSpaceDN w:val="0"/>
        <w:adjustRightInd w:val="0"/>
        <w:spacing w:after="0" w:line="240" w:lineRule="auto"/>
        <w:ind w:left="0" w:firstLine="0"/>
        <w:jc w:val="both"/>
        <w:rPr>
          <w:rFonts w:ascii="Times New Roman" w:eastAsia="Times New Roman" w:hAnsi="Times New Roman"/>
          <w:color w:val="000000"/>
          <w:sz w:val="28"/>
          <w:szCs w:val="28"/>
        </w:rPr>
      </w:pPr>
      <w:r w:rsidRPr="003C50B1">
        <w:rPr>
          <w:rFonts w:ascii="Times New Roman" w:eastAsia="Times New Roman" w:hAnsi="Times New Roman"/>
          <w:color w:val="000000"/>
          <w:sz w:val="28"/>
          <w:szCs w:val="28"/>
        </w:rPr>
        <w:lastRenderedPageBreak/>
        <w:t xml:space="preserve">Организация реализации международного инновационного проекта. </w:t>
      </w:r>
    </w:p>
    <w:p w:rsidR="003C50B1" w:rsidRPr="003C50B1" w:rsidRDefault="003C50B1" w:rsidP="00D372DC">
      <w:pPr>
        <w:autoSpaceDE w:val="0"/>
        <w:autoSpaceDN w:val="0"/>
        <w:adjustRightInd w:val="0"/>
        <w:spacing w:after="0" w:line="240" w:lineRule="auto"/>
        <w:jc w:val="both"/>
        <w:rPr>
          <w:rFonts w:ascii="Calibri" w:eastAsia="Calibri" w:hAnsi="Calibri" w:cs="Times New Roman"/>
          <w:lang w:eastAsia="en-US"/>
        </w:rPr>
      </w:pPr>
    </w:p>
    <w:p w:rsidR="00522A77" w:rsidRDefault="00522A77" w:rsidP="00D372DC">
      <w:pPr>
        <w:pStyle w:val="Style18"/>
        <w:widowControl/>
        <w:spacing w:line="240" w:lineRule="auto"/>
        <w:ind w:firstLine="0"/>
        <w:jc w:val="both"/>
        <w:rPr>
          <w:rStyle w:val="FontStyle68"/>
          <w:sz w:val="28"/>
          <w:szCs w:val="28"/>
        </w:rPr>
      </w:pPr>
    </w:p>
    <w:p w:rsidR="007B2858" w:rsidRDefault="007B2858" w:rsidP="0005642E">
      <w:pPr>
        <w:pStyle w:val="1"/>
        <w:spacing w:before="0" w:after="0"/>
        <w:ind w:firstLine="709"/>
        <w:jc w:val="both"/>
        <w:rPr>
          <w:rFonts w:ascii="Times New Roman" w:hAnsi="Times New Roman" w:cs="Times New Roman"/>
          <w:sz w:val="28"/>
          <w:szCs w:val="28"/>
        </w:rPr>
      </w:pPr>
      <w:bookmarkStart w:id="15" w:name="_Toc16513548"/>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5"/>
    </w:p>
    <w:p w:rsidR="007B2858" w:rsidRDefault="007B2858" w:rsidP="0005642E">
      <w:pPr>
        <w:tabs>
          <w:tab w:val="left" w:pos="42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rsidR="0005642E" w:rsidRPr="0061193F" w:rsidRDefault="0005642E" w:rsidP="00D92268">
      <w:pPr>
        <w:tabs>
          <w:tab w:val="left" w:pos="426"/>
        </w:tabs>
        <w:spacing w:after="0" w:line="240" w:lineRule="auto"/>
        <w:ind w:firstLine="709"/>
        <w:jc w:val="both"/>
        <w:rPr>
          <w:rFonts w:ascii="Times New Roman" w:hAnsi="Times New Roman" w:cs="Times New Roman"/>
          <w:bCs/>
          <w:sz w:val="28"/>
          <w:szCs w:val="28"/>
        </w:rPr>
      </w:pPr>
    </w:p>
    <w:p w:rsidR="007B2858" w:rsidRPr="0061193F" w:rsidRDefault="007B2858" w:rsidP="00D92268">
      <w:pPr>
        <w:pStyle w:val="1"/>
        <w:spacing w:before="0" w:after="0"/>
        <w:ind w:firstLine="709"/>
        <w:rPr>
          <w:rStyle w:val="FontStyle68"/>
          <w:b/>
          <w:bCs/>
          <w:sz w:val="28"/>
          <w:szCs w:val="28"/>
        </w:rPr>
      </w:pPr>
      <w:bookmarkStart w:id="16" w:name="_Toc16513549"/>
      <w:r w:rsidRPr="00432E6F">
        <w:rPr>
          <w:rFonts w:ascii="Times New Roman" w:hAnsi="Times New Roman" w:cs="Times New Roman"/>
          <w:sz w:val="28"/>
          <w:szCs w:val="28"/>
        </w:rPr>
        <w:t>8.</w:t>
      </w:r>
      <w:r w:rsidRPr="00432E6F">
        <w:rPr>
          <w:rFonts w:ascii="Times New Roman" w:hAnsi="Times New Roman" w:cs="Times New Roman"/>
          <w:sz w:val="28"/>
          <w:szCs w:val="28"/>
        </w:rPr>
        <w:tab/>
        <w:t>Перечень основной и дополнительной учебной литературы, необходимой для освоения дисциплины:</w:t>
      </w:r>
      <w:bookmarkEnd w:id="16"/>
    </w:p>
    <w:p w:rsidR="001350E7" w:rsidRDefault="001350E7" w:rsidP="00D92268">
      <w:pPr>
        <w:shd w:val="clear" w:color="auto" w:fill="FFFFFF"/>
        <w:spacing w:after="0" w:line="240" w:lineRule="auto"/>
        <w:ind w:firstLine="709"/>
        <w:jc w:val="both"/>
        <w:rPr>
          <w:rFonts w:ascii="Times New Roman" w:hAnsi="Times New Roman"/>
          <w:color w:val="000000"/>
          <w:sz w:val="28"/>
          <w:szCs w:val="28"/>
        </w:rPr>
      </w:pPr>
    </w:p>
    <w:p w:rsidR="00080D30" w:rsidRPr="0061193F" w:rsidRDefault="00080D30" w:rsidP="00D92268">
      <w:pPr>
        <w:shd w:val="clear" w:color="auto" w:fill="FFFFFF"/>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О</w:t>
      </w:r>
      <w:r w:rsidR="0061193F">
        <w:rPr>
          <w:rFonts w:ascii="Times New Roman" w:hAnsi="Times New Roman"/>
          <w:color w:val="000000"/>
          <w:sz w:val="28"/>
          <w:szCs w:val="28"/>
        </w:rPr>
        <w:t>сновная литература</w:t>
      </w:r>
    </w:p>
    <w:p w:rsidR="00080D30" w:rsidRDefault="00080D30" w:rsidP="00080D30">
      <w:pPr>
        <w:pStyle w:val="af0"/>
        <w:shd w:val="clear" w:color="auto" w:fill="FFFFFF"/>
        <w:spacing w:after="0" w:line="240" w:lineRule="auto"/>
        <w:ind w:left="284"/>
        <w:jc w:val="both"/>
        <w:rPr>
          <w:rFonts w:ascii="Trebuchet MS" w:hAnsi="Trebuchet MS"/>
          <w:color w:val="00B050"/>
          <w:sz w:val="21"/>
          <w:szCs w:val="21"/>
          <w:shd w:val="clear" w:color="auto" w:fill="FFFFFF"/>
        </w:rPr>
      </w:pPr>
    </w:p>
    <w:p w:rsidR="00CC51AC" w:rsidRPr="00C16EF2" w:rsidRDefault="00254061" w:rsidP="00CC51AC">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sidRPr="00CC51AC">
        <w:rPr>
          <w:rFonts w:ascii="Times New Roman" w:eastAsia="Calibri" w:hAnsi="Times New Roman" w:cs="Times New Roman"/>
          <w:sz w:val="28"/>
          <w:szCs w:val="28"/>
          <w:shd w:val="clear" w:color="auto" w:fill="FFFFFF"/>
          <w:lang w:eastAsia="en-US"/>
        </w:rPr>
        <w:t xml:space="preserve">1. </w:t>
      </w:r>
      <w:r w:rsidR="00CC51AC" w:rsidRPr="00C16EF2">
        <w:rPr>
          <w:rFonts w:ascii="Times New Roman" w:eastAsia="Calibri" w:hAnsi="Times New Roman" w:cs="Times New Roman"/>
          <w:sz w:val="28"/>
          <w:szCs w:val="28"/>
          <w:shd w:val="clear" w:color="auto" w:fill="FFFFFF"/>
          <w:lang w:eastAsia="en-US"/>
        </w:rPr>
        <w:t>Борисова, О. В.  </w:t>
      </w:r>
      <w:proofErr w:type="gramStart"/>
      <w:r w:rsidR="00CC51AC" w:rsidRPr="00C16EF2">
        <w:rPr>
          <w:rFonts w:ascii="Times New Roman" w:eastAsia="Calibri" w:hAnsi="Times New Roman" w:cs="Times New Roman"/>
          <w:sz w:val="28"/>
          <w:szCs w:val="28"/>
          <w:shd w:val="clear" w:color="auto" w:fill="FFFFFF"/>
          <w:lang w:eastAsia="en-US"/>
        </w:rPr>
        <w:t>Инвестиции :</w:t>
      </w:r>
      <w:proofErr w:type="gramEnd"/>
      <w:r w:rsidR="00CC51AC" w:rsidRPr="00C16EF2">
        <w:rPr>
          <w:rFonts w:ascii="Times New Roman" w:eastAsia="Calibri" w:hAnsi="Times New Roman" w:cs="Times New Roman"/>
          <w:sz w:val="28"/>
          <w:szCs w:val="28"/>
          <w:shd w:val="clear" w:color="auto" w:fill="FFFFFF"/>
          <w:lang w:eastAsia="en-US"/>
        </w:rPr>
        <w:t xml:space="preserve"> учебник и практикум для вузов / О. В. Борисова, Н. И. Малых, Л. В. </w:t>
      </w:r>
      <w:proofErr w:type="spellStart"/>
      <w:r w:rsidR="00CC51AC" w:rsidRPr="00C16EF2">
        <w:rPr>
          <w:rFonts w:ascii="Times New Roman" w:eastAsia="Calibri" w:hAnsi="Times New Roman" w:cs="Times New Roman"/>
          <w:sz w:val="28"/>
          <w:szCs w:val="28"/>
          <w:shd w:val="clear" w:color="auto" w:fill="FFFFFF"/>
          <w:lang w:eastAsia="en-US"/>
        </w:rPr>
        <w:t>Овешникова</w:t>
      </w:r>
      <w:proofErr w:type="spellEnd"/>
      <w:r w:rsidR="00CC51AC" w:rsidRPr="00C16EF2">
        <w:rPr>
          <w:rFonts w:ascii="Times New Roman" w:eastAsia="Calibri" w:hAnsi="Times New Roman" w:cs="Times New Roman"/>
          <w:sz w:val="28"/>
          <w:szCs w:val="28"/>
          <w:shd w:val="clear" w:color="auto" w:fill="FFFFFF"/>
          <w:lang w:eastAsia="en-US"/>
        </w:rPr>
        <w:t xml:space="preserve">. — 2-е изд., </w:t>
      </w:r>
      <w:proofErr w:type="spellStart"/>
      <w:r w:rsidR="00CC51AC" w:rsidRPr="00C16EF2">
        <w:rPr>
          <w:rFonts w:ascii="Times New Roman" w:eastAsia="Calibri" w:hAnsi="Times New Roman" w:cs="Times New Roman"/>
          <w:sz w:val="28"/>
          <w:szCs w:val="28"/>
          <w:shd w:val="clear" w:color="auto" w:fill="FFFFFF"/>
          <w:lang w:eastAsia="en-US"/>
        </w:rPr>
        <w:t>перераб</w:t>
      </w:r>
      <w:proofErr w:type="spellEnd"/>
      <w:r w:rsidR="00CC51AC" w:rsidRPr="00C16EF2">
        <w:rPr>
          <w:rFonts w:ascii="Times New Roman" w:eastAsia="Calibri" w:hAnsi="Times New Roman" w:cs="Times New Roman"/>
          <w:sz w:val="28"/>
          <w:szCs w:val="28"/>
          <w:shd w:val="clear" w:color="auto" w:fill="FFFFFF"/>
          <w:lang w:eastAsia="en-US"/>
        </w:rPr>
        <w:t xml:space="preserve">. и доп. — </w:t>
      </w:r>
      <w:proofErr w:type="gramStart"/>
      <w:r w:rsidR="00CC51AC" w:rsidRPr="00C16EF2">
        <w:rPr>
          <w:rFonts w:ascii="Times New Roman" w:eastAsia="Calibri" w:hAnsi="Times New Roman" w:cs="Times New Roman"/>
          <w:sz w:val="28"/>
          <w:szCs w:val="28"/>
          <w:shd w:val="clear" w:color="auto" w:fill="FFFFFF"/>
          <w:lang w:eastAsia="en-US"/>
        </w:rPr>
        <w:t>Москва :</w:t>
      </w:r>
      <w:proofErr w:type="gramEnd"/>
      <w:r w:rsidR="00CC51AC" w:rsidRPr="00C16EF2">
        <w:rPr>
          <w:rFonts w:ascii="Times New Roman" w:eastAsia="Calibri" w:hAnsi="Times New Roman" w:cs="Times New Roman"/>
          <w:sz w:val="28"/>
          <w:szCs w:val="28"/>
          <w:shd w:val="clear" w:color="auto" w:fill="FFFFFF"/>
          <w:lang w:eastAsia="en-US"/>
        </w:rPr>
        <w:t xml:space="preserve"> Издательство </w:t>
      </w:r>
      <w:proofErr w:type="spellStart"/>
      <w:r w:rsidR="00CC51AC" w:rsidRPr="00C16EF2">
        <w:rPr>
          <w:rFonts w:ascii="Times New Roman" w:eastAsia="Calibri" w:hAnsi="Times New Roman" w:cs="Times New Roman"/>
          <w:sz w:val="28"/>
          <w:szCs w:val="28"/>
          <w:shd w:val="clear" w:color="auto" w:fill="FFFFFF"/>
          <w:lang w:eastAsia="en-US"/>
        </w:rPr>
        <w:t>Юрайт</w:t>
      </w:r>
      <w:proofErr w:type="spellEnd"/>
      <w:r w:rsidR="00CC51AC" w:rsidRPr="00C16EF2">
        <w:rPr>
          <w:rFonts w:ascii="Times New Roman" w:eastAsia="Calibri" w:hAnsi="Times New Roman" w:cs="Times New Roman"/>
          <w:sz w:val="28"/>
          <w:szCs w:val="28"/>
          <w:shd w:val="clear" w:color="auto" w:fill="FFFFFF"/>
          <w:lang w:eastAsia="en-US"/>
        </w:rPr>
        <w:t xml:space="preserve">, 2024. — 482 с. — (Высшее образование). — ISBN 978-5-534-17337-6. — Образовательная платформа </w:t>
      </w:r>
      <w:proofErr w:type="spellStart"/>
      <w:r w:rsidR="00CC51AC" w:rsidRPr="00C16EF2">
        <w:rPr>
          <w:rFonts w:ascii="Times New Roman" w:eastAsia="Calibri" w:hAnsi="Times New Roman" w:cs="Times New Roman"/>
          <w:sz w:val="28"/>
          <w:szCs w:val="28"/>
          <w:shd w:val="clear" w:color="auto" w:fill="FFFFFF"/>
          <w:lang w:eastAsia="en-US"/>
        </w:rPr>
        <w:t>Юрайт</w:t>
      </w:r>
      <w:proofErr w:type="spellEnd"/>
      <w:r w:rsidR="00CC51AC" w:rsidRPr="00C16EF2">
        <w:rPr>
          <w:rFonts w:ascii="Times New Roman" w:eastAsia="Calibri" w:hAnsi="Times New Roman" w:cs="Times New Roman"/>
          <w:sz w:val="28"/>
          <w:szCs w:val="28"/>
          <w:shd w:val="clear" w:color="auto" w:fill="FFFFFF"/>
          <w:lang w:eastAsia="en-US"/>
        </w:rPr>
        <w:t xml:space="preserve"> [сайт]. — URL: </w:t>
      </w:r>
      <w:hyperlink r:id="rId8" w:tgtFrame="_blank" w:history="1">
        <w:r w:rsidR="00CC51AC" w:rsidRPr="00C16EF2">
          <w:rPr>
            <w:rFonts w:ascii="Times New Roman" w:eastAsia="Calibri" w:hAnsi="Times New Roman" w:cs="Times New Roman"/>
            <w:sz w:val="28"/>
            <w:szCs w:val="28"/>
            <w:shd w:val="clear" w:color="auto" w:fill="FFFFFF"/>
            <w:lang w:eastAsia="en-US"/>
          </w:rPr>
          <w:t>https://urait.ru/bcode/542657</w:t>
        </w:r>
      </w:hyperlink>
      <w:r w:rsidR="00CC51AC" w:rsidRPr="00C16EF2">
        <w:rPr>
          <w:rFonts w:ascii="Times New Roman" w:eastAsia="Calibri" w:hAnsi="Times New Roman" w:cs="Times New Roman"/>
          <w:sz w:val="28"/>
          <w:szCs w:val="28"/>
          <w:shd w:val="clear" w:color="auto" w:fill="FFFFFF"/>
          <w:lang w:eastAsia="en-US"/>
        </w:rPr>
        <w:t xml:space="preserve"> (дата обращения: 09.09.2024). — </w:t>
      </w:r>
      <w:proofErr w:type="gramStart"/>
      <w:r w:rsidR="00CC51AC" w:rsidRPr="00C16EF2">
        <w:rPr>
          <w:rFonts w:ascii="Times New Roman" w:eastAsia="Calibri" w:hAnsi="Times New Roman" w:cs="Times New Roman"/>
          <w:sz w:val="28"/>
          <w:szCs w:val="28"/>
          <w:shd w:val="clear" w:color="auto" w:fill="FFFFFF"/>
          <w:lang w:eastAsia="en-US"/>
        </w:rPr>
        <w:t>Текст :</w:t>
      </w:r>
      <w:proofErr w:type="gramEnd"/>
      <w:r w:rsidR="00CC51AC" w:rsidRPr="00C16EF2">
        <w:rPr>
          <w:rFonts w:ascii="Times New Roman" w:eastAsia="Calibri" w:hAnsi="Times New Roman" w:cs="Times New Roman"/>
          <w:sz w:val="28"/>
          <w:szCs w:val="28"/>
          <w:shd w:val="clear" w:color="auto" w:fill="FFFFFF"/>
          <w:lang w:eastAsia="en-US"/>
        </w:rPr>
        <w:t xml:space="preserve"> электронный.</w:t>
      </w:r>
    </w:p>
    <w:p w:rsidR="00080D30" w:rsidRDefault="00080D30" w:rsidP="00080D30">
      <w:pPr>
        <w:shd w:val="clear" w:color="auto" w:fill="FFFFFF"/>
        <w:spacing w:after="0" w:line="240" w:lineRule="auto"/>
        <w:ind w:left="14" w:firstLine="706"/>
        <w:jc w:val="both"/>
        <w:rPr>
          <w:rFonts w:ascii="Times New Roman" w:hAnsi="Times New Roman"/>
          <w:color w:val="000000"/>
          <w:sz w:val="28"/>
          <w:szCs w:val="28"/>
        </w:rPr>
      </w:pPr>
    </w:p>
    <w:p w:rsidR="00080D30" w:rsidRDefault="00080D30" w:rsidP="00080D30">
      <w:pPr>
        <w:shd w:val="clear" w:color="auto" w:fill="FFFFFF"/>
        <w:spacing w:after="0" w:line="240" w:lineRule="auto"/>
        <w:ind w:left="10" w:firstLine="710"/>
        <w:jc w:val="both"/>
        <w:rPr>
          <w:rFonts w:ascii="Times New Roman" w:hAnsi="Times New Roman"/>
          <w:color w:val="000000"/>
          <w:sz w:val="28"/>
          <w:szCs w:val="28"/>
        </w:rPr>
      </w:pPr>
      <w:r>
        <w:rPr>
          <w:rFonts w:ascii="Times New Roman" w:hAnsi="Times New Roman"/>
          <w:color w:val="000000"/>
          <w:sz w:val="28"/>
          <w:szCs w:val="28"/>
        </w:rPr>
        <w:t>Дополнительная литература</w:t>
      </w:r>
    </w:p>
    <w:p w:rsidR="004C10FD" w:rsidRDefault="004C10FD" w:rsidP="00080D30">
      <w:pPr>
        <w:shd w:val="clear" w:color="auto" w:fill="FFFFFF"/>
        <w:spacing w:after="0" w:line="240" w:lineRule="auto"/>
        <w:ind w:left="10" w:firstLine="710"/>
        <w:jc w:val="both"/>
        <w:rPr>
          <w:rFonts w:ascii="Times New Roman" w:hAnsi="Times New Roman"/>
          <w:color w:val="000000"/>
          <w:sz w:val="28"/>
          <w:szCs w:val="28"/>
        </w:rPr>
      </w:pPr>
    </w:p>
    <w:p w:rsidR="00254061" w:rsidRP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2</w:t>
      </w:r>
      <w:r w:rsidR="00254061" w:rsidRPr="00043A29">
        <w:rPr>
          <w:rFonts w:ascii="Times New Roman" w:eastAsia="Calibri" w:hAnsi="Times New Roman" w:cs="Times New Roman"/>
          <w:sz w:val="28"/>
          <w:szCs w:val="28"/>
          <w:shd w:val="clear" w:color="auto" w:fill="FFFFFF"/>
          <w:lang w:eastAsia="en-US"/>
        </w:rPr>
        <w:t xml:space="preserve">. </w:t>
      </w:r>
      <w:r w:rsidR="00241B04" w:rsidRPr="00043A29">
        <w:rPr>
          <w:rFonts w:ascii="Times New Roman" w:eastAsia="Calibri" w:hAnsi="Times New Roman" w:cs="Times New Roman"/>
          <w:sz w:val="28"/>
          <w:szCs w:val="28"/>
          <w:shd w:val="clear" w:color="auto" w:fill="FFFFFF"/>
          <w:lang w:eastAsia="en-US"/>
        </w:rPr>
        <w:t xml:space="preserve">Бизнес-планирование: учебник / под ред. проф. Т.Г. </w:t>
      </w:r>
      <w:proofErr w:type="spellStart"/>
      <w:r w:rsidR="00241B04" w:rsidRPr="00043A29">
        <w:rPr>
          <w:rFonts w:ascii="Times New Roman" w:eastAsia="Calibri" w:hAnsi="Times New Roman" w:cs="Times New Roman"/>
          <w:sz w:val="28"/>
          <w:szCs w:val="28"/>
          <w:shd w:val="clear" w:color="auto" w:fill="FFFFFF"/>
          <w:lang w:eastAsia="en-US"/>
        </w:rPr>
        <w:t>Попадюк</w:t>
      </w:r>
      <w:proofErr w:type="spellEnd"/>
      <w:r w:rsidR="00241B04" w:rsidRPr="00043A29">
        <w:rPr>
          <w:rFonts w:ascii="Times New Roman" w:eastAsia="Calibri" w:hAnsi="Times New Roman" w:cs="Times New Roman"/>
          <w:sz w:val="28"/>
          <w:szCs w:val="28"/>
          <w:shd w:val="clear" w:color="auto" w:fill="FFFFFF"/>
          <w:lang w:eastAsia="en-US"/>
        </w:rPr>
        <w:t>, проф. В.Я. Горфинкеля. — Москва: Вузовский учебник: ИНФРА-М, 2023. — 296 с. - ISBN 978-5-9558-0270-1. - ЭБС ZNANIUM. - URL: https://znanium.com/catalog/product/1940917 (дата обращения: 09.09.2024). - Текст: электронный.</w:t>
      </w:r>
    </w:p>
    <w:p w:rsidR="00254061" w:rsidRP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3</w:t>
      </w:r>
      <w:r w:rsidR="00254061" w:rsidRPr="00043A29">
        <w:rPr>
          <w:rFonts w:ascii="Times New Roman" w:eastAsia="Calibri" w:hAnsi="Times New Roman" w:cs="Times New Roman"/>
          <w:sz w:val="28"/>
          <w:szCs w:val="28"/>
          <w:shd w:val="clear" w:color="auto" w:fill="FFFFFF"/>
          <w:lang w:eastAsia="en-US"/>
        </w:rPr>
        <w:t xml:space="preserve">. </w:t>
      </w:r>
      <w:r w:rsidR="00241B04" w:rsidRPr="00043A29">
        <w:rPr>
          <w:rFonts w:ascii="Times New Roman" w:eastAsia="Calibri" w:hAnsi="Times New Roman" w:cs="Times New Roman"/>
          <w:sz w:val="28"/>
          <w:szCs w:val="28"/>
          <w:shd w:val="clear" w:color="auto" w:fill="FFFFFF"/>
          <w:lang w:eastAsia="en-US"/>
        </w:rPr>
        <w:t xml:space="preserve">Вяткин, В. Н.  Финансовые решения в управлении </w:t>
      </w:r>
      <w:proofErr w:type="gramStart"/>
      <w:r w:rsidR="00241B04" w:rsidRPr="00043A29">
        <w:rPr>
          <w:rFonts w:ascii="Times New Roman" w:eastAsia="Calibri" w:hAnsi="Times New Roman" w:cs="Times New Roman"/>
          <w:sz w:val="28"/>
          <w:szCs w:val="28"/>
          <w:shd w:val="clear" w:color="auto" w:fill="FFFFFF"/>
          <w:lang w:eastAsia="en-US"/>
        </w:rPr>
        <w:t>бизнесом :</w:t>
      </w:r>
      <w:proofErr w:type="gramEnd"/>
      <w:r w:rsidR="00241B04" w:rsidRPr="00043A29">
        <w:rPr>
          <w:rFonts w:ascii="Times New Roman" w:eastAsia="Calibri" w:hAnsi="Times New Roman" w:cs="Times New Roman"/>
          <w:sz w:val="28"/>
          <w:szCs w:val="28"/>
          <w:shd w:val="clear" w:color="auto" w:fill="FFFFFF"/>
          <w:lang w:eastAsia="en-US"/>
        </w:rPr>
        <w:t xml:space="preserve"> учебно-практическое пособие для вузов / В. Н. Вяткин, В. А. Гамза, Д. Д. Хэмптон. — 4-е изд., </w:t>
      </w:r>
      <w:proofErr w:type="spellStart"/>
      <w:r w:rsidR="00241B04" w:rsidRPr="00043A29">
        <w:rPr>
          <w:rFonts w:ascii="Times New Roman" w:eastAsia="Calibri" w:hAnsi="Times New Roman" w:cs="Times New Roman"/>
          <w:sz w:val="28"/>
          <w:szCs w:val="28"/>
          <w:shd w:val="clear" w:color="auto" w:fill="FFFFFF"/>
          <w:lang w:eastAsia="en-US"/>
        </w:rPr>
        <w:t>перераб</w:t>
      </w:r>
      <w:proofErr w:type="spellEnd"/>
      <w:r w:rsidR="00241B04" w:rsidRPr="00043A29">
        <w:rPr>
          <w:rFonts w:ascii="Times New Roman" w:eastAsia="Calibri" w:hAnsi="Times New Roman" w:cs="Times New Roman"/>
          <w:sz w:val="28"/>
          <w:szCs w:val="28"/>
          <w:shd w:val="clear" w:color="auto" w:fill="FFFFFF"/>
          <w:lang w:eastAsia="en-US"/>
        </w:rPr>
        <w:t xml:space="preserve">. и доп. — </w:t>
      </w:r>
      <w:proofErr w:type="gramStart"/>
      <w:r w:rsidR="00241B04" w:rsidRPr="00043A29">
        <w:rPr>
          <w:rFonts w:ascii="Times New Roman" w:eastAsia="Calibri" w:hAnsi="Times New Roman" w:cs="Times New Roman"/>
          <w:sz w:val="28"/>
          <w:szCs w:val="28"/>
          <w:shd w:val="clear" w:color="auto" w:fill="FFFFFF"/>
          <w:lang w:eastAsia="en-US"/>
        </w:rPr>
        <w:t>Москва :</w:t>
      </w:r>
      <w:proofErr w:type="gramEnd"/>
      <w:r w:rsidR="00241B04" w:rsidRPr="00043A29">
        <w:rPr>
          <w:rFonts w:ascii="Times New Roman" w:eastAsia="Calibri" w:hAnsi="Times New Roman" w:cs="Times New Roman"/>
          <w:sz w:val="28"/>
          <w:szCs w:val="28"/>
          <w:shd w:val="clear" w:color="auto" w:fill="FFFFFF"/>
          <w:lang w:eastAsia="en-US"/>
        </w:rPr>
        <w:t xml:space="preserve"> Издательство </w:t>
      </w:r>
      <w:proofErr w:type="spellStart"/>
      <w:r w:rsidR="00241B04" w:rsidRPr="00043A29">
        <w:rPr>
          <w:rFonts w:ascii="Times New Roman" w:eastAsia="Calibri" w:hAnsi="Times New Roman" w:cs="Times New Roman"/>
          <w:sz w:val="28"/>
          <w:szCs w:val="28"/>
          <w:shd w:val="clear" w:color="auto" w:fill="FFFFFF"/>
          <w:lang w:eastAsia="en-US"/>
        </w:rPr>
        <w:t>Юрайт</w:t>
      </w:r>
      <w:proofErr w:type="spellEnd"/>
      <w:r w:rsidR="00241B04" w:rsidRPr="00043A29">
        <w:rPr>
          <w:rFonts w:ascii="Times New Roman" w:eastAsia="Calibri" w:hAnsi="Times New Roman" w:cs="Times New Roman"/>
          <w:sz w:val="28"/>
          <w:szCs w:val="28"/>
          <w:shd w:val="clear" w:color="auto" w:fill="FFFFFF"/>
          <w:lang w:eastAsia="en-US"/>
        </w:rPr>
        <w:t xml:space="preserve">, 2024. — 325 с. — (Высшее образование). — ISBN 978-5-534-02299-5. — Образовательная платформа </w:t>
      </w:r>
      <w:proofErr w:type="spellStart"/>
      <w:r w:rsidR="00241B04" w:rsidRPr="00043A29">
        <w:rPr>
          <w:rFonts w:ascii="Times New Roman" w:eastAsia="Calibri" w:hAnsi="Times New Roman" w:cs="Times New Roman"/>
          <w:sz w:val="28"/>
          <w:szCs w:val="28"/>
          <w:shd w:val="clear" w:color="auto" w:fill="FFFFFF"/>
          <w:lang w:eastAsia="en-US"/>
        </w:rPr>
        <w:t>Юрайт</w:t>
      </w:r>
      <w:proofErr w:type="spellEnd"/>
      <w:r w:rsidR="00241B04" w:rsidRPr="00043A29">
        <w:rPr>
          <w:rFonts w:ascii="Times New Roman" w:eastAsia="Calibri" w:hAnsi="Times New Roman" w:cs="Times New Roman"/>
          <w:sz w:val="28"/>
          <w:szCs w:val="28"/>
          <w:shd w:val="clear" w:color="auto" w:fill="FFFFFF"/>
          <w:lang w:eastAsia="en-US"/>
        </w:rPr>
        <w:t xml:space="preserve"> [сайт]. — URL: https://urait.ru/bcode/537984 (дата обращения: 09.09.2024). — </w:t>
      </w:r>
      <w:proofErr w:type="gramStart"/>
      <w:r w:rsidR="00241B04" w:rsidRPr="00043A29">
        <w:rPr>
          <w:rFonts w:ascii="Times New Roman" w:eastAsia="Calibri" w:hAnsi="Times New Roman" w:cs="Times New Roman"/>
          <w:sz w:val="28"/>
          <w:szCs w:val="28"/>
          <w:shd w:val="clear" w:color="auto" w:fill="FFFFFF"/>
          <w:lang w:eastAsia="en-US"/>
        </w:rPr>
        <w:t>Текст :</w:t>
      </w:r>
      <w:proofErr w:type="gramEnd"/>
      <w:r w:rsidR="00241B04" w:rsidRPr="00043A29">
        <w:rPr>
          <w:rFonts w:ascii="Times New Roman" w:eastAsia="Calibri" w:hAnsi="Times New Roman" w:cs="Times New Roman"/>
          <w:sz w:val="28"/>
          <w:szCs w:val="28"/>
          <w:shd w:val="clear" w:color="auto" w:fill="FFFFFF"/>
          <w:lang w:eastAsia="en-US"/>
        </w:rPr>
        <w:t xml:space="preserve"> электронный.</w:t>
      </w:r>
    </w:p>
    <w:p w:rsidR="00254061" w:rsidRP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4</w:t>
      </w:r>
      <w:r w:rsidR="00254061" w:rsidRPr="00043A29">
        <w:rPr>
          <w:rFonts w:ascii="Times New Roman" w:eastAsia="Calibri" w:hAnsi="Times New Roman" w:cs="Times New Roman"/>
          <w:sz w:val="28"/>
          <w:szCs w:val="28"/>
          <w:shd w:val="clear" w:color="auto" w:fill="FFFFFF"/>
          <w:lang w:eastAsia="en-US"/>
        </w:rPr>
        <w:t xml:space="preserve">. </w:t>
      </w:r>
      <w:r w:rsidR="00241B04" w:rsidRPr="00043A29">
        <w:rPr>
          <w:rFonts w:ascii="Times New Roman" w:eastAsia="Calibri" w:hAnsi="Times New Roman" w:cs="Times New Roman"/>
          <w:sz w:val="28"/>
          <w:szCs w:val="28"/>
          <w:shd w:val="clear" w:color="auto" w:fill="FFFFFF"/>
          <w:lang w:eastAsia="en-US"/>
        </w:rPr>
        <w:t xml:space="preserve">Горбунов, В. Л. Бизнес-планирование с оценкой рисков и эффективности </w:t>
      </w:r>
      <w:proofErr w:type="gramStart"/>
      <w:r w:rsidR="00241B04" w:rsidRPr="00043A29">
        <w:rPr>
          <w:rFonts w:ascii="Times New Roman" w:eastAsia="Calibri" w:hAnsi="Times New Roman" w:cs="Times New Roman"/>
          <w:sz w:val="28"/>
          <w:szCs w:val="28"/>
          <w:shd w:val="clear" w:color="auto" w:fill="FFFFFF"/>
          <w:lang w:eastAsia="en-US"/>
        </w:rPr>
        <w:t>проектов :</w:t>
      </w:r>
      <w:proofErr w:type="gramEnd"/>
      <w:r w:rsidR="00241B04" w:rsidRPr="00043A29">
        <w:rPr>
          <w:rFonts w:ascii="Times New Roman" w:eastAsia="Calibri" w:hAnsi="Times New Roman" w:cs="Times New Roman"/>
          <w:sz w:val="28"/>
          <w:szCs w:val="28"/>
          <w:shd w:val="clear" w:color="auto" w:fill="FFFFFF"/>
          <w:lang w:eastAsia="en-US"/>
        </w:rPr>
        <w:t xml:space="preserve"> научно-практическое пособие / В.Л. Горбунов. — 2-е изд. — </w:t>
      </w:r>
      <w:proofErr w:type="gramStart"/>
      <w:r w:rsidR="00241B04" w:rsidRPr="00043A29">
        <w:rPr>
          <w:rFonts w:ascii="Times New Roman" w:eastAsia="Calibri" w:hAnsi="Times New Roman" w:cs="Times New Roman"/>
          <w:sz w:val="28"/>
          <w:szCs w:val="28"/>
          <w:shd w:val="clear" w:color="auto" w:fill="FFFFFF"/>
          <w:lang w:eastAsia="en-US"/>
        </w:rPr>
        <w:t>Москва :</w:t>
      </w:r>
      <w:proofErr w:type="gramEnd"/>
      <w:r w:rsidR="00241B04" w:rsidRPr="00043A29">
        <w:rPr>
          <w:rFonts w:ascii="Times New Roman" w:eastAsia="Calibri" w:hAnsi="Times New Roman" w:cs="Times New Roman"/>
          <w:sz w:val="28"/>
          <w:szCs w:val="28"/>
          <w:shd w:val="clear" w:color="auto" w:fill="FFFFFF"/>
          <w:lang w:eastAsia="en-US"/>
        </w:rPr>
        <w:t xml:space="preserve"> РИОР : ИНФРА-М, 2024. — 288 с. — (Наука и практика). — DOI: https://doi.org/10.12737/0611-5. - ISBN 978-5-369-01894-1. – ЭБС ZNANIUM. - URL: https://znanium.com/catalog/product/2084493 (дата обращения: 09.09.2024). –</w:t>
      </w:r>
      <w:proofErr w:type="gramStart"/>
      <w:r w:rsidR="00241B04" w:rsidRPr="00043A29">
        <w:rPr>
          <w:rFonts w:ascii="Times New Roman" w:eastAsia="Calibri" w:hAnsi="Times New Roman" w:cs="Times New Roman"/>
          <w:sz w:val="28"/>
          <w:szCs w:val="28"/>
          <w:shd w:val="clear" w:color="auto" w:fill="FFFFFF"/>
          <w:lang w:eastAsia="en-US"/>
        </w:rPr>
        <w:t>Текст :</w:t>
      </w:r>
      <w:proofErr w:type="gramEnd"/>
      <w:r w:rsidR="00241B04" w:rsidRPr="00043A29">
        <w:rPr>
          <w:rFonts w:ascii="Times New Roman" w:eastAsia="Calibri" w:hAnsi="Times New Roman" w:cs="Times New Roman"/>
          <w:sz w:val="28"/>
          <w:szCs w:val="28"/>
          <w:shd w:val="clear" w:color="auto" w:fill="FFFFFF"/>
          <w:lang w:eastAsia="en-US"/>
        </w:rPr>
        <w:t xml:space="preserve"> электронный..</w:t>
      </w:r>
    </w:p>
    <w:p w:rsidR="00254061" w:rsidRP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5</w:t>
      </w:r>
      <w:r w:rsidR="00254061" w:rsidRPr="00043A29">
        <w:rPr>
          <w:rFonts w:ascii="Times New Roman" w:eastAsia="Calibri" w:hAnsi="Times New Roman" w:cs="Times New Roman"/>
          <w:sz w:val="28"/>
          <w:szCs w:val="28"/>
          <w:shd w:val="clear" w:color="auto" w:fill="FFFFFF"/>
          <w:lang w:eastAsia="en-US"/>
        </w:rPr>
        <w:t xml:space="preserve">. </w:t>
      </w:r>
      <w:proofErr w:type="spellStart"/>
      <w:r w:rsidR="00241B04" w:rsidRPr="00043A29">
        <w:rPr>
          <w:rFonts w:ascii="Times New Roman" w:eastAsia="Calibri" w:hAnsi="Times New Roman" w:cs="Times New Roman"/>
          <w:sz w:val="28"/>
          <w:szCs w:val="28"/>
          <w:shd w:val="clear" w:color="auto" w:fill="FFFFFF"/>
          <w:lang w:eastAsia="en-US"/>
        </w:rPr>
        <w:t>Лукасевич</w:t>
      </w:r>
      <w:proofErr w:type="spellEnd"/>
      <w:r w:rsidR="00241B04" w:rsidRPr="00043A29">
        <w:rPr>
          <w:rFonts w:ascii="Times New Roman" w:eastAsia="Calibri" w:hAnsi="Times New Roman" w:cs="Times New Roman"/>
          <w:sz w:val="28"/>
          <w:szCs w:val="28"/>
          <w:shd w:val="clear" w:color="auto" w:fill="FFFFFF"/>
          <w:lang w:eastAsia="en-US"/>
        </w:rPr>
        <w:t xml:space="preserve">, И. Я. </w:t>
      </w:r>
      <w:proofErr w:type="gramStart"/>
      <w:r w:rsidR="00241B04" w:rsidRPr="00043A29">
        <w:rPr>
          <w:rFonts w:ascii="Times New Roman" w:eastAsia="Calibri" w:hAnsi="Times New Roman" w:cs="Times New Roman"/>
          <w:sz w:val="28"/>
          <w:szCs w:val="28"/>
          <w:shd w:val="clear" w:color="auto" w:fill="FFFFFF"/>
          <w:lang w:eastAsia="en-US"/>
        </w:rPr>
        <w:t>Инвестиции :</w:t>
      </w:r>
      <w:proofErr w:type="gramEnd"/>
      <w:r w:rsidR="00241B04" w:rsidRPr="00043A29">
        <w:rPr>
          <w:rFonts w:ascii="Times New Roman" w:eastAsia="Calibri" w:hAnsi="Times New Roman" w:cs="Times New Roman"/>
          <w:sz w:val="28"/>
          <w:szCs w:val="28"/>
          <w:shd w:val="clear" w:color="auto" w:fill="FFFFFF"/>
          <w:lang w:eastAsia="en-US"/>
        </w:rPr>
        <w:t xml:space="preserve"> учебник / И.Я. </w:t>
      </w:r>
      <w:proofErr w:type="spellStart"/>
      <w:r w:rsidR="00241B04" w:rsidRPr="00043A29">
        <w:rPr>
          <w:rFonts w:ascii="Times New Roman" w:eastAsia="Calibri" w:hAnsi="Times New Roman" w:cs="Times New Roman"/>
          <w:sz w:val="28"/>
          <w:szCs w:val="28"/>
          <w:shd w:val="clear" w:color="auto" w:fill="FFFFFF"/>
          <w:lang w:eastAsia="en-US"/>
        </w:rPr>
        <w:t>Лукасевич</w:t>
      </w:r>
      <w:proofErr w:type="spellEnd"/>
      <w:r w:rsidR="00241B04" w:rsidRPr="00043A29">
        <w:rPr>
          <w:rFonts w:ascii="Times New Roman" w:eastAsia="Calibri" w:hAnsi="Times New Roman" w:cs="Times New Roman"/>
          <w:sz w:val="28"/>
          <w:szCs w:val="28"/>
          <w:shd w:val="clear" w:color="auto" w:fill="FFFFFF"/>
          <w:lang w:eastAsia="en-US"/>
        </w:rPr>
        <w:t xml:space="preserve">. — </w:t>
      </w:r>
      <w:proofErr w:type="gramStart"/>
      <w:r w:rsidR="00241B04" w:rsidRPr="00043A29">
        <w:rPr>
          <w:rFonts w:ascii="Times New Roman" w:eastAsia="Calibri" w:hAnsi="Times New Roman" w:cs="Times New Roman"/>
          <w:sz w:val="28"/>
          <w:szCs w:val="28"/>
          <w:shd w:val="clear" w:color="auto" w:fill="FFFFFF"/>
          <w:lang w:eastAsia="en-US"/>
        </w:rPr>
        <w:t>Москва :</w:t>
      </w:r>
      <w:proofErr w:type="gramEnd"/>
      <w:r w:rsidR="00241B04" w:rsidRPr="00043A29">
        <w:rPr>
          <w:rFonts w:ascii="Times New Roman" w:eastAsia="Calibri" w:hAnsi="Times New Roman" w:cs="Times New Roman"/>
          <w:sz w:val="28"/>
          <w:szCs w:val="28"/>
          <w:shd w:val="clear" w:color="auto" w:fill="FFFFFF"/>
          <w:lang w:eastAsia="en-US"/>
        </w:rPr>
        <w:t xml:space="preserve"> Вузовский учебник : ИНФРА-М, 2024. — 413 с. - ISBN 978-5-9558-0129-2. - ЭБС ZNANIUM. - URL: https://znanium.com/catalog/product/2057642 (дата обращения: 09.09.2024). – </w:t>
      </w:r>
      <w:proofErr w:type="gramStart"/>
      <w:r w:rsidR="00241B04" w:rsidRPr="00043A29">
        <w:rPr>
          <w:rFonts w:ascii="Times New Roman" w:eastAsia="Calibri" w:hAnsi="Times New Roman" w:cs="Times New Roman"/>
          <w:sz w:val="28"/>
          <w:szCs w:val="28"/>
          <w:shd w:val="clear" w:color="auto" w:fill="FFFFFF"/>
          <w:lang w:eastAsia="en-US"/>
        </w:rPr>
        <w:t>Текст :</w:t>
      </w:r>
      <w:proofErr w:type="gramEnd"/>
      <w:r w:rsidR="00241B04" w:rsidRPr="00043A29">
        <w:rPr>
          <w:rFonts w:ascii="Times New Roman" w:eastAsia="Calibri" w:hAnsi="Times New Roman" w:cs="Times New Roman"/>
          <w:sz w:val="28"/>
          <w:szCs w:val="28"/>
          <w:shd w:val="clear" w:color="auto" w:fill="FFFFFF"/>
          <w:lang w:eastAsia="en-US"/>
        </w:rPr>
        <w:t xml:space="preserve"> электронный.</w:t>
      </w:r>
    </w:p>
    <w:p w:rsidR="00254061" w:rsidRP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6</w:t>
      </w:r>
      <w:r w:rsidR="00254061" w:rsidRPr="00043A29">
        <w:rPr>
          <w:rFonts w:ascii="Times New Roman" w:eastAsia="Calibri" w:hAnsi="Times New Roman" w:cs="Times New Roman"/>
          <w:sz w:val="28"/>
          <w:szCs w:val="28"/>
          <w:shd w:val="clear" w:color="auto" w:fill="FFFFFF"/>
          <w:lang w:eastAsia="en-US"/>
        </w:rPr>
        <w:t xml:space="preserve">. </w:t>
      </w:r>
      <w:r w:rsidR="00241B04" w:rsidRPr="00043A29">
        <w:rPr>
          <w:rFonts w:ascii="Times New Roman" w:eastAsia="Calibri" w:hAnsi="Times New Roman" w:cs="Times New Roman"/>
          <w:sz w:val="28"/>
          <w:szCs w:val="28"/>
          <w:shd w:val="clear" w:color="auto" w:fill="FFFFFF"/>
          <w:lang w:eastAsia="en-US"/>
        </w:rPr>
        <w:t xml:space="preserve">Международный </w:t>
      </w:r>
      <w:proofErr w:type="gramStart"/>
      <w:r w:rsidR="00241B04" w:rsidRPr="00043A29">
        <w:rPr>
          <w:rFonts w:ascii="Times New Roman" w:eastAsia="Calibri" w:hAnsi="Times New Roman" w:cs="Times New Roman"/>
          <w:sz w:val="28"/>
          <w:szCs w:val="28"/>
          <w:shd w:val="clear" w:color="auto" w:fill="FFFFFF"/>
          <w:lang w:eastAsia="en-US"/>
        </w:rPr>
        <w:t>бизнес :</w:t>
      </w:r>
      <w:proofErr w:type="gramEnd"/>
      <w:r w:rsidR="00241B04" w:rsidRPr="00043A29">
        <w:rPr>
          <w:rFonts w:ascii="Times New Roman" w:eastAsia="Calibri" w:hAnsi="Times New Roman" w:cs="Times New Roman"/>
          <w:sz w:val="28"/>
          <w:szCs w:val="28"/>
          <w:shd w:val="clear" w:color="auto" w:fill="FFFFFF"/>
          <w:lang w:eastAsia="en-US"/>
        </w:rPr>
        <w:t xml:space="preserve"> учебник / В.К. Поспелов, Н.Н. Котляров, Н.В. Лукьянович [и др.] ; под ред. д-ра </w:t>
      </w:r>
      <w:proofErr w:type="spellStart"/>
      <w:r w:rsidR="00241B04" w:rsidRPr="00043A29">
        <w:rPr>
          <w:rFonts w:ascii="Times New Roman" w:eastAsia="Calibri" w:hAnsi="Times New Roman" w:cs="Times New Roman"/>
          <w:sz w:val="28"/>
          <w:szCs w:val="28"/>
          <w:shd w:val="clear" w:color="auto" w:fill="FFFFFF"/>
          <w:lang w:eastAsia="en-US"/>
        </w:rPr>
        <w:t>экон</w:t>
      </w:r>
      <w:proofErr w:type="spellEnd"/>
      <w:r w:rsidR="00241B04" w:rsidRPr="00043A29">
        <w:rPr>
          <w:rFonts w:ascii="Times New Roman" w:eastAsia="Calibri" w:hAnsi="Times New Roman" w:cs="Times New Roman"/>
          <w:sz w:val="28"/>
          <w:szCs w:val="28"/>
          <w:shd w:val="clear" w:color="auto" w:fill="FFFFFF"/>
          <w:lang w:eastAsia="en-US"/>
        </w:rPr>
        <w:t xml:space="preserve">. наук В.К. Поспелова. — 2-е изд., </w:t>
      </w:r>
      <w:proofErr w:type="spellStart"/>
      <w:r w:rsidR="00241B04" w:rsidRPr="00043A29">
        <w:rPr>
          <w:rFonts w:ascii="Times New Roman" w:eastAsia="Calibri" w:hAnsi="Times New Roman" w:cs="Times New Roman"/>
          <w:sz w:val="28"/>
          <w:szCs w:val="28"/>
          <w:shd w:val="clear" w:color="auto" w:fill="FFFFFF"/>
          <w:lang w:eastAsia="en-US"/>
        </w:rPr>
        <w:t>перераб</w:t>
      </w:r>
      <w:proofErr w:type="spellEnd"/>
      <w:r w:rsidR="00241B04" w:rsidRPr="00043A29">
        <w:rPr>
          <w:rFonts w:ascii="Times New Roman" w:eastAsia="Calibri" w:hAnsi="Times New Roman" w:cs="Times New Roman"/>
          <w:sz w:val="28"/>
          <w:szCs w:val="28"/>
          <w:shd w:val="clear" w:color="auto" w:fill="FFFFFF"/>
          <w:lang w:eastAsia="en-US"/>
        </w:rPr>
        <w:t xml:space="preserve">. и доп. — </w:t>
      </w:r>
      <w:proofErr w:type="gramStart"/>
      <w:r w:rsidR="00241B04" w:rsidRPr="00043A29">
        <w:rPr>
          <w:rFonts w:ascii="Times New Roman" w:eastAsia="Calibri" w:hAnsi="Times New Roman" w:cs="Times New Roman"/>
          <w:sz w:val="28"/>
          <w:szCs w:val="28"/>
          <w:shd w:val="clear" w:color="auto" w:fill="FFFFFF"/>
          <w:lang w:eastAsia="en-US"/>
        </w:rPr>
        <w:t>Москва :</w:t>
      </w:r>
      <w:proofErr w:type="gramEnd"/>
      <w:r w:rsidR="00241B04" w:rsidRPr="00043A29">
        <w:rPr>
          <w:rFonts w:ascii="Times New Roman" w:eastAsia="Calibri" w:hAnsi="Times New Roman" w:cs="Times New Roman"/>
          <w:sz w:val="28"/>
          <w:szCs w:val="28"/>
          <w:shd w:val="clear" w:color="auto" w:fill="FFFFFF"/>
          <w:lang w:eastAsia="en-US"/>
        </w:rPr>
        <w:t xml:space="preserve"> ИНФРА-М, 2023. — 379 с. — (Высшее </w:t>
      </w:r>
      <w:r w:rsidR="00241B04" w:rsidRPr="00043A29">
        <w:rPr>
          <w:rFonts w:ascii="Times New Roman" w:eastAsia="Calibri" w:hAnsi="Times New Roman" w:cs="Times New Roman"/>
          <w:sz w:val="28"/>
          <w:szCs w:val="28"/>
          <w:shd w:val="clear" w:color="auto" w:fill="FFFFFF"/>
          <w:lang w:eastAsia="en-US"/>
        </w:rPr>
        <w:lastRenderedPageBreak/>
        <w:t xml:space="preserve">образование). — DOI 10.12737/1014638. - ISBN 978-5-16-018733-4. – ЭБС ZNANIUM. - URL: https://znanium.com/catalog/product/2050502 (дата обращения: 09.09.2024). – </w:t>
      </w:r>
      <w:proofErr w:type="gramStart"/>
      <w:r w:rsidR="00241B04" w:rsidRPr="00043A29">
        <w:rPr>
          <w:rFonts w:ascii="Times New Roman" w:eastAsia="Calibri" w:hAnsi="Times New Roman" w:cs="Times New Roman"/>
          <w:sz w:val="28"/>
          <w:szCs w:val="28"/>
          <w:shd w:val="clear" w:color="auto" w:fill="FFFFFF"/>
          <w:lang w:eastAsia="en-US"/>
        </w:rPr>
        <w:t>Текст :</w:t>
      </w:r>
      <w:proofErr w:type="gramEnd"/>
      <w:r w:rsidR="00241B04" w:rsidRPr="00043A29">
        <w:rPr>
          <w:rFonts w:ascii="Times New Roman" w:eastAsia="Calibri" w:hAnsi="Times New Roman" w:cs="Times New Roman"/>
          <w:sz w:val="28"/>
          <w:szCs w:val="28"/>
          <w:shd w:val="clear" w:color="auto" w:fill="FFFFFF"/>
          <w:lang w:eastAsia="en-US"/>
        </w:rPr>
        <w:t xml:space="preserve"> электронный.</w:t>
      </w:r>
    </w:p>
    <w:p w:rsidR="00043A29" w:rsidRDefault="00043A29" w:rsidP="00043A29">
      <w:pPr>
        <w:shd w:val="clear" w:color="auto" w:fill="FFFFFF"/>
        <w:spacing w:after="0" w:line="240" w:lineRule="auto"/>
        <w:ind w:left="11"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z w:val="28"/>
          <w:szCs w:val="28"/>
          <w:shd w:val="clear" w:color="auto" w:fill="FFFFFF"/>
          <w:lang w:eastAsia="en-US"/>
        </w:rPr>
        <w:t>7</w:t>
      </w:r>
      <w:r w:rsidR="00254061" w:rsidRPr="00043A29">
        <w:rPr>
          <w:rFonts w:ascii="Times New Roman" w:eastAsia="Calibri" w:hAnsi="Times New Roman" w:cs="Times New Roman"/>
          <w:sz w:val="28"/>
          <w:szCs w:val="28"/>
          <w:shd w:val="clear" w:color="auto" w:fill="FFFFFF"/>
          <w:lang w:eastAsia="en-US"/>
        </w:rPr>
        <w:t xml:space="preserve">. </w:t>
      </w:r>
      <w:bookmarkStart w:id="17" w:name="_Toc16513550"/>
      <w:r w:rsidRPr="00043A29">
        <w:rPr>
          <w:rFonts w:ascii="Times New Roman" w:eastAsia="Calibri" w:hAnsi="Times New Roman" w:cs="Times New Roman"/>
          <w:sz w:val="28"/>
          <w:szCs w:val="28"/>
          <w:shd w:val="clear" w:color="auto" w:fill="FFFFFF"/>
          <w:lang w:eastAsia="en-US"/>
        </w:rPr>
        <w:t xml:space="preserve">Управление </w:t>
      </w:r>
      <w:proofErr w:type="gramStart"/>
      <w:r w:rsidRPr="00043A29">
        <w:rPr>
          <w:rFonts w:ascii="Times New Roman" w:eastAsia="Calibri" w:hAnsi="Times New Roman" w:cs="Times New Roman"/>
          <w:sz w:val="28"/>
          <w:szCs w:val="28"/>
          <w:shd w:val="clear" w:color="auto" w:fill="FFFFFF"/>
          <w:lang w:eastAsia="en-US"/>
        </w:rPr>
        <w:t>проектами :</w:t>
      </w:r>
      <w:proofErr w:type="gramEnd"/>
      <w:r w:rsidRPr="00043A29">
        <w:rPr>
          <w:rFonts w:ascii="Times New Roman" w:eastAsia="Calibri" w:hAnsi="Times New Roman" w:cs="Times New Roman"/>
          <w:sz w:val="28"/>
          <w:szCs w:val="28"/>
          <w:shd w:val="clear" w:color="auto" w:fill="FFFFFF"/>
          <w:lang w:eastAsia="en-US"/>
        </w:rPr>
        <w:t xml:space="preserve"> учебник и практикум для вузов / А. И. Балашов, Е. М. Рогова, М. В. Тихонова, Е. А. Ткаченко ; под общей редакцией Е. М. Роговой. — </w:t>
      </w:r>
      <w:proofErr w:type="gramStart"/>
      <w:r w:rsidRPr="00043A29">
        <w:rPr>
          <w:rFonts w:ascii="Times New Roman" w:eastAsia="Calibri" w:hAnsi="Times New Roman" w:cs="Times New Roman"/>
          <w:sz w:val="28"/>
          <w:szCs w:val="28"/>
          <w:shd w:val="clear" w:color="auto" w:fill="FFFFFF"/>
          <w:lang w:eastAsia="en-US"/>
        </w:rPr>
        <w:t>Москва :</w:t>
      </w:r>
      <w:proofErr w:type="gramEnd"/>
      <w:r w:rsidRPr="00043A29">
        <w:rPr>
          <w:rFonts w:ascii="Times New Roman" w:eastAsia="Calibri" w:hAnsi="Times New Roman" w:cs="Times New Roman"/>
          <w:sz w:val="28"/>
          <w:szCs w:val="28"/>
          <w:shd w:val="clear" w:color="auto" w:fill="FFFFFF"/>
          <w:lang w:eastAsia="en-US"/>
        </w:rPr>
        <w:t xml:space="preserve"> Издательство </w:t>
      </w:r>
      <w:proofErr w:type="spellStart"/>
      <w:r w:rsidRPr="00043A29">
        <w:rPr>
          <w:rFonts w:ascii="Times New Roman" w:eastAsia="Calibri" w:hAnsi="Times New Roman" w:cs="Times New Roman"/>
          <w:sz w:val="28"/>
          <w:szCs w:val="28"/>
          <w:shd w:val="clear" w:color="auto" w:fill="FFFFFF"/>
          <w:lang w:eastAsia="en-US"/>
        </w:rPr>
        <w:t>Юрайт</w:t>
      </w:r>
      <w:proofErr w:type="spellEnd"/>
      <w:r w:rsidRPr="00043A29">
        <w:rPr>
          <w:rFonts w:ascii="Times New Roman" w:eastAsia="Calibri" w:hAnsi="Times New Roman" w:cs="Times New Roman"/>
          <w:sz w:val="28"/>
          <w:szCs w:val="28"/>
          <w:shd w:val="clear" w:color="auto" w:fill="FFFFFF"/>
          <w:lang w:eastAsia="en-US"/>
        </w:rPr>
        <w:t xml:space="preserve">, 2024. — 383 с. — (Высшее образование). — ISBN 978-5-534-00436-6. — Образовательная платформа </w:t>
      </w:r>
      <w:proofErr w:type="spellStart"/>
      <w:r w:rsidRPr="00043A29">
        <w:rPr>
          <w:rFonts w:ascii="Times New Roman" w:eastAsia="Calibri" w:hAnsi="Times New Roman" w:cs="Times New Roman"/>
          <w:sz w:val="28"/>
          <w:szCs w:val="28"/>
          <w:shd w:val="clear" w:color="auto" w:fill="FFFFFF"/>
          <w:lang w:eastAsia="en-US"/>
        </w:rPr>
        <w:t>Юрайт</w:t>
      </w:r>
      <w:proofErr w:type="spellEnd"/>
      <w:r w:rsidRPr="00043A29">
        <w:rPr>
          <w:rFonts w:ascii="Times New Roman" w:eastAsia="Calibri" w:hAnsi="Times New Roman" w:cs="Times New Roman"/>
          <w:sz w:val="28"/>
          <w:szCs w:val="28"/>
          <w:shd w:val="clear" w:color="auto" w:fill="FFFFFF"/>
          <w:lang w:eastAsia="en-US"/>
        </w:rPr>
        <w:t xml:space="preserve"> [сайт]. — URL: https://urait.ru/bcode/535573 (дата обращения: 09.09.2024). — </w:t>
      </w:r>
      <w:proofErr w:type="gramStart"/>
      <w:r w:rsidRPr="00043A29">
        <w:rPr>
          <w:rFonts w:ascii="Times New Roman" w:eastAsia="Calibri" w:hAnsi="Times New Roman" w:cs="Times New Roman"/>
          <w:sz w:val="28"/>
          <w:szCs w:val="28"/>
          <w:shd w:val="clear" w:color="auto" w:fill="FFFFFF"/>
          <w:lang w:eastAsia="en-US"/>
        </w:rPr>
        <w:t>Текст :</w:t>
      </w:r>
      <w:proofErr w:type="gramEnd"/>
      <w:r w:rsidRPr="00043A29">
        <w:rPr>
          <w:rFonts w:ascii="Times New Roman" w:eastAsia="Calibri" w:hAnsi="Times New Roman" w:cs="Times New Roman"/>
          <w:sz w:val="28"/>
          <w:szCs w:val="28"/>
          <w:shd w:val="clear" w:color="auto" w:fill="FFFFFF"/>
          <w:lang w:eastAsia="en-US"/>
        </w:rPr>
        <w:t xml:space="preserve"> электронный. </w:t>
      </w:r>
    </w:p>
    <w:p w:rsidR="00043A29" w:rsidRPr="00043A29" w:rsidRDefault="00043A29" w:rsidP="00043A29">
      <w:pPr>
        <w:shd w:val="clear" w:color="auto" w:fill="FFFFFF"/>
        <w:spacing w:after="0" w:line="240" w:lineRule="auto"/>
        <w:ind w:left="11" w:firstLine="709"/>
        <w:jc w:val="both"/>
        <w:rPr>
          <w:rFonts w:ascii="Times New Roman" w:eastAsia="Calibri" w:hAnsi="Times New Roman" w:cs="Times New Roman"/>
          <w:b/>
          <w:sz w:val="28"/>
          <w:szCs w:val="28"/>
          <w:shd w:val="clear" w:color="auto" w:fill="FFFFFF"/>
          <w:lang w:eastAsia="en-US"/>
        </w:rPr>
      </w:pPr>
    </w:p>
    <w:p w:rsidR="007B2858" w:rsidRPr="00043A29" w:rsidRDefault="007B2858" w:rsidP="00043A29">
      <w:pPr>
        <w:spacing w:after="160" w:line="240" w:lineRule="auto"/>
        <w:jc w:val="both"/>
        <w:rPr>
          <w:rFonts w:ascii="Times New Roman" w:hAnsi="Times New Roman" w:cs="Times New Roman"/>
          <w:b/>
          <w:sz w:val="28"/>
          <w:szCs w:val="28"/>
        </w:rPr>
      </w:pPr>
      <w:r w:rsidRPr="00043A29">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17"/>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http://www.imf.org/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http://www.worldbank.org/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http://www.wto.org/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http://www.unctad.org/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http://www.ifc.org/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http://www.ebrd.org/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http://eabr.org/</w:t>
      </w:r>
    </w:p>
    <w:p w:rsidR="00254061" w:rsidRPr="0005642E" w:rsidRDefault="00254061" w:rsidP="001350E7">
      <w:pPr>
        <w:pStyle w:val="Style25"/>
        <w:tabs>
          <w:tab w:val="left" w:pos="365"/>
        </w:tabs>
        <w:spacing w:line="240" w:lineRule="auto"/>
        <w:ind w:firstLine="0"/>
        <w:jc w:val="both"/>
        <w:rPr>
          <w:sz w:val="28"/>
          <w:szCs w:val="28"/>
        </w:rPr>
      </w:pPr>
      <w:r w:rsidRPr="0005642E">
        <w:rPr>
          <w:sz w:val="28"/>
          <w:szCs w:val="28"/>
        </w:rPr>
        <w:t>Электронные ресурсы БИК:</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9" w:history="1">
        <w:r w:rsidRPr="007732BE">
          <w:rPr>
            <w:rFonts w:ascii="Times New Roman" w:hAnsi="Times New Roman"/>
            <w:sz w:val="28"/>
            <w:szCs w:val="28"/>
          </w:rPr>
          <w:t>http://elib.fa.ru/</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0" w:history="1">
        <w:r w:rsidRPr="007732BE">
          <w:rPr>
            <w:rFonts w:ascii="Times New Roman" w:hAnsi="Times New Roman"/>
            <w:sz w:val="28"/>
            <w:szCs w:val="28"/>
          </w:rPr>
          <w:t>http://www.book.ru</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sz w:val="28"/>
            <w:szCs w:val="28"/>
          </w:rPr>
          <w:t>http://biblioclub.ru/</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12" w:history="1">
        <w:r w:rsidRPr="007732BE">
          <w:rPr>
            <w:rFonts w:ascii="Times New Roman" w:hAnsi="Times New Roman"/>
            <w:sz w:val="28"/>
            <w:szCs w:val="28"/>
          </w:rPr>
          <w:t>https://grebennikon.ru/</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3"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4" w:history="1">
        <w:r w:rsidRPr="007732BE">
          <w:rPr>
            <w:rFonts w:ascii="Times New Roman" w:hAnsi="Times New Roman"/>
            <w:sz w:val="28"/>
            <w:szCs w:val="28"/>
          </w:rPr>
          <w:t>http://нэб.рф/</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5" w:history="1">
        <w:r w:rsidRPr="007732BE">
          <w:rPr>
            <w:rFonts w:ascii="Times New Roman" w:hAnsi="Times New Roman"/>
            <w:sz w:val="28"/>
            <w:szCs w:val="28"/>
          </w:rPr>
          <w:t>http://continent-online.com/</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16" w:history="1">
        <w:r w:rsidRPr="00B36DE8">
          <w:rPr>
            <w:rStyle w:val="a4"/>
            <w:rFonts w:ascii="Times New Roman" w:hAnsi="Times New Roman"/>
            <w:color w:val="auto"/>
            <w:sz w:val="28"/>
            <w:szCs w:val="28"/>
          </w:rPr>
          <w:t>https://www.garant.ru/</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17" w:history="1">
        <w:r w:rsidRPr="007732BE">
          <w:rPr>
            <w:rFonts w:ascii="Times New Roman" w:hAnsi="Times New Roman"/>
            <w:sz w:val="28"/>
            <w:szCs w:val="28"/>
          </w:rPr>
          <w:t>https://hstalks.com/business/</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8" w:history="1">
        <w:r w:rsidRPr="008610E3">
          <w:rPr>
            <w:rFonts w:ascii="Times New Roman" w:hAnsi="Times New Roman"/>
            <w:sz w:val="28"/>
            <w:szCs w:val="28"/>
            <w:lang w:val="en-US"/>
          </w:rPr>
          <w:t>https://hstalks.com/business/journals/</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19" w:history="1">
        <w:r w:rsidRPr="008610E3">
          <w:rPr>
            <w:rFonts w:ascii="Times New Roman" w:hAnsi="Times New Roman"/>
            <w:sz w:val="28"/>
            <w:szCs w:val="28"/>
            <w:lang w:val="en-US"/>
          </w:rPr>
          <w:t>https://ar.oversea.cnki.net/</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lastRenderedPageBreak/>
        <w:t xml:space="preserve">CNKI. China Academic Journals Full-text Database </w:t>
      </w:r>
      <w:hyperlink r:id="rId20" w:history="1">
        <w:r w:rsidRPr="008610E3">
          <w:rPr>
            <w:rFonts w:ascii="Times New Roman" w:hAnsi="Times New Roman"/>
            <w:sz w:val="28"/>
            <w:szCs w:val="28"/>
            <w:lang w:val="en-US"/>
          </w:rPr>
          <w:t>https://oversea.cnki.net/kns?dbcode=CFLQ</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1" w:history="1">
        <w:r w:rsidRPr="008610E3">
          <w:rPr>
            <w:rFonts w:ascii="Times New Roman" w:hAnsi="Times New Roman"/>
            <w:sz w:val="28"/>
            <w:szCs w:val="28"/>
            <w:lang w:val="en-US"/>
          </w:rPr>
          <w:t>http://jstor.org</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22" w:history="1">
        <w:r w:rsidRPr="008610E3">
          <w:rPr>
            <w:rFonts w:ascii="Times New Roman" w:hAnsi="Times New Roman"/>
            <w:sz w:val="28"/>
            <w:szCs w:val="28"/>
            <w:lang w:val="en-US"/>
          </w:rPr>
          <w:t>https://www.emerald.com/insight/</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23" w:history="1">
        <w:r w:rsidRPr="007732BE">
          <w:rPr>
            <w:rFonts w:ascii="Times New Roman" w:hAnsi="Times New Roman"/>
            <w:sz w:val="28"/>
            <w:szCs w:val="28"/>
          </w:rPr>
          <w:t>https://academic.oup.com/journals/</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24" w:history="1">
        <w:r w:rsidRPr="007732BE">
          <w:rPr>
            <w:rFonts w:ascii="Times New Roman" w:hAnsi="Times New Roman"/>
            <w:sz w:val="28"/>
            <w:szCs w:val="28"/>
          </w:rPr>
          <w:t>http://link.springer.com/</w:t>
        </w:r>
      </w:hyperlink>
    </w:p>
    <w:p w:rsidR="00B36DE8" w:rsidRPr="008610E3" w:rsidRDefault="00B36DE8" w:rsidP="00B36DE8">
      <w:pPr>
        <w:pStyle w:val="af0"/>
        <w:numPr>
          <w:ilvl w:val="0"/>
          <w:numId w:val="24"/>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25" w:history="1">
        <w:r w:rsidRPr="007732BE">
          <w:rPr>
            <w:rFonts w:ascii="Times New Roman" w:hAnsi="Times New Roman"/>
            <w:sz w:val="28"/>
            <w:szCs w:val="28"/>
          </w:rPr>
          <w:t>https://onlinelibrary.wiley.com/</w:t>
        </w:r>
      </w:hyperlink>
    </w:p>
    <w:p w:rsidR="00B36DE8" w:rsidRPr="007732BE" w:rsidRDefault="00B36DE8" w:rsidP="00B36DE8">
      <w:pPr>
        <w:pStyle w:val="af0"/>
        <w:numPr>
          <w:ilvl w:val="0"/>
          <w:numId w:val="24"/>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rsidR="001F7478" w:rsidRPr="00B36DE8" w:rsidRDefault="001F7478" w:rsidP="0005642E">
      <w:pPr>
        <w:pStyle w:val="Style25"/>
        <w:widowControl/>
        <w:tabs>
          <w:tab w:val="left" w:pos="365"/>
        </w:tabs>
        <w:spacing w:line="240" w:lineRule="auto"/>
        <w:ind w:firstLine="709"/>
        <w:rPr>
          <w:rStyle w:val="FontStyle54"/>
          <w:sz w:val="28"/>
          <w:szCs w:val="28"/>
        </w:rPr>
      </w:pPr>
    </w:p>
    <w:p w:rsidR="0005642E" w:rsidRPr="0005642E" w:rsidRDefault="0005642E" w:rsidP="0005642E">
      <w:pPr>
        <w:keepNext/>
        <w:tabs>
          <w:tab w:val="left" w:pos="142"/>
        </w:tabs>
        <w:spacing w:after="0" w:line="240" w:lineRule="auto"/>
        <w:ind w:firstLine="709"/>
        <w:outlineLvl w:val="0"/>
        <w:rPr>
          <w:rFonts w:ascii="Times New Roman" w:eastAsia="Times New Roman" w:hAnsi="Times New Roman" w:cs="Times New Roman"/>
          <w:b/>
          <w:color w:val="000000"/>
          <w:sz w:val="28"/>
          <w:szCs w:val="28"/>
          <w:lang w:eastAsia="en-US"/>
        </w:rPr>
      </w:pPr>
      <w:bookmarkStart w:id="18" w:name="_Toc3995515"/>
      <w:r w:rsidRPr="0005642E">
        <w:rPr>
          <w:rFonts w:ascii="Times New Roman" w:eastAsia="Times New Roman" w:hAnsi="Times New Roman" w:cs="Times New Roman"/>
          <w:b/>
          <w:color w:val="000000"/>
          <w:sz w:val="28"/>
          <w:szCs w:val="28"/>
          <w:lang w:eastAsia="en-US"/>
        </w:rPr>
        <w:t>10.</w:t>
      </w:r>
      <w:r w:rsidRPr="0005642E">
        <w:rPr>
          <w:rFonts w:ascii="Times New Roman" w:eastAsia="Times New Roman" w:hAnsi="Times New Roman" w:cs="Times New Roman"/>
          <w:b/>
          <w:color w:val="000000"/>
          <w:sz w:val="28"/>
          <w:szCs w:val="28"/>
          <w:lang w:eastAsia="en-US"/>
        </w:rPr>
        <w:tab/>
        <w:t>Методические указания для обучающихся по освоению дисциплины</w:t>
      </w:r>
      <w:bookmarkEnd w:id="18"/>
    </w:p>
    <w:p w:rsidR="0005642E" w:rsidRPr="0005642E" w:rsidRDefault="0005642E" w:rsidP="0005642E">
      <w:pPr>
        <w:tabs>
          <w:tab w:val="left" w:pos="142"/>
        </w:tabs>
        <w:autoSpaceDE w:val="0"/>
        <w:autoSpaceDN w:val="0"/>
        <w:adjustRightInd w:val="0"/>
        <w:spacing w:after="0" w:line="240" w:lineRule="auto"/>
        <w:ind w:firstLine="709"/>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изучению дисциплины</w:t>
      </w:r>
    </w:p>
    <w:p w:rsidR="0005642E" w:rsidRPr="0005642E" w:rsidRDefault="0005642E" w:rsidP="0005642E">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05642E">
        <w:rPr>
          <w:rFonts w:ascii="Times New Roman" w:eastAsia="Times New Roman" w:hAnsi="Times New Roman" w:cs="Times New Roman"/>
          <w:sz w:val="28"/>
          <w:szCs w:val="28"/>
        </w:rPr>
        <w:tab/>
        <w:t>Рабочая программа дисциплины является адаптированной программой для инвалидов и лиц с ограниченными возможностями здоровья в соответствии с Положением об обучении инвалидов и лиц ОВЗ в Финансовом университете, приказ от 11.11.2016 г. №2219/о</w:t>
      </w:r>
    </w:p>
    <w:p w:rsidR="0005642E" w:rsidRPr="0005642E" w:rsidRDefault="0005642E" w:rsidP="0005642E">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05642E">
        <w:rPr>
          <w:rFonts w:ascii="Times New Roman" w:eastAsia="Times New Roman" w:hAnsi="Times New Roman" w:cs="Times New Roman"/>
          <w:sz w:val="28"/>
          <w:szCs w:val="28"/>
          <w:lang w:eastAsia="zh-CN"/>
        </w:rPr>
        <w:tab/>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Рекомендации по подготовке к лекционным занятиям</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необходимо:</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05642E" w:rsidRPr="0005642E" w:rsidRDefault="0005642E" w:rsidP="0005642E">
      <w:pPr>
        <w:numPr>
          <w:ilvl w:val="0"/>
          <w:numId w:val="2"/>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Рекомендации по подготовке к семинарским занятиям</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следует:</w:t>
      </w:r>
    </w:p>
    <w:p w:rsidR="0005642E" w:rsidRPr="0005642E" w:rsidRDefault="0005642E" w:rsidP="0005642E">
      <w:pPr>
        <w:tabs>
          <w:tab w:val="left" w:pos="142"/>
          <w:tab w:val="left" w:pos="89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приносить с собой рекомендованную преподавателем литературу к конкретному занятию;</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05642E" w:rsidRPr="0005642E" w:rsidRDefault="0005642E" w:rsidP="0005642E">
      <w:pPr>
        <w:numPr>
          <w:ilvl w:val="0"/>
          <w:numId w:val="3"/>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05642E" w:rsidRPr="0005642E" w:rsidRDefault="0005642E" w:rsidP="0005642E">
      <w:pPr>
        <w:tabs>
          <w:tab w:val="left" w:pos="142"/>
          <w:tab w:val="left" w:pos="73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 ходе семинара давать конкретные, четкие ответы по существу вопросов;</w:t>
      </w:r>
    </w:p>
    <w:p w:rsidR="0005642E" w:rsidRPr="0005642E" w:rsidRDefault="0005642E" w:rsidP="0005642E">
      <w:pPr>
        <w:tabs>
          <w:tab w:val="left" w:pos="142"/>
          <w:tab w:val="left" w:pos="91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05642E">
        <w:rPr>
          <w:rFonts w:ascii="Times New Roman" w:eastAsia="Times New Roman" w:hAnsi="Times New Roman" w:cs="Times New Roman"/>
          <w:sz w:val="28"/>
          <w:szCs w:val="28"/>
        </w:rPr>
        <w:t>изучавшейся</w:t>
      </w:r>
      <w:proofErr w:type="spellEnd"/>
      <w:r w:rsidRPr="0005642E">
        <w:rPr>
          <w:rFonts w:ascii="Times New Roman" w:eastAsia="Times New Roman" w:hAnsi="Times New Roman" w:cs="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Студентам следует:</w:t>
      </w:r>
    </w:p>
    <w:p w:rsidR="0005642E" w:rsidRPr="0005642E" w:rsidRDefault="0005642E" w:rsidP="0005642E">
      <w:pPr>
        <w:tabs>
          <w:tab w:val="left" w:pos="142"/>
          <w:tab w:val="left" w:pos="71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lastRenderedPageBreak/>
        <w:t>- руководствоваться графиком самостоятельной работы, определенным РПД;</w:t>
      </w:r>
    </w:p>
    <w:p w:rsidR="0005642E" w:rsidRPr="0005642E" w:rsidRDefault="0005642E" w:rsidP="0005642E">
      <w:pPr>
        <w:numPr>
          <w:ilvl w:val="0"/>
          <w:numId w:val="4"/>
        </w:numPr>
        <w:tabs>
          <w:tab w:val="left" w:pos="142"/>
          <w:tab w:val="left" w:pos="90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 при подготовке к </w:t>
      </w:r>
      <w:r w:rsidR="00432E6F">
        <w:rPr>
          <w:rFonts w:ascii="Times New Roman" w:eastAsia="Times New Roman" w:hAnsi="Times New Roman" w:cs="Times New Roman"/>
          <w:sz w:val="28"/>
          <w:szCs w:val="28"/>
        </w:rPr>
        <w:t>зачету</w:t>
      </w:r>
      <w:r w:rsidRPr="0005642E">
        <w:rPr>
          <w:rFonts w:ascii="Times New Roman" w:eastAsia="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подготовке научного доклада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Рекомендации студенту:</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выступить на семинарском занятии с 10-минутной презентацией, ответить на вопросы студентов группы.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Требования:</w:t>
      </w:r>
    </w:p>
    <w:p w:rsidR="0005642E" w:rsidRPr="0005642E" w:rsidRDefault="0005642E" w:rsidP="0005642E">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xml:space="preserve">- к оформлению: шрифт - </w:t>
      </w:r>
      <w:proofErr w:type="spellStart"/>
      <w:r w:rsidRPr="0005642E">
        <w:rPr>
          <w:rFonts w:ascii="Times New Roman" w:eastAsia="Times New Roman" w:hAnsi="Times New Roman" w:cs="Times New Roman"/>
          <w:sz w:val="28"/>
          <w:szCs w:val="28"/>
          <w:lang w:val="en-US"/>
        </w:rPr>
        <w:t>TimesNewRoman</w:t>
      </w:r>
      <w:proofErr w:type="spellEnd"/>
      <w:r w:rsidRPr="0005642E">
        <w:rPr>
          <w:rFonts w:ascii="Times New Roman" w:eastAsia="Times New Roman" w:hAnsi="Times New Roman" w:cs="Times New Roman"/>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05642E" w:rsidRPr="0005642E" w:rsidRDefault="0005642E" w:rsidP="0005642E">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Общая оценка за доклад учитывает содержание, выступление, а также ответы на вопросы.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05642E">
        <w:rPr>
          <w:rFonts w:ascii="Times New Roman" w:eastAsia="Times New Roman" w:hAnsi="Times New Roman" w:cs="Times New Roman"/>
          <w:b/>
          <w:bCs/>
          <w:sz w:val="28"/>
          <w:szCs w:val="28"/>
        </w:rPr>
        <w:t>Методические рекомендации по работе с литературой</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Основная литература - это учебники и учебные пособия.</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lastRenderedPageBreak/>
        <w:t>Рекомендации студенту:</w:t>
      </w:r>
    </w:p>
    <w:p w:rsidR="0005642E" w:rsidRPr="0005642E" w:rsidRDefault="0005642E" w:rsidP="0005642E">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05642E" w:rsidRPr="0005642E" w:rsidRDefault="0005642E" w:rsidP="0005642E">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w:t>
      </w:r>
      <w:r w:rsidRPr="0005642E">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5642E" w:rsidRPr="0005642E" w:rsidRDefault="0005642E" w:rsidP="0005642E">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5642E" w:rsidRPr="0005642E" w:rsidRDefault="0005642E" w:rsidP="009735C1">
      <w:pPr>
        <w:widowControl w:val="0"/>
        <w:numPr>
          <w:ilvl w:val="0"/>
          <w:numId w:val="16"/>
        </w:numPr>
        <w:autoSpaceDE w:val="0"/>
        <w:autoSpaceDN w:val="0"/>
        <w:adjustRightInd w:val="0"/>
        <w:spacing w:after="0" w:line="240" w:lineRule="auto"/>
        <w:ind w:left="0" w:firstLine="709"/>
        <w:jc w:val="both"/>
        <w:outlineLvl w:val="0"/>
        <w:rPr>
          <w:rFonts w:ascii="Times New Roman" w:eastAsia="Times New Roman" w:hAnsi="Times New Roman" w:cs="Times New Roman"/>
          <w:b/>
          <w:sz w:val="28"/>
          <w:szCs w:val="28"/>
          <w:lang w:eastAsia="zh-CN"/>
        </w:rPr>
      </w:pPr>
      <w:bookmarkStart w:id="19" w:name="_Toc3995516"/>
      <w:r w:rsidRPr="0005642E">
        <w:rPr>
          <w:rFonts w:ascii="Times New Roman" w:eastAsia="Times New Roman" w:hAnsi="Times New Roman" w:cs="Times New Roman"/>
          <w:b/>
          <w:sz w:val="28"/>
          <w:szCs w:val="28"/>
          <w:lang w:eastAsia="zh-CN"/>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rsidR="0005642E" w:rsidRPr="00432E6F"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color w:val="000000"/>
          <w:kern w:val="32"/>
          <w:sz w:val="28"/>
          <w:szCs w:val="28"/>
          <w:lang w:eastAsia="zh-CN"/>
        </w:rPr>
      </w:pPr>
      <w:bookmarkStart w:id="20" w:name="_Toc531614950"/>
      <w:bookmarkStart w:id="21" w:name="_Toc531686467"/>
      <w:bookmarkStart w:id="22" w:name="_Toc3995517"/>
      <w:r w:rsidRPr="00432E6F">
        <w:rPr>
          <w:rFonts w:ascii="Times New Roman" w:eastAsia="Calibri" w:hAnsi="Times New Roman" w:cs="Times New Roman"/>
          <w:b/>
          <w:bCs/>
          <w:color w:val="000000"/>
          <w:kern w:val="32"/>
          <w:sz w:val="28"/>
          <w:szCs w:val="28"/>
          <w:lang w:eastAsia="zh-CN"/>
        </w:rPr>
        <w:t>11. 1. Комплект лицензионного программного обеспечения:</w:t>
      </w:r>
      <w:bookmarkEnd w:id="20"/>
      <w:bookmarkEnd w:id="21"/>
      <w:bookmarkEnd w:id="22"/>
    </w:p>
    <w:p w:rsidR="0005642E" w:rsidRPr="00432E6F"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color w:val="000000"/>
          <w:kern w:val="32"/>
          <w:sz w:val="28"/>
          <w:szCs w:val="28"/>
          <w:lang w:eastAsia="zh-CN"/>
        </w:rPr>
      </w:pPr>
      <w:bookmarkStart w:id="23" w:name="_Toc531614951"/>
      <w:bookmarkStart w:id="24" w:name="_Toc531686468"/>
      <w:bookmarkStart w:id="25" w:name="_Toc3995518"/>
      <w:r w:rsidRPr="00432E6F">
        <w:rPr>
          <w:rFonts w:ascii="Times New Roman" w:eastAsia="Calibri" w:hAnsi="Times New Roman" w:cs="Times New Roman"/>
          <w:bCs/>
          <w:color w:val="000000"/>
          <w:kern w:val="32"/>
          <w:sz w:val="28"/>
          <w:szCs w:val="28"/>
          <w:lang w:eastAsia="zh-CN"/>
        </w:rPr>
        <w:t xml:space="preserve">1. </w:t>
      </w:r>
      <w:r w:rsidRPr="00432E6F">
        <w:rPr>
          <w:rFonts w:ascii="Times New Roman" w:eastAsia="Calibri" w:hAnsi="Times New Roman" w:cs="Times New Roman"/>
          <w:bCs/>
          <w:color w:val="000000"/>
          <w:kern w:val="32"/>
          <w:sz w:val="28"/>
          <w:szCs w:val="28"/>
          <w:lang w:val="en-US" w:eastAsia="zh-CN"/>
        </w:rPr>
        <w:t>Windows</w:t>
      </w:r>
      <w:r w:rsidRPr="00432E6F">
        <w:rPr>
          <w:rFonts w:ascii="Times New Roman" w:eastAsia="Calibri" w:hAnsi="Times New Roman" w:cs="Times New Roman"/>
          <w:bCs/>
          <w:color w:val="000000"/>
          <w:kern w:val="32"/>
          <w:sz w:val="28"/>
          <w:szCs w:val="28"/>
          <w:lang w:eastAsia="zh-CN"/>
        </w:rPr>
        <w:t xml:space="preserve">, </w:t>
      </w:r>
      <w:proofErr w:type="spellStart"/>
      <w:r w:rsidRPr="00432E6F">
        <w:rPr>
          <w:rFonts w:ascii="Times New Roman" w:eastAsia="Calibri" w:hAnsi="Times New Roman" w:cs="Times New Roman"/>
          <w:bCs/>
          <w:color w:val="000000"/>
          <w:kern w:val="32"/>
          <w:sz w:val="28"/>
          <w:szCs w:val="28"/>
          <w:lang w:val="en-US" w:eastAsia="zh-CN"/>
        </w:rPr>
        <w:t>MicrosoftOffice</w:t>
      </w:r>
      <w:proofErr w:type="spellEnd"/>
      <w:r w:rsidRPr="00432E6F">
        <w:rPr>
          <w:rFonts w:ascii="Times New Roman" w:eastAsia="Calibri" w:hAnsi="Times New Roman" w:cs="Times New Roman"/>
          <w:bCs/>
          <w:color w:val="000000"/>
          <w:kern w:val="32"/>
          <w:sz w:val="28"/>
          <w:szCs w:val="28"/>
          <w:lang w:eastAsia="zh-CN"/>
        </w:rPr>
        <w:t>.</w:t>
      </w:r>
      <w:bookmarkEnd w:id="23"/>
      <w:bookmarkEnd w:id="24"/>
      <w:bookmarkEnd w:id="25"/>
    </w:p>
    <w:p w:rsidR="0005642E" w:rsidRPr="0005642E" w:rsidRDefault="0005642E" w:rsidP="009735C1">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color w:val="000000"/>
          <w:kern w:val="32"/>
          <w:sz w:val="28"/>
          <w:szCs w:val="28"/>
          <w:lang w:eastAsia="zh-CN"/>
        </w:rPr>
      </w:pPr>
      <w:bookmarkStart w:id="26" w:name="_Toc531614952"/>
      <w:bookmarkStart w:id="27" w:name="_Toc531686469"/>
      <w:bookmarkStart w:id="28" w:name="_Toc3995519"/>
      <w:r w:rsidRPr="00432E6F">
        <w:rPr>
          <w:rFonts w:ascii="Times New Roman" w:eastAsia="Calibri" w:hAnsi="Times New Roman" w:cs="Times New Roman"/>
          <w:bCs/>
          <w:color w:val="000000"/>
          <w:kern w:val="32"/>
          <w:sz w:val="28"/>
          <w:szCs w:val="28"/>
          <w:lang w:eastAsia="zh-CN"/>
        </w:rPr>
        <w:t xml:space="preserve">2. Антивирус </w:t>
      </w:r>
      <w:bookmarkEnd w:id="26"/>
      <w:bookmarkEnd w:id="27"/>
      <w:bookmarkEnd w:id="28"/>
      <w:r w:rsidRPr="00432E6F">
        <w:rPr>
          <w:rFonts w:ascii="Times New Roman" w:eastAsia="Times New Roman" w:hAnsi="Times New Roman" w:cs="Times New Roman"/>
          <w:sz w:val="28"/>
          <w:szCs w:val="28"/>
          <w:lang w:val="en-US"/>
        </w:rPr>
        <w:t>Kaspersky</w:t>
      </w:r>
      <w:r w:rsidRPr="00432E6F">
        <w:rPr>
          <w:rFonts w:ascii="Times New Roman" w:eastAsia="Times New Roman" w:hAnsi="Times New Roman" w:cs="Times New Roman"/>
          <w:sz w:val="28"/>
          <w:szCs w:val="28"/>
        </w:rPr>
        <w:t>.</w:t>
      </w:r>
    </w:p>
    <w:p w:rsidR="0005642E" w:rsidRPr="0005642E" w:rsidRDefault="0005642E" w:rsidP="0005642E">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lang w:eastAsia="zh-CN"/>
        </w:rPr>
      </w:pPr>
    </w:p>
    <w:p w:rsidR="0005642E" w:rsidRPr="0005642E" w:rsidRDefault="0005642E" w:rsidP="0005642E">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lang w:eastAsia="zh-CN"/>
        </w:rPr>
      </w:pPr>
      <w:bookmarkStart w:id="29" w:name="_Toc531614953"/>
      <w:bookmarkStart w:id="30" w:name="_Toc531686470"/>
      <w:bookmarkStart w:id="31" w:name="_Toc3995520"/>
      <w:r w:rsidRPr="0005642E">
        <w:rPr>
          <w:rFonts w:ascii="Times New Roman" w:eastAsia="Calibri" w:hAnsi="Times New Roman" w:cs="Times New Roman"/>
          <w:b/>
          <w:bCs/>
          <w:color w:val="000000"/>
          <w:kern w:val="32"/>
          <w:sz w:val="28"/>
          <w:szCs w:val="28"/>
          <w:lang w:eastAsia="zh-CN"/>
        </w:rPr>
        <w:t>11.2. Современные профессиональные базы данных и информационные справочные системы</w:t>
      </w:r>
      <w:bookmarkEnd w:id="29"/>
      <w:bookmarkEnd w:id="30"/>
      <w:bookmarkEnd w:id="31"/>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1. Информационно-правовая система «Гарант»</w:t>
      </w:r>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2. Информационно-правовая система «Консультант Плюс»</w:t>
      </w:r>
    </w:p>
    <w:p w:rsidR="0005642E" w:rsidRPr="0005642E" w:rsidRDefault="0005642E" w:rsidP="00516F4E">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zh-CN"/>
        </w:rPr>
      </w:pPr>
      <w:r w:rsidRPr="0005642E">
        <w:rPr>
          <w:rFonts w:ascii="Times New Roman" w:eastAsia="Calibri" w:hAnsi="Times New Roman" w:cs="Times New Roman"/>
          <w:bCs/>
          <w:color w:val="000000"/>
          <w:sz w:val="28"/>
          <w:szCs w:val="28"/>
          <w:lang w:eastAsia="zh-CN"/>
        </w:rPr>
        <w:t>3 Система комплексного раскрытия информации «СКРИН» -</w:t>
      </w:r>
      <w:r w:rsidRPr="0005642E">
        <w:rPr>
          <w:rFonts w:ascii="Times New Roman" w:eastAsia="Calibri" w:hAnsi="Times New Roman" w:cs="Times New Roman"/>
          <w:bCs/>
          <w:color w:val="000000"/>
          <w:sz w:val="28"/>
          <w:szCs w:val="28"/>
          <w:lang w:val="en-US" w:eastAsia="zh-CN"/>
        </w:rPr>
        <w:t>http</w:t>
      </w:r>
      <w:r w:rsidRPr="0005642E">
        <w:rPr>
          <w:rFonts w:ascii="Times New Roman" w:eastAsia="Calibri" w:hAnsi="Times New Roman" w:cs="Times New Roman"/>
          <w:bCs/>
          <w:color w:val="000000"/>
          <w:sz w:val="28"/>
          <w:szCs w:val="28"/>
          <w:lang w:eastAsia="zh-CN"/>
        </w:rPr>
        <w:t>://</w:t>
      </w:r>
      <w:r w:rsidRPr="0005642E">
        <w:rPr>
          <w:rFonts w:ascii="Times New Roman" w:eastAsia="Calibri" w:hAnsi="Times New Roman" w:cs="Times New Roman"/>
          <w:bCs/>
          <w:color w:val="000000"/>
          <w:sz w:val="28"/>
          <w:szCs w:val="28"/>
          <w:lang w:val="en-US" w:eastAsia="zh-CN"/>
        </w:rPr>
        <w:t>www</w:t>
      </w:r>
      <w:r w:rsidRPr="0005642E">
        <w:rPr>
          <w:rFonts w:ascii="Times New Roman" w:eastAsia="Calibri" w:hAnsi="Times New Roman" w:cs="Times New Roman"/>
          <w:bCs/>
          <w:color w:val="000000"/>
          <w:sz w:val="28"/>
          <w:szCs w:val="28"/>
          <w:lang w:eastAsia="zh-CN"/>
        </w:rPr>
        <w:t>.</w:t>
      </w:r>
      <w:proofErr w:type="spellStart"/>
      <w:r w:rsidRPr="0005642E">
        <w:rPr>
          <w:rFonts w:ascii="Times New Roman" w:eastAsia="Calibri" w:hAnsi="Times New Roman" w:cs="Times New Roman"/>
          <w:bCs/>
          <w:color w:val="000000"/>
          <w:sz w:val="28"/>
          <w:szCs w:val="28"/>
          <w:lang w:val="en-US" w:eastAsia="zh-CN"/>
        </w:rPr>
        <w:t>skrin</w:t>
      </w:r>
      <w:proofErr w:type="spellEnd"/>
      <w:r w:rsidRPr="0005642E">
        <w:rPr>
          <w:rFonts w:ascii="Times New Roman" w:eastAsia="Calibri" w:hAnsi="Times New Roman" w:cs="Times New Roman"/>
          <w:bCs/>
          <w:color w:val="000000"/>
          <w:sz w:val="28"/>
          <w:szCs w:val="28"/>
          <w:lang w:eastAsia="zh-CN"/>
        </w:rPr>
        <w:t>.</w:t>
      </w:r>
      <w:proofErr w:type="spellStart"/>
      <w:r w:rsidRPr="0005642E">
        <w:rPr>
          <w:rFonts w:ascii="Times New Roman" w:eastAsia="Calibri" w:hAnsi="Times New Roman" w:cs="Times New Roman"/>
          <w:bCs/>
          <w:color w:val="000000"/>
          <w:sz w:val="28"/>
          <w:szCs w:val="28"/>
          <w:lang w:val="en-US" w:eastAsia="zh-CN"/>
        </w:rPr>
        <w:t>ru</w:t>
      </w:r>
      <w:proofErr w:type="spellEnd"/>
      <w:r w:rsidRPr="0005642E">
        <w:rPr>
          <w:rFonts w:ascii="Times New Roman" w:eastAsia="Calibri" w:hAnsi="Times New Roman" w:cs="Times New Roman"/>
          <w:bCs/>
          <w:color w:val="000000"/>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bCs/>
          <w:color w:val="000000"/>
          <w:sz w:val="28"/>
          <w:szCs w:val="28"/>
          <w:lang w:eastAsia="zh-CN"/>
        </w:rPr>
        <w:t>4</w:t>
      </w:r>
      <w:r w:rsidR="0005642E" w:rsidRPr="0005642E">
        <w:rPr>
          <w:rFonts w:ascii="Times New Roman" w:eastAsia="Calibri" w:hAnsi="Times New Roman" w:cs="Times New Roman"/>
          <w:bCs/>
          <w:color w:val="000000"/>
          <w:sz w:val="28"/>
          <w:szCs w:val="28"/>
          <w:lang w:eastAsia="zh-CN"/>
        </w:rPr>
        <w:t xml:space="preserve">. </w:t>
      </w:r>
      <w:r w:rsidR="0005642E" w:rsidRPr="0005642E">
        <w:rPr>
          <w:rFonts w:ascii="Times New Roman" w:eastAsia="Calibri" w:hAnsi="Times New Roman" w:cs="Times New Roman"/>
          <w:sz w:val="28"/>
          <w:szCs w:val="28"/>
          <w:lang w:eastAsia="zh-CN"/>
        </w:rPr>
        <w:t>Свободная среда разработки программного обеспечения с открытым исходным кодом для языка программирования R «</w:t>
      </w:r>
      <w:r w:rsidR="0005642E" w:rsidRPr="0005642E">
        <w:rPr>
          <w:rFonts w:ascii="Times New Roman" w:eastAsia="Calibri" w:hAnsi="Times New Roman" w:cs="Times New Roman"/>
          <w:sz w:val="28"/>
          <w:szCs w:val="28"/>
          <w:lang w:val="en-US" w:eastAsia="zh-CN"/>
        </w:rPr>
        <w:t>RStudio</w:t>
      </w:r>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5</w:t>
      </w:r>
      <w:r w:rsidR="0005642E" w:rsidRPr="0005642E">
        <w:rPr>
          <w:rFonts w:ascii="Times New Roman" w:eastAsia="Calibri" w:hAnsi="Times New Roman" w:cs="Times New Roman"/>
          <w:sz w:val="28"/>
          <w:szCs w:val="28"/>
          <w:lang w:eastAsia="zh-CN"/>
        </w:rPr>
        <w:t>. Программный пакет для статистического анализа «</w:t>
      </w:r>
      <w:proofErr w:type="spellStart"/>
      <w:r w:rsidR="0005642E" w:rsidRPr="0005642E">
        <w:rPr>
          <w:rFonts w:ascii="Times New Roman" w:eastAsia="Calibri" w:hAnsi="Times New Roman" w:cs="Times New Roman"/>
          <w:sz w:val="28"/>
          <w:szCs w:val="28"/>
          <w:lang w:val="en-US" w:eastAsia="zh-CN"/>
        </w:rPr>
        <w:t>Statistica</w:t>
      </w:r>
      <w:proofErr w:type="spellEnd"/>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6</w:t>
      </w:r>
      <w:r w:rsidR="0005642E" w:rsidRPr="0005642E">
        <w:rPr>
          <w:rFonts w:ascii="Times New Roman" w:eastAsia="Calibri" w:hAnsi="Times New Roman" w:cs="Times New Roman"/>
          <w:sz w:val="28"/>
          <w:szCs w:val="28"/>
          <w:lang w:eastAsia="zh-CN"/>
        </w:rPr>
        <w:t>. Прикладной программный пакет для эконометрического моделирования «</w:t>
      </w:r>
      <w:proofErr w:type="spellStart"/>
      <w:r w:rsidR="0005642E" w:rsidRPr="0005642E">
        <w:rPr>
          <w:rFonts w:ascii="Times New Roman" w:eastAsia="Calibri" w:hAnsi="Times New Roman" w:cs="Times New Roman"/>
          <w:sz w:val="28"/>
          <w:szCs w:val="28"/>
          <w:lang w:val="en-US" w:eastAsia="zh-CN"/>
        </w:rPr>
        <w:t>Gretl</w:t>
      </w:r>
      <w:proofErr w:type="spellEnd"/>
      <w:r w:rsidR="0005642E" w:rsidRPr="0005642E">
        <w:rPr>
          <w:rFonts w:ascii="Times New Roman" w:eastAsia="Calibri" w:hAnsi="Times New Roman" w:cs="Times New Roman"/>
          <w:sz w:val="28"/>
          <w:szCs w:val="28"/>
          <w:lang w:eastAsia="zh-CN"/>
        </w:rPr>
        <w:t>»;</w:t>
      </w:r>
    </w:p>
    <w:p w:rsidR="0005642E" w:rsidRPr="0005642E" w:rsidRDefault="00705A7A" w:rsidP="00516F4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7</w:t>
      </w:r>
      <w:r w:rsidR="0005642E" w:rsidRPr="0005642E">
        <w:rPr>
          <w:rFonts w:ascii="Times New Roman" w:eastAsia="Calibri" w:hAnsi="Times New Roman" w:cs="Times New Roman"/>
          <w:sz w:val="28"/>
          <w:szCs w:val="28"/>
          <w:lang w:eastAsia="zh-CN"/>
        </w:rPr>
        <w:t>. Среда моделирования «</w:t>
      </w:r>
      <w:proofErr w:type="spellStart"/>
      <w:r w:rsidR="0005642E" w:rsidRPr="0005642E">
        <w:rPr>
          <w:rFonts w:ascii="Times New Roman" w:eastAsia="Calibri" w:hAnsi="Times New Roman" w:cs="Times New Roman"/>
          <w:sz w:val="28"/>
          <w:szCs w:val="28"/>
          <w:lang w:val="en-US" w:eastAsia="zh-CN"/>
        </w:rPr>
        <w:t>MatLab</w:t>
      </w:r>
      <w:proofErr w:type="spellEnd"/>
      <w:r w:rsidR="0005642E" w:rsidRPr="0005642E">
        <w:rPr>
          <w:rFonts w:ascii="Times New Roman" w:eastAsia="Calibri" w:hAnsi="Times New Roman" w:cs="Times New Roman"/>
          <w:sz w:val="28"/>
          <w:szCs w:val="28"/>
          <w:lang w:eastAsia="zh-CN"/>
        </w:rPr>
        <w:t>».</w:t>
      </w: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keepNext/>
        <w:spacing w:after="0" w:line="240" w:lineRule="auto"/>
        <w:ind w:firstLine="709"/>
        <w:outlineLvl w:val="0"/>
        <w:rPr>
          <w:rFonts w:ascii="Times New Roman" w:eastAsia="Times New Roman" w:hAnsi="Times New Roman" w:cs="Times New Roman"/>
          <w:b/>
          <w:bCs/>
          <w:kern w:val="32"/>
          <w:sz w:val="28"/>
          <w:szCs w:val="28"/>
        </w:rPr>
      </w:pPr>
      <w:bookmarkStart w:id="32" w:name="_Toc71717199"/>
      <w:r w:rsidRPr="0005642E">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32"/>
    </w:p>
    <w:p w:rsidR="0005642E" w:rsidRPr="0005642E" w:rsidRDefault="0005642E" w:rsidP="0005642E">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05642E">
        <w:rPr>
          <w:rFonts w:ascii="Times New Roman" w:eastAsia="Times New Roman" w:hAnsi="Times New Roman" w:cs="Times New Roman"/>
          <w:sz w:val="28"/>
          <w:szCs w:val="28"/>
        </w:rPr>
        <w:t>Не предусмотрен.</w:t>
      </w: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05642E" w:rsidRPr="0005642E" w:rsidRDefault="0005642E" w:rsidP="0005642E">
      <w:pPr>
        <w:widowControl w:val="0"/>
        <w:numPr>
          <w:ilvl w:val="0"/>
          <w:numId w:val="16"/>
        </w:numPr>
        <w:autoSpaceDE w:val="0"/>
        <w:autoSpaceDN w:val="0"/>
        <w:adjustRightInd w:val="0"/>
        <w:spacing w:after="0" w:line="240" w:lineRule="auto"/>
        <w:ind w:left="0" w:firstLine="709"/>
        <w:outlineLvl w:val="0"/>
        <w:rPr>
          <w:rFonts w:ascii="Times New Roman" w:eastAsia="Calibri" w:hAnsi="Times New Roman" w:cs="Times New Roman"/>
          <w:b/>
          <w:sz w:val="28"/>
          <w:szCs w:val="28"/>
          <w:lang w:eastAsia="zh-CN"/>
        </w:rPr>
      </w:pPr>
      <w:bookmarkStart w:id="33" w:name="_Toc3995521"/>
      <w:r w:rsidRPr="0005642E">
        <w:rPr>
          <w:rFonts w:ascii="Times New Roman" w:eastAsia="Calibri" w:hAnsi="Times New Roman" w:cs="Times New Roman"/>
          <w:b/>
          <w:sz w:val="28"/>
          <w:szCs w:val="28"/>
          <w:lang w:eastAsia="zh-CN"/>
        </w:rPr>
        <w:t>Описание материально-технической базы, необходимой для осуществления образовательного процесса по дисциплине</w:t>
      </w:r>
      <w:bookmarkEnd w:id="33"/>
    </w:p>
    <w:p w:rsidR="0005642E" w:rsidRPr="0005642E" w:rsidRDefault="0005642E" w:rsidP="0005642E">
      <w:pPr>
        <w:widowControl w:val="0"/>
        <w:autoSpaceDE w:val="0"/>
        <w:autoSpaceDN w:val="0"/>
        <w:adjustRightInd w:val="0"/>
        <w:spacing w:after="0" w:line="240" w:lineRule="auto"/>
        <w:ind w:firstLine="709"/>
        <w:rPr>
          <w:rFonts w:ascii="Times New Roman" w:eastAsia="Calibri" w:hAnsi="Times New Roman" w:cs="Times New Roman"/>
          <w:sz w:val="28"/>
          <w:szCs w:val="28"/>
          <w:lang w:eastAsia="zh-CN"/>
        </w:rPr>
      </w:pPr>
    </w:p>
    <w:p w:rsidR="00432E6F" w:rsidRPr="00432E6F" w:rsidRDefault="00432E6F" w:rsidP="00432E6F">
      <w:pPr>
        <w:spacing w:after="0"/>
        <w:ind w:firstLine="708"/>
        <w:jc w:val="both"/>
        <w:rPr>
          <w:rFonts w:ascii="Times New Roman" w:eastAsia="Times New Roman" w:hAnsi="Times New Roman" w:cs="Times New Roman"/>
          <w:sz w:val="28"/>
          <w:szCs w:val="28"/>
        </w:rPr>
      </w:pPr>
      <w:r w:rsidRPr="00432E6F">
        <w:rPr>
          <w:rFonts w:ascii="Times New Roman" w:eastAsia="Times New Roman" w:hAnsi="Times New Roman" w:cs="Times New Roman"/>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432E6F" w:rsidRPr="00432E6F" w:rsidRDefault="00432E6F" w:rsidP="00432E6F">
      <w:pPr>
        <w:spacing w:after="0"/>
        <w:jc w:val="both"/>
        <w:rPr>
          <w:rFonts w:ascii="Times New Roman" w:eastAsia="Times New Roman" w:hAnsi="Times New Roman" w:cs="Times New Roman"/>
          <w:sz w:val="28"/>
          <w:szCs w:val="28"/>
        </w:rPr>
      </w:pPr>
      <w:r w:rsidRPr="00432E6F">
        <w:rPr>
          <w:rFonts w:ascii="Times New Roman" w:eastAsia="Times New Roman" w:hAnsi="Times New Roman" w:cs="Times New Roman"/>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rsidR="00432E6F" w:rsidRPr="00432E6F" w:rsidRDefault="00432E6F" w:rsidP="00432E6F">
      <w:pPr>
        <w:spacing w:after="0"/>
        <w:jc w:val="both"/>
        <w:rPr>
          <w:rFonts w:ascii="Times New Roman" w:eastAsia="Times New Roman" w:hAnsi="Times New Roman" w:cs="Times New Roman"/>
          <w:sz w:val="24"/>
          <w:szCs w:val="24"/>
        </w:rPr>
      </w:pPr>
      <w:r w:rsidRPr="00432E6F">
        <w:rPr>
          <w:rFonts w:ascii="Times New Roman" w:eastAsia="Times New Roman" w:hAnsi="Times New Roman" w:cs="Times New Roman"/>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32E6F" w:rsidRPr="00432E6F" w:rsidSect="00123469">
      <w:footerReference w:type="default" r:id="rId26"/>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886" w:rsidRDefault="00741886" w:rsidP="00FB5665">
      <w:pPr>
        <w:spacing w:after="0" w:line="240" w:lineRule="auto"/>
      </w:pPr>
      <w:r>
        <w:separator/>
      </w:r>
    </w:p>
  </w:endnote>
  <w:endnote w:type="continuationSeparator" w:id="0">
    <w:p w:rsidR="00741886" w:rsidRDefault="00741886"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rsidR="00287C7A" w:rsidRDefault="00287C7A">
        <w:pPr>
          <w:pStyle w:val="aa"/>
          <w:jc w:val="center"/>
        </w:pPr>
        <w:r>
          <w:fldChar w:fldCharType="begin"/>
        </w:r>
        <w:r>
          <w:instrText>PAGE   \* MERGEFORMAT</w:instrText>
        </w:r>
        <w:r>
          <w:fldChar w:fldCharType="separate"/>
        </w:r>
        <w:r w:rsidR="00686BD8">
          <w:rPr>
            <w:noProof/>
          </w:rPr>
          <w:t>21</w:t>
        </w:r>
        <w:r>
          <w:rPr>
            <w:noProof/>
          </w:rPr>
          <w:fldChar w:fldCharType="end"/>
        </w:r>
      </w:p>
    </w:sdtContent>
  </w:sdt>
  <w:p w:rsidR="00287C7A" w:rsidRDefault="00287C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886" w:rsidRDefault="00741886" w:rsidP="00FB5665">
      <w:pPr>
        <w:spacing w:after="0" w:line="240" w:lineRule="auto"/>
      </w:pPr>
      <w:r>
        <w:separator/>
      </w:r>
    </w:p>
  </w:footnote>
  <w:footnote w:type="continuationSeparator" w:id="0">
    <w:p w:rsidR="00741886" w:rsidRDefault="00741886"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907D34"/>
    <w:multiLevelType w:val="hybridMultilevel"/>
    <w:tmpl w:val="3246E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4F37EF"/>
    <w:multiLevelType w:val="hybridMultilevel"/>
    <w:tmpl w:val="DB8AF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519EA"/>
    <w:multiLevelType w:val="hybridMultilevel"/>
    <w:tmpl w:val="C85AA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9"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F62D19"/>
    <w:multiLevelType w:val="hybridMultilevel"/>
    <w:tmpl w:val="8B408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19"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7F667D"/>
    <w:multiLevelType w:val="hybridMultilevel"/>
    <w:tmpl w:val="2FE24BE8"/>
    <w:lvl w:ilvl="0" w:tplc="7E08793A">
      <w:start w:val="1"/>
      <w:numFmt w:val="decimal"/>
      <w:lvlText w:val="%1."/>
      <w:lvlJc w:val="left"/>
      <w:pPr>
        <w:ind w:left="1042" w:hanging="360"/>
      </w:pPr>
      <w:rPr>
        <w:rFonts w:hint="default"/>
        <w:spacing w:val="0"/>
        <w:w w:val="100"/>
        <w:lang w:val="ru-RU" w:eastAsia="ru-RU" w:bidi="ru-RU"/>
      </w:rPr>
    </w:lvl>
    <w:lvl w:ilvl="1" w:tplc="4574DC2C">
      <w:start w:val="1"/>
      <w:numFmt w:val="decimal"/>
      <w:lvlText w:val="%2."/>
      <w:lvlJc w:val="left"/>
      <w:pPr>
        <w:ind w:left="1402" w:hanging="360"/>
      </w:pPr>
      <w:rPr>
        <w:rFonts w:ascii="Times New Roman" w:eastAsia="Times New Roman" w:hAnsi="Times New Roman" w:cs="Times New Roman" w:hint="default"/>
        <w:spacing w:val="0"/>
        <w:w w:val="100"/>
        <w:sz w:val="28"/>
        <w:szCs w:val="28"/>
        <w:lang w:val="ru-RU" w:eastAsia="ru-RU" w:bidi="ru-RU"/>
      </w:rPr>
    </w:lvl>
    <w:lvl w:ilvl="2" w:tplc="29A61F0E">
      <w:start w:val="1"/>
      <w:numFmt w:val="decimal"/>
      <w:lvlText w:val="%3)"/>
      <w:lvlJc w:val="left"/>
      <w:pPr>
        <w:ind w:left="682" w:hanging="379"/>
      </w:pPr>
      <w:rPr>
        <w:rFonts w:ascii="Times New Roman" w:eastAsia="Times New Roman" w:hAnsi="Times New Roman" w:cs="Times New Roman" w:hint="default"/>
        <w:w w:val="100"/>
        <w:sz w:val="28"/>
        <w:szCs w:val="28"/>
        <w:lang w:val="ru-RU" w:eastAsia="ru-RU" w:bidi="ru-RU"/>
      </w:rPr>
    </w:lvl>
    <w:lvl w:ilvl="3" w:tplc="D33E825C">
      <w:numFmt w:val="bullet"/>
      <w:lvlText w:val="•"/>
      <w:lvlJc w:val="left"/>
      <w:pPr>
        <w:ind w:left="2555" w:hanging="379"/>
      </w:pPr>
      <w:rPr>
        <w:rFonts w:hint="default"/>
        <w:lang w:val="ru-RU" w:eastAsia="ru-RU" w:bidi="ru-RU"/>
      </w:rPr>
    </w:lvl>
    <w:lvl w:ilvl="4" w:tplc="664C12CE">
      <w:numFmt w:val="bullet"/>
      <w:lvlText w:val="•"/>
      <w:lvlJc w:val="left"/>
      <w:pPr>
        <w:ind w:left="3711" w:hanging="379"/>
      </w:pPr>
      <w:rPr>
        <w:rFonts w:hint="default"/>
        <w:lang w:val="ru-RU" w:eastAsia="ru-RU" w:bidi="ru-RU"/>
      </w:rPr>
    </w:lvl>
    <w:lvl w:ilvl="5" w:tplc="D0C26288">
      <w:numFmt w:val="bullet"/>
      <w:lvlText w:val="•"/>
      <w:lvlJc w:val="left"/>
      <w:pPr>
        <w:ind w:left="4867" w:hanging="379"/>
      </w:pPr>
      <w:rPr>
        <w:rFonts w:hint="default"/>
        <w:lang w:val="ru-RU" w:eastAsia="ru-RU" w:bidi="ru-RU"/>
      </w:rPr>
    </w:lvl>
    <w:lvl w:ilvl="6" w:tplc="682836CC">
      <w:numFmt w:val="bullet"/>
      <w:lvlText w:val="•"/>
      <w:lvlJc w:val="left"/>
      <w:pPr>
        <w:ind w:left="6023" w:hanging="379"/>
      </w:pPr>
      <w:rPr>
        <w:rFonts w:hint="default"/>
        <w:lang w:val="ru-RU" w:eastAsia="ru-RU" w:bidi="ru-RU"/>
      </w:rPr>
    </w:lvl>
    <w:lvl w:ilvl="7" w:tplc="93A24822">
      <w:numFmt w:val="bullet"/>
      <w:lvlText w:val="•"/>
      <w:lvlJc w:val="left"/>
      <w:pPr>
        <w:ind w:left="7179" w:hanging="379"/>
      </w:pPr>
      <w:rPr>
        <w:rFonts w:hint="default"/>
        <w:lang w:val="ru-RU" w:eastAsia="ru-RU" w:bidi="ru-RU"/>
      </w:rPr>
    </w:lvl>
    <w:lvl w:ilvl="8" w:tplc="B3A09ADC">
      <w:numFmt w:val="bullet"/>
      <w:lvlText w:val="•"/>
      <w:lvlJc w:val="left"/>
      <w:pPr>
        <w:ind w:left="8334" w:hanging="379"/>
      </w:pPr>
      <w:rPr>
        <w:rFonts w:hint="default"/>
        <w:lang w:val="ru-RU" w:eastAsia="ru-RU" w:bidi="ru-RU"/>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1"/>
  </w:num>
  <w:num w:numId="6">
    <w:abstractNumId w:val="17"/>
  </w:num>
  <w:num w:numId="7">
    <w:abstractNumId w:val="3"/>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2"/>
  </w:num>
  <w:num w:numId="13">
    <w:abstractNumId w:val="14"/>
  </w:num>
  <w:num w:numId="14">
    <w:abstractNumId w:val="16"/>
  </w:num>
  <w:num w:numId="15">
    <w:abstractNumId w:val="9"/>
  </w:num>
  <w:num w:numId="16">
    <w:abstractNumId w:val="8"/>
  </w:num>
  <w:num w:numId="17">
    <w:abstractNumId w:val="1"/>
  </w:num>
  <w:num w:numId="18">
    <w:abstractNumId w:val="19"/>
  </w:num>
  <w:num w:numId="19">
    <w:abstractNumId w:val="5"/>
  </w:num>
  <w:num w:numId="20">
    <w:abstractNumId w:val="4"/>
  </w:num>
  <w:num w:numId="21">
    <w:abstractNumId w:val="7"/>
  </w:num>
  <w:num w:numId="22">
    <w:abstractNumId w:val="20"/>
  </w:num>
  <w:num w:numId="23">
    <w:abstractNumId w:val="15"/>
  </w:num>
  <w:num w:numId="2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2C0D"/>
    <w:rsid w:val="00010F67"/>
    <w:rsid w:val="0001264D"/>
    <w:rsid w:val="00013800"/>
    <w:rsid w:val="00020121"/>
    <w:rsid w:val="0002350C"/>
    <w:rsid w:val="00025A5B"/>
    <w:rsid w:val="00035EEC"/>
    <w:rsid w:val="00036BB6"/>
    <w:rsid w:val="00040C61"/>
    <w:rsid w:val="0004202B"/>
    <w:rsid w:val="00043A29"/>
    <w:rsid w:val="00044D26"/>
    <w:rsid w:val="00046406"/>
    <w:rsid w:val="00046C90"/>
    <w:rsid w:val="000552C9"/>
    <w:rsid w:val="0005642E"/>
    <w:rsid w:val="00074704"/>
    <w:rsid w:val="0007615A"/>
    <w:rsid w:val="00080D30"/>
    <w:rsid w:val="00082124"/>
    <w:rsid w:val="000934A5"/>
    <w:rsid w:val="000A079F"/>
    <w:rsid w:val="000A75F5"/>
    <w:rsid w:val="000B57B9"/>
    <w:rsid w:val="000B5838"/>
    <w:rsid w:val="000C70F7"/>
    <w:rsid w:val="000D35B5"/>
    <w:rsid w:val="000D751F"/>
    <w:rsid w:val="000F69FB"/>
    <w:rsid w:val="00107C8C"/>
    <w:rsid w:val="0011326A"/>
    <w:rsid w:val="00113C5E"/>
    <w:rsid w:val="00114F5D"/>
    <w:rsid w:val="00123469"/>
    <w:rsid w:val="00125B84"/>
    <w:rsid w:val="001350E7"/>
    <w:rsid w:val="001410B2"/>
    <w:rsid w:val="001435CC"/>
    <w:rsid w:val="00143806"/>
    <w:rsid w:val="00143D9F"/>
    <w:rsid w:val="001449D0"/>
    <w:rsid w:val="00150B28"/>
    <w:rsid w:val="00160A49"/>
    <w:rsid w:val="00172747"/>
    <w:rsid w:val="00180AB3"/>
    <w:rsid w:val="001813B6"/>
    <w:rsid w:val="00185B0E"/>
    <w:rsid w:val="001902D8"/>
    <w:rsid w:val="001B0C9F"/>
    <w:rsid w:val="001B2663"/>
    <w:rsid w:val="001B5D43"/>
    <w:rsid w:val="001B7CAF"/>
    <w:rsid w:val="001C2A86"/>
    <w:rsid w:val="001C469D"/>
    <w:rsid w:val="001C5487"/>
    <w:rsid w:val="001E232C"/>
    <w:rsid w:val="001E54A6"/>
    <w:rsid w:val="001F2CA3"/>
    <w:rsid w:val="001F7478"/>
    <w:rsid w:val="00206E19"/>
    <w:rsid w:val="002153BF"/>
    <w:rsid w:val="002327F1"/>
    <w:rsid w:val="00237586"/>
    <w:rsid w:val="00241B04"/>
    <w:rsid w:val="00250294"/>
    <w:rsid w:val="00254061"/>
    <w:rsid w:val="00254C1E"/>
    <w:rsid w:val="002603FD"/>
    <w:rsid w:val="00271DA6"/>
    <w:rsid w:val="002750B4"/>
    <w:rsid w:val="0027751F"/>
    <w:rsid w:val="0028089A"/>
    <w:rsid w:val="00286E0C"/>
    <w:rsid w:val="002873F0"/>
    <w:rsid w:val="00287C7A"/>
    <w:rsid w:val="002B1F6C"/>
    <w:rsid w:val="002B4B14"/>
    <w:rsid w:val="002C3718"/>
    <w:rsid w:val="002C3C4F"/>
    <w:rsid w:val="002D2FDA"/>
    <w:rsid w:val="002D3643"/>
    <w:rsid w:val="002E3D27"/>
    <w:rsid w:val="002E4540"/>
    <w:rsid w:val="002F0ADC"/>
    <w:rsid w:val="002F612A"/>
    <w:rsid w:val="00300046"/>
    <w:rsid w:val="00300971"/>
    <w:rsid w:val="00305EBE"/>
    <w:rsid w:val="003175AE"/>
    <w:rsid w:val="00317D46"/>
    <w:rsid w:val="00320B42"/>
    <w:rsid w:val="00320B77"/>
    <w:rsid w:val="0032174B"/>
    <w:rsid w:val="00325FAF"/>
    <w:rsid w:val="003319AF"/>
    <w:rsid w:val="0033277A"/>
    <w:rsid w:val="00343B54"/>
    <w:rsid w:val="00347558"/>
    <w:rsid w:val="00351646"/>
    <w:rsid w:val="00366298"/>
    <w:rsid w:val="003750D5"/>
    <w:rsid w:val="0039560F"/>
    <w:rsid w:val="003A43D1"/>
    <w:rsid w:val="003A45B8"/>
    <w:rsid w:val="003B3C82"/>
    <w:rsid w:val="003C18D1"/>
    <w:rsid w:val="003C50B1"/>
    <w:rsid w:val="003D04B5"/>
    <w:rsid w:val="003D1AD2"/>
    <w:rsid w:val="003D3926"/>
    <w:rsid w:val="003E33B5"/>
    <w:rsid w:val="003E6B6F"/>
    <w:rsid w:val="003F549B"/>
    <w:rsid w:val="0040500F"/>
    <w:rsid w:val="0041105B"/>
    <w:rsid w:val="00412B03"/>
    <w:rsid w:val="00422C25"/>
    <w:rsid w:val="004319AA"/>
    <w:rsid w:val="00432E6F"/>
    <w:rsid w:val="004333DB"/>
    <w:rsid w:val="00433BEF"/>
    <w:rsid w:val="00435CF7"/>
    <w:rsid w:val="00441CCC"/>
    <w:rsid w:val="0045175B"/>
    <w:rsid w:val="0046226D"/>
    <w:rsid w:val="00463CFE"/>
    <w:rsid w:val="004831B8"/>
    <w:rsid w:val="00483FAB"/>
    <w:rsid w:val="004935A0"/>
    <w:rsid w:val="004950B8"/>
    <w:rsid w:val="00496842"/>
    <w:rsid w:val="004B6D11"/>
    <w:rsid w:val="004B6EAE"/>
    <w:rsid w:val="004C10FD"/>
    <w:rsid w:val="004C154B"/>
    <w:rsid w:val="004C4406"/>
    <w:rsid w:val="004C5212"/>
    <w:rsid w:val="004C606F"/>
    <w:rsid w:val="004D28FC"/>
    <w:rsid w:val="004E3195"/>
    <w:rsid w:val="004F1003"/>
    <w:rsid w:val="00501C54"/>
    <w:rsid w:val="00502AF9"/>
    <w:rsid w:val="00507DAD"/>
    <w:rsid w:val="00513792"/>
    <w:rsid w:val="00516A16"/>
    <w:rsid w:val="00516F4E"/>
    <w:rsid w:val="005202F5"/>
    <w:rsid w:val="00522A77"/>
    <w:rsid w:val="00523012"/>
    <w:rsid w:val="005332D2"/>
    <w:rsid w:val="0054465E"/>
    <w:rsid w:val="00545D01"/>
    <w:rsid w:val="0054703D"/>
    <w:rsid w:val="00553747"/>
    <w:rsid w:val="00565313"/>
    <w:rsid w:val="00566493"/>
    <w:rsid w:val="0057361D"/>
    <w:rsid w:val="00576811"/>
    <w:rsid w:val="00580D99"/>
    <w:rsid w:val="00581B43"/>
    <w:rsid w:val="005841CC"/>
    <w:rsid w:val="00584980"/>
    <w:rsid w:val="0058572F"/>
    <w:rsid w:val="00585E32"/>
    <w:rsid w:val="00592A0F"/>
    <w:rsid w:val="00597C09"/>
    <w:rsid w:val="005A743B"/>
    <w:rsid w:val="005B0648"/>
    <w:rsid w:val="005B5729"/>
    <w:rsid w:val="005C73FD"/>
    <w:rsid w:val="005D1571"/>
    <w:rsid w:val="005D4583"/>
    <w:rsid w:val="005D4716"/>
    <w:rsid w:val="005D7C2D"/>
    <w:rsid w:val="005E1AA7"/>
    <w:rsid w:val="005E20F5"/>
    <w:rsid w:val="005E6F41"/>
    <w:rsid w:val="005F0154"/>
    <w:rsid w:val="005F10D5"/>
    <w:rsid w:val="005F25E1"/>
    <w:rsid w:val="005F61B9"/>
    <w:rsid w:val="00601802"/>
    <w:rsid w:val="006040B6"/>
    <w:rsid w:val="0061193F"/>
    <w:rsid w:val="00613224"/>
    <w:rsid w:val="00615768"/>
    <w:rsid w:val="00615A25"/>
    <w:rsid w:val="00634466"/>
    <w:rsid w:val="00636CC9"/>
    <w:rsid w:val="00652788"/>
    <w:rsid w:val="00657036"/>
    <w:rsid w:val="006629B1"/>
    <w:rsid w:val="006630DE"/>
    <w:rsid w:val="006674EE"/>
    <w:rsid w:val="006808C4"/>
    <w:rsid w:val="006841DF"/>
    <w:rsid w:val="00686BD8"/>
    <w:rsid w:val="0069269B"/>
    <w:rsid w:val="006A2887"/>
    <w:rsid w:val="006E0FD9"/>
    <w:rsid w:val="006F34FF"/>
    <w:rsid w:val="006F3789"/>
    <w:rsid w:val="006F7CFB"/>
    <w:rsid w:val="00705A7A"/>
    <w:rsid w:val="00712120"/>
    <w:rsid w:val="00722C7E"/>
    <w:rsid w:val="00723383"/>
    <w:rsid w:val="007273F2"/>
    <w:rsid w:val="00740979"/>
    <w:rsid w:val="00741886"/>
    <w:rsid w:val="00745AB5"/>
    <w:rsid w:val="00767857"/>
    <w:rsid w:val="0077412A"/>
    <w:rsid w:val="00774852"/>
    <w:rsid w:val="00780D86"/>
    <w:rsid w:val="00780D9C"/>
    <w:rsid w:val="0078688F"/>
    <w:rsid w:val="00794F0E"/>
    <w:rsid w:val="00795C83"/>
    <w:rsid w:val="00796848"/>
    <w:rsid w:val="00797F70"/>
    <w:rsid w:val="007A4EB1"/>
    <w:rsid w:val="007A5BE4"/>
    <w:rsid w:val="007A788D"/>
    <w:rsid w:val="007A7FCC"/>
    <w:rsid w:val="007B2479"/>
    <w:rsid w:val="007B2858"/>
    <w:rsid w:val="007B690F"/>
    <w:rsid w:val="007E0E87"/>
    <w:rsid w:val="007E1758"/>
    <w:rsid w:val="007E1794"/>
    <w:rsid w:val="007F4127"/>
    <w:rsid w:val="0080419F"/>
    <w:rsid w:val="00804596"/>
    <w:rsid w:val="0082046F"/>
    <w:rsid w:val="00833D08"/>
    <w:rsid w:val="0084374A"/>
    <w:rsid w:val="00851659"/>
    <w:rsid w:val="008524A1"/>
    <w:rsid w:val="00854AE7"/>
    <w:rsid w:val="00854CB2"/>
    <w:rsid w:val="00862547"/>
    <w:rsid w:val="00864AEE"/>
    <w:rsid w:val="00865E8D"/>
    <w:rsid w:val="00882595"/>
    <w:rsid w:val="00885666"/>
    <w:rsid w:val="00892541"/>
    <w:rsid w:val="00895527"/>
    <w:rsid w:val="00895D83"/>
    <w:rsid w:val="008A1C62"/>
    <w:rsid w:val="008A5C68"/>
    <w:rsid w:val="008B1D14"/>
    <w:rsid w:val="008B3FDF"/>
    <w:rsid w:val="008B473A"/>
    <w:rsid w:val="008D2C50"/>
    <w:rsid w:val="008D4470"/>
    <w:rsid w:val="008E179C"/>
    <w:rsid w:val="008E2425"/>
    <w:rsid w:val="008E4DFE"/>
    <w:rsid w:val="008E5E0C"/>
    <w:rsid w:val="008F483F"/>
    <w:rsid w:val="008F676D"/>
    <w:rsid w:val="008F734B"/>
    <w:rsid w:val="009012D3"/>
    <w:rsid w:val="00905A02"/>
    <w:rsid w:val="00910181"/>
    <w:rsid w:val="00933E0D"/>
    <w:rsid w:val="00934DC7"/>
    <w:rsid w:val="00937B69"/>
    <w:rsid w:val="009503FB"/>
    <w:rsid w:val="009554C2"/>
    <w:rsid w:val="00955901"/>
    <w:rsid w:val="0096131C"/>
    <w:rsid w:val="00967695"/>
    <w:rsid w:val="009735C1"/>
    <w:rsid w:val="009809BB"/>
    <w:rsid w:val="00987639"/>
    <w:rsid w:val="009A1331"/>
    <w:rsid w:val="009A19F0"/>
    <w:rsid w:val="009A443D"/>
    <w:rsid w:val="009C1896"/>
    <w:rsid w:val="009E39B6"/>
    <w:rsid w:val="009F2DF7"/>
    <w:rsid w:val="009F6A65"/>
    <w:rsid w:val="00A02DF3"/>
    <w:rsid w:val="00A045F8"/>
    <w:rsid w:val="00A052F6"/>
    <w:rsid w:val="00A05A90"/>
    <w:rsid w:val="00A127CA"/>
    <w:rsid w:val="00A132C1"/>
    <w:rsid w:val="00A13FB0"/>
    <w:rsid w:val="00A22B7D"/>
    <w:rsid w:val="00A2710F"/>
    <w:rsid w:val="00A33191"/>
    <w:rsid w:val="00A34E82"/>
    <w:rsid w:val="00A409D4"/>
    <w:rsid w:val="00A4176F"/>
    <w:rsid w:val="00A43C1D"/>
    <w:rsid w:val="00A468FE"/>
    <w:rsid w:val="00A505E7"/>
    <w:rsid w:val="00A55360"/>
    <w:rsid w:val="00A72EA6"/>
    <w:rsid w:val="00A83602"/>
    <w:rsid w:val="00A877A1"/>
    <w:rsid w:val="00A951C2"/>
    <w:rsid w:val="00AA062F"/>
    <w:rsid w:val="00AB41EC"/>
    <w:rsid w:val="00AC1E57"/>
    <w:rsid w:val="00AC4F3C"/>
    <w:rsid w:val="00AD7E5D"/>
    <w:rsid w:val="00AE1038"/>
    <w:rsid w:val="00AE5E5E"/>
    <w:rsid w:val="00AE6D7C"/>
    <w:rsid w:val="00B03784"/>
    <w:rsid w:val="00B17BD2"/>
    <w:rsid w:val="00B26ECD"/>
    <w:rsid w:val="00B36DE8"/>
    <w:rsid w:val="00B37CFC"/>
    <w:rsid w:val="00B466C2"/>
    <w:rsid w:val="00B548D8"/>
    <w:rsid w:val="00B56AAE"/>
    <w:rsid w:val="00B62113"/>
    <w:rsid w:val="00B756C2"/>
    <w:rsid w:val="00B91C83"/>
    <w:rsid w:val="00B92FB7"/>
    <w:rsid w:val="00BA11B8"/>
    <w:rsid w:val="00BA270A"/>
    <w:rsid w:val="00BA3279"/>
    <w:rsid w:val="00BA531F"/>
    <w:rsid w:val="00BA67D9"/>
    <w:rsid w:val="00BB473D"/>
    <w:rsid w:val="00BC08C3"/>
    <w:rsid w:val="00BC3F42"/>
    <w:rsid w:val="00BD0381"/>
    <w:rsid w:val="00C141BB"/>
    <w:rsid w:val="00C16EF2"/>
    <w:rsid w:val="00C232EB"/>
    <w:rsid w:val="00C322CB"/>
    <w:rsid w:val="00C3231C"/>
    <w:rsid w:val="00C3460E"/>
    <w:rsid w:val="00C42E69"/>
    <w:rsid w:val="00C46454"/>
    <w:rsid w:val="00C53192"/>
    <w:rsid w:val="00C558DB"/>
    <w:rsid w:val="00C70CC9"/>
    <w:rsid w:val="00C71216"/>
    <w:rsid w:val="00C715C4"/>
    <w:rsid w:val="00C7498A"/>
    <w:rsid w:val="00C77D9C"/>
    <w:rsid w:val="00C80728"/>
    <w:rsid w:val="00CA0FA5"/>
    <w:rsid w:val="00CB1070"/>
    <w:rsid w:val="00CC51AC"/>
    <w:rsid w:val="00CC5626"/>
    <w:rsid w:val="00CC68EC"/>
    <w:rsid w:val="00CD20A2"/>
    <w:rsid w:val="00CE2864"/>
    <w:rsid w:val="00CE44D0"/>
    <w:rsid w:val="00D02129"/>
    <w:rsid w:val="00D10A98"/>
    <w:rsid w:val="00D156C1"/>
    <w:rsid w:val="00D16D16"/>
    <w:rsid w:val="00D372DC"/>
    <w:rsid w:val="00D704BF"/>
    <w:rsid w:val="00D7367F"/>
    <w:rsid w:val="00D83DE6"/>
    <w:rsid w:val="00D90D7B"/>
    <w:rsid w:val="00D92268"/>
    <w:rsid w:val="00D9231D"/>
    <w:rsid w:val="00DA4DBA"/>
    <w:rsid w:val="00DA6DAF"/>
    <w:rsid w:val="00DB36A9"/>
    <w:rsid w:val="00DC1B1E"/>
    <w:rsid w:val="00DC32C6"/>
    <w:rsid w:val="00DC5D32"/>
    <w:rsid w:val="00DC7792"/>
    <w:rsid w:val="00DC7E45"/>
    <w:rsid w:val="00DD619C"/>
    <w:rsid w:val="00DD67DE"/>
    <w:rsid w:val="00DE046F"/>
    <w:rsid w:val="00DF7432"/>
    <w:rsid w:val="00DF7BC8"/>
    <w:rsid w:val="00DF7F42"/>
    <w:rsid w:val="00E03E47"/>
    <w:rsid w:val="00E059FE"/>
    <w:rsid w:val="00E12F51"/>
    <w:rsid w:val="00E1424E"/>
    <w:rsid w:val="00E15F57"/>
    <w:rsid w:val="00E27A1D"/>
    <w:rsid w:val="00E3091D"/>
    <w:rsid w:val="00E33093"/>
    <w:rsid w:val="00E34F21"/>
    <w:rsid w:val="00E35112"/>
    <w:rsid w:val="00E53DF3"/>
    <w:rsid w:val="00E54AEE"/>
    <w:rsid w:val="00E5763D"/>
    <w:rsid w:val="00E6535D"/>
    <w:rsid w:val="00E66E81"/>
    <w:rsid w:val="00E70E7E"/>
    <w:rsid w:val="00E73693"/>
    <w:rsid w:val="00E800D9"/>
    <w:rsid w:val="00E8021C"/>
    <w:rsid w:val="00E81359"/>
    <w:rsid w:val="00E8771E"/>
    <w:rsid w:val="00EA4D99"/>
    <w:rsid w:val="00EA53E5"/>
    <w:rsid w:val="00EB54CA"/>
    <w:rsid w:val="00EC0660"/>
    <w:rsid w:val="00EC27A8"/>
    <w:rsid w:val="00EC3857"/>
    <w:rsid w:val="00EC4EEB"/>
    <w:rsid w:val="00EE2950"/>
    <w:rsid w:val="00EF6501"/>
    <w:rsid w:val="00F0294D"/>
    <w:rsid w:val="00F72F79"/>
    <w:rsid w:val="00F7308E"/>
    <w:rsid w:val="00F73E10"/>
    <w:rsid w:val="00F85F40"/>
    <w:rsid w:val="00F879DF"/>
    <w:rsid w:val="00FA15EA"/>
    <w:rsid w:val="00FB12EB"/>
    <w:rsid w:val="00FB2716"/>
    <w:rsid w:val="00FB5665"/>
    <w:rsid w:val="00FC1592"/>
    <w:rsid w:val="00FC4B8D"/>
    <w:rsid w:val="00FD45D5"/>
    <w:rsid w:val="00FD4701"/>
    <w:rsid w:val="00FD4974"/>
    <w:rsid w:val="00FE09E0"/>
    <w:rsid w:val="00FE36C1"/>
    <w:rsid w:val="00FE7DC7"/>
    <w:rsid w:val="00FF0295"/>
    <w:rsid w:val="00FF69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4595A"/>
  <w15:docId w15:val="{E0005BB3-C65E-4156-A216-F3761848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table" w:customStyle="1" w:styleId="TableNormal">
    <w:name w:val="Table Normal"/>
    <w:uiPriority w:val="2"/>
    <w:semiHidden/>
    <w:unhideWhenUsed/>
    <w:qFormat/>
    <w:rsid w:val="00C7498A"/>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15">
    <w:name w:val="Сетка таблицы1"/>
    <w:basedOn w:val="a2"/>
    <w:next w:val="af3"/>
    <w:uiPriority w:val="39"/>
    <w:rsid w:val="001B7CA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2657" TargetMode="Externa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A6682-743A-4B4F-A7CD-363237F7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26</Pages>
  <Words>8391</Words>
  <Characters>47831</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5</cp:revision>
  <cp:lastPrinted>2019-08-12T11:45:00Z</cp:lastPrinted>
  <dcterms:created xsi:type="dcterms:W3CDTF">2024-09-16T07:31:00Z</dcterms:created>
  <dcterms:modified xsi:type="dcterms:W3CDTF">2024-09-20T11:18:00Z</dcterms:modified>
</cp:coreProperties>
</file>