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2F" w:rsidRDefault="00EE271A">
      <w:pPr>
        <w:pStyle w:val="a3"/>
        <w:spacing w:before="69"/>
      </w:pPr>
      <w:r>
        <w:rPr>
          <w:color w:val="2C2C2D"/>
        </w:rPr>
        <w:t>График</w:t>
      </w:r>
      <w:r>
        <w:rPr>
          <w:color w:val="2C2C2D"/>
          <w:spacing w:val="-7"/>
        </w:rPr>
        <w:t xml:space="preserve"> </w:t>
      </w:r>
      <w:r>
        <w:rPr>
          <w:color w:val="2C2C2D"/>
        </w:rPr>
        <w:t>работы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над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курсовой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работой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по</w:t>
      </w:r>
      <w:r>
        <w:rPr>
          <w:color w:val="2C2C2D"/>
          <w:spacing w:val="-3"/>
        </w:rPr>
        <w:t xml:space="preserve"> </w:t>
      </w:r>
      <w:r>
        <w:rPr>
          <w:color w:val="2C2C2D"/>
          <w:spacing w:val="-2"/>
        </w:rPr>
        <w:t>дисциплине</w:t>
      </w:r>
    </w:p>
    <w:p w:rsidR="00752149" w:rsidRDefault="00EE271A" w:rsidP="00752149">
      <w:pPr>
        <w:pStyle w:val="a3"/>
        <w:spacing w:before="0" w:line="446" w:lineRule="auto"/>
        <w:ind w:right="0"/>
        <w:rPr>
          <w:color w:val="2C2C2D"/>
        </w:rPr>
      </w:pPr>
      <w:r>
        <w:rPr>
          <w:color w:val="2C2C2D"/>
        </w:rPr>
        <w:t>«</w:t>
      </w:r>
      <w:r w:rsidR="00752149">
        <w:rPr>
          <w:color w:val="2C2C2D"/>
        </w:rPr>
        <w:t>Теория и практика межкультурной коммуникации (на английском языке)</w:t>
      </w:r>
      <w:r>
        <w:rPr>
          <w:color w:val="2C2C2D"/>
        </w:rPr>
        <w:t xml:space="preserve">» </w:t>
      </w:r>
    </w:p>
    <w:p w:rsidR="00EB562F" w:rsidRDefault="00752149" w:rsidP="00752149">
      <w:pPr>
        <w:pStyle w:val="a3"/>
        <w:spacing w:before="0" w:line="446" w:lineRule="auto"/>
        <w:ind w:right="0"/>
      </w:pPr>
      <w:r>
        <w:rPr>
          <w:color w:val="2C2C2D"/>
        </w:rPr>
        <w:t>3</w:t>
      </w:r>
      <w:r w:rsidR="00EE271A">
        <w:rPr>
          <w:color w:val="2C2C2D"/>
        </w:rPr>
        <w:t xml:space="preserve"> курс, </w:t>
      </w:r>
      <w:r>
        <w:rPr>
          <w:color w:val="2C2C2D"/>
        </w:rPr>
        <w:t>5</w:t>
      </w:r>
      <w:r w:rsidR="00EE271A">
        <w:rPr>
          <w:color w:val="2C2C2D"/>
        </w:rPr>
        <w:t xml:space="preserve"> семестр</w:t>
      </w:r>
    </w:p>
    <w:tbl>
      <w:tblPr>
        <w:tblStyle w:val="TableNormal"/>
        <w:tblW w:w="0" w:type="auto"/>
        <w:tblInd w:w="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7362"/>
      </w:tblGrid>
      <w:tr w:rsidR="00EB562F">
        <w:trPr>
          <w:trHeight w:val="532"/>
        </w:trPr>
        <w:tc>
          <w:tcPr>
            <w:tcW w:w="2969" w:type="dxa"/>
          </w:tcPr>
          <w:p w:rsidR="00EB562F" w:rsidRDefault="00EE271A">
            <w:pPr>
              <w:pStyle w:val="TableParagraph"/>
              <w:spacing w:before="103"/>
              <w:ind w:left="17" w:right="0"/>
              <w:jc w:val="center"/>
              <w:rPr>
                <w:b/>
                <w:sz w:val="28"/>
              </w:rPr>
            </w:pPr>
            <w:r>
              <w:rPr>
                <w:b/>
                <w:color w:val="2C2C2D"/>
                <w:spacing w:val="-2"/>
                <w:sz w:val="28"/>
              </w:rPr>
              <w:t>Сроки</w:t>
            </w:r>
          </w:p>
        </w:tc>
        <w:tc>
          <w:tcPr>
            <w:tcW w:w="7362" w:type="dxa"/>
          </w:tcPr>
          <w:p w:rsidR="00EB562F" w:rsidRDefault="00EE271A">
            <w:pPr>
              <w:pStyle w:val="TableParagraph"/>
              <w:spacing w:before="103"/>
              <w:ind w:left="17" w:right="0"/>
              <w:jc w:val="center"/>
              <w:rPr>
                <w:b/>
                <w:sz w:val="28"/>
              </w:rPr>
            </w:pPr>
            <w:r>
              <w:rPr>
                <w:b/>
                <w:color w:val="2C2C2D"/>
                <w:sz w:val="28"/>
              </w:rPr>
              <w:t>Виды</w:t>
            </w:r>
            <w:r>
              <w:rPr>
                <w:b/>
                <w:color w:val="2C2C2D"/>
                <w:spacing w:val="-5"/>
                <w:sz w:val="28"/>
              </w:rPr>
              <w:t xml:space="preserve"> </w:t>
            </w:r>
            <w:r>
              <w:rPr>
                <w:b/>
                <w:color w:val="2C2C2D"/>
                <w:spacing w:val="-2"/>
                <w:sz w:val="28"/>
              </w:rPr>
              <w:t>работ</w:t>
            </w:r>
          </w:p>
        </w:tc>
      </w:tr>
      <w:tr w:rsidR="00EB562F">
        <w:trPr>
          <w:trHeight w:val="839"/>
        </w:trPr>
        <w:tc>
          <w:tcPr>
            <w:tcW w:w="2969" w:type="dxa"/>
          </w:tcPr>
          <w:p w:rsidR="00EB562F" w:rsidRDefault="00EE271A">
            <w:pPr>
              <w:pStyle w:val="TableParagraph"/>
              <w:spacing w:before="88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color w:val="2C2C2D"/>
                <w:sz w:val="28"/>
              </w:rPr>
              <w:t>До</w:t>
            </w:r>
            <w:r>
              <w:rPr>
                <w:b/>
                <w:color w:val="2C2C2D"/>
                <w:spacing w:val="-2"/>
                <w:sz w:val="28"/>
              </w:rPr>
              <w:t xml:space="preserve"> 0</w:t>
            </w:r>
            <w:r w:rsidR="00752149">
              <w:rPr>
                <w:b/>
                <w:color w:val="2C2C2D"/>
                <w:spacing w:val="-2"/>
                <w:sz w:val="28"/>
              </w:rPr>
              <w:t>8</w:t>
            </w:r>
            <w:r>
              <w:rPr>
                <w:b/>
                <w:color w:val="2C2C2D"/>
                <w:spacing w:val="-2"/>
                <w:sz w:val="28"/>
              </w:rPr>
              <w:t>.09.202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</w:p>
        </w:tc>
        <w:tc>
          <w:tcPr>
            <w:tcW w:w="7362" w:type="dxa"/>
          </w:tcPr>
          <w:p w:rsidR="00EB562F" w:rsidRDefault="00EE271A">
            <w:pPr>
              <w:pStyle w:val="TableParagraph"/>
              <w:tabs>
                <w:tab w:val="left" w:pos="2110"/>
                <w:tab w:val="left" w:pos="2479"/>
                <w:tab w:val="left" w:pos="4282"/>
                <w:tab w:val="left" w:pos="4798"/>
                <w:tab w:val="left" w:pos="5743"/>
                <w:tab w:val="left" w:pos="6225"/>
              </w:tabs>
              <w:ind w:right="86"/>
              <w:rPr>
                <w:sz w:val="28"/>
              </w:rPr>
            </w:pPr>
            <w:r>
              <w:rPr>
                <w:color w:val="2C2C2D"/>
                <w:spacing w:val="-2"/>
                <w:sz w:val="28"/>
              </w:rPr>
              <w:t>Формулировка</w:t>
            </w:r>
            <w:r>
              <w:rPr>
                <w:color w:val="2C2C2D"/>
                <w:sz w:val="28"/>
              </w:rPr>
              <w:tab/>
            </w:r>
            <w:r>
              <w:rPr>
                <w:color w:val="2C2C2D"/>
                <w:spacing w:val="-10"/>
                <w:sz w:val="28"/>
              </w:rPr>
              <w:t>и</w:t>
            </w:r>
            <w:r>
              <w:rPr>
                <w:color w:val="2C2C2D"/>
                <w:sz w:val="28"/>
              </w:rPr>
              <w:tab/>
            </w:r>
            <w:r>
              <w:rPr>
                <w:color w:val="2C2C2D"/>
                <w:spacing w:val="-2"/>
                <w:sz w:val="28"/>
              </w:rPr>
              <w:t>предложения</w:t>
            </w:r>
            <w:r>
              <w:rPr>
                <w:color w:val="2C2C2D"/>
                <w:sz w:val="28"/>
              </w:rPr>
              <w:tab/>
            </w:r>
            <w:r>
              <w:rPr>
                <w:color w:val="2C2C2D"/>
                <w:spacing w:val="-6"/>
                <w:sz w:val="28"/>
              </w:rPr>
              <w:t>по</w:t>
            </w:r>
            <w:r>
              <w:rPr>
                <w:color w:val="2C2C2D"/>
                <w:sz w:val="28"/>
              </w:rPr>
              <w:tab/>
            </w:r>
            <w:r>
              <w:rPr>
                <w:color w:val="2C2C2D"/>
                <w:spacing w:val="-2"/>
                <w:sz w:val="28"/>
              </w:rPr>
              <w:t>темам</w:t>
            </w:r>
            <w:r>
              <w:rPr>
                <w:color w:val="2C2C2D"/>
                <w:sz w:val="28"/>
              </w:rPr>
              <w:tab/>
            </w:r>
            <w:r>
              <w:rPr>
                <w:color w:val="2C2C2D"/>
                <w:spacing w:val="-6"/>
                <w:sz w:val="28"/>
              </w:rPr>
              <w:t>от</w:t>
            </w:r>
            <w:r>
              <w:rPr>
                <w:color w:val="2C2C2D"/>
                <w:sz w:val="28"/>
              </w:rPr>
              <w:tab/>
            </w:r>
            <w:r>
              <w:rPr>
                <w:color w:val="2C2C2D"/>
                <w:spacing w:val="-2"/>
                <w:sz w:val="28"/>
              </w:rPr>
              <w:t>научных руководителей.</w:t>
            </w:r>
          </w:p>
        </w:tc>
      </w:tr>
      <w:tr w:rsidR="00EB562F">
        <w:trPr>
          <w:trHeight w:val="2126"/>
        </w:trPr>
        <w:tc>
          <w:tcPr>
            <w:tcW w:w="2969" w:type="dxa"/>
          </w:tcPr>
          <w:p w:rsidR="00EB562F" w:rsidRDefault="00EE271A">
            <w:pPr>
              <w:pStyle w:val="TableParagraph"/>
              <w:spacing w:before="88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color w:val="2C2C2D"/>
                <w:spacing w:val="-2"/>
                <w:sz w:val="28"/>
              </w:rPr>
              <w:t>01.09.202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  <w:r>
              <w:rPr>
                <w:b/>
                <w:color w:val="2C2C2D"/>
                <w:spacing w:val="-2"/>
                <w:sz w:val="28"/>
              </w:rPr>
              <w:t>-22.09.202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</w:p>
        </w:tc>
        <w:tc>
          <w:tcPr>
            <w:tcW w:w="7362" w:type="dxa"/>
          </w:tcPr>
          <w:p w:rsidR="00EB562F" w:rsidRDefault="00EE271A">
            <w:pPr>
              <w:pStyle w:val="TableParagraph"/>
              <w:ind w:right="78"/>
              <w:rPr>
                <w:sz w:val="28"/>
              </w:rPr>
            </w:pPr>
            <w:r>
              <w:rPr>
                <w:color w:val="2C2C2D"/>
                <w:sz w:val="28"/>
              </w:rPr>
              <w:t>Студенты</w:t>
            </w:r>
            <w:r>
              <w:rPr>
                <w:color w:val="2C2C2D"/>
                <w:spacing w:val="-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определяются</w:t>
            </w:r>
            <w:r>
              <w:rPr>
                <w:color w:val="2C2C2D"/>
                <w:spacing w:val="-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с</w:t>
            </w:r>
            <w:r>
              <w:rPr>
                <w:color w:val="2C2C2D"/>
                <w:spacing w:val="-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научным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руководителем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и выбирают тему курсовой работы (КР).</w:t>
            </w:r>
          </w:p>
          <w:p w:rsidR="00EB562F" w:rsidRDefault="00EE271A">
            <w:pPr>
              <w:pStyle w:val="TableParagraph"/>
              <w:spacing w:before="0"/>
              <w:ind w:right="78"/>
              <w:rPr>
                <w:sz w:val="28"/>
              </w:rPr>
            </w:pPr>
            <w:r>
              <w:rPr>
                <w:color w:val="2C2C2D"/>
                <w:sz w:val="28"/>
              </w:rPr>
              <w:t>Студенты</w:t>
            </w:r>
            <w:r>
              <w:rPr>
                <w:color w:val="2C2C2D"/>
                <w:spacing w:val="-6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заполняют</w:t>
            </w:r>
            <w:r>
              <w:rPr>
                <w:color w:val="2C2C2D"/>
                <w:spacing w:val="-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и</w:t>
            </w:r>
            <w:r>
              <w:rPr>
                <w:color w:val="2C2C2D"/>
                <w:spacing w:val="-6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подают</w:t>
            </w:r>
            <w:r>
              <w:rPr>
                <w:color w:val="2C2C2D"/>
                <w:spacing w:val="-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заявление</w:t>
            </w:r>
            <w:r>
              <w:rPr>
                <w:color w:val="2C2C2D"/>
                <w:spacing w:val="-6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на</w:t>
            </w:r>
            <w:r>
              <w:rPr>
                <w:color w:val="2C2C2D"/>
                <w:spacing w:val="-6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закрепление</w:t>
            </w:r>
            <w:r>
              <w:rPr>
                <w:color w:val="2C2C2D"/>
                <w:spacing w:val="-6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за ними темы КР в соответствии с прилагаемым образцом.</w:t>
            </w:r>
          </w:p>
          <w:p w:rsidR="00EB562F" w:rsidRDefault="00EE271A">
            <w:pPr>
              <w:pStyle w:val="TableParagraph"/>
              <w:spacing w:before="0" w:line="242" w:lineRule="auto"/>
              <w:ind w:right="131"/>
              <w:rPr>
                <w:sz w:val="28"/>
              </w:rPr>
            </w:pPr>
            <w:r>
              <w:rPr>
                <w:color w:val="2C2C2D"/>
                <w:sz w:val="28"/>
              </w:rPr>
              <w:t>Тема</w:t>
            </w:r>
            <w:r>
              <w:rPr>
                <w:color w:val="2C2C2D"/>
                <w:spacing w:val="-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курсовой</w:t>
            </w:r>
            <w:r>
              <w:rPr>
                <w:color w:val="2C2C2D"/>
                <w:spacing w:val="-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работы</w:t>
            </w:r>
            <w:r>
              <w:rPr>
                <w:color w:val="2C2C2D"/>
                <w:spacing w:val="-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на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основании</w:t>
            </w:r>
            <w:r>
              <w:rPr>
                <w:color w:val="2C2C2D"/>
                <w:spacing w:val="-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заявления закрепляется за студентом.</w:t>
            </w:r>
          </w:p>
        </w:tc>
      </w:tr>
      <w:tr w:rsidR="00EB562F">
        <w:trPr>
          <w:trHeight w:val="1161"/>
        </w:trPr>
        <w:tc>
          <w:tcPr>
            <w:tcW w:w="2969" w:type="dxa"/>
          </w:tcPr>
          <w:p w:rsidR="00EB562F" w:rsidRDefault="00EE271A">
            <w:pPr>
              <w:pStyle w:val="TableParagraph"/>
              <w:spacing w:before="88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color w:val="2C2C2D"/>
                <w:spacing w:val="-2"/>
                <w:sz w:val="28"/>
              </w:rPr>
              <w:t>15.09.202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  <w:r>
              <w:rPr>
                <w:b/>
                <w:color w:val="2C2C2D"/>
                <w:spacing w:val="-2"/>
                <w:sz w:val="28"/>
              </w:rPr>
              <w:t>-25.09.202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</w:p>
        </w:tc>
        <w:tc>
          <w:tcPr>
            <w:tcW w:w="7362" w:type="dxa"/>
          </w:tcPr>
          <w:p w:rsidR="00EB562F" w:rsidRDefault="00EE271A">
            <w:pPr>
              <w:pStyle w:val="TableParagraph"/>
              <w:ind w:right="131"/>
              <w:rPr>
                <w:sz w:val="28"/>
              </w:rPr>
            </w:pPr>
            <w:r>
              <w:rPr>
                <w:color w:val="2C2C2D"/>
                <w:sz w:val="28"/>
              </w:rPr>
              <w:t>Согласование структуры и списка рекомендуемой литературы</w:t>
            </w:r>
            <w:r>
              <w:rPr>
                <w:color w:val="2C2C2D"/>
                <w:spacing w:val="-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в</w:t>
            </w:r>
            <w:r>
              <w:rPr>
                <w:color w:val="2C2C2D"/>
                <w:spacing w:val="-6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течение</w:t>
            </w:r>
            <w:r>
              <w:rPr>
                <w:color w:val="2C2C2D"/>
                <w:spacing w:val="-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10</w:t>
            </w:r>
            <w:r>
              <w:rPr>
                <w:color w:val="2C2C2D"/>
                <w:spacing w:val="-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дней</w:t>
            </w:r>
            <w:r>
              <w:rPr>
                <w:color w:val="2C2C2D"/>
                <w:spacing w:val="-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после</w:t>
            </w:r>
            <w:r>
              <w:rPr>
                <w:color w:val="2C2C2D"/>
                <w:spacing w:val="-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утверждения</w:t>
            </w:r>
            <w:r>
              <w:rPr>
                <w:color w:val="2C2C2D"/>
                <w:spacing w:val="-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темы</w:t>
            </w:r>
            <w:r>
              <w:rPr>
                <w:color w:val="2C2C2D"/>
                <w:spacing w:val="-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КР с научным руководителем.</w:t>
            </w:r>
          </w:p>
        </w:tc>
      </w:tr>
      <w:tr w:rsidR="00EB562F">
        <w:trPr>
          <w:trHeight w:val="1161"/>
        </w:trPr>
        <w:tc>
          <w:tcPr>
            <w:tcW w:w="2969" w:type="dxa"/>
          </w:tcPr>
          <w:p w:rsidR="00EB562F" w:rsidRDefault="00EE271A">
            <w:pPr>
              <w:pStyle w:val="TableParagraph"/>
              <w:spacing w:before="88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color w:val="2C2C2D"/>
                <w:spacing w:val="-2"/>
                <w:sz w:val="28"/>
              </w:rPr>
              <w:t>25.09.202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  <w:r>
              <w:rPr>
                <w:b/>
                <w:color w:val="2C2C2D"/>
                <w:spacing w:val="-2"/>
                <w:sz w:val="28"/>
              </w:rPr>
              <w:t>-20.10.202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</w:p>
        </w:tc>
        <w:tc>
          <w:tcPr>
            <w:tcW w:w="7362" w:type="dxa"/>
          </w:tcPr>
          <w:p w:rsidR="00EB562F" w:rsidRDefault="00EE271A">
            <w:pPr>
              <w:pStyle w:val="TableParagraph"/>
              <w:ind w:right="78"/>
              <w:rPr>
                <w:sz w:val="28"/>
              </w:rPr>
            </w:pPr>
            <w:r>
              <w:rPr>
                <w:color w:val="2C2C2D"/>
                <w:sz w:val="28"/>
              </w:rPr>
              <w:t>Студенты</w:t>
            </w:r>
            <w:r>
              <w:rPr>
                <w:color w:val="2C2C2D"/>
                <w:spacing w:val="-8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предоставляют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вводную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и</w:t>
            </w:r>
            <w:r>
              <w:rPr>
                <w:color w:val="2C2C2D"/>
                <w:spacing w:val="-8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теоретическую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 xml:space="preserve">части КР научному руководителю для промежуточной </w:t>
            </w:r>
            <w:r>
              <w:rPr>
                <w:color w:val="2C2C2D"/>
                <w:spacing w:val="-2"/>
                <w:sz w:val="28"/>
              </w:rPr>
              <w:t>аттестации.</w:t>
            </w:r>
          </w:p>
        </w:tc>
      </w:tr>
      <w:tr w:rsidR="00EB562F">
        <w:trPr>
          <w:trHeight w:val="1483"/>
        </w:trPr>
        <w:tc>
          <w:tcPr>
            <w:tcW w:w="2969" w:type="dxa"/>
          </w:tcPr>
          <w:p w:rsidR="00EB562F" w:rsidRDefault="00EE271A">
            <w:pPr>
              <w:pStyle w:val="TableParagraph"/>
              <w:spacing w:before="89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color w:val="2C2C2D"/>
                <w:spacing w:val="-2"/>
                <w:sz w:val="28"/>
              </w:rPr>
              <w:t>20.10.202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  <w:r>
              <w:rPr>
                <w:b/>
                <w:color w:val="2C2C2D"/>
                <w:spacing w:val="-2"/>
                <w:sz w:val="28"/>
              </w:rPr>
              <w:t>-01.12.202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</w:p>
        </w:tc>
        <w:tc>
          <w:tcPr>
            <w:tcW w:w="7362" w:type="dxa"/>
          </w:tcPr>
          <w:p w:rsidR="00EB562F" w:rsidRDefault="00EE271A">
            <w:pPr>
              <w:pStyle w:val="TableParagraph"/>
              <w:ind w:right="78"/>
              <w:rPr>
                <w:sz w:val="28"/>
              </w:rPr>
            </w:pPr>
            <w:r>
              <w:rPr>
                <w:color w:val="2C2C2D"/>
                <w:sz w:val="28"/>
              </w:rPr>
              <w:t>Студенты</w:t>
            </w:r>
            <w:r>
              <w:rPr>
                <w:color w:val="2C2C2D"/>
                <w:spacing w:val="-8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предоставляют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черновой</w:t>
            </w:r>
            <w:r>
              <w:rPr>
                <w:color w:val="2C2C2D"/>
                <w:spacing w:val="-8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вариант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полной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работы (вводная часть, теория, практическая часть, заключение и списки литературы и источников). Основной текст</w:t>
            </w:r>
            <w:r>
              <w:rPr>
                <w:color w:val="2C2C2D"/>
                <w:spacing w:val="-1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должен составлять не менее 25 страниц.</w:t>
            </w:r>
          </w:p>
        </w:tc>
      </w:tr>
      <w:tr w:rsidR="00EB562F">
        <w:trPr>
          <w:trHeight w:val="517"/>
        </w:trPr>
        <w:tc>
          <w:tcPr>
            <w:tcW w:w="2969" w:type="dxa"/>
          </w:tcPr>
          <w:p w:rsidR="00EB562F" w:rsidRDefault="00EE271A">
            <w:pPr>
              <w:pStyle w:val="TableParagraph"/>
              <w:spacing w:before="88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color w:val="2C2C2D"/>
                <w:spacing w:val="-2"/>
                <w:sz w:val="28"/>
              </w:rPr>
              <w:t>01.12.202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  <w:r>
              <w:rPr>
                <w:b/>
                <w:color w:val="2C2C2D"/>
                <w:spacing w:val="-2"/>
                <w:sz w:val="28"/>
              </w:rPr>
              <w:t>-10.12.202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</w:p>
        </w:tc>
        <w:tc>
          <w:tcPr>
            <w:tcW w:w="7362" w:type="dxa"/>
          </w:tcPr>
          <w:p w:rsidR="00EB562F" w:rsidRDefault="00EE271A">
            <w:pPr>
              <w:pStyle w:val="TableParagraph"/>
              <w:ind w:right="0"/>
              <w:rPr>
                <w:sz w:val="28"/>
              </w:rPr>
            </w:pPr>
            <w:r>
              <w:rPr>
                <w:color w:val="2C2C2D"/>
                <w:sz w:val="28"/>
              </w:rPr>
              <w:t>Первая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корректировка</w:t>
            </w:r>
            <w:r>
              <w:rPr>
                <w:color w:val="2C2C2D"/>
                <w:spacing w:val="-8"/>
                <w:sz w:val="28"/>
              </w:rPr>
              <w:t xml:space="preserve"> </w:t>
            </w:r>
            <w:r>
              <w:rPr>
                <w:color w:val="2C2C2D"/>
                <w:spacing w:val="-2"/>
                <w:sz w:val="28"/>
              </w:rPr>
              <w:t>текста.</w:t>
            </w:r>
          </w:p>
        </w:tc>
      </w:tr>
      <w:tr w:rsidR="00EB562F">
        <w:trPr>
          <w:trHeight w:val="1482"/>
        </w:trPr>
        <w:tc>
          <w:tcPr>
            <w:tcW w:w="2969" w:type="dxa"/>
          </w:tcPr>
          <w:p w:rsidR="00EB562F" w:rsidRDefault="00EE271A">
            <w:pPr>
              <w:pStyle w:val="TableParagraph"/>
              <w:spacing w:before="88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color w:val="2C2C2D"/>
                <w:spacing w:val="-2"/>
                <w:sz w:val="28"/>
              </w:rPr>
              <w:t>10.12.202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  <w:r>
              <w:rPr>
                <w:b/>
                <w:color w:val="2C2C2D"/>
                <w:spacing w:val="-2"/>
                <w:sz w:val="28"/>
              </w:rPr>
              <w:t>-15.12.202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</w:p>
        </w:tc>
        <w:tc>
          <w:tcPr>
            <w:tcW w:w="7362" w:type="dxa"/>
          </w:tcPr>
          <w:p w:rsidR="00EB562F" w:rsidRDefault="00EE271A">
            <w:pPr>
              <w:pStyle w:val="TableParagraph"/>
              <w:ind w:right="2039"/>
              <w:rPr>
                <w:sz w:val="28"/>
              </w:rPr>
            </w:pPr>
            <w:r>
              <w:rPr>
                <w:color w:val="2C2C2D"/>
                <w:sz w:val="28"/>
              </w:rPr>
              <w:t>Вторая</w:t>
            </w:r>
            <w:r>
              <w:rPr>
                <w:color w:val="2C2C2D"/>
                <w:spacing w:val="-1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финальная</w:t>
            </w:r>
            <w:r>
              <w:rPr>
                <w:color w:val="2C2C2D"/>
                <w:spacing w:val="-1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корректировка</w:t>
            </w:r>
            <w:r>
              <w:rPr>
                <w:color w:val="2C2C2D"/>
                <w:spacing w:val="-1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текста. КР размещается в ЭИОС.</w:t>
            </w:r>
          </w:p>
          <w:p w:rsidR="00EB562F" w:rsidRDefault="00EE271A">
            <w:pPr>
              <w:pStyle w:val="TableParagraph"/>
              <w:spacing w:before="0"/>
              <w:ind w:right="78"/>
              <w:rPr>
                <w:sz w:val="28"/>
              </w:rPr>
            </w:pPr>
            <w:r>
              <w:rPr>
                <w:color w:val="2C2C2D"/>
                <w:sz w:val="28"/>
              </w:rPr>
              <w:t>Проверка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на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антиплагиат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выполняется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автоматически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в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ЭИОС, допускается не более 20% заимствований текста.</w:t>
            </w:r>
          </w:p>
        </w:tc>
      </w:tr>
      <w:tr w:rsidR="00EB562F">
        <w:trPr>
          <w:trHeight w:val="1764"/>
        </w:trPr>
        <w:tc>
          <w:tcPr>
            <w:tcW w:w="2969" w:type="dxa"/>
          </w:tcPr>
          <w:p w:rsidR="00EB562F" w:rsidRDefault="00EE271A">
            <w:pPr>
              <w:pStyle w:val="TableParagraph"/>
              <w:spacing w:before="89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color w:val="2C2C2D"/>
                <w:spacing w:val="-2"/>
                <w:sz w:val="28"/>
              </w:rPr>
              <w:t>15.12.202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  <w:r>
              <w:rPr>
                <w:b/>
                <w:color w:val="2C2C2D"/>
                <w:spacing w:val="-2"/>
                <w:sz w:val="28"/>
              </w:rPr>
              <w:t>-29.12.202</w:t>
            </w:r>
            <w:r w:rsidR="003E3032">
              <w:rPr>
                <w:b/>
                <w:color w:val="2C2C2D"/>
                <w:spacing w:val="-2"/>
                <w:sz w:val="28"/>
              </w:rPr>
              <w:t>5</w:t>
            </w:r>
            <w:bookmarkStart w:id="0" w:name="_GoBack"/>
            <w:bookmarkEnd w:id="0"/>
          </w:p>
        </w:tc>
        <w:tc>
          <w:tcPr>
            <w:tcW w:w="7362" w:type="dxa"/>
          </w:tcPr>
          <w:p w:rsidR="00EB562F" w:rsidRDefault="00EE271A">
            <w:pPr>
              <w:pStyle w:val="TableParagraph"/>
              <w:ind w:right="78"/>
              <w:rPr>
                <w:sz w:val="28"/>
              </w:rPr>
            </w:pPr>
            <w:r>
              <w:rPr>
                <w:color w:val="2C2C2D"/>
                <w:sz w:val="28"/>
              </w:rPr>
              <w:t>Научный</w:t>
            </w:r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руководитель</w:t>
            </w:r>
            <w:r>
              <w:rPr>
                <w:color w:val="2C2C2D"/>
                <w:spacing w:val="-1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пишет</w:t>
            </w:r>
            <w:r>
              <w:rPr>
                <w:color w:val="2C2C2D"/>
                <w:spacing w:val="-6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отзыв</w:t>
            </w:r>
            <w:r>
              <w:rPr>
                <w:color w:val="2C2C2D"/>
                <w:spacing w:val="-5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о</w:t>
            </w:r>
            <w:r>
              <w:rPr>
                <w:color w:val="2C2C2D"/>
                <w:spacing w:val="-3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КР</w:t>
            </w:r>
            <w:r>
              <w:rPr>
                <w:color w:val="2C2C2D"/>
                <w:spacing w:val="-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и</w:t>
            </w:r>
            <w:r>
              <w:rPr>
                <w:color w:val="2C2C2D"/>
                <w:spacing w:val="-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даёт</w:t>
            </w:r>
            <w:r>
              <w:rPr>
                <w:color w:val="2C2C2D"/>
                <w:spacing w:val="-4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допуск</w:t>
            </w:r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КР к защите.</w:t>
            </w:r>
          </w:p>
          <w:p w:rsidR="00EB562F" w:rsidRDefault="00EE271A">
            <w:pPr>
              <w:pStyle w:val="TableParagraph"/>
              <w:spacing w:before="280"/>
              <w:ind w:right="78"/>
              <w:rPr>
                <w:sz w:val="28"/>
              </w:rPr>
            </w:pPr>
            <w:r>
              <w:rPr>
                <w:color w:val="2C2C2D"/>
                <w:sz w:val="28"/>
              </w:rPr>
              <w:t>Публичная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защита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КР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в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соответствии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с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расписанием</w:t>
            </w:r>
            <w:r>
              <w:rPr>
                <w:color w:val="2C2C2D"/>
                <w:spacing w:val="4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по дисциплине «Лингвистическая прагматика».</w:t>
            </w:r>
          </w:p>
        </w:tc>
      </w:tr>
    </w:tbl>
    <w:p w:rsidR="00EE271A" w:rsidRDefault="00EE271A"/>
    <w:sectPr w:rsidR="00EE271A">
      <w:type w:val="continuous"/>
      <w:pgSz w:w="11920" w:h="16850"/>
      <w:pgMar w:top="106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62F"/>
    <w:rsid w:val="003E3032"/>
    <w:rsid w:val="00752149"/>
    <w:rsid w:val="00EB562F"/>
    <w:rsid w:val="00E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0E22"/>
  <w15:docId w15:val="{1D920B13-F212-4F2B-A940-4AB9987C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right="5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4"/>
      <w:ind w:left="108" w:right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Копусь Татьяна Леонидовна</dc:creator>
  <cp:lastModifiedBy>Андреева Екатерина Юрьевна</cp:lastModifiedBy>
  <cp:revision>5</cp:revision>
  <dcterms:created xsi:type="dcterms:W3CDTF">2025-09-08T11:31:00Z</dcterms:created>
  <dcterms:modified xsi:type="dcterms:W3CDTF">2025-09-08T11:37:00Z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2025-09-08T00:00:00Z</vt:filetime>
  </property>
  <property fmtid="{D5CDD505-2E9C-101B-9397-08002B2CF9AE}" pid="5" name="Producer">
    <vt:lpwstr>Microsoft® Word 2016</vt:lpwstr>
  </property>
</Properties>
</file>