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9A" w:rsidRDefault="00DA32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329A" w:rsidRDefault="00DA329A">
      <w:pPr>
        <w:pStyle w:val="ConsPlusNormal"/>
        <w:jc w:val="both"/>
        <w:outlineLvl w:val="0"/>
      </w:pPr>
    </w:p>
    <w:p w:rsidR="00DA329A" w:rsidRDefault="00DA329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329A" w:rsidRDefault="00DA329A">
      <w:pPr>
        <w:pStyle w:val="ConsPlusTitle"/>
        <w:jc w:val="center"/>
      </w:pPr>
    </w:p>
    <w:p w:rsidR="00DA329A" w:rsidRDefault="00DA329A">
      <w:pPr>
        <w:pStyle w:val="ConsPlusTitle"/>
        <w:jc w:val="center"/>
      </w:pPr>
      <w:r>
        <w:t>ПОСТАНОВЛЕНИЕ</w:t>
      </w:r>
    </w:p>
    <w:p w:rsidR="00DA329A" w:rsidRDefault="00DA329A">
      <w:pPr>
        <w:pStyle w:val="ConsPlusTitle"/>
        <w:jc w:val="center"/>
      </w:pPr>
      <w:r>
        <w:t>от 18 сентября 2020 г. N 1490</w:t>
      </w:r>
    </w:p>
    <w:p w:rsidR="00DA329A" w:rsidRDefault="00DA329A">
      <w:pPr>
        <w:pStyle w:val="ConsPlusTitle"/>
        <w:jc w:val="center"/>
      </w:pPr>
    </w:p>
    <w:p w:rsidR="00DA329A" w:rsidRDefault="00DA329A">
      <w:pPr>
        <w:pStyle w:val="ConsPlusTitle"/>
        <w:jc w:val="center"/>
      </w:pPr>
      <w:r>
        <w:t>О ЛИЦЕНЗИРОВАНИИ ОБРАЗОВАТЕЛЬНОЙ ДЕЯТЕЛЬНОСТИ</w:t>
      </w:r>
    </w:p>
    <w:p w:rsidR="00DA329A" w:rsidRDefault="00DA32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32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28.07.2021 </w:t>
            </w:r>
            <w:hyperlink r:id="rId5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>,</w:t>
            </w:r>
          </w:p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6" w:history="1">
              <w:r>
                <w:rPr>
                  <w:color w:val="0000FF"/>
                </w:rPr>
                <w:t>N 2124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</w:tr>
    </w:tbl>
    <w:p w:rsidR="00DA329A" w:rsidRDefault="00DA329A">
      <w:pPr>
        <w:pStyle w:val="ConsPlusNormal"/>
        <w:jc w:val="center"/>
      </w:pPr>
    </w:p>
    <w:p w:rsidR="00DA329A" w:rsidRDefault="00DA329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лицензировании образовательной деятельности.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сентября 2026 г.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jc w:val="right"/>
      </w:pPr>
      <w:r>
        <w:t>Председатель Правительства</w:t>
      </w:r>
    </w:p>
    <w:p w:rsidR="00DA329A" w:rsidRDefault="00DA329A">
      <w:pPr>
        <w:pStyle w:val="ConsPlusNormal"/>
        <w:jc w:val="right"/>
      </w:pPr>
      <w:r>
        <w:t>Российской Федерации</w:t>
      </w:r>
    </w:p>
    <w:p w:rsidR="00DA329A" w:rsidRDefault="00DA329A">
      <w:pPr>
        <w:pStyle w:val="ConsPlusNormal"/>
        <w:jc w:val="right"/>
      </w:pPr>
      <w:r>
        <w:t>М.МИШУСТИН</w:t>
      </w: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jc w:val="right"/>
        <w:outlineLvl w:val="0"/>
      </w:pPr>
      <w:r>
        <w:t>Утверждено</w:t>
      </w:r>
    </w:p>
    <w:p w:rsidR="00DA329A" w:rsidRDefault="00DA329A">
      <w:pPr>
        <w:pStyle w:val="ConsPlusNormal"/>
        <w:jc w:val="right"/>
      </w:pPr>
      <w:r>
        <w:t>постановлением Правительства</w:t>
      </w:r>
    </w:p>
    <w:p w:rsidR="00DA329A" w:rsidRDefault="00DA329A">
      <w:pPr>
        <w:pStyle w:val="ConsPlusNormal"/>
        <w:jc w:val="right"/>
      </w:pPr>
      <w:r>
        <w:t>Российской Федерации</w:t>
      </w:r>
    </w:p>
    <w:p w:rsidR="00DA329A" w:rsidRDefault="00DA329A">
      <w:pPr>
        <w:pStyle w:val="ConsPlusNormal"/>
        <w:jc w:val="right"/>
      </w:pPr>
      <w:r>
        <w:t>от 18 сентября 2020 г. N 1490</w:t>
      </w:r>
    </w:p>
    <w:p w:rsidR="00DA329A" w:rsidRDefault="00DA329A">
      <w:pPr>
        <w:pStyle w:val="ConsPlusNormal"/>
        <w:jc w:val="center"/>
      </w:pPr>
    </w:p>
    <w:p w:rsidR="00DA329A" w:rsidRDefault="00DA329A">
      <w:pPr>
        <w:pStyle w:val="ConsPlusTitle"/>
        <w:jc w:val="center"/>
      </w:pPr>
      <w:bookmarkStart w:id="0" w:name="P29"/>
      <w:bookmarkEnd w:id="0"/>
      <w:r>
        <w:t>ПОЛОЖЕНИЕ О ЛИЦЕНЗИРОВАНИИ ОБРАЗОВАТЕЛЬНОЙ ДЕЯТЕЛЬНОСТИ</w:t>
      </w:r>
    </w:p>
    <w:p w:rsidR="00DA329A" w:rsidRDefault="00DA32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32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28.07.2021 </w:t>
            </w:r>
            <w:hyperlink r:id="rId9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>,</w:t>
            </w:r>
          </w:p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0" w:history="1">
              <w:r>
                <w:rPr>
                  <w:color w:val="0000FF"/>
                </w:rPr>
                <w:t>N 2124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</w:tr>
    </w:tbl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  <w: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лицензий в соответствии с </w:t>
      </w:r>
      <w:hyperlink r:id="rId11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"Об инновационном центре "Сколково".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lastRenderedPageBreak/>
        <w:t xml:space="preserve">Образовательная деятельность на территории инновационного научно-технологического центра осуществляется организациями, осуществляющими образовательную деятельность, без получения ими лицензий на осуществление образовательной деятельности, если это предусмотрено правилами проекта в соответствии с </w:t>
      </w:r>
      <w:hyperlink r:id="rId12" w:history="1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2. Лицензирование образовательной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Лицензирование образовательной деятельности, осуществляемой на федеральной территории "Сириус", осуществляется в соответствии с нормативными правовыми актами органов публичной власти федеральной территории "Сириус".</w:t>
      </w:r>
    </w:p>
    <w:p w:rsidR="00DA329A" w:rsidRDefault="00DA329A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3. Лицензирование образовательной деятельности осуществляют следующие лицензирующие органы: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" w:name="P41"/>
      <w:bookmarkEnd w:id="1"/>
      <w:r>
        <w:t>а) Федеральная служба по надзору в сфере образования и науки в отношении: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б) органы исполнительной власти субъектов Российской Федерации, осуществляющие переданные полномочия Российской Федерации в сфере образования, -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 (за исключением организаций, указанных в </w:t>
      </w:r>
      <w:hyperlink w:anchor="P41" w:history="1">
        <w:r>
          <w:rPr>
            <w:color w:val="0000FF"/>
          </w:rPr>
          <w:t>подпункте "а"</w:t>
        </w:r>
      </w:hyperlink>
      <w:r>
        <w:t xml:space="preserve"> настоящего пункта).</w:t>
      </w:r>
    </w:p>
    <w:p w:rsidR="00DA329A" w:rsidRDefault="00DA329A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4.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</w:t>
      </w:r>
      <w:hyperlink w:anchor="P221" w:history="1">
        <w:r>
          <w:rPr>
            <w:color w:val="0000FF"/>
          </w:rPr>
          <w:t>приложению</w:t>
        </w:r>
      </w:hyperlink>
      <w:r>
        <w:t>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lastRenderedPageBreak/>
        <w:t>5. Лицензионными требованиями, предъявляемыми к соискателю лицензии на осуществление образовательной деятельности (далее - лицензия), являются: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" w:name="P51"/>
      <w:bookmarkEnd w:id="2"/>
      <w: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заявленных к лицензированию образовательных программах.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19" w:history="1">
        <w:r>
          <w:rPr>
            <w:color w:val="0000FF"/>
          </w:rPr>
          <w:t>частями 2</w:t>
        </w:r>
      </w:hyperlink>
      <w:r>
        <w:t xml:space="preserve"> - </w:t>
      </w:r>
      <w:hyperlink r:id="rId20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г) наличие в соответствии с </w:t>
      </w:r>
      <w:hyperlink r:id="rId21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</w:t>
      </w:r>
      <w:r>
        <w:lastRenderedPageBreak/>
        <w:t>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д) наличие в соответствии с </w:t>
      </w:r>
      <w:hyperlink r:id="rId23" w:history="1">
        <w:r>
          <w:rPr>
            <w:color w:val="0000FF"/>
          </w:rPr>
          <w:t>частью 10 статьи 79</w:t>
        </w:r>
      </w:hyperlink>
      <w:r>
        <w:t xml:space="preserve"> Федерального закона "Об образовании в Российской Федерации"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6. 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 </w:t>
      </w:r>
      <w:hyperlink w:anchor="P5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3" w:history="1">
        <w:r>
          <w:rPr>
            <w:color w:val="0000FF"/>
          </w:rPr>
          <w:t>"д" пункта 5</w:t>
        </w:r>
      </w:hyperlink>
      <w:r>
        <w:t xml:space="preserve"> настоящего Положения, а также следующие требования: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а) наличие в соответствии со </w:t>
      </w:r>
      <w:hyperlink r:id="rId24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25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26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в) наличие условий для практической подготовки обучающихся в соответствии с </w:t>
      </w:r>
      <w:hyperlink r:id="rId27" w:history="1">
        <w:r>
          <w:rPr>
            <w:color w:val="0000FF"/>
          </w:rPr>
          <w:t>частями 6</w:t>
        </w:r>
      </w:hyperlink>
      <w:r>
        <w:t xml:space="preserve"> - </w:t>
      </w:r>
      <w:hyperlink r:id="rId28" w:history="1">
        <w:r>
          <w:rPr>
            <w:color w:val="0000FF"/>
          </w:rPr>
          <w:t>8 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29" w:history="1">
        <w:r>
          <w:rPr>
            <w:color w:val="0000FF"/>
          </w:rPr>
          <w:t>частями 4</w:t>
        </w:r>
      </w:hyperlink>
      <w:r>
        <w:t xml:space="preserve"> и </w:t>
      </w:r>
      <w:hyperlink r:id="rId30" w:history="1">
        <w:r>
          <w:rPr>
            <w:color w:val="0000FF"/>
          </w:rPr>
          <w:t>5 статьи 82</w:t>
        </w:r>
      </w:hyperlink>
      <w:r>
        <w:t xml:space="preserve"> </w:t>
      </w:r>
      <w:r>
        <w:lastRenderedPageBreak/>
        <w:t>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г) наличие договора о сетевой форме реализации образовательных программ в соответствии со </w:t>
      </w:r>
      <w:hyperlink r:id="rId31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планируемых к реализации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д) соответствие требованиям </w:t>
      </w:r>
      <w:hyperlink r:id="rId33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е) соответствие требованиям, предусмотренным </w:t>
      </w:r>
      <w:hyperlink r:id="rId34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7. Лицензионными требованиями к лицензиату являются: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4" w:name="P83"/>
      <w:bookmarkEnd w:id="4"/>
      <w: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соответствующих образовательных программах.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при реализации образовательных программ с использованием сетевой формы в отношении </w:t>
      </w:r>
      <w:r>
        <w:lastRenderedPageBreak/>
        <w:t>части образовательной программы, не предусмотренной для реализации лицензиатом;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38" w:history="1">
        <w:r>
          <w:rPr>
            <w:color w:val="0000FF"/>
          </w:rPr>
          <w:t>частями 2</w:t>
        </w:r>
      </w:hyperlink>
      <w:r>
        <w:t xml:space="preserve"> - </w:t>
      </w:r>
      <w:hyperlink r:id="rId39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г)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40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41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42" w:history="1">
        <w:r>
          <w:rPr>
            <w:color w:val="0000FF"/>
          </w:rPr>
          <w:t>статьей 46</w:t>
        </w:r>
      </w:hyperlink>
      <w:r>
        <w:t xml:space="preserve"> и </w:t>
      </w:r>
      <w:hyperlink r:id="rId43" w:history="1">
        <w:r>
          <w:rPr>
            <w:color w:val="0000FF"/>
          </w:rPr>
          <w:t>статьей 50</w:t>
        </w:r>
      </w:hyperlink>
      <w:r>
        <w:t xml:space="preserve"> Федерального закона "Об образовании в Российской Федерации".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отношении части образовательной программы, срок реализации которой еще не наступил;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д) наличие в соответствии с </w:t>
      </w:r>
      <w:hyperlink r:id="rId44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е) наличие у профессиональной образовательной организации, образовательной </w:t>
      </w:r>
      <w:r>
        <w:lastRenderedPageBreak/>
        <w:t xml:space="preserve">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 </w:t>
      </w:r>
      <w:hyperlink r:id="rId45" w:history="1">
        <w:r>
          <w:rPr>
            <w:color w:val="0000FF"/>
          </w:rPr>
          <w:t>частями 1</w:t>
        </w:r>
      </w:hyperlink>
      <w:r>
        <w:t xml:space="preserve">, </w:t>
      </w:r>
      <w:hyperlink r:id="rId46" w:history="1">
        <w:r>
          <w:rPr>
            <w:color w:val="0000FF"/>
          </w:rPr>
          <w:t>3</w:t>
        </w:r>
      </w:hyperlink>
      <w:r>
        <w:t xml:space="preserve">, </w:t>
      </w:r>
      <w:hyperlink r:id="rId47" w:history="1">
        <w:r>
          <w:rPr>
            <w:color w:val="0000FF"/>
          </w:rPr>
          <w:t>8</w:t>
        </w:r>
      </w:hyperlink>
      <w:r>
        <w:t xml:space="preserve">, </w:t>
      </w:r>
      <w:hyperlink r:id="rId48" w:history="1">
        <w:r>
          <w:rPr>
            <w:color w:val="0000FF"/>
          </w:rPr>
          <w:t>10</w:t>
        </w:r>
      </w:hyperlink>
      <w:r>
        <w:t xml:space="preserve"> и </w:t>
      </w:r>
      <w:hyperlink r:id="rId49" w:history="1">
        <w:r>
          <w:rPr>
            <w:color w:val="0000FF"/>
          </w:rPr>
          <w:t>11 статьи 79</w:t>
        </w:r>
      </w:hyperlink>
      <w:r>
        <w:t xml:space="preserve"> Федерального закона "Об образовании в Российской Федерации";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5" w:name="P110"/>
      <w:bookmarkEnd w:id="5"/>
      <w:r>
        <w:t xml:space="preserve">ж) 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 </w:t>
      </w:r>
      <w:hyperlink r:id="rId50" w:history="1">
        <w:r>
          <w:rPr>
            <w:color w:val="0000FF"/>
          </w:rPr>
          <w:t>частями 1</w:t>
        </w:r>
      </w:hyperlink>
      <w:r>
        <w:t xml:space="preserve"> и </w:t>
      </w:r>
      <w:hyperlink r:id="rId51" w:history="1">
        <w:r>
          <w:rPr>
            <w:color w:val="0000FF"/>
          </w:rPr>
          <w:t>3 статьи 50</w:t>
        </w:r>
      </w:hyperlink>
      <w:r>
        <w:t xml:space="preserve"> Федерального закона "Об образовании в Российской Федерации".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лицензиатом.</w:t>
      </w:r>
    </w:p>
    <w:p w:rsidR="00DA329A" w:rsidRDefault="00DA329A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8. При осуществлении лицензиатом образовательной деятельности по образовательным программам, указанным в настоящем пункте, предъявляются лицензионные требования, установленные в </w:t>
      </w:r>
      <w:hyperlink w:anchor="P8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0" w:history="1">
        <w:r>
          <w:rPr>
            <w:color w:val="0000FF"/>
          </w:rPr>
          <w:t>"ж" пункта 7</w:t>
        </w:r>
      </w:hyperlink>
      <w:r>
        <w:t xml:space="preserve"> настоящего Положения, а также следующие требования: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6" w:name="P114"/>
      <w:bookmarkEnd w:id="6"/>
      <w:r>
        <w:t xml:space="preserve">а) наличие в соответствии со </w:t>
      </w:r>
      <w:hyperlink r:id="rId53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7" w:name="P115"/>
      <w:bookmarkEnd w:id="7"/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54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55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в) наличие условий для практической подготовки обучающихся в соответствии с </w:t>
      </w:r>
      <w:hyperlink r:id="rId56" w:history="1">
        <w:r>
          <w:rPr>
            <w:color w:val="0000FF"/>
          </w:rPr>
          <w:t>частями 6</w:t>
        </w:r>
      </w:hyperlink>
      <w:r>
        <w:t xml:space="preserve"> - </w:t>
      </w:r>
      <w:hyperlink r:id="rId57" w:history="1">
        <w:r>
          <w:rPr>
            <w:color w:val="0000FF"/>
          </w:rPr>
          <w:t>8 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58" w:history="1">
        <w:r>
          <w:rPr>
            <w:color w:val="0000FF"/>
          </w:rPr>
          <w:t>частями 4</w:t>
        </w:r>
      </w:hyperlink>
      <w:r>
        <w:t xml:space="preserve"> и </w:t>
      </w:r>
      <w:hyperlink r:id="rId59" w:history="1">
        <w:r>
          <w:rPr>
            <w:color w:val="0000FF"/>
          </w:rPr>
          <w:t>5 статьи 82</w:t>
        </w:r>
      </w:hyperlink>
      <w:r>
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г) наличие договора о сетевой форме реализации образовательных программ в соответствии со </w:t>
      </w:r>
      <w:hyperlink r:id="rId60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0" w:name="P118"/>
      <w:bookmarkEnd w:id="10"/>
      <w:r>
        <w:t xml:space="preserve">д) соответствие требованиям </w:t>
      </w:r>
      <w:hyperlink r:id="rId61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</w:t>
      </w:r>
      <w:r>
        <w:lastRenderedPageBreak/>
        <w:t>профессиональным программам руководителей частных охранных организаций;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 xml:space="preserve">е) соответствие требованиям, предусмотренным </w:t>
      </w:r>
      <w:hyperlink r:id="rId62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9. К грубым нарушениям лицензионных требований относятся: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а) нарушение лицензионных требований и условий, предусмотренных </w:t>
      </w:r>
      <w:hyperlink w:anchor="P83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10" w:history="1">
        <w:r>
          <w:rPr>
            <w:color w:val="0000FF"/>
          </w:rPr>
          <w:t>"ж" пункта 7</w:t>
        </w:r>
      </w:hyperlink>
      <w:r>
        <w:t xml:space="preserve"> и </w:t>
      </w:r>
      <w:hyperlink w:anchor="P115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18" w:history="1">
        <w:r>
          <w:rPr>
            <w:color w:val="0000FF"/>
          </w:rPr>
          <w:t>"д"</w:t>
        </w:r>
      </w:hyperlink>
      <w:r>
        <w:t xml:space="preserve"> и </w:t>
      </w:r>
      <w:hyperlink w:anchor="P119" w:history="1">
        <w:r>
          <w:rPr>
            <w:color w:val="0000FF"/>
          </w:rPr>
          <w:t>"е"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63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деятельности";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б) повторное в течение 5 лет нарушение лицензиатом лицензионных требований и условий, предусмотренных </w:t>
      </w:r>
      <w:hyperlink w:anchor="P11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16" w:history="1">
        <w:r>
          <w:rPr>
            <w:color w:val="0000FF"/>
          </w:rPr>
          <w:t>"в"</w:t>
        </w:r>
      </w:hyperlink>
      <w:r>
        <w:t xml:space="preserve"> и </w:t>
      </w:r>
      <w:hyperlink w:anchor="P117" w:history="1">
        <w:r>
          <w:rPr>
            <w:color w:val="0000FF"/>
          </w:rPr>
          <w:t>"г"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65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10. Для получения лицензии соискатель лицензии направляет в лицензирующий орган посредством единого портала государственных и муниципальных услуг, регионального портала государственных и муниципальных услуг и иных информационных систем заявление, оформленное в соответствии с </w:t>
      </w:r>
      <w:hyperlink r:id="rId67" w:history="1">
        <w:r>
          <w:rPr>
            <w:color w:val="0000FF"/>
          </w:rPr>
          <w:t>частями 1</w:t>
        </w:r>
      </w:hyperlink>
      <w:r>
        <w:t xml:space="preserve"> - </w:t>
      </w:r>
      <w:hyperlink r:id="rId68" w:history="1">
        <w:r>
          <w:rPr>
            <w:color w:val="0000FF"/>
          </w:rPr>
          <w:t>3 статьи 13</w:t>
        </w:r>
      </w:hyperlink>
      <w:r>
        <w:t xml:space="preserve"> Федерального закона "О лицензировании отдельных видов деятельности", </w:t>
      </w:r>
      <w:hyperlink r:id="rId69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Федерации", а также следующие документы (копии документов) и сведения: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>а)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3" w:name="P127"/>
      <w:bookmarkEnd w:id="13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в) копии разработанных и утвержденных организацией, осуществляющей образовательную деятельность, образовательных программ;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4" w:name="P129"/>
      <w:bookmarkEnd w:id="14"/>
      <w:r>
        <w:t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д)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</w:t>
      </w:r>
      <w:r>
        <w:lastRenderedPageBreak/>
        <w:t>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5" w:name="P131"/>
      <w:bookmarkEnd w:id="15"/>
      <w:r>
        <w:t>е)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ж) копия договора, заключенного соискателем лицензии в соответствии с </w:t>
      </w:r>
      <w:hyperlink r:id="rId70" w:history="1">
        <w:r>
          <w:rPr>
            <w:color w:val="0000FF"/>
          </w:rPr>
          <w:t>пунктом 2 части 7</w:t>
        </w:r>
      </w:hyperlink>
      <w:r>
        <w:t xml:space="preserve"> и </w:t>
      </w:r>
      <w:hyperlink r:id="rId71" w:history="1">
        <w:r>
          <w:rPr>
            <w:color w:val="0000FF"/>
          </w:rPr>
          <w:t>частью 8 статьи 13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подготовки);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 xml:space="preserve">з) копия договора, заключенного соискателем лицензии в соответствии с </w:t>
      </w:r>
      <w:hyperlink r:id="rId72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учреждении,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и) сведения, подтверждающие соответствие требованиям, предусмотренным </w:t>
      </w:r>
      <w:hyperlink r:id="rId73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к) сведения, подтверждающие соответствие требованиям, предусмотренным </w:t>
      </w:r>
      <w:hyperlink r:id="rId74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л)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lastRenderedPageBreak/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средств).</w:t>
      </w:r>
    </w:p>
    <w:p w:rsidR="00DA329A" w:rsidRDefault="00DA329A">
      <w:pPr>
        <w:pStyle w:val="ConsPlusNormal"/>
        <w:jc w:val="both"/>
      </w:pPr>
      <w:r>
        <w:t xml:space="preserve">(п. 10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11.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2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31" w:history="1">
        <w:r>
          <w:rPr>
            <w:color w:val="0000FF"/>
          </w:rPr>
          <w:t>"е"</w:t>
        </w:r>
      </w:hyperlink>
      <w:r>
        <w:t xml:space="preserve"> - </w:t>
      </w:r>
      <w:hyperlink w:anchor="P133" w:history="1">
        <w:r>
          <w:rPr>
            <w:color w:val="0000FF"/>
          </w:rPr>
          <w:t>"з" пункта 10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Для внесения изменений в реестр лицензий указанные организации, осуществляющие образовательную деятельность,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56" w:history="1">
        <w:r>
          <w:rPr>
            <w:color w:val="0000FF"/>
          </w:rPr>
          <w:t>подпункте "б" пункта 13</w:t>
        </w:r>
      </w:hyperlink>
      <w:r>
        <w:t xml:space="preserve">, </w:t>
      </w:r>
      <w:hyperlink w:anchor="P16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66" w:history="1">
        <w:r>
          <w:rPr>
            <w:color w:val="0000FF"/>
          </w:rPr>
          <w:t>"е"</w:t>
        </w:r>
      </w:hyperlink>
      <w:r>
        <w:t xml:space="preserve"> - </w:t>
      </w:r>
      <w:hyperlink w:anchor="P168" w:history="1">
        <w:r>
          <w:rPr>
            <w:color w:val="0000FF"/>
          </w:rPr>
          <w:t>"з" пункта 14</w:t>
        </w:r>
      </w:hyperlink>
      <w:r>
        <w:t xml:space="preserve"> и </w:t>
      </w:r>
      <w:hyperlink w:anchor="P176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80" w:history="1">
        <w:r>
          <w:rPr>
            <w:color w:val="0000FF"/>
          </w:rPr>
          <w:t>"е"</w:t>
        </w:r>
      </w:hyperlink>
      <w:r>
        <w:t xml:space="preserve"> - </w:t>
      </w:r>
      <w:hyperlink w:anchor="P182" w:history="1">
        <w:r>
          <w:rPr>
            <w:color w:val="0000FF"/>
          </w:rPr>
          <w:t>"з" пункта 15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Представляемые в лицензирующий орган документы (копии документов) не должны содержать сведений, составляющих государственную тайну.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11(1). Для получения лицензии организации, осуществляющие образовательную деятельность, планирующие реализовывать образовательные программы с применением исключительно электронного обучения, дистанционных образовательных технологий, не представляют в лицензирующий орган документы (копии документов) и сведения, указанные в </w:t>
      </w:r>
      <w:hyperlink w:anchor="P12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27" w:history="1">
        <w:r>
          <w:rPr>
            <w:color w:val="0000FF"/>
          </w:rPr>
          <w:t>"б"</w:t>
        </w:r>
      </w:hyperlink>
      <w:r>
        <w:t xml:space="preserve"> и </w:t>
      </w:r>
      <w:hyperlink w:anchor="P129" w:history="1">
        <w:r>
          <w:rPr>
            <w:color w:val="0000FF"/>
          </w:rPr>
          <w:t>"г" пункта 10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Для внесения изменений в реестр лицензий организации, осуществляющие образовательную деятельность, планирующие реализовывать образовательные программы с применением исключительно электронного обучения, дистанционных образовательных технологий, не представляют в лицензирующий орган документы (копии документов) и сведения, указанные в </w:t>
      </w:r>
      <w:hyperlink w:anchor="P15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57" w:history="1">
        <w:r>
          <w:rPr>
            <w:color w:val="0000FF"/>
          </w:rPr>
          <w:t>"в" пункта 13</w:t>
        </w:r>
      </w:hyperlink>
      <w:r>
        <w:t xml:space="preserve">, </w:t>
      </w:r>
      <w:hyperlink w:anchor="P16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62" w:history="1">
        <w:r>
          <w:rPr>
            <w:color w:val="0000FF"/>
          </w:rPr>
          <w:t>"б"</w:t>
        </w:r>
      </w:hyperlink>
      <w:r>
        <w:t xml:space="preserve"> и </w:t>
      </w:r>
      <w:hyperlink w:anchor="P164" w:history="1">
        <w:r>
          <w:rPr>
            <w:color w:val="0000FF"/>
          </w:rPr>
          <w:t>"г" пункта 14</w:t>
        </w:r>
      </w:hyperlink>
      <w:r>
        <w:t xml:space="preserve"> и </w:t>
      </w:r>
      <w:hyperlink w:anchor="P17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76" w:history="1">
        <w:r>
          <w:rPr>
            <w:color w:val="0000FF"/>
          </w:rPr>
          <w:t>"б"</w:t>
        </w:r>
      </w:hyperlink>
      <w:r>
        <w:t xml:space="preserve"> и </w:t>
      </w:r>
      <w:hyperlink w:anchor="P179" w:history="1">
        <w:r>
          <w:rPr>
            <w:color w:val="0000FF"/>
          </w:rPr>
          <w:t>"д" пункта 15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jc w:val="both"/>
      </w:pPr>
      <w:r>
        <w:t xml:space="preserve">(п. 11(1)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11(2). Для получения лицензии российские организации, осуществляющие образовательную </w:t>
      </w:r>
      <w:r>
        <w:lastRenderedPageBreak/>
        <w:t xml:space="preserve">деятельность, расположенные за пределами территории Российской Федерации, организации, осуществляющие образовательную деятельность, созданные в соответствии с международными договорами Российской Федерации, а также осуществляющие образовательную деятельность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не представляют в лицензирующий орган документы, указанные в </w:t>
      </w:r>
      <w:hyperlink w:anchor="P129" w:history="1">
        <w:r>
          <w:rPr>
            <w:color w:val="0000FF"/>
          </w:rPr>
          <w:t>подпункте "г" пункта 10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Для внесения изменений в реестр лицензий российские организации, осуществляющие образовательную деятельность, расположенные за пределами территории Российской Федерации, организации, осуществляющие образовательную деятельность, созданные в соответствии с международными договорами Российской Федерации, а также осуществляющие образовательную деятельность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не представляют в лицензирующий орган документы, указанные в </w:t>
      </w:r>
      <w:hyperlink w:anchor="P157" w:history="1">
        <w:r>
          <w:rPr>
            <w:color w:val="0000FF"/>
          </w:rPr>
          <w:t>подпункте "в" пункта 13</w:t>
        </w:r>
      </w:hyperlink>
      <w:r>
        <w:t xml:space="preserve">, </w:t>
      </w:r>
      <w:hyperlink w:anchor="P164" w:history="1">
        <w:r>
          <w:rPr>
            <w:color w:val="0000FF"/>
          </w:rPr>
          <w:t>подпункте "г" пункта 14</w:t>
        </w:r>
      </w:hyperlink>
      <w:r>
        <w:t xml:space="preserve"> и </w:t>
      </w:r>
      <w:hyperlink w:anchor="P179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jc w:val="both"/>
      </w:pPr>
      <w:r>
        <w:t xml:space="preserve">(п. 11(2)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12. Для получения лицензии загранучреждения Министерства иностранных дел Российской Федерации не представляют сведения и документы, указанные в </w:t>
      </w:r>
      <w:hyperlink w:anchor="P126" w:history="1">
        <w:r>
          <w:rPr>
            <w:color w:val="0000FF"/>
          </w:rPr>
          <w:t>подпункте "а" пункта 10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Для внесения изменений в реестр лицензий загранучреждения Министерства иностранных дел Российской Федерации не представляют сведения и документы, указанные в </w:t>
      </w:r>
      <w:hyperlink w:anchor="P155" w:history="1">
        <w:r>
          <w:rPr>
            <w:color w:val="0000FF"/>
          </w:rPr>
          <w:t>подпункте "а" пункта 13</w:t>
        </w:r>
      </w:hyperlink>
      <w:r>
        <w:t xml:space="preserve">, </w:t>
      </w:r>
      <w:hyperlink w:anchor="P161" w:history="1">
        <w:r>
          <w:rPr>
            <w:color w:val="0000FF"/>
          </w:rPr>
          <w:t>подпункте "а" пункта 14</w:t>
        </w:r>
      </w:hyperlink>
      <w:r>
        <w:t xml:space="preserve">, </w:t>
      </w:r>
      <w:hyperlink w:anchor="P175" w:history="1">
        <w:r>
          <w:rPr>
            <w:color w:val="0000FF"/>
          </w:rPr>
          <w:t>подпункте "а" пункта 15</w:t>
        </w:r>
      </w:hyperlink>
      <w:r>
        <w:t xml:space="preserve"> настоящего Положения.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Сбор и передача в лицензирующий орган заявлений загранучреждений Министерства иностранных дел Российской Федерации о предоставлении лицензии или внесении изменений в реестр лицензий и прилагаемых к таким заявлениям документов осуществляет Министерство иностранных дел Российской Федерации.</w:t>
      </w:r>
    </w:p>
    <w:p w:rsidR="00DA329A" w:rsidRDefault="00DA329A">
      <w:pPr>
        <w:pStyle w:val="ConsPlusNormal"/>
        <w:jc w:val="both"/>
      </w:pPr>
      <w:r>
        <w:t xml:space="preserve">(п. 12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7" w:name="P154"/>
      <w:bookmarkEnd w:id="17"/>
      <w:r>
        <w:t xml:space="preserve">13. При намерении лицензиата осуществлять лицензируемую деятельность по адресу места ее осуществления, не указанному в реестре лицензии, за исключением случая, предусмотренного </w:t>
      </w:r>
      <w:hyperlink w:anchor="P160" w:history="1">
        <w:r>
          <w:rPr>
            <w:color w:val="0000FF"/>
          </w:rPr>
          <w:t>пунктом 14</w:t>
        </w:r>
      </w:hyperlink>
      <w:r>
        <w:t xml:space="preserve"> настоящего Положения, в заявлении о внесении изменений в реестр лицензий, оформленном в соответствии со </w:t>
      </w:r>
      <w:hyperlink r:id="rId81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указывается этот адрес, а также представляются следующие документы (копии документов) и сведения: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8" w:name="P155"/>
      <w:bookmarkEnd w:id="18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реестре лицензий,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19" w:name="P156"/>
      <w:bookmarkEnd w:id="19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0" w:name="P157"/>
      <w:bookmarkEnd w:id="20"/>
      <w:r>
        <w:t xml:space="preserve">в)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</w:t>
      </w:r>
      <w:r>
        <w:lastRenderedPageBreak/>
        <w:t>специальных условий для получения образования обучающимися с ограниченными возможностями здоровья;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г)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программ.</w:t>
      </w:r>
    </w:p>
    <w:p w:rsidR="00DA329A" w:rsidRDefault="00DA329A">
      <w:pPr>
        <w:pStyle w:val="ConsPlusNormal"/>
        <w:jc w:val="both"/>
      </w:pPr>
      <w:r>
        <w:t xml:space="preserve">(п. 13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1" w:name="P160"/>
      <w:bookmarkEnd w:id="21"/>
      <w:r>
        <w:t xml:space="preserve">14. В случае если лицензиат намерен осуществлять лицензируемую деятельность в филиале, не указанном в реестре лицензий, в заявлении о внесении изменений в реестр лицензий, оформленном в соответствии со </w:t>
      </w:r>
      <w:hyperlink r:id="rId83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2" w:name="P161"/>
      <w:bookmarkEnd w:id="22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3" w:name="P162"/>
      <w:bookmarkEnd w:id="23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в) копии разработанных и утвержденных организацией, осуществляющей образовательную деятельность, образовательных программ;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4" w:name="P164"/>
      <w:bookmarkEnd w:id="24"/>
      <w:r>
        <w:t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д)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5" w:name="P166"/>
      <w:bookmarkEnd w:id="25"/>
      <w:r>
        <w:t xml:space="preserve">е) копия договора об использовании сетевой формы реализации образовательных программ </w:t>
      </w:r>
      <w:r>
        <w:lastRenderedPageBreak/>
        <w:t>(при наличии образовательных программ, планируемых к реализации с использованием сетевой формы);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ж) копия договора, заключенного лицензиатом в соответствии с </w:t>
      </w:r>
      <w:hyperlink r:id="rId84" w:history="1">
        <w:r>
          <w:rPr>
            <w:color w:val="0000FF"/>
          </w:rPr>
          <w:t>пунктом 2 части 7</w:t>
        </w:r>
      </w:hyperlink>
      <w:r>
        <w:t xml:space="preserve"> и </w:t>
      </w:r>
      <w:hyperlink r:id="rId85" w:history="1">
        <w:r>
          <w:rPr>
            <w:color w:val="0000FF"/>
          </w:rPr>
          <w:t>частью 8 статьи 13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подготовки);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6" w:name="P168"/>
      <w:bookmarkEnd w:id="26"/>
      <w:r>
        <w:t xml:space="preserve">з) копия договора, заключенного лицензиатом в соответствии с </w:t>
      </w:r>
      <w:hyperlink r:id="rId86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учреждении,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(для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и) сведения, подтверждающие соответствие требованиям, предусмотренным </w:t>
      </w:r>
      <w:hyperlink r:id="rId87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к) сведения, подтверждающие соответствие требованиям, предусмотренным </w:t>
      </w:r>
      <w:hyperlink r:id="rId88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л)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средств).</w:t>
      </w:r>
    </w:p>
    <w:p w:rsidR="00DA329A" w:rsidRDefault="00DA329A">
      <w:pPr>
        <w:pStyle w:val="ConsPlusNormal"/>
        <w:jc w:val="both"/>
      </w:pPr>
      <w:r>
        <w:t xml:space="preserve">(п. 14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lastRenderedPageBreak/>
        <w:t xml:space="preserve">15. При намерении лицензиата осуществлять деятельность по реализации новых образовательных программ, не указанных в реестре лицензий, в заявлении о внесении изменений в реестр лицензий, оформленном в соответствии со </w:t>
      </w:r>
      <w:hyperlink r:id="rId90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8" w:name="P175"/>
      <w:bookmarkEnd w:id="28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29" w:name="P176"/>
      <w:bookmarkEnd w:id="29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в) копии разработанных и утвержденных организацией, осуществляющей образовательную деятельность, образовательных программ;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г)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30" w:name="P179"/>
      <w:bookmarkEnd w:id="30"/>
      <w: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31" w:name="P180"/>
      <w:bookmarkEnd w:id="31"/>
      <w:r>
        <w:t xml:space="preserve">е) копия договора, заключенного лицензиатом в соответствии с </w:t>
      </w:r>
      <w:hyperlink r:id="rId91" w:history="1">
        <w:r>
          <w:rPr>
            <w:color w:val="0000FF"/>
          </w:rPr>
          <w:t>пунктом 2 части 7</w:t>
        </w:r>
      </w:hyperlink>
      <w:r>
        <w:t xml:space="preserve"> и </w:t>
      </w:r>
      <w:hyperlink r:id="rId92" w:history="1">
        <w:r>
          <w:rPr>
            <w:color w:val="0000FF"/>
          </w:rPr>
          <w:t>частью 8 статьи 13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ж) копия договора, заключенного лицензиатом в соответствии с </w:t>
      </w:r>
      <w:hyperlink r:id="rId93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учреждении,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(для планируемых к реализации основных образовательных программ медицинского </w:t>
      </w:r>
      <w:r>
        <w:lastRenderedPageBreak/>
        <w:t>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32" w:name="P182"/>
      <w:bookmarkEnd w:id="32"/>
      <w: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и) сведения, подтверждающие соответствие требованиям, предусмотренным </w:t>
      </w:r>
      <w:hyperlink r:id="rId94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к) сведения, подтверждающие соответствие требованиям, предусмотренным </w:t>
      </w:r>
      <w:hyperlink r:id="rId95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л)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обучения, в представлении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организацией, на реализацию указанных образовательных программ;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средств).</w:t>
      </w:r>
    </w:p>
    <w:p w:rsidR="00DA329A" w:rsidRDefault="00DA329A">
      <w:pPr>
        <w:pStyle w:val="ConsPlusNormal"/>
        <w:jc w:val="both"/>
      </w:pPr>
      <w:r>
        <w:t xml:space="preserve">(п. 15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16. Копии документов, предусмотренные </w:t>
      </w:r>
      <w:hyperlink w:anchor="P12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31" w:history="1">
        <w:r>
          <w:rPr>
            <w:color w:val="0000FF"/>
          </w:rPr>
          <w:t>"е"</w:t>
        </w:r>
      </w:hyperlink>
      <w:r>
        <w:t xml:space="preserve"> - </w:t>
      </w:r>
      <w:hyperlink w:anchor="P133" w:history="1">
        <w:r>
          <w:rPr>
            <w:color w:val="0000FF"/>
          </w:rPr>
          <w:t>"з" пункта 10</w:t>
        </w:r>
      </w:hyperlink>
      <w:r>
        <w:t xml:space="preserve">, </w:t>
      </w:r>
      <w:hyperlink w:anchor="P155" w:history="1">
        <w:r>
          <w:rPr>
            <w:color w:val="0000FF"/>
          </w:rPr>
          <w:t>подпунктом "а" пункта 13</w:t>
        </w:r>
      </w:hyperlink>
      <w:r>
        <w:t xml:space="preserve">, </w:t>
      </w:r>
      <w:hyperlink w:anchor="P1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66" w:history="1">
        <w:r>
          <w:rPr>
            <w:color w:val="0000FF"/>
          </w:rPr>
          <w:t>"е"</w:t>
        </w:r>
      </w:hyperlink>
      <w:r>
        <w:t xml:space="preserve"> - </w:t>
      </w:r>
      <w:hyperlink w:anchor="P168" w:history="1">
        <w:r>
          <w:rPr>
            <w:color w:val="0000FF"/>
          </w:rPr>
          <w:t>"з" пункта 14</w:t>
        </w:r>
      </w:hyperlink>
      <w:r>
        <w:t xml:space="preserve">, а также </w:t>
      </w:r>
      <w:hyperlink w:anchor="P17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80" w:history="1">
        <w:r>
          <w:rPr>
            <w:color w:val="0000FF"/>
          </w:rPr>
          <w:t>"е"</w:t>
        </w:r>
      </w:hyperlink>
      <w:r>
        <w:t xml:space="preserve"> - </w:t>
      </w:r>
      <w:hyperlink w:anchor="P182" w:history="1">
        <w:r>
          <w:rPr>
            <w:color w:val="0000FF"/>
          </w:rPr>
          <w:t>"з" пункта 15</w:t>
        </w:r>
      </w:hyperlink>
      <w:r>
        <w:t xml:space="preserve"> настоящего Положения, представляются засвидетельствованными в нотариальном порядке.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Документы, исполненные на иностранном языке, представляются с заверенным в нотариальном порядке переводом на русский язык.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В случае если лицензионные требования не применяются к соискателю лицензии или лицензиату, документы, подтверждающие соответствие таким лицензионным требованиям, не представляются.</w:t>
      </w:r>
    </w:p>
    <w:p w:rsidR="00DA329A" w:rsidRDefault="00DA329A">
      <w:pPr>
        <w:pStyle w:val="ConsPlusNormal"/>
        <w:jc w:val="both"/>
      </w:pPr>
      <w:r>
        <w:t xml:space="preserve">(п. 16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17. При изменении наименований образовательных программ, указанных в реестре лицензий, в целях их приведения в соответствие с перечнями профессий, специальностей и направлений подготовки, а также номенклатурой научных специальностей, по которым присуждаются ученые степени, утвержденными в зависимости от уровня образования </w:t>
      </w:r>
      <w:r>
        <w:lastRenderedPageBreak/>
        <w:t>Министерством просвещения Российской Федерации или Министерством науки и высшего образования Российской Федерации, в заявлении о внесении изменений в реестр лицензий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DA329A" w:rsidRDefault="00DA329A">
      <w:pPr>
        <w:pStyle w:val="ConsPlusNormal"/>
        <w:jc w:val="both"/>
      </w:pPr>
      <w:r>
        <w:t xml:space="preserve">(п. 17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33" w:name="P194"/>
      <w:bookmarkEnd w:id="33"/>
      <w:r>
        <w:t xml:space="preserve">18. Представление соискателем лицензии (лицензиатом) заявления и документов, необходимых для получения лицензии (внесения изменений в реестр лицензий), их прием лицензирующим органом, принятие решения о предоставлении лицензии (об отказе в предоставлении лицензии),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 и предоставление информации по вопросам лицензирования осуществляются в порядке, установленном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с учетом особенностей, установленных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В срок, не превышающий 5 рабочих дней со дня приема заявления о предоставлении лицензии и прилагаемых к нему документов, лицензирующий орган осуществляет проверку полноты и достоверности содержащихся в указанных заявлении и документах сведений, в том числе оценку соответствия соискателя лицензии лицензионным требованиям, в порядке, установленном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принимает решение о предоставлении или об отказе в предоставлении лицензии.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Внесение изменений в реестр лицензий, за исключением случаев, указанных в </w:t>
      </w:r>
      <w:hyperlink w:anchor="P154" w:history="1">
        <w:r>
          <w:rPr>
            <w:color w:val="0000FF"/>
          </w:rPr>
          <w:t>пунктах 13</w:t>
        </w:r>
      </w:hyperlink>
      <w:r>
        <w:t xml:space="preserve"> - </w:t>
      </w:r>
      <w:hyperlink w:anchor="P174" w:history="1">
        <w:r>
          <w:rPr>
            <w:color w:val="0000FF"/>
          </w:rPr>
          <w:t>15</w:t>
        </w:r>
      </w:hyperlink>
      <w:r>
        <w:t xml:space="preserve"> настоящего Положения, по заявлениям организаций, осуществляющих образовательную деятельность, осуществляется лицензирующим органом в срок, не превышающий 5 рабочих дней со дня приема заявления о внесении изменений в реестр лицензий и прилагаемых к нему документов.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Внесение изменений в реестр лицензий в случаях, указанных в </w:t>
      </w:r>
      <w:hyperlink w:anchor="P154" w:history="1">
        <w:r>
          <w:rPr>
            <w:color w:val="0000FF"/>
          </w:rPr>
          <w:t>пунктах 13</w:t>
        </w:r>
      </w:hyperlink>
      <w:r>
        <w:t xml:space="preserve"> - </w:t>
      </w:r>
      <w:hyperlink w:anchor="P174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лицензирующим органом после проведения в установленном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порядке оценки соответствия лицензиата лицензионным требованиям в срок, не превышающий 5 рабочих дней со дня приема заявления о внесении изменений в реестр лицензий и прилагаемых к нему документов.</w:t>
      </w:r>
    </w:p>
    <w:p w:rsidR="00DA329A" w:rsidRDefault="00DA329A">
      <w:pPr>
        <w:pStyle w:val="ConsPlusNormal"/>
        <w:jc w:val="both"/>
      </w:pPr>
      <w:r>
        <w:t xml:space="preserve">(п. 18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19. 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органа, при внесении изменений в реестр лицензий в связи с намерением лицензиата осуществлять образовательную деятельность по адресу места ее осуществления, не указанному в реестре лицензий, с намерением лицензиата осуществлять образовательную деятельность в филиале, не указанном в реестре лицензий, а также с намерением лицензиата осуществлять деятельность по реализации новых образовательных программ, не указанных в реестре лицензий.</w:t>
      </w:r>
    </w:p>
    <w:p w:rsidR="00DA329A" w:rsidRDefault="00DA329A">
      <w:pPr>
        <w:pStyle w:val="ConsPlusNormal"/>
        <w:jc w:val="both"/>
      </w:pPr>
      <w:r>
        <w:t xml:space="preserve">(п. 19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20.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(надзора) в сфере образования.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Оценка соответствия соискателя лицензии (лицензиата) лицензионным требованиям в случаях, установленных </w:t>
      </w:r>
      <w:hyperlink w:anchor="P194" w:history="1">
        <w:r>
          <w:rPr>
            <w:color w:val="0000FF"/>
          </w:rPr>
          <w:t>пунктом 18</w:t>
        </w:r>
      </w:hyperlink>
      <w:r>
        <w:t xml:space="preserve"> настоящего Положения, проводится в соответствии со </w:t>
      </w:r>
      <w:hyperlink r:id="rId105" w:history="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lastRenderedPageBreak/>
        <w:t>Оценка соответствия соискателя лицензии (лицензиата) лицензионным требованиям, проводится в форме документарной оценки.</w:t>
      </w:r>
    </w:p>
    <w:p w:rsidR="00DA329A" w:rsidRDefault="00DA329A">
      <w:pPr>
        <w:pStyle w:val="ConsPlusNormal"/>
        <w:jc w:val="both"/>
      </w:pPr>
      <w:r>
        <w:t xml:space="preserve">(п. 20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21. При проведении оценки соответствия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DA329A" w:rsidRDefault="00DA329A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22. Информация, предусмотренная </w:t>
      </w:r>
      <w:hyperlink r:id="rId109" w:history="1">
        <w:r>
          <w:rPr>
            <w:color w:val="0000FF"/>
          </w:rPr>
          <w:t>частью 1 статьи 21</w:t>
        </w:r>
      </w:hyperlink>
      <w:r>
        <w:t xml:space="preserve"> Федерального закона "О лицензировании отдельных видов деятельности", если иное не установлено законодательством Российской Федерации,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лицензированию образовательной деятельности.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лицензирующего органа,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DA329A" w:rsidRDefault="00DA329A">
      <w:pPr>
        <w:pStyle w:val="ConsPlusNormal"/>
        <w:jc w:val="both"/>
      </w:pPr>
      <w:r>
        <w:t xml:space="preserve">(п. 22 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23.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DA329A" w:rsidRDefault="00DA329A">
      <w:pPr>
        <w:pStyle w:val="ConsPlusNormal"/>
        <w:jc w:val="both"/>
      </w:pPr>
      <w:r>
        <w:t xml:space="preserve">(п. 23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jc w:val="right"/>
        <w:outlineLvl w:val="1"/>
      </w:pPr>
      <w:r>
        <w:t>Приложение</w:t>
      </w:r>
    </w:p>
    <w:p w:rsidR="00DA329A" w:rsidRDefault="00DA329A">
      <w:pPr>
        <w:pStyle w:val="ConsPlusNormal"/>
        <w:jc w:val="right"/>
      </w:pPr>
      <w:r>
        <w:t>к Положению о лицензировании</w:t>
      </w:r>
    </w:p>
    <w:p w:rsidR="00DA329A" w:rsidRDefault="00DA329A">
      <w:pPr>
        <w:pStyle w:val="ConsPlusNormal"/>
        <w:jc w:val="right"/>
      </w:pPr>
      <w:r>
        <w:t>образовательной деятельности</w:t>
      </w:r>
    </w:p>
    <w:p w:rsidR="00DA329A" w:rsidRDefault="00DA329A">
      <w:pPr>
        <w:pStyle w:val="ConsPlusNormal"/>
        <w:jc w:val="center"/>
      </w:pPr>
    </w:p>
    <w:p w:rsidR="00DA329A" w:rsidRDefault="00DA329A">
      <w:pPr>
        <w:pStyle w:val="ConsPlusTitle"/>
        <w:jc w:val="center"/>
      </w:pPr>
      <w:bookmarkStart w:id="34" w:name="P221"/>
      <w:bookmarkEnd w:id="34"/>
      <w:r>
        <w:t>ПЕРЕЧЕНЬ</w:t>
      </w:r>
    </w:p>
    <w:p w:rsidR="00DA329A" w:rsidRDefault="00DA329A">
      <w:pPr>
        <w:pStyle w:val="ConsPlusTitle"/>
        <w:jc w:val="center"/>
      </w:pPr>
      <w:r>
        <w:t>ДЕЯТЕЛЬНОСТИ ПО РЕАЛИЗАЦИИ ОБРАЗОВАТЕЛЬНЫХ ПРОГРАММ</w:t>
      </w:r>
    </w:p>
    <w:p w:rsidR="00DA329A" w:rsidRDefault="00DA329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32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28.07.2021 </w:t>
            </w:r>
            <w:hyperlink r:id="rId112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>,</w:t>
            </w:r>
          </w:p>
          <w:p w:rsidR="00DA329A" w:rsidRDefault="00DA32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13" w:history="1">
              <w:r>
                <w:rPr>
                  <w:color w:val="0000FF"/>
                </w:rPr>
                <w:t>N 2124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29A" w:rsidRDefault="00DA329A">
            <w:pPr>
              <w:spacing w:after="1" w:line="0" w:lineRule="atLeast"/>
            </w:pPr>
          </w:p>
        </w:tc>
      </w:tr>
    </w:tbl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  <w:r>
        <w:t>1. Реализация основной общеобразовательной программы дошкольного образования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lastRenderedPageBreak/>
        <w:t>2. Реализация основной общеобразовательной программы начального общего образования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3. Реализация основной общеобразовательной программы основного общего образования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4. Реализация основной общеобразовательной программы среднего общего образования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5. 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7. Реализация основной профессиональной образовательной программы высшего образования - программы бакалавриата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8. Реализация основной профессиональной образовательной программы высшего образования - программы специалитета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9. Реализация основной профессиональной образовательной программы высшего образования - программы магистратуры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10. Реализация основной профессиональной образовательной программы высшего образования - программы подготовки научных и научно-педагогических кадров в аспирантуре (адъюнктуре)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28.07.2021 N 1270)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11. Реализация основной профессиональной образовательной программы высшего образования - программы ординатуры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12. Реализация основной профессиональной образовательной программы высшего образования - программы ассистентуры-стажировки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13. Реализация основной программы профессионального обучения - программы профессиональной подготовки по профессиям рабочих, должностям служащих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14. Реализация основной программы профессионального обучения - программы переподготовки рабочих, служащих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 xml:space="preserve">15. Реализация основной программы профессионального обучения - программы повышения квалификации рабочих, служащих </w:t>
      </w:r>
      <w:hyperlink w:anchor="P250" w:history="1">
        <w:r>
          <w:rPr>
            <w:color w:val="0000FF"/>
          </w:rPr>
          <w:t>&lt;*&gt;</w:t>
        </w:r>
      </w:hyperlink>
    </w:p>
    <w:p w:rsidR="00DA329A" w:rsidRDefault="00DA329A">
      <w:pPr>
        <w:pStyle w:val="ConsPlusNormal"/>
        <w:spacing w:before="220"/>
        <w:ind w:firstLine="540"/>
        <w:jc w:val="both"/>
      </w:pPr>
      <w:r>
        <w:t>16. Реализация дополнительных общеобразовательных программ - дополнительных общеразвивающих программ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17. Реализация дополнительных общеобразовательных программ - дополнительных предпрофессиональных программ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18. Реализация дополнительных профессиональных программ - программ повышения квалификации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19. Реализация дополнительных профессиональных программ - программ профессиональной переподготовки</w:t>
      </w:r>
    </w:p>
    <w:p w:rsidR="00DA329A" w:rsidRDefault="00DA329A">
      <w:pPr>
        <w:pStyle w:val="ConsPlusNormal"/>
        <w:spacing w:before="220"/>
        <w:ind w:firstLine="540"/>
        <w:jc w:val="both"/>
      </w:pPr>
      <w:r>
        <w:t>20. 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A329A" w:rsidRDefault="00DA329A">
      <w:pPr>
        <w:pStyle w:val="ConsPlusNormal"/>
        <w:spacing w:before="220"/>
        <w:ind w:firstLine="540"/>
        <w:jc w:val="both"/>
      </w:pPr>
      <w:bookmarkStart w:id="35" w:name="P250"/>
      <w:bookmarkEnd w:id="35"/>
      <w:r>
        <w:t>&lt;*&gt;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сферах общего образования, высшего образования, и по научным специальностям, предусмотренным номенклатурой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DA329A" w:rsidRDefault="00DA329A">
      <w:pPr>
        <w:pStyle w:val="ConsPlusNormal"/>
        <w:jc w:val="both"/>
      </w:pPr>
      <w:r>
        <w:t xml:space="preserve">(сноска 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28.07.2021 N 1270)</w:t>
      </w: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ind w:firstLine="540"/>
        <w:jc w:val="both"/>
      </w:pPr>
    </w:p>
    <w:p w:rsidR="00DA329A" w:rsidRDefault="00DA32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A96" w:rsidRDefault="009D6A96">
      <w:bookmarkStart w:id="36" w:name="_GoBack"/>
      <w:bookmarkEnd w:id="36"/>
    </w:p>
    <w:sectPr w:rsidR="009D6A96" w:rsidSect="00F7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9A"/>
    <w:rsid w:val="009D6A96"/>
    <w:rsid w:val="00D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C1E9-1229-429A-AD40-B6EEF6B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3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3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32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3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3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3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32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9E5F0CE01363C18187628909276E531FC5FC95D51F75764F0298D428E35AC31CCDEA50D675A48F801AE97BEEC494F82A02D41A6FB5987DdFx4L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F99E5F0CE01363C18187628909276E531FC4FB96DE1775764F0298D428E35AC31CCDEA50D675A288811AE97BEEC494F82A02D41A6FB5987DdFx4L" TargetMode="External"/><Relationship Id="rId42" Type="http://schemas.openxmlformats.org/officeDocument/2006/relationships/hyperlink" Target="consultantplus://offline/ref=F99E5F0CE01363C18187628909276E531FC4FF97D51175764F0298D428E35AC31CCDEA50D675A0888E1AE97BEEC494F82A02D41A6FB5987DdFx4L" TargetMode="External"/><Relationship Id="rId47" Type="http://schemas.openxmlformats.org/officeDocument/2006/relationships/hyperlink" Target="consultantplus://offline/ref=F99E5F0CE01363C18187628909276E531FC4FF97D51175764F0298D428E35AC31CCDEA50D674A6888D1AE97BEEC494F82A02D41A6FB5987DdFx4L" TargetMode="External"/><Relationship Id="rId63" Type="http://schemas.openxmlformats.org/officeDocument/2006/relationships/hyperlink" Target="consultantplus://offline/ref=F99E5F0CE01363C18187628909276E531FC4FF95D21275764F0298D428E35AC31CCDEA52D571ADD8D955E827AA9387F82B02D61973dBx5L" TargetMode="External"/><Relationship Id="rId68" Type="http://schemas.openxmlformats.org/officeDocument/2006/relationships/hyperlink" Target="consultantplus://offline/ref=F99E5F0CE01363C18187628909276E531FC4FF95D21275764F0298D428E35AC31CCDEA50D27DADD8D955E827AA9387F82B02D61973dBx5L" TargetMode="External"/><Relationship Id="rId84" Type="http://schemas.openxmlformats.org/officeDocument/2006/relationships/hyperlink" Target="consultantplus://offline/ref=F99E5F0CE01363C18187628909276E531FC4FF97D51175764F0298D428E35AC31CCDEA52D075ADD8D955E827AA9387F82B02D61973dBx5L" TargetMode="External"/><Relationship Id="rId89" Type="http://schemas.openxmlformats.org/officeDocument/2006/relationships/hyperlink" Target="consultantplus://offline/ref=F99E5F0CE01363C18187628909276E5318CDF894D01375764F0298D428E35AC31CCDEA50D675A68B891AE97BEEC494F82A02D41A6FB5987DdFx4L" TargetMode="External"/><Relationship Id="rId112" Type="http://schemas.openxmlformats.org/officeDocument/2006/relationships/hyperlink" Target="consultantplus://offline/ref=F99E5F0CE01363C18187628909276E5318CDF994D61675764F0298D428E35AC31CCDEA50D675A68C8D1AE97BEEC494F82A02D41A6FB5987DdFx4L" TargetMode="External"/><Relationship Id="rId16" Type="http://schemas.openxmlformats.org/officeDocument/2006/relationships/hyperlink" Target="consultantplus://offline/ref=F99E5F0CE01363C18187628909276E5318CDF894D01375764F0298D428E35AC31CCDEA50D675A68E8D1AE97BEEC494F82A02D41A6FB5987DdFx4L" TargetMode="External"/><Relationship Id="rId107" Type="http://schemas.openxmlformats.org/officeDocument/2006/relationships/hyperlink" Target="consultantplus://offline/ref=F99E5F0CE01363C18187628909276E531FC5F393D61F75764F0298D428E35AC30ECDB25CD677B88C8B0FBF2AA8d9x3L" TargetMode="External"/><Relationship Id="rId11" Type="http://schemas.openxmlformats.org/officeDocument/2006/relationships/hyperlink" Target="consultantplus://offline/ref=F99E5F0CE01363C18187628909276E531FC5F291D51775764F0298D428E35AC31CCDEA55DD21F7C8DD1CBD28B4919AE62A1CD6d1xBL" TargetMode="External"/><Relationship Id="rId32" Type="http://schemas.openxmlformats.org/officeDocument/2006/relationships/hyperlink" Target="consultantplus://offline/ref=F99E5F0CE01363C18187628909276E5318CDF894D01375764F0298D428E35AC31CCDEA50D675A68F881AE97BEEC494F82A02D41A6FB5987DdFx4L" TargetMode="External"/><Relationship Id="rId37" Type="http://schemas.openxmlformats.org/officeDocument/2006/relationships/hyperlink" Target="consultantplus://offline/ref=F99E5F0CE01363C18187628909276E5318CDF894D01375764F0298D428E35AC31CCDEA50D675A68F8D1AE97BEEC494F82A02D41A6FB5987DdFx4L" TargetMode="External"/><Relationship Id="rId53" Type="http://schemas.openxmlformats.org/officeDocument/2006/relationships/hyperlink" Target="consultantplus://offline/ref=F99E5F0CE01363C18187628909276E531FC4FF97D51175764F0298D428E35AC31CCDEA50D675A48A8D1AE97BEEC494F82A02D41A6FB5987DdFx4L" TargetMode="External"/><Relationship Id="rId58" Type="http://schemas.openxmlformats.org/officeDocument/2006/relationships/hyperlink" Target="consultantplus://offline/ref=F99E5F0CE01363C18187628909276E531FC4FF97D51175764F0298D428E35AC31CCDEA50D674A6848F1AE97BEEC494F82A02D41A6FB5987DdFx4L" TargetMode="External"/><Relationship Id="rId74" Type="http://schemas.openxmlformats.org/officeDocument/2006/relationships/hyperlink" Target="consultantplus://offline/ref=F99E5F0CE01363C18187628909276E531FC4FF97D51175764F0298D428E35AC31CCDEA50D674A789891AE97BEEC494F82A02D41A6FB5987DdFx4L" TargetMode="External"/><Relationship Id="rId79" Type="http://schemas.openxmlformats.org/officeDocument/2006/relationships/hyperlink" Target="consultantplus://offline/ref=F99E5F0CE01363C18187628909276E5318CDF894D01375764F0298D428E35AC31CCDEA50D675A68A881AE97BEEC494F82A02D41A6FB5987DdFx4L" TargetMode="External"/><Relationship Id="rId102" Type="http://schemas.openxmlformats.org/officeDocument/2006/relationships/hyperlink" Target="consultantplus://offline/ref=F99E5F0CE01363C18187628909276E531FC4FF95D21275764F0298D428E35AC30ECDB25CD677B88C8B0FBF2AA8d9x3L" TargetMode="External"/><Relationship Id="rId5" Type="http://schemas.openxmlformats.org/officeDocument/2006/relationships/hyperlink" Target="consultantplus://offline/ref=F99E5F0CE01363C18187628909276E5318CDF994D61675764F0298D428E35AC31CCDEA50D675A68C8D1AE97BEEC494F82A02D41A6FB5987DdFx4L" TargetMode="External"/><Relationship Id="rId90" Type="http://schemas.openxmlformats.org/officeDocument/2006/relationships/hyperlink" Target="consultantplus://offline/ref=F99E5F0CE01363C18187628909276E531FC4FF95D21275764F0298D428E35AC31CCDEA50D675A48D8C1AE97BEEC494F82A02D41A6FB5987DdFx4L" TargetMode="External"/><Relationship Id="rId95" Type="http://schemas.openxmlformats.org/officeDocument/2006/relationships/hyperlink" Target="consultantplus://offline/ref=F99E5F0CE01363C18187628909276E531FC4FF97D51175764F0298D428E35AC31CCDEA50D674A789891AE97BEEC494F82A02D41A6FB5987DdFx4L" TargetMode="External"/><Relationship Id="rId22" Type="http://schemas.openxmlformats.org/officeDocument/2006/relationships/hyperlink" Target="consultantplus://offline/ref=F99E5F0CE01363C18187628909276E5318CDF894D01375764F0298D428E35AC31CCDEA50D675A68E811AE97BEEC494F82A02D41A6FB5987DdFx4L" TargetMode="External"/><Relationship Id="rId27" Type="http://schemas.openxmlformats.org/officeDocument/2006/relationships/hyperlink" Target="consultantplus://offline/ref=F99E5F0CE01363C18187628909276E531FC4FF97D51175764F0298D428E35AC31CCDEA52D372ADD8D955E827AA9387F82B02D61973dBx5L" TargetMode="External"/><Relationship Id="rId43" Type="http://schemas.openxmlformats.org/officeDocument/2006/relationships/hyperlink" Target="consultantplus://offline/ref=F99E5F0CE01363C18187628909276E531FC4FF97D51175764F0298D428E35AC31CCDEA50D675A18C891AE97BEEC494F82A02D41A6FB5987DdFx4L" TargetMode="External"/><Relationship Id="rId48" Type="http://schemas.openxmlformats.org/officeDocument/2006/relationships/hyperlink" Target="consultantplus://offline/ref=F99E5F0CE01363C18187628909276E531FC4FF97D51175764F0298D428E35AC31CCDEA50D674A6888F1AE97BEEC494F82A02D41A6FB5987DdFx4L" TargetMode="External"/><Relationship Id="rId64" Type="http://schemas.openxmlformats.org/officeDocument/2006/relationships/hyperlink" Target="consultantplus://offline/ref=F99E5F0CE01363C18187628909276E5318CDF894D01375764F0298D428E35AC31CCDEA50D675A68F811AE97BEEC494F82A02D41A6FB5987DdFx4L" TargetMode="External"/><Relationship Id="rId69" Type="http://schemas.openxmlformats.org/officeDocument/2006/relationships/hyperlink" Target="consultantplus://offline/ref=F99E5F0CE01363C18187628909276E531FCEFB95D41575764F0298D428E35AC31CCDEA50D27EF2DDCC44B02AA88F99FB361ED41Bd7x3L" TargetMode="External"/><Relationship Id="rId113" Type="http://schemas.openxmlformats.org/officeDocument/2006/relationships/hyperlink" Target="consultantplus://offline/ref=F99E5F0CE01363C18187628909276E5318CDF894D01375764F0298D428E35AC31CCDEA50D675A78D8C1AE97BEEC494F82A02D41A6FB5987DdFx4L" TargetMode="External"/><Relationship Id="rId80" Type="http://schemas.openxmlformats.org/officeDocument/2006/relationships/hyperlink" Target="consultantplus://offline/ref=F99E5F0CE01363C18187628909276E5318CDF894D01375764F0298D428E35AC31CCDEA50D675A68A8A1AE97BEEC494F82A02D41A6FB5987DdFx4L" TargetMode="External"/><Relationship Id="rId85" Type="http://schemas.openxmlformats.org/officeDocument/2006/relationships/hyperlink" Target="consultantplus://offline/ref=F99E5F0CE01363C18187628909276E531FC4FF97D51175764F0298D428E35AC31CCDEA52D074ADD8D955E827AA9387F82B02D61973dBx5L" TargetMode="External"/><Relationship Id="rId12" Type="http://schemas.openxmlformats.org/officeDocument/2006/relationships/hyperlink" Target="consultantplus://offline/ref=F99E5F0CE01363C18187628909276E531FC5F293D21575764F0298D428E35AC31CCDEA50D675A48F8D1AE97BEEC494F82A02D41A6FB5987DdFx4L" TargetMode="External"/><Relationship Id="rId17" Type="http://schemas.openxmlformats.org/officeDocument/2006/relationships/hyperlink" Target="consultantplus://offline/ref=F99E5F0CE01363C18187628909276E5318CDF894D01375764F0298D428E35AC31CCDEA50D675A68E8F1AE97BEEC494F82A02D41A6FB5987DdFx4L" TargetMode="External"/><Relationship Id="rId33" Type="http://schemas.openxmlformats.org/officeDocument/2006/relationships/hyperlink" Target="consultantplus://offline/ref=F99E5F0CE01363C18187628909276E531FC4F891DF1E75764F0298D428E35AC31CCDEA53D770ADD8D955E827AA9387F82B02D61973dBx5L" TargetMode="External"/><Relationship Id="rId38" Type="http://schemas.openxmlformats.org/officeDocument/2006/relationships/hyperlink" Target="consultantplus://offline/ref=F99E5F0CE01363C18187628909276E531FC4FF97D51175764F0298D428E35AC31CCDEA50D675A48D8E1AE97BEEC494F82A02D41A6FB5987DdFx4L" TargetMode="External"/><Relationship Id="rId59" Type="http://schemas.openxmlformats.org/officeDocument/2006/relationships/hyperlink" Target="consultantplus://offline/ref=F99E5F0CE01363C18187628909276E531FC4FF97D51175764F0298D428E35AC31CCDEA53D073ADD8D955E827AA9387F82B02D61973dBx5L" TargetMode="External"/><Relationship Id="rId103" Type="http://schemas.openxmlformats.org/officeDocument/2006/relationships/hyperlink" Target="consultantplus://offline/ref=F99E5F0CE01363C18187628909276E5318CDF894D01375764F0298D428E35AC31CCDEA50D675A78C891AE97BEEC494F82A02D41A6FB5987DdFx4L" TargetMode="External"/><Relationship Id="rId108" Type="http://schemas.openxmlformats.org/officeDocument/2006/relationships/hyperlink" Target="consultantplus://offline/ref=F99E5F0CE01363C18187628909276E5318CDF894D01375764F0298D428E35AC31CCDEA50D675A78C811AE97BEEC494F82A02D41A6FB5987DdFx4L" TargetMode="External"/><Relationship Id="rId54" Type="http://schemas.openxmlformats.org/officeDocument/2006/relationships/hyperlink" Target="consultantplus://offline/ref=F99E5F0CE01363C18187628909276E531FC4FF97D51175764F0298D428E35AC31CCDEA50D674A68A811AE97BEEC494F82A02D41A6FB5987DdFx4L" TargetMode="External"/><Relationship Id="rId70" Type="http://schemas.openxmlformats.org/officeDocument/2006/relationships/hyperlink" Target="consultantplus://offline/ref=F99E5F0CE01363C18187628909276E531FC4FF97D51175764F0298D428E35AC31CCDEA52D075ADD8D955E827AA9387F82B02D61973dBx5L" TargetMode="External"/><Relationship Id="rId75" Type="http://schemas.openxmlformats.org/officeDocument/2006/relationships/hyperlink" Target="consultantplus://offline/ref=F99E5F0CE01363C18187628909276E5318CDF894D01375764F0298D428E35AC31CCDEA50D675A688881AE97BEEC494F82A02D41A6FB5987DdFx4L" TargetMode="External"/><Relationship Id="rId91" Type="http://schemas.openxmlformats.org/officeDocument/2006/relationships/hyperlink" Target="consultantplus://offline/ref=F99E5F0CE01363C18187628909276E531FC4FF97D51175764F0298D428E35AC31CCDEA52D075ADD8D955E827AA9387F82B02D61973dBx5L" TargetMode="External"/><Relationship Id="rId96" Type="http://schemas.openxmlformats.org/officeDocument/2006/relationships/hyperlink" Target="consultantplus://offline/ref=F99E5F0CE01363C18187628909276E5318CDF894D01375764F0298D428E35AC31CCDEA50D675A6848C1AE97BEEC494F82A02D41A6FB5987DdFx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E5F0CE01363C18187628909276E5318CDF894D01375764F0298D428E35AC31CCDEA50D675A68C8D1AE97BEEC494F82A02D41A6FB5987DdFx4L" TargetMode="External"/><Relationship Id="rId23" Type="http://schemas.openxmlformats.org/officeDocument/2006/relationships/hyperlink" Target="consultantplus://offline/ref=F99E5F0CE01363C18187628909276E531FC4FF97D51175764F0298D428E35AC31CCDEA50D674A6888F1AE97BEEC494F82A02D41A6FB5987DdFx4L" TargetMode="External"/><Relationship Id="rId28" Type="http://schemas.openxmlformats.org/officeDocument/2006/relationships/hyperlink" Target="consultantplus://offline/ref=F99E5F0CE01363C18187628909276E531FC4FF97D51175764F0298D428E35AC31CCDEA52D074ADD8D955E827AA9387F82B02D61973dBx5L" TargetMode="External"/><Relationship Id="rId49" Type="http://schemas.openxmlformats.org/officeDocument/2006/relationships/hyperlink" Target="consultantplus://offline/ref=F99E5F0CE01363C18187628909276E531FC4FF97D51175764F0298D428E35AC31CCDEA50D674A688801AE97BEEC494F82A02D41A6FB5987DdFx4L" TargetMode="External"/><Relationship Id="rId114" Type="http://schemas.openxmlformats.org/officeDocument/2006/relationships/hyperlink" Target="consultantplus://offline/ref=F99E5F0CE01363C18187628909276E5318CDF994D61675764F0298D428E35AC31CCDEA50D675A68D881AE97BEEC494F82A02D41A6FB5987DdFx4L" TargetMode="External"/><Relationship Id="rId10" Type="http://schemas.openxmlformats.org/officeDocument/2006/relationships/hyperlink" Target="consultantplus://offline/ref=F99E5F0CE01363C18187628909276E5318CDF894D01375764F0298D428E35AC31CCDEA50D675A68D8C1AE97BEEC494F82A02D41A6FB5987DdFx4L" TargetMode="External"/><Relationship Id="rId31" Type="http://schemas.openxmlformats.org/officeDocument/2006/relationships/hyperlink" Target="consultantplus://offline/ref=F99E5F0CE01363C18187628909276E531FC4FF97D51175764F0298D428E35AC31CCDEA52D077ADD8D955E827AA9387F82B02D61973dBx5L" TargetMode="External"/><Relationship Id="rId44" Type="http://schemas.openxmlformats.org/officeDocument/2006/relationships/hyperlink" Target="consultantplus://offline/ref=F99E5F0CE01363C18187628909276E531FC4FB96DE1775764F0298D428E35AC31CCDEA50D675A288811AE97BEEC494F82A02D41A6FB5987DdFx4L" TargetMode="External"/><Relationship Id="rId52" Type="http://schemas.openxmlformats.org/officeDocument/2006/relationships/hyperlink" Target="consultantplus://offline/ref=F99E5F0CE01363C18187628909276E5318CDF894D01375764F0298D428E35AC31CCDEA50D675A68F8F1AE97BEEC494F82A02D41A6FB5987DdFx4L" TargetMode="External"/><Relationship Id="rId60" Type="http://schemas.openxmlformats.org/officeDocument/2006/relationships/hyperlink" Target="consultantplus://offline/ref=F99E5F0CE01363C18187628909276E531FC4FF97D51175764F0298D428E35AC31CCDEA52D077ADD8D955E827AA9387F82B02D61973dBx5L" TargetMode="External"/><Relationship Id="rId65" Type="http://schemas.openxmlformats.org/officeDocument/2006/relationships/hyperlink" Target="consultantplus://offline/ref=F99E5F0CE01363C18187628909276E531FC4FF95D21275764F0298D428E35AC31CCDEA52D571ADD8D955E827AA9387F82B02D61973dBx5L" TargetMode="External"/><Relationship Id="rId73" Type="http://schemas.openxmlformats.org/officeDocument/2006/relationships/hyperlink" Target="consultantplus://offline/ref=F99E5F0CE01363C18187628909276E531FC4F891DF1E75764F0298D428E35AC31CCDEA53D770ADD8D955E827AA9387F82B02D61973dBx5L" TargetMode="External"/><Relationship Id="rId78" Type="http://schemas.openxmlformats.org/officeDocument/2006/relationships/hyperlink" Target="consultantplus://offline/ref=F99E5F0CE01363C18187628909276E5318CDF894D01375764F0298D428E35AC31CCDEA50D675A6898F1AE97BEEC494F82A02D41A6FB5987DdFx4L" TargetMode="External"/><Relationship Id="rId81" Type="http://schemas.openxmlformats.org/officeDocument/2006/relationships/hyperlink" Target="consultantplus://offline/ref=F99E5F0CE01363C18187628909276E531FC4FF95D21275764F0298D428E35AC31CCDEA50D675A48D8C1AE97BEEC494F82A02D41A6FB5987DdFx4L" TargetMode="External"/><Relationship Id="rId86" Type="http://schemas.openxmlformats.org/officeDocument/2006/relationships/hyperlink" Target="consultantplus://offline/ref=F99E5F0CE01363C18187628909276E531FC4FF97D51175764F0298D428E35AC31CCDEA53D073ADD8D955E827AA9387F82B02D61973dBx5L" TargetMode="External"/><Relationship Id="rId94" Type="http://schemas.openxmlformats.org/officeDocument/2006/relationships/hyperlink" Target="consultantplus://offline/ref=F99E5F0CE01363C18187628909276E531FC4F891DF1E75764F0298D428E35AC31CCDEA53D770ADD8D955E827AA9387F82B02D61973dBx5L" TargetMode="External"/><Relationship Id="rId99" Type="http://schemas.openxmlformats.org/officeDocument/2006/relationships/hyperlink" Target="consultantplus://offline/ref=F99E5F0CE01363C18187628909276E531FC4FF95D21275764F0298D428E35AC30ECDB25CD677B88C8B0FBF2AA8d9x3L" TargetMode="External"/><Relationship Id="rId101" Type="http://schemas.openxmlformats.org/officeDocument/2006/relationships/hyperlink" Target="consultantplus://offline/ref=F99E5F0CE01363C18187628909276E531FC4FF95D21275764F0298D428E35AC30ECDB25CD677B88C8B0FBF2AA8d9x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9E5F0CE01363C18187628909276E5318CDF994D61675764F0298D428E35AC31CCDEA50D675A68C8D1AE97BEEC494F82A02D41A6FB5987DdFx4L" TargetMode="External"/><Relationship Id="rId13" Type="http://schemas.openxmlformats.org/officeDocument/2006/relationships/hyperlink" Target="consultantplus://offline/ref=F99E5F0CE01363C18187628909276E531FCEFB95D41575764F0298D428E35AC31CCDEA50D47EF2DDCC44B02AA88F99FB361ED41Bd7x3L" TargetMode="External"/><Relationship Id="rId18" Type="http://schemas.openxmlformats.org/officeDocument/2006/relationships/hyperlink" Target="consultantplus://offline/ref=F99E5F0CE01363C18187628909276E5318CDF894D01375764F0298D428E35AC31CCDEA50D675A68E801AE97BEEC494F82A02D41A6FB5987DdFx4L" TargetMode="External"/><Relationship Id="rId39" Type="http://schemas.openxmlformats.org/officeDocument/2006/relationships/hyperlink" Target="consultantplus://offline/ref=F99E5F0CE01363C18187628909276E531FC4FF97D51175764F0298D428E35AC31CCDEA50D675A48E811AE97BEEC494F82A02D41A6FB5987DdFx4L" TargetMode="External"/><Relationship Id="rId109" Type="http://schemas.openxmlformats.org/officeDocument/2006/relationships/hyperlink" Target="consultantplus://offline/ref=F99E5F0CE01363C18187628909276E531FC4FF95D21275764F0298D428E35AC31CCDEA50D675A484811AE97BEEC494F82A02D41A6FB5987DdFx4L" TargetMode="External"/><Relationship Id="rId34" Type="http://schemas.openxmlformats.org/officeDocument/2006/relationships/hyperlink" Target="consultantplus://offline/ref=F99E5F0CE01363C18187628909276E531FC4FF97D51175764F0298D428E35AC31CCDEA50D674A789891AE97BEEC494F82A02D41A6FB5987DdFx4L" TargetMode="External"/><Relationship Id="rId50" Type="http://schemas.openxmlformats.org/officeDocument/2006/relationships/hyperlink" Target="consultantplus://offline/ref=F99E5F0CE01363C18187628909276E531FC4FF97D51175764F0298D428E35AC31CCDEA50D675A18C8A1AE97BEEC494F82A02D41A6FB5987DdFx4L" TargetMode="External"/><Relationship Id="rId55" Type="http://schemas.openxmlformats.org/officeDocument/2006/relationships/hyperlink" Target="consultantplus://offline/ref=F99E5F0CE01363C18187628909276E531FC5FC95D51F75764F0298D428E35AC31CCDEA50D675A48F801AE97BEEC494F82A02D41A6FB5987DdFx4L" TargetMode="External"/><Relationship Id="rId76" Type="http://schemas.openxmlformats.org/officeDocument/2006/relationships/hyperlink" Target="consultantplus://offline/ref=F99E5F0CE01363C18187628909276E5318CDF894D01375764F0298D428E35AC31CCDEA50D675A6898D1AE97BEEC494F82A02D41A6FB5987DdFx4L" TargetMode="External"/><Relationship Id="rId97" Type="http://schemas.openxmlformats.org/officeDocument/2006/relationships/hyperlink" Target="consultantplus://offline/ref=F99E5F0CE01363C18187628909276E5318CDF894D01375764F0298D428E35AC31CCDEA50D675A6858F1AE97BEEC494F82A02D41A6FB5987DdFx4L" TargetMode="External"/><Relationship Id="rId104" Type="http://schemas.openxmlformats.org/officeDocument/2006/relationships/hyperlink" Target="consultantplus://offline/ref=F99E5F0CE01363C18187628909276E5318CDF894D01375764F0298D428E35AC31CCDEA50D675A78C8D1AE97BEEC494F82A02D41A6FB5987DdFx4L" TargetMode="External"/><Relationship Id="rId7" Type="http://schemas.openxmlformats.org/officeDocument/2006/relationships/hyperlink" Target="consultantplus://offline/ref=F99E5F0CE01363C18187628909276E531FC4FF95D21275764F0298D428E35AC31CCDEA56D77EF2DDCC44B02AA88F99FB361ED41Bd7x3L" TargetMode="External"/><Relationship Id="rId71" Type="http://schemas.openxmlformats.org/officeDocument/2006/relationships/hyperlink" Target="consultantplus://offline/ref=F99E5F0CE01363C18187628909276E531FC4FF97D51175764F0298D428E35AC31CCDEA52D074ADD8D955E827AA9387F82B02D61973dBx5L" TargetMode="External"/><Relationship Id="rId92" Type="http://schemas.openxmlformats.org/officeDocument/2006/relationships/hyperlink" Target="consultantplus://offline/ref=F99E5F0CE01363C18187628909276E531FC4FF97D51175764F0298D428E35AC31CCDEA52D074ADD8D955E827AA9387F82B02D61973dBx5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99E5F0CE01363C18187628909276E531FC4FF97D51175764F0298D428E35AC31CCDEA50D674A6848F1AE97BEEC494F82A02D41A6FB5987DdFx4L" TargetMode="External"/><Relationship Id="rId24" Type="http://schemas.openxmlformats.org/officeDocument/2006/relationships/hyperlink" Target="consultantplus://offline/ref=F99E5F0CE01363C18187628909276E531FC4FF97D51175764F0298D428E35AC31CCDEA50D675A48A8D1AE97BEEC494F82A02D41A6FB5987DdFx4L" TargetMode="External"/><Relationship Id="rId40" Type="http://schemas.openxmlformats.org/officeDocument/2006/relationships/hyperlink" Target="consultantplus://offline/ref=F99E5F0CE01363C18187628909276E531FC4FF97D51175764F0298D428E35AC31CCDEA52D373ADD8D955E827AA9387F82B02D61973dBx5L" TargetMode="External"/><Relationship Id="rId45" Type="http://schemas.openxmlformats.org/officeDocument/2006/relationships/hyperlink" Target="consultantplus://offline/ref=F99E5F0CE01363C18187628909276E531FC4FF97D51175764F0298D428E35AC31CCDEA50D674A68F801AE97BEEC494F82A02D41A6FB5987DdFx4L" TargetMode="External"/><Relationship Id="rId66" Type="http://schemas.openxmlformats.org/officeDocument/2006/relationships/hyperlink" Target="consultantplus://offline/ref=F99E5F0CE01363C18187628909276E5318CDF894D01375764F0298D428E35AC31CCDEA50D675A68F811AE97BEEC494F82A02D41A6FB5987DdFx4L" TargetMode="External"/><Relationship Id="rId87" Type="http://schemas.openxmlformats.org/officeDocument/2006/relationships/hyperlink" Target="consultantplus://offline/ref=F99E5F0CE01363C18187628909276E531FC4F891DF1E75764F0298D428E35AC31CCDEA53D770ADD8D955E827AA9387F82B02D61973dBx5L" TargetMode="External"/><Relationship Id="rId110" Type="http://schemas.openxmlformats.org/officeDocument/2006/relationships/hyperlink" Target="consultantplus://offline/ref=F99E5F0CE01363C18187628909276E5318CDF894D01375764F0298D428E35AC31CCDEA50D675A78D881AE97BEEC494F82A02D41A6FB5987DdFx4L" TargetMode="External"/><Relationship Id="rId115" Type="http://schemas.openxmlformats.org/officeDocument/2006/relationships/hyperlink" Target="consultantplus://offline/ref=F99E5F0CE01363C18187628909276E5318CDF994D61675764F0298D428E35AC31CCDEA50D675A68D891AE97BEEC494F82A02D41A6FB5987DdFx4L" TargetMode="External"/><Relationship Id="rId61" Type="http://schemas.openxmlformats.org/officeDocument/2006/relationships/hyperlink" Target="consultantplus://offline/ref=F99E5F0CE01363C18187628909276E531FC4F891DF1E75764F0298D428E35AC31CCDEA53D770ADD8D955E827AA9387F82B02D61973dBx5L" TargetMode="External"/><Relationship Id="rId82" Type="http://schemas.openxmlformats.org/officeDocument/2006/relationships/hyperlink" Target="consultantplus://offline/ref=F99E5F0CE01363C18187628909276E5318CDF894D01375764F0298D428E35AC31CCDEA50D675A68A8E1AE97BEEC494F82A02D41A6FB5987DdFx4L" TargetMode="External"/><Relationship Id="rId19" Type="http://schemas.openxmlformats.org/officeDocument/2006/relationships/hyperlink" Target="consultantplus://offline/ref=F99E5F0CE01363C18187628909276E531FC4FF97D51175764F0298D428E35AC31CCDEA50D675A48D8E1AE97BEEC494F82A02D41A6FB5987DdFx4L" TargetMode="External"/><Relationship Id="rId14" Type="http://schemas.openxmlformats.org/officeDocument/2006/relationships/hyperlink" Target="consultantplus://offline/ref=F99E5F0CE01363C18187628909276E5318CDF894D01375764F0298D428E35AC31CCDEA50D675A68D8D1AE97BEEC494F82A02D41A6FB5987DdFx4L" TargetMode="External"/><Relationship Id="rId30" Type="http://schemas.openxmlformats.org/officeDocument/2006/relationships/hyperlink" Target="consultantplus://offline/ref=F99E5F0CE01363C18187628909276E531FC4FF97D51175764F0298D428E35AC31CCDEA53D073ADD8D955E827AA9387F82B02D61973dBx5L" TargetMode="External"/><Relationship Id="rId35" Type="http://schemas.openxmlformats.org/officeDocument/2006/relationships/hyperlink" Target="consultantplus://offline/ref=F99E5F0CE01363C18187628909276E5318CDF894D01375764F0298D428E35AC31CCDEA50D675A68F8A1AE97BEEC494F82A02D41A6FB5987DdFx4L" TargetMode="External"/><Relationship Id="rId56" Type="http://schemas.openxmlformats.org/officeDocument/2006/relationships/hyperlink" Target="consultantplus://offline/ref=F99E5F0CE01363C18187628909276E531FC4FF97D51175764F0298D428E35AC31CCDEA52D372ADD8D955E827AA9387F82B02D61973dBx5L" TargetMode="External"/><Relationship Id="rId77" Type="http://schemas.openxmlformats.org/officeDocument/2006/relationships/hyperlink" Target="consultantplus://offline/ref=F99E5F0CE01363C18187628909276E5318CDF894D01375764F0298D428E35AC31CCDEA50D675A6898E1AE97BEEC494F82A02D41A6FB5987DdFx4L" TargetMode="External"/><Relationship Id="rId100" Type="http://schemas.openxmlformats.org/officeDocument/2006/relationships/hyperlink" Target="consultantplus://offline/ref=F99E5F0CE01363C18187628909276E531FC4FF97D51175764F0298D428E35AC30ECDB25CD677B88C8B0FBF2AA8d9x3L" TargetMode="External"/><Relationship Id="rId105" Type="http://schemas.openxmlformats.org/officeDocument/2006/relationships/hyperlink" Target="consultantplus://offline/ref=F99E5F0CE01363C18187628909276E531FC4FF95D21275764F0298D428E35AC31CCDEA53DE76ADD8D955E827AA9387F82B02D61973dBx5L" TargetMode="External"/><Relationship Id="rId8" Type="http://schemas.openxmlformats.org/officeDocument/2006/relationships/hyperlink" Target="consultantplus://offline/ref=F99E5F0CE01363C18187628909276E5318CDF894D01375764F0298D428E35AC31CCDEA50D675A68D8B1AE97BEEC494F82A02D41A6FB5987DdFx4L" TargetMode="External"/><Relationship Id="rId51" Type="http://schemas.openxmlformats.org/officeDocument/2006/relationships/hyperlink" Target="consultantplus://offline/ref=F99E5F0CE01363C18187628909276E531FC4FF97D51175764F0298D428E35AC31CCDEA50D675A18C801AE97BEEC494F82A02D41A6FB5987DdFx4L" TargetMode="External"/><Relationship Id="rId72" Type="http://schemas.openxmlformats.org/officeDocument/2006/relationships/hyperlink" Target="consultantplus://offline/ref=F99E5F0CE01363C18187628909276E531FC4FF97D51175764F0298D428E35AC31CCDEA53D073ADD8D955E827AA9387F82B02D61973dBx5L" TargetMode="External"/><Relationship Id="rId93" Type="http://schemas.openxmlformats.org/officeDocument/2006/relationships/hyperlink" Target="consultantplus://offline/ref=F99E5F0CE01363C18187628909276E531FC4FF97D51175764F0298D428E35AC31CCDEA53D073ADD8D955E827AA9387F82B02D61973dBx5L" TargetMode="External"/><Relationship Id="rId98" Type="http://schemas.openxmlformats.org/officeDocument/2006/relationships/hyperlink" Target="consultantplus://offline/ref=F99E5F0CE01363C18187628909276E5318CDF894D01375764F0298D428E35AC31CCDEA50D675A78C881AE97BEEC494F82A02D41A6FB5987DdFx4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99E5F0CE01363C18187628909276E531FC4FF97D51175764F0298D428E35AC31CCDEA50D674A68A811AE97BEEC494F82A02D41A6FB5987DdFx4L" TargetMode="External"/><Relationship Id="rId46" Type="http://schemas.openxmlformats.org/officeDocument/2006/relationships/hyperlink" Target="consultantplus://offline/ref=F99E5F0CE01363C18187628909276E531FC4FF97D51175764F0298D428E35AC31CCDEA50D674A688881AE97BEEC494F82A02D41A6FB5987DdFx4L" TargetMode="External"/><Relationship Id="rId67" Type="http://schemas.openxmlformats.org/officeDocument/2006/relationships/hyperlink" Target="consultantplus://offline/ref=F99E5F0CE01363C18187628909276E531FC4FF95D21275764F0298D428E35AC31CCDEA58D57EF2DDCC44B02AA88F99FB361ED41Bd7x3L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F99E5F0CE01363C18187628909276E531FC4FF97D51175764F0298D428E35AC31CCDEA50D675A48E811AE97BEEC494F82A02D41A6FB5987DdFx4L" TargetMode="External"/><Relationship Id="rId41" Type="http://schemas.openxmlformats.org/officeDocument/2006/relationships/hyperlink" Target="consultantplus://offline/ref=F99E5F0CE01363C18187628909276E531FC4FF97D51175764F0298D428E35AC31CCDEA50D675A48D8B1AE97BEEC494F82A02D41A6FB5987DdFx4L" TargetMode="External"/><Relationship Id="rId62" Type="http://schemas.openxmlformats.org/officeDocument/2006/relationships/hyperlink" Target="consultantplus://offline/ref=F99E5F0CE01363C18187628909276E531FC4FF97D51175764F0298D428E35AC31CCDEA50D674A789891AE97BEEC494F82A02D41A6FB5987DdFx4L" TargetMode="External"/><Relationship Id="rId83" Type="http://schemas.openxmlformats.org/officeDocument/2006/relationships/hyperlink" Target="consultantplus://offline/ref=F99E5F0CE01363C18187628909276E531FC4FF95D21275764F0298D428E35AC31CCDEA50D675A48D8C1AE97BEEC494F82A02D41A6FB5987DdFx4L" TargetMode="External"/><Relationship Id="rId88" Type="http://schemas.openxmlformats.org/officeDocument/2006/relationships/hyperlink" Target="consultantplus://offline/ref=F99E5F0CE01363C18187628909276E531FC4FF97D51175764F0298D428E35AC31CCDEA50D674A789891AE97BEEC494F82A02D41A6FB5987DdFx4L" TargetMode="External"/><Relationship Id="rId111" Type="http://schemas.openxmlformats.org/officeDocument/2006/relationships/hyperlink" Target="consultantplus://offline/ref=F99E5F0CE01363C18187628909276E5318CDF894D01375764F0298D428E35AC31CCDEA50D675A78D8B1AE97BEEC494F82A02D41A6FB5987DdFx4L" TargetMode="External"/><Relationship Id="rId15" Type="http://schemas.openxmlformats.org/officeDocument/2006/relationships/hyperlink" Target="consultantplus://offline/ref=F99E5F0CE01363C18187628909276E5318CDF894D01375764F0298D428E35AC31CCDEA50D675A68D8F1AE97BEEC494F82A02D41A6FB5987DdFx4L" TargetMode="External"/><Relationship Id="rId36" Type="http://schemas.openxmlformats.org/officeDocument/2006/relationships/hyperlink" Target="consultantplus://offline/ref=F99E5F0CE01363C18187628909276E5318CDF894D01375764F0298D428E35AC31CCDEA50D675A68F8C1AE97BEEC494F82A02D41A6FB5987DdFx4L" TargetMode="External"/><Relationship Id="rId57" Type="http://schemas.openxmlformats.org/officeDocument/2006/relationships/hyperlink" Target="consultantplus://offline/ref=F99E5F0CE01363C18187628909276E531FC4FF97D51175764F0298D428E35AC31CCDEA52D074ADD8D955E827AA9387F82B02D61973dBx5L" TargetMode="External"/><Relationship Id="rId106" Type="http://schemas.openxmlformats.org/officeDocument/2006/relationships/hyperlink" Target="consultantplus://offline/ref=F99E5F0CE01363C18187628909276E5318CDF894D01375764F0298D428E35AC31CCDEA50D675A78C8E1AE97BEEC494F82A02D41A6FB5987DdF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11960</Words>
  <Characters>68178</Characters>
  <Application>Microsoft Office Word</Application>
  <DocSecurity>0</DocSecurity>
  <Lines>568</Lines>
  <Paragraphs>159</Paragraphs>
  <ScaleCrop>false</ScaleCrop>
  <Company/>
  <LinksUpToDate>false</LinksUpToDate>
  <CharactersWithSpaces>79979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Вихрева Марина Игоревна</dc:creator>
  <cp:keywords/>
  <dc:description/>
  <cp:lastModifiedBy>Вихрева Марина Игоревна</cp:lastModifiedBy>
  <cp:revision>1</cp:revision>
  <dcterms:created xsi:type="dcterms:W3CDTF">2022-03-02T11:49:00Z</dcterms:created>
  <dcterms:modified xsi:type="dcterms:W3CDTF">2022-03-02T11:50:00Z</dcterms:modified>
</cp:coreProperties>
</file>