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bookmarkStart w:id="0" w:name="_GoBack"/>
      <w:r w:rsidR="00FE022F">
        <w:rPr>
          <w:rFonts w:ascii="Times New Roman" w:hAnsi="Times New Roman" w:cs="Times New Roman"/>
          <w:sz w:val="24"/>
          <w:szCs w:val="24"/>
        </w:rPr>
        <w:t>38.04.0</w:t>
      </w:r>
      <w:r w:rsidR="00F00040">
        <w:rPr>
          <w:rFonts w:ascii="Times New Roman" w:hAnsi="Times New Roman" w:cs="Times New Roman"/>
          <w:sz w:val="24"/>
          <w:szCs w:val="24"/>
        </w:rPr>
        <w:t>8</w:t>
      </w:r>
      <w:r w:rsidR="00FE022F">
        <w:rPr>
          <w:rFonts w:ascii="Times New Roman" w:hAnsi="Times New Roman" w:cs="Times New Roman"/>
          <w:sz w:val="24"/>
          <w:szCs w:val="24"/>
        </w:rPr>
        <w:t xml:space="preserve"> </w:t>
      </w:r>
      <w:r w:rsidR="00F00040">
        <w:rPr>
          <w:rFonts w:ascii="Times New Roman" w:hAnsi="Times New Roman" w:cs="Times New Roman"/>
          <w:sz w:val="24"/>
          <w:szCs w:val="24"/>
        </w:rPr>
        <w:t>Финансы и кредит</w:t>
      </w:r>
      <w:r w:rsidRPr="009D5E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5E97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701574" w:rsidRPr="00701574">
        <w:rPr>
          <w:rFonts w:ascii="Times New Roman" w:hAnsi="Times New Roman" w:cs="Times New Roman"/>
          <w:sz w:val="24"/>
          <w:szCs w:val="24"/>
        </w:rPr>
        <w:t>Управленческий консалтинг</w:t>
      </w:r>
      <w:r w:rsidRPr="009D5E97">
        <w:rPr>
          <w:rFonts w:ascii="Times New Roman" w:hAnsi="Times New Roman" w:cs="Times New Roman"/>
          <w:sz w:val="24"/>
          <w:szCs w:val="24"/>
        </w:rPr>
        <w:t>»</w:t>
      </w:r>
      <w:bookmarkEnd w:id="0"/>
      <w:r w:rsidRPr="009D5E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F2B" w:rsidRPr="009D5E97" w:rsidRDefault="009D5E97" w:rsidP="009D5E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5E97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Инвестиции в инновации и их финансирование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Информационные технологии бизнес-аналитики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00040">
        <w:rPr>
          <w:rFonts w:ascii="Times New Roman" w:hAnsi="Times New Roman" w:cs="Times New Roman"/>
          <w:sz w:val="24"/>
          <w:szCs w:val="24"/>
        </w:rPr>
        <w:t>Кибербезопасность</w:t>
      </w:r>
      <w:proofErr w:type="spellEnd"/>
      <w:r w:rsidRPr="00F00040">
        <w:rPr>
          <w:rFonts w:ascii="Times New Roman" w:hAnsi="Times New Roman" w:cs="Times New Roman"/>
          <w:sz w:val="24"/>
          <w:szCs w:val="24"/>
        </w:rPr>
        <w:t xml:space="preserve"> в сфере финансов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Корпоративное право (финансовый аспект)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Корпоративное управление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Корпоративные финансы в цифре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 (продвинутый курс)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Модели бизнеса на цифровых рынках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Моделирование денежных потоков компании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Моделирование стоимости компании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F00040">
        <w:rPr>
          <w:rFonts w:ascii="Times New Roman" w:hAnsi="Times New Roman" w:cs="Times New Roman"/>
          <w:sz w:val="24"/>
          <w:szCs w:val="24"/>
        </w:rPr>
        <w:t>Скоринги</w:t>
      </w:r>
      <w:proofErr w:type="spellEnd"/>
      <w:r w:rsidRPr="00F00040">
        <w:rPr>
          <w:rFonts w:ascii="Times New Roman" w:hAnsi="Times New Roman" w:cs="Times New Roman"/>
          <w:sz w:val="24"/>
          <w:szCs w:val="24"/>
        </w:rPr>
        <w:t xml:space="preserve">, рейтинги и </w:t>
      </w:r>
      <w:proofErr w:type="spellStart"/>
      <w:r w:rsidRPr="00F00040">
        <w:rPr>
          <w:rFonts w:ascii="Times New Roman" w:hAnsi="Times New Roman" w:cs="Times New Roman"/>
          <w:sz w:val="24"/>
          <w:szCs w:val="24"/>
        </w:rPr>
        <w:t>рэнкинги</w:t>
      </w:r>
      <w:proofErr w:type="spellEnd"/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Современная портфельная теория в системе управления корпоративными финансами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Современные концепции финансов и кредита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Современные финансовые рынки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Стратегические финансы и финансовое прогнозирование</w:t>
      </w:r>
    </w:p>
    <w:p w:rsid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Технологии искусственного интеллекта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Технологии управления финансовыми рисками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Технологии финансового моделирования и бизнес-прогнозирования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Финансовые технологии (</w:t>
      </w:r>
      <w:proofErr w:type="spellStart"/>
      <w:r w:rsidRPr="00F00040">
        <w:rPr>
          <w:rFonts w:ascii="Times New Roman" w:hAnsi="Times New Roman" w:cs="Times New Roman"/>
          <w:sz w:val="24"/>
          <w:szCs w:val="24"/>
        </w:rPr>
        <w:t>ФинТех</w:t>
      </w:r>
      <w:proofErr w:type="spellEnd"/>
      <w:r w:rsidRPr="00F00040">
        <w:rPr>
          <w:rFonts w:ascii="Times New Roman" w:hAnsi="Times New Roman" w:cs="Times New Roman"/>
          <w:sz w:val="24"/>
          <w:szCs w:val="24"/>
        </w:rPr>
        <w:t>)</w:t>
      </w:r>
    </w:p>
    <w:p w:rsidR="00F00040" w:rsidRPr="00F00040" w:rsidRDefault="00F00040" w:rsidP="00F000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00040">
        <w:rPr>
          <w:rFonts w:ascii="Times New Roman" w:hAnsi="Times New Roman" w:cs="Times New Roman"/>
          <w:sz w:val="24"/>
          <w:szCs w:val="24"/>
        </w:rPr>
        <w:t>Финансовые трансформации в цифровой экономике</w:t>
      </w:r>
    </w:p>
    <w:sectPr w:rsidR="00F00040" w:rsidRPr="00F00040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4B0072"/>
    <w:rsid w:val="00645561"/>
    <w:rsid w:val="00701574"/>
    <w:rsid w:val="00854CF9"/>
    <w:rsid w:val="00892523"/>
    <w:rsid w:val="00973579"/>
    <w:rsid w:val="0098039A"/>
    <w:rsid w:val="009D5E97"/>
    <w:rsid w:val="00AB52A3"/>
    <w:rsid w:val="00AD0E72"/>
    <w:rsid w:val="00AF0767"/>
    <w:rsid w:val="00B47692"/>
    <w:rsid w:val="00B61F2B"/>
    <w:rsid w:val="00D04FD2"/>
    <w:rsid w:val="00DF479A"/>
    <w:rsid w:val="00F00040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690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10</cp:revision>
  <dcterms:created xsi:type="dcterms:W3CDTF">2025-04-21T08:07:00Z</dcterms:created>
  <dcterms:modified xsi:type="dcterms:W3CDTF">2025-04-21T15:48:00Z</dcterms:modified>
</cp:coreProperties>
</file>