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Критерии оценивания результатов изучения дисциплины                       </w:t>
      </w:r>
      <w:bookmarkStart w:id="0" w:name="mail-clipboard-id-6414025545127431814370"/>
      <w:bookmarkEnd w:id="0"/>
    </w:p>
    <w:p>
      <w:pPr>
        <w:pStyle w:val="Style23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 xml:space="preserve">  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</w:rPr>
        <w:t>«Управление портфелем финансовых активов</w:t>
      </w:r>
      <w:r>
        <w:rPr>
          <w:rFonts w:ascii="Times New Roman" w:hAnsi="Times New Roman"/>
          <w:b/>
          <w:bCs/>
          <w:color w:val="2E74B5" w:themeColor="accent1" w:themeShade="bf"/>
          <w:sz w:val="28"/>
          <w:szCs w:val="28"/>
          <w:shd w:fill="FFFFFF" w:val="clear"/>
          <w:lang w:val="it-IT"/>
        </w:rPr>
        <w:t>»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 для</w:t>
      </w: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 направления </w:t>
      </w:r>
    </w:p>
    <w:p>
      <w:pPr>
        <w:pStyle w:val="Style23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>подготовки</w:t>
      </w:r>
      <w:r>
        <w:rPr>
          <w:rFonts w:ascii="Times New Roman" w:hAnsi="Times New Roman"/>
          <w:b/>
          <w:bCs/>
          <w:sz w:val="28"/>
          <w:szCs w:val="28"/>
          <w:shd w:fill="FFFFFF" w:val="clear"/>
          <w:lang w:val="it-IT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38.03.01 «Экономика», бакалавриат</w:t>
      </w:r>
      <w:bookmarkStart w:id="1" w:name="_GoBack"/>
      <w:bookmarkEnd w:id="1"/>
    </w:p>
    <w:p>
      <w:pPr>
        <w:pStyle w:val="Style23"/>
        <w:spacing w:before="0" w:after="20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Style w:val="TableNormal"/>
        <w:tblW w:w="10095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4"/>
        <w:gridCol w:w="7718"/>
        <w:gridCol w:w="1713"/>
      </w:tblGrid>
      <w:tr>
        <w:trPr>
          <w:trHeight w:val="600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4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kern w:val="0"/>
                <w:sz w:val="26"/>
                <w:szCs w:val="26"/>
                <w:lang w:val="ru-RU" w:eastAsia="zh-CN" w:bidi="hi-IN"/>
              </w:rPr>
              <w:t>Посещаемость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en-US" w:eastAsia="zh-CN" w:bidi="hi-IN"/>
              </w:rPr>
              <w:t>5 баллов</w:t>
            </w:r>
          </w:p>
        </w:tc>
      </w:tr>
      <w:tr>
        <w:trPr>
          <w:trHeight w:val="95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pacing w:lineRule="auto" w:line="240" w:before="0" w:after="29"/>
              <w:jc w:val="left"/>
              <w:rPr>
                <w:color w:val="2C2D2E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Активное/интерактивное участие в работе на семинарских занятиях (решение задач, устные опросы, тематические дискуссии, интерактивные блиц-опросы по темам, контрольные срезы в тестовой форме и др.)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25 баллов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3</w:t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Выполнение работы в соответствии с установленной РПД формой текущего контроля (проектная работы, контрольная работа)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zh-CN" w:bidi="hi-IN"/>
              </w:rPr>
              <w:t>10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Итого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kern w:val="0"/>
                <w:sz w:val="26"/>
                <w:szCs w:val="26"/>
                <w:lang w:val="ru-RU" w:eastAsia="zh-CN" w:bidi="hi-IN"/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Экзамен/Зачет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lang w:val="en-US" w:eastAsia="zh-CN" w:bidi="hi-IN"/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Всего за семестр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eastAsia="Arial Unicode MS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100 баллов</w:t>
            </w:r>
          </w:p>
        </w:tc>
      </w:tr>
    </w:tbl>
    <w:p>
      <w:pPr>
        <w:pStyle w:val="Style23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rPr>
          <w:rFonts w:ascii="Times New Roman" w:hAnsi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</w:r>
    </w:p>
    <w:p>
      <w:pPr>
        <w:sectPr>
          <w:footerReference w:type="default" r:id="rId2"/>
          <w:type w:val="nextPage"/>
          <w:pgSz w:w="11906" w:h="16838"/>
          <w:pgMar w:left="1134" w:right="567" w:header="0" w:top="1134" w:footer="1134" w:bottom="15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jc w:val="both"/>
        <w:rPr>
          <w:sz w:val="28"/>
          <w:szCs w:val="28"/>
        </w:rPr>
      </w:pPr>
      <w:r>
        <w:rPr/>
      </w:r>
    </w:p>
    <w:p>
      <w:pPr>
        <w:pStyle w:val="Style29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Критерии оценивания результатов изучения дисциплины </w:t>
      </w:r>
    </w:p>
    <w:p>
      <w:pPr>
        <w:pStyle w:val="Style29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>
          <w:color w:val="2A6099"/>
        </w:rPr>
      </w:pPr>
      <w:r>
        <w:rPr>
          <w:rFonts w:ascii="Times New Roman" w:hAnsi="Times New Roman"/>
          <w:b/>
          <w:bCs/>
          <w:color w:val="2A6099"/>
          <w:sz w:val="28"/>
          <w:szCs w:val="28"/>
          <w:shd w:fill="FFFFFF" w:val="clear"/>
        </w:rPr>
        <w:t xml:space="preserve">«Управление портфелем финансовых активов» </w:t>
      </w:r>
    </w:p>
    <w:p>
      <w:pPr>
        <w:pStyle w:val="Style29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>для  направления подготовки 38.03.01</w:t>
      </w:r>
      <w:bookmarkStart w:id="2" w:name="_GoBack1"/>
      <w:bookmarkEnd w:id="2"/>
      <w:r>
        <w:rPr>
          <w:rFonts w:ascii="Times New Roman" w:hAnsi="Times New Roman"/>
          <w:b/>
          <w:bCs/>
          <w:color w:val="333333"/>
          <w:sz w:val="28"/>
          <w:szCs w:val="28"/>
          <w:shd w:fill="FFFFFF" w:val="clear"/>
        </w:rPr>
        <w:t xml:space="preserve"> «Экономика», бакалавриат</w:t>
      </w:r>
    </w:p>
    <w:p>
      <w:pPr>
        <w:pStyle w:val="Style23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shd w:fill="FFFFFF" w:val="clear"/>
        </w:rPr>
        <w:t>(Институт открытого образования)</w:t>
      </w:r>
    </w:p>
    <w:tbl>
      <w:tblPr>
        <w:tblStyle w:val="TableNormal"/>
        <w:tblW w:w="9303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22"/>
        <w:gridCol w:w="7197"/>
        <w:gridCol w:w="1484"/>
      </w:tblGrid>
      <w:tr>
        <w:trPr>
          <w:trHeight w:val="600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Критерии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</w:rPr>
              <w:t>Баллы</w:t>
            </w:r>
          </w:p>
        </w:tc>
      </w:tr>
      <w:tr>
        <w:trPr>
          <w:trHeight w:val="31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 xml:space="preserve">Посещаемость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 балла</w:t>
            </w:r>
          </w:p>
        </w:tc>
      </w:tr>
      <w:tr>
        <w:trPr>
          <w:trHeight w:val="127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Активное/интерактивное участие в работе на семинарских занятиях (устные опросы, тематические дискуссии,  интерактивные блиц-опросы по темам,  контрольные срезы в тестовой форме и др.)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 баллов</w:t>
            </w:r>
          </w:p>
        </w:tc>
      </w:tr>
      <w:tr>
        <w:trPr>
          <w:trHeight w:val="1112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Демонстрация умения применять навыки при решении практико-ориентированных заданий (решение кейсов, расчетных задач, ситуационных заданий и др.)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 баллов</w:t>
            </w:r>
          </w:p>
        </w:tc>
      </w:tr>
      <w:tr>
        <w:trPr>
          <w:trHeight w:val="541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 xml:space="preserve">Выполнение различных видов самостоятельной работы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 баллов</w:t>
            </w:r>
          </w:p>
        </w:tc>
      </w:tr>
      <w:tr>
        <w:trPr>
          <w:trHeight w:val="95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 xml:space="preserve">Выполнение работы в соответствии с установленной РПД формой текущего контроля (реферат, ДТЗ, контрольная работа, РАР и иные виды работ)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 баллов</w:t>
            </w:r>
          </w:p>
        </w:tc>
      </w:tr>
      <w:tr>
        <w:trPr>
          <w:trHeight w:val="31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tabs>
                <w:tab w:val="clear" w:pos="708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</w:tabs>
              <w:spacing w:lineRule="auto" w:line="240" w:before="0" w:after="20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ascii="Times New Roman" w:hAnsi="Times New Roman"/>
                <w:b/>
                <w:bCs/>
                <w:color w:val="2C2D2E"/>
                <w:kern w:val="0"/>
                <w:sz w:val="26"/>
                <w:szCs w:val="26"/>
                <w:shd w:fill="FFFFFF" w:val="clear"/>
                <w:lang w:val="ru-RU" w:eastAsia="zh-CN" w:bidi="hi-IN"/>
              </w:rPr>
              <w:t>Итого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 баллов</w:t>
            </w:r>
          </w:p>
        </w:tc>
      </w:tr>
      <w:tr>
        <w:trPr>
          <w:trHeight w:val="31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Зачет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 баллов</w:t>
            </w:r>
          </w:p>
        </w:tc>
      </w:tr>
      <w:tr>
        <w:trPr>
          <w:trHeight w:val="318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Итого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kern w:val="0"/>
                <w:sz w:val="26"/>
                <w:szCs w:val="26"/>
                <w:lang w:val="ru-RU" w:eastAsia="zh-CN" w:bidi="hi-I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 баллов</w:t>
            </w:r>
          </w:p>
        </w:tc>
      </w:tr>
    </w:tbl>
    <w:p>
      <w:pPr>
        <w:pStyle w:val="Normal"/>
        <w:widowControl w:val="false"/>
        <w:spacing w:lineRule="auto" w:line="240" w:before="0" w:after="200"/>
        <w:rPr/>
      </w:pPr>
      <w:r>
        <w:rPr/>
      </w:r>
    </w:p>
    <w:sectPr>
      <w:footerReference w:type="default" r:id="rId3"/>
      <w:type w:val="nextPage"/>
      <w:pgSz w:w="11906" w:h="16838"/>
      <w:pgMar w:left="1134" w:right="567" w:header="0" w:top="1134" w:footer="1134" w:bottom="156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u w:val="single" w:color="FFFFFF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3" w:customStyle="1">
    <w:name w:val="По умолчанию"/>
    <w:qFormat/>
    <w:pPr>
      <w:widowControl/>
      <w:suppressAutoHyphens w:val="fals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u w:val="none" w:color="FFFFFF"/>
      <w:lang w:val="ru-RU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>
    <w:name w:val="Footer"/>
    <w:basedOn w:val="Style24"/>
    <w:pPr/>
    <w:rPr/>
  </w:style>
  <w:style w:type="paragraph" w:styleId="Style27" w:customStyle="1">
    <w:name w:val="Содержимое таблицы"/>
    <w:basedOn w:val="Normal"/>
    <w:qFormat/>
    <w:pPr/>
    <w:rPr/>
  </w:style>
  <w:style w:type="paragraph" w:styleId="Style28" w:customStyle="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Body Text Indent"/>
    <w:basedOn w:val="Style17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LibreOffice/7.0.6.2$Linux_X86_64 LibreOffice_project/00$Build-2</Application>
  <AppVersion>15.0000</AppVersion>
  <Pages>2</Pages>
  <Words>187</Words>
  <Characters>1257</Characters>
  <CharactersWithSpaces>1430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2024-09-11T09:12:00Z</dcterms:created>
  <dc:creator>Федорова Мария Львовна</dc:creator>
  <dc:description/>
  <dc:language>ru-RU</dc:language>
  <cp:lastModifiedBy/>
  <cp:lastPrinted>2024-09-11T08:54:00Z</cp:lastPrinted>
  <dcterms:modified xsi:type="dcterms:W3CDTF">2026-02-24T16:26:49Z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