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D28AC" w14:textId="071B30D7" w:rsidR="004D6FF2" w:rsidRDefault="004D6FF2" w:rsidP="004D6FF2">
      <w:pPr>
        <w:ind w:left="3287" w:right="685" w:hanging="3190"/>
        <w:rPr>
          <w:color w:val="000000"/>
          <w:sz w:val="28"/>
          <w:szCs w:val="28"/>
        </w:rPr>
      </w:pPr>
      <w:bookmarkStart w:id="0" w:name="_page_21_0"/>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7D8E1597" w14:textId="77777777" w:rsidR="004D6FF2" w:rsidRDefault="004D6FF2" w:rsidP="004D6FF2">
      <w:pPr>
        <w:spacing w:line="237"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4EDF2A28" w14:textId="77777777" w:rsidR="004D6FF2" w:rsidRDefault="004D6FF2" w:rsidP="004D6FF2">
      <w:pPr>
        <w:spacing w:line="237"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6D3795EB" w14:textId="77777777" w:rsidR="00D76489" w:rsidRDefault="00D76489" w:rsidP="00D76489">
      <w:pPr>
        <w:spacing w:after="81" w:line="240" w:lineRule="exact"/>
        <w:jc w:val="center"/>
        <w:rPr>
          <w:b/>
          <w:sz w:val="28"/>
          <w:szCs w:val="28"/>
        </w:rPr>
      </w:pPr>
    </w:p>
    <w:p w14:paraId="62611460" w14:textId="1276A8D4" w:rsidR="004D6FF2" w:rsidRPr="00D76489" w:rsidRDefault="00D76489" w:rsidP="00D76489">
      <w:pPr>
        <w:spacing w:after="81" w:line="240" w:lineRule="exact"/>
        <w:jc w:val="center"/>
        <w:rPr>
          <w:sz w:val="28"/>
          <w:szCs w:val="28"/>
        </w:rPr>
      </w:pPr>
      <w:r w:rsidRPr="00D76489">
        <w:rPr>
          <w:b/>
          <w:sz w:val="28"/>
          <w:szCs w:val="28"/>
        </w:rPr>
        <w:t>Департамент бизнес-аналитики</w:t>
      </w:r>
    </w:p>
    <w:p w14:paraId="41578A88" w14:textId="1AB87E7F" w:rsidR="004D6FF2" w:rsidRDefault="004D6FF2" w:rsidP="00D76489">
      <w:pPr>
        <w:pStyle w:val="af4"/>
        <w:spacing w:before="0" w:after="0"/>
        <w:rPr>
          <w:rFonts w:ascii="Times New Roman" w:hAnsi="Times New Roman" w:cs="Times New Roman"/>
          <w:b/>
          <w:i w:val="0"/>
          <w:color w:val="000000" w:themeColor="text1"/>
        </w:rPr>
      </w:pPr>
      <w:r w:rsidRPr="00D76489">
        <w:rPr>
          <w:rFonts w:ascii="Times New Roman" w:hAnsi="Times New Roman" w:cs="Times New Roman"/>
          <w:b/>
          <w:i w:val="0"/>
          <w:color w:val="000000" w:themeColor="text1"/>
        </w:rPr>
        <w:t>Факультет</w:t>
      </w:r>
      <w:r w:rsidR="00D76489">
        <w:rPr>
          <w:rFonts w:ascii="Times New Roman" w:hAnsi="Times New Roman" w:cs="Times New Roman"/>
          <w:b/>
          <w:i w:val="0"/>
          <w:color w:val="000000" w:themeColor="text1"/>
        </w:rPr>
        <w:t>а</w:t>
      </w:r>
      <w:bookmarkStart w:id="1" w:name="_GoBack"/>
      <w:bookmarkEnd w:id="1"/>
      <w:r w:rsidRPr="00D76489">
        <w:rPr>
          <w:rFonts w:ascii="Times New Roman" w:hAnsi="Times New Roman" w:cs="Times New Roman"/>
          <w:b/>
          <w:i w:val="0"/>
          <w:color w:val="000000" w:themeColor="text1"/>
        </w:rPr>
        <w:t xml:space="preserve"> налогов, аудита и бизнес-анализа</w:t>
      </w:r>
    </w:p>
    <w:p w14:paraId="566A4D36" w14:textId="7162D52F" w:rsidR="004D6FF2" w:rsidRDefault="004D6FF2" w:rsidP="004D6FF2">
      <w:pPr>
        <w:pStyle w:val="af4"/>
        <w:spacing w:before="0" w:after="0"/>
        <w:rPr>
          <w:rFonts w:ascii="Times New Roman" w:hAnsi="Times New Roman" w:cs="Times New Roman"/>
          <w:b/>
          <w:i w:val="0"/>
          <w:color w:val="000000" w:themeColor="text1"/>
        </w:rPr>
      </w:pPr>
    </w:p>
    <w:p w14:paraId="4720E73C" w14:textId="77777777" w:rsidR="004D6FF2" w:rsidRDefault="004D6FF2" w:rsidP="004D6FF2">
      <w:pPr>
        <w:spacing w:line="240" w:lineRule="exact"/>
      </w:pPr>
    </w:p>
    <w:p w14:paraId="5453C1BC" w14:textId="77777777" w:rsidR="004D6FF2" w:rsidRDefault="004D6FF2" w:rsidP="004D6FF2">
      <w:pPr>
        <w:spacing w:after="9" w:line="240" w:lineRule="exact"/>
      </w:pPr>
    </w:p>
    <w:p w14:paraId="2C3C3A71" w14:textId="77777777" w:rsidR="004D6FF2" w:rsidRDefault="004D6FF2" w:rsidP="004D6FF2">
      <w:pPr>
        <w:ind w:right="138" w:firstLine="5103"/>
        <w:rPr>
          <w:sz w:val="28"/>
          <w:szCs w:val="28"/>
        </w:rPr>
      </w:pPr>
      <w:r>
        <w:rPr>
          <w:sz w:val="28"/>
          <w:szCs w:val="28"/>
        </w:rPr>
        <w:t>УТВЕРЖДАЮ</w:t>
      </w:r>
    </w:p>
    <w:p w14:paraId="1D9ABF2B" w14:textId="77777777" w:rsidR="004D6FF2" w:rsidRDefault="004D6FF2" w:rsidP="004D6FF2">
      <w:pPr>
        <w:ind w:right="138" w:firstLine="5103"/>
        <w:rPr>
          <w:sz w:val="28"/>
          <w:szCs w:val="28"/>
        </w:rPr>
      </w:pPr>
      <w:r>
        <w:rPr>
          <w:sz w:val="28"/>
          <w:szCs w:val="28"/>
        </w:rPr>
        <w:t>Проректор по учебной</w:t>
      </w:r>
    </w:p>
    <w:p w14:paraId="54A49E59" w14:textId="77777777" w:rsidR="004D6FF2" w:rsidRDefault="004D6FF2" w:rsidP="004D6FF2">
      <w:pPr>
        <w:ind w:right="138" w:firstLine="5103"/>
        <w:rPr>
          <w:sz w:val="28"/>
          <w:szCs w:val="28"/>
        </w:rPr>
      </w:pPr>
      <w:r>
        <w:rPr>
          <w:sz w:val="28"/>
          <w:szCs w:val="28"/>
        </w:rPr>
        <w:t>и методической работе</w:t>
      </w:r>
    </w:p>
    <w:p w14:paraId="4A5BB258" w14:textId="77777777" w:rsidR="004D6FF2" w:rsidRDefault="004D6FF2" w:rsidP="004D6FF2">
      <w:pPr>
        <w:ind w:right="138" w:firstLine="5103"/>
        <w:rPr>
          <w:sz w:val="16"/>
          <w:szCs w:val="16"/>
        </w:rPr>
      </w:pPr>
    </w:p>
    <w:p w14:paraId="3AD5B708" w14:textId="77777777" w:rsidR="004D6FF2" w:rsidRDefault="004D6FF2" w:rsidP="004D6FF2">
      <w:pPr>
        <w:ind w:right="138" w:firstLine="5103"/>
        <w:rPr>
          <w:sz w:val="28"/>
          <w:szCs w:val="28"/>
        </w:rPr>
      </w:pPr>
      <w:r>
        <w:rPr>
          <w:sz w:val="28"/>
          <w:szCs w:val="28"/>
        </w:rPr>
        <w:t>_________________ Е.А. Каменева</w:t>
      </w:r>
    </w:p>
    <w:p w14:paraId="33DB7850" w14:textId="215AA73D" w:rsidR="004D6FF2" w:rsidRDefault="004D6FF2" w:rsidP="004D6FF2">
      <w:pPr>
        <w:ind w:right="138" w:firstLine="5103"/>
        <w:rPr>
          <w:sz w:val="28"/>
          <w:szCs w:val="28"/>
        </w:rPr>
      </w:pPr>
      <w:r>
        <w:rPr>
          <w:sz w:val="28"/>
          <w:szCs w:val="28"/>
        </w:rPr>
        <w:t>«</w:t>
      </w:r>
      <w:r w:rsidR="006076C9">
        <w:rPr>
          <w:rFonts w:eastAsia="Arial Unicode MS"/>
          <w:sz w:val="28"/>
          <w:szCs w:val="28"/>
        </w:rPr>
        <w:t>16</w:t>
      </w:r>
      <w:r>
        <w:rPr>
          <w:sz w:val="28"/>
          <w:szCs w:val="28"/>
        </w:rPr>
        <w:t xml:space="preserve">» </w:t>
      </w:r>
      <w:r w:rsidR="006076C9">
        <w:rPr>
          <w:sz w:val="28"/>
          <w:szCs w:val="28"/>
        </w:rPr>
        <w:t>декабря</w:t>
      </w:r>
      <w:r>
        <w:rPr>
          <w:sz w:val="28"/>
          <w:szCs w:val="28"/>
        </w:rPr>
        <w:t xml:space="preserve"> 2022 г.</w:t>
      </w:r>
    </w:p>
    <w:p w14:paraId="05A356B4" w14:textId="77777777" w:rsidR="004D6FF2" w:rsidRDefault="004D6FF2" w:rsidP="004D6FF2">
      <w:pPr>
        <w:spacing w:line="240" w:lineRule="exact"/>
        <w:ind w:firstLine="5103"/>
        <w:rPr>
          <w:sz w:val="24"/>
          <w:szCs w:val="24"/>
        </w:rPr>
      </w:pPr>
    </w:p>
    <w:p w14:paraId="6641EF5C" w14:textId="77777777" w:rsidR="004D6FF2" w:rsidRDefault="004D6FF2" w:rsidP="004D6FF2">
      <w:pPr>
        <w:spacing w:line="240" w:lineRule="exact"/>
        <w:ind w:firstLine="5103"/>
      </w:pPr>
    </w:p>
    <w:p w14:paraId="0A889090" w14:textId="77777777" w:rsidR="004D6FF2" w:rsidRDefault="004D6FF2" w:rsidP="004D6FF2">
      <w:pPr>
        <w:spacing w:line="240" w:lineRule="exact"/>
        <w:rPr>
          <w:b/>
          <w:bCs/>
          <w:color w:val="000000"/>
          <w:w w:val="99"/>
          <w:sz w:val="32"/>
          <w:szCs w:val="32"/>
        </w:rPr>
      </w:pPr>
    </w:p>
    <w:p w14:paraId="341EAC9F" w14:textId="77777777" w:rsidR="004D6FF2" w:rsidRDefault="004D6FF2" w:rsidP="004D6FF2">
      <w:pPr>
        <w:spacing w:after="10" w:line="120" w:lineRule="exact"/>
        <w:rPr>
          <w:sz w:val="12"/>
          <w:szCs w:val="12"/>
        </w:rPr>
      </w:pPr>
    </w:p>
    <w:p w14:paraId="17D10E1B" w14:textId="77777777" w:rsidR="004D6FF2" w:rsidRDefault="004D6FF2" w:rsidP="004D6FF2">
      <w:pPr>
        <w:ind w:left="2691" w:right="-20"/>
        <w:jc w:val="center"/>
        <w:rPr>
          <w:b/>
          <w:bCs/>
          <w:color w:val="000000"/>
          <w:w w:val="99"/>
          <w:sz w:val="32"/>
          <w:szCs w:val="32"/>
        </w:rPr>
      </w:pPr>
    </w:p>
    <w:p w14:paraId="4A16DA14" w14:textId="77777777" w:rsidR="004D6FF2" w:rsidRDefault="004D6FF2" w:rsidP="004D6FF2">
      <w:pPr>
        <w:jc w:val="center"/>
        <w:rPr>
          <w:b/>
          <w:color w:val="000000" w:themeColor="text1"/>
          <w:sz w:val="32"/>
          <w:szCs w:val="32"/>
        </w:rPr>
      </w:pPr>
      <w:r>
        <w:rPr>
          <w:b/>
          <w:color w:val="000000" w:themeColor="text1"/>
          <w:sz w:val="32"/>
          <w:szCs w:val="32"/>
        </w:rPr>
        <w:t>Толмачев М.Н., Цыпин А.П., Салин В.Н.,</w:t>
      </w:r>
    </w:p>
    <w:p w14:paraId="69B91AEA" w14:textId="77777777" w:rsidR="004D6FF2" w:rsidRDefault="004D6FF2" w:rsidP="004D6FF2">
      <w:pPr>
        <w:jc w:val="center"/>
        <w:rPr>
          <w:b/>
          <w:color w:val="000000" w:themeColor="text1"/>
          <w:sz w:val="32"/>
          <w:szCs w:val="32"/>
        </w:rPr>
      </w:pPr>
      <w:r>
        <w:rPr>
          <w:b/>
          <w:color w:val="000000" w:themeColor="text1"/>
          <w:sz w:val="32"/>
          <w:szCs w:val="32"/>
        </w:rPr>
        <w:t>Шпаковская Е.П., Нарбут В.В., Лосева А.В.</w:t>
      </w:r>
    </w:p>
    <w:p w14:paraId="7D4A6130" w14:textId="77777777" w:rsidR="004D6FF2" w:rsidRDefault="004D6FF2" w:rsidP="004D6FF2">
      <w:pPr>
        <w:jc w:val="center"/>
        <w:rPr>
          <w:b/>
          <w:color w:val="000000" w:themeColor="text1"/>
          <w:sz w:val="32"/>
          <w:szCs w:val="32"/>
        </w:rPr>
      </w:pPr>
    </w:p>
    <w:p w14:paraId="0FEE137F" w14:textId="77777777" w:rsidR="004D6FF2" w:rsidRDefault="004D6FF2" w:rsidP="004D6FF2">
      <w:pPr>
        <w:jc w:val="center"/>
        <w:rPr>
          <w:b/>
          <w:caps/>
          <w:color w:val="000000" w:themeColor="text1"/>
          <w:sz w:val="32"/>
          <w:szCs w:val="32"/>
        </w:rPr>
      </w:pPr>
      <w:r>
        <w:rPr>
          <w:b/>
          <w:color w:val="000000" w:themeColor="text1"/>
          <w:sz w:val="32"/>
          <w:szCs w:val="32"/>
        </w:rPr>
        <w:t>Статистика</w:t>
      </w:r>
    </w:p>
    <w:p w14:paraId="3B6E99B2" w14:textId="77777777" w:rsidR="004D6FF2" w:rsidRDefault="004D6FF2" w:rsidP="004D6FF2">
      <w:pPr>
        <w:jc w:val="center"/>
        <w:rPr>
          <w:b/>
          <w:color w:val="000000" w:themeColor="text1"/>
          <w:sz w:val="32"/>
          <w:szCs w:val="32"/>
        </w:rPr>
      </w:pPr>
    </w:p>
    <w:p w14:paraId="1D0B2219" w14:textId="77777777" w:rsidR="004D6FF2" w:rsidRDefault="004D6FF2" w:rsidP="004D6FF2">
      <w:pPr>
        <w:jc w:val="center"/>
        <w:rPr>
          <w:b/>
          <w:color w:val="000000" w:themeColor="text1"/>
          <w:sz w:val="28"/>
          <w:szCs w:val="28"/>
        </w:rPr>
      </w:pPr>
      <w:r>
        <w:rPr>
          <w:b/>
          <w:color w:val="000000" w:themeColor="text1"/>
          <w:sz w:val="28"/>
          <w:szCs w:val="28"/>
        </w:rPr>
        <w:t>Рабочая программа дисциплины</w:t>
      </w:r>
    </w:p>
    <w:p w14:paraId="4F27EA27" w14:textId="77777777" w:rsidR="004D6FF2" w:rsidRDefault="004D6FF2" w:rsidP="004D6FF2">
      <w:pPr>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494EC889" w14:textId="77777777" w:rsidR="004D6FF2" w:rsidRDefault="004D6FF2" w:rsidP="004D6FF2">
      <w:pPr>
        <w:jc w:val="center"/>
        <w:rPr>
          <w:color w:val="000000" w:themeColor="text1"/>
          <w:sz w:val="28"/>
          <w:szCs w:val="28"/>
        </w:rPr>
      </w:pPr>
      <w:r>
        <w:rPr>
          <w:color w:val="000000" w:themeColor="text1"/>
          <w:sz w:val="28"/>
          <w:szCs w:val="28"/>
        </w:rPr>
        <w:t>38.03.01 Экономика</w:t>
      </w:r>
    </w:p>
    <w:p w14:paraId="42BDEFBF" w14:textId="3B74EE7D" w:rsidR="004D6FF2" w:rsidRDefault="004D6FF2" w:rsidP="004D6FF2">
      <w:pPr>
        <w:jc w:val="center"/>
        <w:rPr>
          <w:color w:val="000000" w:themeColor="text1"/>
          <w:sz w:val="28"/>
          <w:szCs w:val="28"/>
        </w:rPr>
      </w:pPr>
    </w:p>
    <w:p w14:paraId="0BA3512D" w14:textId="77777777" w:rsidR="004D6FF2" w:rsidRDefault="004D6FF2" w:rsidP="004D6FF2">
      <w:pPr>
        <w:spacing w:line="240" w:lineRule="exact"/>
        <w:rPr>
          <w:sz w:val="24"/>
          <w:szCs w:val="24"/>
        </w:rPr>
      </w:pPr>
    </w:p>
    <w:p w14:paraId="136DD636" w14:textId="77777777" w:rsidR="004D6FF2" w:rsidRDefault="004D6FF2" w:rsidP="004D6FF2">
      <w:pPr>
        <w:spacing w:line="240" w:lineRule="exact"/>
      </w:pPr>
    </w:p>
    <w:p w14:paraId="77BF8532" w14:textId="77777777" w:rsidR="004D6FF2" w:rsidRDefault="004D6FF2" w:rsidP="004D6FF2">
      <w:pPr>
        <w:spacing w:line="240" w:lineRule="exact"/>
      </w:pPr>
    </w:p>
    <w:p w14:paraId="0965B61F" w14:textId="77777777" w:rsidR="004D6FF2" w:rsidRDefault="004D6FF2" w:rsidP="004D6FF2">
      <w:pPr>
        <w:ind w:right="-200"/>
      </w:pPr>
    </w:p>
    <w:p w14:paraId="783A0333" w14:textId="77777777" w:rsidR="006076C9" w:rsidRPr="006076C9" w:rsidRDefault="006076C9" w:rsidP="006076C9">
      <w:pPr>
        <w:widowControl/>
        <w:autoSpaceDE/>
        <w:autoSpaceDN/>
        <w:adjustRightInd/>
        <w:ind w:right="-342"/>
        <w:rPr>
          <w:rFonts w:eastAsia="Arial Unicode MS"/>
          <w:i/>
          <w:color w:val="000000"/>
          <w:sz w:val="28"/>
          <w:szCs w:val="28"/>
          <w:lang w:eastAsia="zh-CN"/>
        </w:rPr>
      </w:pPr>
      <w:r w:rsidRPr="006076C9">
        <w:rPr>
          <w:rFonts w:eastAsia="Arial Unicode MS"/>
          <w:i/>
          <w:color w:val="000000"/>
          <w:sz w:val="28"/>
          <w:szCs w:val="28"/>
          <w:lang w:eastAsia="zh-CN"/>
        </w:rPr>
        <w:t>Рекомендовано Ученым советом Факультета налогов, аудита и бизнес-анализа</w:t>
      </w:r>
    </w:p>
    <w:p w14:paraId="6499BBA7" w14:textId="77777777" w:rsidR="006076C9" w:rsidRPr="006076C9" w:rsidRDefault="006076C9" w:rsidP="006076C9">
      <w:pPr>
        <w:widowControl/>
        <w:autoSpaceDE/>
        <w:autoSpaceDN/>
        <w:adjustRightInd/>
        <w:jc w:val="center"/>
        <w:rPr>
          <w:rFonts w:eastAsia="Arial Unicode MS"/>
          <w:i/>
          <w:color w:val="000000"/>
          <w:sz w:val="28"/>
          <w:szCs w:val="28"/>
          <w:lang w:eastAsia="zh-CN"/>
        </w:rPr>
      </w:pPr>
      <w:r w:rsidRPr="006076C9">
        <w:rPr>
          <w:rFonts w:eastAsia="Arial Unicode MS"/>
          <w:i/>
          <w:color w:val="000000"/>
          <w:sz w:val="28"/>
          <w:szCs w:val="28"/>
          <w:lang w:eastAsia="zh-CN"/>
        </w:rPr>
        <w:t>(протокол № 25 от 13 декабря 2022 г.)</w:t>
      </w:r>
    </w:p>
    <w:p w14:paraId="78C0F51E" w14:textId="77777777" w:rsidR="006076C9" w:rsidRPr="006076C9" w:rsidRDefault="006076C9" w:rsidP="006076C9">
      <w:pPr>
        <w:widowControl/>
        <w:autoSpaceDE/>
        <w:autoSpaceDN/>
        <w:adjustRightInd/>
        <w:jc w:val="center"/>
        <w:rPr>
          <w:rFonts w:eastAsia="Arial Unicode MS"/>
          <w:i/>
          <w:color w:val="000000"/>
          <w:sz w:val="28"/>
          <w:szCs w:val="28"/>
          <w:lang w:eastAsia="zh-CN"/>
        </w:rPr>
      </w:pPr>
      <w:r w:rsidRPr="006076C9">
        <w:rPr>
          <w:rFonts w:eastAsia="Arial Unicode MS"/>
          <w:i/>
          <w:color w:val="000000"/>
          <w:sz w:val="28"/>
          <w:szCs w:val="28"/>
          <w:lang w:eastAsia="zh-CN"/>
        </w:rPr>
        <w:t>Одобрено советом Департамента бизнес-аналитики</w:t>
      </w:r>
    </w:p>
    <w:p w14:paraId="1D887EFB" w14:textId="77777777" w:rsidR="006076C9" w:rsidRPr="006076C9" w:rsidRDefault="006076C9" w:rsidP="006076C9">
      <w:pPr>
        <w:widowControl/>
        <w:autoSpaceDE/>
        <w:autoSpaceDN/>
        <w:adjustRightInd/>
        <w:jc w:val="center"/>
        <w:rPr>
          <w:rFonts w:eastAsia="Arial Unicode MS"/>
          <w:i/>
          <w:color w:val="000000"/>
          <w:sz w:val="28"/>
          <w:szCs w:val="28"/>
          <w:lang w:eastAsia="zh-CN"/>
        </w:rPr>
      </w:pPr>
      <w:r w:rsidRPr="006076C9">
        <w:rPr>
          <w:rFonts w:eastAsia="Arial Unicode MS"/>
          <w:i/>
          <w:color w:val="000000"/>
          <w:sz w:val="28"/>
          <w:szCs w:val="28"/>
          <w:lang w:eastAsia="zh-CN"/>
        </w:rPr>
        <w:t>(протокол № 5 от 25 ноября 2022 г.)</w:t>
      </w:r>
    </w:p>
    <w:p w14:paraId="7D923A42" w14:textId="77777777" w:rsidR="004D6FF2" w:rsidRDefault="004D6FF2" w:rsidP="004D6FF2">
      <w:pPr>
        <w:rPr>
          <w:color w:val="000000" w:themeColor="text1"/>
          <w:sz w:val="28"/>
          <w:szCs w:val="28"/>
        </w:rPr>
      </w:pPr>
    </w:p>
    <w:p w14:paraId="6DD1EF35" w14:textId="77777777" w:rsidR="004D6FF2" w:rsidRDefault="004D6FF2" w:rsidP="004D6FF2">
      <w:pPr>
        <w:spacing w:line="240" w:lineRule="exact"/>
        <w:rPr>
          <w:sz w:val="24"/>
          <w:szCs w:val="24"/>
        </w:rPr>
      </w:pPr>
    </w:p>
    <w:p w14:paraId="29D2C090" w14:textId="77777777" w:rsidR="004D6FF2" w:rsidRDefault="004D6FF2" w:rsidP="004D6FF2">
      <w:pPr>
        <w:spacing w:line="240" w:lineRule="exact"/>
      </w:pPr>
    </w:p>
    <w:p w14:paraId="153214FB" w14:textId="77777777" w:rsidR="004D6FF2" w:rsidRDefault="004D6FF2" w:rsidP="004D6FF2">
      <w:pPr>
        <w:spacing w:line="240" w:lineRule="exact"/>
      </w:pPr>
    </w:p>
    <w:p w14:paraId="3D5B8B4B" w14:textId="77777777" w:rsidR="004D6FF2" w:rsidRDefault="004D6FF2" w:rsidP="004D6FF2">
      <w:pPr>
        <w:spacing w:line="240" w:lineRule="exact"/>
      </w:pPr>
    </w:p>
    <w:p w14:paraId="7BFB993B" w14:textId="77777777" w:rsidR="004D6FF2" w:rsidRDefault="004D6FF2" w:rsidP="004D6FF2">
      <w:pPr>
        <w:spacing w:line="247" w:lineRule="auto"/>
        <w:ind w:left="4479" w:right="4168" w:hanging="890"/>
        <w:rPr>
          <w:b/>
          <w:bCs/>
          <w:color w:val="000000"/>
          <w:sz w:val="28"/>
          <w:szCs w:val="28"/>
        </w:rPr>
      </w:pPr>
    </w:p>
    <w:p w14:paraId="7E32563B" w14:textId="77777777" w:rsidR="004D6FF2" w:rsidRDefault="004D6FF2" w:rsidP="004D6FF2">
      <w:pPr>
        <w:spacing w:line="247" w:lineRule="auto"/>
        <w:ind w:left="4479" w:right="4168" w:hanging="890"/>
        <w:rPr>
          <w:color w:val="000000"/>
          <w:sz w:val="24"/>
          <w:szCs w:val="24"/>
        </w:rPr>
      </w:pPr>
      <w:r>
        <w:rPr>
          <w:b/>
          <w:bCs/>
          <w:color w:val="000000"/>
          <w:sz w:val="28"/>
          <w:szCs w:val="28"/>
        </w:rPr>
        <w:t xml:space="preserve">Москва 2022 </w:t>
      </w:r>
    </w:p>
    <w:p w14:paraId="6C23018E" w14:textId="77777777" w:rsidR="004D6FF2" w:rsidRDefault="004D6FF2" w:rsidP="004D6FF2">
      <w:pPr>
        <w:spacing w:line="247" w:lineRule="auto"/>
        <w:rPr>
          <w:color w:val="000000"/>
        </w:rPr>
        <w:sectPr w:rsidR="004D6FF2">
          <w:pgSz w:w="11906" w:h="16838"/>
          <w:pgMar w:top="1132" w:right="766" w:bottom="0" w:left="1701" w:header="0" w:footer="0" w:gutter="0"/>
          <w:cols w:space="720"/>
        </w:sectPr>
      </w:pPr>
    </w:p>
    <w:bookmarkEnd w:id="0"/>
    <w:p w14:paraId="15FF82A0" w14:textId="77777777" w:rsidR="004D6FF2" w:rsidRDefault="004D6FF2" w:rsidP="004D6FF2">
      <w:pPr>
        <w:spacing w:after="200" w:line="276" w:lineRule="auto"/>
        <w:jc w:val="center"/>
        <w:rPr>
          <w:b/>
          <w:color w:val="000000" w:themeColor="text1"/>
          <w:sz w:val="28"/>
          <w:szCs w:val="28"/>
        </w:rPr>
      </w:pPr>
      <w:r>
        <w:rPr>
          <w:b/>
          <w:color w:val="000000" w:themeColor="text1"/>
          <w:sz w:val="28"/>
          <w:szCs w:val="28"/>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4D6FF2" w14:paraId="55BED0F9" w14:textId="77777777" w:rsidTr="005C361D">
        <w:tc>
          <w:tcPr>
            <w:tcW w:w="9634" w:type="dxa"/>
            <w:hideMark/>
          </w:tcPr>
          <w:p w14:paraId="0642E61B" w14:textId="77777777" w:rsidR="004D6FF2" w:rsidRDefault="004D6FF2">
            <w:pPr>
              <w:keepNext/>
              <w:jc w:val="both"/>
              <w:rPr>
                <w:color w:val="000000" w:themeColor="text1"/>
                <w:sz w:val="28"/>
                <w:szCs w:val="28"/>
                <w:lang w:eastAsia="en-US"/>
              </w:rPr>
            </w:pPr>
            <w:r>
              <w:rPr>
                <w:color w:val="000000" w:themeColor="text1"/>
                <w:sz w:val="28"/>
                <w:szCs w:val="28"/>
                <w:lang w:eastAsia="en-US"/>
              </w:rPr>
              <w:t>1. Наименование дисциплины</w:t>
            </w:r>
          </w:p>
        </w:tc>
        <w:tc>
          <w:tcPr>
            <w:tcW w:w="431" w:type="dxa"/>
            <w:vAlign w:val="bottom"/>
            <w:hideMark/>
          </w:tcPr>
          <w:p w14:paraId="4F825334" w14:textId="77777777" w:rsidR="004D6FF2" w:rsidRDefault="004D6FF2">
            <w:pPr>
              <w:keepNext/>
              <w:rPr>
                <w:color w:val="000000" w:themeColor="text1"/>
                <w:sz w:val="28"/>
                <w:szCs w:val="28"/>
                <w:lang w:eastAsia="en-US"/>
              </w:rPr>
            </w:pPr>
            <w:r>
              <w:rPr>
                <w:color w:val="000000" w:themeColor="text1"/>
                <w:sz w:val="28"/>
                <w:szCs w:val="28"/>
                <w:lang w:eastAsia="en-US"/>
              </w:rPr>
              <w:t>2</w:t>
            </w:r>
          </w:p>
        </w:tc>
      </w:tr>
      <w:tr w:rsidR="004D6FF2" w14:paraId="28103C73" w14:textId="77777777" w:rsidTr="005C361D">
        <w:tc>
          <w:tcPr>
            <w:tcW w:w="9634" w:type="dxa"/>
            <w:hideMark/>
          </w:tcPr>
          <w:p w14:paraId="1463CD8E" w14:textId="77777777" w:rsidR="004D6FF2" w:rsidRDefault="004D6FF2">
            <w:pPr>
              <w:keepNext/>
              <w:jc w:val="both"/>
              <w:rPr>
                <w:color w:val="000000" w:themeColor="text1"/>
                <w:sz w:val="28"/>
                <w:szCs w:val="28"/>
                <w:lang w:eastAsia="en-US"/>
              </w:rPr>
            </w:pPr>
            <w:r>
              <w:rPr>
                <w:color w:val="000000" w:themeColor="text1"/>
                <w:sz w:val="28"/>
                <w:szCs w:val="28"/>
                <w:lang w:eastAsia="en-US"/>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31" w:type="dxa"/>
            <w:vAlign w:val="bottom"/>
            <w:hideMark/>
          </w:tcPr>
          <w:p w14:paraId="53D1860B" w14:textId="77777777" w:rsidR="004D6FF2" w:rsidRDefault="004D6FF2">
            <w:pPr>
              <w:keepNext/>
              <w:rPr>
                <w:color w:val="000000" w:themeColor="text1"/>
                <w:sz w:val="28"/>
                <w:szCs w:val="28"/>
                <w:lang w:eastAsia="en-US"/>
              </w:rPr>
            </w:pPr>
            <w:r>
              <w:rPr>
                <w:color w:val="000000" w:themeColor="text1"/>
                <w:sz w:val="28"/>
                <w:szCs w:val="28"/>
                <w:lang w:eastAsia="en-US"/>
              </w:rPr>
              <w:t>2</w:t>
            </w:r>
          </w:p>
        </w:tc>
      </w:tr>
      <w:tr w:rsidR="004D6FF2" w14:paraId="14D06852" w14:textId="77777777" w:rsidTr="005C361D">
        <w:tc>
          <w:tcPr>
            <w:tcW w:w="9634" w:type="dxa"/>
            <w:hideMark/>
          </w:tcPr>
          <w:p w14:paraId="11EBC333" w14:textId="77777777" w:rsidR="004D6FF2" w:rsidRDefault="004D6FF2">
            <w:pPr>
              <w:keepNext/>
              <w:jc w:val="both"/>
              <w:rPr>
                <w:color w:val="000000" w:themeColor="text1"/>
                <w:sz w:val="28"/>
                <w:szCs w:val="28"/>
                <w:lang w:eastAsia="en-US"/>
              </w:rPr>
            </w:pPr>
            <w:r>
              <w:rPr>
                <w:color w:val="000000" w:themeColor="text1"/>
                <w:sz w:val="28"/>
                <w:szCs w:val="28"/>
                <w:lang w:eastAsia="en-US"/>
              </w:rPr>
              <w:t>3. Место дисциплины в структуре образовательной программы</w:t>
            </w:r>
          </w:p>
        </w:tc>
        <w:tc>
          <w:tcPr>
            <w:tcW w:w="431" w:type="dxa"/>
            <w:vAlign w:val="bottom"/>
            <w:hideMark/>
          </w:tcPr>
          <w:p w14:paraId="1CAC3094" w14:textId="4330CD10" w:rsidR="004D6FF2" w:rsidRDefault="005C361D">
            <w:pPr>
              <w:keepNext/>
              <w:rPr>
                <w:color w:val="000000" w:themeColor="text1"/>
                <w:sz w:val="28"/>
                <w:szCs w:val="28"/>
                <w:lang w:eastAsia="en-US"/>
              </w:rPr>
            </w:pPr>
            <w:r>
              <w:rPr>
                <w:color w:val="000000" w:themeColor="text1"/>
                <w:sz w:val="28"/>
                <w:szCs w:val="28"/>
                <w:lang w:eastAsia="en-US"/>
              </w:rPr>
              <w:t>5</w:t>
            </w:r>
          </w:p>
        </w:tc>
      </w:tr>
      <w:tr w:rsidR="004D6FF2" w14:paraId="53A1C043" w14:textId="77777777" w:rsidTr="005C361D">
        <w:tc>
          <w:tcPr>
            <w:tcW w:w="9634" w:type="dxa"/>
            <w:hideMark/>
          </w:tcPr>
          <w:p w14:paraId="1A3EE15E" w14:textId="77777777" w:rsidR="004D6FF2" w:rsidRDefault="004D6FF2">
            <w:pPr>
              <w:keepNext/>
              <w:jc w:val="both"/>
              <w:rPr>
                <w:color w:val="000000" w:themeColor="text1"/>
                <w:sz w:val="28"/>
                <w:szCs w:val="28"/>
                <w:lang w:eastAsia="en-US"/>
              </w:rPr>
            </w:pPr>
            <w:r>
              <w:rPr>
                <w:color w:val="000000" w:themeColor="text1"/>
                <w:sz w:val="28"/>
                <w:szCs w:val="28"/>
                <w:lang w:eastAsia="en-US"/>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431" w:type="dxa"/>
            <w:vAlign w:val="bottom"/>
            <w:hideMark/>
          </w:tcPr>
          <w:p w14:paraId="795882E0" w14:textId="4E8A0A39" w:rsidR="004D6FF2" w:rsidRDefault="005C361D">
            <w:pPr>
              <w:keepNext/>
              <w:rPr>
                <w:color w:val="000000" w:themeColor="text1"/>
                <w:sz w:val="28"/>
                <w:szCs w:val="28"/>
                <w:lang w:eastAsia="en-US"/>
              </w:rPr>
            </w:pPr>
            <w:r>
              <w:rPr>
                <w:color w:val="000000" w:themeColor="text1"/>
                <w:sz w:val="28"/>
                <w:szCs w:val="28"/>
                <w:lang w:eastAsia="en-US"/>
              </w:rPr>
              <w:t>6</w:t>
            </w:r>
          </w:p>
        </w:tc>
      </w:tr>
      <w:tr w:rsidR="004D6FF2" w14:paraId="285A8706" w14:textId="77777777" w:rsidTr="005C361D">
        <w:tc>
          <w:tcPr>
            <w:tcW w:w="9634" w:type="dxa"/>
            <w:hideMark/>
          </w:tcPr>
          <w:p w14:paraId="7F59B1F6" w14:textId="77777777" w:rsidR="004D6FF2" w:rsidRDefault="004D6FF2">
            <w:pPr>
              <w:keepNext/>
              <w:jc w:val="both"/>
              <w:rPr>
                <w:color w:val="000000" w:themeColor="text1"/>
                <w:sz w:val="28"/>
                <w:szCs w:val="28"/>
                <w:lang w:eastAsia="en-US"/>
              </w:rPr>
            </w:pPr>
            <w:r>
              <w:rPr>
                <w:color w:val="000000" w:themeColor="text1"/>
                <w:sz w:val="28"/>
                <w:szCs w:val="28"/>
                <w:lang w:eastAsia="en-U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31" w:type="dxa"/>
            <w:vAlign w:val="bottom"/>
            <w:hideMark/>
          </w:tcPr>
          <w:p w14:paraId="2F0D3297" w14:textId="6150719E" w:rsidR="004D6FF2" w:rsidRDefault="005C361D">
            <w:pPr>
              <w:keepNext/>
              <w:rPr>
                <w:color w:val="000000" w:themeColor="text1"/>
                <w:sz w:val="28"/>
                <w:szCs w:val="28"/>
                <w:lang w:eastAsia="en-US"/>
              </w:rPr>
            </w:pPr>
            <w:r>
              <w:rPr>
                <w:color w:val="000000" w:themeColor="text1"/>
                <w:sz w:val="28"/>
                <w:szCs w:val="28"/>
                <w:lang w:eastAsia="en-US"/>
              </w:rPr>
              <w:t>7</w:t>
            </w:r>
          </w:p>
        </w:tc>
      </w:tr>
      <w:tr w:rsidR="004D6FF2" w14:paraId="6D4772C7" w14:textId="77777777" w:rsidTr="005C361D">
        <w:tc>
          <w:tcPr>
            <w:tcW w:w="9634" w:type="dxa"/>
            <w:hideMark/>
          </w:tcPr>
          <w:p w14:paraId="33FAC58D" w14:textId="77777777" w:rsidR="004D6FF2" w:rsidRDefault="004D6FF2">
            <w:pPr>
              <w:keepNext/>
              <w:jc w:val="both"/>
              <w:rPr>
                <w:color w:val="000000" w:themeColor="text1"/>
                <w:sz w:val="28"/>
                <w:szCs w:val="28"/>
                <w:lang w:eastAsia="en-US"/>
              </w:rPr>
            </w:pPr>
            <w:r>
              <w:rPr>
                <w:color w:val="000000" w:themeColor="text1"/>
                <w:sz w:val="28"/>
                <w:szCs w:val="28"/>
                <w:lang w:eastAsia="en-US"/>
              </w:rPr>
              <w:t>5.1. Содержание дисциплины</w:t>
            </w:r>
          </w:p>
        </w:tc>
        <w:tc>
          <w:tcPr>
            <w:tcW w:w="431" w:type="dxa"/>
            <w:vAlign w:val="bottom"/>
            <w:hideMark/>
          </w:tcPr>
          <w:p w14:paraId="367979EE" w14:textId="75728F77" w:rsidR="004D6FF2" w:rsidRDefault="005C361D">
            <w:pPr>
              <w:keepNext/>
              <w:rPr>
                <w:color w:val="000000" w:themeColor="text1"/>
                <w:sz w:val="28"/>
                <w:szCs w:val="28"/>
                <w:lang w:eastAsia="en-US"/>
              </w:rPr>
            </w:pPr>
            <w:r>
              <w:rPr>
                <w:color w:val="000000" w:themeColor="text1"/>
                <w:sz w:val="28"/>
                <w:szCs w:val="28"/>
                <w:lang w:eastAsia="en-US"/>
              </w:rPr>
              <w:t>7</w:t>
            </w:r>
          </w:p>
        </w:tc>
      </w:tr>
      <w:tr w:rsidR="004D6FF2" w14:paraId="46E16055" w14:textId="77777777" w:rsidTr="005C361D">
        <w:tc>
          <w:tcPr>
            <w:tcW w:w="9634" w:type="dxa"/>
            <w:hideMark/>
          </w:tcPr>
          <w:p w14:paraId="690B3BE5" w14:textId="77777777" w:rsidR="004D6FF2" w:rsidRDefault="004D6FF2">
            <w:pPr>
              <w:keepNext/>
              <w:jc w:val="both"/>
              <w:rPr>
                <w:color w:val="000000" w:themeColor="text1"/>
                <w:sz w:val="28"/>
                <w:szCs w:val="28"/>
                <w:lang w:eastAsia="en-US"/>
              </w:rPr>
            </w:pPr>
            <w:r>
              <w:rPr>
                <w:color w:val="000000" w:themeColor="text1"/>
                <w:sz w:val="28"/>
                <w:szCs w:val="28"/>
                <w:lang w:eastAsia="en-US"/>
              </w:rPr>
              <w:t>5.2. Учебно – тематический план</w:t>
            </w:r>
          </w:p>
        </w:tc>
        <w:tc>
          <w:tcPr>
            <w:tcW w:w="431" w:type="dxa"/>
            <w:vAlign w:val="bottom"/>
            <w:hideMark/>
          </w:tcPr>
          <w:p w14:paraId="6F05A6EA" w14:textId="3C1A513B" w:rsidR="004D6FF2" w:rsidRDefault="004D6FF2" w:rsidP="005C361D">
            <w:pPr>
              <w:keepNext/>
              <w:rPr>
                <w:color w:val="000000" w:themeColor="text1"/>
                <w:sz w:val="28"/>
                <w:szCs w:val="28"/>
                <w:lang w:eastAsia="en-US"/>
              </w:rPr>
            </w:pPr>
            <w:r>
              <w:rPr>
                <w:color w:val="000000" w:themeColor="text1"/>
                <w:sz w:val="28"/>
                <w:szCs w:val="28"/>
                <w:lang w:eastAsia="en-US"/>
              </w:rPr>
              <w:t>1</w:t>
            </w:r>
            <w:r w:rsidR="005C361D">
              <w:rPr>
                <w:color w:val="000000" w:themeColor="text1"/>
                <w:sz w:val="28"/>
                <w:szCs w:val="28"/>
                <w:lang w:eastAsia="en-US"/>
              </w:rPr>
              <w:t>1</w:t>
            </w:r>
          </w:p>
        </w:tc>
      </w:tr>
      <w:tr w:rsidR="004D6FF2" w14:paraId="5A7DCE7A" w14:textId="77777777" w:rsidTr="005C361D">
        <w:tc>
          <w:tcPr>
            <w:tcW w:w="9634" w:type="dxa"/>
            <w:hideMark/>
          </w:tcPr>
          <w:p w14:paraId="4F398A80" w14:textId="77777777" w:rsidR="004D6FF2" w:rsidRDefault="004D6FF2">
            <w:pPr>
              <w:keepNext/>
              <w:jc w:val="both"/>
              <w:rPr>
                <w:color w:val="000000" w:themeColor="text1"/>
                <w:sz w:val="28"/>
                <w:szCs w:val="28"/>
                <w:lang w:eastAsia="en-US"/>
              </w:rPr>
            </w:pPr>
            <w:r>
              <w:rPr>
                <w:color w:val="000000" w:themeColor="text1"/>
                <w:sz w:val="28"/>
                <w:szCs w:val="28"/>
                <w:lang w:eastAsia="en-US"/>
              </w:rPr>
              <w:t>5.3. Содержание семинаров, практических занятий</w:t>
            </w:r>
          </w:p>
        </w:tc>
        <w:tc>
          <w:tcPr>
            <w:tcW w:w="431" w:type="dxa"/>
            <w:vAlign w:val="bottom"/>
            <w:hideMark/>
          </w:tcPr>
          <w:p w14:paraId="6D83205F" w14:textId="756F3F4D" w:rsidR="004D6FF2" w:rsidRDefault="004D6FF2" w:rsidP="005C361D">
            <w:pPr>
              <w:keepNext/>
              <w:rPr>
                <w:color w:val="000000" w:themeColor="text1"/>
                <w:sz w:val="28"/>
                <w:szCs w:val="28"/>
                <w:lang w:eastAsia="en-US"/>
              </w:rPr>
            </w:pPr>
            <w:r>
              <w:rPr>
                <w:color w:val="000000" w:themeColor="text1"/>
                <w:sz w:val="28"/>
                <w:szCs w:val="28"/>
                <w:lang w:eastAsia="en-US"/>
              </w:rPr>
              <w:t>1</w:t>
            </w:r>
            <w:r w:rsidR="005C361D">
              <w:rPr>
                <w:color w:val="000000" w:themeColor="text1"/>
                <w:sz w:val="28"/>
                <w:szCs w:val="28"/>
                <w:lang w:eastAsia="en-US"/>
              </w:rPr>
              <w:t>4</w:t>
            </w:r>
          </w:p>
        </w:tc>
      </w:tr>
      <w:tr w:rsidR="004D6FF2" w14:paraId="6989668A" w14:textId="77777777" w:rsidTr="005C361D">
        <w:tc>
          <w:tcPr>
            <w:tcW w:w="9634" w:type="dxa"/>
            <w:hideMark/>
          </w:tcPr>
          <w:p w14:paraId="276702CD" w14:textId="77777777" w:rsidR="004D6FF2" w:rsidRDefault="004D6FF2">
            <w:pPr>
              <w:keepNext/>
              <w:jc w:val="both"/>
              <w:rPr>
                <w:color w:val="000000" w:themeColor="text1"/>
                <w:sz w:val="28"/>
                <w:szCs w:val="28"/>
                <w:lang w:eastAsia="en-US"/>
              </w:rPr>
            </w:pPr>
            <w:r>
              <w:rPr>
                <w:color w:val="000000" w:themeColor="text1"/>
                <w:sz w:val="28"/>
                <w:szCs w:val="28"/>
                <w:lang w:eastAsia="en-US"/>
              </w:rPr>
              <w:t>6. Перечень учебно-методического обеспечения для самостоятельной работы обучающихся по дисциплине</w:t>
            </w:r>
          </w:p>
        </w:tc>
        <w:tc>
          <w:tcPr>
            <w:tcW w:w="431" w:type="dxa"/>
            <w:vAlign w:val="bottom"/>
            <w:hideMark/>
          </w:tcPr>
          <w:p w14:paraId="35E33C34" w14:textId="26E77F5A" w:rsidR="004D6FF2" w:rsidRDefault="004D6FF2" w:rsidP="005C361D">
            <w:pPr>
              <w:keepNext/>
              <w:rPr>
                <w:color w:val="000000" w:themeColor="text1"/>
                <w:sz w:val="28"/>
                <w:szCs w:val="28"/>
                <w:lang w:eastAsia="en-US"/>
              </w:rPr>
            </w:pPr>
            <w:r>
              <w:rPr>
                <w:color w:val="000000" w:themeColor="text1"/>
                <w:sz w:val="28"/>
                <w:szCs w:val="28"/>
                <w:lang w:eastAsia="en-US"/>
              </w:rPr>
              <w:t>1</w:t>
            </w:r>
            <w:r w:rsidR="005C361D">
              <w:rPr>
                <w:color w:val="000000" w:themeColor="text1"/>
                <w:sz w:val="28"/>
                <w:szCs w:val="28"/>
                <w:lang w:eastAsia="en-US"/>
              </w:rPr>
              <w:t>6</w:t>
            </w:r>
          </w:p>
        </w:tc>
      </w:tr>
      <w:tr w:rsidR="004D6FF2" w14:paraId="3384EBAD" w14:textId="77777777" w:rsidTr="005C361D">
        <w:tc>
          <w:tcPr>
            <w:tcW w:w="9634" w:type="dxa"/>
            <w:hideMark/>
          </w:tcPr>
          <w:p w14:paraId="572F9931" w14:textId="75290F08" w:rsidR="004D6FF2" w:rsidRDefault="004D6FF2">
            <w:pPr>
              <w:keepNext/>
              <w:jc w:val="both"/>
              <w:rPr>
                <w:color w:val="000000" w:themeColor="text1"/>
                <w:sz w:val="28"/>
                <w:szCs w:val="28"/>
                <w:lang w:eastAsia="en-US"/>
              </w:rPr>
            </w:pPr>
            <w:r>
              <w:rPr>
                <w:color w:val="000000" w:themeColor="text1"/>
                <w:sz w:val="28"/>
                <w:szCs w:val="28"/>
                <w:lang w:eastAsia="en-US"/>
              </w:rPr>
              <w:t xml:space="preserve">6.1. </w:t>
            </w:r>
            <w:r w:rsidR="00B53D6F" w:rsidRPr="00B53D6F">
              <w:rPr>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tc>
        <w:tc>
          <w:tcPr>
            <w:tcW w:w="431" w:type="dxa"/>
            <w:vAlign w:val="bottom"/>
            <w:hideMark/>
          </w:tcPr>
          <w:p w14:paraId="5814DD91" w14:textId="342E539D" w:rsidR="004D6FF2" w:rsidRDefault="004D6FF2" w:rsidP="005C361D">
            <w:pPr>
              <w:keepNext/>
              <w:rPr>
                <w:color w:val="000000" w:themeColor="text1"/>
                <w:sz w:val="28"/>
                <w:szCs w:val="28"/>
                <w:lang w:eastAsia="en-US"/>
              </w:rPr>
            </w:pPr>
            <w:r>
              <w:rPr>
                <w:color w:val="000000" w:themeColor="text1"/>
                <w:sz w:val="28"/>
                <w:szCs w:val="28"/>
                <w:lang w:eastAsia="en-US"/>
              </w:rPr>
              <w:t>1</w:t>
            </w:r>
            <w:r w:rsidR="005C361D">
              <w:rPr>
                <w:color w:val="000000" w:themeColor="text1"/>
                <w:sz w:val="28"/>
                <w:szCs w:val="28"/>
                <w:lang w:eastAsia="en-US"/>
              </w:rPr>
              <w:t>6</w:t>
            </w:r>
          </w:p>
        </w:tc>
      </w:tr>
      <w:tr w:rsidR="004D6FF2" w14:paraId="57F7E580" w14:textId="77777777" w:rsidTr="005C361D">
        <w:tc>
          <w:tcPr>
            <w:tcW w:w="9634" w:type="dxa"/>
            <w:hideMark/>
          </w:tcPr>
          <w:p w14:paraId="0D522A30" w14:textId="77777777" w:rsidR="004D6FF2" w:rsidRDefault="004D6FF2">
            <w:pPr>
              <w:keepNext/>
              <w:jc w:val="both"/>
              <w:rPr>
                <w:color w:val="000000" w:themeColor="text1"/>
                <w:sz w:val="28"/>
                <w:szCs w:val="28"/>
                <w:lang w:eastAsia="en-US"/>
              </w:rPr>
            </w:pPr>
            <w:r>
              <w:rPr>
                <w:color w:val="000000" w:themeColor="text1"/>
                <w:sz w:val="28"/>
                <w:szCs w:val="28"/>
                <w:lang w:eastAsia="en-US"/>
              </w:rPr>
              <w:t>6.2. Методическое обеспечение для аудиторной и внеаудиторной самостоятельной работы</w:t>
            </w:r>
          </w:p>
        </w:tc>
        <w:tc>
          <w:tcPr>
            <w:tcW w:w="431" w:type="dxa"/>
            <w:vAlign w:val="bottom"/>
            <w:hideMark/>
          </w:tcPr>
          <w:p w14:paraId="24291ADA" w14:textId="6B32712A" w:rsidR="004D6FF2" w:rsidRDefault="004D6FF2" w:rsidP="005C361D">
            <w:pPr>
              <w:keepNext/>
              <w:rPr>
                <w:color w:val="000000" w:themeColor="text1"/>
                <w:sz w:val="28"/>
                <w:szCs w:val="28"/>
                <w:lang w:eastAsia="en-US"/>
              </w:rPr>
            </w:pPr>
            <w:r>
              <w:rPr>
                <w:color w:val="000000" w:themeColor="text1"/>
                <w:sz w:val="28"/>
                <w:szCs w:val="28"/>
                <w:lang w:eastAsia="en-US"/>
              </w:rPr>
              <w:t>1</w:t>
            </w:r>
            <w:r w:rsidR="005C361D">
              <w:rPr>
                <w:color w:val="000000" w:themeColor="text1"/>
                <w:sz w:val="28"/>
                <w:szCs w:val="28"/>
                <w:lang w:eastAsia="en-US"/>
              </w:rPr>
              <w:t>9</w:t>
            </w:r>
          </w:p>
        </w:tc>
      </w:tr>
      <w:tr w:rsidR="004D6FF2" w14:paraId="4BADC754" w14:textId="77777777" w:rsidTr="005C361D">
        <w:tc>
          <w:tcPr>
            <w:tcW w:w="9634" w:type="dxa"/>
            <w:hideMark/>
          </w:tcPr>
          <w:p w14:paraId="5C2C4434" w14:textId="77777777" w:rsidR="004D6FF2" w:rsidRDefault="004D6FF2">
            <w:pPr>
              <w:keepNext/>
              <w:jc w:val="both"/>
              <w:rPr>
                <w:color w:val="000000" w:themeColor="text1"/>
                <w:sz w:val="28"/>
                <w:szCs w:val="28"/>
                <w:lang w:eastAsia="en-US"/>
              </w:rPr>
            </w:pPr>
            <w:r>
              <w:rPr>
                <w:color w:val="000000" w:themeColor="text1"/>
                <w:sz w:val="28"/>
                <w:szCs w:val="28"/>
                <w:lang w:eastAsia="en-US"/>
              </w:rPr>
              <w:t>7. Фонд оценочных средств для проведения промежуточной аттестации обучающихся по дисциплине</w:t>
            </w:r>
          </w:p>
        </w:tc>
        <w:tc>
          <w:tcPr>
            <w:tcW w:w="431" w:type="dxa"/>
            <w:vAlign w:val="bottom"/>
            <w:hideMark/>
          </w:tcPr>
          <w:p w14:paraId="29415D87" w14:textId="29392EBD" w:rsidR="004D6FF2" w:rsidRDefault="005C361D">
            <w:pPr>
              <w:keepNext/>
              <w:rPr>
                <w:color w:val="000000" w:themeColor="text1"/>
                <w:sz w:val="28"/>
                <w:szCs w:val="28"/>
                <w:lang w:eastAsia="en-US"/>
              </w:rPr>
            </w:pPr>
            <w:r>
              <w:rPr>
                <w:color w:val="000000" w:themeColor="text1"/>
                <w:sz w:val="28"/>
                <w:szCs w:val="28"/>
                <w:lang w:eastAsia="en-US"/>
              </w:rPr>
              <w:t>22</w:t>
            </w:r>
          </w:p>
        </w:tc>
      </w:tr>
      <w:tr w:rsidR="004D6FF2" w14:paraId="3E76D3FB" w14:textId="77777777" w:rsidTr="005C361D">
        <w:tc>
          <w:tcPr>
            <w:tcW w:w="9634" w:type="dxa"/>
            <w:hideMark/>
          </w:tcPr>
          <w:p w14:paraId="64C4BFB3" w14:textId="77777777" w:rsidR="004D6FF2" w:rsidRDefault="004D6FF2">
            <w:pPr>
              <w:keepNext/>
              <w:jc w:val="both"/>
              <w:rPr>
                <w:color w:val="000000" w:themeColor="text1"/>
                <w:sz w:val="28"/>
                <w:szCs w:val="28"/>
                <w:lang w:eastAsia="en-US"/>
              </w:rPr>
            </w:pPr>
            <w:r>
              <w:rPr>
                <w:color w:val="000000" w:themeColor="text1"/>
                <w:sz w:val="28"/>
                <w:szCs w:val="28"/>
                <w:lang w:eastAsia="en-US"/>
              </w:rPr>
              <w:t>8. Перечень основной и дополнительной учебной литературы, необходимой для освоения дисциплины</w:t>
            </w:r>
          </w:p>
        </w:tc>
        <w:tc>
          <w:tcPr>
            <w:tcW w:w="431" w:type="dxa"/>
            <w:vAlign w:val="bottom"/>
            <w:hideMark/>
          </w:tcPr>
          <w:p w14:paraId="6AFB1C3A" w14:textId="3CFC6B11" w:rsidR="004D6FF2" w:rsidRDefault="005C361D">
            <w:pPr>
              <w:keepNext/>
              <w:rPr>
                <w:color w:val="000000" w:themeColor="text1"/>
                <w:sz w:val="28"/>
                <w:szCs w:val="28"/>
                <w:lang w:eastAsia="en-US"/>
              </w:rPr>
            </w:pPr>
            <w:r>
              <w:rPr>
                <w:color w:val="000000" w:themeColor="text1"/>
                <w:sz w:val="28"/>
                <w:szCs w:val="28"/>
                <w:lang w:eastAsia="en-US"/>
              </w:rPr>
              <w:t>35</w:t>
            </w:r>
          </w:p>
        </w:tc>
      </w:tr>
      <w:tr w:rsidR="004D6FF2" w14:paraId="695FCEDD" w14:textId="77777777" w:rsidTr="005C361D">
        <w:tc>
          <w:tcPr>
            <w:tcW w:w="9634" w:type="dxa"/>
            <w:hideMark/>
          </w:tcPr>
          <w:p w14:paraId="6FAF2836" w14:textId="77777777" w:rsidR="004D6FF2" w:rsidRDefault="004D6FF2">
            <w:pPr>
              <w:keepNext/>
              <w:jc w:val="both"/>
              <w:rPr>
                <w:color w:val="000000" w:themeColor="text1"/>
                <w:sz w:val="28"/>
                <w:szCs w:val="28"/>
                <w:lang w:eastAsia="en-US"/>
              </w:rPr>
            </w:pPr>
            <w:r>
              <w:rPr>
                <w:color w:val="000000" w:themeColor="text1"/>
                <w:sz w:val="28"/>
                <w:szCs w:val="28"/>
                <w:lang w:eastAsia="en-US"/>
              </w:rPr>
              <w:t>9. Перечень ресурсов информационно-телекоммуникационной сети «Интернет», необходимых для освоения дисциплины</w:t>
            </w:r>
          </w:p>
        </w:tc>
        <w:tc>
          <w:tcPr>
            <w:tcW w:w="431" w:type="dxa"/>
            <w:vAlign w:val="bottom"/>
            <w:hideMark/>
          </w:tcPr>
          <w:p w14:paraId="2DA68C44" w14:textId="1F66C96C" w:rsidR="004D6FF2" w:rsidRDefault="005C361D">
            <w:pPr>
              <w:keepNext/>
              <w:rPr>
                <w:color w:val="000000" w:themeColor="text1"/>
                <w:sz w:val="28"/>
                <w:szCs w:val="28"/>
                <w:lang w:eastAsia="en-US"/>
              </w:rPr>
            </w:pPr>
            <w:r>
              <w:rPr>
                <w:color w:val="000000" w:themeColor="text1"/>
                <w:sz w:val="28"/>
                <w:szCs w:val="28"/>
                <w:lang w:eastAsia="en-US"/>
              </w:rPr>
              <w:t>36</w:t>
            </w:r>
          </w:p>
        </w:tc>
      </w:tr>
      <w:tr w:rsidR="004D6FF2" w14:paraId="4787543E" w14:textId="77777777" w:rsidTr="005C361D">
        <w:tc>
          <w:tcPr>
            <w:tcW w:w="9634" w:type="dxa"/>
            <w:hideMark/>
          </w:tcPr>
          <w:p w14:paraId="1B8FDD0A" w14:textId="77777777" w:rsidR="004D6FF2" w:rsidRDefault="004D6FF2">
            <w:pPr>
              <w:keepNext/>
              <w:jc w:val="both"/>
              <w:rPr>
                <w:color w:val="000000" w:themeColor="text1"/>
                <w:sz w:val="28"/>
                <w:szCs w:val="28"/>
                <w:lang w:eastAsia="en-US"/>
              </w:rPr>
            </w:pPr>
            <w:r>
              <w:rPr>
                <w:color w:val="000000" w:themeColor="text1"/>
                <w:sz w:val="28"/>
                <w:szCs w:val="28"/>
                <w:lang w:eastAsia="en-US"/>
              </w:rPr>
              <w:t>10. Методические указания для обучающихся по освоению дисциплины</w:t>
            </w:r>
          </w:p>
        </w:tc>
        <w:tc>
          <w:tcPr>
            <w:tcW w:w="431" w:type="dxa"/>
            <w:vAlign w:val="bottom"/>
            <w:hideMark/>
          </w:tcPr>
          <w:p w14:paraId="791F798F" w14:textId="7BDDA6A5" w:rsidR="004D6FF2" w:rsidRDefault="005C361D">
            <w:pPr>
              <w:keepNext/>
              <w:rPr>
                <w:color w:val="000000" w:themeColor="text1"/>
                <w:sz w:val="28"/>
                <w:szCs w:val="28"/>
                <w:lang w:eastAsia="en-US"/>
              </w:rPr>
            </w:pPr>
            <w:r>
              <w:rPr>
                <w:color w:val="000000" w:themeColor="text1"/>
                <w:sz w:val="28"/>
                <w:szCs w:val="28"/>
                <w:lang w:eastAsia="en-US"/>
              </w:rPr>
              <w:t>37</w:t>
            </w:r>
          </w:p>
        </w:tc>
      </w:tr>
      <w:tr w:rsidR="004D6FF2" w14:paraId="7E1B4B02" w14:textId="77777777" w:rsidTr="005C361D">
        <w:tc>
          <w:tcPr>
            <w:tcW w:w="9634" w:type="dxa"/>
            <w:hideMark/>
          </w:tcPr>
          <w:p w14:paraId="2DB79A94" w14:textId="77777777" w:rsidR="004D6FF2" w:rsidRDefault="004D6FF2">
            <w:pPr>
              <w:keepNext/>
              <w:jc w:val="both"/>
              <w:rPr>
                <w:color w:val="000000" w:themeColor="text1"/>
                <w:sz w:val="28"/>
                <w:szCs w:val="28"/>
                <w:lang w:eastAsia="en-US"/>
              </w:rPr>
            </w:pPr>
            <w:r>
              <w:rPr>
                <w:color w:val="000000" w:themeColor="text1"/>
                <w:sz w:val="28"/>
                <w:szCs w:val="28"/>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31" w:type="dxa"/>
            <w:vAlign w:val="bottom"/>
            <w:hideMark/>
          </w:tcPr>
          <w:p w14:paraId="77B1E140" w14:textId="21F6A347" w:rsidR="004D6FF2" w:rsidRDefault="005C361D">
            <w:pPr>
              <w:keepNext/>
              <w:rPr>
                <w:color w:val="000000" w:themeColor="text1"/>
                <w:sz w:val="28"/>
                <w:szCs w:val="28"/>
                <w:lang w:eastAsia="en-US"/>
              </w:rPr>
            </w:pPr>
            <w:r>
              <w:rPr>
                <w:color w:val="000000" w:themeColor="text1"/>
                <w:sz w:val="28"/>
                <w:szCs w:val="28"/>
                <w:lang w:eastAsia="en-US"/>
              </w:rPr>
              <w:t>40</w:t>
            </w:r>
          </w:p>
        </w:tc>
      </w:tr>
      <w:tr w:rsidR="004D6FF2" w14:paraId="01065228" w14:textId="77777777" w:rsidTr="005C361D">
        <w:tc>
          <w:tcPr>
            <w:tcW w:w="9634" w:type="dxa"/>
            <w:hideMark/>
          </w:tcPr>
          <w:p w14:paraId="7819882E" w14:textId="77777777" w:rsidR="004D6FF2" w:rsidRDefault="004D6FF2">
            <w:pPr>
              <w:keepNext/>
              <w:jc w:val="both"/>
              <w:rPr>
                <w:color w:val="000000" w:themeColor="text1"/>
                <w:sz w:val="28"/>
                <w:szCs w:val="28"/>
                <w:lang w:eastAsia="en-US"/>
              </w:rPr>
            </w:pPr>
            <w:r>
              <w:rPr>
                <w:color w:val="000000" w:themeColor="text1"/>
                <w:sz w:val="28"/>
                <w:szCs w:val="28"/>
                <w:lang w:eastAsia="en-US"/>
              </w:rPr>
              <w:t>12. Описание материально-технической базы, необходимой для осуществления образовательного процесса</w:t>
            </w:r>
          </w:p>
        </w:tc>
        <w:tc>
          <w:tcPr>
            <w:tcW w:w="431" w:type="dxa"/>
            <w:vAlign w:val="bottom"/>
            <w:hideMark/>
          </w:tcPr>
          <w:p w14:paraId="068A41AE" w14:textId="0BC3D704" w:rsidR="004D6FF2" w:rsidRDefault="005C361D">
            <w:pPr>
              <w:keepNext/>
              <w:rPr>
                <w:color w:val="000000" w:themeColor="text1"/>
                <w:sz w:val="28"/>
                <w:szCs w:val="28"/>
                <w:lang w:eastAsia="en-US"/>
              </w:rPr>
            </w:pPr>
            <w:r>
              <w:rPr>
                <w:color w:val="000000" w:themeColor="text1"/>
                <w:sz w:val="28"/>
                <w:szCs w:val="28"/>
                <w:lang w:eastAsia="en-US"/>
              </w:rPr>
              <w:t>40</w:t>
            </w:r>
          </w:p>
        </w:tc>
      </w:tr>
    </w:tbl>
    <w:p w14:paraId="3ACC3AC1" w14:textId="77777777" w:rsidR="004D6FF2" w:rsidRDefault="004D6FF2">
      <w:pPr>
        <w:widowControl/>
        <w:autoSpaceDE/>
        <w:autoSpaceDN/>
        <w:adjustRightInd/>
        <w:spacing w:after="200" w:line="276" w:lineRule="auto"/>
        <w:rPr>
          <w:b/>
          <w:color w:val="000000" w:themeColor="text1"/>
          <w:sz w:val="28"/>
          <w:szCs w:val="28"/>
        </w:rPr>
      </w:pPr>
    </w:p>
    <w:p w14:paraId="56931E99" w14:textId="77777777" w:rsidR="004D6FF2" w:rsidRDefault="004D6FF2">
      <w:pPr>
        <w:widowControl/>
        <w:autoSpaceDE/>
        <w:autoSpaceDN/>
        <w:adjustRightInd/>
        <w:spacing w:after="200" w:line="276" w:lineRule="auto"/>
        <w:rPr>
          <w:b/>
          <w:color w:val="000000" w:themeColor="text1"/>
          <w:sz w:val="28"/>
          <w:szCs w:val="28"/>
        </w:rPr>
      </w:pPr>
      <w:r>
        <w:rPr>
          <w:b/>
          <w:color w:val="000000" w:themeColor="text1"/>
          <w:sz w:val="28"/>
          <w:szCs w:val="28"/>
        </w:rPr>
        <w:br w:type="page"/>
      </w:r>
    </w:p>
    <w:p w14:paraId="3FDB5615" w14:textId="6E949E8B"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085DDA39"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 xml:space="preserve">Дисциплина «Статистика» предназначена для изучения теоретико-методологических основ статистической науки, ее основных категорий и понятий, изучения массовых явлений (процессов, объектов) и применения комплекса статистических методов для изучения реальных социально-экономических процессов. </w:t>
      </w:r>
    </w:p>
    <w:p w14:paraId="13896A7E"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В соответствии с назначением основной целью дисциплины является ознакомление обучающихся с основами статистической науки, привитие и закрепление навыков в проведении статистических исследований, в использовании приемов и методов обработки статистической информации.</w:t>
      </w:r>
    </w:p>
    <w:p w14:paraId="19C71694"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Исходя из цели, в процессе изучения дисциплины решаются следующие задачи:</w:t>
      </w:r>
    </w:p>
    <w:p w14:paraId="05B9E517"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формирование у обучающихся фундаментальной базы знаний об основных категориях и понятиях статистической науки;</w:t>
      </w:r>
    </w:p>
    <w:p w14:paraId="4796551C"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основных этапов статистического исследования;</w:t>
      </w:r>
    </w:p>
    <w:p w14:paraId="6D4BDE06"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методов статистической сводки и группировки;</w:t>
      </w:r>
    </w:p>
    <w:p w14:paraId="129177A1"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изучение основных статистических величин и методов статистического анализа; </w:t>
      </w:r>
    </w:p>
    <w:p w14:paraId="71A7213E"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использование изученных </w:t>
      </w:r>
      <w:r w:rsidR="00F734A5" w:rsidRPr="005A72BB">
        <w:rPr>
          <w:color w:val="000000" w:themeColor="text1"/>
          <w:sz w:val="28"/>
          <w:szCs w:val="28"/>
        </w:rPr>
        <w:t xml:space="preserve">статистических </w:t>
      </w:r>
      <w:r w:rsidRPr="005A72BB">
        <w:rPr>
          <w:color w:val="000000" w:themeColor="text1"/>
          <w:sz w:val="28"/>
          <w:szCs w:val="28"/>
        </w:rPr>
        <w:t>методов в анализе экономических и социальных процессов</w:t>
      </w:r>
      <w:r w:rsidR="00F734A5" w:rsidRPr="005A72BB">
        <w:rPr>
          <w:color w:val="000000" w:themeColor="text1"/>
          <w:sz w:val="28"/>
          <w:szCs w:val="28"/>
        </w:rPr>
        <w:t xml:space="preserve"> на макро и микроуровне</w:t>
      </w:r>
      <w:r w:rsidRPr="005A72BB">
        <w:rPr>
          <w:color w:val="000000" w:themeColor="text1"/>
          <w:sz w:val="28"/>
          <w:szCs w:val="28"/>
        </w:rPr>
        <w:t>.</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78AFA5" w14:textId="77777777" w:rsidR="00DC2188" w:rsidRPr="005A72BB" w:rsidRDefault="00DC2188" w:rsidP="002C1702">
      <w:pPr>
        <w:pStyle w:val="11"/>
        <w:rPr>
          <w:rStyle w:val="markedcontent"/>
          <w:color w:val="000000" w:themeColor="text1"/>
          <w:szCs w:val="28"/>
        </w:rPr>
      </w:pPr>
      <w:r w:rsidRPr="005A72BB">
        <w:rPr>
          <w:rStyle w:val="markedcontent"/>
          <w:color w:val="000000" w:themeColor="text1"/>
          <w:szCs w:val="28"/>
        </w:rPr>
        <w:t>В совокупности с другими дисциплинами бакалаврской программы процесс изучения дисциплины «Статистика» направлен на формирование следующих компетенций бакалавров экономики:</w:t>
      </w:r>
    </w:p>
    <w:tbl>
      <w:tblPr>
        <w:tblStyle w:val="a8"/>
        <w:tblW w:w="5000" w:type="pct"/>
        <w:tblLayout w:type="fixed"/>
        <w:tblLook w:val="04A0" w:firstRow="1" w:lastRow="0" w:firstColumn="1" w:lastColumn="0" w:noHBand="0" w:noVBand="1"/>
      </w:tblPr>
      <w:tblGrid>
        <w:gridCol w:w="1413"/>
        <w:gridCol w:w="2600"/>
        <w:gridCol w:w="2783"/>
        <w:gridCol w:w="3399"/>
      </w:tblGrid>
      <w:tr w:rsidR="006B5B4D" w:rsidRPr="005A72BB" w14:paraId="35DC641D" w14:textId="77777777" w:rsidTr="00FA7C4C">
        <w:tc>
          <w:tcPr>
            <w:tcW w:w="693" w:type="pct"/>
            <w:vAlign w:val="center"/>
          </w:tcPr>
          <w:p w14:paraId="2EF4A4C1" w14:textId="3A3B15DC" w:rsidR="006B5B4D" w:rsidRPr="005A72BB" w:rsidRDefault="0088321E" w:rsidP="00FA7C4C">
            <w:pPr>
              <w:tabs>
                <w:tab w:val="left" w:pos="540"/>
              </w:tabs>
              <w:contextualSpacing/>
              <w:jc w:val="center"/>
              <w:rPr>
                <w:color w:val="000000" w:themeColor="text1"/>
                <w:sz w:val="24"/>
                <w:szCs w:val="24"/>
              </w:rPr>
            </w:pPr>
            <w:r w:rsidRPr="005A72BB">
              <w:rPr>
                <w:color w:val="000000" w:themeColor="text1"/>
                <w:sz w:val="28"/>
                <w:szCs w:val="28"/>
              </w:rPr>
              <w:t xml:space="preserve"> </w:t>
            </w:r>
            <w:r w:rsidR="006B5B4D" w:rsidRPr="005A72BB">
              <w:rPr>
                <w:color w:val="000000" w:themeColor="text1"/>
                <w:sz w:val="24"/>
                <w:szCs w:val="24"/>
              </w:rPr>
              <w:t>Код компетен</w:t>
            </w:r>
            <w:r w:rsidR="00FA7C4C" w:rsidRPr="005A72BB">
              <w:rPr>
                <w:color w:val="000000" w:themeColor="text1"/>
                <w:sz w:val="24"/>
                <w:szCs w:val="24"/>
              </w:rPr>
              <w:t>-</w:t>
            </w:r>
            <w:r w:rsidR="006B5B4D" w:rsidRPr="005A72BB">
              <w:rPr>
                <w:color w:val="000000" w:themeColor="text1"/>
                <w:sz w:val="24"/>
                <w:szCs w:val="24"/>
              </w:rPr>
              <w:t>ции</w:t>
            </w:r>
          </w:p>
        </w:tc>
        <w:tc>
          <w:tcPr>
            <w:tcW w:w="1275" w:type="pct"/>
            <w:vAlign w:val="center"/>
          </w:tcPr>
          <w:p w14:paraId="7A613EE6"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Наименование компетенции</w:t>
            </w:r>
          </w:p>
        </w:tc>
        <w:tc>
          <w:tcPr>
            <w:tcW w:w="1365" w:type="pct"/>
            <w:vAlign w:val="center"/>
          </w:tcPr>
          <w:p w14:paraId="7FB705FF"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Индикаторы достижения компетенции</w:t>
            </w:r>
          </w:p>
        </w:tc>
        <w:tc>
          <w:tcPr>
            <w:tcW w:w="1667" w:type="pct"/>
            <w:vAlign w:val="center"/>
          </w:tcPr>
          <w:p w14:paraId="2B6DFF00" w14:textId="77777777" w:rsidR="006B5B4D" w:rsidRPr="005A72BB" w:rsidRDefault="006B5B4D" w:rsidP="00FA7C4C">
            <w:pPr>
              <w:tabs>
                <w:tab w:val="left" w:pos="540"/>
              </w:tabs>
              <w:contextualSpacing/>
              <w:jc w:val="center"/>
              <w:rPr>
                <w:color w:val="000000" w:themeColor="text1"/>
                <w:sz w:val="24"/>
                <w:szCs w:val="24"/>
              </w:rPr>
            </w:pPr>
            <w:r w:rsidRPr="005A72BB">
              <w:rPr>
                <w:color w:val="000000" w:themeColor="text1"/>
                <w:sz w:val="24"/>
                <w:szCs w:val="24"/>
              </w:rPr>
              <w:t xml:space="preserve">Результаты </w:t>
            </w:r>
            <w:r w:rsidR="001352B4" w:rsidRPr="005A72BB">
              <w:rPr>
                <w:color w:val="000000" w:themeColor="text1"/>
                <w:sz w:val="24"/>
                <w:szCs w:val="24"/>
              </w:rPr>
              <w:t>обучения (</w:t>
            </w:r>
            <w:r w:rsidRPr="005A72BB">
              <w:rPr>
                <w:color w:val="000000" w:themeColor="text1"/>
                <w:sz w:val="24"/>
                <w:szCs w:val="24"/>
              </w:rPr>
              <w:t>умения</w:t>
            </w:r>
            <w:r w:rsidR="00FC38B2" w:rsidRPr="005A72BB">
              <w:rPr>
                <w:color w:val="000000" w:themeColor="text1"/>
                <w:sz w:val="24"/>
                <w:szCs w:val="24"/>
              </w:rPr>
              <w:t xml:space="preserve"> и знания</w:t>
            </w:r>
            <w:r w:rsidRPr="005A72BB">
              <w:rPr>
                <w:color w:val="000000" w:themeColor="text1"/>
                <w:sz w:val="24"/>
                <w:szCs w:val="24"/>
              </w:rPr>
              <w:t>), соотнесенные с индикаторами достижения компетенции</w:t>
            </w:r>
          </w:p>
        </w:tc>
      </w:tr>
      <w:tr w:rsidR="005B46DA" w:rsidRPr="005A72BB" w14:paraId="1ABD3646" w14:textId="77777777" w:rsidTr="005B46DA">
        <w:trPr>
          <w:trHeight w:val="1560"/>
        </w:trPr>
        <w:tc>
          <w:tcPr>
            <w:tcW w:w="693" w:type="pct"/>
            <w:vMerge w:val="restart"/>
            <w:vAlign w:val="center"/>
          </w:tcPr>
          <w:p w14:paraId="62F98074" w14:textId="77777777" w:rsidR="005B46DA" w:rsidRPr="005A72BB" w:rsidRDefault="005B46DA" w:rsidP="00B62895">
            <w:pPr>
              <w:tabs>
                <w:tab w:val="left" w:pos="540"/>
              </w:tabs>
              <w:ind w:firstLine="34"/>
              <w:contextualSpacing/>
              <w:jc w:val="center"/>
              <w:rPr>
                <w:color w:val="000000" w:themeColor="text1"/>
              </w:rPr>
            </w:pPr>
            <w:r w:rsidRPr="005A72BB">
              <w:rPr>
                <w:color w:val="000000" w:themeColor="text1"/>
              </w:rPr>
              <w:t>ПКН-5</w:t>
            </w:r>
          </w:p>
        </w:tc>
        <w:tc>
          <w:tcPr>
            <w:tcW w:w="1275" w:type="pct"/>
            <w:vMerge w:val="restart"/>
            <w:vAlign w:val="center"/>
          </w:tcPr>
          <w:p w14:paraId="18C1CCC4" w14:textId="1365ACAF" w:rsidR="005B46DA" w:rsidRPr="005A72BB" w:rsidRDefault="00C955E2" w:rsidP="00FA7C4C">
            <w:pPr>
              <w:tabs>
                <w:tab w:val="left" w:pos="540"/>
              </w:tabs>
              <w:contextualSpacing/>
              <w:rPr>
                <w:color w:val="000000" w:themeColor="text1"/>
              </w:rPr>
            </w:pPr>
            <w:r w:rsidRPr="00C955E2">
              <w:rPr>
                <w:color w:val="000000" w:themeColor="text1"/>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sidR="00C80018">
              <w:rPr>
                <w:color w:val="000000" w:themeColor="text1"/>
              </w:rPr>
              <w:t>.</w:t>
            </w:r>
          </w:p>
        </w:tc>
        <w:tc>
          <w:tcPr>
            <w:tcW w:w="1365" w:type="pct"/>
          </w:tcPr>
          <w:p w14:paraId="5DD940E3" w14:textId="49C8D841" w:rsidR="005B46DA" w:rsidRPr="005A72BB" w:rsidRDefault="005B46DA" w:rsidP="005B46DA">
            <w:pPr>
              <w:rPr>
                <w:color w:val="000000" w:themeColor="text1"/>
                <w:szCs w:val="28"/>
              </w:rPr>
            </w:pPr>
            <w:r w:rsidRPr="005A72BB">
              <w:rPr>
                <w:color w:val="000000" w:themeColor="text1"/>
                <w:szCs w:val="24"/>
              </w:rPr>
              <w:t>1</w:t>
            </w:r>
            <w:r w:rsidR="00C955E2" w:rsidRPr="00C955E2">
              <w:rPr>
                <w:rFonts w:eastAsiaTheme="minorHAnsi" w:cstheme="minorBidi"/>
                <w:sz w:val="24"/>
                <w:szCs w:val="24"/>
                <w:lang w:eastAsia="en-US"/>
              </w:rPr>
              <w:t xml:space="preserve"> </w:t>
            </w:r>
            <w:r w:rsidR="00C955E2" w:rsidRPr="00C955E2">
              <w:rPr>
                <w:color w:val="000000" w:themeColor="text1"/>
                <w:szCs w:val="24"/>
              </w:rPr>
              <w:t>Применяет положения международных и национальных стандартов для составления и подтверждении достоверности отчетности организации</w:t>
            </w:r>
            <w:r w:rsidRPr="005A72BB">
              <w:rPr>
                <w:color w:val="000000" w:themeColor="text1"/>
                <w:szCs w:val="24"/>
              </w:rPr>
              <w:t xml:space="preserve">. </w:t>
            </w:r>
          </w:p>
        </w:tc>
        <w:tc>
          <w:tcPr>
            <w:tcW w:w="1667" w:type="pct"/>
            <w:vAlign w:val="center"/>
          </w:tcPr>
          <w:p w14:paraId="729B1B74" w14:textId="77777777" w:rsidR="005B46DA" w:rsidRPr="005A72BB" w:rsidRDefault="005B46DA" w:rsidP="005B46DA">
            <w:pPr>
              <w:tabs>
                <w:tab w:val="left" w:pos="540"/>
              </w:tabs>
              <w:contextualSpacing/>
              <w:rPr>
                <w:b/>
                <w:color w:val="000000" w:themeColor="text1"/>
                <w:szCs w:val="24"/>
              </w:rPr>
            </w:pPr>
            <w:r w:rsidRPr="005A72BB">
              <w:rPr>
                <w:b/>
                <w:color w:val="000000" w:themeColor="text1"/>
                <w:szCs w:val="24"/>
              </w:rPr>
              <w:t xml:space="preserve">Знать: </w:t>
            </w:r>
            <w:r w:rsidRPr="005A72BB">
              <w:rPr>
                <w:color w:val="000000" w:themeColor="text1"/>
                <w:szCs w:val="24"/>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43792CEC" w14:textId="77777777" w:rsidR="005B46DA" w:rsidRPr="005A72BB" w:rsidRDefault="005B46DA" w:rsidP="005B46DA">
            <w:pPr>
              <w:tabs>
                <w:tab w:val="left" w:pos="540"/>
              </w:tabs>
              <w:contextualSpacing/>
              <w:rPr>
                <w:color w:val="000000" w:themeColor="text1"/>
                <w:sz w:val="28"/>
                <w:szCs w:val="28"/>
              </w:rPr>
            </w:pPr>
            <w:r w:rsidRPr="005A72BB">
              <w:rPr>
                <w:b/>
                <w:color w:val="000000" w:themeColor="text1"/>
                <w:szCs w:val="24"/>
              </w:rPr>
              <w:t xml:space="preserve">Уметь: </w:t>
            </w:r>
            <w:r w:rsidRPr="005A72BB">
              <w:rPr>
                <w:color w:val="000000" w:themeColor="text1"/>
                <w:szCs w:val="24"/>
              </w:rPr>
              <w:t>исчислять основные статистические показатели, применять на практике статистические методы обработки информации, измерения уровня и динамики социально-экономических явлений</w:t>
            </w:r>
          </w:p>
        </w:tc>
      </w:tr>
      <w:tr w:rsidR="005B46DA" w:rsidRPr="005A72BB" w14:paraId="407E8729" w14:textId="77777777" w:rsidTr="002C03D2">
        <w:trPr>
          <w:trHeight w:val="1884"/>
        </w:trPr>
        <w:tc>
          <w:tcPr>
            <w:tcW w:w="693" w:type="pct"/>
            <w:vMerge/>
            <w:vAlign w:val="center"/>
          </w:tcPr>
          <w:p w14:paraId="67D7DB6B" w14:textId="77777777" w:rsidR="005B46DA" w:rsidRPr="005A72BB" w:rsidRDefault="005B46DA" w:rsidP="00B62895">
            <w:pPr>
              <w:tabs>
                <w:tab w:val="left" w:pos="540"/>
              </w:tabs>
              <w:ind w:firstLine="34"/>
              <w:contextualSpacing/>
              <w:jc w:val="center"/>
              <w:rPr>
                <w:color w:val="000000" w:themeColor="text1"/>
              </w:rPr>
            </w:pPr>
          </w:p>
        </w:tc>
        <w:tc>
          <w:tcPr>
            <w:tcW w:w="1275" w:type="pct"/>
            <w:vMerge/>
            <w:vAlign w:val="center"/>
          </w:tcPr>
          <w:p w14:paraId="5F09765B" w14:textId="77777777" w:rsidR="005B46DA" w:rsidRPr="005A72BB" w:rsidRDefault="005B46DA" w:rsidP="00FA7C4C">
            <w:pPr>
              <w:tabs>
                <w:tab w:val="left" w:pos="540"/>
              </w:tabs>
              <w:contextualSpacing/>
              <w:rPr>
                <w:color w:val="000000" w:themeColor="text1"/>
              </w:rPr>
            </w:pPr>
          </w:p>
        </w:tc>
        <w:tc>
          <w:tcPr>
            <w:tcW w:w="1365" w:type="pct"/>
          </w:tcPr>
          <w:p w14:paraId="090E5CC6" w14:textId="280D53A5" w:rsidR="005B46DA" w:rsidRPr="005A72BB" w:rsidRDefault="005B46DA" w:rsidP="005B46DA">
            <w:pPr>
              <w:tabs>
                <w:tab w:val="left" w:pos="540"/>
              </w:tabs>
              <w:contextualSpacing/>
              <w:rPr>
                <w:color w:val="000000" w:themeColor="text1"/>
                <w:szCs w:val="24"/>
              </w:rPr>
            </w:pPr>
            <w:r w:rsidRPr="005A72BB">
              <w:rPr>
                <w:color w:val="000000" w:themeColor="text1"/>
                <w:szCs w:val="24"/>
              </w:rPr>
              <w:t xml:space="preserve">2. </w:t>
            </w:r>
            <w:r w:rsidR="00C955E2" w:rsidRPr="00C955E2">
              <w:rPr>
                <w:color w:val="000000" w:themeColor="text1"/>
                <w:szCs w:val="24"/>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5A72BB">
              <w:rPr>
                <w:color w:val="000000" w:themeColor="text1"/>
                <w:szCs w:val="24"/>
              </w:rPr>
              <w:t>.</w:t>
            </w:r>
          </w:p>
        </w:tc>
        <w:tc>
          <w:tcPr>
            <w:tcW w:w="1667" w:type="pct"/>
          </w:tcPr>
          <w:p w14:paraId="0709D7FF" w14:textId="77777777" w:rsidR="005B46DA" w:rsidRPr="005A72BB" w:rsidRDefault="005B46DA" w:rsidP="002C03D2">
            <w:pPr>
              <w:tabs>
                <w:tab w:val="left" w:pos="540"/>
              </w:tabs>
              <w:contextualSpacing/>
              <w:rPr>
                <w:color w:val="000000" w:themeColor="text1"/>
                <w:szCs w:val="24"/>
              </w:rPr>
            </w:pPr>
            <w:r w:rsidRPr="005A72BB">
              <w:rPr>
                <w:b/>
                <w:color w:val="000000" w:themeColor="text1"/>
                <w:szCs w:val="24"/>
              </w:rPr>
              <w:t xml:space="preserve">Знать: </w:t>
            </w:r>
            <w:r w:rsidRPr="005A72BB">
              <w:rPr>
                <w:color w:val="000000" w:themeColor="text1"/>
                <w:szCs w:val="24"/>
              </w:rPr>
              <w:t xml:space="preserve">методологию построения статистических показателей </w:t>
            </w:r>
          </w:p>
          <w:p w14:paraId="1FB010BB" w14:textId="77777777" w:rsidR="005B46DA" w:rsidRPr="005A72BB" w:rsidRDefault="005B46DA" w:rsidP="002C03D2">
            <w:pPr>
              <w:tabs>
                <w:tab w:val="left" w:pos="540"/>
              </w:tabs>
              <w:contextualSpacing/>
              <w:rPr>
                <w:b/>
                <w:color w:val="000000" w:themeColor="text1"/>
                <w:sz w:val="24"/>
                <w:szCs w:val="24"/>
              </w:rPr>
            </w:pPr>
            <w:r w:rsidRPr="005A72BB">
              <w:rPr>
                <w:b/>
                <w:color w:val="000000" w:themeColor="text1"/>
                <w:szCs w:val="24"/>
              </w:rPr>
              <w:t xml:space="preserve">Уметь: </w:t>
            </w:r>
            <w:r w:rsidRPr="005A72BB">
              <w:rPr>
                <w:color w:val="000000" w:themeColor="text1"/>
                <w:szCs w:val="24"/>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r>
      <w:tr w:rsidR="002C03D2" w:rsidRPr="005A72BB" w14:paraId="6A629653" w14:textId="77777777" w:rsidTr="002C03D2">
        <w:trPr>
          <w:trHeight w:val="1896"/>
        </w:trPr>
        <w:tc>
          <w:tcPr>
            <w:tcW w:w="693" w:type="pct"/>
            <w:vMerge w:val="restart"/>
            <w:vAlign w:val="center"/>
          </w:tcPr>
          <w:p w14:paraId="511416B2" w14:textId="77777777" w:rsidR="002C03D2" w:rsidRPr="005A72BB" w:rsidRDefault="002C03D2" w:rsidP="00B62895">
            <w:pPr>
              <w:tabs>
                <w:tab w:val="left" w:pos="540"/>
              </w:tabs>
              <w:ind w:firstLine="34"/>
              <w:contextualSpacing/>
              <w:jc w:val="center"/>
              <w:rPr>
                <w:color w:val="000000" w:themeColor="text1"/>
              </w:rPr>
            </w:pPr>
            <w:r w:rsidRPr="005A72BB">
              <w:rPr>
                <w:color w:val="000000" w:themeColor="text1"/>
              </w:rPr>
              <w:t>ПКН-6</w:t>
            </w:r>
          </w:p>
        </w:tc>
        <w:tc>
          <w:tcPr>
            <w:tcW w:w="1275" w:type="pct"/>
            <w:vMerge w:val="restart"/>
            <w:vAlign w:val="center"/>
          </w:tcPr>
          <w:p w14:paraId="0AB78C99" w14:textId="67C1154C" w:rsidR="002C03D2" w:rsidRPr="005A72BB" w:rsidRDefault="00C955E2" w:rsidP="00FA7C4C">
            <w:pPr>
              <w:tabs>
                <w:tab w:val="left" w:pos="540"/>
              </w:tabs>
              <w:contextualSpacing/>
              <w:rPr>
                <w:color w:val="000000" w:themeColor="text1"/>
              </w:rPr>
            </w:pPr>
            <w:r w:rsidRPr="00C955E2">
              <w:rPr>
                <w:color w:val="000000" w:themeColor="text1"/>
              </w:rPr>
              <w:t>Способность предлагать решения  профессиональных задач в меняющихся финансово-экономических условиях</w:t>
            </w:r>
            <w:r w:rsidR="00C80018">
              <w:rPr>
                <w:color w:val="000000" w:themeColor="text1"/>
              </w:rPr>
              <w:t>.</w:t>
            </w:r>
          </w:p>
        </w:tc>
        <w:tc>
          <w:tcPr>
            <w:tcW w:w="1365" w:type="pct"/>
          </w:tcPr>
          <w:p w14:paraId="3E998C91" w14:textId="7C287ED5" w:rsidR="002C03D2" w:rsidRPr="005A72BB" w:rsidRDefault="002C03D2" w:rsidP="005B46DA">
            <w:pPr>
              <w:rPr>
                <w:color w:val="000000" w:themeColor="text1"/>
                <w:szCs w:val="24"/>
              </w:rPr>
            </w:pPr>
            <w:r w:rsidRPr="005A72BB">
              <w:rPr>
                <w:color w:val="000000" w:themeColor="text1"/>
                <w:szCs w:val="24"/>
              </w:rPr>
              <w:t xml:space="preserve">1. </w:t>
            </w:r>
            <w:r w:rsidR="00C955E2" w:rsidRPr="00C955E2">
              <w:rPr>
                <w:color w:val="000000" w:themeColor="text1"/>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00A94A7B" w:rsidRPr="005A72BB">
              <w:rPr>
                <w:color w:val="000000" w:themeColor="text1"/>
                <w:szCs w:val="24"/>
              </w:rPr>
              <w:t>.</w:t>
            </w:r>
          </w:p>
          <w:p w14:paraId="23B27F5A" w14:textId="77777777" w:rsidR="002C03D2" w:rsidRPr="005A72BB" w:rsidRDefault="002C03D2" w:rsidP="005B46DA">
            <w:pPr>
              <w:tabs>
                <w:tab w:val="left" w:pos="540"/>
              </w:tabs>
              <w:contextualSpacing/>
              <w:rPr>
                <w:color w:val="000000" w:themeColor="text1"/>
                <w:sz w:val="28"/>
                <w:szCs w:val="28"/>
              </w:rPr>
            </w:pPr>
          </w:p>
        </w:tc>
        <w:tc>
          <w:tcPr>
            <w:tcW w:w="1667" w:type="pct"/>
          </w:tcPr>
          <w:p w14:paraId="11CC7006"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AF23ED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Уметь:</w:t>
            </w:r>
            <w:r w:rsidRPr="005A72BB">
              <w:rPr>
                <w:color w:val="000000" w:themeColor="text1"/>
                <w:szCs w:val="28"/>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r>
      <w:tr w:rsidR="002C03D2" w:rsidRPr="005A72BB" w14:paraId="66CCBAF6" w14:textId="77777777" w:rsidTr="002C03D2">
        <w:trPr>
          <w:trHeight w:val="1092"/>
        </w:trPr>
        <w:tc>
          <w:tcPr>
            <w:tcW w:w="693" w:type="pct"/>
            <w:vMerge/>
            <w:vAlign w:val="center"/>
          </w:tcPr>
          <w:p w14:paraId="632DD9AC" w14:textId="77777777" w:rsidR="002C03D2" w:rsidRPr="005A72BB" w:rsidRDefault="002C03D2" w:rsidP="00B62895">
            <w:pPr>
              <w:tabs>
                <w:tab w:val="left" w:pos="540"/>
              </w:tabs>
              <w:ind w:firstLine="34"/>
              <w:contextualSpacing/>
              <w:jc w:val="center"/>
              <w:rPr>
                <w:color w:val="000000" w:themeColor="text1"/>
              </w:rPr>
            </w:pPr>
          </w:p>
        </w:tc>
        <w:tc>
          <w:tcPr>
            <w:tcW w:w="1275" w:type="pct"/>
            <w:vMerge/>
            <w:vAlign w:val="center"/>
          </w:tcPr>
          <w:p w14:paraId="71048E6C" w14:textId="77777777" w:rsidR="002C03D2" w:rsidRPr="005A72BB" w:rsidRDefault="002C03D2" w:rsidP="00FA7C4C">
            <w:pPr>
              <w:tabs>
                <w:tab w:val="left" w:pos="540"/>
              </w:tabs>
              <w:contextualSpacing/>
              <w:rPr>
                <w:color w:val="000000" w:themeColor="text1"/>
              </w:rPr>
            </w:pPr>
          </w:p>
        </w:tc>
        <w:tc>
          <w:tcPr>
            <w:tcW w:w="1365" w:type="pct"/>
          </w:tcPr>
          <w:p w14:paraId="56D8B780" w14:textId="37B5D7E3" w:rsidR="002C03D2" w:rsidRPr="005A72BB" w:rsidRDefault="002C03D2" w:rsidP="002C03D2">
            <w:pPr>
              <w:tabs>
                <w:tab w:val="left" w:pos="540"/>
              </w:tabs>
              <w:contextualSpacing/>
              <w:rPr>
                <w:color w:val="000000" w:themeColor="text1"/>
                <w:szCs w:val="24"/>
              </w:rPr>
            </w:pPr>
            <w:r w:rsidRPr="005A72BB">
              <w:rPr>
                <w:color w:val="000000" w:themeColor="text1"/>
                <w:szCs w:val="24"/>
              </w:rPr>
              <w:t xml:space="preserve">2. </w:t>
            </w:r>
            <w:r w:rsidR="00C955E2" w:rsidRPr="00C955E2">
              <w:rPr>
                <w:color w:val="000000" w:themeColor="text1"/>
                <w:szCs w:val="24"/>
              </w:rPr>
              <w:t>Предлагает варианты решения профессиональных задач в условиях неопределенности</w:t>
            </w:r>
            <w:r w:rsidRPr="005A72BB">
              <w:rPr>
                <w:color w:val="000000" w:themeColor="text1"/>
                <w:szCs w:val="24"/>
              </w:rPr>
              <w:t>.</w:t>
            </w:r>
          </w:p>
        </w:tc>
        <w:tc>
          <w:tcPr>
            <w:tcW w:w="1667" w:type="pct"/>
          </w:tcPr>
          <w:p w14:paraId="5304837D" w14:textId="77777777" w:rsidR="002C03D2" w:rsidRPr="005A72BB" w:rsidRDefault="002C03D2" w:rsidP="002C03D2">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6F353204" w14:textId="77777777" w:rsidR="002C03D2" w:rsidRPr="005A72BB" w:rsidRDefault="002C03D2" w:rsidP="002C03D2">
            <w:pPr>
              <w:tabs>
                <w:tab w:val="left" w:pos="540"/>
              </w:tabs>
              <w:contextualSpacing/>
              <w:rPr>
                <w:color w:val="000000" w:themeColor="text1"/>
                <w:sz w:val="28"/>
                <w:szCs w:val="28"/>
              </w:rPr>
            </w:pPr>
            <w:r w:rsidRPr="005A72BB">
              <w:rPr>
                <w:b/>
                <w:color w:val="000000" w:themeColor="text1"/>
                <w:szCs w:val="28"/>
              </w:rPr>
              <w:t>Уметь:</w:t>
            </w:r>
            <w:r w:rsidRPr="005A72BB">
              <w:rPr>
                <w:color w:val="000000" w:themeColor="text1"/>
                <w:szCs w:val="28"/>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r>
      <w:tr w:rsidR="00A94A7B" w:rsidRPr="005A72BB" w14:paraId="1E11D4B8" w14:textId="77777777" w:rsidTr="0068504C">
        <w:trPr>
          <w:trHeight w:val="1176"/>
        </w:trPr>
        <w:tc>
          <w:tcPr>
            <w:tcW w:w="693" w:type="pct"/>
            <w:vMerge w:val="restart"/>
            <w:vAlign w:val="center"/>
          </w:tcPr>
          <w:p w14:paraId="572D64C7" w14:textId="77777777" w:rsidR="00A94A7B" w:rsidRPr="005A72BB" w:rsidRDefault="00A94A7B" w:rsidP="00B62895">
            <w:pPr>
              <w:tabs>
                <w:tab w:val="left" w:pos="540"/>
              </w:tabs>
              <w:ind w:firstLine="34"/>
              <w:contextualSpacing/>
              <w:jc w:val="center"/>
              <w:rPr>
                <w:color w:val="000000" w:themeColor="text1"/>
              </w:rPr>
            </w:pPr>
            <w:r w:rsidRPr="005A72BB">
              <w:rPr>
                <w:color w:val="000000" w:themeColor="text1"/>
              </w:rPr>
              <w:t>УК-10</w:t>
            </w:r>
          </w:p>
        </w:tc>
        <w:tc>
          <w:tcPr>
            <w:tcW w:w="1275" w:type="pct"/>
            <w:vMerge w:val="restart"/>
            <w:vAlign w:val="center"/>
          </w:tcPr>
          <w:p w14:paraId="03801856" w14:textId="102CCC7F" w:rsidR="00A94A7B" w:rsidRPr="005A72BB" w:rsidRDefault="00C955E2" w:rsidP="00FA7C4C">
            <w:pPr>
              <w:tabs>
                <w:tab w:val="left" w:pos="540"/>
              </w:tabs>
              <w:contextualSpacing/>
              <w:rPr>
                <w:color w:val="000000" w:themeColor="text1"/>
              </w:rPr>
            </w:pPr>
            <w:r w:rsidRPr="00C955E2">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00C80018">
              <w:rPr>
                <w:color w:val="000000" w:themeColor="text1"/>
              </w:rPr>
              <w:t>.</w:t>
            </w:r>
          </w:p>
        </w:tc>
        <w:tc>
          <w:tcPr>
            <w:tcW w:w="1365" w:type="pct"/>
          </w:tcPr>
          <w:p w14:paraId="64326040" w14:textId="63260F6C" w:rsidR="00A94A7B" w:rsidRPr="005A72BB" w:rsidRDefault="00A94A7B" w:rsidP="0068504C">
            <w:pPr>
              <w:rPr>
                <w:color w:val="000000" w:themeColor="text1"/>
                <w:szCs w:val="28"/>
              </w:rPr>
            </w:pPr>
            <w:r w:rsidRPr="005A72BB">
              <w:rPr>
                <w:color w:val="000000" w:themeColor="text1"/>
                <w:szCs w:val="24"/>
              </w:rPr>
              <w:t xml:space="preserve">1. </w:t>
            </w:r>
            <w:r w:rsidR="00C955E2" w:rsidRPr="00C955E2">
              <w:rPr>
                <w:color w:val="000000" w:themeColor="text1"/>
                <w:szCs w:val="24"/>
              </w:rPr>
              <w:t>Четко описывает состав и структуру требуемых данных и информации, грамотно реализует процессы их сбора, обработки и интерпретации</w:t>
            </w:r>
            <w:r w:rsidRPr="005A72BB">
              <w:rPr>
                <w:color w:val="000000" w:themeColor="text1"/>
                <w:szCs w:val="24"/>
              </w:rPr>
              <w:t>.</w:t>
            </w:r>
          </w:p>
        </w:tc>
        <w:tc>
          <w:tcPr>
            <w:tcW w:w="1667" w:type="pct"/>
          </w:tcPr>
          <w:p w14:paraId="7BA35C40" w14:textId="77777777" w:rsidR="00A94A7B" w:rsidRPr="005A72BB" w:rsidRDefault="00A94A7B" w:rsidP="0068504C">
            <w:pPr>
              <w:tabs>
                <w:tab w:val="left" w:pos="540"/>
              </w:tabs>
              <w:contextualSpacing/>
              <w:rPr>
                <w:color w:val="000000" w:themeColor="text1"/>
                <w:szCs w:val="28"/>
              </w:rPr>
            </w:pPr>
            <w:r w:rsidRPr="005A72BB">
              <w:rPr>
                <w:b/>
                <w:color w:val="000000" w:themeColor="text1"/>
                <w:szCs w:val="28"/>
              </w:rPr>
              <w:t>Знать:</w:t>
            </w:r>
            <w:r w:rsidRPr="005A72BB">
              <w:rPr>
                <w:color w:val="000000" w:themeColor="text1"/>
                <w:szCs w:val="28"/>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4516FDC2" w14:textId="77777777" w:rsidR="00A94A7B" w:rsidRPr="005A72BB" w:rsidRDefault="00A94A7B" w:rsidP="00444F78">
            <w:pPr>
              <w:rPr>
                <w:color w:val="000000" w:themeColor="text1"/>
              </w:rPr>
            </w:pPr>
            <w:r w:rsidRPr="005A72BB">
              <w:rPr>
                <w:b/>
                <w:color w:val="000000" w:themeColor="text1"/>
              </w:rPr>
              <w:t>Уметь:</w:t>
            </w:r>
            <w:r w:rsidRPr="005A72BB">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5A72BB">
              <w:rPr>
                <w:color w:val="000000" w:themeColor="text1"/>
              </w:rPr>
              <w:softHyphen/>
              <w:t>мической и социальной информа</w:t>
            </w:r>
            <w:r w:rsidRPr="005A72BB">
              <w:rPr>
                <w:color w:val="000000" w:themeColor="text1"/>
              </w:rPr>
              <w:softHyphen/>
              <w:t>ции, применять на практике стати</w:t>
            </w:r>
            <w:r w:rsidRPr="005A72BB">
              <w:rPr>
                <w:color w:val="000000" w:themeColor="text1"/>
              </w:rPr>
              <w:softHyphen/>
              <w:t>стические методы сбора и обра</w:t>
            </w:r>
            <w:r w:rsidRPr="005A72BB">
              <w:rPr>
                <w:color w:val="000000" w:themeColor="text1"/>
              </w:rPr>
              <w:softHyphen/>
              <w:t>ботки информации</w:t>
            </w:r>
          </w:p>
        </w:tc>
      </w:tr>
      <w:tr w:rsidR="00A94A7B" w:rsidRPr="005A72BB" w14:paraId="1B3D44AB" w14:textId="77777777" w:rsidTr="0068504C">
        <w:trPr>
          <w:trHeight w:val="1020"/>
        </w:trPr>
        <w:tc>
          <w:tcPr>
            <w:tcW w:w="693" w:type="pct"/>
            <w:vMerge/>
            <w:vAlign w:val="center"/>
          </w:tcPr>
          <w:p w14:paraId="2D1A5722"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668D8758" w14:textId="77777777" w:rsidR="00A94A7B" w:rsidRPr="005A72BB" w:rsidRDefault="00A94A7B" w:rsidP="00FA7C4C">
            <w:pPr>
              <w:tabs>
                <w:tab w:val="left" w:pos="540"/>
              </w:tabs>
              <w:contextualSpacing/>
              <w:rPr>
                <w:color w:val="000000" w:themeColor="text1"/>
              </w:rPr>
            </w:pPr>
          </w:p>
        </w:tc>
        <w:tc>
          <w:tcPr>
            <w:tcW w:w="1365" w:type="pct"/>
          </w:tcPr>
          <w:p w14:paraId="5E8E2C8F" w14:textId="1FA5A4BF" w:rsidR="00A94A7B" w:rsidRPr="005A72BB" w:rsidRDefault="00A94A7B" w:rsidP="0068504C">
            <w:pPr>
              <w:rPr>
                <w:color w:val="000000" w:themeColor="text1"/>
                <w:szCs w:val="24"/>
              </w:rPr>
            </w:pPr>
            <w:r w:rsidRPr="005A72BB">
              <w:rPr>
                <w:color w:val="000000" w:themeColor="text1"/>
                <w:szCs w:val="24"/>
              </w:rPr>
              <w:t xml:space="preserve">2. </w:t>
            </w:r>
            <w:r w:rsidR="00C955E2" w:rsidRPr="00C955E2">
              <w:rPr>
                <w:color w:val="000000" w:themeColor="text1"/>
                <w:szCs w:val="24"/>
              </w:rPr>
              <w:t>Обосновывает сущность происходящего, выявляет закономерности, понимает природу вариабельности</w:t>
            </w:r>
            <w:r w:rsidRPr="005A72BB">
              <w:rPr>
                <w:color w:val="000000" w:themeColor="text1"/>
                <w:szCs w:val="24"/>
              </w:rPr>
              <w:t>.</w:t>
            </w:r>
          </w:p>
          <w:p w14:paraId="0F5051E1" w14:textId="77777777" w:rsidR="00A94A7B" w:rsidRPr="005A72BB" w:rsidRDefault="00A94A7B" w:rsidP="0068504C">
            <w:pPr>
              <w:tabs>
                <w:tab w:val="left" w:pos="540"/>
              </w:tabs>
              <w:contextualSpacing/>
              <w:rPr>
                <w:color w:val="000000" w:themeColor="text1"/>
                <w:szCs w:val="24"/>
              </w:rPr>
            </w:pPr>
          </w:p>
        </w:tc>
        <w:tc>
          <w:tcPr>
            <w:tcW w:w="1667" w:type="pct"/>
          </w:tcPr>
          <w:p w14:paraId="1761D5BF" w14:textId="77777777" w:rsidR="00A94A7B" w:rsidRPr="005A72BB" w:rsidRDefault="00A94A7B" w:rsidP="00A94A7B">
            <w:pPr>
              <w:widowControl/>
              <w:autoSpaceDE/>
              <w:autoSpaceDN/>
              <w:adjustRightInd/>
              <w:rPr>
                <w:b/>
                <w:bCs/>
                <w:color w:val="000000" w:themeColor="text1"/>
                <w:szCs w:val="22"/>
              </w:rPr>
            </w:pPr>
            <w:r w:rsidRPr="005A72BB">
              <w:rPr>
                <w:b/>
                <w:bCs/>
                <w:color w:val="000000" w:themeColor="text1"/>
                <w:szCs w:val="22"/>
              </w:rPr>
              <w:t xml:space="preserve">Знать: </w:t>
            </w:r>
            <w:r w:rsidRPr="005A72BB">
              <w:rPr>
                <w:bCs/>
                <w:color w:val="000000" w:themeColor="text1"/>
                <w:szCs w:val="22"/>
              </w:rPr>
              <w:t>методологические основы измерения социально- экономических явлений и процес</w:t>
            </w:r>
            <w:r w:rsidRPr="005A72BB">
              <w:rPr>
                <w:bCs/>
                <w:color w:val="000000" w:themeColor="text1"/>
                <w:szCs w:val="22"/>
              </w:rPr>
              <w:softHyphen/>
              <w:t>сов, методологию построения ста</w:t>
            </w:r>
            <w:r w:rsidRPr="005A72BB">
              <w:rPr>
                <w:bCs/>
                <w:color w:val="000000" w:themeColor="text1"/>
                <w:szCs w:val="22"/>
              </w:rPr>
              <w:softHyphen/>
              <w:t>тистических показателей, теорети</w:t>
            </w:r>
            <w:r w:rsidRPr="005A72BB">
              <w:rPr>
                <w:bCs/>
                <w:color w:val="000000" w:themeColor="text1"/>
                <w:szCs w:val="22"/>
              </w:rPr>
              <w:softHyphen/>
              <w:t>ческие основы статистических ме</w:t>
            </w:r>
            <w:r w:rsidRPr="005A72BB">
              <w:rPr>
                <w:bCs/>
                <w:color w:val="000000" w:themeColor="text1"/>
                <w:szCs w:val="22"/>
              </w:rPr>
              <w:softHyphen/>
              <w:t>тодов измерения закономерностей изменения и взаимосвязи явлений</w:t>
            </w:r>
            <w:r w:rsidRPr="005A72BB">
              <w:rPr>
                <w:b/>
                <w:bCs/>
                <w:color w:val="000000" w:themeColor="text1"/>
                <w:szCs w:val="22"/>
              </w:rPr>
              <w:t xml:space="preserve"> </w:t>
            </w:r>
          </w:p>
          <w:p w14:paraId="1F51ABEC" w14:textId="77777777" w:rsidR="00A94A7B" w:rsidRPr="005A72BB" w:rsidRDefault="00A94A7B" w:rsidP="00A94A7B">
            <w:pPr>
              <w:widowControl/>
              <w:autoSpaceDE/>
              <w:autoSpaceDN/>
              <w:adjustRightInd/>
              <w:rPr>
                <w:color w:val="000000" w:themeColor="text1"/>
                <w:sz w:val="28"/>
                <w:szCs w:val="28"/>
              </w:rPr>
            </w:pPr>
            <w:r w:rsidRPr="005A72BB">
              <w:rPr>
                <w:b/>
                <w:bCs/>
                <w:color w:val="000000" w:themeColor="text1"/>
                <w:szCs w:val="22"/>
              </w:rPr>
              <w:t xml:space="preserve">Уметь: </w:t>
            </w:r>
            <w:r w:rsidRPr="005A72BB">
              <w:rPr>
                <w:bCs/>
                <w:color w:val="000000" w:themeColor="text1"/>
                <w:szCs w:val="22"/>
              </w:rPr>
              <w:t>применять на практике статистические методы измерения уровня социально-экономических явлений, анализа взаимосвязи эко</w:t>
            </w:r>
            <w:r w:rsidRPr="005A72BB">
              <w:rPr>
                <w:bCs/>
                <w:color w:val="000000" w:themeColor="text1"/>
                <w:szCs w:val="22"/>
              </w:rPr>
              <w:softHyphen/>
              <w:t>номических явлений и процессов, тенденции их развития, выявления и оценки их взаимосвязи</w:t>
            </w:r>
          </w:p>
        </w:tc>
      </w:tr>
      <w:tr w:rsidR="00A94A7B" w:rsidRPr="005A72BB" w14:paraId="612787AF" w14:textId="77777777" w:rsidTr="00A94A7B">
        <w:trPr>
          <w:trHeight w:val="2546"/>
        </w:trPr>
        <w:tc>
          <w:tcPr>
            <w:tcW w:w="693" w:type="pct"/>
            <w:vMerge/>
            <w:vAlign w:val="center"/>
          </w:tcPr>
          <w:p w14:paraId="188015FC"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04D8316D" w14:textId="77777777" w:rsidR="00A94A7B" w:rsidRPr="005A72BB" w:rsidRDefault="00A94A7B" w:rsidP="00FA7C4C">
            <w:pPr>
              <w:tabs>
                <w:tab w:val="left" w:pos="540"/>
              </w:tabs>
              <w:contextualSpacing/>
              <w:rPr>
                <w:color w:val="000000" w:themeColor="text1"/>
              </w:rPr>
            </w:pPr>
          </w:p>
        </w:tc>
        <w:tc>
          <w:tcPr>
            <w:tcW w:w="1365" w:type="pct"/>
          </w:tcPr>
          <w:p w14:paraId="74ECE402" w14:textId="442FB02B" w:rsidR="00A94A7B" w:rsidRPr="005A72BB" w:rsidRDefault="00A94A7B" w:rsidP="00A94A7B">
            <w:pPr>
              <w:rPr>
                <w:color w:val="000000" w:themeColor="text1"/>
                <w:szCs w:val="24"/>
              </w:rPr>
            </w:pPr>
            <w:r w:rsidRPr="005A72BB">
              <w:rPr>
                <w:color w:val="000000" w:themeColor="text1"/>
                <w:szCs w:val="24"/>
              </w:rPr>
              <w:t xml:space="preserve">3. </w:t>
            </w:r>
            <w:r w:rsidR="00C955E2" w:rsidRPr="00C955E2">
              <w:rPr>
                <w:color w:val="000000" w:themeColor="text1"/>
                <w:szCs w:val="24"/>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5A72BB">
              <w:rPr>
                <w:color w:val="000000" w:themeColor="text1"/>
                <w:szCs w:val="24"/>
              </w:rPr>
              <w:t>.</w:t>
            </w:r>
          </w:p>
        </w:tc>
        <w:tc>
          <w:tcPr>
            <w:tcW w:w="1667" w:type="pct"/>
          </w:tcPr>
          <w:p w14:paraId="3EF41085" w14:textId="77777777" w:rsidR="00A94A7B" w:rsidRPr="005A72BB" w:rsidRDefault="00A94A7B" w:rsidP="00A94A7B">
            <w:pPr>
              <w:widowControl/>
              <w:autoSpaceDE/>
              <w:autoSpaceDN/>
              <w:adjustRightInd/>
              <w:rPr>
                <w:color w:val="000000" w:themeColor="text1"/>
                <w:sz w:val="22"/>
                <w:szCs w:val="24"/>
              </w:rPr>
            </w:pPr>
            <w:r w:rsidRPr="005A72BB">
              <w:rPr>
                <w:b/>
                <w:bCs/>
                <w:color w:val="000000" w:themeColor="text1"/>
                <w:szCs w:val="22"/>
              </w:rPr>
              <w:t xml:space="preserve">Знать: </w:t>
            </w:r>
            <w:r w:rsidRPr="005A72BB">
              <w:rPr>
                <w:color w:val="000000" w:themeColor="text1"/>
                <w:szCs w:val="22"/>
              </w:rPr>
              <w:t>теоретические основы ме</w:t>
            </w:r>
            <w:r w:rsidRPr="005A72BB">
              <w:rPr>
                <w:color w:val="000000" w:themeColor="text1"/>
                <w:szCs w:val="22"/>
              </w:rPr>
              <w:softHyphen/>
              <w:t>тодов сводки и группировки мате</w:t>
            </w:r>
            <w:r w:rsidRPr="005A72BB">
              <w:rPr>
                <w:color w:val="000000" w:themeColor="text1"/>
                <w:szCs w:val="22"/>
              </w:rPr>
              <w:softHyphen/>
              <w:t>риалов наблюдения, виды группи</w:t>
            </w:r>
            <w:r w:rsidRPr="005A72BB">
              <w:rPr>
                <w:color w:val="000000" w:themeColor="text1"/>
                <w:szCs w:val="22"/>
              </w:rPr>
              <w:softHyphen/>
              <w:t>ровок, их задачи и способы по</w:t>
            </w:r>
            <w:r w:rsidRPr="005A72BB">
              <w:rPr>
                <w:color w:val="000000" w:themeColor="text1"/>
                <w:szCs w:val="22"/>
              </w:rPr>
              <w:softHyphen/>
              <w:t>строения, основные общероссий</w:t>
            </w:r>
            <w:r w:rsidRPr="005A72BB">
              <w:rPr>
                <w:color w:val="000000" w:themeColor="text1"/>
                <w:szCs w:val="22"/>
              </w:rPr>
              <w:softHyphen/>
              <w:t>ские классификаторы технико-экономической и социальной ин</w:t>
            </w:r>
            <w:r w:rsidRPr="005A72BB">
              <w:rPr>
                <w:color w:val="000000" w:themeColor="text1"/>
                <w:szCs w:val="22"/>
              </w:rPr>
              <w:softHyphen/>
              <w:t>формации</w:t>
            </w:r>
          </w:p>
          <w:p w14:paraId="342A9875" w14:textId="77777777" w:rsidR="00A94A7B" w:rsidRPr="005A72BB" w:rsidRDefault="00A94A7B" w:rsidP="00A94A7B">
            <w:pPr>
              <w:tabs>
                <w:tab w:val="left" w:pos="540"/>
              </w:tabs>
              <w:contextualSpacing/>
              <w:jc w:val="both"/>
              <w:rPr>
                <w:color w:val="000000" w:themeColor="text1"/>
                <w:sz w:val="28"/>
                <w:szCs w:val="28"/>
              </w:rPr>
            </w:pPr>
            <w:r w:rsidRPr="005A72BB">
              <w:rPr>
                <w:b/>
                <w:bCs/>
                <w:color w:val="000000" w:themeColor="text1"/>
                <w:szCs w:val="22"/>
              </w:rPr>
              <w:t xml:space="preserve">Уметь: </w:t>
            </w:r>
            <w:r w:rsidRPr="005A72BB">
              <w:rPr>
                <w:color w:val="000000" w:themeColor="text1"/>
                <w:szCs w:val="22"/>
              </w:rPr>
              <w:t>применять на практике статистические методы сводки и группировки материалов наблю</w:t>
            </w:r>
            <w:r w:rsidRPr="005A72BB">
              <w:rPr>
                <w:color w:val="000000" w:themeColor="text1"/>
                <w:szCs w:val="22"/>
              </w:rPr>
              <w:softHyphen/>
              <w:t>дения, оценивать однородность статистической совокупности</w:t>
            </w:r>
          </w:p>
        </w:tc>
      </w:tr>
      <w:tr w:rsidR="00A94A7B" w:rsidRPr="005A72BB" w14:paraId="5CE81E45" w14:textId="77777777" w:rsidTr="00A94A7B">
        <w:trPr>
          <w:trHeight w:val="1837"/>
        </w:trPr>
        <w:tc>
          <w:tcPr>
            <w:tcW w:w="693" w:type="pct"/>
            <w:vMerge/>
            <w:vAlign w:val="center"/>
          </w:tcPr>
          <w:p w14:paraId="448D33D8"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780AB530" w14:textId="77777777" w:rsidR="00A94A7B" w:rsidRPr="005A72BB" w:rsidRDefault="00A94A7B" w:rsidP="00FA7C4C">
            <w:pPr>
              <w:tabs>
                <w:tab w:val="left" w:pos="540"/>
              </w:tabs>
              <w:contextualSpacing/>
              <w:rPr>
                <w:color w:val="000000" w:themeColor="text1"/>
              </w:rPr>
            </w:pPr>
          </w:p>
        </w:tc>
        <w:tc>
          <w:tcPr>
            <w:tcW w:w="1365" w:type="pct"/>
          </w:tcPr>
          <w:p w14:paraId="4DD5FCD4" w14:textId="258B02EF" w:rsidR="00A94A7B" w:rsidRPr="005A72BB" w:rsidRDefault="00A94A7B" w:rsidP="00A94A7B">
            <w:pPr>
              <w:rPr>
                <w:color w:val="000000" w:themeColor="text1"/>
                <w:szCs w:val="24"/>
              </w:rPr>
            </w:pPr>
            <w:r w:rsidRPr="005A72BB">
              <w:rPr>
                <w:color w:val="000000" w:themeColor="text1"/>
                <w:szCs w:val="24"/>
              </w:rPr>
              <w:t xml:space="preserve">4. </w:t>
            </w:r>
            <w:r w:rsidR="00C955E2" w:rsidRPr="00C955E2">
              <w:rPr>
                <w:color w:val="000000" w:themeColor="text1"/>
                <w:szCs w:val="24"/>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5A72BB">
              <w:rPr>
                <w:color w:val="000000" w:themeColor="text1"/>
                <w:szCs w:val="24"/>
              </w:rPr>
              <w:t>.</w:t>
            </w:r>
          </w:p>
        </w:tc>
        <w:tc>
          <w:tcPr>
            <w:tcW w:w="1667" w:type="pct"/>
          </w:tcPr>
          <w:p w14:paraId="25513DBD" w14:textId="77777777" w:rsidR="00A94A7B" w:rsidRPr="005A72BB" w:rsidRDefault="00A94A7B" w:rsidP="00A94A7B">
            <w:pPr>
              <w:tabs>
                <w:tab w:val="left" w:pos="540"/>
              </w:tabs>
              <w:contextualSpacing/>
              <w:jc w:val="both"/>
              <w:rPr>
                <w:bCs/>
                <w:color w:val="000000" w:themeColor="text1"/>
              </w:rPr>
            </w:pPr>
            <w:r w:rsidRPr="005A72BB">
              <w:rPr>
                <w:b/>
                <w:bCs/>
                <w:color w:val="000000" w:themeColor="text1"/>
              </w:rPr>
              <w:t xml:space="preserve">Знать: </w:t>
            </w:r>
            <w:r w:rsidRPr="005A72BB">
              <w:rPr>
                <w:bCs/>
                <w:color w:val="000000" w:themeColor="text1"/>
              </w:rPr>
              <w:t>теоретические и методоло</w:t>
            </w:r>
            <w:r w:rsidRPr="005A72BB">
              <w:rPr>
                <w:bCs/>
                <w:color w:val="000000" w:themeColor="text1"/>
              </w:rPr>
              <w:softHyphen/>
              <w:t>гические основы статистики, ее основные понятия, категории, ме</w:t>
            </w:r>
            <w:r w:rsidRPr="005A72BB">
              <w:rPr>
                <w:bCs/>
                <w:color w:val="000000" w:themeColor="text1"/>
              </w:rPr>
              <w:softHyphen/>
              <w:t>тоды построения обобщающих статистических показателей и их анализа</w:t>
            </w:r>
          </w:p>
          <w:p w14:paraId="38BA44A4" w14:textId="77777777" w:rsidR="00A94A7B" w:rsidRPr="005A72BB" w:rsidRDefault="00A94A7B" w:rsidP="00A94A7B">
            <w:pPr>
              <w:tabs>
                <w:tab w:val="left" w:pos="540"/>
              </w:tabs>
              <w:contextualSpacing/>
              <w:jc w:val="both"/>
              <w:rPr>
                <w:color w:val="000000" w:themeColor="text1"/>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грамотно, логично, аргументиро</w:t>
            </w:r>
            <w:r w:rsidRPr="005A72BB">
              <w:rPr>
                <w:color w:val="000000" w:themeColor="text1"/>
              </w:rPr>
              <w:softHyphen/>
              <w:t>вано формировать собственные суждения и оценки</w:t>
            </w:r>
          </w:p>
        </w:tc>
      </w:tr>
      <w:tr w:rsidR="00A94A7B" w:rsidRPr="005A72BB" w14:paraId="48D4B535" w14:textId="77777777" w:rsidTr="00A94A7B">
        <w:trPr>
          <w:trHeight w:val="1142"/>
        </w:trPr>
        <w:tc>
          <w:tcPr>
            <w:tcW w:w="693" w:type="pct"/>
            <w:vMerge/>
            <w:vAlign w:val="center"/>
          </w:tcPr>
          <w:p w14:paraId="4FDE1CF9" w14:textId="77777777" w:rsidR="00A94A7B" w:rsidRPr="005A72BB" w:rsidRDefault="00A94A7B" w:rsidP="00B62895">
            <w:pPr>
              <w:tabs>
                <w:tab w:val="left" w:pos="540"/>
              </w:tabs>
              <w:ind w:firstLine="34"/>
              <w:contextualSpacing/>
              <w:jc w:val="center"/>
              <w:rPr>
                <w:color w:val="000000" w:themeColor="text1"/>
              </w:rPr>
            </w:pPr>
          </w:p>
        </w:tc>
        <w:tc>
          <w:tcPr>
            <w:tcW w:w="1275" w:type="pct"/>
            <w:vMerge/>
            <w:vAlign w:val="center"/>
          </w:tcPr>
          <w:p w14:paraId="170A697B" w14:textId="77777777" w:rsidR="00A94A7B" w:rsidRPr="005A72BB" w:rsidRDefault="00A94A7B" w:rsidP="00FA7C4C">
            <w:pPr>
              <w:tabs>
                <w:tab w:val="left" w:pos="540"/>
              </w:tabs>
              <w:contextualSpacing/>
              <w:rPr>
                <w:color w:val="000000" w:themeColor="text1"/>
              </w:rPr>
            </w:pPr>
          </w:p>
        </w:tc>
        <w:tc>
          <w:tcPr>
            <w:tcW w:w="1365" w:type="pct"/>
          </w:tcPr>
          <w:p w14:paraId="057D522D" w14:textId="3A54B58C" w:rsidR="00A94A7B" w:rsidRPr="005A72BB" w:rsidRDefault="00A94A7B" w:rsidP="00A94A7B">
            <w:pPr>
              <w:tabs>
                <w:tab w:val="left" w:pos="540"/>
              </w:tabs>
              <w:contextualSpacing/>
              <w:rPr>
                <w:color w:val="000000" w:themeColor="text1"/>
                <w:szCs w:val="24"/>
              </w:rPr>
            </w:pPr>
            <w:r w:rsidRPr="005A72BB">
              <w:rPr>
                <w:color w:val="000000" w:themeColor="text1"/>
                <w:szCs w:val="24"/>
              </w:rPr>
              <w:t xml:space="preserve">5. </w:t>
            </w:r>
            <w:r w:rsidR="00C955E2" w:rsidRPr="00C955E2">
              <w:rPr>
                <w:color w:val="000000" w:themeColor="text1"/>
                <w:szCs w:val="24"/>
              </w:rPr>
              <w:t>Аргументированно и логично представляет свою точку зрения посредством и на основе системного описания</w:t>
            </w:r>
            <w:r w:rsidRPr="005A72BB">
              <w:rPr>
                <w:color w:val="000000" w:themeColor="text1"/>
                <w:szCs w:val="24"/>
              </w:rPr>
              <w:t>.</w:t>
            </w:r>
          </w:p>
        </w:tc>
        <w:tc>
          <w:tcPr>
            <w:tcW w:w="1667" w:type="pct"/>
          </w:tcPr>
          <w:p w14:paraId="33C64E8E" w14:textId="77777777" w:rsidR="00A94A7B" w:rsidRPr="005A72BB" w:rsidRDefault="00A94A7B" w:rsidP="00A94A7B">
            <w:pPr>
              <w:widowControl/>
              <w:autoSpaceDE/>
              <w:autoSpaceDN/>
              <w:adjustRightInd/>
              <w:rPr>
                <w:color w:val="000000" w:themeColor="text1"/>
              </w:rPr>
            </w:pPr>
            <w:r w:rsidRPr="005A72BB">
              <w:rPr>
                <w:b/>
                <w:bCs/>
                <w:color w:val="000000" w:themeColor="text1"/>
              </w:rPr>
              <w:t xml:space="preserve">Знать: </w:t>
            </w:r>
            <w:r w:rsidRPr="005A72BB">
              <w:rPr>
                <w:bCs/>
                <w:color w:val="000000" w:themeColor="text1"/>
              </w:rPr>
              <w:t>теоретические</w:t>
            </w:r>
            <w:r w:rsidRPr="005A72BB">
              <w:rPr>
                <w:color w:val="000000" w:themeColor="text1"/>
              </w:rPr>
              <w:t xml:space="preserve"> и методоло</w:t>
            </w:r>
            <w:r w:rsidRPr="005A72BB">
              <w:rPr>
                <w:color w:val="000000" w:themeColor="text1"/>
              </w:rPr>
              <w:softHyphen/>
              <w:t>гические основы статистики, ме</w:t>
            </w:r>
            <w:r w:rsidRPr="005A72BB">
              <w:rPr>
                <w:color w:val="000000" w:themeColor="text1"/>
              </w:rPr>
              <w:softHyphen/>
              <w:t>тоды статистического анализа уровня, структуры, динамики, вза</w:t>
            </w:r>
            <w:r w:rsidRPr="005A72BB">
              <w:rPr>
                <w:color w:val="000000" w:themeColor="text1"/>
              </w:rPr>
              <w:softHyphen/>
              <w:t>имосвязи социально- экономических явлений и процес</w:t>
            </w:r>
            <w:r w:rsidRPr="005A72BB">
              <w:rPr>
                <w:color w:val="000000" w:themeColor="text1"/>
              </w:rPr>
              <w:softHyphen/>
              <w:t>сов</w:t>
            </w:r>
          </w:p>
          <w:p w14:paraId="59C07EFE" w14:textId="77777777" w:rsidR="00A94A7B" w:rsidRPr="005A72BB" w:rsidRDefault="00A94A7B" w:rsidP="00A94A7B">
            <w:pPr>
              <w:tabs>
                <w:tab w:val="left" w:pos="540"/>
              </w:tabs>
              <w:contextualSpacing/>
              <w:rPr>
                <w:color w:val="000000" w:themeColor="text1"/>
                <w:sz w:val="28"/>
                <w:szCs w:val="28"/>
              </w:rPr>
            </w:pPr>
            <w:r w:rsidRPr="005A72BB">
              <w:rPr>
                <w:b/>
                <w:bCs/>
                <w:color w:val="000000" w:themeColor="text1"/>
              </w:rPr>
              <w:t xml:space="preserve">Уметь: </w:t>
            </w:r>
            <w:r w:rsidRPr="005A72BB">
              <w:rPr>
                <w:color w:val="000000" w:themeColor="text1"/>
              </w:rPr>
              <w:t>применять методы стати</w:t>
            </w:r>
            <w:r w:rsidRPr="005A72BB">
              <w:rPr>
                <w:color w:val="000000" w:themeColor="text1"/>
              </w:rPr>
              <w:softHyphen/>
              <w:t>стического анализа для решения практических задач, интерпрети</w:t>
            </w:r>
            <w:r w:rsidRPr="005A72BB">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r>
      <w:tr w:rsidR="00E86AAD" w:rsidRPr="005A72BB" w14:paraId="28EADB2A" w14:textId="77777777" w:rsidTr="00C955E2">
        <w:trPr>
          <w:trHeight w:val="245"/>
        </w:trPr>
        <w:tc>
          <w:tcPr>
            <w:tcW w:w="693" w:type="pct"/>
            <w:vMerge w:val="restart"/>
            <w:vAlign w:val="center"/>
          </w:tcPr>
          <w:p w14:paraId="4C2F5D35" w14:textId="217F0841" w:rsidR="00E86AAD" w:rsidRPr="003E1913" w:rsidRDefault="00E86AAD" w:rsidP="00E86AAD">
            <w:pPr>
              <w:tabs>
                <w:tab w:val="left" w:pos="540"/>
              </w:tabs>
              <w:ind w:firstLine="34"/>
              <w:contextualSpacing/>
              <w:jc w:val="center"/>
              <w:rPr>
                <w:color w:val="000000" w:themeColor="text1"/>
                <w:highlight w:val="red"/>
              </w:rPr>
            </w:pPr>
            <w:r w:rsidRPr="001467B4">
              <w:rPr>
                <w:color w:val="000000" w:themeColor="text1"/>
              </w:rPr>
              <w:t>УК-11</w:t>
            </w:r>
          </w:p>
        </w:tc>
        <w:tc>
          <w:tcPr>
            <w:tcW w:w="1275" w:type="pct"/>
            <w:vMerge w:val="restart"/>
          </w:tcPr>
          <w:p w14:paraId="5C455F0D" w14:textId="0570E20D" w:rsidR="00C955E2" w:rsidRPr="00C955E2" w:rsidRDefault="00C955E2" w:rsidP="00C955E2">
            <w:pPr>
              <w:widowControl/>
            </w:pPr>
            <w:r w:rsidRPr="00C955E2">
              <w:t>Способность к постановке целей и задач исследований, выбору оптимальны</w:t>
            </w:r>
            <w:r>
              <w:t>х путей и методов их достижения.</w:t>
            </w:r>
          </w:p>
          <w:p w14:paraId="6443D594" w14:textId="5B800D36" w:rsidR="00E86AAD" w:rsidRPr="00C955E2" w:rsidRDefault="00E86AAD" w:rsidP="00C955E2">
            <w:pPr>
              <w:pStyle w:val="ConsPlusNormal"/>
              <w:widowControl/>
              <w:ind w:firstLine="0"/>
              <w:rPr>
                <w:rFonts w:ascii="Times New Roman" w:hAnsi="Times New Roman" w:cs="Times New Roman"/>
                <w:color w:val="000000" w:themeColor="text1"/>
              </w:rPr>
            </w:pPr>
          </w:p>
        </w:tc>
        <w:tc>
          <w:tcPr>
            <w:tcW w:w="1365" w:type="pct"/>
          </w:tcPr>
          <w:p w14:paraId="1965818F" w14:textId="1B524BB8" w:rsidR="00E86AAD" w:rsidRPr="00C80018" w:rsidRDefault="00E86AAD" w:rsidP="00C955E2">
            <w:pPr>
              <w:rPr>
                <w:color w:val="000000" w:themeColor="text1"/>
              </w:rPr>
            </w:pPr>
            <w:r w:rsidRPr="00C80018">
              <w:t xml:space="preserve">1. </w:t>
            </w:r>
            <w:r w:rsidR="00C955E2" w:rsidRPr="00C955E2">
              <w:t>Аргументированно переходит от первоначальной субъективной формулировки проблемы к целостному структурированному описанию проблемной ситуации</w:t>
            </w:r>
            <w:r w:rsidRPr="00C80018">
              <w:t>.</w:t>
            </w:r>
          </w:p>
        </w:tc>
        <w:tc>
          <w:tcPr>
            <w:tcW w:w="1667" w:type="pct"/>
          </w:tcPr>
          <w:p w14:paraId="54023367" w14:textId="77777777" w:rsidR="00C844AE" w:rsidRDefault="00C844AE" w:rsidP="00C844AE">
            <w:pPr>
              <w:widowControl/>
              <w:autoSpaceDE/>
              <w:adjustRightInd/>
              <w:rPr>
                <w:color w:val="000000" w:themeColor="text1"/>
              </w:rPr>
            </w:pPr>
            <w:r>
              <w:rPr>
                <w:b/>
                <w:bCs/>
                <w:color w:val="000000" w:themeColor="text1"/>
              </w:rPr>
              <w:t>Знать:</w:t>
            </w:r>
            <w:r>
              <w:rPr>
                <w:color w:val="000000" w:themeColor="text1"/>
              </w:rPr>
              <w:t xml:space="preserve"> концептуальные и теоретические основы, задачи и направления отдельных разделов экономической статистики по ключевым аспектам состояния и развития экономики</w:t>
            </w:r>
          </w:p>
          <w:p w14:paraId="662808EA" w14:textId="737AE589"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xml:space="preserve"> анализировать и основывать взаимосвязь решаемой проблемы с </w:t>
            </w:r>
            <w:r>
              <w:rPr>
                <w:color w:val="000000" w:themeColor="text1"/>
              </w:rPr>
              <w:lastRenderedPageBreak/>
              <w:t>ключевыми аспектами состояния и развития экономики</w:t>
            </w:r>
          </w:p>
        </w:tc>
      </w:tr>
      <w:tr w:rsidR="00E86AAD" w:rsidRPr="005A72BB" w14:paraId="6F7BC507" w14:textId="77777777" w:rsidTr="002C1702">
        <w:trPr>
          <w:trHeight w:val="829"/>
        </w:trPr>
        <w:tc>
          <w:tcPr>
            <w:tcW w:w="693" w:type="pct"/>
            <w:vMerge/>
            <w:vAlign w:val="center"/>
          </w:tcPr>
          <w:p w14:paraId="0FD85F79"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7AD3611F"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1A41DCFF" w14:textId="595A8567" w:rsidR="00E86AAD" w:rsidRPr="00E86AAD" w:rsidRDefault="00E86AAD" w:rsidP="002C1702">
            <w:pPr>
              <w:rPr>
                <w:sz w:val="22"/>
                <w:szCs w:val="24"/>
              </w:rPr>
            </w:pPr>
            <w:r w:rsidRPr="00E86AAD">
              <w:rPr>
                <w:sz w:val="22"/>
                <w:szCs w:val="24"/>
              </w:rPr>
              <w:t xml:space="preserve">2. </w:t>
            </w:r>
            <w:r w:rsidR="00675037" w:rsidRPr="00675037">
              <w:rPr>
                <w:sz w:val="22"/>
                <w:szCs w:val="24"/>
              </w:rPr>
              <w:t>Обосновывает системную формулировку цели и постановку задачи управления</w:t>
            </w:r>
            <w:r w:rsidRPr="00E86AAD">
              <w:rPr>
                <w:sz w:val="22"/>
                <w:szCs w:val="24"/>
              </w:rPr>
              <w:t>.</w:t>
            </w:r>
          </w:p>
        </w:tc>
        <w:tc>
          <w:tcPr>
            <w:tcW w:w="1667" w:type="pct"/>
          </w:tcPr>
          <w:p w14:paraId="13762D08"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основные закономерности и взаимосвязи, изучаемые в разделах экономической статистики</w:t>
            </w:r>
          </w:p>
          <w:p w14:paraId="6BC7EA7E" w14:textId="37AA3D23"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xml:space="preserve"> трансформировать формулировку управленческой проблемы  в аналитическую задачу  </w:t>
            </w:r>
          </w:p>
        </w:tc>
      </w:tr>
      <w:tr w:rsidR="00E86AAD" w:rsidRPr="005A72BB" w14:paraId="43AF742F" w14:textId="77777777" w:rsidTr="002C1702">
        <w:trPr>
          <w:trHeight w:val="1226"/>
        </w:trPr>
        <w:tc>
          <w:tcPr>
            <w:tcW w:w="693" w:type="pct"/>
            <w:vMerge/>
            <w:vAlign w:val="center"/>
          </w:tcPr>
          <w:p w14:paraId="457CA778"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5A318BAC"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39C82099" w14:textId="6CDB06B1" w:rsidR="00E86AAD" w:rsidRPr="00E86AAD" w:rsidRDefault="00E86AAD" w:rsidP="002C1702">
            <w:pPr>
              <w:rPr>
                <w:sz w:val="22"/>
                <w:szCs w:val="24"/>
              </w:rPr>
            </w:pPr>
            <w:r w:rsidRPr="00E86AAD">
              <w:rPr>
                <w:sz w:val="22"/>
                <w:szCs w:val="24"/>
              </w:rPr>
              <w:t xml:space="preserve">3. </w:t>
            </w:r>
            <w:r w:rsidR="00675037" w:rsidRPr="00675037">
              <w:rPr>
                <w:sz w:val="22"/>
                <w:szCs w:val="24"/>
              </w:rPr>
              <w:t>Взвешенно и системно подходит к анализу ситуации, формулировке критериев и условий выбора</w:t>
            </w:r>
            <w:r w:rsidR="009E6AD3">
              <w:rPr>
                <w:sz w:val="22"/>
                <w:szCs w:val="24"/>
              </w:rPr>
              <w:t>.</w:t>
            </w:r>
          </w:p>
        </w:tc>
        <w:tc>
          <w:tcPr>
            <w:tcW w:w="1667" w:type="pct"/>
          </w:tcPr>
          <w:p w14:paraId="164A9160"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 xml:space="preserve">международную и национальную методологию отдельных разделов экономической статистики, их категории и понятийный аппарат </w:t>
            </w:r>
          </w:p>
          <w:p w14:paraId="4D9762A0" w14:textId="45B7C78C"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формулировать поставленные задачи исследования, используя профессиональную терминологию и критерии экономической статистики</w:t>
            </w:r>
          </w:p>
        </w:tc>
      </w:tr>
      <w:tr w:rsidR="00E86AAD" w:rsidRPr="005A72BB" w14:paraId="37E19E33" w14:textId="77777777" w:rsidTr="002C1702">
        <w:trPr>
          <w:trHeight w:val="2940"/>
        </w:trPr>
        <w:tc>
          <w:tcPr>
            <w:tcW w:w="693" w:type="pct"/>
            <w:vMerge/>
            <w:vAlign w:val="center"/>
          </w:tcPr>
          <w:p w14:paraId="01BC15BD"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279A9AC6"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713070BA" w14:textId="1A6B9248" w:rsidR="00E86AAD" w:rsidRPr="00E86AAD" w:rsidRDefault="00E86AAD" w:rsidP="002C1702">
            <w:pPr>
              <w:rPr>
                <w:sz w:val="22"/>
                <w:szCs w:val="24"/>
              </w:rPr>
            </w:pPr>
            <w:r w:rsidRPr="00E86AAD">
              <w:rPr>
                <w:sz w:val="22"/>
                <w:szCs w:val="24"/>
              </w:rPr>
              <w:t xml:space="preserve">4. </w:t>
            </w:r>
            <w:r w:rsidR="00675037" w:rsidRPr="00675037">
              <w:rPr>
                <w:sz w:val="22"/>
                <w:szCs w:val="24"/>
              </w:rPr>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E86AAD">
              <w:rPr>
                <w:sz w:val="22"/>
                <w:szCs w:val="24"/>
              </w:rPr>
              <w:t>.</w:t>
            </w:r>
          </w:p>
        </w:tc>
        <w:tc>
          <w:tcPr>
            <w:tcW w:w="1667" w:type="pct"/>
          </w:tcPr>
          <w:p w14:paraId="5499A8A2"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условия и особенности применения методов статистического анализа</w:t>
            </w:r>
          </w:p>
          <w:p w14:paraId="6A617565" w14:textId="25E74265" w:rsidR="00E86AAD" w:rsidRPr="005A72BB" w:rsidRDefault="00C844AE" w:rsidP="00C844AE">
            <w:pPr>
              <w:widowControl/>
              <w:autoSpaceDE/>
              <w:autoSpaceDN/>
              <w:adjustRightInd/>
              <w:rPr>
                <w:b/>
                <w:bCs/>
                <w:color w:val="000000" w:themeColor="text1"/>
              </w:rPr>
            </w:pPr>
            <w:r>
              <w:rPr>
                <w:b/>
                <w:bCs/>
                <w:color w:val="000000" w:themeColor="text1"/>
              </w:rPr>
              <w:t xml:space="preserve">Уметь: </w:t>
            </w:r>
            <w:r>
              <w:rPr>
                <w:color w:val="000000" w:themeColor="text1"/>
              </w:rPr>
              <w:t>выбирать и применять методы статистического  анализа соответственно поставленным задачам и условиям исследования</w:t>
            </w:r>
          </w:p>
        </w:tc>
      </w:tr>
      <w:tr w:rsidR="00E86AAD" w:rsidRPr="005A72BB" w14:paraId="0D8D2704" w14:textId="77777777" w:rsidTr="00E86AAD">
        <w:trPr>
          <w:trHeight w:val="2010"/>
        </w:trPr>
        <w:tc>
          <w:tcPr>
            <w:tcW w:w="693" w:type="pct"/>
            <w:vMerge/>
            <w:vAlign w:val="center"/>
          </w:tcPr>
          <w:p w14:paraId="0AA62004"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2226F6D2"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vAlign w:val="center"/>
          </w:tcPr>
          <w:p w14:paraId="4BD7A710" w14:textId="0C8D19CB" w:rsidR="00E86AAD" w:rsidRPr="00E86AAD" w:rsidRDefault="00E86AAD" w:rsidP="00E86AAD">
            <w:pPr>
              <w:rPr>
                <w:sz w:val="22"/>
                <w:szCs w:val="24"/>
              </w:rPr>
            </w:pPr>
            <w:r w:rsidRPr="00E86AAD">
              <w:rPr>
                <w:sz w:val="22"/>
                <w:szCs w:val="24"/>
              </w:rPr>
              <w:t>5</w:t>
            </w:r>
            <w:r w:rsidR="00675037" w:rsidRPr="00675037">
              <w:rPr>
                <w:rFonts w:eastAsiaTheme="minorHAnsi"/>
                <w:sz w:val="24"/>
                <w:szCs w:val="24"/>
                <w:lang w:eastAsia="en-US"/>
              </w:rPr>
              <w:t xml:space="preserve"> </w:t>
            </w:r>
            <w:r w:rsidR="00675037" w:rsidRPr="00675037">
              <w:rPr>
                <w:sz w:val="22"/>
                <w:szCs w:val="24"/>
              </w:rPr>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E86AAD">
              <w:rPr>
                <w:sz w:val="22"/>
                <w:szCs w:val="24"/>
              </w:rPr>
              <w:t>.</w:t>
            </w:r>
          </w:p>
        </w:tc>
        <w:tc>
          <w:tcPr>
            <w:tcW w:w="1667" w:type="pct"/>
          </w:tcPr>
          <w:p w14:paraId="7CA0A2B0"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экономическое содержание и соотношение статических показателей, используемых в разделах экономической статистики</w:t>
            </w:r>
          </w:p>
          <w:p w14:paraId="2B30E34F" w14:textId="398E412F"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давать интерпретацию   полученным по результатам анализа оценкам, обосновывать их связь с проблемами решаемой управленческой задачи</w:t>
            </w:r>
          </w:p>
        </w:tc>
      </w:tr>
      <w:tr w:rsidR="00E86AAD" w:rsidRPr="005A72BB" w14:paraId="61689019" w14:textId="77777777" w:rsidTr="00E86AAD">
        <w:trPr>
          <w:trHeight w:val="1725"/>
        </w:trPr>
        <w:tc>
          <w:tcPr>
            <w:tcW w:w="693" w:type="pct"/>
            <w:vMerge/>
            <w:vAlign w:val="center"/>
          </w:tcPr>
          <w:p w14:paraId="695BDFB7" w14:textId="77777777" w:rsidR="00E86AAD" w:rsidRPr="001467B4" w:rsidRDefault="00E86AAD" w:rsidP="00B62895">
            <w:pPr>
              <w:tabs>
                <w:tab w:val="left" w:pos="540"/>
              </w:tabs>
              <w:ind w:firstLine="34"/>
              <w:contextualSpacing/>
              <w:jc w:val="center"/>
              <w:rPr>
                <w:color w:val="000000" w:themeColor="text1"/>
              </w:rPr>
            </w:pPr>
          </w:p>
        </w:tc>
        <w:tc>
          <w:tcPr>
            <w:tcW w:w="1275" w:type="pct"/>
            <w:vMerge/>
            <w:vAlign w:val="center"/>
          </w:tcPr>
          <w:p w14:paraId="04A2516A" w14:textId="77777777" w:rsidR="00E86AAD" w:rsidRPr="001467B4" w:rsidRDefault="00E86AAD" w:rsidP="001467B4">
            <w:pPr>
              <w:pStyle w:val="ConsPlusNormal"/>
              <w:widowControl/>
              <w:ind w:firstLine="0"/>
              <w:rPr>
                <w:rFonts w:ascii="Times New Roman" w:hAnsi="Times New Roman" w:cs="Times New Roman"/>
                <w:sz w:val="22"/>
                <w:szCs w:val="24"/>
              </w:rPr>
            </w:pPr>
          </w:p>
        </w:tc>
        <w:tc>
          <w:tcPr>
            <w:tcW w:w="1365" w:type="pct"/>
          </w:tcPr>
          <w:p w14:paraId="621A127E" w14:textId="769CDCF3" w:rsidR="00E86AAD" w:rsidRPr="00E86AAD" w:rsidRDefault="00E86AAD" w:rsidP="00E86AAD">
            <w:pPr>
              <w:tabs>
                <w:tab w:val="left" w:pos="540"/>
              </w:tabs>
              <w:contextualSpacing/>
              <w:rPr>
                <w:sz w:val="22"/>
                <w:szCs w:val="24"/>
              </w:rPr>
            </w:pPr>
            <w:r w:rsidRPr="00E86AAD">
              <w:rPr>
                <w:sz w:val="22"/>
                <w:szCs w:val="24"/>
              </w:rPr>
              <w:t xml:space="preserve">6. </w:t>
            </w:r>
            <w:r w:rsidR="00675037" w:rsidRPr="00675037">
              <w:rPr>
                <w:sz w:val="22"/>
                <w:szCs w:val="24"/>
              </w:rPr>
              <w:t>Логично, последовательно и убедительно излагает в отчете цели, задачи, теорию и методологию исследования, результаты и выводы</w:t>
            </w:r>
            <w:r w:rsidRPr="00E86AAD">
              <w:rPr>
                <w:sz w:val="22"/>
                <w:szCs w:val="24"/>
              </w:rPr>
              <w:t>.</w:t>
            </w:r>
          </w:p>
        </w:tc>
        <w:tc>
          <w:tcPr>
            <w:tcW w:w="1667" w:type="pct"/>
          </w:tcPr>
          <w:p w14:paraId="5F822CDF" w14:textId="77777777" w:rsidR="00C844AE" w:rsidRDefault="00C844AE" w:rsidP="00C844AE">
            <w:pPr>
              <w:widowControl/>
              <w:autoSpaceDE/>
              <w:adjustRightInd/>
              <w:rPr>
                <w:color w:val="000000" w:themeColor="text1"/>
              </w:rPr>
            </w:pPr>
            <w:r>
              <w:rPr>
                <w:b/>
                <w:bCs/>
                <w:color w:val="000000" w:themeColor="text1"/>
              </w:rPr>
              <w:t xml:space="preserve">Знать: </w:t>
            </w:r>
            <w:r>
              <w:rPr>
                <w:color w:val="000000" w:themeColor="text1"/>
              </w:rPr>
              <w:t>подходы и методы визуализации и оформления результатов исследования, содержащих числовую аналитическую информацию</w:t>
            </w:r>
          </w:p>
          <w:p w14:paraId="1D445473" w14:textId="200062F2" w:rsidR="00E86AAD" w:rsidRPr="005A72BB" w:rsidRDefault="00C844AE" w:rsidP="00C844AE">
            <w:pPr>
              <w:widowControl/>
              <w:autoSpaceDE/>
              <w:autoSpaceDN/>
              <w:adjustRightInd/>
              <w:rPr>
                <w:b/>
                <w:bCs/>
                <w:color w:val="000000" w:themeColor="text1"/>
              </w:rPr>
            </w:pPr>
            <w:r>
              <w:rPr>
                <w:b/>
                <w:bCs/>
                <w:color w:val="000000" w:themeColor="text1"/>
              </w:rPr>
              <w:t>Уметь</w:t>
            </w:r>
            <w:r>
              <w:rPr>
                <w:color w:val="000000" w:themeColor="text1"/>
              </w:rPr>
              <w:t>: выбирать наиболее подходящие подходы и методы визуализации и оформления результатов исследования, соответственно заданным критериям</w:t>
            </w:r>
          </w:p>
        </w:tc>
      </w:tr>
    </w:tbl>
    <w:p w14:paraId="54E6B226" w14:textId="628AD230" w:rsidR="0088321E" w:rsidRPr="005A72BB"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7A6EA858" w14:textId="7D104577" w:rsidR="003826A3" w:rsidRPr="005A72BB" w:rsidRDefault="003826A3" w:rsidP="002C1702">
      <w:pPr>
        <w:pStyle w:val="11"/>
      </w:pPr>
      <w:r w:rsidRPr="005A72BB">
        <w:t>Дисциплина «Статистика» входит в состав</w:t>
      </w:r>
      <w:r w:rsidR="00E86AAD">
        <w:t xml:space="preserve"> </w:t>
      </w:r>
      <w:r w:rsidR="001B67E9">
        <w:t>Блока «</w:t>
      </w:r>
      <w:r w:rsidR="001B67E9" w:rsidRPr="001B67E9">
        <w:t>Общепрофессиональный цикл</w:t>
      </w:r>
      <w:r w:rsidR="001B67E9">
        <w:t xml:space="preserve">» </w:t>
      </w:r>
      <w:r w:rsidRPr="005A72BB">
        <w:t xml:space="preserve">образовательной программы по направлению </w:t>
      </w:r>
      <w:r w:rsidR="00D513B8" w:rsidRPr="005A72BB">
        <w:t>подготовки 38.03.01</w:t>
      </w:r>
      <w:r w:rsidRPr="005A72BB">
        <w:t xml:space="preserve"> Экономика (уровень бакалавриата). </w:t>
      </w:r>
    </w:p>
    <w:p w14:paraId="023D22D2" w14:textId="013F3E48" w:rsidR="003826A3" w:rsidRPr="005A72BB" w:rsidRDefault="003826A3" w:rsidP="002C1702">
      <w:pPr>
        <w:pStyle w:val="11"/>
      </w:pPr>
      <w:r w:rsidRPr="005A72BB">
        <w:t>Сформированные в процессе ее изучения знания и умения являются основой профессиональной деятельности.</w:t>
      </w:r>
    </w:p>
    <w:p w14:paraId="7E6D86A9" w14:textId="77777777" w:rsidR="003826A3" w:rsidRPr="005A72BB" w:rsidRDefault="003826A3" w:rsidP="002C1702">
      <w:pPr>
        <w:pStyle w:val="11"/>
      </w:pPr>
      <w:r w:rsidRPr="005A72BB">
        <w:t>Для освоения дисциплины «</w:t>
      </w:r>
      <w:r w:rsidR="00AC119B" w:rsidRPr="005A72BB">
        <w:t>Статистика</w:t>
      </w:r>
      <w:r w:rsidRPr="005A72BB">
        <w:t xml:space="preserve">» </w:t>
      </w:r>
      <w:r w:rsidR="00AC119B" w:rsidRPr="005A72BB">
        <w:t>обучающийся</w:t>
      </w:r>
      <w:r w:rsidRPr="005A72BB">
        <w:t xml:space="preserve"> должен знать основные </w:t>
      </w:r>
      <w:r w:rsidRPr="005A72BB">
        <w:lastRenderedPageBreak/>
        <w:t>понятия и категории современной экономической науки, закономерности функционирования экономики на микро- и макроуровне, основы математического анализа, линейной алгебры, теории вероятностей и математической статистики.</w:t>
      </w:r>
    </w:p>
    <w:p w14:paraId="4AD40053" w14:textId="77777777" w:rsidR="003826A3" w:rsidRPr="005A72BB" w:rsidRDefault="003826A3" w:rsidP="002C1702">
      <w:pPr>
        <w:pStyle w:val="11"/>
      </w:pPr>
      <w:r w:rsidRPr="005A72BB">
        <w:t>В рамках курса рассматриваются методы сбора, представления, обобщения и анализа массовых данных, относящихся к социальным и экономическим явлениям и процессам. Знание статистической методологи</w:t>
      </w:r>
      <w:r w:rsidR="00AC119B" w:rsidRPr="005A72BB">
        <w:t>ей способствует формированию у обучающихся</w:t>
      </w:r>
      <w:r w:rsidRPr="005A72BB">
        <w:t xml:space="preserve"> практических навыков проведения экономико-статистического анализа </w:t>
      </w:r>
      <w:r w:rsidR="00AC119B" w:rsidRPr="005A72BB">
        <w:t xml:space="preserve">эффективности </w:t>
      </w:r>
      <w:r w:rsidRPr="005A72BB">
        <w:t xml:space="preserve">деятельности экономических субъектов </w:t>
      </w:r>
      <w:r w:rsidR="00AC119B" w:rsidRPr="005A72BB">
        <w:t>на макро и микроуровне</w:t>
      </w:r>
      <w:r w:rsidRPr="005A72BB">
        <w:t xml:space="preserve">.  </w:t>
      </w:r>
    </w:p>
    <w:p w14:paraId="421D5588" w14:textId="77777777" w:rsidR="003826A3" w:rsidRPr="005A72BB" w:rsidRDefault="003826A3" w:rsidP="00F95658">
      <w:pPr>
        <w:ind w:firstLine="709"/>
        <w:jc w:val="both"/>
        <w:rPr>
          <w:b/>
          <w:bCs/>
          <w:color w:val="000000" w:themeColor="text1"/>
          <w:sz w:val="28"/>
          <w:szCs w:val="28"/>
        </w:rPr>
      </w:pPr>
    </w:p>
    <w:p w14:paraId="7A671307"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531CE008" w14:textId="09FEB426" w:rsidR="00BC60B1" w:rsidRDefault="00661732" w:rsidP="00BC60B1">
      <w:pPr>
        <w:ind w:firstLine="709"/>
        <w:jc w:val="both"/>
        <w:rPr>
          <w:color w:val="000000" w:themeColor="text1"/>
          <w:sz w:val="28"/>
          <w:szCs w:val="28"/>
        </w:rPr>
      </w:pPr>
      <w:r w:rsidRPr="005A72BB">
        <w:rPr>
          <w:color w:val="000000" w:themeColor="text1"/>
          <w:sz w:val="28"/>
          <w:szCs w:val="28"/>
        </w:rPr>
        <w:t xml:space="preserve">Очная форма обучения, </w:t>
      </w:r>
      <w:r w:rsidR="00654760">
        <w:rPr>
          <w:color w:val="000000" w:themeColor="text1"/>
          <w:sz w:val="28"/>
          <w:szCs w:val="28"/>
        </w:rPr>
        <w:t>в</w:t>
      </w:r>
      <w:r w:rsidR="000B6F55" w:rsidRPr="000B6F55">
        <w:rPr>
          <w:color w:val="000000" w:themeColor="text1"/>
          <w:sz w:val="28"/>
          <w:szCs w:val="28"/>
        </w:rPr>
        <w:t>се профили</w:t>
      </w:r>
      <w:r w:rsidR="000B6F55">
        <w:rPr>
          <w:color w:val="000000" w:themeColor="text1"/>
          <w:sz w:val="28"/>
          <w:szCs w:val="28"/>
        </w:rPr>
        <w:t xml:space="preserve"> направления подготовки «Экономика»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713883" w:rsidRPr="005A72BB" w14:paraId="45714233" w14:textId="77777777" w:rsidTr="00713883">
        <w:tc>
          <w:tcPr>
            <w:tcW w:w="2498" w:type="pct"/>
            <w:shd w:val="clear" w:color="auto" w:fill="auto"/>
            <w:vAlign w:val="center"/>
          </w:tcPr>
          <w:p w14:paraId="2206A2BA"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Вид учебной работы   по дисциплине</w:t>
            </w:r>
          </w:p>
        </w:tc>
        <w:tc>
          <w:tcPr>
            <w:tcW w:w="1251" w:type="pct"/>
            <w:shd w:val="clear" w:color="auto" w:fill="auto"/>
            <w:vAlign w:val="center"/>
          </w:tcPr>
          <w:p w14:paraId="739D6BFF"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Всего</w:t>
            </w:r>
          </w:p>
          <w:p w14:paraId="7944F8D7"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з/е и часах)</w:t>
            </w:r>
          </w:p>
        </w:tc>
        <w:tc>
          <w:tcPr>
            <w:tcW w:w="1251" w:type="pct"/>
            <w:shd w:val="clear" w:color="auto" w:fill="auto"/>
            <w:vAlign w:val="center"/>
          </w:tcPr>
          <w:p w14:paraId="660B3CD3"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3 семестр</w:t>
            </w:r>
          </w:p>
          <w:p w14:paraId="58295A12"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(в часах)</w:t>
            </w:r>
          </w:p>
        </w:tc>
      </w:tr>
      <w:tr w:rsidR="00713883" w:rsidRPr="005A72BB" w14:paraId="488C2AB5" w14:textId="77777777" w:rsidTr="00713883">
        <w:tc>
          <w:tcPr>
            <w:tcW w:w="2498" w:type="pct"/>
            <w:shd w:val="clear" w:color="auto" w:fill="auto"/>
            <w:vAlign w:val="center"/>
          </w:tcPr>
          <w:p w14:paraId="25057A51" w14:textId="77777777" w:rsidR="00713883" w:rsidRPr="005A72BB" w:rsidRDefault="00713883" w:rsidP="00713883">
            <w:pPr>
              <w:pStyle w:val="a6"/>
              <w:keepNext/>
              <w:ind w:left="0"/>
              <w:rPr>
                <w:b/>
                <w:color w:val="000000" w:themeColor="text1"/>
                <w:sz w:val="24"/>
                <w:szCs w:val="24"/>
              </w:rPr>
            </w:pPr>
            <w:r w:rsidRPr="005A72BB">
              <w:rPr>
                <w:b/>
                <w:color w:val="000000" w:themeColor="text1"/>
                <w:sz w:val="24"/>
                <w:szCs w:val="24"/>
              </w:rPr>
              <w:t xml:space="preserve">Общая трудоемкость дисциплины </w:t>
            </w:r>
          </w:p>
        </w:tc>
        <w:tc>
          <w:tcPr>
            <w:tcW w:w="1251" w:type="pct"/>
            <w:shd w:val="clear" w:color="auto" w:fill="auto"/>
            <w:vAlign w:val="center"/>
          </w:tcPr>
          <w:p w14:paraId="5E323C75"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5/180</w:t>
            </w:r>
          </w:p>
        </w:tc>
        <w:tc>
          <w:tcPr>
            <w:tcW w:w="1251" w:type="pct"/>
            <w:shd w:val="clear" w:color="auto" w:fill="auto"/>
            <w:vAlign w:val="center"/>
          </w:tcPr>
          <w:p w14:paraId="484635D6" w14:textId="77777777" w:rsidR="00713883" w:rsidRPr="005A72BB" w:rsidRDefault="00713883" w:rsidP="00713883">
            <w:pPr>
              <w:pStyle w:val="a6"/>
              <w:keepNext/>
              <w:ind w:left="0"/>
              <w:jc w:val="center"/>
              <w:rPr>
                <w:b/>
                <w:color w:val="000000" w:themeColor="text1"/>
                <w:sz w:val="24"/>
                <w:szCs w:val="24"/>
              </w:rPr>
            </w:pPr>
            <w:r w:rsidRPr="005A72BB">
              <w:rPr>
                <w:b/>
                <w:color w:val="000000" w:themeColor="text1"/>
                <w:sz w:val="24"/>
                <w:szCs w:val="24"/>
              </w:rPr>
              <w:t>180</w:t>
            </w:r>
          </w:p>
        </w:tc>
      </w:tr>
      <w:tr w:rsidR="00713883" w:rsidRPr="005A72BB" w14:paraId="701F9F1D" w14:textId="77777777" w:rsidTr="00713883">
        <w:tc>
          <w:tcPr>
            <w:tcW w:w="2498" w:type="pct"/>
            <w:shd w:val="clear" w:color="auto" w:fill="auto"/>
            <w:vAlign w:val="center"/>
          </w:tcPr>
          <w:p w14:paraId="444F4509" w14:textId="77777777" w:rsidR="00713883" w:rsidRPr="005A72BB" w:rsidRDefault="00713883" w:rsidP="00713883">
            <w:pPr>
              <w:pStyle w:val="a6"/>
              <w:keepNext/>
              <w:ind w:left="0"/>
              <w:rPr>
                <w:b/>
                <w:i/>
                <w:color w:val="000000" w:themeColor="text1"/>
                <w:sz w:val="24"/>
                <w:szCs w:val="24"/>
              </w:rPr>
            </w:pPr>
            <w:r w:rsidRPr="005A72BB">
              <w:rPr>
                <w:b/>
                <w:i/>
                <w:color w:val="000000" w:themeColor="text1"/>
                <w:sz w:val="24"/>
                <w:szCs w:val="24"/>
              </w:rPr>
              <w:t xml:space="preserve">Контактная работа - Аудиторные занятия </w:t>
            </w:r>
          </w:p>
        </w:tc>
        <w:tc>
          <w:tcPr>
            <w:tcW w:w="1251" w:type="pct"/>
            <w:shd w:val="clear" w:color="auto" w:fill="auto"/>
            <w:vAlign w:val="center"/>
          </w:tcPr>
          <w:p w14:paraId="30183799" w14:textId="77777777" w:rsidR="00713883" w:rsidRPr="005A72BB" w:rsidRDefault="00713883" w:rsidP="00713883">
            <w:pPr>
              <w:pStyle w:val="a6"/>
              <w:keepNext/>
              <w:ind w:left="0"/>
              <w:jc w:val="center"/>
              <w:rPr>
                <w:b/>
                <w:i/>
                <w:color w:val="000000" w:themeColor="text1"/>
                <w:sz w:val="24"/>
                <w:szCs w:val="24"/>
              </w:rPr>
            </w:pPr>
            <w:r w:rsidRPr="005A72BB">
              <w:rPr>
                <w:b/>
                <w:i/>
                <w:color w:val="000000" w:themeColor="text1"/>
                <w:sz w:val="24"/>
                <w:szCs w:val="24"/>
              </w:rPr>
              <w:t>68</w:t>
            </w:r>
          </w:p>
        </w:tc>
        <w:tc>
          <w:tcPr>
            <w:tcW w:w="1251" w:type="pct"/>
            <w:shd w:val="clear" w:color="auto" w:fill="auto"/>
            <w:vAlign w:val="center"/>
          </w:tcPr>
          <w:p w14:paraId="2C19AD71" w14:textId="77777777" w:rsidR="00713883" w:rsidRPr="005A72BB" w:rsidRDefault="00713883" w:rsidP="00713883">
            <w:pPr>
              <w:pStyle w:val="a6"/>
              <w:keepNext/>
              <w:ind w:left="0"/>
              <w:jc w:val="center"/>
              <w:rPr>
                <w:b/>
                <w:i/>
                <w:color w:val="000000" w:themeColor="text1"/>
                <w:sz w:val="24"/>
                <w:szCs w:val="24"/>
              </w:rPr>
            </w:pPr>
            <w:r w:rsidRPr="005A72BB">
              <w:rPr>
                <w:b/>
                <w:i/>
                <w:color w:val="000000" w:themeColor="text1"/>
                <w:sz w:val="24"/>
                <w:szCs w:val="24"/>
              </w:rPr>
              <w:t>68</w:t>
            </w:r>
          </w:p>
        </w:tc>
      </w:tr>
      <w:tr w:rsidR="00713883" w:rsidRPr="005A72BB" w14:paraId="6BD17F13" w14:textId="77777777" w:rsidTr="00713883">
        <w:tc>
          <w:tcPr>
            <w:tcW w:w="2498" w:type="pct"/>
            <w:shd w:val="clear" w:color="auto" w:fill="auto"/>
            <w:vAlign w:val="center"/>
          </w:tcPr>
          <w:p w14:paraId="08281E4A" w14:textId="77777777" w:rsidR="00713883" w:rsidRPr="005A72BB" w:rsidRDefault="00713883" w:rsidP="00713883">
            <w:pPr>
              <w:pStyle w:val="a6"/>
              <w:keepNext/>
              <w:ind w:left="0"/>
              <w:rPr>
                <w:i/>
                <w:color w:val="000000" w:themeColor="text1"/>
                <w:sz w:val="24"/>
                <w:szCs w:val="24"/>
              </w:rPr>
            </w:pPr>
            <w:r w:rsidRPr="005A72BB">
              <w:rPr>
                <w:i/>
                <w:color w:val="000000" w:themeColor="text1"/>
                <w:sz w:val="24"/>
                <w:szCs w:val="24"/>
              </w:rPr>
              <w:t xml:space="preserve">Лекции </w:t>
            </w:r>
          </w:p>
        </w:tc>
        <w:tc>
          <w:tcPr>
            <w:tcW w:w="1251" w:type="pct"/>
            <w:shd w:val="clear" w:color="auto" w:fill="auto"/>
            <w:vAlign w:val="center"/>
          </w:tcPr>
          <w:p w14:paraId="061EAF04"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16</w:t>
            </w:r>
          </w:p>
        </w:tc>
        <w:tc>
          <w:tcPr>
            <w:tcW w:w="1251" w:type="pct"/>
            <w:shd w:val="clear" w:color="auto" w:fill="auto"/>
            <w:vAlign w:val="center"/>
          </w:tcPr>
          <w:p w14:paraId="622CCD6B"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16</w:t>
            </w:r>
          </w:p>
        </w:tc>
      </w:tr>
      <w:tr w:rsidR="00713883" w:rsidRPr="005A72BB" w14:paraId="5900523B" w14:textId="77777777" w:rsidTr="00713883">
        <w:tc>
          <w:tcPr>
            <w:tcW w:w="2498" w:type="pct"/>
            <w:shd w:val="clear" w:color="auto" w:fill="auto"/>
            <w:vAlign w:val="center"/>
          </w:tcPr>
          <w:p w14:paraId="5F04E9BF" w14:textId="77777777" w:rsidR="00713883" w:rsidRPr="005A72BB" w:rsidRDefault="00713883" w:rsidP="00713883">
            <w:pPr>
              <w:pStyle w:val="a6"/>
              <w:keepNext/>
              <w:ind w:left="0"/>
              <w:rPr>
                <w:i/>
                <w:color w:val="000000" w:themeColor="text1"/>
                <w:sz w:val="24"/>
                <w:szCs w:val="24"/>
              </w:rPr>
            </w:pPr>
            <w:r w:rsidRPr="005A72BB">
              <w:rPr>
                <w:i/>
                <w:color w:val="000000" w:themeColor="text1"/>
                <w:sz w:val="24"/>
                <w:szCs w:val="24"/>
              </w:rPr>
              <w:t xml:space="preserve">Семинары, практические занятия  </w:t>
            </w:r>
          </w:p>
        </w:tc>
        <w:tc>
          <w:tcPr>
            <w:tcW w:w="1251" w:type="pct"/>
            <w:shd w:val="clear" w:color="auto" w:fill="auto"/>
            <w:vAlign w:val="center"/>
          </w:tcPr>
          <w:p w14:paraId="5A882950"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52</w:t>
            </w:r>
          </w:p>
        </w:tc>
        <w:tc>
          <w:tcPr>
            <w:tcW w:w="1251" w:type="pct"/>
            <w:shd w:val="clear" w:color="auto" w:fill="auto"/>
            <w:vAlign w:val="center"/>
          </w:tcPr>
          <w:p w14:paraId="34A5D59A" w14:textId="77777777" w:rsidR="00713883" w:rsidRPr="005A72BB" w:rsidRDefault="00713883" w:rsidP="00713883">
            <w:pPr>
              <w:pStyle w:val="a6"/>
              <w:keepNext/>
              <w:ind w:left="0"/>
              <w:jc w:val="center"/>
              <w:rPr>
                <w:color w:val="000000" w:themeColor="text1"/>
                <w:sz w:val="24"/>
                <w:szCs w:val="24"/>
              </w:rPr>
            </w:pPr>
            <w:r w:rsidRPr="005A72BB">
              <w:rPr>
                <w:color w:val="000000" w:themeColor="text1"/>
                <w:sz w:val="24"/>
                <w:szCs w:val="24"/>
              </w:rPr>
              <w:t>52</w:t>
            </w:r>
          </w:p>
        </w:tc>
      </w:tr>
      <w:tr w:rsidR="00713883" w:rsidRPr="005A72BB" w14:paraId="2FD112B7" w14:textId="77777777" w:rsidTr="00713883">
        <w:tc>
          <w:tcPr>
            <w:tcW w:w="2498" w:type="pct"/>
            <w:shd w:val="clear" w:color="auto" w:fill="auto"/>
            <w:vAlign w:val="center"/>
          </w:tcPr>
          <w:p w14:paraId="7C5F80BD" w14:textId="77777777" w:rsidR="00713883" w:rsidRPr="005A72BB" w:rsidRDefault="00713883" w:rsidP="00713883">
            <w:pPr>
              <w:pStyle w:val="a6"/>
              <w:keepNext/>
              <w:ind w:left="0"/>
              <w:rPr>
                <w:b/>
                <w:i/>
                <w:color w:val="000000" w:themeColor="text1"/>
                <w:sz w:val="24"/>
                <w:szCs w:val="24"/>
              </w:rPr>
            </w:pPr>
            <w:r w:rsidRPr="005A72BB">
              <w:rPr>
                <w:b/>
                <w:i/>
                <w:color w:val="000000" w:themeColor="text1"/>
                <w:sz w:val="24"/>
                <w:szCs w:val="24"/>
              </w:rPr>
              <w:t>Самостоятельная работа</w:t>
            </w:r>
          </w:p>
        </w:tc>
        <w:tc>
          <w:tcPr>
            <w:tcW w:w="1251" w:type="pct"/>
            <w:shd w:val="clear" w:color="auto" w:fill="auto"/>
            <w:vAlign w:val="center"/>
          </w:tcPr>
          <w:p w14:paraId="76DAD4A8" w14:textId="77777777" w:rsidR="00713883" w:rsidRPr="006C4839" w:rsidRDefault="00713883" w:rsidP="00713883">
            <w:pPr>
              <w:pStyle w:val="a6"/>
              <w:keepNext/>
              <w:ind w:left="0"/>
              <w:jc w:val="center"/>
              <w:rPr>
                <w:b/>
                <w:i/>
                <w:color w:val="000000" w:themeColor="text1"/>
                <w:sz w:val="24"/>
                <w:szCs w:val="24"/>
              </w:rPr>
            </w:pPr>
            <w:r w:rsidRPr="006C4839">
              <w:rPr>
                <w:b/>
                <w:i/>
                <w:color w:val="000000" w:themeColor="text1"/>
                <w:sz w:val="24"/>
                <w:szCs w:val="24"/>
              </w:rPr>
              <w:t>112</w:t>
            </w:r>
          </w:p>
        </w:tc>
        <w:tc>
          <w:tcPr>
            <w:tcW w:w="1251" w:type="pct"/>
            <w:shd w:val="clear" w:color="auto" w:fill="auto"/>
            <w:vAlign w:val="center"/>
          </w:tcPr>
          <w:p w14:paraId="441D36EE" w14:textId="77777777" w:rsidR="00713883" w:rsidRPr="006C4839" w:rsidRDefault="00713883" w:rsidP="00713883">
            <w:pPr>
              <w:pStyle w:val="a6"/>
              <w:keepNext/>
              <w:ind w:left="0"/>
              <w:jc w:val="center"/>
              <w:rPr>
                <w:b/>
                <w:i/>
                <w:color w:val="000000" w:themeColor="text1"/>
                <w:sz w:val="24"/>
                <w:szCs w:val="24"/>
              </w:rPr>
            </w:pPr>
            <w:r w:rsidRPr="006C4839">
              <w:rPr>
                <w:b/>
                <w:i/>
                <w:color w:val="000000" w:themeColor="text1"/>
                <w:sz w:val="24"/>
                <w:szCs w:val="24"/>
              </w:rPr>
              <w:t>112</w:t>
            </w:r>
          </w:p>
        </w:tc>
      </w:tr>
      <w:tr w:rsidR="00713883" w:rsidRPr="005A72BB" w14:paraId="144F64D1" w14:textId="77777777" w:rsidTr="00713883">
        <w:tc>
          <w:tcPr>
            <w:tcW w:w="2498" w:type="pct"/>
            <w:shd w:val="clear" w:color="auto" w:fill="auto"/>
            <w:vAlign w:val="center"/>
          </w:tcPr>
          <w:p w14:paraId="02C7D08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 xml:space="preserve">Вид текущего контроля </w:t>
            </w:r>
          </w:p>
        </w:tc>
        <w:tc>
          <w:tcPr>
            <w:tcW w:w="1251" w:type="pct"/>
            <w:shd w:val="clear" w:color="auto" w:fill="auto"/>
            <w:vAlign w:val="center"/>
          </w:tcPr>
          <w:p w14:paraId="46984B13" w14:textId="31A37939" w:rsidR="000B6F55" w:rsidRPr="00434646" w:rsidRDefault="00434646" w:rsidP="001B67E9">
            <w:pPr>
              <w:pStyle w:val="a6"/>
              <w:keepNext/>
              <w:ind w:left="0"/>
              <w:jc w:val="center"/>
              <w:rPr>
                <w:color w:val="000000" w:themeColor="text1"/>
                <w:sz w:val="24"/>
                <w:szCs w:val="24"/>
              </w:rPr>
            </w:pPr>
            <w:r w:rsidRPr="00434646">
              <w:rPr>
                <w:color w:val="000000" w:themeColor="text1"/>
                <w:sz w:val="24"/>
                <w:szCs w:val="24"/>
              </w:rPr>
              <w:t>расчетно-аналитическая</w:t>
            </w:r>
            <w:r w:rsidR="001B67E9">
              <w:rPr>
                <w:color w:val="000000" w:themeColor="text1"/>
                <w:sz w:val="24"/>
                <w:szCs w:val="24"/>
              </w:rPr>
              <w:t xml:space="preserve"> работа</w:t>
            </w:r>
          </w:p>
        </w:tc>
        <w:tc>
          <w:tcPr>
            <w:tcW w:w="1251" w:type="pct"/>
            <w:shd w:val="clear" w:color="auto" w:fill="auto"/>
            <w:vAlign w:val="center"/>
          </w:tcPr>
          <w:p w14:paraId="5B84E4EE" w14:textId="073A7312" w:rsidR="00713883" w:rsidRPr="00434646" w:rsidRDefault="001B67E9" w:rsidP="001B67E9">
            <w:pPr>
              <w:pStyle w:val="a6"/>
              <w:keepNext/>
              <w:ind w:left="0"/>
              <w:jc w:val="center"/>
              <w:rPr>
                <w:color w:val="000000" w:themeColor="text1"/>
                <w:sz w:val="24"/>
                <w:szCs w:val="24"/>
              </w:rPr>
            </w:pPr>
            <w:r>
              <w:rPr>
                <w:color w:val="000000" w:themeColor="text1"/>
                <w:sz w:val="24"/>
                <w:szCs w:val="24"/>
              </w:rPr>
              <w:t>расчетно-аналитическая работа</w:t>
            </w:r>
          </w:p>
        </w:tc>
      </w:tr>
      <w:tr w:rsidR="00713883" w:rsidRPr="005A72BB" w14:paraId="5CAEDF2F" w14:textId="77777777" w:rsidTr="00713883">
        <w:tc>
          <w:tcPr>
            <w:tcW w:w="2498" w:type="pct"/>
            <w:shd w:val="clear" w:color="auto" w:fill="auto"/>
            <w:vAlign w:val="center"/>
          </w:tcPr>
          <w:p w14:paraId="44DB5E0C" w14:textId="77777777" w:rsidR="00713883" w:rsidRPr="005A72BB" w:rsidRDefault="00713883" w:rsidP="00713883">
            <w:pPr>
              <w:pStyle w:val="a6"/>
              <w:keepNext/>
              <w:ind w:left="0"/>
              <w:rPr>
                <w:color w:val="000000" w:themeColor="text1"/>
                <w:sz w:val="24"/>
                <w:szCs w:val="24"/>
              </w:rPr>
            </w:pPr>
            <w:r w:rsidRPr="005A72BB">
              <w:rPr>
                <w:color w:val="000000" w:themeColor="text1"/>
                <w:sz w:val="24"/>
                <w:szCs w:val="24"/>
              </w:rPr>
              <w:t>Вид промежуточной аттестации</w:t>
            </w:r>
          </w:p>
        </w:tc>
        <w:tc>
          <w:tcPr>
            <w:tcW w:w="1251" w:type="pct"/>
            <w:shd w:val="clear" w:color="auto" w:fill="auto"/>
            <w:vAlign w:val="center"/>
          </w:tcPr>
          <w:p w14:paraId="2EB3CE13" w14:textId="77777777" w:rsidR="00713883" w:rsidRPr="006C4839" w:rsidRDefault="00713883" w:rsidP="00713883">
            <w:pPr>
              <w:pStyle w:val="a6"/>
              <w:keepNext/>
              <w:ind w:left="0"/>
              <w:jc w:val="center"/>
              <w:rPr>
                <w:color w:val="000000" w:themeColor="text1"/>
                <w:sz w:val="24"/>
                <w:szCs w:val="24"/>
              </w:rPr>
            </w:pPr>
            <w:r w:rsidRPr="006C4839">
              <w:rPr>
                <w:color w:val="000000" w:themeColor="text1"/>
                <w:sz w:val="24"/>
                <w:szCs w:val="24"/>
              </w:rPr>
              <w:t>экзамен</w:t>
            </w:r>
          </w:p>
        </w:tc>
        <w:tc>
          <w:tcPr>
            <w:tcW w:w="1251" w:type="pct"/>
            <w:shd w:val="clear" w:color="auto" w:fill="auto"/>
            <w:vAlign w:val="center"/>
          </w:tcPr>
          <w:p w14:paraId="42F56EF7" w14:textId="77777777" w:rsidR="00713883" w:rsidRPr="006C4839" w:rsidRDefault="00713883" w:rsidP="00713883">
            <w:pPr>
              <w:pStyle w:val="a6"/>
              <w:keepNext/>
              <w:ind w:left="0"/>
              <w:jc w:val="center"/>
              <w:rPr>
                <w:color w:val="000000" w:themeColor="text1"/>
                <w:sz w:val="24"/>
                <w:szCs w:val="24"/>
              </w:rPr>
            </w:pPr>
            <w:r w:rsidRPr="006C4839">
              <w:rPr>
                <w:color w:val="000000" w:themeColor="text1"/>
                <w:sz w:val="24"/>
                <w:szCs w:val="24"/>
              </w:rPr>
              <w:t>экзамен</w:t>
            </w:r>
          </w:p>
        </w:tc>
      </w:tr>
    </w:tbl>
    <w:p w14:paraId="78742293" w14:textId="77777777" w:rsidR="00AB7FB9" w:rsidRDefault="00AB7FB9" w:rsidP="00623FEC">
      <w:pPr>
        <w:pStyle w:val="11"/>
        <w:rPr>
          <w:color w:val="000000" w:themeColor="text1"/>
        </w:rPr>
      </w:pPr>
      <w:bookmarkStart w:id="2" w:name="bookmark0"/>
    </w:p>
    <w:bookmarkEnd w:id="2"/>
    <w:p w14:paraId="50620A78" w14:textId="7F4D43F3" w:rsidR="00B53D6F" w:rsidRDefault="00B53D6F" w:rsidP="00B53D6F">
      <w:pPr>
        <w:pStyle w:val="11"/>
        <w:rPr>
          <w:color w:val="000000" w:themeColor="text1"/>
        </w:rPr>
      </w:pPr>
      <w:r>
        <w:rPr>
          <w:color w:val="000000" w:themeColor="text1"/>
        </w:rPr>
        <w:t xml:space="preserve">Очно-заочная форма обучения </w:t>
      </w:r>
      <w:bookmarkStart w:id="3" w:name="bookmark1"/>
      <w:r>
        <w:rPr>
          <w:color w:val="000000" w:themeColor="text1"/>
        </w:rPr>
        <w:t>профили «Финансы и инвестиции»</w:t>
      </w:r>
      <w:bookmarkEnd w:id="3"/>
      <w:r>
        <w:rPr>
          <w:color w:val="000000" w:themeColor="text1"/>
        </w:rPr>
        <w:t>, «Учет, анализ и аудит»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B53D6F" w14:paraId="0A78CBF8"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C387662"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D2270CE"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2D4E7B8F"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6E6E601"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3 семестр</w:t>
            </w:r>
          </w:p>
          <w:p w14:paraId="53129206"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B53D6F" w14:paraId="2DAF1F60"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735B020" w14:textId="77777777" w:rsidR="00B53D6F" w:rsidRDefault="00B53D6F">
            <w:pPr>
              <w:pStyle w:val="a6"/>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41B29CF5" w14:textId="77777777"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lang w:eastAsia="en-US"/>
              </w:rPr>
              <w:t>5/180</w:t>
            </w:r>
          </w:p>
        </w:tc>
        <w:tc>
          <w:tcPr>
            <w:tcW w:w="1251" w:type="pct"/>
            <w:tcBorders>
              <w:top w:val="single" w:sz="4" w:space="0" w:color="auto"/>
              <w:left w:val="single" w:sz="4" w:space="0" w:color="auto"/>
              <w:bottom w:val="single" w:sz="4" w:space="0" w:color="auto"/>
              <w:right w:val="single" w:sz="4" w:space="0" w:color="auto"/>
            </w:tcBorders>
            <w:hideMark/>
          </w:tcPr>
          <w:p w14:paraId="7C3C3AF7" w14:textId="45B0C9C9" w:rsidR="00B53D6F" w:rsidRDefault="00B53D6F">
            <w:pPr>
              <w:pStyle w:val="a6"/>
              <w:keepNext/>
              <w:spacing w:line="276" w:lineRule="auto"/>
              <w:ind w:left="0"/>
              <w:jc w:val="center"/>
              <w:rPr>
                <w:b/>
                <w:color w:val="000000" w:themeColor="text1"/>
                <w:sz w:val="24"/>
                <w:szCs w:val="24"/>
                <w:lang w:eastAsia="en-US"/>
              </w:rPr>
            </w:pPr>
            <w:r>
              <w:rPr>
                <w:b/>
                <w:color w:val="000000" w:themeColor="text1"/>
                <w:sz w:val="24"/>
                <w:lang w:eastAsia="en-US"/>
              </w:rPr>
              <w:t>180</w:t>
            </w:r>
          </w:p>
        </w:tc>
      </w:tr>
      <w:tr w:rsidR="00B53D6F" w14:paraId="41EEB084"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32537347" w14:textId="77777777" w:rsidR="00B53D6F" w:rsidRDefault="00B53D6F">
            <w:pPr>
              <w:pStyle w:val="a6"/>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467A369F" w14:textId="77777777" w:rsidR="00B53D6F" w:rsidRDefault="00B53D6F">
            <w:pPr>
              <w:pStyle w:val="a6"/>
              <w:keepNext/>
              <w:spacing w:line="276" w:lineRule="auto"/>
              <w:ind w:left="0"/>
              <w:jc w:val="center"/>
              <w:rPr>
                <w:b/>
                <w:i/>
                <w:color w:val="000000" w:themeColor="text1"/>
                <w:sz w:val="24"/>
                <w:szCs w:val="24"/>
                <w:lang w:eastAsia="en-US"/>
              </w:rPr>
            </w:pPr>
            <w:r>
              <w:rPr>
                <w:b/>
                <w:i/>
                <w:color w:val="000000" w:themeColor="text1"/>
                <w:sz w:val="24"/>
                <w:lang w:eastAsia="en-US"/>
              </w:rPr>
              <w:t>34</w:t>
            </w:r>
          </w:p>
        </w:tc>
        <w:tc>
          <w:tcPr>
            <w:tcW w:w="1251" w:type="pct"/>
            <w:tcBorders>
              <w:top w:val="single" w:sz="4" w:space="0" w:color="auto"/>
              <w:left w:val="single" w:sz="4" w:space="0" w:color="auto"/>
              <w:bottom w:val="single" w:sz="4" w:space="0" w:color="auto"/>
              <w:right w:val="single" w:sz="4" w:space="0" w:color="auto"/>
            </w:tcBorders>
            <w:hideMark/>
          </w:tcPr>
          <w:p w14:paraId="598E44B5" w14:textId="77777777" w:rsidR="00B53D6F" w:rsidRDefault="00B53D6F">
            <w:pPr>
              <w:pStyle w:val="a6"/>
              <w:keepNext/>
              <w:spacing w:line="276" w:lineRule="auto"/>
              <w:ind w:left="0"/>
              <w:jc w:val="center"/>
              <w:rPr>
                <w:b/>
                <w:i/>
                <w:color w:val="000000" w:themeColor="text1"/>
                <w:sz w:val="24"/>
                <w:szCs w:val="24"/>
                <w:lang w:eastAsia="en-US"/>
              </w:rPr>
            </w:pPr>
            <w:r>
              <w:rPr>
                <w:b/>
                <w:i/>
                <w:color w:val="000000" w:themeColor="text1"/>
                <w:sz w:val="24"/>
                <w:lang w:eastAsia="en-US"/>
              </w:rPr>
              <w:t>34</w:t>
            </w:r>
          </w:p>
        </w:tc>
      </w:tr>
      <w:tr w:rsidR="00B53D6F" w14:paraId="3D88FF2F"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7CF68CD8" w14:textId="77777777" w:rsidR="00B53D6F" w:rsidRDefault="00B53D6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198632F5"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lang w:eastAsia="en-US"/>
              </w:rPr>
              <w:t>16</w:t>
            </w:r>
          </w:p>
        </w:tc>
        <w:tc>
          <w:tcPr>
            <w:tcW w:w="1251" w:type="pct"/>
            <w:tcBorders>
              <w:top w:val="single" w:sz="4" w:space="0" w:color="auto"/>
              <w:left w:val="single" w:sz="4" w:space="0" w:color="auto"/>
              <w:bottom w:val="single" w:sz="4" w:space="0" w:color="auto"/>
              <w:right w:val="single" w:sz="4" w:space="0" w:color="auto"/>
            </w:tcBorders>
            <w:hideMark/>
          </w:tcPr>
          <w:p w14:paraId="4C5D977A"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lang w:eastAsia="en-US"/>
              </w:rPr>
              <w:t>16</w:t>
            </w:r>
          </w:p>
        </w:tc>
      </w:tr>
      <w:tr w:rsidR="00B53D6F" w14:paraId="3F9D3322"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4BB27C13" w14:textId="77777777" w:rsidR="00B53D6F" w:rsidRDefault="00B53D6F">
            <w:pPr>
              <w:pStyle w:val="a6"/>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194EC21E"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lang w:eastAsia="en-US"/>
              </w:rPr>
              <w:t>18</w:t>
            </w:r>
          </w:p>
        </w:tc>
        <w:tc>
          <w:tcPr>
            <w:tcW w:w="1251" w:type="pct"/>
            <w:tcBorders>
              <w:top w:val="single" w:sz="4" w:space="0" w:color="auto"/>
              <w:left w:val="single" w:sz="4" w:space="0" w:color="auto"/>
              <w:bottom w:val="single" w:sz="4" w:space="0" w:color="auto"/>
              <w:right w:val="single" w:sz="4" w:space="0" w:color="auto"/>
            </w:tcBorders>
            <w:hideMark/>
          </w:tcPr>
          <w:p w14:paraId="7D79AADF"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lang w:eastAsia="en-US"/>
              </w:rPr>
              <w:t>18</w:t>
            </w:r>
          </w:p>
        </w:tc>
      </w:tr>
      <w:tr w:rsidR="00B53D6F" w14:paraId="49727028"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0CBF7E97" w14:textId="77777777" w:rsidR="00B53D6F" w:rsidRDefault="00B53D6F">
            <w:pPr>
              <w:pStyle w:val="a6"/>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2968152A" w14:textId="77777777" w:rsidR="00B53D6F" w:rsidRDefault="00B53D6F">
            <w:pPr>
              <w:pStyle w:val="a6"/>
              <w:keepNext/>
              <w:spacing w:line="276" w:lineRule="auto"/>
              <w:ind w:left="0"/>
              <w:jc w:val="center"/>
              <w:rPr>
                <w:b/>
                <w:i/>
                <w:color w:val="000000" w:themeColor="text1"/>
                <w:sz w:val="24"/>
                <w:szCs w:val="24"/>
                <w:lang w:eastAsia="en-US"/>
              </w:rPr>
            </w:pPr>
            <w:r>
              <w:rPr>
                <w:b/>
                <w:i/>
                <w:color w:val="000000" w:themeColor="text1"/>
                <w:sz w:val="24"/>
                <w:lang w:eastAsia="en-US"/>
              </w:rPr>
              <w:t>146</w:t>
            </w:r>
          </w:p>
        </w:tc>
        <w:tc>
          <w:tcPr>
            <w:tcW w:w="1251" w:type="pct"/>
            <w:tcBorders>
              <w:top w:val="single" w:sz="4" w:space="0" w:color="auto"/>
              <w:left w:val="single" w:sz="4" w:space="0" w:color="auto"/>
              <w:bottom w:val="single" w:sz="4" w:space="0" w:color="auto"/>
              <w:right w:val="single" w:sz="4" w:space="0" w:color="auto"/>
            </w:tcBorders>
            <w:hideMark/>
          </w:tcPr>
          <w:p w14:paraId="1900A97A" w14:textId="77777777" w:rsidR="00B53D6F" w:rsidRDefault="00B53D6F">
            <w:pPr>
              <w:pStyle w:val="a6"/>
              <w:keepNext/>
              <w:spacing w:line="276" w:lineRule="auto"/>
              <w:ind w:left="0"/>
              <w:jc w:val="center"/>
              <w:rPr>
                <w:b/>
                <w:i/>
                <w:color w:val="000000" w:themeColor="text1"/>
                <w:sz w:val="24"/>
                <w:szCs w:val="24"/>
                <w:lang w:eastAsia="en-US"/>
              </w:rPr>
            </w:pPr>
            <w:r>
              <w:rPr>
                <w:b/>
                <w:i/>
                <w:color w:val="000000" w:themeColor="text1"/>
                <w:sz w:val="24"/>
                <w:lang w:eastAsia="en-US"/>
              </w:rPr>
              <w:t>146</w:t>
            </w:r>
          </w:p>
        </w:tc>
      </w:tr>
      <w:tr w:rsidR="00B53D6F" w14:paraId="1E8485B9"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46458945" w14:textId="77777777" w:rsidR="00B53D6F" w:rsidRDefault="00B53D6F">
            <w:pPr>
              <w:pStyle w:val="a6"/>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D48B927" w14:textId="6A9437C5" w:rsidR="00B53D6F" w:rsidRDefault="00B53D6F" w:rsidP="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BE3D58D" w14:textId="3DCF3288" w:rsidR="00B53D6F" w:rsidRDefault="00B53D6F" w:rsidP="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расчетно-аналитическая работа</w:t>
            </w:r>
          </w:p>
        </w:tc>
      </w:tr>
      <w:tr w:rsidR="00B53D6F" w14:paraId="3E0DF920" w14:textId="77777777" w:rsidTr="00B53D6F">
        <w:tc>
          <w:tcPr>
            <w:tcW w:w="2498" w:type="pct"/>
            <w:tcBorders>
              <w:top w:val="single" w:sz="4" w:space="0" w:color="auto"/>
              <w:left w:val="single" w:sz="4" w:space="0" w:color="auto"/>
              <w:bottom w:val="single" w:sz="4" w:space="0" w:color="auto"/>
              <w:right w:val="single" w:sz="4" w:space="0" w:color="auto"/>
            </w:tcBorders>
            <w:vAlign w:val="center"/>
            <w:hideMark/>
          </w:tcPr>
          <w:p w14:paraId="5D0ADBA7" w14:textId="77777777" w:rsidR="00B53D6F" w:rsidRDefault="00B53D6F">
            <w:pPr>
              <w:pStyle w:val="a6"/>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4998085"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FE4228B" w14:textId="77777777" w:rsidR="00B53D6F" w:rsidRDefault="00B53D6F">
            <w:pPr>
              <w:pStyle w:val="a6"/>
              <w:keepNext/>
              <w:spacing w:line="276" w:lineRule="auto"/>
              <w:ind w:left="0"/>
              <w:jc w:val="center"/>
              <w:rPr>
                <w:color w:val="000000" w:themeColor="text1"/>
                <w:sz w:val="24"/>
                <w:szCs w:val="24"/>
                <w:lang w:eastAsia="en-US"/>
              </w:rPr>
            </w:pPr>
            <w:r>
              <w:rPr>
                <w:color w:val="000000" w:themeColor="text1"/>
                <w:sz w:val="24"/>
                <w:szCs w:val="24"/>
                <w:lang w:eastAsia="en-US"/>
              </w:rPr>
              <w:t>экзамен</w:t>
            </w:r>
          </w:p>
        </w:tc>
      </w:tr>
    </w:tbl>
    <w:p w14:paraId="382E8B6E" w14:textId="4404C211" w:rsidR="00B53D6F" w:rsidRDefault="00B53D6F" w:rsidP="00120D1E">
      <w:pPr>
        <w:pStyle w:val="11"/>
        <w:rPr>
          <w:color w:val="000000" w:themeColor="text1"/>
        </w:rPr>
      </w:pPr>
    </w:p>
    <w:p w14:paraId="3C1BC40A" w14:textId="77777777" w:rsidR="00B53D6F" w:rsidRDefault="00B53D6F" w:rsidP="00C66E16">
      <w:pPr>
        <w:pStyle w:val="11"/>
        <w:rPr>
          <w:color w:val="000000" w:themeColor="text1"/>
        </w:rPr>
      </w:pPr>
    </w:p>
    <w:p w14:paraId="0D0CC735" w14:textId="77777777" w:rsidR="00B53D6F" w:rsidRDefault="00B53D6F" w:rsidP="00C66E16">
      <w:pPr>
        <w:pStyle w:val="11"/>
        <w:rPr>
          <w:color w:val="000000" w:themeColor="text1"/>
        </w:rPr>
      </w:pPr>
    </w:p>
    <w:p w14:paraId="10C76DFB" w14:textId="77777777" w:rsidR="00B53D6F" w:rsidRDefault="00B53D6F" w:rsidP="00C66E16">
      <w:pPr>
        <w:pStyle w:val="11"/>
        <w:rPr>
          <w:color w:val="000000" w:themeColor="text1"/>
        </w:rPr>
      </w:pPr>
    </w:p>
    <w:p w14:paraId="37AFA592" w14:textId="77777777" w:rsidR="00B53D6F" w:rsidRDefault="00B53D6F" w:rsidP="00C66E16">
      <w:pPr>
        <w:pStyle w:val="11"/>
        <w:rPr>
          <w:color w:val="000000" w:themeColor="text1"/>
        </w:rPr>
      </w:pPr>
    </w:p>
    <w:p w14:paraId="2D26C3A2" w14:textId="77777777" w:rsidR="00B53D6F" w:rsidRDefault="00B53D6F" w:rsidP="00C66E16">
      <w:pPr>
        <w:pStyle w:val="11"/>
        <w:rPr>
          <w:color w:val="000000" w:themeColor="text1"/>
        </w:rPr>
      </w:pPr>
    </w:p>
    <w:p w14:paraId="70CC4A04" w14:textId="77777777" w:rsidR="00B53D6F" w:rsidRDefault="00B53D6F" w:rsidP="00C66E16">
      <w:pPr>
        <w:pStyle w:val="11"/>
        <w:rPr>
          <w:color w:val="000000" w:themeColor="text1"/>
        </w:rPr>
      </w:pPr>
    </w:p>
    <w:p w14:paraId="0DC2B40F" w14:textId="77777777" w:rsidR="00B53D6F" w:rsidRDefault="00B53D6F" w:rsidP="00C66E16">
      <w:pPr>
        <w:pStyle w:val="11"/>
        <w:rPr>
          <w:color w:val="000000" w:themeColor="text1"/>
        </w:rPr>
      </w:pPr>
    </w:p>
    <w:p w14:paraId="3BD1E353" w14:textId="7563B925" w:rsidR="00C66E16" w:rsidRPr="00AA74D0" w:rsidRDefault="00623FEC" w:rsidP="00C66E16">
      <w:pPr>
        <w:pStyle w:val="11"/>
        <w:rPr>
          <w:color w:val="000000" w:themeColor="text1"/>
        </w:rPr>
      </w:pPr>
      <w:r w:rsidRPr="005A72BB">
        <w:rPr>
          <w:color w:val="000000" w:themeColor="text1"/>
        </w:rPr>
        <w:lastRenderedPageBreak/>
        <w:t xml:space="preserve">Очно-заочная </w:t>
      </w:r>
      <w:r w:rsidRPr="00A37A9C">
        <w:rPr>
          <w:color w:val="000000" w:themeColor="text1"/>
        </w:rPr>
        <w:t>форма обучения с полным применением дистанционных образо</w:t>
      </w:r>
      <w:r w:rsidRPr="00A37A9C">
        <w:rPr>
          <w:color w:val="000000" w:themeColor="text1"/>
        </w:rPr>
        <w:softHyphen/>
        <w:t>вательных технологий,</w:t>
      </w:r>
      <w:r w:rsidR="00A37A9C">
        <w:rPr>
          <w:color w:val="000000" w:themeColor="text1"/>
        </w:rPr>
        <w:t xml:space="preserve"> Институт онлайн образования</w:t>
      </w:r>
      <w:r w:rsidR="00042434">
        <w:rPr>
          <w:color w:val="000000" w:themeColor="text1"/>
        </w:rPr>
        <w:t xml:space="preserve">, </w:t>
      </w:r>
      <w:r w:rsidRPr="005A72BB">
        <w:rPr>
          <w:color w:val="000000" w:themeColor="text1"/>
        </w:rPr>
        <w:t>профиль «Финансовые рынки и банки</w:t>
      </w:r>
      <w:r w:rsidRPr="00C66E16">
        <w:rPr>
          <w:color w:val="000000" w:themeColor="text1"/>
        </w:rPr>
        <w:t>»</w:t>
      </w:r>
      <w:r w:rsidR="00C66E16" w:rsidRPr="00C66E16">
        <w:rPr>
          <w:color w:val="000000" w:themeColor="text1"/>
        </w:rPr>
        <w:t>, «Государственные и муниципальные финансы»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3"/>
        <w:gridCol w:w="2551"/>
        <w:gridCol w:w="2551"/>
      </w:tblGrid>
      <w:tr w:rsidR="00623FEC" w:rsidRPr="005A72BB" w14:paraId="6705A6A6"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47DC84B4"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1DBC6C7"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Всего</w:t>
            </w:r>
          </w:p>
          <w:p w14:paraId="1765B4E2"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3D90DDB"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6 семестр</w:t>
            </w:r>
          </w:p>
          <w:p w14:paraId="28F5568A"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szCs w:val="24"/>
                <w:lang w:eastAsia="en-US"/>
              </w:rPr>
              <w:t>(в часах)</w:t>
            </w:r>
          </w:p>
        </w:tc>
      </w:tr>
      <w:tr w:rsidR="00623FEC" w:rsidRPr="005A72BB" w14:paraId="4FB275E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ED7292F" w14:textId="77777777" w:rsidR="00623FEC" w:rsidRPr="005A72BB" w:rsidRDefault="00623FEC" w:rsidP="009C43BE">
            <w:pPr>
              <w:pStyle w:val="a6"/>
              <w:keepNext/>
              <w:spacing w:line="276" w:lineRule="auto"/>
              <w:ind w:left="0"/>
              <w:rPr>
                <w:b/>
                <w:color w:val="000000" w:themeColor="text1"/>
                <w:sz w:val="24"/>
                <w:szCs w:val="24"/>
                <w:lang w:eastAsia="en-US"/>
              </w:rPr>
            </w:pPr>
            <w:r w:rsidRPr="005A72BB">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7F53EC14"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c>
          <w:tcPr>
            <w:tcW w:w="1251" w:type="pct"/>
            <w:tcBorders>
              <w:top w:val="single" w:sz="4" w:space="0" w:color="auto"/>
              <w:left w:val="single" w:sz="4" w:space="0" w:color="auto"/>
              <w:bottom w:val="single" w:sz="4" w:space="0" w:color="auto"/>
              <w:right w:val="single" w:sz="4" w:space="0" w:color="auto"/>
            </w:tcBorders>
            <w:hideMark/>
          </w:tcPr>
          <w:p w14:paraId="5194ACB5" w14:textId="77777777" w:rsidR="00623FEC" w:rsidRPr="005A72BB" w:rsidRDefault="00623FEC" w:rsidP="009C43BE">
            <w:pPr>
              <w:pStyle w:val="a6"/>
              <w:keepNext/>
              <w:spacing w:line="276" w:lineRule="auto"/>
              <w:ind w:left="0"/>
              <w:jc w:val="center"/>
              <w:rPr>
                <w:b/>
                <w:color w:val="000000" w:themeColor="text1"/>
                <w:sz w:val="24"/>
                <w:szCs w:val="24"/>
                <w:lang w:eastAsia="en-US"/>
              </w:rPr>
            </w:pPr>
            <w:r w:rsidRPr="005A72BB">
              <w:rPr>
                <w:b/>
                <w:color w:val="000000" w:themeColor="text1"/>
                <w:sz w:val="24"/>
              </w:rPr>
              <w:t>5/180</w:t>
            </w:r>
          </w:p>
        </w:tc>
      </w:tr>
      <w:tr w:rsidR="00623FEC" w:rsidRPr="005A72BB" w14:paraId="57D9D54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0C619960"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1745C0C8"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32</w:t>
            </w:r>
          </w:p>
        </w:tc>
        <w:tc>
          <w:tcPr>
            <w:tcW w:w="1251" w:type="pct"/>
            <w:tcBorders>
              <w:top w:val="single" w:sz="4" w:space="0" w:color="auto"/>
              <w:left w:val="single" w:sz="4" w:space="0" w:color="auto"/>
              <w:bottom w:val="single" w:sz="4" w:space="0" w:color="auto"/>
              <w:right w:val="single" w:sz="4" w:space="0" w:color="auto"/>
            </w:tcBorders>
            <w:hideMark/>
          </w:tcPr>
          <w:p w14:paraId="6A018861"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32</w:t>
            </w:r>
          </w:p>
        </w:tc>
      </w:tr>
      <w:tr w:rsidR="00623FEC" w:rsidRPr="005A72BB" w14:paraId="4BCA9035"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AD77E59"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181704B6"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8</w:t>
            </w:r>
          </w:p>
        </w:tc>
        <w:tc>
          <w:tcPr>
            <w:tcW w:w="1251" w:type="pct"/>
            <w:tcBorders>
              <w:top w:val="single" w:sz="4" w:space="0" w:color="auto"/>
              <w:left w:val="single" w:sz="4" w:space="0" w:color="auto"/>
              <w:bottom w:val="single" w:sz="4" w:space="0" w:color="auto"/>
              <w:right w:val="single" w:sz="4" w:space="0" w:color="auto"/>
            </w:tcBorders>
            <w:hideMark/>
          </w:tcPr>
          <w:p w14:paraId="461C6E91"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8</w:t>
            </w:r>
          </w:p>
        </w:tc>
      </w:tr>
      <w:tr w:rsidR="00623FEC" w:rsidRPr="005A72BB" w14:paraId="68AA7081"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350B31CC" w14:textId="77777777" w:rsidR="00623FEC" w:rsidRPr="005A72BB" w:rsidRDefault="00623FEC" w:rsidP="00623FEC">
            <w:pPr>
              <w:pStyle w:val="a6"/>
              <w:keepNext/>
              <w:spacing w:line="276" w:lineRule="auto"/>
              <w:ind w:left="0"/>
              <w:rPr>
                <w:i/>
                <w:color w:val="000000" w:themeColor="text1"/>
                <w:sz w:val="24"/>
                <w:szCs w:val="24"/>
                <w:lang w:eastAsia="en-US"/>
              </w:rPr>
            </w:pPr>
            <w:r w:rsidRPr="005A72BB">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09823235"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24</w:t>
            </w:r>
          </w:p>
        </w:tc>
        <w:tc>
          <w:tcPr>
            <w:tcW w:w="1251" w:type="pct"/>
            <w:tcBorders>
              <w:top w:val="single" w:sz="4" w:space="0" w:color="auto"/>
              <w:left w:val="single" w:sz="4" w:space="0" w:color="auto"/>
              <w:bottom w:val="single" w:sz="4" w:space="0" w:color="auto"/>
              <w:right w:val="single" w:sz="4" w:space="0" w:color="auto"/>
            </w:tcBorders>
            <w:hideMark/>
          </w:tcPr>
          <w:p w14:paraId="62CCDF96" w14:textId="77777777" w:rsidR="00623FEC" w:rsidRPr="005A72BB" w:rsidRDefault="00623FEC" w:rsidP="00623FEC">
            <w:pPr>
              <w:pStyle w:val="a6"/>
              <w:keepNext/>
              <w:spacing w:line="276" w:lineRule="auto"/>
              <w:ind w:left="0"/>
              <w:jc w:val="center"/>
              <w:rPr>
                <w:color w:val="000000" w:themeColor="text1"/>
                <w:sz w:val="24"/>
                <w:szCs w:val="24"/>
                <w:lang w:eastAsia="en-US"/>
              </w:rPr>
            </w:pPr>
            <w:r w:rsidRPr="005A72BB">
              <w:rPr>
                <w:color w:val="000000" w:themeColor="text1"/>
                <w:sz w:val="24"/>
                <w:szCs w:val="19"/>
              </w:rPr>
              <w:t>24</w:t>
            </w:r>
          </w:p>
        </w:tc>
      </w:tr>
      <w:tr w:rsidR="00623FEC" w:rsidRPr="005A72BB" w14:paraId="5CC659F2"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6DAAFE18" w14:textId="77777777" w:rsidR="00623FEC" w:rsidRPr="005A72BB" w:rsidRDefault="00623FEC" w:rsidP="00623FEC">
            <w:pPr>
              <w:pStyle w:val="a6"/>
              <w:keepNext/>
              <w:spacing w:line="276" w:lineRule="auto"/>
              <w:ind w:left="0"/>
              <w:rPr>
                <w:b/>
                <w:i/>
                <w:color w:val="000000" w:themeColor="text1"/>
                <w:sz w:val="24"/>
                <w:szCs w:val="24"/>
                <w:lang w:eastAsia="en-US"/>
              </w:rPr>
            </w:pPr>
            <w:r w:rsidRPr="005A72BB">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53E2DAE0"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148</w:t>
            </w:r>
          </w:p>
        </w:tc>
        <w:tc>
          <w:tcPr>
            <w:tcW w:w="1251" w:type="pct"/>
            <w:tcBorders>
              <w:top w:val="single" w:sz="4" w:space="0" w:color="auto"/>
              <w:left w:val="single" w:sz="4" w:space="0" w:color="auto"/>
              <w:bottom w:val="single" w:sz="4" w:space="0" w:color="auto"/>
              <w:right w:val="single" w:sz="4" w:space="0" w:color="auto"/>
            </w:tcBorders>
            <w:hideMark/>
          </w:tcPr>
          <w:p w14:paraId="40F39C77" w14:textId="77777777" w:rsidR="00623FEC" w:rsidRPr="005A72BB" w:rsidRDefault="00623FEC" w:rsidP="00623FEC">
            <w:pPr>
              <w:pStyle w:val="a6"/>
              <w:keepNext/>
              <w:spacing w:line="276" w:lineRule="auto"/>
              <w:ind w:left="0"/>
              <w:jc w:val="center"/>
              <w:rPr>
                <w:b/>
                <w:i/>
                <w:color w:val="000000" w:themeColor="text1"/>
                <w:sz w:val="24"/>
                <w:szCs w:val="24"/>
                <w:lang w:eastAsia="en-US"/>
              </w:rPr>
            </w:pPr>
            <w:r w:rsidRPr="005A72BB">
              <w:rPr>
                <w:b/>
                <w:i/>
                <w:color w:val="000000" w:themeColor="text1"/>
                <w:sz w:val="24"/>
                <w:szCs w:val="19"/>
              </w:rPr>
              <w:t>148</w:t>
            </w:r>
          </w:p>
        </w:tc>
      </w:tr>
      <w:tr w:rsidR="00623FEC" w:rsidRPr="005A72BB" w14:paraId="64BC47EE"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40757527" w14:textId="77777777" w:rsidR="00623FEC" w:rsidRPr="005A72BB" w:rsidRDefault="00623FEC" w:rsidP="009C43BE">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51C23A5"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расчетно-аналитическая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3905FE9"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расчетно-аналитическая работа</w:t>
            </w:r>
          </w:p>
        </w:tc>
      </w:tr>
      <w:tr w:rsidR="00623FEC" w:rsidRPr="005A72BB" w14:paraId="14129B26"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262070F2" w14:textId="77777777" w:rsidR="00623FEC" w:rsidRPr="005A72BB" w:rsidRDefault="00623FEC" w:rsidP="009C43BE">
            <w:pPr>
              <w:pStyle w:val="a6"/>
              <w:keepNext/>
              <w:spacing w:line="276" w:lineRule="auto"/>
              <w:ind w:left="0"/>
              <w:rPr>
                <w:color w:val="000000" w:themeColor="text1"/>
                <w:sz w:val="24"/>
                <w:szCs w:val="24"/>
                <w:lang w:eastAsia="en-US"/>
              </w:rPr>
            </w:pPr>
            <w:r w:rsidRPr="005A72BB">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599B494"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экзамен</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4B1623D" w14:textId="77777777" w:rsidR="00623FEC" w:rsidRPr="005A72BB" w:rsidRDefault="00623FEC" w:rsidP="009C43BE">
            <w:pPr>
              <w:pStyle w:val="a6"/>
              <w:keepNext/>
              <w:spacing w:line="276" w:lineRule="auto"/>
              <w:ind w:left="0"/>
              <w:jc w:val="center"/>
              <w:rPr>
                <w:color w:val="000000" w:themeColor="text1"/>
                <w:sz w:val="24"/>
                <w:szCs w:val="24"/>
                <w:lang w:eastAsia="en-US"/>
              </w:rPr>
            </w:pPr>
            <w:r w:rsidRPr="005A72BB">
              <w:rPr>
                <w:color w:val="000000" w:themeColor="text1"/>
                <w:sz w:val="24"/>
                <w:szCs w:val="24"/>
                <w:lang w:eastAsia="en-US"/>
              </w:rPr>
              <w:t>экзамен</w:t>
            </w:r>
          </w:p>
        </w:tc>
      </w:tr>
    </w:tbl>
    <w:p w14:paraId="28D6C43E" w14:textId="77777777" w:rsidR="00623FEC" w:rsidRPr="005A72BB" w:rsidRDefault="00623FEC" w:rsidP="00623FEC">
      <w:pPr>
        <w:pStyle w:val="11"/>
        <w:rPr>
          <w:color w:val="000000" w:themeColor="text1"/>
        </w:rPr>
      </w:pPr>
    </w:p>
    <w:p w14:paraId="602557A8"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0407674F" w14:textId="77777777" w:rsidR="00AB2E96" w:rsidRPr="005A72BB" w:rsidRDefault="00AB2E96" w:rsidP="00AB2E96">
      <w:pPr>
        <w:pStyle w:val="11"/>
        <w:rPr>
          <w:b/>
          <w:color w:val="000000" w:themeColor="text1"/>
        </w:rPr>
      </w:pPr>
      <w:r w:rsidRPr="005A72BB">
        <w:rPr>
          <w:b/>
          <w:color w:val="000000" w:themeColor="text1"/>
        </w:rPr>
        <w:t>Тема 1. Предмет и метод статистики. Статистическое наблюдение. Представление результатов статистического наблюдения</w:t>
      </w:r>
    </w:p>
    <w:p w14:paraId="2B12ED3C" w14:textId="77777777" w:rsidR="00AB2E96" w:rsidRPr="005A72BB" w:rsidRDefault="00AB2E96" w:rsidP="00AB2E96">
      <w:pPr>
        <w:pStyle w:val="11"/>
        <w:rPr>
          <w:color w:val="000000" w:themeColor="text1"/>
        </w:rPr>
      </w:pPr>
      <w:r w:rsidRPr="005A72BB">
        <w:rPr>
          <w:color w:val="000000" w:themeColor="text1"/>
          <w:szCs w:val="28"/>
        </w:rPr>
        <w:t>Предме</w:t>
      </w:r>
      <w:r w:rsidR="00700AAC">
        <w:rPr>
          <w:color w:val="000000" w:themeColor="text1"/>
          <w:szCs w:val="28"/>
        </w:rPr>
        <w:t xml:space="preserve">т, </w:t>
      </w:r>
      <w:r w:rsidRPr="00AC4D8A">
        <w:rPr>
          <w:color w:val="000000" w:themeColor="text1"/>
          <w:szCs w:val="28"/>
        </w:rPr>
        <w:t>метод</w:t>
      </w:r>
      <w:r w:rsidR="00700AAC">
        <w:rPr>
          <w:color w:val="000000" w:themeColor="text1"/>
          <w:szCs w:val="28"/>
        </w:rPr>
        <w:t xml:space="preserve"> и задачи</w:t>
      </w:r>
      <w:r w:rsidRPr="005A72BB">
        <w:rPr>
          <w:color w:val="000000" w:themeColor="text1"/>
          <w:szCs w:val="28"/>
        </w:rPr>
        <w:t xml:space="preserve"> статистики.</w:t>
      </w:r>
      <w:r w:rsidR="00700AAC">
        <w:rPr>
          <w:color w:val="000000" w:themeColor="text1"/>
          <w:szCs w:val="28"/>
        </w:rPr>
        <w:t xml:space="preserve"> </w:t>
      </w:r>
      <w:r w:rsidR="00700AAC" w:rsidRPr="005A72BB">
        <w:rPr>
          <w:color w:val="000000" w:themeColor="text1"/>
          <w:szCs w:val="28"/>
        </w:rPr>
        <w:t>Место статистики в системе экономических наук</w:t>
      </w:r>
      <w:r w:rsidR="00700AAC">
        <w:rPr>
          <w:color w:val="000000" w:themeColor="text1"/>
          <w:szCs w:val="28"/>
        </w:rPr>
        <w:t xml:space="preserve">. </w:t>
      </w:r>
      <w:r w:rsidR="00700AAC" w:rsidRPr="005A72BB">
        <w:rPr>
          <w:color w:val="000000" w:themeColor="text1"/>
          <w:szCs w:val="28"/>
        </w:rPr>
        <w:t xml:space="preserve"> </w:t>
      </w:r>
      <w:r w:rsidRPr="005A72BB">
        <w:rPr>
          <w:color w:val="000000" w:themeColor="text1"/>
          <w:szCs w:val="28"/>
        </w:rPr>
        <w:t>Источники формирования официальной государственной статистической информации о социально-экономических процессах (явлениях, объектах).</w:t>
      </w:r>
      <w:r w:rsidR="00505884">
        <w:rPr>
          <w:color w:val="000000" w:themeColor="text1"/>
          <w:szCs w:val="28"/>
        </w:rPr>
        <w:t xml:space="preserve"> </w:t>
      </w:r>
      <w:r w:rsidRPr="005A72BB">
        <w:rPr>
          <w:color w:val="000000" w:themeColor="text1"/>
        </w:rPr>
        <w:t>Основные задачи и принципы организации государственной статистики в Российской Федерации. Федеральный план статистических рабо</w:t>
      </w:r>
      <w:r w:rsidR="00804E1B">
        <w:rPr>
          <w:color w:val="000000" w:themeColor="text1"/>
        </w:rPr>
        <w:t>т.</w:t>
      </w:r>
    </w:p>
    <w:p w14:paraId="1023DEBB" w14:textId="77777777" w:rsidR="00AB2E96" w:rsidRPr="005A72BB" w:rsidRDefault="00875477" w:rsidP="00AB2E96">
      <w:pPr>
        <w:ind w:firstLine="709"/>
        <w:jc w:val="both"/>
        <w:rPr>
          <w:color w:val="000000" w:themeColor="text1"/>
          <w:sz w:val="28"/>
        </w:rPr>
      </w:pPr>
      <w:r w:rsidRPr="00875477">
        <w:rPr>
          <w:color w:val="000000" w:themeColor="text1"/>
          <w:sz w:val="28"/>
        </w:rPr>
        <w:t>Этапы статистического исследования</w:t>
      </w:r>
      <w:r>
        <w:rPr>
          <w:color w:val="000000" w:themeColor="text1"/>
          <w:sz w:val="28"/>
        </w:rPr>
        <w:t xml:space="preserve">. </w:t>
      </w:r>
      <w:r w:rsidR="00AB2E96" w:rsidRPr="005A72BB">
        <w:rPr>
          <w:color w:val="000000" w:themeColor="text1"/>
          <w:sz w:val="28"/>
        </w:rPr>
        <w:t xml:space="preserve">Программно-методологические и организационные вопросы статистического наблюдения. Формы, виды и способы организации статистического наблюдения в условиях цифровизации статистического учета. </w:t>
      </w:r>
    </w:p>
    <w:p w14:paraId="4B246DCC" w14:textId="77777777" w:rsidR="00AB2E96" w:rsidRPr="005A72BB" w:rsidRDefault="00AB2E96" w:rsidP="00AB2E96">
      <w:pPr>
        <w:ind w:firstLine="709"/>
        <w:jc w:val="both"/>
        <w:rPr>
          <w:color w:val="000000" w:themeColor="text1"/>
          <w:sz w:val="28"/>
        </w:rPr>
      </w:pPr>
      <w:r w:rsidRPr="005A72BB">
        <w:rPr>
          <w:color w:val="000000" w:themeColor="text1"/>
          <w:sz w:val="28"/>
        </w:rPr>
        <w:t xml:space="preserve">Обобщение результатов статистического наблюдения. Группировка и сводка </w:t>
      </w:r>
      <w:r w:rsidRPr="005A72BB">
        <w:rPr>
          <w:rStyle w:val="12"/>
          <w:color w:val="000000" w:themeColor="text1"/>
        </w:rPr>
        <w:t>материалов наблюдения. Виды статистических группировок, их задачи, способы построения. Основные</w:t>
      </w:r>
      <w:r w:rsidRPr="005A72BB">
        <w:rPr>
          <w:color w:val="000000" w:themeColor="text1"/>
          <w:sz w:val="28"/>
        </w:rPr>
        <w:t xml:space="preserve"> общероссийские и ведомственные классификаторы, регистры. Ряды распределения, их виды, правила построения. Вторичная группировка статистических данных. </w:t>
      </w:r>
    </w:p>
    <w:p w14:paraId="4F94F7FC" w14:textId="77777777" w:rsidR="00AB2E96" w:rsidRPr="005A72BB" w:rsidRDefault="00AB2E96" w:rsidP="00AB2E96">
      <w:pPr>
        <w:ind w:firstLine="709"/>
        <w:jc w:val="both"/>
        <w:rPr>
          <w:color w:val="000000" w:themeColor="text1"/>
          <w:sz w:val="28"/>
        </w:rPr>
      </w:pPr>
      <w:r w:rsidRPr="005A72BB">
        <w:rPr>
          <w:color w:val="000000" w:themeColor="text1"/>
          <w:sz w:val="28"/>
        </w:rPr>
        <w:t>Представление результатов статистического наблюдения. Статистическая таблица и ее элементы, принципы построения, виды и правила оформления. Визуализация и графическое представление статистической информации.</w:t>
      </w:r>
    </w:p>
    <w:p w14:paraId="41344795" w14:textId="77777777" w:rsidR="00AB2E96" w:rsidRPr="005A72BB" w:rsidRDefault="00AB2E96" w:rsidP="00AB2E96">
      <w:pPr>
        <w:pStyle w:val="11"/>
        <w:rPr>
          <w:b/>
          <w:color w:val="000000" w:themeColor="text1"/>
        </w:rPr>
      </w:pPr>
      <w:r w:rsidRPr="005A72BB">
        <w:rPr>
          <w:b/>
          <w:color w:val="000000" w:themeColor="text1"/>
        </w:rPr>
        <w:t xml:space="preserve">Тема 2. Обобщающие статистические показатели </w:t>
      </w:r>
    </w:p>
    <w:p w14:paraId="0DAAF945" w14:textId="77777777" w:rsidR="00653E86" w:rsidRPr="00653E86" w:rsidRDefault="00AB2E96" w:rsidP="0085529C">
      <w:pPr>
        <w:pStyle w:val="11"/>
      </w:pPr>
      <w:bookmarkStart w:id="4" w:name="_Toc39964566"/>
      <w:bookmarkStart w:id="5" w:name="_Toc39965131"/>
      <w:bookmarkStart w:id="6" w:name="_Toc39964565"/>
      <w:bookmarkStart w:id="7" w:name="_Toc39965130"/>
      <w:r w:rsidRPr="005A72BB">
        <w:t xml:space="preserve">Статистический показатель как количественная характеристика социально-экономических явлений и процессов. </w:t>
      </w:r>
      <w:r w:rsidR="00653E86" w:rsidRPr="00653E86">
        <w:t xml:space="preserve">Основы статистического измерения. Индивидуальные, групповые и общие статистические показатели. Виды обобщающих статистических показателей. </w:t>
      </w:r>
    </w:p>
    <w:p w14:paraId="7329933F" w14:textId="77777777" w:rsidR="0017317E" w:rsidRDefault="0017317E" w:rsidP="0085529C">
      <w:pPr>
        <w:pStyle w:val="11"/>
      </w:pPr>
      <w:r>
        <w:t>Абсолютные и о</w:t>
      </w:r>
      <w:r w:rsidRPr="00777874">
        <w:t>тносительные величины,</w:t>
      </w:r>
      <w:r>
        <w:t xml:space="preserve"> их значение и направления использования в экономическом анализе. Виды и способы выражения абсолютных и </w:t>
      </w:r>
      <w:r>
        <w:lastRenderedPageBreak/>
        <w:t xml:space="preserve">относительных статистических показателей. </w:t>
      </w:r>
    </w:p>
    <w:p w14:paraId="1D02C728" w14:textId="77777777" w:rsidR="0017317E" w:rsidRDefault="0017317E" w:rsidP="0017317E">
      <w:pPr>
        <w:ind w:firstLine="720"/>
        <w:jc w:val="both"/>
        <w:rPr>
          <w:sz w:val="28"/>
        </w:rPr>
      </w:pPr>
      <w:r w:rsidRPr="00517FB8">
        <w:rPr>
          <w:sz w:val="28"/>
        </w:rPr>
        <w:t xml:space="preserve">Формы и виды </w:t>
      </w:r>
      <w:r w:rsidRPr="00777874">
        <w:rPr>
          <w:sz w:val="28"/>
        </w:rPr>
        <w:t>средних величин.</w:t>
      </w:r>
      <w:r>
        <w:rPr>
          <w:i/>
          <w:sz w:val="28"/>
        </w:rPr>
        <w:t xml:space="preserve"> </w:t>
      </w:r>
      <w:r w:rsidRPr="00FD08B4">
        <w:rPr>
          <w:sz w:val="28"/>
        </w:rPr>
        <w:t>З</w:t>
      </w:r>
      <w:r>
        <w:rPr>
          <w:sz w:val="28"/>
        </w:rPr>
        <w:t xml:space="preserve">начение средних величин в статистическом исследовании. Структурные средние, их виды, значение и способы исчисления. </w:t>
      </w:r>
    </w:p>
    <w:p w14:paraId="0E9F1955" w14:textId="77777777" w:rsidR="00EF6C24" w:rsidRDefault="00EF6C24" w:rsidP="00EF6C24">
      <w:pPr>
        <w:ind w:firstLine="720"/>
        <w:jc w:val="both"/>
        <w:rPr>
          <w:sz w:val="28"/>
        </w:rPr>
      </w:pPr>
      <w:r w:rsidRPr="00517FB8">
        <w:rPr>
          <w:sz w:val="28"/>
        </w:rPr>
        <w:t>Понятие вариации и ее значение</w:t>
      </w:r>
      <w:r>
        <w:rPr>
          <w:sz w:val="28"/>
        </w:rPr>
        <w:t xml:space="preserve"> в статистическом анализе. Абсолютные и относительные </w:t>
      </w:r>
      <w:r w:rsidRPr="00777874">
        <w:rPr>
          <w:sz w:val="28"/>
        </w:rPr>
        <w:t>показатели вариации.</w:t>
      </w:r>
      <w:r>
        <w:rPr>
          <w:sz w:val="28"/>
        </w:rPr>
        <w:t xml:space="preserve"> Виды дисперсии (частные, средняя из групповых, межгрупповая, общая). Правило сложения дисперсий. Вариация альтернативного признака Эмпирический коэффициент детерминации. Эмпирическое корреляционное отношение.</w:t>
      </w:r>
    </w:p>
    <w:p w14:paraId="089B9684" w14:textId="77777777" w:rsidR="00AB2E96" w:rsidRDefault="00AB2E96" w:rsidP="00AB2E96">
      <w:pPr>
        <w:ind w:firstLine="709"/>
        <w:jc w:val="both"/>
        <w:rPr>
          <w:color w:val="000000" w:themeColor="text1"/>
          <w:sz w:val="28"/>
        </w:rPr>
      </w:pPr>
      <w:r w:rsidRPr="005A72BB">
        <w:rPr>
          <w:color w:val="000000" w:themeColor="text1"/>
          <w:sz w:val="28"/>
        </w:rPr>
        <w:t xml:space="preserve">Показатели дифференциации и концентрации, их значение и способы исчисления: коэффициенты дифференциации, кривая Лоренца, коэффициент Джини. </w:t>
      </w:r>
    </w:p>
    <w:p w14:paraId="53EA081D" w14:textId="77777777" w:rsidR="003D3201" w:rsidRDefault="003D3201" w:rsidP="0085529C">
      <w:pPr>
        <w:pStyle w:val="11"/>
      </w:pPr>
      <w:r>
        <w:t>Показатели формы распределения: коэффициенты</w:t>
      </w:r>
      <w:r w:rsidRPr="005C4C57">
        <w:t xml:space="preserve"> </w:t>
      </w:r>
      <w:r>
        <w:t xml:space="preserve">асимметрии и эксцесса. </w:t>
      </w:r>
    </w:p>
    <w:p w14:paraId="22AAACD0" w14:textId="77777777" w:rsidR="00AB2E96" w:rsidRPr="005A72BB" w:rsidRDefault="00AB2E96" w:rsidP="00AB2E96">
      <w:pPr>
        <w:pStyle w:val="11"/>
        <w:rPr>
          <w:b/>
          <w:color w:val="000000" w:themeColor="text1"/>
        </w:rPr>
      </w:pPr>
      <w:r w:rsidRPr="005A72BB">
        <w:rPr>
          <w:b/>
          <w:color w:val="000000" w:themeColor="text1"/>
        </w:rPr>
        <w:t xml:space="preserve">Тема 3. Выборочное наблюдение </w:t>
      </w:r>
    </w:p>
    <w:p w14:paraId="08B4727F" w14:textId="77777777" w:rsidR="00AB2E96" w:rsidRPr="005A72BB" w:rsidRDefault="00AB2E96" w:rsidP="00AB2E96">
      <w:pPr>
        <w:pStyle w:val="11"/>
        <w:rPr>
          <w:color w:val="000000" w:themeColor="text1"/>
        </w:rPr>
      </w:pPr>
      <w:r w:rsidRPr="005A72BB">
        <w:rPr>
          <w:color w:val="000000" w:themeColor="text1"/>
        </w:rPr>
        <w:t>Выборочное наблюдение как важнейший источник статистической информации. Использование выборочного наблюдения в системе государственной статистики.</w:t>
      </w:r>
      <w:r w:rsidRPr="005A72BB">
        <w:rPr>
          <w:b/>
          <w:color w:val="000000" w:themeColor="text1"/>
        </w:rPr>
        <w:t xml:space="preserve"> </w:t>
      </w:r>
      <w:r w:rsidRPr="005A72BB">
        <w:rPr>
          <w:color w:val="000000" w:themeColor="text1"/>
        </w:rPr>
        <w:t>Области применения выборочного наблюдения в экономических и социальных исследованиях.</w:t>
      </w:r>
    </w:p>
    <w:p w14:paraId="0D9917D4" w14:textId="77777777" w:rsidR="00AB2E96" w:rsidRPr="005A72BB" w:rsidRDefault="00AB2E96" w:rsidP="00AB2E96">
      <w:pPr>
        <w:pStyle w:val="11"/>
        <w:rPr>
          <w:color w:val="000000" w:themeColor="text1"/>
        </w:rPr>
      </w:pPr>
      <w:r w:rsidRPr="005A72BB">
        <w:rPr>
          <w:color w:val="000000" w:themeColor="text1"/>
        </w:rPr>
        <w:t xml:space="preserve"> Основные положения теории выборочного наблюдения. Генеральная и выборочная совокупности. Обобщающие характеристики генеральной и выборочной совокупности. Виды выборочного наблюдения. Малая выборка. Способы отбора единиц в выборочную совокупность. </w:t>
      </w:r>
    </w:p>
    <w:p w14:paraId="4533E181" w14:textId="77777777" w:rsidR="00AB2E96" w:rsidRPr="0085529C" w:rsidRDefault="00AB2E96" w:rsidP="0085529C">
      <w:pPr>
        <w:pStyle w:val="11"/>
      </w:pPr>
      <w:r w:rsidRPr="0085529C">
        <w:t>Ошибки репрезентативности. Средняя и предельная ошибки выборки при собственно случайной и механической выборке. Оценка параметров генеральной совокупности на основе результатов выборочного наблюдения.</w:t>
      </w:r>
      <w:r w:rsidR="00B90465" w:rsidRPr="0085529C">
        <w:t xml:space="preserve"> </w:t>
      </w:r>
      <w:r w:rsidRPr="0085529C">
        <w:t xml:space="preserve">Определение необходимой численности выборки. </w:t>
      </w:r>
    </w:p>
    <w:p w14:paraId="3D1AFA5C" w14:textId="77777777" w:rsidR="00AB2E96" w:rsidRPr="005A72BB" w:rsidRDefault="00AB2E96" w:rsidP="00AB2E96">
      <w:pPr>
        <w:pStyle w:val="11"/>
        <w:rPr>
          <w:b/>
          <w:color w:val="000000" w:themeColor="text1"/>
        </w:rPr>
      </w:pPr>
      <w:r w:rsidRPr="005A72BB">
        <w:rPr>
          <w:b/>
          <w:color w:val="000000" w:themeColor="text1"/>
        </w:rPr>
        <w:t xml:space="preserve">Тема 4. </w:t>
      </w:r>
      <w:bookmarkEnd w:id="4"/>
      <w:bookmarkEnd w:id="5"/>
      <w:r w:rsidRPr="005A72BB">
        <w:rPr>
          <w:b/>
          <w:color w:val="000000" w:themeColor="text1"/>
        </w:rPr>
        <w:t>Статистическое изучение взаимосвязи социально-экономических явлений</w:t>
      </w:r>
    </w:p>
    <w:p w14:paraId="4F0362FA" w14:textId="77777777" w:rsidR="00AB2E96" w:rsidRPr="005A72BB" w:rsidRDefault="00AB2E96" w:rsidP="00AB2E96">
      <w:pPr>
        <w:ind w:firstLine="709"/>
        <w:jc w:val="both"/>
        <w:rPr>
          <w:color w:val="000000" w:themeColor="text1"/>
          <w:sz w:val="28"/>
        </w:rPr>
      </w:pPr>
      <w:bookmarkStart w:id="8" w:name="_Toc39964567"/>
      <w:bookmarkStart w:id="9" w:name="_Toc39965132"/>
      <w:r w:rsidRPr="005A72BB">
        <w:rPr>
          <w:color w:val="000000" w:themeColor="text1"/>
          <w:sz w:val="28"/>
        </w:rPr>
        <w:t xml:space="preserve">Понятие о функциональной и статистической связи. Сущность корреляционно-регрессионного анализа, условия его применения в анализе связей социально-экономических показателей. </w:t>
      </w:r>
      <w:bookmarkStart w:id="10" w:name="_Hlk84587040"/>
      <w:r w:rsidRPr="005A72BB">
        <w:rPr>
          <w:color w:val="000000" w:themeColor="text1"/>
          <w:sz w:val="28"/>
        </w:rPr>
        <w:t>Методы выявления направления и характера корреляционной зависимости</w:t>
      </w:r>
      <w:bookmarkEnd w:id="10"/>
      <w:r w:rsidRPr="005A72BB">
        <w:rPr>
          <w:color w:val="000000" w:themeColor="text1"/>
          <w:sz w:val="28"/>
        </w:rPr>
        <w:t>.</w:t>
      </w:r>
    </w:p>
    <w:p w14:paraId="4FF8FC91" w14:textId="77777777" w:rsidR="00AB2E96" w:rsidRPr="005A72BB" w:rsidRDefault="00AB2E96" w:rsidP="00AB2E96">
      <w:pPr>
        <w:ind w:firstLine="709"/>
        <w:jc w:val="both"/>
        <w:rPr>
          <w:color w:val="000000" w:themeColor="text1"/>
          <w:sz w:val="28"/>
        </w:rPr>
      </w:pPr>
      <w:r w:rsidRPr="005A72BB">
        <w:rPr>
          <w:color w:val="000000" w:themeColor="text1"/>
          <w:sz w:val="28"/>
        </w:rPr>
        <w:t>Корреляционный анализ. Парные, частные и множественный коэффициенты корреляции; теоретический коэффициент детерминации; теоретическое корреляционное отношение. Проверка значимости коэффициента корреляции. Непараметрические методы определения тесноты и направления связи.</w:t>
      </w:r>
    </w:p>
    <w:p w14:paraId="1DFE2829" w14:textId="77777777" w:rsidR="00AB2E96" w:rsidRPr="005A72BB" w:rsidRDefault="00AB2E96" w:rsidP="00AB2E96">
      <w:pPr>
        <w:ind w:firstLine="709"/>
        <w:jc w:val="both"/>
        <w:rPr>
          <w:b/>
          <w:color w:val="000000" w:themeColor="text1"/>
          <w:sz w:val="28"/>
        </w:rPr>
      </w:pPr>
      <w:r w:rsidRPr="005A72BB">
        <w:rPr>
          <w:color w:val="000000" w:themeColor="text1"/>
          <w:sz w:val="28"/>
        </w:rPr>
        <w:t xml:space="preserve">Регрессионный анализ. Классификация регрессионных моделей. Выбор формы уравнения регрессии при анализе социально-экономических явлений. Общие принципы построения регрессионных моделей. Модели регрессии: линейная, параболическая, гиперболическая. </w:t>
      </w:r>
    </w:p>
    <w:p w14:paraId="3A576C6F" w14:textId="77777777" w:rsidR="00AB2E96" w:rsidRPr="005A72BB" w:rsidRDefault="00794035" w:rsidP="00AB2E96">
      <w:pPr>
        <w:ind w:firstLine="709"/>
        <w:jc w:val="both"/>
        <w:rPr>
          <w:color w:val="000000" w:themeColor="text1"/>
          <w:sz w:val="28"/>
        </w:rPr>
      </w:pPr>
      <w:r>
        <w:rPr>
          <w:color w:val="000000" w:themeColor="text1"/>
          <w:sz w:val="28"/>
        </w:rPr>
        <w:t>О</w:t>
      </w:r>
      <w:r w:rsidR="00AB2E96" w:rsidRPr="005A72BB">
        <w:rPr>
          <w:color w:val="000000" w:themeColor="text1"/>
          <w:sz w:val="28"/>
        </w:rPr>
        <w:t>пределени</w:t>
      </w:r>
      <w:r>
        <w:rPr>
          <w:color w:val="000000" w:themeColor="text1"/>
          <w:sz w:val="28"/>
        </w:rPr>
        <w:t>е</w:t>
      </w:r>
      <w:r w:rsidR="00AB2E96" w:rsidRPr="005A72BB">
        <w:rPr>
          <w:color w:val="000000" w:themeColor="text1"/>
          <w:sz w:val="28"/>
        </w:rPr>
        <w:t xml:space="preserve"> параметров уравнения регрессии</w:t>
      </w:r>
      <w:r>
        <w:rPr>
          <w:color w:val="000000" w:themeColor="text1"/>
          <w:sz w:val="28"/>
        </w:rPr>
        <w:t xml:space="preserve"> м</w:t>
      </w:r>
      <w:r w:rsidRPr="005A72BB">
        <w:rPr>
          <w:color w:val="000000" w:themeColor="text1"/>
          <w:sz w:val="28"/>
        </w:rPr>
        <w:t>етод</w:t>
      </w:r>
      <w:r>
        <w:rPr>
          <w:color w:val="000000" w:themeColor="text1"/>
          <w:sz w:val="28"/>
        </w:rPr>
        <w:t>ом</w:t>
      </w:r>
      <w:r w:rsidRPr="005A72BB">
        <w:rPr>
          <w:color w:val="000000" w:themeColor="text1"/>
          <w:sz w:val="28"/>
        </w:rPr>
        <w:t xml:space="preserve"> наименьших квадратов</w:t>
      </w:r>
      <w:r w:rsidR="00AB2E96" w:rsidRPr="005A72BB">
        <w:rPr>
          <w:color w:val="000000" w:themeColor="text1"/>
          <w:sz w:val="28"/>
        </w:rPr>
        <w:t>. Проверка значимости (F-критерий Фишера) и адекватности (ошибка аппроксимации) регрессионной модели. Значимость коэффициентов уравнения регрессии (t-критерий Стьюдента). Коэффициент эластичности.</w:t>
      </w:r>
    </w:p>
    <w:p w14:paraId="46E7B95D" w14:textId="77777777" w:rsidR="00AB2E96" w:rsidRPr="005A72BB" w:rsidRDefault="00AB2E96" w:rsidP="00AB2E96">
      <w:pPr>
        <w:pStyle w:val="11"/>
        <w:rPr>
          <w:color w:val="000000" w:themeColor="text1"/>
        </w:rPr>
      </w:pPr>
      <w:r w:rsidRPr="005A72BB">
        <w:rPr>
          <w:color w:val="000000" w:themeColor="text1"/>
        </w:rPr>
        <w:t xml:space="preserve">Интерпретация результатов корреляционно-регрессионного анализа социально-экономических явлений </w:t>
      </w:r>
      <w:r w:rsidR="00F45A51">
        <w:rPr>
          <w:color w:val="000000" w:themeColor="text1"/>
        </w:rPr>
        <w:t>и процессов.</w:t>
      </w:r>
    </w:p>
    <w:p w14:paraId="3277C61A" w14:textId="77777777" w:rsidR="00AB2E96" w:rsidRPr="005A72BB" w:rsidRDefault="00AB2E96" w:rsidP="00AB2E96">
      <w:pPr>
        <w:pStyle w:val="11"/>
        <w:rPr>
          <w:b/>
          <w:color w:val="000000" w:themeColor="text1"/>
        </w:rPr>
      </w:pPr>
      <w:r w:rsidRPr="005A72BB">
        <w:rPr>
          <w:b/>
          <w:color w:val="000000" w:themeColor="text1"/>
        </w:rPr>
        <w:lastRenderedPageBreak/>
        <w:t>Тема 5. Изучение динамики</w:t>
      </w:r>
      <w:bookmarkEnd w:id="8"/>
      <w:bookmarkEnd w:id="9"/>
      <w:r w:rsidRPr="005A72BB">
        <w:rPr>
          <w:b/>
          <w:color w:val="000000" w:themeColor="text1"/>
        </w:rPr>
        <w:t xml:space="preserve"> социально-экономических явлений и процессов</w:t>
      </w:r>
    </w:p>
    <w:p w14:paraId="37F7A7AA" w14:textId="77777777" w:rsidR="00AB2E96" w:rsidRPr="005A72BB" w:rsidRDefault="00AB2E96" w:rsidP="00AB2E96">
      <w:pPr>
        <w:pStyle w:val="11"/>
        <w:rPr>
          <w:color w:val="000000" w:themeColor="text1"/>
          <w:szCs w:val="24"/>
        </w:rPr>
      </w:pPr>
      <w:r w:rsidRPr="005A72BB">
        <w:rPr>
          <w:color w:val="000000" w:themeColor="text1"/>
        </w:rPr>
        <w:t xml:space="preserve">Понятие о рядах динамики социально-экономических явлений и их виды. </w:t>
      </w:r>
      <w:r w:rsidRPr="00A346E1">
        <w:rPr>
          <w:color w:val="000000" w:themeColor="text1"/>
        </w:rPr>
        <w:t>Основные правила построения динамических рядов.</w:t>
      </w:r>
      <w:r w:rsidRPr="005A72BB">
        <w:rPr>
          <w:color w:val="000000" w:themeColor="text1"/>
        </w:rPr>
        <w:t xml:space="preserve"> Сопоставимость уровней временного ряда.</w:t>
      </w:r>
    </w:p>
    <w:p w14:paraId="32E804E4" w14:textId="77777777" w:rsidR="00AB2E96" w:rsidRPr="005A72BB" w:rsidRDefault="00AB2E96" w:rsidP="00AB2E96">
      <w:pPr>
        <w:pStyle w:val="11"/>
        <w:rPr>
          <w:color w:val="000000" w:themeColor="text1"/>
        </w:rPr>
      </w:pPr>
      <w:r w:rsidRPr="005A72BB">
        <w:rPr>
          <w:color w:val="000000" w:themeColor="text1"/>
        </w:rPr>
        <w:t xml:space="preserve">Показатели изменения уровней </w:t>
      </w:r>
      <w:r w:rsidR="00B75D20">
        <w:rPr>
          <w:color w:val="000000" w:themeColor="text1"/>
        </w:rPr>
        <w:t>ряда динамики</w:t>
      </w:r>
      <w:r w:rsidRPr="005A72BB">
        <w:rPr>
          <w:color w:val="000000" w:themeColor="text1"/>
        </w:rPr>
        <w:t xml:space="preserve">: абсолютные, относительные, средние. Показатель среднего уровня ряда динамики. </w:t>
      </w:r>
    </w:p>
    <w:p w14:paraId="0A107A65" w14:textId="77777777" w:rsidR="00AB2E96" w:rsidRPr="005A72BB" w:rsidRDefault="00AB2E96" w:rsidP="00AB2E96">
      <w:pPr>
        <w:pStyle w:val="11"/>
        <w:rPr>
          <w:color w:val="000000" w:themeColor="text1"/>
        </w:rPr>
      </w:pPr>
      <w:r w:rsidRPr="005A72BB">
        <w:rPr>
          <w:color w:val="000000" w:themeColor="text1"/>
        </w:rPr>
        <w:t xml:space="preserve">Методы выявления и измерения основной тенденции развития явления (тренда): метод укрупнения интервалов; сглаживание ряда динамики с помощью метода скользящей средней; метод аналитического выравнивания рядов динамики. Определение параметров управления тренда, оценка его адекватности. </w:t>
      </w:r>
    </w:p>
    <w:p w14:paraId="353426D2" w14:textId="77777777" w:rsidR="00AB2E96" w:rsidRPr="005A72BB" w:rsidRDefault="00AB2E96" w:rsidP="00AB2E96">
      <w:pPr>
        <w:pStyle w:val="11"/>
        <w:rPr>
          <w:color w:val="000000" w:themeColor="text1"/>
        </w:rPr>
      </w:pPr>
      <w:r w:rsidRPr="005A72BB">
        <w:rPr>
          <w:color w:val="000000" w:themeColor="text1"/>
        </w:rPr>
        <w:t xml:space="preserve">Выявление и измерение периодических колебаний в динамических рядах. Индексы сезонности, методы их построения. </w:t>
      </w:r>
    </w:p>
    <w:p w14:paraId="2CC20D9F" w14:textId="77777777" w:rsidR="00AB2E96" w:rsidRPr="005A72BB" w:rsidRDefault="00AB2E96" w:rsidP="00AB2E96">
      <w:pPr>
        <w:pStyle w:val="11"/>
        <w:rPr>
          <w:color w:val="000000" w:themeColor="text1"/>
        </w:rPr>
      </w:pPr>
      <w:r w:rsidRPr="005A72BB">
        <w:rPr>
          <w:color w:val="000000" w:themeColor="text1"/>
        </w:rPr>
        <w:t xml:space="preserve">Интерполяция и экстраполяция рядов динамики. Прогнозирование динамики развития социально-экономических явлений. </w:t>
      </w:r>
    </w:p>
    <w:p w14:paraId="03A6F8CB" w14:textId="77777777" w:rsidR="00AB2E96" w:rsidRPr="005A72BB" w:rsidRDefault="00AB2E96" w:rsidP="00AB2E96">
      <w:pPr>
        <w:pStyle w:val="11"/>
        <w:rPr>
          <w:b/>
          <w:color w:val="000000" w:themeColor="text1"/>
        </w:rPr>
      </w:pPr>
      <w:r w:rsidRPr="005A72BB">
        <w:rPr>
          <w:b/>
          <w:color w:val="000000" w:themeColor="text1"/>
        </w:rPr>
        <w:t xml:space="preserve">Тема 6. </w:t>
      </w:r>
      <w:r w:rsidRPr="005A72BB">
        <w:rPr>
          <w:b/>
          <w:color w:val="000000" w:themeColor="text1"/>
          <w:szCs w:val="18"/>
        </w:rPr>
        <w:t>Индексный метод анализа</w:t>
      </w:r>
    </w:p>
    <w:bookmarkEnd w:id="6"/>
    <w:bookmarkEnd w:id="7"/>
    <w:p w14:paraId="37A3422A" w14:textId="77777777" w:rsidR="00AB2E96" w:rsidRPr="005A72BB" w:rsidRDefault="00AB2E96" w:rsidP="00AB2E96">
      <w:pPr>
        <w:pStyle w:val="11"/>
        <w:rPr>
          <w:color w:val="000000" w:themeColor="text1"/>
        </w:rPr>
      </w:pPr>
      <w:r w:rsidRPr="005A72BB">
        <w:rPr>
          <w:color w:val="000000" w:themeColor="text1"/>
        </w:rPr>
        <w:t>Понятие о индексах, их роль в статистическом анализе экономических и социальных явлений и процессов. Классификация статистических индексов. Индивидуальные индексы, правила их построения и анализа. Область применения, методология построения и анализа сводных (общих) индексов. Агрегатные индексы. Средние индексы. Взаимосвязь агрегатных и средних индексов. Цепные и базисные индексы.</w:t>
      </w:r>
    </w:p>
    <w:p w14:paraId="0D2E0480" w14:textId="77777777" w:rsidR="00AB2E96" w:rsidRPr="005A72BB" w:rsidRDefault="00AB2E96" w:rsidP="00AB2E96">
      <w:pPr>
        <w:pStyle w:val="11"/>
        <w:rPr>
          <w:color w:val="000000" w:themeColor="text1"/>
        </w:rPr>
      </w:pPr>
      <w:r w:rsidRPr="005A72BB">
        <w:rPr>
          <w:color w:val="000000" w:themeColor="text1"/>
        </w:rPr>
        <w:t>Основы индексного факторного анализа.  Методы разложения абсолютного прироста по факторам.</w:t>
      </w:r>
    </w:p>
    <w:p w14:paraId="396F61AA" w14:textId="77777777" w:rsidR="00AB2E96" w:rsidRPr="005A72BB" w:rsidRDefault="00AB2E96" w:rsidP="00AB2E96">
      <w:pPr>
        <w:pStyle w:val="11"/>
        <w:rPr>
          <w:color w:val="000000" w:themeColor="text1"/>
        </w:rPr>
      </w:pPr>
      <w:r w:rsidRPr="005A72BB">
        <w:rPr>
          <w:color w:val="000000" w:themeColor="text1"/>
        </w:rPr>
        <w:t>Индексы средних величин: индексы переменного и постоянного состава, индекс влияния структурных сдвигов.</w:t>
      </w:r>
    </w:p>
    <w:p w14:paraId="01029552" w14:textId="77777777" w:rsidR="00AB2E96" w:rsidRPr="005A72BB" w:rsidRDefault="00AB2E96" w:rsidP="00AB2E96">
      <w:pPr>
        <w:pStyle w:val="11"/>
        <w:rPr>
          <w:color w:val="000000" w:themeColor="text1"/>
        </w:rPr>
      </w:pPr>
      <w:r w:rsidRPr="00A74506">
        <w:rPr>
          <w:color w:val="000000" w:themeColor="text1"/>
        </w:rPr>
        <w:t>Территориальные индексы</w:t>
      </w:r>
      <w:r w:rsidR="00A74506">
        <w:rPr>
          <w:color w:val="000000" w:themeColor="text1"/>
        </w:rPr>
        <w:t xml:space="preserve">, методы </w:t>
      </w:r>
      <w:r w:rsidRPr="00A74506">
        <w:rPr>
          <w:color w:val="000000" w:themeColor="text1"/>
        </w:rPr>
        <w:t>их расчета.</w:t>
      </w:r>
    </w:p>
    <w:p w14:paraId="0814191F" w14:textId="77777777" w:rsidR="00AB2E96" w:rsidRPr="005A72BB" w:rsidRDefault="00AB2E96" w:rsidP="00AB2E96">
      <w:pPr>
        <w:pStyle w:val="11"/>
        <w:rPr>
          <w:b/>
          <w:color w:val="000000" w:themeColor="text1"/>
        </w:rPr>
      </w:pPr>
      <w:r w:rsidRPr="005A72BB">
        <w:rPr>
          <w:b/>
          <w:color w:val="000000" w:themeColor="text1"/>
        </w:rPr>
        <w:t xml:space="preserve">Тема 7. Статистика населения </w:t>
      </w:r>
    </w:p>
    <w:p w14:paraId="06145ED5" w14:textId="77777777" w:rsidR="00AB2E96" w:rsidRPr="005A72BB" w:rsidRDefault="00AB2E96" w:rsidP="00AB2E96">
      <w:pPr>
        <w:pStyle w:val="11"/>
        <w:rPr>
          <w:color w:val="000000" w:themeColor="text1"/>
        </w:rPr>
      </w:pPr>
      <w:r w:rsidRPr="00E45299">
        <w:rPr>
          <w:color w:val="000000" w:themeColor="text1"/>
        </w:rPr>
        <w:t xml:space="preserve">Статистический анализ численности и состава населения. Источники статистической информации о численности и составе, естественном движении и миграции населения. Система показателей естественного и миграционного движения населения. Общие и частные (специальные) коэффициенты рождаемости и смертности населения. Показатели таблиц смертности. Методы исчисления перспективной численности населения. </w:t>
      </w:r>
    </w:p>
    <w:p w14:paraId="5686B711" w14:textId="77777777" w:rsidR="008530C9" w:rsidRPr="005A72BB" w:rsidRDefault="008530C9" w:rsidP="008530C9">
      <w:pPr>
        <w:pStyle w:val="11"/>
        <w:rPr>
          <w:color w:val="000000" w:themeColor="text1"/>
        </w:rPr>
      </w:pPr>
      <w:r w:rsidRPr="005A72BB">
        <w:rPr>
          <w:color w:val="000000" w:themeColor="text1"/>
        </w:rPr>
        <w:t>Показатели демографической нагрузки населения</w:t>
      </w:r>
      <w:r w:rsidR="005C1111">
        <w:rPr>
          <w:color w:val="000000" w:themeColor="text1"/>
        </w:rPr>
        <w:t xml:space="preserve"> трудоспособного возраста.</w:t>
      </w:r>
    </w:p>
    <w:p w14:paraId="28C3AFF1" w14:textId="77777777" w:rsidR="00AB2E96" w:rsidRPr="005A72BB" w:rsidRDefault="00AB2E96" w:rsidP="00AB2E96">
      <w:pPr>
        <w:pStyle w:val="11"/>
        <w:rPr>
          <w:b/>
          <w:color w:val="000000" w:themeColor="text1"/>
        </w:rPr>
      </w:pPr>
      <w:r w:rsidRPr="005A72BB">
        <w:rPr>
          <w:b/>
          <w:color w:val="000000" w:themeColor="text1"/>
        </w:rPr>
        <w:t>Тема 8. Статистика труда</w:t>
      </w:r>
    </w:p>
    <w:p w14:paraId="76418691" w14:textId="77777777" w:rsidR="008530C9" w:rsidRPr="005A72BB" w:rsidRDefault="008530C9" w:rsidP="008530C9">
      <w:pPr>
        <w:pStyle w:val="11"/>
        <w:rPr>
          <w:color w:val="000000" w:themeColor="text1"/>
          <w:szCs w:val="28"/>
        </w:rPr>
      </w:pPr>
      <w:r w:rsidRPr="005A72BB">
        <w:rPr>
          <w:color w:val="000000" w:themeColor="text1"/>
        </w:rPr>
        <w:t>Понятие трудовой деятельности, ее формы. Основные показатели трудовой деятельности. Абсолютные и относительные показатели численности и состава рабочей силы, занятости и безработицы. Трудовые ресурсы.</w:t>
      </w:r>
      <w:r w:rsidR="004B4E6F" w:rsidRPr="005A72BB">
        <w:rPr>
          <w:color w:val="000000" w:themeColor="text1"/>
        </w:rPr>
        <w:t xml:space="preserve"> Баланс трудовых ресурсов.</w:t>
      </w:r>
    </w:p>
    <w:p w14:paraId="4AD45698" w14:textId="77777777" w:rsidR="00AB2E96" w:rsidRPr="005A72BB" w:rsidRDefault="00AB2E96" w:rsidP="00AB2E96">
      <w:pPr>
        <w:pStyle w:val="11"/>
        <w:rPr>
          <w:color w:val="000000" w:themeColor="text1"/>
        </w:rPr>
      </w:pPr>
      <w:r w:rsidRPr="005A72BB">
        <w:rPr>
          <w:color w:val="000000" w:themeColor="text1"/>
        </w:rPr>
        <w:t xml:space="preserve">Показатели численности работников организации. Списочная, явочная численность. Методы исчисления средней списочной, средней явочной численности. Баланс рабочей силы. </w:t>
      </w:r>
      <w:bookmarkStart w:id="11" w:name="_Hlk84600096"/>
      <w:r w:rsidRPr="005A72BB">
        <w:rPr>
          <w:color w:val="000000" w:themeColor="text1"/>
        </w:rPr>
        <w:t>Абсолютные и относительные показатели движения рабочей силы</w:t>
      </w:r>
      <w:bookmarkEnd w:id="11"/>
      <w:r w:rsidRPr="005A72BB">
        <w:rPr>
          <w:color w:val="000000" w:themeColor="text1"/>
        </w:rPr>
        <w:t>.</w:t>
      </w:r>
    </w:p>
    <w:p w14:paraId="4F0AF10A" w14:textId="77777777" w:rsidR="00AB2E96" w:rsidRDefault="00AB2E96" w:rsidP="00AB2E96">
      <w:pPr>
        <w:ind w:firstLine="709"/>
        <w:jc w:val="both"/>
        <w:rPr>
          <w:color w:val="000000" w:themeColor="text1"/>
          <w:sz w:val="28"/>
          <w:szCs w:val="28"/>
        </w:rPr>
      </w:pPr>
      <w:r w:rsidRPr="005A72BB">
        <w:rPr>
          <w:color w:val="000000" w:themeColor="text1"/>
          <w:sz w:val="28"/>
          <w:szCs w:val="28"/>
        </w:rPr>
        <w:lastRenderedPageBreak/>
        <w:t>Фонды рабочего времени</w:t>
      </w:r>
      <w:r w:rsidRPr="005A72BB">
        <w:rPr>
          <w:color w:val="000000" w:themeColor="text1"/>
          <w:sz w:val="32"/>
          <w:szCs w:val="32"/>
        </w:rPr>
        <w:t xml:space="preserve">. </w:t>
      </w:r>
      <w:r w:rsidRPr="005A72BB">
        <w:rPr>
          <w:color w:val="000000" w:themeColor="text1"/>
          <w:sz w:val="28"/>
          <w:szCs w:val="28"/>
        </w:rPr>
        <w:t xml:space="preserve">Баланс рабочего времени. Показатели использования рабочего времени. </w:t>
      </w:r>
    </w:p>
    <w:p w14:paraId="71CDF515" w14:textId="77777777" w:rsidR="00E45299" w:rsidRPr="00113D90" w:rsidRDefault="00E45299" w:rsidP="00E45299">
      <w:pPr>
        <w:ind w:firstLine="709"/>
        <w:jc w:val="both"/>
        <w:rPr>
          <w:sz w:val="28"/>
          <w:szCs w:val="28"/>
        </w:rPr>
      </w:pPr>
      <w:r w:rsidRPr="00322A9D">
        <w:rPr>
          <w:sz w:val="28"/>
          <w:szCs w:val="28"/>
        </w:rPr>
        <w:t>Понятие производительности труда. Система показателей уровня производительности труда</w:t>
      </w:r>
      <w:r>
        <w:rPr>
          <w:sz w:val="28"/>
          <w:szCs w:val="28"/>
        </w:rPr>
        <w:t>.</w:t>
      </w:r>
      <w:r w:rsidRPr="00113D90">
        <w:rPr>
          <w:sz w:val="28"/>
          <w:szCs w:val="28"/>
        </w:rPr>
        <w:t xml:space="preserve"> Анализ динамики производительности труда</w:t>
      </w:r>
      <w:r>
        <w:rPr>
          <w:sz w:val="28"/>
          <w:szCs w:val="28"/>
        </w:rPr>
        <w:t>.</w:t>
      </w:r>
      <w:r w:rsidRPr="00113D90">
        <w:rPr>
          <w:sz w:val="28"/>
          <w:szCs w:val="28"/>
        </w:rPr>
        <w:t xml:space="preserve"> </w:t>
      </w:r>
      <w:r w:rsidRPr="00322A9D">
        <w:rPr>
          <w:sz w:val="28"/>
          <w:szCs w:val="28"/>
        </w:rPr>
        <w:t>Взаимосвязь между показателями уровня и динамики производительности труда и использования рабочего времени</w:t>
      </w:r>
      <w:r w:rsidRPr="00113D90">
        <w:rPr>
          <w:sz w:val="28"/>
          <w:szCs w:val="28"/>
        </w:rPr>
        <w:t>. Статистическое изучение влияния изменения затрат и эффективности труда на изменение объема продукции.</w:t>
      </w:r>
      <w:r>
        <w:rPr>
          <w:sz w:val="28"/>
          <w:szCs w:val="28"/>
        </w:rPr>
        <w:t xml:space="preserve"> </w:t>
      </w:r>
    </w:p>
    <w:p w14:paraId="0540086A"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Состав затрат организации на рабочую силу. Фонд заработной платы и его состав. Выплаты социального характера. Система показателей среднего уровня и динамики оплаты труда, взаимосвязь между ними. Изучение влияния факторов на динамику фонда оплаты труда на основе индексного метода.</w:t>
      </w:r>
    </w:p>
    <w:p w14:paraId="048F7FA3"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Статистические методы анализа дифференциации работающих по уровню оплаты труда. </w:t>
      </w:r>
    </w:p>
    <w:p w14:paraId="10203B60" w14:textId="77777777" w:rsidR="00AB2E96" w:rsidRPr="005A72BB" w:rsidRDefault="00B85C9A" w:rsidP="00AB2E96">
      <w:pPr>
        <w:ind w:firstLine="709"/>
        <w:jc w:val="both"/>
        <w:rPr>
          <w:color w:val="000000" w:themeColor="text1"/>
          <w:sz w:val="28"/>
          <w:szCs w:val="28"/>
        </w:rPr>
      </w:pPr>
      <w:r>
        <w:rPr>
          <w:color w:val="000000" w:themeColor="text1"/>
          <w:sz w:val="28"/>
          <w:szCs w:val="28"/>
        </w:rPr>
        <w:t>Н</w:t>
      </w:r>
      <w:r w:rsidR="00AB2E96" w:rsidRPr="005A72BB">
        <w:rPr>
          <w:color w:val="000000" w:themeColor="text1"/>
          <w:sz w:val="28"/>
          <w:szCs w:val="28"/>
        </w:rPr>
        <w:t>оминальн</w:t>
      </w:r>
      <w:r>
        <w:rPr>
          <w:color w:val="000000" w:themeColor="text1"/>
          <w:sz w:val="28"/>
          <w:szCs w:val="28"/>
        </w:rPr>
        <w:t>ая</w:t>
      </w:r>
      <w:r w:rsidR="00AB2E96" w:rsidRPr="005A72BB">
        <w:rPr>
          <w:color w:val="000000" w:themeColor="text1"/>
          <w:sz w:val="28"/>
          <w:szCs w:val="28"/>
        </w:rPr>
        <w:t xml:space="preserve"> и реальн</w:t>
      </w:r>
      <w:r>
        <w:rPr>
          <w:color w:val="000000" w:themeColor="text1"/>
          <w:sz w:val="28"/>
          <w:szCs w:val="28"/>
        </w:rPr>
        <w:t>ая</w:t>
      </w:r>
      <w:r w:rsidR="00AB2E96" w:rsidRPr="005A72BB">
        <w:rPr>
          <w:color w:val="000000" w:themeColor="text1"/>
          <w:sz w:val="28"/>
          <w:szCs w:val="28"/>
        </w:rPr>
        <w:t xml:space="preserve"> заработн</w:t>
      </w:r>
      <w:r>
        <w:rPr>
          <w:color w:val="000000" w:themeColor="text1"/>
          <w:sz w:val="28"/>
          <w:szCs w:val="28"/>
        </w:rPr>
        <w:t>ая</w:t>
      </w:r>
      <w:r w:rsidR="00AB2E96" w:rsidRPr="005A72BB">
        <w:rPr>
          <w:color w:val="000000" w:themeColor="text1"/>
          <w:sz w:val="28"/>
          <w:szCs w:val="28"/>
        </w:rPr>
        <w:t xml:space="preserve"> плат</w:t>
      </w:r>
      <w:r>
        <w:rPr>
          <w:color w:val="000000" w:themeColor="text1"/>
          <w:sz w:val="28"/>
          <w:szCs w:val="28"/>
        </w:rPr>
        <w:t>а, анализ их динамики.</w:t>
      </w:r>
    </w:p>
    <w:p w14:paraId="76AA75FB" w14:textId="77777777" w:rsidR="00AB2E96" w:rsidRPr="005A72BB" w:rsidRDefault="00AB2E96" w:rsidP="00AB2E96">
      <w:pPr>
        <w:pStyle w:val="11"/>
        <w:rPr>
          <w:b/>
          <w:color w:val="000000" w:themeColor="text1"/>
        </w:rPr>
      </w:pPr>
      <w:r w:rsidRPr="005A72BB">
        <w:rPr>
          <w:b/>
          <w:color w:val="000000" w:themeColor="text1"/>
        </w:rPr>
        <w:t>Тема 9. Статистическое изучение национального богатства</w:t>
      </w:r>
    </w:p>
    <w:p w14:paraId="047D0F8E" w14:textId="77777777" w:rsidR="00D372BC" w:rsidRPr="0049090F" w:rsidRDefault="00D372BC" w:rsidP="00D372BC">
      <w:pPr>
        <w:ind w:firstLine="709"/>
        <w:jc w:val="both"/>
        <w:rPr>
          <w:b/>
          <w:sz w:val="28"/>
          <w:szCs w:val="28"/>
        </w:rPr>
      </w:pPr>
      <w:r w:rsidRPr="0049090F">
        <w:rPr>
          <w:sz w:val="28"/>
          <w:szCs w:val="28"/>
        </w:rPr>
        <w:t xml:space="preserve">Понятие национального богатства и задачи его статистического изучения. Классификация экономических активов в СНС. </w:t>
      </w:r>
      <w:r w:rsidR="00383E4D" w:rsidRPr="0049090F">
        <w:rPr>
          <w:sz w:val="28"/>
          <w:szCs w:val="28"/>
        </w:rPr>
        <w:t xml:space="preserve">Баланс активов и пассивов. </w:t>
      </w:r>
      <w:r w:rsidRPr="0049090F">
        <w:rPr>
          <w:sz w:val="28"/>
          <w:szCs w:val="28"/>
        </w:rPr>
        <w:t>Определение объема национального богатства и чистой стоимости собственного капитала сектора экономики</w:t>
      </w:r>
      <w:r w:rsidR="00054707">
        <w:rPr>
          <w:sz w:val="28"/>
          <w:szCs w:val="28"/>
        </w:rPr>
        <w:t>.</w:t>
      </w:r>
    </w:p>
    <w:p w14:paraId="4CCA675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Понятие основных фондов. Важнейшие группировки, применяемые при изучении состава основных фондов. Оценка основных фондов на дату и в среднегодовом исчислении. Балансы основных фондов по полной и остаточной стоимости. Показатели состояния, движения и эффективности использования основных фондов. Определение прироста продукции за счет улучшения использования основных фондов. Индексный метод в изучении основных фондов.</w:t>
      </w:r>
    </w:p>
    <w:p w14:paraId="0BEA7921"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 xml:space="preserve">Понятие материальных оборотных средств. Статистическое изучение объема и состава материальных оборотных средств, статистические методы анализа их использования. </w:t>
      </w:r>
    </w:p>
    <w:p w14:paraId="4A79AFAA" w14:textId="77777777" w:rsidR="00AB2E96" w:rsidRPr="005A72BB" w:rsidRDefault="00AB2E96" w:rsidP="00AB2E96">
      <w:pPr>
        <w:pStyle w:val="11"/>
        <w:rPr>
          <w:b/>
          <w:color w:val="000000" w:themeColor="text1"/>
        </w:rPr>
      </w:pPr>
      <w:r w:rsidRPr="005A72BB">
        <w:rPr>
          <w:b/>
          <w:color w:val="000000" w:themeColor="text1"/>
        </w:rPr>
        <w:t>Тема 10. Система национальных счетов</w:t>
      </w:r>
    </w:p>
    <w:p w14:paraId="3954E28D" w14:textId="77777777" w:rsidR="00AB2E96" w:rsidRPr="005A72BB" w:rsidRDefault="00AE2D62" w:rsidP="00AB2E96">
      <w:pPr>
        <w:pStyle w:val="11"/>
        <w:rPr>
          <w:color w:val="000000" w:themeColor="text1"/>
          <w:szCs w:val="28"/>
        </w:rPr>
      </w:pPr>
      <w:r w:rsidRPr="0049090F">
        <w:rPr>
          <w:szCs w:val="28"/>
        </w:rPr>
        <w:t>Понятие системы национальных счетов. Теоретические основы СНС.</w:t>
      </w:r>
      <w:r w:rsidR="00AB2E96" w:rsidRPr="005A72BB">
        <w:rPr>
          <w:color w:val="000000" w:themeColor="text1"/>
          <w:szCs w:val="28"/>
        </w:rPr>
        <w:t xml:space="preserve"> Границы экономического производства в СНС. Основные понятия, группировки и классификации в СНС. Классификация счетов в СНС и </w:t>
      </w:r>
      <w:r w:rsidR="00AB2E96" w:rsidRPr="008B6755">
        <w:rPr>
          <w:color w:val="000000" w:themeColor="text1"/>
          <w:szCs w:val="28"/>
        </w:rPr>
        <w:t>принципы построения счетов</w:t>
      </w:r>
      <w:r w:rsidR="00AB2E96" w:rsidRPr="005A72BB">
        <w:rPr>
          <w:color w:val="000000" w:themeColor="text1"/>
          <w:szCs w:val="28"/>
        </w:rPr>
        <w:t>. Система показателей результатов экономической деятельности в СНС.</w:t>
      </w:r>
      <w:r w:rsidR="00AB2E96" w:rsidRPr="005A72BB">
        <w:rPr>
          <w:color w:val="000000" w:themeColor="text1"/>
          <w:sz w:val="24"/>
          <w:szCs w:val="28"/>
        </w:rPr>
        <w:t xml:space="preserve"> </w:t>
      </w:r>
    </w:p>
    <w:p w14:paraId="0884143E" w14:textId="77777777" w:rsidR="00AB2E96" w:rsidRPr="005A72BB" w:rsidRDefault="00AB2E96" w:rsidP="00AB2E96">
      <w:pPr>
        <w:pStyle w:val="11"/>
        <w:rPr>
          <w:b/>
          <w:color w:val="000000" w:themeColor="text1"/>
        </w:rPr>
      </w:pPr>
      <w:r w:rsidRPr="005A72BB">
        <w:rPr>
          <w:color w:val="000000" w:themeColor="text1"/>
        </w:rPr>
        <w:t xml:space="preserve">Методология построения счета производства. Исчисление ВВП производственным методом. Система показателей и методология построения счетов образования, распределения, перераспределения и использования доходов. Исчисление ВВП распределительным методом. Валовой национальный доход. Методология построения счета товаров и услуг. Исчисление ВВП методом конечного использования. </w:t>
      </w:r>
    </w:p>
    <w:p w14:paraId="4E0939E8" w14:textId="77777777" w:rsidR="00AB2E96" w:rsidRPr="005A72BB" w:rsidRDefault="00AB2E96" w:rsidP="00AB2E96">
      <w:pPr>
        <w:pStyle w:val="11"/>
        <w:rPr>
          <w:b/>
          <w:color w:val="000000" w:themeColor="text1"/>
        </w:rPr>
      </w:pPr>
      <w:r w:rsidRPr="005A72BB">
        <w:rPr>
          <w:color w:val="000000" w:themeColor="text1"/>
        </w:rPr>
        <w:t>Анализ динамики ВВП. Индекс-дефлятор ВВП.</w:t>
      </w:r>
      <w:r w:rsidRPr="005F4184">
        <w:rPr>
          <w:color w:val="000000" w:themeColor="text1"/>
          <w:highlight w:val="yellow"/>
        </w:rPr>
        <w:t xml:space="preserve"> </w:t>
      </w:r>
    </w:p>
    <w:p w14:paraId="291EB2AF" w14:textId="77777777" w:rsidR="00C40032" w:rsidRPr="00C40032" w:rsidRDefault="00AB2E96" w:rsidP="0085529C">
      <w:pPr>
        <w:pStyle w:val="22"/>
        <w:spacing w:after="0" w:line="240" w:lineRule="auto"/>
        <w:ind w:firstLine="709"/>
        <w:jc w:val="both"/>
        <w:rPr>
          <w:b/>
          <w:color w:val="000000" w:themeColor="text1"/>
          <w:sz w:val="28"/>
        </w:rPr>
      </w:pPr>
      <w:r w:rsidRPr="00C40032">
        <w:rPr>
          <w:b/>
          <w:color w:val="000000" w:themeColor="text1"/>
          <w:sz w:val="28"/>
        </w:rPr>
        <w:t xml:space="preserve">Тема 11. </w:t>
      </w:r>
      <w:r w:rsidR="00C40032" w:rsidRPr="00C40032">
        <w:rPr>
          <w:b/>
          <w:color w:val="000000" w:themeColor="text1"/>
          <w:sz w:val="28"/>
        </w:rPr>
        <w:t>Статистика инвестиций и инноваций. Статистическое изучение экономической конъюнктуры и деловой активности</w:t>
      </w:r>
    </w:p>
    <w:p w14:paraId="19B9AFB4" w14:textId="77777777" w:rsidR="00C40032" w:rsidRDefault="00C40032" w:rsidP="00C40032">
      <w:pPr>
        <w:ind w:firstLine="708"/>
        <w:jc w:val="both"/>
        <w:rPr>
          <w:b/>
          <w:sz w:val="28"/>
          <w:szCs w:val="28"/>
        </w:rPr>
      </w:pPr>
      <w:r w:rsidRPr="007C04DA">
        <w:rPr>
          <w:sz w:val="28"/>
          <w:szCs w:val="28"/>
        </w:rPr>
        <w:t xml:space="preserve">Понятие инвестиций и инвестиционной деятельности. </w:t>
      </w:r>
      <w:r w:rsidRPr="00B8029D">
        <w:rPr>
          <w:sz w:val="28"/>
          <w:szCs w:val="28"/>
        </w:rPr>
        <w:t>Источники информации об инвестициях.</w:t>
      </w:r>
      <w:r>
        <w:rPr>
          <w:sz w:val="28"/>
          <w:szCs w:val="28"/>
        </w:rPr>
        <w:t xml:space="preserve"> Реальные и ф</w:t>
      </w:r>
      <w:r w:rsidRPr="007C04DA">
        <w:rPr>
          <w:sz w:val="28"/>
          <w:szCs w:val="28"/>
        </w:rPr>
        <w:t xml:space="preserve">инансовые инвестиции и их формы. Инвестиции в </w:t>
      </w:r>
      <w:r w:rsidRPr="007C04DA">
        <w:rPr>
          <w:sz w:val="28"/>
          <w:szCs w:val="28"/>
        </w:rPr>
        <w:lastRenderedPageBreak/>
        <w:t>нефинансовые активы, их состав по видам вложений. Инвестиции в основной капитал как важнейший источник его воспроизводства.</w:t>
      </w:r>
      <w:r>
        <w:rPr>
          <w:sz w:val="28"/>
          <w:szCs w:val="28"/>
        </w:rPr>
        <w:t xml:space="preserve"> Основные статистические п</w:t>
      </w:r>
      <w:r w:rsidRPr="007C04DA">
        <w:rPr>
          <w:sz w:val="28"/>
          <w:szCs w:val="28"/>
        </w:rPr>
        <w:t xml:space="preserve">оказатели, характеризующие инвестиционную деятельность. </w:t>
      </w:r>
      <w:r>
        <w:rPr>
          <w:sz w:val="28"/>
          <w:szCs w:val="28"/>
        </w:rPr>
        <w:t>Определение эффективности инвестиций.</w:t>
      </w:r>
    </w:p>
    <w:p w14:paraId="039654DA" w14:textId="77777777" w:rsidR="00C40032" w:rsidRDefault="00C40032" w:rsidP="00C40032">
      <w:pPr>
        <w:ind w:firstLine="708"/>
        <w:jc w:val="both"/>
        <w:rPr>
          <w:b/>
          <w:sz w:val="28"/>
          <w:szCs w:val="28"/>
        </w:rPr>
      </w:pPr>
      <w:r w:rsidRPr="007C04DA">
        <w:rPr>
          <w:sz w:val="28"/>
          <w:szCs w:val="28"/>
        </w:rPr>
        <w:t>Понятие ин</w:t>
      </w:r>
      <w:r>
        <w:rPr>
          <w:sz w:val="28"/>
          <w:szCs w:val="28"/>
        </w:rPr>
        <w:t>новаций</w:t>
      </w:r>
      <w:r w:rsidRPr="007C04DA">
        <w:rPr>
          <w:sz w:val="28"/>
          <w:szCs w:val="28"/>
        </w:rPr>
        <w:t xml:space="preserve"> и и</w:t>
      </w:r>
      <w:r>
        <w:rPr>
          <w:sz w:val="28"/>
          <w:szCs w:val="28"/>
        </w:rPr>
        <w:t>нно</w:t>
      </w:r>
      <w:r w:rsidRPr="007C04DA">
        <w:rPr>
          <w:sz w:val="28"/>
          <w:szCs w:val="28"/>
        </w:rPr>
        <w:t>в</w:t>
      </w:r>
      <w:r>
        <w:rPr>
          <w:sz w:val="28"/>
          <w:szCs w:val="28"/>
        </w:rPr>
        <w:t>ац</w:t>
      </w:r>
      <w:r w:rsidRPr="007C04DA">
        <w:rPr>
          <w:sz w:val="28"/>
          <w:szCs w:val="28"/>
        </w:rPr>
        <w:t xml:space="preserve">ионной деятельности. </w:t>
      </w:r>
      <w:r w:rsidRPr="00B8029D">
        <w:rPr>
          <w:sz w:val="28"/>
          <w:szCs w:val="28"/>
        </w:rPr>
        <w:t>Источники информации об ин</w:t>
      </w:r>
      <w:r>
        <w:rPr>
          <w:sz w:val="28"/>
          <w:szCs w:val="28"/>
        </w:rPr>
        <w:t>новациях</w:t>
      </w:r>
      <w:r w:rsidRPr="00B8029D">
        <w:rPr>
          <w:sz w:val="28"/>
          <w:szCs w:val="28"/>
        </w:rPr>
        <w:t>.</w:t>
      </w:r>
      <w:r>
        <w:rPr>
          <w:sz w:val="28"/>
          <w:szCs w:val="28"/>
        </w:rPr>
        <w:t xml:space="preserve"> Типы инноваций: продуктовые и процессные. </w:t>
      </w:r>
      <w:r w:rsidR="0014578B">
        <w:rPr>
          <w:sz w:val="28"/>
          <w:szCs w:val="28"/>
        </w:rPr>
        <w:t>В</w:t>
      </w:r>
      <w:r>
        <w:rPr>
          <w:sz w:val="28"/>
          <w:szCs w:val="28"/>
        </w:rPr>
        <w:t>иды</w:t>
      </w:r>
      <w:r w:rsidRPr="007C04DA">
        <w:rPr>
          <w:sz w:val="28"/>
          <w:szCs w:val="28"/>
        </w:rPr>
        <w:t xml:space="preserve"> инноваци</w:t>
      </w:r>
      <w:r>
        <w:rPr>
          <w:sz w:val="28"/>
          <w:szCs w:val="28"/>
        </w:rPr>
        <w:t>онной деятельности</w:t>
      </w:r>
      <w:r w:rsidRPr="007C04DA">
        <w:rPr>
          <w:sz w:val="28"/>
          <w:szCs w:val="28"/>
        </w:rPr>
        <w:t xml:space="preserve">. </w:t>
      </w:r>
      <w:r>
        <w:rPr>
          <w:sz w:val="28"/>
          <w:szCs w:val="28"/>
        </w:rPr>
        <w:t xml:space="preserve">Уровень инновационной активности организаций. Инновационные товары, работы и услуги. </w:t>
      </w:r>
      <w:r w:rsidRPr="007C04DA">
        <w:rPr>
          <w:sz w:val="28"/>
          <w:szCs w:val="28"/>
        </w:rPr>
        <w:t xml:space="preserve">Система показателей </w:t>
      </w:r>
      <w:r>
        <w:rPr>
          <w:sz w:val="28"/>
          <w:szCs w:val="28"/>
        </w:rPr>
        <w:t>статистики</w:t>
      </w:r>
      <w:r w:rsidRPr="007C04DA">
        <w:rPr>
          <w:sz w:val="28"/>
          <w:szCs w:val="28"/>
        </w:rPr>
        <w:t xml:space="preserve"> инноваций. </w:t>
      </w:r>
    </w:p>
    <w:p w14:paraId="3941D51C" w14:textId="77777777" w:rsidR="00C40032" w:rsidRDefault="00C40032" w:rsidP="00C40032">
      <w:pPr>
        <w:ind w:firstLine="708"/>
        <w:jc w:val="both"/>
        <w:rPr>
          <w:sz w:val="28"/>
          <w:szCs w:val="28"/>
        </w:rPr>
      </w:pPr>
      <w:r>
        <w:rPr>
          <w:sz w:val="28"/>
          <w:szCs w:val="28"/>
        </w:rPr>
        <w:t>Анализ деловой активности и экономической конъюнктуры рынка. Источники информации для анализа экономической конъюнктуры и делов</w:t>
      </w:r>
      <w:r w:rsidRPr="007C04DA">
        <w:rPr>
          <w:sz w:val="28"/>
          <w:szCs w:val="28"/>
        </w:rPr>
        <w:t>ой активности.</w:t>
      </w:r>
      <w:r>
        <w:rPr>
          <w:sz w:val="28"/>
          <w:szCs w:val="28"/>
        </w:rPr>
        <w:t xml:space="preserve"> </w:t>
      </w:r>
      <w:r w:rsidR="00D43FA9">
        <w:rPr>
          <w:sz w:val="28"/>
          <w:szCs w:val="28"/>
        </w:rPr>
        <w:t>Показатели</w:t>
      </w:r>
      <w:r>
        <w:rPr>
          <w:sz w:val="28"/>
          <w:szCs w:val="28"/>
        </w:rPr>
        <w:t xml:space="preserve"> деловой активности. </w:t>
      </w:r>
    </w:p>
    <w:p w14:paraId="7173A3B5" w14:textId="77777777" w:rsidR="00AB2E96" w:rsidRPr="005A72BB" w:rsidRDefault="00AB2E96" w:rsidP="00AB2E96">
      <w:pPr>
        <w:pStyle w:val="11"/>
        <w:rPr>
          <w:b/>
          <w:color w:val="000000" w:themeColor="text1"/>
        </w:rPr>
      </w:pPr>
      <w:r w:rsidRPr="00320D69">
        <w:rPr>
          <w:b/>
          <w:color w:val="000000" w:themeColor="text1"/>
        </w:rPr>
        <w:t xml:space="preserve">Тема 12. </w:t>
      </w:r>
      <w:r w:rsidR="000B14B8">
        <w:rPr>
          <w:b/>
          <w:color w:val="000000" w:themeColor="text1"/>
        </w:rPr>
        <w:t>С</w:t>
      </w:r>
      <w:r w:rsidRPr="00320D69">
        <w:rPr>
          <w:b/>
          <w:color w:val="000000" w:themeColor="text1"/>
        </w:rPr>
        <w:t>татистик</w:t>
      </w:r>
      <w:r w:rsidR="000B14B8">
        <w:rPr>
          <w:b/>
          <w:color w:val="000000" w:themeColor="text1"/>
        </w:rPr>
        <w:t>а</w:t>
      </w:r>
      <w:r w:rsidRPr="00320D69">
        <w:rPr>
          <w:b/>
          <w:color w:val="000000" w:themeColor="text1"/>
        </w:rPr>
        <w:t xml:space="preserve"> финансов</w:t>
      </w:r>
    </w:p>
    <w:p w14:paraId="7C5C5441" w14:textId="77777777" w:rsidR="00AB2E96" w:rsidRPr="005A72BB" w:rsidRDefault="00AB2E96" w:rsidP="00AB2E96">
      <w:pPr>
        <w:pStyle w:val="11"/>
        <w:rPr>
          <w:color w:val="000000" w:themeColor="text1"/>
        </w:rPr>
      </w:pPr>
      <w:r w:rsidRPr="005A72BB">
        <w:rPr>
          <w:color w:val="000000" w:themeColor="text1"/>
        </w:rPr>
        <w:t>Основные показатели статистики финансов организаций. Состав издержек производства и обращения. Статистическое изучение динамики себестоимости продукции, затрат на рубль продукции, издержек обращения. Статистическое изучение результатов финансовой деятельности: показатели прибыли, рентабельности, оценка факторов их изменения.</w:t>
      </w:r>
    </w:p>
    <w:p w14:paraId="7D194B67" w14:textId="77777777" w:rsidR="00AB2E96" w:rsidRPr="005A72BB" w:rsidRDefault="00AB2E96" w:rsidP="00AB2E96">
      <w:pPr>
        <w:pStyle w:val="11"/>
        <w:rPr>
          <w:color w:val="000000" w:themeColor="text1"/>
          <w:szCs w:val="28"/>
        </w:rPr>
      </w:pPr>
      <w:r w:rsidRPr="005A72BB">
        <w:rPr>
          <w:color w:val="000000" w:themeColor="text1"/>
        </w:rPr>
        <w:t xml:space="preserve">Основные показатели статистики государственных финансов, денежного обращения, банковской, биржевой деятельности, страхования. Статистическое изучение инфляции. </w:t>
      </w:r>
    </w:p>
    <w:p w14:paraId="22CB3066" w14:textId="77777777" w:rsidR="00AB2E96" w:rsidRPr="005A72BB" w:rsidRDefault="00AB2E96" w:rsidP="00AB2E96">
      <w:pPr>
        <w:pStyle w:val="11"/>
        <w:rPr>
          <w:b/>
          <w:color w:val="000000" w:themeColor="text1"/>
        </w:rPr>
      </w:pPr>
      <w:r w:rsidRPr="005A72BB">
        <w:rPr>
          <w:b/>
          <w:color w:val="000000" w:themeColor="text1"/>
        </w:rPr>
        <w:t>Тема 13. Статистика уровня жизни населения</w:t>
      </w:r>
    </w:p>
    <w:p w14:paraId="680C8AA6" w14:textId="77777777" w:rsidR="00AB2E96" w:rsidRPr="005A72BB" w:rsidRDefault="00AB2E96" w:rsidP="00AB2E96">
      <w:pPr>
        <w:pStyle w:val="11"/>
        <w:rPr>
          <w:color w:val="000000" w:themeColor="text1"/>
        </w:rPr>
      </w:pPr>
      <w:r w:rsidRPr="005A72BB">
        <w:rPr>
          <w:color w:val="000000" w:themeColor="text1"/>
        </w:rPr>
        <w:t xml:space="preserve">Система социально-экономических индикаторов, характеризующих уровень жизни населения. Показатели денежных доходов и расходов населения. Номинальные и реальные доходы. Покупательная способность доходов населения. Статистическое исследование объема, структуры и уровня потребления. </w:t>
      </w:r>
    </w:p>
    <w:p w14:paraId="442FFB17" w14:textId="77777777" w:rsidR="00AB2E96" w:rsidRPr="005A72BB" w:rsidRDefault="00AB2E96" w:rsidP="00AB2E96">
      <w:pPr>
        <w:pStyle w:val="11"/>
        <w:rPr>
          <w:color w:val="000000" w:themeColor="text1"/>
        </w:rPr>
      </w:pPr>
      <w:r w:rsidRPr="005A72BB">
        <w:rPr>
          <w:color w:val="000000" w:themeColor="text1"/>
        </w:rPr>
        <w:t>Статистический анализ дифференциации и концентрации доходов населения. Статистическая оценка границ и уровня бедности (нищеты).</w:t>
      </w:r>
    </w:p>
    <w:p w14:paraId="7FC073B3" w14:textId="77777777" w:rsidR="00AB2E96" w:rsidRPr="005A72BB" w:rsidRDefault="00AB2E96" w:rsidP="00AB2E96">
      <w:pPr>
        <w:pStyle w:val="11"/>
        <w:rPr>
          <w:color w:val="000000" w:themeColor="text1"/>
        </w:rPr>
      </w:pPr>
      <w:r w:rsidRPr="005A72BB">
        <w:rPr>
          <w:color w:val="000000" w:themeColor="text1"/>
        </w:rPr>
        <w:t>Основные показатели социальной статистики. Статистика образования, культуры и искусства, статистика здравоохранения, туризма, отдыха, физической культуры и спорта, показатели обеспеченности жильем, накопленные богатства и ресурс</w:t>
      </w:r>
      <w:r w:rsidR="00CE0C54">
        <w:rPr>
          <w:color w:val="000000" w:themeColor="text1"/>
        </w:rPr>
        <w:t>ы</w:t>
      </w:r>
      <w:r w:rsidRPr="005A72BB">
        <w:rPr>
          <w:color w:val="000000" w:themeColor="text1"/>
        </w:rPr>
        <w:t xml:space="preserve"> домохозяйств, статистика окружающей среды и использования природных ресурсов. </w:t>
      </w:r>
    </w:p>
    <w:p w14:paraId="3D3DF920" w14:textId="77777777" w:rsidR="006C4839" w:rsidRDefault="006C4839" w:rsidP="00F95658">
      <w:pPr>
        <w:ind w:firstLine="709"/>
        <w:jc w:val="both"/>
        <w:rPr>
          <w:b/>
          <w:color w:val="000000" w:themeColor="text1"/>
          <w:sz w:val="28"/>
          <w:szCs w:val="28"/>
        </w:rPr>
      </w:pPr>
    </w:p>
    <w:p w14:paraId="0FB5D438" w14:textId="5099F44C" w:rsidR="00C52F7B" w:rsidRPr="005A72BB" w:rsidRDefault="00606047" w:rsidP="00F95658">
      <w:pPr>
        <w:ind w:firstLine="709"/>
        <w:jc w:val="both"/>
        <w:rPr>
          <w:b/>
          <w:color w:val="000000" w:themeColor="text1"/>
          <w:sz w:val="28"/>
          <w:szCs w:val="28"/>
        </w:rPr>
      </w:pPr>
      <w:r w:rsidRPr="005A72BB">
        <w:rPr>
          <w:b/>
          <w:color w:val="000000" w:themeColor="text1"/>
          <w:sz w:val="28"/>
          <w:szCs w:val="28"/>
        </w:rPr>
        <w:t>5.2. Учебно – тематический план</w:t>
      </w:r>
    </w:p>
    <w:p w14:paraId="6B1333D7" w14:textId="59C88E15" w:rsidR="001E5E59" w:rsidRPr="005A72BB" w:rsidRDefault="001E5E59" w:rsidP="001E5E59">
      <w:pPr>
        <w:pStyle w:val="11"/>
        <w:rPr>
          <w:color w:val="000000" w:themeColor="text1"/>
        </w:rPr>
      </w:pPr>
      <w:r w:rsidRPr="005A72BB">
        <w:rPr>
          <w:b/>
          <w:color w:val="000000" w:themeColor="text1"/>
        </w:rPr>
        <w:t>Очная форма обучения</w:t>
      </w:r>
    </w:p>
    <w:tbl>
      <w:tblPr>
        <w:tblW w:w="9931" w:type="dxa"/>
        <w:tblInd w:w="-5" w:type="dxa"/>
        <w:tblLayout w:type="fixed"/>
        <w:tblLook w:val="04A0" w:firstRow="1" w:lastRow="0" w:firstColumn="1" w:lastColumn="0" w:noHBand="0" w:noVBand="1"/>
      </w:tblPr>
      <w:tblGrid>
        <w:gridCol w:w="651"/>
        <w:gridCol w:w="2339"/>
        <w:gridCol w:w="785"/>
        <w:gridCol w:w="933"/>
        <w:gridCol w:w="923"/>
        <w:gridCol w:w="1492"/>
        <w:gridCol w:w="1241"/>
        <w:gridCol w:w="1567"/>
      </w:tblGrid>
      <w:tr w:rsidR="0024542B" w:rsidRPr="005A72BB" w14:paraId="4A59060C" w14:textId="77777777" w:rsidTr="001E5E59">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8C11B" w14:textId="77777777" w:rsidR="001E5E59" w:rsidRPr="005A72BB" w:rsidRDefault="001E5E59" w:rsidP="00F74487">
            <w:pPr>
              <w:widowControl/>
              <w:autoSpaceDE/>
              <w:autoSpaceDN/>
              <w:adjustRightInd/>
              <w:jc w:val="center"/>
              <w:rPr>
                <w:b/>
                <w:bCs/>
                <w:color w:val="000000" w:themeColor="text1"/>
              </w:rPr>
            </w:pPr>
            <w:r w:rsidRPr="005A72BB">
              <w:rPr>
                <w:b/>
                <w:bCs/>
                <w:color w:val="000000" w:themeColor="text1"/>
              </w:rPr>
              <w:t>№</w:t>
            </w:r>
          </w:p>
          <w:p w14:paraId="7CD5085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DE227" w14:textId="77777777" w:rsidR="0024542B" w:rsidRPr="005A72BB" w:rsidRDefault="0024542B" w:rsidP="00F74487">
            <w:pPr>
              <w:widowControl/>
              <w:autoSpaceDE/>
              <w:autoSpaceDN/>
              <w:adjustRightInd/>
              <w:jc w:val="center"/>
              <w:rPr>
                <w:b/>
                <w:bCs/>
                <w:color w:val="000000" w:themeColor="text1"/>
              </w:rPr>
            </w:pPr>
            <w:r w:rsidRPr="005A72BB">
              <w:rPr>
                <w:b/>
                <w:bCs/>
                <w:color w:val="000000" w:themeColor="text1"/>
                <w:szCs w:val="22"/>
              </w:rPr>
              <w:t>Наименование тем (разделов) дисциплины</w:t>
            </w:r>
          </w:p>
        </w:tc>
        <w:tc>
          <w:tcPr>
            <w:tcW w:w="5374" w:type="dxa"/>
            <w:gridSpan w:val="5"/>
            <w:tcBorders>
              <w:top w:val="single" w:sz="4" w:space="0" w:color="auto"/>
              <w:left w:val="nil"/>
              <w:bottom w:val="single" w:sz="4" w:space="0" w:color="auto"/>
              <w:right w:val="single" w:sz="4" w:space="0" w:color="auto"/>
            </w:tcBorders>
            <w:shd w:val="clear" w:color="auto" w:fill="auto"/>
            <w:vAlign w:val="center"/>
            <w:hideMark/>
          </w:tcPr>
          <w:p w14:paraId="10C99F0E"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787FF" w14:textId="77777777" w:rsidR="0024542B" w:rsidRPr="005A72BB" w:rsidRDefault="0024542B" w:rsidP="00F74487">
            <w:pPr>
              <w:widowControl/>
              <w:autoSpaceDE/>
              <w:autoSpaceDN/>
              <w:adjustRightInd/>
              <w:jc w:val="center"/>
              <w:rPr>
                <w:b/>
                <w:bCs/>
                <w:color w:val="000000" w:themeColor="text1"/>
                <w:sz w:val="22"/>
                <w:szCs w:val="22"/>
              </w:rPr>
            </w:pPr>
            <w:r w:rsidRPr="005A72BB">
              <w:rPr>
                <w:b/>
                <w:bCs/>
                <w:color w:val="000000" w:themeColor="text1"/>
                <w:sz w:val="22"/>
                <w:szCs w:val="24"/>
              </w:rPr>
              <w:t>Формы текущего контроля успеваемости</w:t>
            </w:r>
          </w:p>
        </w:tc>
      </w:tr>
      <w:tr w:rsidR="0085529C" w:rsidRPr="005A72BB" w14:paraId="5E36E468" w14:textId="77777777" w:rsidTr="002C1702">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449CDFA"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6FE4EF" w14:textId="77777777" w:rsidR="0085529C" w:rsidRPr="005A72BB" w:rsidRDefault="0085529C" w:rsidP="00F74487">
            <w:pPr>
              <w:widowControl/>
              <w:autoSpaceDE/>
              <w:autoSpaceDN/>
              <w:adjustRightInd/>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AFF"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61B137C4"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Контактная работа - Аудиторная работа</w:t>
            </w:r>
          </w:p>
        </w:tc>
        <w:tc>
          <w:tcPr>
            <w:tcW w:w="1241" w:type="dxa"/>
            <w:vMerge w:val="restart"/>
            <w:tcBorders>
              <w:top w:val="single" w:sz="4" w:space="0" w:color="auto"/>
              <w:left w:val="single" w:sz="4" w:space="0" w:color="auto"/>
              <w:right w:val="single" w:sz="4" w:space="0" w:color="auto"/>
            </w:tcBorders>
            <w:shd w:val="clear" w:color="auto" w:fill="auto"/>
            <w:vAlign w:val="center"/>
            <w:hideMark/>
          </w:tcPr>
          <w:p w14:paraId="66B53DB5" w14:textId="77777777" w:rsidR="0085529C" w:rsidRPr="005A72BB" w:rsidRDefault="0085529C" w:rsidP="00F74487">
            <w:pPr>
              <w:widowControl/>
              <w:autoSpaceDE/>
              <w:autoSpaceDN/>
              <w:adjustRightInd/>
              <w:jc w:val="center"/>
              <w:rPr>
                <w:b/>
                <w:bCs/>
                <w:color w:val="000000" w:themeColor="text1"/>
                <w:sz w:val="22"/>
                <w:szCs w:val="22"/>
              </w:rPr>
            </w:pPr>
            <w:r w:rsidRPr="005A72BB">
              <w:rPr>
                <w:b/>
                <w:bCs/>
                <w:color w:val="000000" w:themeColor="text1"/>
                <w:sz w:val="22"/>
                <w:szCs w:val="24"/>
              </w:rPr>
              <w:t>Самостоя</w:t>
            </w:r>
            <w:r w:rsidRPr="005A72BB">
              <w:rPr>
                <w:b/>
                <w:bCs/>
                <w:color w:val="000000" w:themeColor="text1"/>
                <w:sz w:val="22"/>
                <w:szCs w:val="24"/>
                <w:lang w:val="en-US"/>
              </w:rPr>
              <w:t>-</w:t>
            </w:r>
            <w:r w:rsidRPr="005A72BB">
              <w:rPr>
                <w:b/>
                <w:bCs/>
                <w:color w:val="000000" w:themeColor="text1"/>
                <w:sz w:val="22"/>
                <w:szCs w:val="24"/>
              </w:rPr>
              <w:t>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20D2AFC" w14:textId="77777777" w:rsidR="0085529C" w:rsidRPr="005A72BB" w:rsidRDefault="0085529C" w:rsidP="00F74487">
            <w:pPr>
              <w:widowControl/>
              <w:autoSpaceDE/>
              <w:autoSpaceDN/>
              <w:adjustRightInd/>
              <w:rPr>
                <w:b/>
                <w:bCs/>
                <w:color w:val="000000" w:themeColor="text1"/>
                <w:sz w:val="22"/>
                <w:szCs w:val="22"/>
              </w:rPr>
            </w:pPr>
          </w:p>
        </w:tc>
      </w:tr>
      <w:tr w:rsidR="0085529C" w:rsidRPr="005A72BB" w14:paraId="5493B3DE" w14:textId="77777777" w:rsidTr="002C1702">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E541F8" w14:textId="77777777" w:rsidR="0085529C" w:rsidRPr="005A72BB" w:rsidRDefault="0085529C" w:rsidP="00F74487">
            <w:pPr>
              <w:widowControl/>
              <w:autoSpaceDE/>
              <w:autoSpaceDN/>
              <w:adjustRightInd/>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820BF47" w14:textId="77777777" w:rsidR="0085529C" w:rsidRPr="005A72BB" w:rsidRDefault="0085529C" w:rsidP="00F74487">
            <w:pPr>
              <w:widowControl/>
              <w:autoSpaceDE/>
              <w:autoSpaceDN/>
              <w:adjustRightInd/>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B56EE1F" w14:textId="77777777" w:rsidR="0085529C" w:rsidRPr="005A72BB" w:rsidRDefault="0085529C" w:rsidP="00F74487">
            <w:pPr>
              <w:widowControl/>
              <w:autoSpaceDE/>
              <w:autoSpaceDN/>
              <w:adjustRightInd/>
              <w:rPr>
                <w:b/>
                <w:bCs/>
                <w:color w:val="000000" w:themeColor="text1"/>
                <w:sz w:val="22"/>
                <w:szCs w:val="22"/>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0F9E13F"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Общая, в т.ч.:</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42FA63"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4"/>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D8C9344" w14:textId="77777777" w:rsidR="0085529C" w:rsidRPr="005A72BB" w:rsidRDefault="0085529C" w:rsidP="00F74487">
            <w:pPr>
              <w:widowControl/>
              <w:autoSpaceDE/>
              <w:autoSpaceDN/>
              <w:adjustRightInd/>
              <w:jc w:val="center"/>
              <w:rPr>
                <w:color w:val="000000" w:themeColor="text1"/>
                <w:sz w:val="22"/>
                <w:szCs w:val="22"/>
              </w:rPr>
            </w:pPr>
            <w:r w:rsidRPr="005A72BB">
              <w:rPr>
                <w:color w:val="000000" w:themeColor="text1"/>
                <w:sz w:val="22"/>
                <w:szCs w:val="22"/>
              </w:rPr>
              <w:t>Семинары, практические занятия</w:t>
            </w:r>
          </w:p>
        </w:tc>
        <w:tc>
          <w:tcPr>
            <w:tcW w:w="1241" w:type="dxa"/>
            <w:vMerge/>
            <w:tcBorders>
              <w:left w:val="single" w:sz="4" w:space="0" w:color="auto"/>
              <w:bottom w:val="single" w:sz="4" w:space="0" w:color="auto"/>
              <w:right w:val="single" w:sz="4" w:space="0" w:color="auto"/>
            </w:tcBorders>
            <w:vAlign w:val="center"/>
            <w:hideMark/>
          </w:tcPr>
          <w:p w14:paraId="34FA4F60" w14:textId="77777777" w:rsidR="0085529C" w:rsidRPr="005A72BB" w:rsidRDefault="0085529C" w:rsidP="00F74487">
            <w:pPr>
              <w:widowControl/>
              <w:autoSpaceDE/>
              <w:autoSpaceDN/>
              <w:adjustRightInd/>
              <w:rPr>
                <w:b/>
                <w:bCs/>
                <w:color w:val="000000" w:themeColor="text1"/>
                <w:sz w:val="22"/>
                <w:szCs w:val="22"/>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1C3EE25" w14:textId="77777777" w:rsidR="0085529C" w:rsidRPr="005A72BB" w:rsidRDefault="0085529C" w:rsidP="00F74487">
            <w:pPr>
              <w:widowControl/>
              <w:autoSpaceDE/>
              <w:autoSpaceDN/>
              <w:adjustRightInd/>
              <w:rPr>
                <w:b/>
                <w:bCs/>
                <w:color w:val="000000" w:themeColor="text1"/>
                <w:sz w:val="22"/>
                <w:szCs w:val="22"/>
              </w:rPr>
            </w:pPr>
          </w:p>
        </w:tc>
      </w:tr>
      <w:tr w:rsidR="005A72BB" w:rsidRPr="005A72BB" w14:paraId="04CC4409" w14:textId="77777777" w:rsidTr="002C1865">
        <w:trPr>
          <w:trHeight w:val="82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2EDB"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4DA64EB"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rPr>
              <w:t xml:space="preserve">Тема 1. Предмет и метод статистики. Статистическое наблюдение. Представление результатов </w:t>
            </w:r>
            <w:r w:rsidRPr="005A72BB">
              <w:rPr>
                <w:color w:val="000000" w:themeColor="text1"/>
                <w:sz w:val="22"/>
              </w:rPr>
              <w:lastRenderedPageBreak/>
              <w:t>статистического наблюдения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95E71A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lastRenderedPageBreak/>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73AC4D3"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49D8C1F"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B156750"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F29510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F16B28A" w14:textId="77777777" w:rsidR="00F74487" w:rsidRPr="00A5262C" w:rsidRDefault="0024542B" w:rsidP="003F2FF0">
            <w:pPr>
              <w:widowControl/>
              <w:autoSpaceDE/>
              <w:autoSpaceDN/>
              <w:adjustRightInd/>
              <w:jc w:val="both"/>
              <w:rPr>
                <w:color w:val="000000" w:themeColor="text1"/>
                <w:sz w:val="14"/>
                <w:szCs w:val="14"/>
              </w:rPr>
            </w:pPr>
            <w:r w:rsidRPr="00A5262C">
              <w:rPr>
                <w:color w:val="000000" w:themeColor="text1"/>
                <w:sz w:val="14"/>
                <w:szCs w:val="14"/>
              </w:rPr>
              <w:t>Опрос</w:t>
            </w:r>
          </w:p>
        </w:tc>
      </w:tr>
      <w:tr w:rsidR="005A72BB" w:rsidRPr="005A72BB" w14:paraId="16DD11D6"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AAFF7"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11D4E07" w14:textId="77777777" w:rsidR="00F74487" w:rsidRPr="005A72BB" w:rsidRDefault="00F74487" w:rsidP="00F74487">
            <w:pPr>
              <w:widowControl/>
              <w:autoSpaceDE/>
              <w:autoSpaceDN/>
              <w:adjustRightInd/>
              <w:rPr>
                <w:color w:val="000000" w:themeColor="text1"/>
              </w:rPr>
            </w:pPr>
            <w:r w:rsidRPr="005A72BB">
              <w:rPr>
                <w:color w:val="000000" w:themeColor="text1"/>
              </w:rPr>
              <w:t>Тема 2. Обобщающие статистические показатели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C473E54"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42F09E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B9C10FB"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D441EC9"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495DE84D"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2A59F4D" w14:textId="3F86A049" w:rsidR="00F74487" w:rsidRPr="00A5262C" w:rsidRDefault="0024542B" w:rsidP="00B71C49">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757F63" w:rsidRPr="00A5262C">
              <w:rPr>
                <w:color w:val="000000" w:themeColor="text1"/>
                <w:sz w:val="14"/>
                <w:szCs w:val="14"/>
              </w:rPr>
              <w:t>, тестирование</w:t>
            </w:r>
            <w:r w:rsidR="003F2FF0" w:rsidRPr="00A5262C">
              <w:rPr>
                <w:color w:val="000000" w:themeColor="text1"/>
                <w:sz w:val="14"/>
                <w:szCs w:val="14"/>
              </w:rPr>
              <w:t xml:space="preserve">, выполнение </w:t>
            </w:r>
            <w:r w:rsidR="00285CA1">
              <w:rPr>
                <w:color w:val="000000" w:themeColor="text1"/>
                <w:sz w:val="14"/>
                <w:szCs w:val="14"/>
              </w:rPr>
              <w:t>РАР</w:t>
            </w:r>
          </w:p>
        </w:tc>
      </w:tr>
      <w:tr w:rsidR="005A72BB" w:rsidRPr="005A72BB" w14:paraId="73F48D03"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EF72" w14:textId="77777777" w:rsidR="0024542B" w:rsidRPr="005A72BB" w:rsidRDefault="0024542B" w:rsidP="002C1865">
            <w:pPr>
              <w:widowControl/>
              <w:autoSpaceDE/>
              <w:autoSpaceDN/>
              <w:adjustRightInd/>
              <w:jc w:val="center"/>
              <w:rPr>
                <w:color w:val="000000" w:themeColor="text1"/>
                <w:sz w:val="22"/>
                <w:szCs w:val="22"/>
              </w:rPr>
            </w:pPr>
            <w:r w:rsidRPr="005A72BB">
              <w:rPr>
                <w:color w:val="000000" w:themeColor="text1"/>
                <w:sz w:val="22"/>
                <w:szCs w:val="24"/>
              </w:rPr>
              <w:t>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74BC4CC" w14:textId="77777777" w:rsidR="0024542B" w:rsidRPr="005A72BB" w:rsidRDefault="0024542B" w:rsidP="0024542B">
            <w:pPr>
              <w:widowControl/>
              <w:autoSpaceDE/>
              <w:autoSpaceDN/>
              <w:adjustRightInd/>
              <w:rPr>
                <w:color w:val="000000" w:themeColor="text1"/>
              </w:rPr>
            </w:pPr>
            <w:r w:rsidRPr="005A72BB">
              <w:rPr>
                <w:color w:val="000000" w:themeColor="text1"/>
              </w:rPr>
              <w:t xml:space="preserve">Тема 3. Выборочное наблюдение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0C9C4E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11</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7931F31"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3</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22075C3"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252A74F"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7E96A14" w14:textId="77777777" w:rsidR="0024542B" w:rsidRPr="005A72BB" w:rsidRDefault="0024542B" w:rsidP="0024542B">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709735B6" w14:textId="1AD3E4AD" w:rsidR="0024542B" w:rsidRPr="00A5262C" w:rsidRDefault="0024542B" w:rsidP="00B71C49">
            <w:pPr>
              <w:widowControl/>
              <w:autoSpaceDE/>
              <w:autoSpaceDN/>
              <w:adjustRightInd/>
              <w:jc w:val="both"/>
              <w:rPr>
                <w:color w:val="000000" w:themeColor="text1"/>
                <w:sz w:val="14"/>
                <w:szCs w:val="14"/>
              </w:rPr>
            </w:pPr>
            <w:r w:rsidRPr="00A5262C">
              <w:rPr>
                <w:color w:val="000000" w:themeColor="text1"/>
                <w:sz w:val="14"/>
                <w:szCs w:val="14"/>
              </w:rPr>
              <w:t>Опрос, решение задач</w:t>
            </w:r>
            <w:r w:rsidR="003F2FF0" w:rsidRPr="00A5262C">
              <w:rPr>
                <w:color w:val="000000" w:themeColor="text1"/>
                <w:sz w:val="14"/>
                <w:szCs w:val="14"/>
              </w:rPr>
              <w:t xml:space="preserve">, выполнение </w:t>
            </w:r>
            <w:r w:rsidR="00285CA1">
              <w:rPr>
                <w:color w:val="000000" w:themeColor="text1"/>
                <w:sz w:val="14"/>
                <w:szCs w:val="14"/>
              </w:rPr>
              <w:t>РАР</w:t>
            </w:r>
          </w:p>
        </w:tc>
      </w:tr>
      <w:tr w:rsidR="003F2FF0" w:rsidRPr="005A72BB" w14:paraId="1C3135F0"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29CB6"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5D2A5E5" w14:textId="77777777" w:rsidR="003F2FF0" w:rsidRPr="005A72BB" w:rsidRDefault="003F2FF0" w:rsidP="003F2FF0">
            <w:pPr>
              <w:widowControl/>
              <w:autoSpaceDE/>
              <w:autoSpaceDN/>
              <w:adjustRightInd/>
              <w:rPr>
                <w:color w:val="000000" w:themeColor="text1"/>
              </w:rPr>
            </w:pPr>
            <w:r w:rsidRPr="005A72BB">
              <w:rPr>
                <w:color w:val="000000" w:themeColor="text1"/>
              </w:rPr>
              <w:t>Тема 4. Статистическое изучение взаимосвязи социально-экономических явлений</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6D33095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59FB70C7"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1E22787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B73E52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82A583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2B8804E9" w14:textId="54F4E3D8"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3F2FF0" w:rsidRPr="005A72BB" w14:paraId="4ED36122"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031E"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A5761F4" w14:textId="77777777" w:rsidR="003F2FF0" w:rsidRPr="005A72BB" w:rsidRDefault="003F2FF0" w:rsidP="003F2FF0">
            <w:pPr>
              <w:widowControl/>
              <w:autoSpaceDE/>
              <w:autoSpaceDN/>
              <w:adjustRightInd/>
              <w:rPr>
                <w:color w:val="000000" w:themeColor="text1"/>
              </w:rPr>
            </w:pPr>
            <w:r w:rsidRPr="005A72BB">
              <w:rPr>
                <w:color w:val="000000" w:themeColor="text1"/>
              </w:rPr>
              <w:t>Тема 5. Изучение динамики социально-экономических явлений и процессов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45558F21"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16</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E60B562"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F1B6CF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A30C71B"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7C531C30"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1B6D6549" w14:textId="39E5397B"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3F2FF0" w:rsidRPr="005A72BB" w14:paraId="14DF2805" w14:textId="77777777" w:rsidTr="002C1702">
        <w:trPr>
          <w:trHeight w:val="4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2375C"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6.</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D528E60" w14:textId="77777777" w:rsidR="003F2FF0" w:rsidRPr="005A72BB" w:rsidRDefault="003F2FF0" w:rsidP="003F2FF0">
            <w:pPr>
              <w:widowControl/>
              <w:autoSpaceDE/>
              <w:autoSpaceDN/>
              <w:adjustRightInd/>
              <w:rPr>
                <w:color w:val="000000" w:themeColor="text1"/>
              </w:rPr>
            </w:pPr>
            <w:r w:rsidRPr="005A72BB">
              <w:rPr>
                <w:color w:val="000000" w:themeColor="text1"/>
              </w:rPr>
              <w:t>Тема 6. Индексный метод анализа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32CDD6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3B3795CF"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E7AFFA9"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FAEF1F4"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6584E545" w14:textId="77777777" w:rsidR="003F2FF0" w:rsidRPr="005A72BB" w:rsidRDefault="003F2FF0" w:rsidP="003F2FF0">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365C7AC8" w14:textId="14C84448" w:rsidR="003F2FF0" w:rsidRPr="00A5262C" w:rsidRDefault="003F2FF0"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sidR="00285CA1">
              <w:rPr>
                <w:color w:val="000000" w:themeColor="text1"/>
                <w:sz w:val="14"/>
                <w:szCs w:val="14"/>
              </w:rPr>
              <w:t>РАР</w:t>
            </w:r>
          </w:p>
        </w:tc>
      </w:tr>
      <w:tr w:rsidR="00285CA1" w:rsidRPr="005A72BB" w14:paraId="72345BEF" w14:textId="77777777" w:rsidTr="002C1702">
        <w:trPr>
          <w:trHeight w:val="263"/>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F07BB"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BA86873" w14:textId="77777777" w:rsidR="00285CA1" w:rsidRPr="005A72BB" w:rsidRDefault="00285CA1" w:rsidP="00285CA1">
            <w:pPr>
              <w:widowControl/>
              <w:autoSpaceDE/>
              <w:autoSpaceDN/>
              <w:adjustRightInd/>
              <w:rPr>
                <w:color w:val="000000" w:themeColor="text1"/>
              </w:rPr>
            </w:pPr>
            <w:r w:rsidRPr="005A72BB">
              <w:rPr>
                <w:color w:val="000000" w:themeColor="text1"/>
              </w:rPr>
              <w:t xml:space="preserve">Тема 7. Статистика населения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6BBE39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117BDC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6D92B0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45579C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4E2E6C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6601E829" w14:textId="02C14B44"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4619615" w14:textId="77777777" w:rsidTr="002C1702">
        <w:trPr>
          <w:trHeight w:val="3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7E75E"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333F19D" w14:textId="77777777" w:rsidR="00285CA1" w:rsidRPr="005A72BB" w:rsidRDefault="00285CA1" w:rsidP="00285CA1">
            <w:pPr>
              <w:widowControl/>
              <w:autoSpaceDE/>
              <w:autoSpaceDN/>
              <w:adjustRightInd/>
              <w:rPr>
                <w:color w:val="000000" w:themeColor="text1"/>
              </w:rPr>
            </w:pPr>
            <w:r w:rsidRPr="005A72BB">
              <w:rPr>
                <w:color w:val="000000" w:themeColor="text1"/>
              </w:rPr>
              <w:t>Тема 8. Статистика труда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AC9068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D0C317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7D3C7C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72A3F3D5"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16CE2AB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7E497D87" w14:textId="56F39A2F"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27B9C52F"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8F2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9.</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8CB97BF" w14:textId="77777777" w:rsidR="00285CA1" w:rsidRPr="005A72BB" w:rsidRDefault="00285CA1" w:rsidP="00285CA1">
            <w:pPr>
              <w:widowControl/>
              <w:autoSpaceDE/>
              <w:autoSpaceDN/>
              <w:adjustRightInd/>
              <w:rPr>
                <w:color w:val="000000" w:themeColor="text1"/>
              </w:rPr>
            </w:pPr>
            <w:r w:rsidRPr="005A72BB">
              <w:rPr>
                <w:color w:val="000000" w:themeColor="text1"/>
              </w:rPr>
              <w:t>Тема 9. Статистическое изучение национального богатства</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589464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17</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E5A5EC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7</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3BF390C0"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0A04EB0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6</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79B8ED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4678EA1A" w14:textId="4AAA72FA"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2D1D960B"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587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324B681" w14:textId="77777777" w:rsidR="00285CA1" w:rsidRPr="005A72BB" w:rsidRDefault="00285CA1" w:rsidP="00285CA1">
            <w:pPr>
              <w:widowControl/>
              <w:autoSpaceDE/>
              <w:autoSpaceDN/>
              <w:adjustRightInd/>
              <w:rPr>
                <w:color w:val="000000" w:themeColor="text1"/>
              </w:rPr>
            </w:pPr>
            <w:r w:rsidRPr="005A72BB">
              <w:rPr>
                <w:color w:val="000000" w:themeColor="text1"/>
              </w:rPr>
              <w:t>Тема 10. Система национальных счетов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7A5492"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18</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A0B397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BA918B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2</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126406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6</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0381AF66"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10</w:t>
            </w:r>
          </w:p>
        </w:tc>
        <w:tc>
          <w:tcPr>
            <w:tcW w:w="1567" w:type="dxa"/>
            <w:tcBorders>
              <w:top w:val="single" w:sz="4" w:space="0" w:color="auto"/>
              <w:left w:val="nil"/>
              <w:bottom w:val="single" w:sz="4" w:space="0" w:color="auto"/>
              <w:right w:val="single" w:sz="4" w:space="0" w:color="auto"/>
            </w:tcBorders>
            <w:shd w:val="clear" w:color="auto" w:fill="auto"/>
            <w:hideMark/>
          </w:tcPr>
          <w:p w14:paraId="213298D3" w14:textId="481B2D59"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63D5E61"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1F11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425B2266" w14:textId="77777777" w:rsidR="00285CA1" w:rsidRPr="005A72BB" w:rsidRDefault="00285CA1" w:rsidP="00285CA1">
            <w:pPr>
              <w:widowControl/>
              <w:autoSpaceDE/>
              <w:autoSpaceDN/>
              <w:adjustRightInd/>
              <w:rPr>
                <w:color w:val="000000" w:themeColor="text1"/>
              </w:rPr>
            </w:pPr>
            <w:r w:rsidRPr="005A72BB">
              <w:rPr>
                <w:color w:val="000000" w:themeColor="text1"/>
              </w:rPr>
              <w:t>Тема 11. Статистика инвестиций и инноваций. Показатели уровня деловой активности</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D43867C"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28B1E4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0E169FA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4F8AE0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33917E3"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60563508" w14:textId="57DD4B82"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57E12C2"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8D5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BED6E91" w14:textId="77777777" w:rsidR="00285CA1" w:rsidRPr="005A72BB" w:rsidRDefault="00285CA1" w:rsidP="00285CA1">
            <w:pPr>
              <w:widowControl/>
              <w:autoSpaceDE/>
              <w:autoSpaceDN/>
              <w:adjustRightInd/>
              <w:rPr>
                <w:color w:val="000000" w:themeColor="text1"/>
              </w:rPr>
            </w:pPr>
            <w:r w:rsidRPr="005A72BB">
              <w:rPr>
                <w:color w:val="000000" w:themeColor="text1"/>
              </w:rPr>
              <w:t>Тема 12. Статистика финансов</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B78559"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183648D"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8B5380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B347230"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360D7F81"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3EE154C6" w14:textId="61BE3D37"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285CA1" w:rsidRPr="005A72BB" w14:paraId="6BFB54CE" w14:textId="77777777" w:rsidTr="002C1865">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8CB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6FD4C6D" w14:textId="77777777" w:rsidR="00285CA1" w:rsidRPr="005A72BB" w:rsidRDefault="00285CA1" w:rsidP="00285CA1">
            <w:pPr>
              <w:widowControl/>
              <w:autoSpaceDE/>
              <w:autoSpaceDN/>
              <w:adjustRightInd/>
              <w:rPr>
                <w:color w:val="000000" w:themeColor="text1"/>
              </w:rPr>
            </w:pPr>
            <w:r w:rsidRPr="005A72BB">
              <w:rPr>
                <w:color w:val="000000" w:themeColor="text1"/>
              </w:rPr>
              <w:t>Тема 13. Статистика уровня жизни населения</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E69ECC8"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13</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60AD7FCF"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5</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B0D0927"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1</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3E251F05"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4</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3123D46A" w14:textId="77777777" w:rsidR="00285CA1" w:rsidRPr="005A72BB" w:rsidRDefault="00285CA1" w:rsidP="00285CA1">
            <w:pPr>
              <w:widowControl/>
              <w:autoSpaceDE/>
              <w:autoSpaceDN/>
              <w:adjustRightInd/>
              <w:jc w:val="center"/>
              <w:rPr>
                <w:color w:val="000000" w:themeColor="text1"/>
                <w:sz w:val="22"/>
                <w:szCs w:val="22"/>
              </w:rPr>
            </w:pPr>
            <w:r w:rsidRPr="005A72BB">
              <w:rPr>
                <w:color w:val="000000" w:themeColor="text1"/>
                <w:sz w:val="22"/>
                <w:szCs w:val="24"/>
              </w:rPr>
              <w:t>8</w:t>
            </w:r>
          </w:p>
        </w:tc>
        <w:tc>
          <w:tcPr>
            <w:tcW w:w="1567" w:type="dxa"/>
            <w:tcBorders>
              <w:top w:val="single" w:sz="4" w:space="0" w:color="auto"/>
              <w:left w:val="nil"/>
              <w:bottom w:val="single" w:sz="4" w:space="0" w:color="auto"/>
              <w:right w:val="single" w:sz="4" w:space="0" w:color="auto"/>
            </w:tcBorders>
            <w:shd w:val="clear" w:color="auto" w:fill="auto"/>
            <w:hideMark/>
          </w:tcPr>
          <w:p w14:paraId="4698B8EE" w14:textId="05EA1C8A" w:rsidR="00285CA1" w:rsidRPr="00A5262C" w:rsidRDefault="00285CA1" w:rsidP="00B71C49">
            <w:pPr>
              <w:widowControl/>
              <w:autoSpaceDE/>
              <w:autoSpaceDN/>
              <w:adjustRightInd/>
              <w:jc w:val="both"/>
              <w:rPr>
                <w:color w:val="000000" w:themeColor="text1"/>
                <w:sz w:val="14"/>
                <w:szCs w:val="14"/>
              </w:rPr>
            </w:pPr>
            <w:r w:rsidRPr="00A5262C">
              <w:rPr>
                <w:color w:val="000000" w:themeColor="text1"/>
                <w:sz w:val="14"/>
                <w:szCs w:val="14"/>
              </w:rPr>
              <w:t xml:space="preserve">Опрос, решение задач, выполнение </w:t>
            </w:r>
            <w:r>
              <w:rPr>
                <w:color w:val="000000" w:themeColor="text1"/>
                <w:sz w:val="14"/>
                <w:szCs w:val="14"/>
              </w:rPr>
              <w:t>РАР</w:t>
            </w:r>
          </w:p>
        </w:tc>
      </w:tr>
      <w:tr w:rsidR="005A72BB" w:rsidRPr="005A72BB" w14:paraId="100D8849" w14:textId="77777777" w:rsidTr="002C1865">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15494"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C468169" w14:textId="77777777" w:rsidR="00F74487" w:rsidRPr="005A72BB" w:rsidRDefault="00F74487" w:rsidP="00F74487">
            <w:pPr>
              <w:widowControl/>
              <w:autoSpaceDE/>
              <w:autoSpaceDN/>
              <w:adjustRightInd/>
              <w:rPr>
                <w:color w:val="000000" w:themeColor="text1"/>
                <w:sz w:val="22"/>
                <w:szCs w:val="22"/>
              </w:rPr>
            </w:pPr>
            <w:r w:rsidRPr="005A72BB">
              <w:rPr>
                <w:color w:val="000000" w:themeColor="text1"/>
                <w:sz w:val="22"/>
                <w:szCs w:val="24"/>
              </w:rPr>
              <w:t xml:space="preserve">В целом по дисциплине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37DF9C92"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180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1886579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74DB31CA"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16</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8120ED7"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52</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07D01CB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5EA13FC" w14:textId="765DBFA3" w:rsidR="00F74487" w:rsidRPr="00821C80" w:rsidRDefault="00F74487" w:rsidP="00B71C49">
            <w:pPr>
              <w:widowControl/>
              <w:autoSpaceDE/>
              <w:autoSpaceDN/>
              <w:adjustRightInd/>
              <w:jc w:val="both"/>
              <w:rPr>
                <w:color w:val="000000" w:themeColor="text1"/>
                <w:sz w:val="14"/>
                <w:szCs w:val="14"/>
              </w:rPr>
            </w:pPr>
            <w:r w:rsidRPr="00821C80">
              <w:rPr>
                <w:color w:val="000000" w:themeColor="text1"/>
                <w:sz w:val="14"/>
                <w:szCs w:val="14"/>
              </w:rPr>
              <w:t>Согласно учебному плану:</w:t>
            </w:r>
            <w:r w:rsidR="00821C80" w:rsidRPr="00821C80">
              <w:rPr>
                <w:color w:val="000000" w:themeColor="text1"/>
                <w:sz w:val="14"/>
                <w:szCs w:val="14"/>
              </w:rPr>
              <w:t xml:space="preserve"> РАР</w:t>
            </w:r>
          </w:p>
        </w:tc>
      </w:tr>
      <w:tr w:rsidR="005A72BB" w:rsidRPr="005A72BB" w14:paraId="548E09E4" w14:textId="77777777" w:rsidTr="002C1865">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214E9" w14:textId="77777777" w:rsidR="00F74487" w:rsidRPr="005A72BB" w:rsidRDefault="00F74487" w:rsidP="002C1865">
            <w:pPr>
              <w:widowControl/>
              <w:autoSpaceDE/>
              <w:autoSpaceDN/>
              <w:adjustRightInd/>
              <w:jc w:val="center"/>
              <w:rPr>
                <w:color w:val="000000" w:themeColor="text1"/>
                <w:sz w:val="22"/>
                <w:szCs w:val="22"/>
              </w:rPr>
            </w:pPr>
            <w:r w:rsidRPr="005A72BB">
              <w:rPr>
                <w:color w:val="000000" w:themeColor="text1"/>
                <w:sz w:val="22"/>
                <w:szCs w:val="24"/>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065917EC" w14:textId="77777777" w:rsidR="00F74487" w:rsidRPr="005A72BB" w:rsidRDefault="00F74487" w:rsidP="00F74487">
            <w:pPr>
              <w:widowControl/>
              <w:autoSpaceDE/>
              <w:autoSpaceDN/>
              <w:adjustRightInd/>
              <w:jc w:val="both"/>
              <w:rPr>
                <w:color w:val="000000" w:themeColor="text1"/>
                <w:sz w:val="22"/>
                <w:szCs w:val="22"/>
              </w:rPr>
            </w:pPr>
            <w:r w:rsidRPr="005A72BB">
              <w:rPr>
                <w:color w:val="000000" w:themeColor="text1"/>
                <w:sz w:val="22"/>
                <w:szCs w:val="24"/>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F77428"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A2FD79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37,8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686E39AE"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8,9</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67A7BE25"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28,9</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9368DE6" w14:textId="77777777" w:rsidR="00F74487" w:rsidRPr="005A72BB" w:rsidRDefault="00F74487" w:rsidP="00F74487">
            <w:pPr>
              <w:widowControl/>
              <w:autoSpaceDE/>
              <w:autoSpaceDN/>
              <w:adjustRightInd/>
              <w:jc w:val="center"/>
              <w:rPr>
                <w:color w:val="000000" w:themeColor="text1"/>
                <w:sz w:val="22"/>
                <w:szCs w:val="22"/>
              </w:rPr>
            </w:pPr>
            <w:r w:rsidRPr="005A72BB">
              <w:rPr>
                <w:color w:val="000000" w:themeColor="text1"/>
                <w:sz w:val="22"/>
                <w:szCs w:val="24"/>
              </w:rPr>
              <w:t>62,2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2CEE7F15" w14:textId="77777777" w:rsidR="00F74487" w:rsidRPr="00A5262C" w:rsidRDefault="00F74487" w:rsidP="00F74487">
            <w:pPr>
              <w:widowControl/>
              <w:autoSpaceDE/>
              <w:autoSpaceDN/>
              <w:adjustRightInd/>
              <w:jc w:val="center"/>
              <w:rPr>
                <w:color w:val="000000" w:themeColor="text1"/>
                <w:sz w:val="14"/>
                <w:szCs w:val="14"/>
              </w:rPr>
            </w:pPr>
            <w:r w:rsidRPr="00A5262C">
              <w:rPr>
                <w:color w:val="000000" w:themeColor="text1"/>
                <w:sz w:val="14"/>
                <w:szCs w:val="14"/>
              </w:rPr>
              <w:t>Х</w:t>
            </w:r>
          </w:p>
        </w:tc>
      </w:tr>
    </w:tbl>
    <w:p w14:paraId="28CC44CA" w14:textId="1799B9CC" w:rsidR="001E5E59" w:rsidRDefault="001E5E59" w:rsidP="001E5E59">
      <w:pPr>
        <w:widowControl/>
        <w:autoSpaceDE/>
        <w:autoSpaceDN/>
        <w:adjustRightInd/>
        <w:ind w:firstLine="567"/>
        <w:rPr>
          <w:b/>
          <w:bCs/>
          <w:color w:val="000000" w:themeColor="text1"/>
          <w:sz w:val="28"/>
          <w:szCs w:val="24"/>
        </w:rPr>
      </w:pPr>
    </w:p>
    <w:p w14:paraId="3F20FFC9" w14:textId="4400AECB" w:rsidR="00B53D6F" w:rsidRDefault="00B53D6F" w:rsidP="00B53D6F">
      <w:pPr>
        <w:pStyle w:val="11"/>
        <w:rPr>
          <w:b/>
          <w:color w:val="000000" w:themeColor="text1"/>
        </w:rPr>
      </w:pPr>
      <w:r w:rsidRPr="00B53D6F">
        <w:rPr>
          <w:b/>
          <w:color w:val="000000" w:themeColor="text1"/>
        </w:rPr>
        <w:t>Очно-заочная форма обучения профили «Финансы и инвестиции», «Учет, анализ и аудит»</w:t>
      </w:r>
    </w:p>
    <w:tbl>
      <w:tblPr>
        <w:tblW w:w="9934" w:type="dxa"/>
        <w:jc w:val="center"/>
        <w:tblLook w:val="04A0" w:firstRow="1" w:lastRow="0" w:firstColumn="1" w:lastColumn="0" w:noHBand="0" w:noVBand="1"/>
      </w:tblPr>
      <w:tblGrid>
        <w:gridCol w:w="558"/>
        <w:gridCol w:w="2837"/>
        <w:gridCol w:w="851"/>
        <w:gridCol w:w="850"/>
        <w:gridCol w:w="958"/>
        <w:gridCol w:w="1201"/>
        <w:gridCol w:w="1112"/>
        <w:gridCol w:w="1567"/>
      </w:tblGrid>
      <w:tr w:rsidR="00B53D6F" w14:paraId="26137EDC" w14:textId="77777777" w:rsidTr="00B53D6F">
        <w:trPr>
          <w:trHeight w:val="288"/>
          <w:jc w:val="center"/>
        </w:trPr>
        <w:tc>
          <w:tcPr>
            <w:tcW w:w="558" w:type="dxa"/>
            <w:vMerge w:val="restart"/>
            <w:tcBorders>
              <w:top w:val="single" w:sz="4" w:space="0" w:color="auto"/>
              <w:left w:val="single" w:sz="4" w:space="0" w:color="auto"/>
              <w:bottom w:val="single" w:sz="4" w:space="0" w:color="000000"/>
              <w:right w:val="single" w:sz="4" w:space="0" w:color="auto"/>
            </w:tcBorders>
            <w:shd w:val="clear" w:color="auto" w:fill="FFFFFF"/>
            <w:vAlign w:val="center"/>
            <w:hideMark/>
          </w:tcPr>
          <w:p w14:paraId="6E67143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 п/п</w:t>
            </w:r>
          </w:p>
        </w:tc>
        <w:tc>
          <w:tcPr>
            <w:tcW w:w="283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7F37B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Наименование тем (разделов) дисципли</w:t>
            </w:r>
            <w:r>
              <w:rPr>
                <w:b/>
                <w:bCs/>
                <w:color w:val="000000" w:themeColor="text1"/>
                <w:sz w:val="22"/>
                <w:szCs w:val="22"/>
                <w:lang w:eastAsia="en-US"/>
              </w:rPr>
              <w:softHyphen/>
              <w:t>ны</w:t>
            </w:r>
          </w:p>
        </w:tc>
        <w:tc>
          <w:tcPr>
            <w:tcW w:w="4972" w:type="dxa"/>
            <w:gridSpan w:val="5"/>
            <w:tcBorders>
              <w:top w:val="single" w:sz="4" w:space="0" w:color="auto"/>
              <w:left w:val="nil"/>
              <w:bottom w:val="single" w:sz="4" w:space="0" w:color="auto"/>
              <w:right w:val="single" w:sz="4" w:space="0" w:color="auto"/>
            </w:tcBorders>
            <w:shd w:val="clear" w:color="auto" w:fill="FFFFFF"/>
            <w:vAlign w:val="center"/>
            <w:hideMark/>
          </w:tcPr>
          <w:p w14:paraId="4288D75F"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BB2F55"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Формы теку</w:t>
            </w:r>
            <w:r>
              <w:rPr>
                <w:b/>
                <w:bCs/>
                <w:color w:val="000000" w:themeColor="text1"/>
                <w:sz w:val="22"/>
                <w:szCs w:val="22"/>
                <w:lang w:eastAsia="en-US"/>
              </w:rPr>
              <w:softHyphen/>
              <w:t>щего контроля успеваемости</w:t>
            </w:r>
          </w:p>
        </w:tc>
      </w:tr>
      <w:tr w:rsidR="00B53D6F" w14:paraId="27E6817C" w14:textId="77777777" w:rsidTr="00B53D6F">
        <w:trPr>
          <w:trHeight w:val="528"/>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4F6937D"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50CE3" w14:textId="77777777" w:rsidR="00B53D6F" w:rsidRDefault="00B53D6F">
            <w:pPr>
              <w:widowControl/>
              <w:autoSpaceDE/>
              <w:autoSpaceDN/>
              <w:adjustRightInd/>
              <w:spacing w:line="276" w:lineRule="auto"/>
              <w:rPr>
                <w:b/>
                <w:bCs/>
                <w:color w:val="000000"/>
                <w:sz w:val="22"/>
                <w:szCs w:val="22"/>
                <w:lang w:eastAsia="en-US"/>
              </w:rPr>
            </w:pPr>
          </w:p>
        </w:tc>
        <w:tc>
          <w:tcPr>
            <w:tcW w:w="851" w:type="dxa"/>
            <w:vMerge w:val="restart"/>
            <w:tcBorders>
              <w:top w:val="nil"/>
              <w:left w:val="single" w:sz="4" w:space="0" w:color="auto"/>
              <w:bottom w:val="single" w:sz="4" w:space="0" w:color="auto"/>
              <w:right w:val="single" w:sz="4" w:space="0" w:color="auto"/>
            </w:tcBorders>
            <w:shd w:val="clear" w:color="auto" w:fill="FFFFFF"/>
            <w:vAlign w:val="center"/>
            <w:hideMark/>
          </w:tcPr>
          <w:p w14:paraId="154C1837"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Всего</w:t>
            </w:r>
          </w:p>
        </w:tc>
        <w:tc>
          <w:tcPr>
            <w:tcW w:w="3009" w:type="dxa"/>
            <w:gridSpan w:val="3"/>
            <w:tcBorders>
              <w:top w:val="single" w:sz="4" w:space="0" w:color="auto"/>
              <w:left w:val="nil"/>
              <w:bottom w:val="single" w:sz="4" w:space="0" w:color="auto"/>
              <w:right w:val="single" w:sz="4" w:space="0" w:color="auto"/>
            </w:tcBorders>
            <w:shd w:val="clear" w:color="auto" w:fill="FFFFFF"/>
            <w:vAlign w:val="center"/>
            <w:hideMark/>
          </w:tcPr>
          <w:p w14:paraId="2349AEDA" w14:textId="77777777" w:rsidR="00B53D6F" w:rsidRDefault="00B53D6F">
            <w:pPr>
              <w:widowControl/>
              <w:autoSpaceDE/>
              <w:adjustRightInd/>
              <w:spacing w:line="276" w:lineRule="auto"/>
              <w:jc w:val="center"/>
              <w:rPr>
                <w:b/>
                <w:bCs/>
                <w:color w:val="000000"/>
                <w:sz w:val="22"/>
                <w:szCs w:val="22"/>
                <w:lang w:eastAsia="en-US"/>
              </w:rPr>
            </w:pPr>
            <w:r>
              <w:rPr>
                <w:b/>
                <w:bCs/>
                <w:color w:val="000000" w:themeColor="text1"/>
                <w:sz w:val="22"/>
                <w:szCs w:val="22"/>
                <w:lang w:eastAsia="en-US"/>
              </w:rPr>
              <w:t xml:space="preserve">Контактная работа - </w:t>
            </w:r>
            <w:r>
              <w:rPr>
                <w:b/>
                <w:bCs/>
                <w:color w:val="000000"/>
                <w:sz w:val="22"/>
                <w:szCs w:val="22"/>
                <w:lang w:eastAsia="en-US"/>
              </w:rPr>
              <w:t>Аудиторная работа</w:t>
            </w:r>
          </w:p>
        </w:tc>
        <w:tc>
          <w:tcPr>
            <w:tcW w:w="1112" w:type="dxa"/>
            <w:vMerge w:val="restart"/>
            <w:tcBorders>
              <w:top w:val="nil"/>
              <w:left w:val="single" w:sz="4" w:space="0" w:color="auto"/>
              <w:bottom w:val="single" w:sz="4" w:space="0" w:color="auto"/>
              <w:right w:val="single" w:sz="4" w:space="0" w:color="auto"/>
            </w:tcBorders>
            <w:shd w:val="clear" w:color="auto" w:fill="FFFFFF"/>
            <w:vAlign w:val="center"/>
            <w:hideMark/>
          </w:tcPr>
          <w:p w14:paraId="5CC5B5DD" w14:textId="77777777" w:rsidR="00B53D6F" w:rsidRDefault="00B53D6F">
            <w:pPr>
              <w:widowControl/>
              <w:autoSpaceDE/>
              <w:adjustRightInd/>
              <w:spacing w:line="276" w:lineRule="auto"/>
              <w:jc w:val="center"/>
              <w:rPr>
                <w:b/>
                <w:bCs/>
                <w:color w:val="000000"/>
                <w:sz w:val="19"/>
                <w:szCs w:val="19"/>
                <w:lang w:eastAsia="en-US"/>
              </w:rPr>
            </w:pPr>
            <w:r>
              <w:rPr>
                <w:b/>
                <w:bCs/>
                <w:color w:val="000000" w:themeColor="text1"/>
                <w:sz w:val="19"/>
                <w:szCs w:val="19"/>
                <w:lang w:eastAsia="en-US"/>
              </w:rPr>
              <w:t>Самостоя</w:t>
            </w:r>
            <w:r>
              <w:rPr>
                <w:b/>
                <w:bCs/>
                <w:color w:val="000000" w:themeColor="text1"/>
                <w:sz w:val="19"/>
                <w:szCs w:val="19"/>
                <w:lang w:eastAsia="en-US"/>
              </w:rPr>
              <w:softHyphen/>
              <w:t>тельная ра</w:t>
            </w:r>
            <w:r>
              <w:rPr>
                <w:b/>
                <w:bCs/>
                <w:color w:val="000000" w:themeColor="text1"/>
                <w:sz w:val="19"/>
                <w:szCs w:val="19"/>
                <w:lang w:eastAsia="en-US"/>
              </w:rPr>
              <w:softHyphen/>
              <w:t>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EC2DE" w14:textId="77777777" w:rsidR="00B53D6F" w:rsidRDefault="00B53D6F">
            <w:pPr>
              <w:widowControl/>
              <w:autoSpaceDE/>
              <w:autoSpaceDN/>
              <w:adjustRightInd/>
              <w:spacing w:line="276" w:lineRule="auto"/>
              <w:rPr>
                <w:b/>
                <w:bCs/>
                <w:color w:val="000000"/>
                <w:sz w:val="22"/>
                <w:szCs w:val="22"/>
                <w:lang w:eastAsia="en-US"/>
              </w:rPr>
            </w:pPr>
          </w:p>
        </w:tc>
      </w:tr>
      <w:tr w:rsidR="00B53D6F" w14:paraId="53C9CBC2" w14:textId="77777777" w:rsidTr="00B53D6F">
        <w:trPr>
          <w:trHeight w:val="756"/>
          <w:jc w:val="center"/>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51024CC9"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89395" w14:textId="77777777" w:rsidR="00B53D6F" w:rsidRDefault="00B53D6F">
            <w:pPr>
              <w:widowControl/>
              <w:autoSpaceDE/>
              <w:autoSpaceDN/>
              <w:adjustRightInd/>
              <w:spacing w:line="276" w:lineRule="auto"/>
              <w:rPr>
                <w:b/>
                <w:bCs/>
                <w:color w:val="000000"/>
                <w:sz w:val="22"/>
                <w:szCs w:val="22"/>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5B52AFCA" w14:textId="77777777" w:rsidR="00B53D6F" w:rsidRDefault="00B53D6F">
            <w:pPr>
              <w:widowControl/>
              <w:autoSpaceDE/>
              <w:autoSpaceDN/>
              <w:adjustRightInd/>
              <w:spacing w:line="276" w:lineRule="auto"/>
              <w:rPr>
                <w:b/>
                <w:bCs/>
                <w:color w:val="000000"/>
                <w:sz w:val="22"/>
                <w:szCs w:val="22"/>
                <w:lang w:eastAsia="en-US"/>
              </w:rPr>
            </w:pPr>
          </w:p>
        </w:tc>
        <w:tc>
          <w:tcPr>
            <w:tcW w:w="850" w:type="dxa"/>
            <w:tcBorders>
              <w:top w:val="nil"/>
              <w:left w:val="nil"/>
              <w:bottom w:val="single" w:sz="4" w:space="0" w:color="auto"/>
              <w:right w:val="single" w:sz="4" w:space="0" w:color="auto"/>
            </w:tcBorders>
            <w:shd w:val="clear" w:color="auto" w:fill="FFFFFF"/>
            <w:vAlign w:val="center"/>
            <w:hideMark/>
          </w:tcPr>
          <w:p w14:paraId="0E2ED178"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Общая</w:t>
            </w:r>
          </w:p>
        </w:tc>
        <w:tc>
          <w:tcPr>
            <w:tcW w:w="958" w:type="dxa"/>
            <w:tcBorders>
              <w:top w:val="nil"/>
              <w:left w:val="nil"/>
              <w:bottom w:val="single" w:sz="4" w:space="0" w:color="auto"/>
              <w:right w:val="single" w:sz="4" w:space="0" w:color="auto"/>
            </w:tcBorders>
            <w:shd w:val="clear" w:color="auto" w:fill="FFFFFF"/>
            <w:vAlign w:val="center"/>
            <w:hideMark/>
          </w:tcPr>
          <w:p w14:paraId="3526B073"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Лекции</w:t>
            </w:r>
          </w:p>
        </w:tc>
        <w:tc>
          <w:tcPr>
            <w:tcW w:w="1201" w:type="dxa"/>
            <w:tcBorders>
              <w:top w:val="nil"/>
              <w:left w:val="nil"/>
              <w:bottom w:val="single" w:sz="4" w:space="0" w:color="auto"/>
              <w:right w:val="single" w:sz="4" w:space="0" w:color="auto"/>
            </w:tcBorders>
            <w:shd w:val="clear" w:color="auto" w:fill="FFFFFF"/>
            <w:vAlign w:val="center"/>
            <w:hideMark/>
          </w:tcPr>
          <w:p w14:paraId="284C0D09" w14:textId="77777777" w:rsidR="00B53D6F" w:rsidRDefault="00B53D6F">
            <w:pPr>
              <w:widowControl/>
              <w:autoSpaceDE/>
              <w:adjustRightInd/>
              <w:spacing w:line="276" w:lineRule="auto"/>
              <w:jc w:val="center"/>
              <w:rPr>
                <w:color w:val="000000"/>
                <w:sz w:val="19"/>
                <w:szCs w:val="19"/>
                <w:lang w:eastAsia="en-US"/>
              </w:rPr>
            </w:pPr>
            <w:r>
              <w:rPr>
                <w:bCs/>
                <w:color w:val="000000" w:themeColor="text1"/>
                <w:sz w:val="19"/>
                <w:szCs w:val="19"/>
                <w:lang w:eastAsia="en-US"/>
              </w:rPr>
              <w:t>Семинары, практичес</w:t>
            </w:r>
            <w:r>
              <w:rPr>
                <w:bCs/>
                <w:color w:val="000000" w:themeColor="text1"/>
                <w:sz w:val="19"/>
                <w:szCs w:val="19"/>
                <w:lang w:eastAsia="en-US"/>
              </w:rPr>
              <w:softHyphen/>
              <w:t>кие занятия</w:t>
            </w:r>
          </w:p>
        </w:tc>
        <w:tc>
          <w:tcPr>
            <w:tcW w:w="0" w:type="auto"/>
            <w:vMerge/>
            <w:tcBorders>
              <w:top w:val="nil"/>
              <w:left w:val="single" w:sz="4" w:space="0" w:color="auto"/>
              <w:bottom w:val="single" w:sz="4" w:space="0" w:color="auto"/>
              <w:right w:val="single" w:sz="4" w:space="0" w:color="auto"/>
            </w:tcBorders>
            <w:vAlign w:val="center"/>
            <w:hideMark/>
          </w:tcPr>
          <w:p w14:paraId="089CE345" w14:textId="77777777" w:rsidR="00B53D6F" w:rsidRDefault="00B53D6F">
            <w:pPr>
              <w:widowControl/>
              <w:autoSpaceDE/>
              <w:autoSpaceDN/>
              <w:adjustRightInd/>
              <w:spacing w:line="276" w:lineRule="auto"/>
              <w:rPr>
                <w:b/>
                <w:bCs/>
                <w:color w:val="000000"/>
                <w:sz w:val="19"/>
                <w:szCs w:val="19"/>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78F1C" w14:textId="77777777" w:rsidR="00B53D6F" w:rsidRDefault="00B53D6F">
            <w:pPr>
              <w:widowControl/>
              <w:autoSpaceDE/>
              <w:autoSpaceDN/>
              <w:adjustRightInd/>
              <w:spacing w:line="276" w:lineRule="auto"/>
              <w:rPr>
                <w:b/>
                <w:bCs/>
                <w:color w:val="000000"/>
                <w:sz w:val="22"/>
                <w:szCs w:val="22"/>
                <w:lang w:eastAsia="en-US"/>
              </w:rPr>
            </w:pPr>
          </w:p>
        </w:tc>
      </w:tr>
      <w:tr w:rsidR="00B53D6F" w14:paraId="5DC50EC3"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7F9AC038" w14:textId="77777777" w:rsidR="00B53D6F" w:rsidRDefault="00B53D6F">
            <w:pPr>
              <w:widowControl/>
              <w:autoSpaceDE/>
              <w:adjustRightInd/>
              <w:spacing w:line="276" w:lineRule="auto"/>
              <w:jc w:val="center"/>
              <w:rPr>
                <w:color w:val="000000"/>
                <w:lang w:eastAsia="en-US"/>
              </w:rPr>
            </w:pPr>
            <w:r>
              <w:rPr>
                <w:color w:val="000000" w:themeColor="text1"/>
                <w:lang w:eastAsia="en-US"/>
              </w:rPr>
              <w:t>1.</w:t>
            </w:r>
          </w:p>
        </w:tc>
        <w:tc>
          <w:tcPr>
            <w:tcW w:w="2837" w:type="dxa"/>
            <w:tcBorders>
              <w:top w:val="nil"/>
              <w:left w:val="nil"/>
              <w:bottom w:val="single" w:sz="4" w:space="0" w:color="auto"/>
              <w:right w:val="single" w:sz="4" w:space="0" w:color="auto"/>
            </w:tcBorders>
            <w:shd w:val="clear" w:color="auto" w:fill="FFFFFF"/>
            <w:vAlign w:val="center"/>
            <w:hideMark/>
          </w:tcPr>
          <w:p w14:paraId="6ECD1003" w14:textId="77777777" w:rsidR="00B53D6F" w:rsidRDefault="00B53D6F">
            <w:pPr>
              <w:widowControl/>
              <w:autoSpaceDE/>
              <w:adjustRightInd/>
              <w:spacing w:line="276" w:lineRule="auto"/>
              <w:rPr>
                <w:color w:val="000000"/>
                <w:lang w:eastAsia="en-US"/>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851" w:type="dxa"/>
            <w:tcBorders>
              <w:top w:val="nil"/>
              <w:left w:val="nil"/>
              <w:bottom w:val="single" w:sz="4" w:space="0" w:color="auto"/>
              <w:right w:val="single" w:sz="4" w:space="0" w:color="auto"/>
            </w:tcBorders>
            <w:shd w:val="clear" w:color="auto" w:fill="FFFFFF"/>
            <w:vAlign w:val="center"/>
            <w:hideMark/>
          </w:tcPr>
          <w:p w14:paraId="4BEC440B"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10</w:t>
            </w:r>
          </w:p>
        </w:tc>
        <w:tc>
          <w:tcPr>
            <w:tcW w:w="850" w:type="dxa"/>
            <w:tcBorders>
              <w:top w:val="nil"/>
              <w:left w:val="nil"/>
              <w:bottom w:val="single" w:sz="4" w:space="0" w:color="auto"/>
              <w:right w:val="single" w:sz="4" w:space="0" w:color="auto"/>
            </w:tcBorders>
            <w:shd w:val="clear" w:color="auto" w:fill="FFFFFF"/>
            <w:vAlign w:val="center"/>
            <w:hideMark/>
          </w:tcPr>
          <w:p w14:paraId="41FB24B3"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5ABBC489"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706FAFFB"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112" w:type="dxa"/>
            <w:tcBorders>
              <w:top w:val="nil"/>
              <w:left w:val="nil"/>
              <w:bottom w:val="single" w:sz="4" w:space="0" w:color="auto"/>
              <w:right w:val="single" w:sz="4" w:space="0" w:color="auto"/>
            </w:tcBorders>
            <w:shd w:val="clear" w:color="auto" w:fill="FFFFFF"/>
            <w:vAlign w:val="center"/>
            <w:hideMark/>
          </w:tcPr>
          <w:p w14:paraId="07BF25D3" w14:textId="77777777" w:rsidR="00B53D6F" w:rsidRDefault="00B53D6F">
            <w:pPr>
              <w:widowControl/>
              <w:autoSpaceDE/>
              <w:adjustRightInd/>
              <w:spacing w:line="276" w:lineRule="auto"/>
              <w:jc w:val="center"/>
              <w:rPr>
                <w:color w:val="000000"/>
                <w:lang w:eastAsia="en-US"/>
              </w:rPr>
            </w:pPr>
            <w:r>
              <w:rPr>
                <w:bCs/>
                <w:color w:val="000000" w:themeColor="text1"/>
                <w:lang w:eastAsia="en-US"/>
              </w:rPr>
              <w:t>8</w:t>
            </w:r>
          </w:p>
        </w:tc>
        <w:tc>
          <w:tcPr>
            <w:tcW w:w="1567" w:type="dxa"/>
            <w:tcBorders>
              <w:top w:val="nil"/>
              <w:left w:val="nil"/>
              <w:bottom w:val="single" w:sz="4" w:space="0" w:color="auto"/>
              <w:right w:val="single" w:sz="4" w:space="0" w:color="auto"/>
            </w:tcBorders>
            <w:shd w:val="clear" w:color="auto" w:fill="FFFFFF"/>
            <w:vAlign w:val="center"/>
            <w:hideMark/>
          </w:tcPr>
          <w:p w14:paraId="4B1ACA05" w14:textId="77777777" w:rsidR="00B53D6F" w:rsidRDefault="00B53D6F">
            <w:pPr>
              <w:widowControl/>
              <w:autoSpaceDE/>
              <w:adjustRightInd/>
              <w:spacing w:line="276" w:lineRule="auto"/>
              <w:rPr>
                <w:color w:val="000000"/>
                <w:sz w:val="14"/>
                <w:szCs w:val="14"/>
                <w:lang w:eastAsia="en-US"/>
              </w:rPr>
            </w:pPr>
            <w:r>
              <w:rPr>
                <w:color w:val="000000" w:themeColor="text1"/>
                <w:sz w:val="14"/>
                <w:szCs w:val="14"/>
                <w:lang w:eastAsia="en-US"/>
              </w:rPr>
              <w:t>Тестирование</w:t>
            </w:r>
          </w:p>
        </w:tc>
      </w:tr>
      <w:tr w:rsidR="00B53D6F" w14:paraId="1AE1A2F0"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BD42CB9"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2837" w:type="dxa"/>
            <w:tcBorders>
              <w:top w:val="nil"/>
              <w:left w:val="nil"/>
              <w:bottom w:val="single" w:sz="4" w:space="0" w:color="auto"/>
              <w:right w:val="single" w:sz="4" w:space="0" w:color="auto"/>
            </w:tcBorders>
            <w:shd w:val="clear" w:color="auto" w:fill="FFFFFF"/>
            <w:vAlign w:val="center"/>
            <w:hideMark/>
          </w:tcPr>
          <w:p w14:paraId="45C4A5E6" w14:textId="77777777" w:rsidR="00B53D6F" w:rsidRDefault="00B53D6F">
            <w:pPr>
              <w:widowControl/>
              <w:autoSpaceDE/>
              <w:adjustRightInd/>
              <w:spacing w:line="276" w:lineRule="auto"/>
              <w:rPr>
                <w:color w:val="000000"/>
                <w:lang w:eastAsia="en-US"/>
              </w:rPr>
            </w:pPr>
            <w:r>
              <w:rPr>
                <w:color w:val="000000" w:themeColor="text1"/>
                <w:lang w:eastAsia="en-US"/>
              </w:rPr>
              <w:t>Тема 2. Обобщающие статистические показатели</w:t>
            </w:r>
          </w:p>
        </w:tc>
        <w:tc>
          <w:tcPr>
            <w:tcW w:w="851" w:type="dxa"/>
            <w:tcBorders>
              <w:top w:val="nil"/>
              <w:left w:val="nil"/>
              <w:bottom w:val="single" w:sz="4" w:space="0" w:color="auto"/>
              <w:right w:val="single" w:sz="4" w:space="0" w:color="auto"/>
            </w:tcBorders>
            <w:shd w:val="clear" w:color="auto" w:fill="FFFFFF"/>
            <w:vAlign w:val="center"/>
            <w:hideMark/>
          </w:tcPr>
          <w:p w14:paraId="241D4997"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18</w:t>
            </w:r>
          </w:p>
        </w:tc>
        <w:tc>
          <w:tcPr>
            <w:tcW w:w="850" w:type="dxa"/>
            <w:tcBorders>
              <w:top w:val="nil"/>
              <w:left w:val="nil"/>
              <w:bottom w:val="single" w:sz="4" w:space="0" w:color="auto"/>
              <w:right w:val="single" w:sz="4" w:space="0" w:color="auto"/>
            </w:tcBorders>
            <w:shd w:val="clear" w:color="auto" w:fill="FFFFFF"/>
            <w:vAlign w:val="center"/>
            <w:hideMark/>
          </w:tcPr>
          <w:p w14:paraId="129CE1F3" w14:textId="77777777" w:rsidR="00B53D6F" w:rsidRDefault="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2794F4AE"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187B830B"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w:t>
            </w:r>
          </w:p>
        </w:tc>
        <w:tc>
          <w:tcPr>
            <w:tcW w:w="1112" w:type="dxa"/>
            <w:tcBorders>
              <w:top w:val="nil"/>
              <w:left w:val="nil"/>
              <w:bottom w:val="single" w:sz="4" w:space="0" w:color="auto"/>
              <w:right w:val="single" w:sz="4" w:space="0" w:color="auto"/>
            </w:tcBorders>
            <w:shd w:val="clear" w:color="auto" w:fill="FFFFFF"/>
            <w:vAlign w:val="center"/>
            <w:hideMark/>
          </w:tcPr>
          <w:p w14:paraId="555EE994" w14:textId="77777777" w:rsidR="00B53D6F" w:rsidRDefault="00B53D6F">
            <w:pPr>
              <w:widowControl/>
              <w:autoSpaceDE/>
              <w:adjustRightInd/>
              <w:spacing w:line="276" w:lineRule="auto"/>
              <w:jc w:val="center"/>
              <w:rPr>
                <w:color w:val="000000"/>
                <w:lang w:eastAsia="en-US"/>
              </w:rPr>
            </w:pPr>
            <w:r>
              <w:rPr>
                <w:bCs/>
                <w:color w:val="000000" w:themeColor="text1"/>
                <w:lang w:eastAsia="en-US"/>
              </w:rPr>
              <w:t>16</w:t>
            </w:r>
          </w:p>
        </w:tc>
        <w:tc>
          <w:tcPr>
            <w:tcW w:w="1567" w:type="dxa"/>
            <w:tcBorders>
              <w:top w:val="nil"/>
              <w:left w:val="nil"/>
              <w:bottom w:val="single" w:sz="4" w:space="0" w:color="auto"/>
              <w:right w:val="single" w:sz="4" w:space="0" w:color="auto"/>
            </w:tcBorders>
            <w:shd w:val="clear" w:color="auto" w:fill="FFFFFF"/>
            <w:vAlign w:val="center"/>
            <w:hideMark/>
          </w:tcPr>
          <w:p w14:paraId="3533AF87" w14:textId="24D4B683" w:rsidR="00B53D6F" w:rsidRDefault="00B53D6F" w:rsidP="00B53D6F">
            <w:pPr>
              <w:widowControl/>
              <w:autoSpaceDE/>
              <w:adjustRightInd/>
              <w:spacing w:line="276" w:lineRule="auto"/>
              <w:rPr>
                <w:color w:val="000000"/>
                <w:sz w:val="14"/>
                <w:szCs w:val="14"/>
                <w:lang w:eastAsia="en-US"/>
              </w:rPr>
            </w:pPr>
            <w:r>
              <w:rPr>
                <w:color w:val="000000" w:themeColor="text1"/>
                <w:sz w:val="14"/>
                <w:szCs w:val="14"/>
                <w:lang w:eastAsia="en-US"/>
              </w:rPr>
              <w:t xml:space="preserve">Тестирование Выполнение РАР </w:t>
            </w:r>
          </w:p>
        </w:tc>
      </w:tr>
      <w:tr w:rsidR="00B53D6F" w14:paraId="7D86C6B9"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5D34A34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2837" w:type="dxa"/>
            <w:tcBorders>
              <w:top w:val="nil"/>
              <w:left w:val="nil"/>
              <w:bottom w:val="single" w:sz="4" w:space="0" w:color="auto"/>
              <w:right w:val="single" w:sz="4" w:space="0" w:color="auto"/>
            </w:tcBorders>
            <w:shd w:val="clear" w:color="auto" w:fill="FFFFFF"/>
            <w:vAlign w:val="center"/>
            <w:hideMark/>
          </w:tcPr>
          <w:p w14:paraId="4769EA89" w14:textId="77777777" w:rsidR="00B53D6F" w:rsidRDefault="00B53D6F" w:rsidP="00B53D6F">
            <w:pPr>
              <w:widowControl/>
              <w:autoSpaceDE/>
              <w:adjustRightInd/>
              <w:spacing w:line="276" w:lineRule="auto"/>
              <w:rPr>
                <w:color w:val="000000"/>
                <w:lang w:eastAsia="en-US"/>
              </w:rPr>
            </w:pPr>
            <w:r>
              <w:rPr>
                <w:color w:val="000000" w:themeColor="text1"/>
                <w:lang w:eastAsia="en-US"/>
              </w:rPr>
              <w:t xml:space="preserve">Тема 3. Выборочное наблюдение </w:t>
            </w:r>
          </w:p>
        </w:tc>
        <w:tc>
          <w:tcPr>
            <w:tcW w:w="851" w:type="dxa"/>
            <w:tcBorders>
              <w:top w:val="nil"/>
              <w:left w:val="nil"/>
              <w:bottom w:val="single" w:sz="4" w:space="0" w:color="auto"/>
              <w:right w:val="single" w:sz="4" w:space="0" w:color="auto"/>
            </w:tcBorders>
            <w:shd w:val="clear" w:color="auto" w:fill="FFFFFF"/>
            <w:vAlign w:val="center"/>
            <w:hideMark/>
          </w:tcPr>
          <w:p w14:paraId="455765A2"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22</w:t>
            </w:r>
          </w:p>
        </w:tc>
        <w:tc>
          <w:tcPr>
            <w:tcW w:w="850" w:type="dxa"/>
            <w:tcBorders>
              <w:top w:val="nil"/>
              <w:left w:val="nil"/>
              <w:bottom w:val="single" w:sz="4" w:space="0" w:color="auto"/>
              <w:right w:val="single" w:sz="4" w:space="0" w:color="auto"/>
            </w:tcBorders>
            <w:shd w:val="clear" w:color="auto" w:fill="FFFFFF"/>
            <w:vAlign w:val="center"/>
            <w:hideMark/>
          </w:tcPr>
          <w:p w14:paraId="44E2C5D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4ACD196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3954831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112" w:type="dxa"/>
            <w:tcBorders>
              <w:top w:val="nil"/>
              <w:left w:val="nil"/>
              <w:bottom w:val="single" w:sz="4" w:space="0" w:color="auto"/>
              <w:right w:val="single" w:sz="4" w:space="0" w:color="auto"/>
            </w:tcBorders>
            <w:shd w:val="clear" w:color="auto" w:fill="FFFFFF"/>
            <w:vAlign w:val="center"/>
            <w:hideMark/>
          </w:tcPr>
          <w:p w14:paraId="7A371C04"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20</w:t>
            </w:r>
          </w:p>
        </w:tc>
        <w:tc>
          <w:tcPr>
            <w:tcW w:w="1567" w:type="dxa"/>
            <w:tcBorders>
              <w:top w:val="nil"/>
              <w:left w:val="nil"/>
              <w:bottom w:val="single" w:sz="4" w:space="0" w:color="auto"/>
              <w:right w:val="single" w:sz="4" w:space="0" w:color="auto"/>
            </w:tcBorders>
            <w:shd w:val="clear" w:color="auto" w:fill="FFFFFF"/>
            <w:vAlign w:val="center"/>
            <w:hideMark/>
          </w:tcPr>
          <w:p w14:paraId="2F3ACAE7" w14:textId="21C097A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5BA3CF04"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6829A00"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lastRenderedPageBreak/>
              <w:t>4.</w:t>
            </w:r>
          </w:p>
        </w:tc>
        <w:tc>
          <w:tcPr>
            <w:tcW w:w="2837" w:type="dxa"/>
            <w:tcBorders>
              <w:top w:val="nil"/>
              <w:left w:val="nil"/>
              <w:bottom w:val="single" w:sz="4" w:space="0" w:color="auto"/>
              <w:right w:val="single" w:sz="4" w:space="0" w:color="auto"/>
            </w:tcBorders>
            <w:shd w:val="clear" w:color="auto" w:fill="FFFFFF"/>
            <w:vAlign w:val="center"/>
            <w:hideMark/>
          </w:tcPr>
          <w:p w14:paraId="4B5AAFF7"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4. Статистическое изучение взаимосвязи социально-экономических явлений</w:t>
            </w:r>
          </w:p>
        </w:tc>
        <w:tc>
          <w:tcPr>
            <w:tcW w:w="851" w:type="dxa"/>
            <w:tcBorders>
              <w:top w:val="nil"/>
              <w:left w:val="nil"/>
              <w:bottom w:val="single" w:sz="4" w:space="0" w:color="auto"/>
              <w:right w:val="single" w:sz="4" w:space="0" w:color="auto"/>
            </w:tcBorders>
            <w:shd w:val="clear" w:color="auto" w:fill="FFFFFF"/>
            <w:vAlign w:val="center"/>
            <w:hideMark/>
          </w:tcPr>
          <w:p w14:paraId="711D78E2"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850" w:type="dxa"/>
            <w:tcBorders>
              <w:top w:val="nil"/>
              <w:left w:val="nil"/>
              <w:bottom w:val="single" w:sz="4" w:space="0" w:color="auto"/>
              <w:right w:val="single" w:sz="4" w:space="0" w:color="auto"/>
            </w:tcBorders>
            <w:shd w:val="clear" w:color="auto" w:fill="FFFFFF"/>
            <w:vAlign w:val="center"/>
            <w:hideMark/>
          </w:tcPr>
          <w:p w14:paraId="12B3745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0983A37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1A2224D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112" w:type="dxa"/>
            <w:tcBorders>
              <w:top w:val="nil"/>
              <w:left w:val="nil"/>
              <w:bottom w:val="single" w:sz="4" w:space="0" w:color="auto"/>
              <w:right w:val="single" w:sz="4" w:space="0" w:color="auto"/>
            </w:tcBorders>
            <w:shd w:val="clear" w:color="auto" w:fill="FFFFFF"/>
            <w:vAlign w:val="center"/>
            <w:hideMark/>
          </w:tcPr>
          <w:p w14:paraId="2AEBBFBE"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1567" w:type="dxa"/>
            <w:tcBorders>
              <w:top w:val="nil"/>
              <w:left w:val="nil"/>
              <w:bottom w:val="single" w:sz="4" w:space="0" w:color="auto"/>
              <w:right w:val="single" w:sz="4" w:space="0" w:color="auto"/>
            </w:tcBorders>
            <w:shd w:val="clear" w:color="auto" w:fill="FFFFFF"/>
            <w:vAlign w:val="center"/>
            <w:hideMark/>
          </w:tcPr>
          <w:p w14:paraId="3127B6FD" w14:textId="054C44A2"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75B01FCC"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649B4C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5.</w:t>
            </w:r>
          </w:p>
        </w:tc>
        <w:tc>
          <w:tcPr>
            <w:tcW w:w="2837" w:type="dxa"/>
            <w:tcBorders>
              <w:top w:val="nil"/>
              <w:left w:val="nil"/>
              <w:bottom w:val="single" w:sz="4" w:space="0" w:color="auto"/>
              <w:right w:val="single" w:sz="4" w:space="0" w:color="auto"/>
            </w:tcBorders>
            <w:shd w:val="clear" w:color="auto" w:fill="FFFFFF"/>
            <w:vAlign w:val="center"/>
            <w:hideMark/>
          </w:tcPr>
          <w:p w14:paraId="44A823F5"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5. Изучение динамики социально-экономических явлений и процессов</w:t>
            </w:r>
          </w:p>
        </w:tc>
        <w:tc>
          <w:tcPr>
            <w:tcW w:w="851" w:type="dxa"/>
            <w:tcBorders>
              <w:top w:val="nil"/>
              <w:left w:val="nil"/>
              <w:bottom w:val="single" w:sz="4" w:space="0" w:color="auto"/>
              <w:right w:val="single" w:sz="4" w:space="0" w:color="auto"/>
            </w:tcBorders>
            <w:shd w:val="clear" w:color="auto" w:fill="FFFFFF"/>
            <w:vAlign w:val="center"/>
            <w:hideMark/>
          </w:tcPr>
          <w:p w14:paraId="017851A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16</w:t>
            </w:r>
          </w:p>
        </w:tc>
        <w:tc>
          <w:tcPr>
            <w:tcW w:w="850" w:type="dxa"/>
            <w:tcBorders>
              <w:top w:val="nil"/>
              <w:left w:val="nil"/>
              <w:bottom w:val="single" w:sz="4" w:space="0" w:color="auto"/>
              <w:right w:val="single" w:sz="4" w:space="0" w:color="auto"/>
            </w:tcBorders>
            <w:shd w:val="clear" w:color="auto" w:fill="FFFFFF"/>
            <w:vAlign w:val="center"/>
            <w:hideMark/>
          </w:tcPr>
          <w:p w14:paraId="7FE18A32"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0A7F9D2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5CBC78EB"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112" w:type="dxa"/>
            <w:tcBorders>
              <w:top w:val="nil"/>
              <w:left w:val="nil"/>
              <w:bottom w:val="single" w:sz="4" w:space="0" w:color="auto"/>
              <w:right w:val="single" w:sz="4" w:space="0" w:color="auto"/>
            </w:tcBorders>
            <w:shd w:val="clear" w:color="auto" w:fill="FFFFFF"/>
            <w:vAlign w:val="center"/>
            <w:hideMark/>
          </w:tcPr>
          <w:p w14:paraId="4577BF77"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1567" w:type="dxa"/>
            <w:tcBorders>
              <w:top w:val="nil"/>
              <w:left w:val="nil"/>
              <w:bottom w:val="single" w:sz="4" w:space="0" w:color="auto"/>
              <w:right w:val="single" w:sz="4" w:space="0" w:color="auto"/>
            </w:tcBorders>
            <w:shd w:val="clear" w:color="auto" w:fill="FFFFFF"/>
            <w:vAlign w:val="center"/>
            <w:hideMark/>
          </w:tcPr>
          <w:p w14:paraId="1DF907E2" w14:textId="256F3892"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31EF6DE6"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00C0C5E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6.</w:t>
            </w:r>
          </w:p>
        </w:tc>
        <w:tc>
          <w:tcPr>
            <w:tcW w:w="2837" w:type="dxa"/>
            <w:tcBorders>
              <w:top w:val="nil"/>
              <w:left w:val="nil"/>
              <w:bottom w:val="single" w:sz="4" w:space="0" w:color="auto"/>
              <w:right w:val="single" w:sz="4" w:space="0" w:color="auto"/>
            </w:tcBorders>
            <w:shd w:val="clear" w:color="auto" w:fill="FFFFFF"/>
            <w:vAlign w:val="center"/>
            <w:hideMark/>
          </w:tcPr>
          <w:p w14:paraId="7E740A72"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6. Индексный метод анализа</w:t>
            </w:r>
          </w:p>
        </w:tc>
        <w:tc>
          <w:tcPr>
            <w:tcW w:w="851" w:type="dxa"/>
            <w:tcBorders>
              <w:top w:val="nil"/>
              <w:left w:val="nil"/>
              <w:bottom w:val="single" w:sz="4" w:space="0" w:color="auto"/>
              <w:right w:val="single" w:sz="4" w:space="0" w:color="auto"/>
            </w:tcBorders>
            <w:shd w:val="clear" w:color="auto" w:fill="FFFFFF"/>
            <w:vAlign w:val="center"/>
            <w:hideMark/>
          </w:tcPr>
          <w:p w14:paraId="44C1C31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15</w:t>
            </w:r>
          </w:p>
        </w:tc>
        <w:tc>
          <w:tcPr>
            <w:tcW w:w="850" w:type="dxa"/>
            <w:tcBorders>
              <w:top w:val="nil"/>
              <w:left w:val="nil"/>
              <w:bottom w:val="single" w:sz="4" w:space="0" w:color="auto"/>
              <w:right w:val="single" w:sz="4" w:space="0" w:color="auto"/>
            </w:tcBorders>
            <w:shd w:val="clear" w:color="auto" w:fill="FFFFFF"/>
            <w:vAlign w:val="center"/>
            <w:hideMark/>
          </w:tcPr>
          <w:p w14:paraId="5865D1D2"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958" w:type="dxa"/>
            <w:tcBorders>
              <w:top w:val="nil"/>
              <w:left w:val="nil"/>
              <w:bottom w:val="single" w:sz="4" w:space="0" w:color="auto"/>
              <w:right w:val="single" w:sz="4" w:space="0" w:color="auto"/>
            </w:tcBorders>
            <w:shd w:val="clear" w:color="auto" w:fill="FFFFFF"/>
            <w:vAlign w:val="center"/>
            <w:hideMark/>
          </w:tcPr>
          <w:p w14:paraId="552F534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139AE3E0"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112" w:type="dxa"/>
            <w:tcBorders>
              <w:top w:val="nil"/>
              <w:left w:val="nil"/>
              <w:bottom w:val="single" w:sz="4" w:space="0" w:color="auto"/>
              <w:right w:val="single" w:sz="4" w:space="0" w:color="auto"/>
            </w:tcBorders>
            <w:shd w:val="clear" w:color="auto" w:fill="FFFFFF"/>
            <w:vAlign w:val="center"/>
            <w:hideMark/>
          </w:tcPr>
          <w:p w14:paraId="3824BF60"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1567" w:type="dxa"/>
            <w:tcBorders>
              <w:top w:val="nil"/>
              <w:left w:val="nil"/>
              <w:bottom w:val="single" w:sz="4" w:space="0" w:color="auto"/>
              <w:right w:val="single" w:sz="4" w:space="0" w:color="auto"/>
            </w:tcBorders>
            <w:shd w:val="clear" w:color="auto" w:fill="FFFFFF"/>
            <w:vAlign w:val="center"/>
            <w:hideMark/>
          </w:tcPr>
          <w:p w14:paraId="74CE85C9" w14:textId="668359E0"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113F35C6"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4957F06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7.</w:t>
            </w:r>
          </w:p>
        </w:tc>
        <w:tc>
          <w:tcPr>
            <w:tcW w:w="2837" w:type="dxa"/>
            <w:tcBorders>
              <w:top w:val="nil"/>
              <w:left w:val="nil"/>
              <w:bottom w:val="single" w:sz="4" w:space="0" w:color="auto"/>
              <w:right w:val="single" w:sz="4" w:space="0" w:color="auto"/>
            </w:tcBorders>
            <w:shd w:val="clear" w:color="auto" w:fill="FFFFFF"/>
            <w:vAlign w:val="center"/>
            <w:hideMark/>
          </w:tcPr>
          <w:p w14:paraId="4DADEC04" w14:textId="77777777" w:rsidR="00B53D6F" w:rsidRDefault="00B53D6F" w:rsidP="00B53D6F">
            <w:pPr>
              <w:widowControl/>
              <w:autoSpaceDE/>
              <w:adjustRightInd/>
              <w:spacing w:line="276" w:lineRule="auto"/>
              <w:rPr>
                <w:color w:val="000000"/>
                <w:lang w:eastAsia="en-US"/>
              </w:rPr>
            </w:pPr>
            <w:r>
              <w:rPr>
                <w:color w:val="000000" w:themeColor="text1"/>
                <w:lang w:eastAsia="en-US"/>
              </w:rPr>
              <w:t xml:space="preserve">Тема 7. Статистика населения </w:t>
            </w:r>
          </w:p>
        </w:tc>
        <w:tc>
          <w:tcPr>
            <w:tcW w:w="851" w:type="dxa"/>
            <w:tcBorders>
              <w:top w:val="nil"/>
              <w:left w:val="nil"/>
              <w:bottom w:val="single" w:sz="4" w:space="0" w:color="auto"/>
              <w:right w:val="single" w:sz="4" w:space="0" w:color="auto"/>
            </w:tcBorders>
            <w:shd w:val="clear" w:color="auto" w:fill="FFFFFF"/>
            <w:vAlign w:val="center"/>
            <w:hideMark/>
          </w:tcPr>
          <w:p w14:paraId="24443E6E"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850" w:type="dxa"/>
            <w:tcBorders>
              <w:top w:val="nil"/>
              <w:left w:val="nil"/>
              <w:bottom w:val="single" w:sz="4" w:space="0" w:color="auto"/>
              <w:right w:val="single" w:sz="4" w:space="0" w:color="auto"/>
            </w:tcBorders>
            <w:shd w:val="clear" w:color="auto" w:fill="FFFFFF"/>
            <w:vAlign w:val="center"/>
            <w:hideMark/>
          </w:tcPr>
          <w:p w14:paraId="691BC7CB"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69CC9BA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697D090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112" w:type="dxa"/>
            <w:tcBorders>
              <w:top w:val="nil"/>
              <w:left w:val="nil"/>
              <w:bottom w:val="single" w:sz="4" w:space="0" w:color="auto"/>
              <w:right w:val="single" w:sz="4" w:space="0" w:color="auto"/>
            </w:tcBorders>
            <w:shd w:val="clear" w:color="auto" w:fill="FFFFFF"/>
            <w:vAlign w:val="center"/>
            <w:hideMark/>
          </w:tcPr>
          <w:p w14:paraId="7CD0087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8</w:t>
            </w:r>
          </w:p>
        </w:tc>
        <w:tc>
          <w:tcPr>
            <w:tcW w:w="1567" w:type="dxa"/>
            <w:tcBorders>
              <w:top w:val="nil"/>
              <w:left w:val="nil"/>
              <w:bottom w:val="single" w:sz="4" w:space="0" w:color="auto"/>
              <w:right w:val="single" w:sz="4" w:space="0" w:color="auto"/>
            </w:tcBorders>
            <w:shd w:val="clear" w:color="auto" w:fill="FFFFFF"/>
            <w:vAlign w:val="center"/>
            <w:hideMark/>
          </w:tcPr>
          <w:p w14:paraId="53E19C8A" w14:textId="3DBAB7D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24E4B8AB"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40FEA60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8.</w:t>
            </w:r>
          </w:p>
        </w:tc>
        <w:tc>
          <w:tcPr>
            <w:tcW w:w="2837" w:type="dxa"/>
            <w:tcBorders>
              <w:top w:val="nil"/>
              <w:left w:val="nil"/>
              <w:bottom w:val="single" w:sz="4" w:space="0" w:color="auto"/>
              <w:right w:val="single" w:sz="4" w:space="0" w:color="auto"/>
            </w:tcBorders>
            <w:shd w:val="clear" w:color="auto" w:fill="FFFFFF"/>
            <w:vAlign w:val="center"/>
            <w:hideMark/>
          </w:tcPr>
          <w:p w14:paraId="04341DC2"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8. Статистика труда</w:t>
            </w:r>
          </w:p>
        </w:tc>
        <w:tc>
          <w:tcPr>
            <w:tcW w:w="851" w:type="dxa"/>
            <w:tcBorders>
              <w:top w:val="nil"/>
              <w:left w:val="nil"/>
              <w:bottom w:val="single" w:sz="4" w:space="0" w:color="auto"/>
              <w:right w:val="single" w:sz="4" w:space="0" w:color="auto"/>
            </w:tcBorders>
            <w:shd w:val="clear" w:color="auto" w:fill="FFFFFF"/>
            <w:vAlign w:val="center"/>
            <w:hideMark/>
          </w:tcPr>
          <w:p w14:paraId="5E664C54"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13</w:t>
            </w:r>
          </w:p>
        </w:tc>
        <w:tc>
          <w:tcPr>
            <w:tcW w:w="850" w:type="dxa"/>
            <w:tcBorders>
              <w:top w:val="nil"/>
              <w:left w:val="nil"/>
              <w:bottom w:val="single" w:sz="4" w:space="0" w:color="auto"/>
              <w:right w:val="single" w:sz="4" w:space="0" w:color="auto"/>
            </w:tcBorders>
            <w:shd w:val="clear" w:color="auto" w:fill="FFFFFF"/>
            <w:vAlign w:val="center"/>
            <w:hideMark/>
          </w:tcPr>
          <w:p w14:paraId="158B1CD7"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958" w:type="dxa"/>
            <w:tcBorders>
              <w:top w:val="nil"/>
              <w:left w:val="nil"/>
              <w:bottom w:val="single" w:sz="4" w:space="0" w:color="auto"/>
              <w:right w:val="single" w:sz="4" w:space="0" w:color="auto"/>
            </w:tcBorders>
            <w:shd w:val="clear" w:color="auto" w:fill="FFFFFF"/>
            <w:vAlign w:val="center"/>
            <w:hideMark/>
          </w:tcPr>
          <w:p w14:paraId="14DE344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2B886F4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112" w:type="dxa"/>
            <w:tcBorders>
              <w:top w:val="nil"/>
              <w:left w:val="nil"/>
              <w:bottom w:val="single" w:sz="4" w:space="0" w:color="auto"/>
              <w:right w:val="single" w:sz="4" w:space="0" w:color="auto"/>
            </w:tcBorders>
            <w:shd w:val="clear" w:color="auto" w:fill="FFFFFF"/>
            <w:vAlign w:val="center"/>
            <w:hideMark/>
          </w:tcPr>
          <w:p w14:paraId="2C217DFD"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1567" w:type="dxa"/>
            <w:tcBorders>
              <w:top w:val="nil"/>
              <w:left w:val="nil"/>
              <w:bottom w:val="single" w:sz="4" w:space="0" w:color="auto"/>
              <w:right w:val="single" w:sz="4" w:space="0" w:color="auto"/>
            </w:tcBorders>
            <w:shd w:val="clear" w:color="auto" w:fill="FFFFFF"/>
            <w:vAlign w:val="center"/>
            <w:hideMark/>
          </w:tcPr>
          <w:p w14:paraId="1BEB172C" w14:textId="1D1199FC"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3CEC3D1"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758D4F1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9.</w:t>
            </w:r>
          </w:p>
        </w:tc>
        <w:tc>
          <w:tcPr>
            <w:tcW w:w="2837" w:type="dxa"/>
            <w:tcBorders>
              <w:top w:val="nil"/>
              <w:left w:val="nil"/>
              <w:bottom w:val="single" w:sz="4" w:space="0" w:color="auto"/>
              <w:right w:val="single" w:sz="4" w:space="0" w:color="auto"/>
            </w:tcBorders>
            <w:shd w:val="clear" w:color="auto" w:fill="FFFFFF"/>
            <w:vAlign w:val="center"/>
            <w:hideMark/>
          </w:tcPr>
          <w:p w14:paraId="4920E0F4"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9. Статистическое изучение национального богатства</w:t>
            </w:r>
          </w:p>
        </w:tc>
        <w:tc>
          <w:tcPr>
            <w:tcW w:w="851" w:type="dxa"/>
            <w:tcBorders>
              <w:top w:val="nil"/>
              <w:left w:val="nil"/>
              <w:bottom w:val="single" w:sz="4" w:space="0" w:color="auto"/>
              <w:right w:val="single" w:sz="4" w:space="0" w:color="auto"/>
            </w:tcBorders>
            <w:shd w:val="clear" w:color="auto" w:fill="FFFFFF"/>
            <w:vAlign w:val="center"/>
            <w:hideMark/>
          </w:tcPr>
          <w:p w14:paraId="0D62CD2E"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15</w:t>
            </w:r>
          </w:p>
        </w:tc>
        <w:tc>
          <w:tcPr>
            <w:tcW w:w="850" w:type="dxa"/>
            <w:tcBorders>
              <w:top w:val="nil"/>
              <w:left w:val="nil"/>
              <w:bottom w:val="single" w:sz="4" w:space="0" w:color="auto"/>
              <w:right w:val="single" w:sz="4" w:space="0" w:color="auto"/>
            </w:tcBorders>
            <w:shd w:val="clear" w:color="auto" w:fill="FFFFFF"/>
            <w:vAlign w:val="center"/>
            <w:hideMark/>
          </w:tcPr>
          <w:p w14:paraId="22661DB4"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958" w:type="dxa"/>
            <w:tcBorders>
              <w:top w:val="nil"/>
              <w:left w:val="nil"/>
              <w:bottom w:val="single" w:sz="4" w:space="0" w:color="auto"/>
              <w:right w:val="single" w:sz="4" w:space="0" w:color="auto"/>
            </w:tcBorders>
            <w:shd w:val="clear" w:color="auto" w:fill="FFFFFF"/>
            <w:vAlign w:val="center"/>
            <w:hideMark/>
          </w:tcPr>
          <w:p w14:paraId="428E3A8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65678F4D"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112" w:type="dxa"/>
            <w:tcBorders>
              <w:top w:val="nil"/>
              <w:left w:val="nil"/>
              <w:bottom w:val="single" w:sz="4" w:space="0" w:color="auto"/>
              <w:right w:val="single" w:sz="4" w:space="0" w:color="auto"/>
            </w:tcBorders>
            <w:shd w:val="clear" w:color="auto" w:fill="FFFFFF"/>
            <w:vAlign w:val="center"/>
            <w:hideMark/>
          </w:tcPr>
          <w:p w14:paraId="50F1636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1567" w:type="dxa"/>
            <w:tcBorders>
              <w:top w:val="nil"/>
              <w:left w:val="nil"/>
              <w:bottom w:val="single" w:sz="4" w:space="0" w:color="auto"/>
              <w:right w:val="single" w:sz="4" w:space="0" w:color="auto"/>
            </w:tcBorders>
            <w:shd w:val="clear" w:color="auto" w:fill="FFFFFF"/>
            <w:vAlign w:val="center"/>
            <w:hideMark/>
          </w:tcPr>
          <w:p w14:paraId="577F2582" w14:textId="761762B4"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77E32FC6"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E3B0FBA"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2837" w:type="dxa"/>
            <w:tcBorders>
              <w:top w:val="nil"/>
              <w:left w:val="nil"/>
              <w:bottom w:val="single" w:sz="4" w:space="0" w:color="auto"/>
              <w:right w:val="single" w:sz="4" w:space="0" w:color="auto"/>
            </w:tcBorders>
            <w:shd w:val="clear" w:color="auto" w:fill="FFFFFF"/>
            <w:vAlign w:val="center"/>
            <w:hideMark/>
          </w:tcPr>
          <w:p w14:paraId="6AD73480"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10. Система национальных счетов</w:t>
            </w:r>
          </w:p>
        </w:tc>
        <w:tc>
          <w:tcPr>
            <w:tcW w:w="851" w:type="dxa"/>
            <w:tcBorders>
              <w:top w:val="nil"/>
              <w:left w:val="nil"/>
              <w:bottom w:val="single" w:sz="4" w:space="0" w:color="auto"/>
              <w:right w:val="single" w:sz="4" w:space="0" w:color="auto"/>
            </w:tcBorders>
            <w:shd w:val="clear" w:color="auto" w:fill="FFFFFF"/>
            <w:vAlign w:val="center"/>
            <w:hideMark/>
          </w:tcPr>
          <w:p w14:paraId="5D05FBE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14</w:t>
            </w:r>
          </w:p>
        </w:tc>
        <w:tc>
          <w:tcPr>
            <w:tcW w:w="850" w:type="dxa"/>
            <w:tcBorders>
              <w:top w:val="nil"/>
              <w:left w:val="nil"/>
              <w:bottom w:val="single" w:sz="4" w:space="0" w:color="auto"/>
              <w:right w:val="single" w:sz="4" w:space="0" w:color="auto"/>
            </w:tcBorders>
            <w:shd w:val="clear" w:color="auto" w:fill="FFFFFF"/>
            <w:vAlign w:val="center"/>
            <w:hideMark/>
          </w:tcPr>
          <w:p w14:paraId="499E7C74"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4</w:t>
            </w:r>
          </w:p>
        </w:tc>
        <w:tc>
          <w:tcPr>
            <w:tcW w:w="958" w:type="dxa"/>
            <w:tcBorders>
              <w:top w:val="nil"/>
              <w:left w:val="nil"/>
              <w:bottom w:val="single" w:sz="4" w:space="0" w:color="auto"/>
              <w:right w:val="single" w:sz="4" w:space="0" w:color="auto"/>
            </w:tcBorders>
            <w:shd w:val="clear" w:color="auto" w:fill="FFFFFF"/>
            <w:vAlign w:val="center"/>
            <w:hideMark/>
          </w:tcPr>
          <w:p w14:paraId="6019414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201" w:type="dxa"/>
            <w:tcBorders>
              <w:top w:val="nil"/>
              <w:left w:val="nil"/>
              <w:bottom w:val="single" w:sz="4" w:space="0" w:color="auto"/>
              <w:right w:val="single" w:sz="4" w:space="0" w:color="auto"/>
            </w:tcBorders>
            <w:shd w:val="clear" w:color="auto" w:fill="FFFFFF"/>
            <w:vAlign w:val="center"/>
            <w:hideMark/>
          </w:tcPr>
          <w:p w14:paraId="43EB655E"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112" w:type="dxa"/>
            <w:tcBorders>
              <w:top w:val="nil"/>
              <w:left w:val="nil"/>
              <w:bottom w:val="single" w:sz="4" w:space="0" w:color="auto"/>
              <w:right w:val="single" w:sz="4" w:space="0" w:color="auto"/>
            </w:tcBorders>
            <w:shd w:val="clear" w:color="auto" w:fill="FFFFFF"/>
            <w:vAlign w:val="center"/>
            <w:hideMark/>
          </w:tcPr>
          <w:p w14:paraId="389C8FAE"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1567" w:type="dxa"/>
            <w:tcBorders>
              <w:top w:val="nil"/>
              <w:left w:val="nil"/>
              <w:bottom w:val="single" w:sz="4" w:space="0" w:color="auto"/>
              <w:right w:val="single" w:sz="4" w:space="0" w:color="auto"/>
            </w:tcBorders>
            <w:shd w:val="clear" w:color="auto" w:fill="FFFFFF"/>
            <w:vAlign w:val="center"/>
            <w:hideMark/>
          </w:tcPr>
          <w:p w14:paraId="6940D974" w14:textId="024C34D9"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10C9B8D"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61ACA9B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11.</w:t>
            </w:r>
          </w:p>
        </w:tc>
        <w:tc>
          <w:tcPr>
            <w:tcW w:w="2837" w:type="dxa"/>
            <w:tcBorders>
              <w:top w:val="nil"/>
              <w:left w:val="nil"/>
              <w:bottom w:val="single" w:sz="4" w:space="0" w:color="auto"/>
              <w:right w:val="single" w:sz="4" w:space="0" w:color="auto"/>
            </w:tcBorders>
            <w:shd w:val="clear" w:color="auto" w:fill="FFFFFF"/>
            <w:vAlign w:val="center"/>
            <w:hideMark/>
          </w:tcPr>
          <w:p w14:paraId="37F73216"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11. Статистика инвестиций и инноваций. Показатели уровня деловой активности</w:t>
            </w:r>
          </w:p>
        </w:tc>
        <w:tc>
          <w:tcPr>
            <w:tcW w:w="851" w:type="dxa"/>
            <w:tcBorders>
              <w:top w:val="nil"/>
              <w:left w:val="nil"/>
              <w:bottom w:val="single" w:sz="4" w:space="0" w:color="auto"/>
              <w:right w:val="single" w:sz="4" w:space="0" w:color="auto"/>
            </w:tcBorders>
            <w:shd w:val="clear" w:color="auto" w:fill="FFFFFF"/>
            <w:vAlign w:val="center"/>
            <w:hideMark/>
          </w:tcPr>
          <w:p w14:paraId="21494BB6"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13</w:t>
            </w:r>
          </w:p>
        </w:tc>
        <w:tc>
          <w:tcPr>
            <w:tcW w:w="850" w:type="dxa"/>
            <w:tcBorders>
              <w:top w:val="nil"/>
              <w:left w:val="nil"/>
              <w:bottom w:val="single" w:sz="4" w:space="0" w:color="auto"/>
              <w:right w:val="single" w:sz="4" w:space="0" w:color="auto"/>
            </w:tcBorders>
            <w:shd w:val="clear" w:color="auto" w:fill="FFFFFF"/>
            <w:vAlign w:val="center"/>
            <w:hideMark/>
          </w:tcPr>
          <w:p w14:paraId="13EA572B"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3</w:t>
            </w:r>
          </w:p>
        </w:tc>
        <w:tc>
          <w:tcPr>
            <w:tcW w:w="958" w:type="dxa"/>
            <w:tcBorders>
              <w:top w:val="nil"/>
              <w:left w:val="nil"/>
              <w:bottom w:val="single" w:sz="4" w:space="0" w:color="auto"/>
              <w:right w:val="single" w:sz="4" w:space="0" w:color="auto"/>
            </w:tcBorders>
            <w:shd w:val="clear" w:color="auto" w:fill="FFFFFF"/>
            <w:vAlign w:val="center"/>
            <w:hideMark/>
          </w:tcPr>
          <w:p w14:paraId="201EBC21"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5623F79B"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1112" w:type="dxa"/>
            <w:tcBorders>
              <w:top w:val="nil"/>
              <w:left w:val="nil"/>
              <w:bottom w:val="single" w:sz="4" w:space="0" w:color="auto"/>
              <w:right w:val="single" w:sz="4" w:space="0" w:color="auto"/>
            </w:tcBorders>
            <w:shd w:val="clear" w:color="auto" w:fill="FFFFFF"/>
            <w:vAlign w:val="center"/>
            <w:hideMark/>
          </w:tcPr>
          <w:p w14:paraId="3CDEE94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1567" w:type="dxa"/>
            <w:tcBorders>
              <w:top w:val="nil"/>
              <w:left w:val="nil"/>
              <w:bottom w:val="single" w:sz="4" w:space="0" w:color="auto"/>
              <w:right w:val="single" w:sz="4" w:space="0" w:color="auto"/>
            </w:tcBorders>
            <w:shd w:val="clear" w:color="auto" w:fill="FFFFFF"/>
            <w:vAlign w:val="center"/>
            <w:hideMark/>
          </w:tcPr>
          <w:p w14:paraId="4EA8E957" w14:textId="0CAD18C6"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3BD9004F"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1BB84E1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2837" w:type="dxa"/>
            <w:tcBorders>
              <w:top w:val="nil"/>
              <w:left w:val="nil"/>
              <w:bottom w:val="single" w:sz="4" w:space="0" w:color="auto"/>
              <w:right w:val="single" w:sz="4" w:space="0" w:color="auto"/>
            </w:tcBorders>
            <w:shd w:val="clear" w:color="auto" w:fill="FFFFFF"/>
            <w:vAlign w:val="center"/>
            <w:hideMark/>
          </w:tcPr>
          <w:p w14:paraId="08995281"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12. Статистика финансов</w:t>
            </w:r>
          </w:p>
        </w:tc>
        <w:tc>
          <w:tcPr>
            <w:tcW w:w="851" w:type="dxa"/>
            <w:tcBorders>
              <w:top w:val="nil"/>
              <w:left w:val="nil"/>
              <w:bottom w:val="single" w:sz="4" w:space="0" w:color="auto"/>
              <w:right w:val="single" w:sz="4" w:space="0" w:color="auto"/>
            </w:tcBorders>
            <w:shd w:val="clear" w:color="auto" w:fill="FFFFFF"/>
            <w:vAlign w:val="center"/>
            <w:hideMark/>
          </w:tcPr>
          <w:p w14:paraId="7CFED987"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12</w:t>
            </w:r>
          </w:p>
        </w:tc>
        <w:tc>
          <w:tcPr>
            <w:tcW w:w="850" w:type="dxa"/>
            <w:tcBorders>
              <w:top w:val="nil"/>
              <w:left w:val="nil"/>
              <w:bottom w:val="single" w:sz="4" w:space="0" w:color="auto"/>
              <w:right w:val="single" w:sz="4" w:space="0" w:color="auto"/>
            </w:tcBorders>
            <w:shd w:val="clear" w:color="auto" w:fill="FFFFFF"/>
            <w:vAlign w:val="center"/>
            <w:hideMark/>
          </w:tcPr>
          <w:p w14:paraId="57EC18DC"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2</w:t>
            </w:r>
          </w:p>
        </w:tc>
        <w:tc>
          <w:tcPr>
            <w:tcW w:w="958" w:type="dxa"/>
            <w:tcBorders>
              <w:top w:val="nil"/>
              <w:left w:val="nil"/>
              <w:bottom w:val="single" w:sz="4" w:space="0" w:color="auto"/>
              <w:right w:val="single" w:sz="4" w:space="0" w:color="auto"/>
            </w:tcBorders>
            <w:shd w:val="clear" w:color="auto" w:fill="FFFFFF"/>
            <w:vAlign w:val="center"/>
            <w:hideMark/>
          </w:tcPr>
          <w:p w14:paraId="1782A3D7"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201" w:type="dxa"/>
            <w:tcBorders>
              <w:top w:val="nil"/>
              <w:left w:val="nil"/>
              <w:bottom w:val="single" w:sz="4" w:space="0" w:color="auto"/>
              <w:right w:val="single" w:sz="4" w:space="0" w:color="auto"/>
            </w:tcBorders>
            <w:shd w:val="clear" w:color="auto" w:fill="FFFFFF"/>
            <w:vAlign w:val="center"/>
            <w:hideMark/>
          </w:tcPr>
          <w:p w14:paraId="09D42283"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w:t>
            </w:r>
          </w:p>
        </w:tc>
        <w:tc>
          <w:tcPr>
            <w:tcW w:w="1112" w:type="dxa"/>
            <w:tcBorders>
              <w:top w:val="nil"/>
              <w:left w:val="nil"/>
              <w:bottom w:val="single" w:sz="4" w:space="0" w:color="auto"/>
              <w:right w:val="single" w:sz="4" w:space="0" w:color="auto"/>
            </w:tcBorders>
            <w:shd w:val="clear" w:color="auto" w:fill="FFFFFF"/>
            <w:vAlign w:val="center"/>
            <w:hideMark/>
          </w:tcPr>
          <w:p w14:paraId="2A3C9FEF"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10</w:t>
            </w:r>
          </w:p>
        </w:tc>
        <w:tc>
          <w:tcPr>
            <w:tcW w:w="1567" w:type="dxa"/>
            <w:tcBorders>
              <w:top w:val="nil"/>
              <w:left w:val="nil"/>
              <w:bottom w:val="single" w:sz="4" w:space="0" w:color="auto"/>
              <w:right w:val="single" w:sz="4" w:space="0" w:color="auto"/>
            </w:tcBorders>
            <w:shd w:val="clear" w:color="auto" w:fill="FFFFFF"/>
            <w:vAlign w:val="center"/>
            <w:hideMark/>
          </w:tcPr>
          <w:p w14:paraId="72D04AF8" w14:textId="6B9C528B"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24F3DFB9" w14:textId="77777777" w:rsidTr="00B53D6F">
        <w:trPr>
          <w:trHeight w:hRule="exact" w:val="504"/>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0EEDA60D"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13.</w:t>
            </w:r>
          </w:p>
        </w:tc>
        <w:tc>
          <w:tcPr>
            <w:tcW w:w="2837" w:type="dxa"/>
            <w:tcBorders>
              <w:top w:val="nil"/>
              <w:left w:val="nil"/>
              <w:bottom w:val="single" w:sz="4" w:space="0" w:color="auto"/>
              <w:right w:val="single" w:sz="4" w:space="0" w:color="auto"/>
            </w:tcBorders>
            <w:shd w:val="clear" w:color="auto" w:fill="FFFFFF"/>
            <w:vAlign w:val="center"/>
            <w:hideMark/>
          </w:tcPr>
          <w:p w14:paraId="4E0801E9" w14:textId="77777777" w:rsidR="00B53D6F" w:rsidRDefault="00B53D6F" w:rsidP="00B53D6F">
            <w:pPr>
              <w:widowControl/>
              <w:autoSpaceDE/>
              <w:adjustRightInd/>
              <w:spacing w:line="276" w:lineRule="auto"/>
              <w:rPr>
                <w:color w:val="000000"/>
                <w:lang w:eastAsia="en-US"/>
              </w:rPr>
            </w:pPr>
            <w:r>
              <w:rPr>
                <w:color w:val="000000" w:themeColor="text1"/>
                <w:lang w:eastAsia="en-US"/>
              </w:rPr>
              <w:t>Тема 13. Статистика уровня жизни населения</w:t>
            </w:r>
          </w:p>
        </w:tc>
        <w:tc>
          <w:tcPr>
            <w:tcW w:w="851" w:type="dxa"/>
            <w:tcBorders>
              <w:top w:val="nil"/>
              <w:left w:val="nil"/>
              <w:bottom w:val="single" w:sz="4" w:space="0" w:color="auto"/>
              <w:right w:val="single" w:sz="4" w:space="0" w:color="auto"/>
            </w:tcBorders>
            <w:shd w:val="clear" w:color="auto" w:fill="FFFFFF"/>
            <w:vAlign w:val="center"/>
            <w:hideMark/>
          </w:tcPr>
          <w:p w14:paraId="243E2289"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8</w:t>
            </w:r>
          </w:p>
        </w:tc>
        <w:tc>
          <w:tcPr>
            <w:tcW w:w="850" w:type="dxa"/>
            <w:tcBorders>
              <w:top w:val="nil"/>
              <w:left w:val="nil"/>
              <w:bottom w:val="single" w:sz="4" w:space="0" w:color="auto"/>
              <w:right w:val="single" w:sz="4" w:space="0" w:color="auto"/>
            </w:tcBorders>
            <w:shd w:val="clear" w:color="auto" w:fill="FFFFFF"/>
            <w:vAlign w:val="center"/>
            <w:hideMark/>
          </w:tcPr>
          <w:p w14:paraId="7EBFA1E8"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0</w:t>
            </w:r>
          </w:p>
        </w:tc>
        <w:tc>
          <w:tcPr>
            <w:tcW w:w="958" w:type="dxa"/>
            <w:tcBorders>
              <w:top w:val="nil"/>
              <w:left w:val="nil"/>
              <w:bottom w:val="single" w:sz="4" w:space="0" w:color="auto"/>
              <w:right w:val="single" w:sz="4" w:space="0" w:color="auto"/>
            </w:tcBorders>
            <w:shd w:val="clear" w:color="auto" w:fill="FFFFFF"/>
            <w:vAlign w:val="center"/>
            <w:hideMark/>
          </w:tcPr>
          <w:p w14:paraId="18B32DB5"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0</w:t>
            </w:r>
          </w:p>
        </w:tc>
        <w:tc>
          <w:tcPr>
            <w:tcW w:w="1201" w:type="dxa"/>
            <w:tcBorders>
              <w:top w:val="nil"/>
              <w:left w:val="nil"/>
              <w:bottom w:val="single" w:sz="4" w:space="0" w:color="auto"/>
              <w:right w:val="single" w:sz="4" w:space="0" w:color="auto"/>
            </w:tcBorders>
            <w:shd w:val="clear" w:color="auto" w:fill="FFFFFF"/>
            <w:vAlign w:val="center"/>
            <w:hideMark/>
          </w:tcPr>
          <w:p w14:paraId="2CED25F0"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0</w:t>
            </w:r>
          </w:p>
        </w:tc>
        <w:tc>
          <w:tcPr>
            <w:tcW w:w="1112" w:type="dxa"/>
            <w:tcBorders>
              <w:top w:val="nil"/>
              <w:left w:val="nil"/>
              <w:bottom w:val="single" w:sz="4" w:space="0" w:color="auto"/>
              <w:right w:val="single" w:sz="4" w:space="0" w:color="auto"/>
            </w:tcBorders>
            <w:shd w:val="clear" w:color="auto" w:fill="FFFFFF"/>
            <w:vAlign w:val="center"/>
            <w:hideMark/>
          </w:tcPr>
          <w:p w14:paraId="20D52FF9" w14:textId="77777777" w:rsidR="00B53D6F" w:rsidRDefault="00B53D6F" w:rsidP="00B53D6F">
            <w:pPr>
              <w:widowControl/>
              <w:autoSpaceDE/>
              <w:adjustRightInd/>
              <w:spacing w:line="276" w:lineRule="auto"/>
              <w:jc w:val="center"/>
              <w:rPr>
                <w:color w:val="000000"/>
                <w:lang w:eastAsia="en-US"/>
              </w:rPr>
            </w:pPr>
            <w:r>
              <w:rPr>
                <w:bCs/>
                <w:color w:val="000000" w:themeColor="text1"/>
                <w:lang w:eastAsia="en-US"/>
              </w:rPr>
              <w:t>8</w:t>
            </w:r>
          </w:p>
        </w:tc>
        <w:tc>
          <w:tcPr>
            <w:tcW w:w="1567" w:type="dxa"/>
            <w:tcBorders>
              <w:top w:val="nil"/>
              <w:left w:val="nil"/>
              <w:bottom w:val="single" w:sz="4" w:space="0" w:color="auto"/>
              <w:right w:val="single" w:sz="4" w:space="0" w:color="auto"/>
            </w:tcBorders>
            <w:shd w:val="clear" w:color="auto" w:fill="FFFFFF"/>
            <w:vAlign w:val="center"/>
            <w:hideMark/>
          </w:tcPr>
          <w:p w14:paraId="2D9E1762" w14:textId="0EE57993" w:rsidR="00B53D6F" w:rsidRDefault="00B53D6F" w:rsidP="00B53D6F">
            <w:pPr>
              <w:widowControl/>
              <w:autoSpaceDE/>
              <w:adjustRightInd/>
              <w:spacing w:line="276" w:lineRule="auto"/>
              <w:rPr>
                <w:color w:val="000000"/>
                <w:sz w:val="14"/>
                <w:szCs w:val="14"/>
                <w:lang w:eastAsia="en-US"/>
              </w:rPr>
            </w:pPr>
            <w:r w:rsidRPr="00CC576C">
              <w:rPr>
                <w:color w:val="000000" w:themeColor="text1"/>
                <w:sz w:val="14"/>
                <w:szCs w:val="14"/>
                <w:lang w:eastAsia="en-US"/>
              </w:rPr>
              <w:t xml:space="preserve">Тестирование Выполнение РАР </w:t>
            </w:r>
          </w:p>
        </w:tc>
      </w:tr>
      <w:tr w:rsidR="00B53D6F" w14:paraId="4CC1E8CF" w14:textId="77777777" w:rsidTr="00B53D6F">
        <w:trPr>
          <w:trHeight w:hRule="exact" w:val="541"/>
          <w:jc w:val="center"/>
        </w:trPr>
        <w:tc>
          <w:tcPr>
            <w:tcW w:w="558" w:type="dxa"/>
            <w:tcBorders>
              <w:top w:val="nil"/>
              <w:left w:val="single" w:sz="4" w:space="0" w:color="auto"/>
              <w:bottom w:val="single" w:sz="4" w:space="0" w:color="auto"/>
              <w:right w:val="single" w:sz="4" w:space="0" w:color="auto"/>
            </w:tcBorders>
            <w:shd w:val="clear" w:color="auto" w:fill="FFFFFF"/>
            <w:vAlign w:val="center"/>
            <w:hideMark/>
          </w:tcPr>
          <w:p w14:paraId="3ADA7CDF" w14:textId="77777777" w:rsidR="00B53D6F" w:rsidRDefault="00B53D6F">
            <w:pPr>
              <w:widowControl/>
              <w:autoSpaceDE/>
              <w:adjustRightInd/>
              <w:spacing w:line="276" w:lineRule="auto"/>
              <w:jc w:val="center"/>
              <w:rPr>
                <w:color w:val="000000"/>
                <w:lang w:eastAsia="en-US"/>
              </w:rPr>
            </w:pPr>
            <w:r>
              <w:rPr>
                <w:color w:val="000000" w:themeColor="text1"/>
                <w:lang w:eastAsia="en-US"/>
              </w:rPr>
              <w:t>Х</w:t>
            </w:r>
          </w:p>
        </w:tc>
        <w:tc>
          <w:tcPr>
            <w:tcW w:w="2837" w:type="dxa"/>
            <w:tcBorders>
              <w:top w:val="nil"/>
              <w:left w:val="nil"/>
              <w:bottom w:val="single" w:sz="4" w:space="0" w:color="auto"/>
              <w:right w:val="single" w:sz="4" w:space="0" w:color="auto"/>
            </w:tcBorders>
            <w:shd w:val="clear" w:color="auto" w:fill="FFFFFF"/>
            <w:vAlign w:val="center"/>
            <w:hideMark/>
          </w:tcPr>
          <w:p w14:paraId="6AF5477B" w14:textId="77777777" w:rsidR="00B53D6F" w:rsidRDefault="00B53D6F">
            <w:pPr>
              <w:widowControl/>
              <w:autoSpaceDE/>
              <w:adjustRightInd/>
              <w:spacing w:line="276" w:lineRule="auto"/>
              <w:rPr>
                <w:color w:val="000000"/>
                <w:lang w:eastAsia="en-US"/>
              </w:rPr>
            </w:pPr>
            <w:r>
              <w:rPr>
                <w:bCs/>
                <w:color w:val="000000" w:themeColor="text1"/>
                <w:lang w:eastAsia="en-US"/>
              </w:rPr>
              <w:t>В целом по дисци</w:t>
            </w:r>
            <w:r>
              <w:rPr>
                <w:bCs/>
                <w:color w:val="000000" w:themeColor="text1"/>
                <w:lang w:eastAsia="en-US"/>
              </w:rPr>
              <w:softHyphen/>
              <w:t>плине</w:t>
            </w:r>
          </w:p>
        </w:tc>
        <w:tc>
          <w:tcPr>
            <w:tcW w:w="851" w:type="dxa"/>
            <w:tcBorders>
              <w:top w:val="nil"/>
              <w:left w:val="nil"/>
              <w:bottom w:val="single" w:sz="4" w:space="0" w:color="auto"/>
              <w:right w:val="single" w:sz="4" w:space="0" w:color="auto"/>
            </w:tcBorders>
            <w:shd w:val="clear" w:color="auto" w:fill="FFFFFF"/>
            <w:vAlign w:val="center"/>
            <w:hideMark/>
          </w:tcPr>
          <w:p w14:paraId="5EC43D08" w14:textId="77777777" w:rsidR="00B53D6F" w:rsidRDefault="00B53D6F">
            <w:pPr>
              <w:widowControl/>
              <w:autoSpaceDE/>
              <w:adjustRightInd/>
              <w:spacing w:line="276" w:lineRule="auto"/>
              <w:jc w:val="center"/>
              <w:rPr>
                <w:color w:val="000000"/>
                <w:lang w:eastAsia="en-US"/>
              </w:rPr>
            </w:pPr>
            <w:r>
              <w:rPr>
                <w:color w:val="000000" w:themeColor="text1"/>
                <w:lang w:eastAsia="en-US"/>
              </w:rPr>
              <w:t>180</w:t>
            </w:r>
          </w:p>
        </w:tc>
        <w:tc>
          <w:tcPr>
            <w:tcW w:w="850" w:type="dxa"/>
            <w:tcBorders>
              <w:top w:val="nil"/>
              <w:left w:val="nil"/>
              <w:bottom w:val="single" w:sz="4" w:space="0" w:color="auto"/>
              <w:right w:val="single" w:sz="4" w:space="0" w:color="auto"/>
            </w:tcBorders>
            <w:shd w:val="clear" w:color="auto" w:fill="FFFFFF"/>
            <w:vAlign w:val="center"/>
            <w:hideMark/>
          </w:tcPr>
          <w:p w14:paraId="296645C8" w14:textId="77777777" w:rsidR="00B53D6F" w:rsidRDefault="00B53D6F">
            <w:pPr>
              <w:widowControl/>
              <w:autoSpaceDE/>
              <w:adjustRightInd/>
              <w:spacing w:line="276" w:lineRule="auto"/>
              <w:jc w:val="center"/>
              <w:rPr>
                <w:color w:val="000000"/>
                <w:lang w:eastAsia="en-US"/>
              </w:rPr>
            </w:pPr>
            <w:r>
              <w:rPr>
                <w:color w:val="000000" w:themeColor="text1"/>
                <w:lang w:eastAsia="en-US"/>
              </w:rPr>
              <w:t>34</w:t>
            </w:r>
          </w:p>
        </w:tc>
        <w:tc>
          <w:tcPr>
            <w:tcW w:w="958" w:type="dxa"/>
            <w:tcBorders>
              <w:top w:val="nil"/>
              <w:left w:val="nil"/>
              <w:bottom w:val="single" w:sz="4" w:space="0" w:color="auto"/>
              <w:right w:val="single" w:sz="4" w:space="0" w:color="auto"/>
            </w:tcBorders>
            <w:shd w:val="clear" w:color="auto" w:fill="FFFFFF"/>
            <w:vAlign w:val="center"/>
            <w:hideMark/>
          </w:tcPr>
          <w:p w14:paraId="538FD662" w14:textId="77777777" w:rsidR="00B53D6F" w:rsidRDefault="00B53D6F">
            <w:pPr>
              <w:widowControl/>
              <w:autoSpaceDE/>
              <w:adjustRightInd/>
              <w:spacing w:line="276" w:lineRule="auto"/>
              <w:jc w:val="center"/>
              <w:rPr>
                <w:color w:val="000000"/>
                <w:lang w:eastAsia="en-US"/>
              </w:rPr>
            </w:pPr>
            <w:r>
              <w:rPr>
                <w:color w:val="000000" w:themeColor="text1"/>
                <w:lang w:eastAsia="en-US"/>
              </w:rPr>
              <w:t>16</w:t>
            </w:r>
          </w:p>
        </w:tc>
        <w:tc>
          <w:tcPr>
            <w:tcW w:w="1201" w:type="dxa"/>
            <w:tcBorders>
              <w:top w:val="nil"/>
              <w:left w:val="nil"/>
              <w:bottom w:val="single" w:sz="4" w:space="0" w:color="auto"/>
              <w:right w:val="single" w:sz="4" w:space="0" w:color="auto"/>
            </w:tcBorders>
            <w:shd w:val="clear" w:color="auto" w:fill="FFFFFF"/>
            <w:vAlign w:val="center"/>
            <w:hideMark/>
          </w:tcPr>
          <w:p w14:paraId="50204771" w14:textId="77777777" w:rsidR="00B53D6F" w:rsidRDefault="00B53D6F">
            <w:pPr>
              <w:widowControl/>
              <w:autoSpaceDE/>
              <w:adjustRightInd/>
              <w:spacing w:line="276" w:lineRule="auto"/>
              <w:jc w:val="center"/>
              <w:rPr>
                <w:color w:val="000000"/>
                <w:lang w:eastAsia="en-US"/>
              </w:rPr>
            </w:pPr>
            <w:r>
              <w:rPr>
                <w:color w:val="000000" w:themeColor="text1"/>
                <w:lang w:eastAsia="en-US"/>
              </w:rPr>
              <w:t>18</w:t>
            </w:r>
          </w:p>
        </w:tc>
        <w:tc>
          <w:tcPr>
            <w:tcW w:w="1112" w:type="dxa"/>
            <w:tcBorders>
              <w:top w:val="nil"/>
              <w:left w:val="nil"/>
              <w:bottom w:val="single" w:sz="4" w:space="0" w:color="auto"/>
              <w:right w:val="single" w:sz="4" w:space="0" w:color="auto"/>
            </w:tcBorders>
            <w:shd w:val="clear" w:color="auto" w:fill="FFFFFF"/>
            <w:vAlign w:val="center"/>
            <w:hideMark/>
          </w:tcPr>
          <w:p w14:paraId="01618BBA" w14:textId="77777777" w:rsidR="00B53D6F" w:rsidRDefault="00B53D6F">
            <w:pPr>
              <w:widowControl/>
              <w:autoSpaceDE/>
              <w:adjustRightInd/>
              <w:spacing w:line="276" w:lineRule="auto"/>
              <w:jc w:val="center"/>
              <w:rPr>
                <w:color w:val="000000"/>
                <w:lang w:eastAsia="en-US"/>
              </w:rPr>
            </w:pPr>
            <w:r>
              <w:rPr>
                <w:color w:val="000000" w:themeColor="text1"/>
                <w:lang w:eastAsia="en-US"/>
              </w:rPr>
              <w:t>146</w:t>
            </w:r>
          </w:p>
        </w:tc>
        <w:tc>
          <w:tcPr>
            <w:tcW w:w="1567" w:type="dxa"/>
            <w:tcBorders>
              <w:top w:val="nil"/>
              <w:left w:val="nil"/>
              <w:bottom w:val="single" w:sz="4" w:space="0" w:color="auto"/>
              <w:right w:val="single" w:sz="4" w:space="0" w:color="auto"/>
            </w:tcBorders>
            <w:shd w:val="clear" w:color="auto" w:fill="FFFFFF"/>
            <w:vAlign w:val="center"/>
            <w:hideMark/>
          </w:tcPr>
          <w:p w14:paraId="163A1199" w14:textId="4D137843" w:rsidR="00B53D6F" w:rsidRDefault="00B53D6F" w:rsidP="00B53D6F">
            <w:pPr>
              <w:widowControl/>
              <w:autoSpaceDE/>
              <w:adjustRightInd/>
              <w:spacing w:line="276" w:lineRule="auto"/>
              <w:rPr>
                <w:color w:val="000000"/>
                <w:sz w:val="14"/>
                <w:szCs w:val="14"/>
                <w:lang w:eastAsia="en-US"/>
              </w:rPr>
            </w:pPr>
            <w:r>
              <w:rPr>
                <w:bCs/>
                <w:color w:val="000000" w:themeColor="text1"/>
                <w:sz w:val="14"/>
                <w:szCs w:val="14"/>
                <w:lang w:eastAsia="en-US"/>
              </w:rPr>
              <w:t>Согласно учеб</w:t>
            </w:r>
            <w:r>
              <w:rPr>
                <w:bCs/>
                <w:color w:val="000000" w:themeColor="text1"/>
                <w:sz w:val="14"/>
                <w:szCs w:val="14"/>
                <w:lang w:eastAsia="en-US"/>
              </w:rPr>
              <w:softHyphen/>
              <w:t xml:space="preserve">ному плану: </w:t>
            </w:r>
            <w:r>
              <w:rPr>
                <w:color w:val="000000" w:themeColor="text1"/>
                <w:sz w:val="14"/>
                <w:szCs w:val="14"/>
                <w:lang w:eastAsia="en-US"/>
              </w:rPr>
              <w:t>РАР</w:t>
            </w:r>
          </w:p>
        </w:tc>
      </w:tr>
      <w:tr w:rsidR="00B53D6F" w14:paraId="36CDC9FD" w14:textId="77777777" w:rsidTr="00B53D6F">
        <w:trPr>
          <w:trHeight w:hRule="exact" w:val="427"/>
          <w:jc w:val="center"/>
        </w:trPr>
        <w:tc>
          <w:tcPr>
            <w:tcW w:w="558" w:type="dxa"/>
            <w:tcBorders>
              <w:top w:val="single" w:sz="4" w:space="0" w:color="auto"/>
              <w:left w:val="single" w:sz="4" w:space="0" w:color="auto"/>
              <w:bottom w:val="single" w:sz="4" w:space="0" w:color="auto"/>
              <w:right w:val="single" w:sz="4" w:space="0" w:color="auto"/>
            </w:tcBorders>
            <w:vAlign w:val="center"/>
            <w:hideMark/>
          </w:tcPr>
          <w:p w14:paraId="460D2474" w14:textId="77777777" w:rsidR="00B53D6F" w:rsidRDefault="00B53D6F">
            <w:pPr>
              <w:widowControl/>
              <w:autoSpaceDE/>
              <w:adjustRightInd/>
              <w:spacing w:line="276" w:lineRule="auto"/>
              <w:jc w:val="center"/>
              <w:rPr>
                <w:color w:val="000000" w:themeColor="text1"/>
                <w:lang w:eastAsia="en-US"/>
              </w:rPr>
            </w:pPr>
            <w:r>
              <w:rPr>
                <w:color w:val="000000" w:themeColor="text1"/>
                <w:sz w:val="22"/>
                <w:szCs w:val="24"/>
                <w:lang w:eastAsia="en-US"/>
              </w:rPr>
              <w:t>Х</w:t>
            </w:r>
          </w:p>
        </w:tc>
        <w:tc>
          <w:tcPr>
            <w:tcW w:w="2837" w:type="dxa"/>
            <w:tcBorders>
              <w:top w:val="single" w:sz="4" w:space="0" w:color="auto"/>
              <w:left w:val="nil"/>
              <w:bottom w:val="single" w:sz="4" w:space="0" w:color="auto"/>
              <w:right w:val="single" w:sz="4" w:space="0" w:color="auto"/>
            </w:tcBorders>
            <w:vAlign w:val="center"/>
            <w:hideMark/>
          </w:tcPr>
          <w:p w14:paraId="013C50CF" w14:textId="77777777" w:rsidR="00B53D6F" w:rsidRDefault="00B53D6F">
            <w:pPr>
              <w:widowControl/>
              <w:autoSpaceDE/>
              <w:adjustRightInd/>
              <w:spacing w:line="276" w:lineRule="auto"/>
              <w:rPr>
                <w:bCs/>
                <w:color w:val="000000" w:themeColor="text1"/>
                <w:lang w:eastAsia="en-US"/>
              </w:rPr>
            </w:pPr>
            <w:r>
              <w:rPr>
                <w:color w:val="000000" w:themeColor="text1"/>
                <w:sz w:val="22"/>
                <w:szCs w:val="24"/>
                <w:lang w:eastAsia="en-US"/>
              </w:rPr>
              <w:t>Итого в %</w:t>
            </w:r>
          </w:p>
        </w:tc>
        <w:tc>
          <w:tcPr>
            <w:tcW w:w="851" w:type="dxa"/>
            <w:tcBorders>
              <w:top w:val="single" w:sz="4" w:space="0" w:color="auto"/>
              <w:left w:val="nil"/>
              <w:bottom w:val="single" w:sz="4" w:space="0" w:color="auto"/>
              <w:right w:val="single" w:sz="4" w:space="0" w:color="auto"/>
            </w:tcBorders>
            <w:vAlign w:val="center"/>
            <w:hideMark/>
          </w:tcPr>
          <w:p w14:paraId="01F4C070" w14:textId="77777777" w:rsidR="00B53D6F" w:rsidRDefault="00B53D6F">
            <w:pPr>
              <w:widowControl/>
              <w:autoSpaceDE/>
              <w:adjustRightInd/>
              <w:spacing w:line="276" w:lineRule="auto"/>
              <w:jc w:val="center"/>
              <w:rPr>
                <w:color w:val="000000" w:themeColor="text1"/>
                <w:lang w:eastAsia="en-US"/>
              </w:rPr>
            </w:pPr>
            <w:r>
              <w:rPr>
                <w:color w:val="000000" w:themeColor="text1"/>
                <w:sz w:val="22"/>
                <w:szCs w:val="24"/>
                <w:lang w:eastAsia="en-US"/>
              </w:rPr>
              <w:t>100</w:t>
            </w:r>
          </w:p>
        </w:tc>
        <w:tc>
          <w:tcPr>
            <w:tcW w:w="850" w:type="dxa"/>
            <w:tcBorders>
              <w:top w:val="single" w:sz="4" w:space="0" w:color="auto"/>
              <w:left w:val="nil"/>
              <w:bottom w:val="single" w:sz="4" w:space="0" w:color="auto"/>
              <w:right w:val="single" w:sz="4" w:space="0" w:color="auto"/>
            </w:tcBorders>
            <w:vAlign w:val="center"/>
            <w:hideMark/>
          </w:tcPr>
          <w:p w14:paraId="258734C0" w14:textId="77777777" w:rsidR="00B53D6F" w:rsidRDefault="00B53D6F">
            <w:pPr>
              <w:widowControl/>
              <w:autoSpaceDE/>
              <w:adjustRightInd/>
              <w:spacing w:line="276" w:lineRule="auto"/>
              <w:jc w:val="center"/>
              <w:rPr>
                <w:lang w:eastAsia="en-US"/>
              </w:rPr>
            </w:pPr>
            <w:r>
              <w:rPr>
                <w:sz w:val="22"/>
                <w:szCs w:val="24"/>
                <w:lang w:eastAsia="en-US"/>
              </w:rPr>
              <w:t>18,8</w:t>
            </w:r>
          </w:p>
        </w:tc>
        <w:tc>
          <w:tcPr>
            <w:tcW w:w="958" w:type="dxa"/>
            <w:tcBorders>
              <w:top w:val="single" w:sz="4" w:space="0" w:color="auto"/>
              <w:left w:val="nil"/>
              <w:bottom w:val="single" w:sz="4" w:space="0" w:color="auto"/>
              <w:right w:val="single" w:sz="4" w:space="0" w:color="auto"/>
            </w:tcBorders>
            <w:vAlign w:val="center"/>
            <w:hideMark/>
          </w:tcPr>
          <w:p w14:paraId="4EFF613B" w14:textId="77777777" w:rsidR="00B53D6F" w:rsidRDefault="00B53D6F">
            <w:pPr>
              <w:widowControl/>
              <w:autoSpaceDE/>
              <w:adjustRightInd/>
              <w:spacing w:line="276" w:lineRule="auto"/>
              <w:jc w:val="center"/>
              <w:rPr>
                <w:lang w:eastAsia="en-US"/>
              </w:rPr>
            </w:pPr>
            <w:r>
              <w:rPr>
                <w:sz w:val="22"/>
                <w:szCs w:val="24"/>
                <w:lang w:eastAsia="en-US"/>
              </w:rPr>
              <w:t>8,9</w:t>
            </w:r>
          </w:p>
        </w:tc>
        <w:tc>
          <w:tcPr>
            <w:tcW w:w="1201" w:type="dxa"/>
            <w:tcBorders>
              <w:top w:val="single" w:sz="4" w:space="0" w:color="auto"/>
              <w:left w:val="nil"/>
              <w:bottom w:val="single" w:sz="4" w:space="0" w:color="auto"/>
              <w:right w:val="single" w:sz="4" w:space="0" w:color="auto"/>
            </w:tcBorders>
            <w:vAlign w:val="center"/>
            <w:hideMark/>
          </w:tcPr>
          <w:p w14:paraId="3641FDD2" w14:textId="77777777" w:rsidR="00B53D6F" w:rsidRDefault="00B53D6F">
            <w:pPr>
              <w:widowControl/>
              <w:autoSpaceDE/>
              <w:adjustRightInd/>
              <w:spacing w:line="276" w:lineRule="auto"/>
              <w:jc w:val="center"/>
              <w:rPr>
                <w:lang w:eastAsia="en-US"/>
              </w:rPr>
            </w:pPr>
            <w:r>
              <w:rPr>
                <w:sz w:val="22"/>
                <w:szCs w:val="24"/>
                <w:lang w:eastAsia="en-US"/>
              </w:rPr>
              <w:t>10,0</w:t>
            </w:r>
          </w:p>
        </w:tc>
        <w:tc>
          <w:tcPr>
            <w:tcW w:w="1112" w:type="dxa"/>
            <w:tcBorders>
              <w:top w:val="single" w:sz="4" w:space="0" w:color="auto"/>
              <w:left w:val="nil"/>
              <w:bottom w:val="single" w:sz="4" w:space="0" w:color="auto"/>
              <w:right w:val="single" w:sz="4" w:space="0" w:color="auto"/>
            </w:tcBorders>
            <w:vAlign w:val="center"/>
            <w:hideMark/>
          </w:tcPr>
          <w:p w14:paraId="1CB33A4E" w14:textId="77777777" w:rsidR="00B53D6F" w:rsidRDefault="00B53D6F">
            <w:pPr>
              <w:widowControl/>
              <w:autoSpaceDE/>
              <w:adjustRightInd/>
              <w:spacing w:line="276" w:lineRule="auto"/>
              <w:jc w:val="center"/>
              <w:rPr>
                <w:lang w:eastAsia="en-US"/>
              </w:rPr>
            </w:pPr>
            <w:r>
              <w:rPr>
                <w:sz w:val="22"/>
                <w:szCs w:val="24"/>
                <w:lang w:eastAsia="en-US"/>
              </w:rPr>
              <w:t>81,1</w:t>
            </w:r>
          </w:p>
        </w:tc>
        <w:tc>
          <w:tcPr>
            <w:tcW w:w="1567" w:type="dxa"/>
            <w:tcBorders>
              <w:top w:val="single" w:sz="4" w:space="0" w:color="auto"/>
              <w:left w:val="nil"/>
              <w:bottom w:val="single" w:sz="4" w:space="0" w:color="auto"/>
              <w:right w:val="single" w:sz="4" w:space="0" w:color="auto"/>
            </w:tcBorders>
            <w:vAlign w:val="center"/>
            <w:hideMark/>
          </w:tcPr>
          <w:p w14:paraId="22D09416" w14:textId="77777777" w:rsidR="00B53D6F" w:rsidRDefault="00B53D6F">
            <w:pPr>
              <w:widowControl/>
              <w:autoSpaceDE/>
              <w:adjustRightInd/>
              <w:spacing w:line="276" w:lineRule="auto"/>
              <w:jc w:val="center"/>
              <w:rPr>
                <w:bCs/>
                <w:color w:val="000000" w:themeColor="text1"/>
                <w:sz w:val="14"/>
                <w:szCs w:val="14"/>
                <w:lang w:eastAsia="en-US"/>
              </w:rPr>
            </w:pPr>
            <w:r>
              <w:rPr>
                <w:color w:val="000000" w:themeColor="text1"/>
                <w:sz w:val="14"/>
                <w:szCs w:val="14"/>
                <w:lang w:eastAsia="en-US"/>
              </w:rPr>
              <w:t>Х</w:t>
            </w:r>
          </w:p>
        </w:tc>
      </w:tr>
    </w:tbl>
    <w:p w14:paraId="1F8E28A9" w14:textId="77777777" w:rsidR="00F74487" w:rsidRPr="005A72BB" w:rsidRDefault="00F74487" w:rsidP="00F74487">
      <w:pPr>
        <w:pStyle w:val="11"/>
        <w:rPr>
          <w:color w:val="000000" w:themeColor="text1"/>
        </w:rPr>
      </w:pPr>
    </w:p>
    <w:p w14:paraId="471EE4AE" w14:textId="77777777" w:rsidR="004E4EF4" w:rsidRPr="004E4EF4" w:rsidRDefault="004E4EF4" w:rsidP="004E4EF4">
      <w:pPr>
        <w:pStyle w:val="11"/>
        <w:rPr>
          <w:b/>
          <w:color w:val="000000" w:themeColor="text1"/>
        </w:rPr>
      </w:pPr>
      <w:r w:rsidRPr="004E4EF4">
        <w:rPr>
          <w:b/>
          <w:color w:val="000000" w:themeColor="text1"/>
        </w:rPr>
        <w:t>Очно-заочная форма обучения с полным применением дистанционных образо</w:t>
      </w:r>
      <w:r w:rsidRPr="004E4EF4">
        <w:rPr>
          <w:b/>
          <w:color w:val="000000" w:themeColor="text1"/>
        </w:rPr>
        <w:softHyphen/>
        <w:t>вательных технологий, Институт онлайн образования, профиль «Финансовые рынки и банки», «Государственные и муниципальные финансы»</w:t>
      </w:r>
    </w:p>
    <w:tbl>
      <w:tblPr>
        <w:tblW w:w="100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899"/>
        <w:gridCol w:w="993"/>
        <w:gridCol w:w="992"/>
        <w:gridCol w:w="960"/>
        <w:gridCol w:w="1160"/>
        <w:gridCol w:w="1119"/>
        <w:gridCol w:w="1383"/>
      </w:tblGrid>
      <w:tr w:rsidR="007506C6" w:rsidRPr="007506C6" w14:paraId="3E50D4D6" w14:textId="77777777" w:rsidTr="007506C6">
        <w:trPr>
          <w:trHeight w:val="300"/>
        </w:trPr>
        <w:tc>
          <w:tcPr>
            <w:tcW w:w="503" w:type="dxa"/>
            <w:vMerge w:val="restart"/>
            <w:shd w:val="clear" w:color="000000" w:fill="FFFFFF"/>
            <w:vAlign w:val="center"/>
            <w:hideMark/>
          </w:tcPr>
          <w:p w14:paraId="6432C9A6" w14:textId="77777777" w:rsidR="007506C6" w:rsidRPr="007506C6" w:rsidRDefault="007506C6" w:rsidP="007506C6">
            <w:pPr>
              <w:widowControl/>
              <w:autoSpaceDE/>
              <w:autoSpaceDN/>
              <w:adjustRightInd/>
              <w:jc w:val="center"/>
              <w:rPr>
                <w:b/>
                <w:bCs/>
                <w:color w:val="000000"/>
              </w:rPr>
            </w:pPr>
            <w:r w:rsidRPr="007506C6">
              <w:rPr>
                <w:b/>
                <w:bCs/>
                <w:color w:val="000000" w:themeColor="text1"/>
              </w:rPr>
              <w:t>№ п/п</w:t>
            </w:r>
          </w:p>
        </w:tc>
        <w:tc>
          <w:tcPr>
            <w:tcW w:w="2899" w:type="dxa"/>
            <w:vMerge w:val="restart"/>
            <w:shd w:val="clear" w:color="000000" w:fill="FFFFFF"/>
            <w:vAlign w:val="center"/>
            <w:hideMark/>
          </w:tcPr>
          <w:p w14:paraId="0B6ECD02"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Наименование тем (разделов) дисципли</w:t>
            </w:r>
            <w:r w:rsidRPr="007506C6">
              <w:rPr>
                <w:b/>
                <w:bCs/>
                <w:color w:val="000000" w:themeColor="text1"/>
                <w:sz w:val="19"/>
                <w:szCs w:val="19"/>
              </w:rPr>
              <w:softHyphen/>
              <w:t>ны</w:t>
            </w:r>
          </w:p>
        </w:tc>
        <w:tc>
          <w:tcPr>
            <w:tcW w:w="5224" w:type="dxa"/>
            <w:gridSpan w:val="5"/>
            <w:shd w:val="clear" w:color="000000" w:fill="FFFFFF"/>
            <w:vAlign w:val="center"/>
            <w:hideMark/>
          </w:tcPr>
          <w:p w14:paraId="34BB883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Трудоемкость в часах</w:t>
            </w:r>
          </w:p>
        </w:tc>
        <w:tc>
          <w:tcPr>
            <w:tcW w:w="1383" w:type="dxa"/>
            <w:vMerge w:val="restart"/>
            <w:shd w:val="clear" w:color="000000" w:fill="FFFFFF"/>
            <w:vAlign w:val="center"/>
            <w:hideMark/>
          </w:tcPr>
          <w:p w14:paraId="196477B3"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Формы теку</w:t>
            </w:r>
            <w:r w:rsidRPr="007506C6">
              <w:rPr>
                <w:b/>
                <w:bCs/>
                <w:color w:val="000000" w:themeColor="text1"/>
                <w:sz w:val="19"/>
                <w:szCs w:val="19"/>
              </w:rPr>
              <w:softHyphen/>
              <w:t>щего контроля успеваемости</w:t>
            </w:r>
          </w:p>
        </w:tc>
      </w:tr>
      <w:tr w:rsidR="007506C6" w:rsidRPr="007506C6" w14:paraId="734C5E4B" w14:textId="77777777" w:rsidTr="007506C6">
        <w:trPr>
          <w:trHeight w:val="528"/>
        </w:trPr>
        <w:tc>
          <w:tcPr>
            <w:tcW w:w="503" w:type="dxa"/>
            <w:vMerge/>
            <w:vAlign w:val="center"/>
            <w:hideMark/>
          </w:tcPr>
          <w:p w14:paraId="3E01E22B"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694E6FF3" w14:textId="77777777" w:rsidR="007506C6" w:rsidRPr="007506C6" w:rsidRDefault="007506C6" w:rsidP="007506C6">
            <w:pPr>
              <w:widowControl/>
              <w:autoSpaceDE/>
              <w:autoSpaceDN/>
              <w:adjustRightInd/>
              <w:rPr>
                <w:b/>
                <w:bCs/>
                <w:color w:val="000000"/>
                <w:sz w:val="19"/>
                <w:szCs w:val="19"/>
              </w:rPr>
            </w:pPr>
          </w:p>
        </w:tc>
        <w:tc>
          <w:tcPr>
            <w:tcW w:w="993" w:type="dxa"/>
            <w:vMerge w:val="restart"/>
            <w:shd w:val="clear" w:color="000000" w:fill="FFFFFF"/>
            <w:vAlign w:val="center"/>
            <w:hideMark/>
          </w:tcPr>
          <w:p w14:paraId="01299F70"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Всего</w:t>
            </w:r>
          </w:p>
        </w:tc>
        <w:tc>
          <w:tcPr>
            <w:tcW w:w="3112" w:type="dxa"/>
            <w:gridSpan w:val="3"/>
            <w:shd w:val="clear" w:color="000000" w:fill="FFFFFF"/>
            <w:vAlign w:val="center"/>
            <w:hideMark/>
          </w:tcPr>
          <w:p w14:paraId="34D63D37" w14:textId="77777777" w:rsidR="007506C6" w:rsidRPr="007506C6" w:rsidRDefault="007506C6" w:rsidP="007506C6">
            <w:pPr>
              <w:widowControl/>
              <w:autoSpaceDE/>
              <w:autoSpaceDN/>
              <w:adjustRightInd/>
              <w:jc w:val="center"/>
              <w:rPr>
                <w:b/>
                <w:bCs/>
                <w:color w:val="000000"/>
                <w:sz w:val="22"/>
                <w:szCs w:val="22"/>
              </w:rPr>
            </w:pPr>
            <w:r w:rsidRPr="007506C6">
              <w:rPr>
                <w:b/>
                <w:bCs/>
                <w:color w:val="000000" w:themeColor="text1"/>
                <w:sz w:val="22"/>
                <w:szCs w:val="24"/>
              </w:rPr>
              <w:t xml:space="preserve">Контактная работа - </w:t>
            </w:r>
            <w:r w:rsidRPr="007506C6">
              <w:rPr>
                <w:b/>
                <w:bCs/>
                <w:color w:val="000000"/>
                <w:sz w:val="19"/>
                <w:szCs w:val="19"/>
              </w:rPr>
              <w:t>Аудиторная работа</w:t>
            </w:r>
          </w:p>
        </w:tc>
        <w:tc>
          <w:tcPr>
            <w:tcW w:w="1119" w:type="dxa"/>
            <w:vMerge w:val="restart"/>
            <w:shd w:val="clear" w:color="000000" w:fill="FFFFFF"/>
            <w:vAlign w:val="center"/>
            <w:hideMark/>
          </w:tcPr>
          <w:p w14:paraId="19F7434C" w14:textId="77777777" w:rsidR="007506C6" w:rsidRPr="007506C6" w:rsidRDefault="007506C6" w:rsidP="007506C6">
            <w:pPr>
              <w:widowControl/>
              <w:autoSpaceDE/>
              <w:autoSpaceDN/>
              <w:adjustRightInd/>
              <w:jc w:val="center"/>
              <w:rPr>
                <w:b/>
                <w:bCs/>
                <w:color w:val="000000"/>
                <w:sz w:val="19"/>
                <w:szCs w:val="19"/>
              </w:rPr>
            </w:pPr>
            <w:r w:rsidRPr="007506C6">
              <w:rPr>
                <w:b/>
                <w:bCs/>
                <w:color w:val="000000" w:themeColor="text1"/>
                <w:sz w:val="19"/>
                <w:szCs w:val="19"/>
              </w:rPr>
              <w:t>Самостоя</w:t>
            </w:r>
            <w:r w:rsidRPr="007506C6">
              <w:rPr>
                <w:b/>
                <w:bCs/>
                <w:color w:val="000000" w:themeColor="text1"/>
                <w:sz w:val="19"/>
                <w:szCs w:val="19"/>
              </w:rPr>
              <w:softHyphen/>
              <w:t>тельная ра</w:t>
            </w:r>
            <w:r w:rsidRPr="007506C6">
              <w:rPr>
                <w:b/>
                <w:bCs/>
                <w:color w:val="000000" w:themeColor="text1"/>
                <w:sz w:val="19"/>
                <w:szCs w:val="19"/>
              </w:rPr>
              <w:softHyphen/>
              <w:t>бота</w:t>
            </w:r>
          </w:p>
        </w:tc>
        <w:tc>
          <w:tcPr>
            <w:tcW w:w="1383" w:type="dxa"/>
            <w:vMerge/>
            <w:vAlign w:val="center"/>
            <w:hideMark/>
          </w:tcPr>
          <w:p w14:paraId="3DDD7132" w14:textId="77777777" w:rsidR="007506C6" w:rsidRPr="007506C6" w:rsidRDefault="007506C6" w:rsidP="007506C6">
            <w:pPr>
              <w:widowControl/>
              <w:autoSpaceDE/>
              <w:autoSpaceDN/>
              <w:adjustRightInd/>
              <w:rPr>
                <w:b/>
                <w:bCs/>
                <w:color w:val="000000"/>
                <w:sz w:val="19"/>
                <w:szCs w:val="19"/>
              </w:rPr>
            </w:pPr>
          </w:p>
        </w:tc>
      </w:tr>
      <w:tr w:rsidR="007506C6" w:rsidRPr="007506C6" w14:paraId="567E4934" w14:textId="77777777" w:rsidTr="007506C6">
        <w:trPr>
          <w:trHeight w:val="852"/>
        </w:trPr>
        <w:tc>
          <w:tcPr>
            <w:tcW w:w="503" w:type="dxa"/>
            <w:vMerge/>
            <w:vAlign w:val="center"/>
            <w:hideMark/>
          </w:tcPr>
          <w:p w14:paraId="53CA6492" w14:textId="77777777" w:rsidR="007506C6" w:rsidRPr="007506C6" w:rsidRDefault="007506C6" w:rsidP="007506C6">
            <w:pPr>
              <w:widowControl/>
              <w:autoSpaceDE/>
              <w:autoSpaceDN/>
              <w:adjustRightInd/>
              <w:rPr>
                <w:b/>
                <w:bCs/>
                <w:color w:val="000000"/>
              </w:rPr>
            </w:pPr>
          </w:p>
        </w:tc>
        <w:tc>
          <w:tcPr>
            <w:tcW w:w="2899" w:type="dxa"/>
            <w:vMerge/>
            <w:vAlign w:val="center"/>
            <w:hideMark/>
          </w:tcPr>
          <w:p w14:paraId="168122A9" w14:textId="77777777" w:rsidR="007506C6" w:rsidRPr="007506C6" w:rsidRDefault="007506C6" w:rsidP="007506C6">
            <w:pPr>
              <w:widowControl/>
              <w:autoSpaceDE/>
              <w:autoSpaceDN/>
              <w:adjustRightInd/>
              <w:rPr>
                <w:b/>
                <w:bCs/>
                <w:color w:val="000000"/>
                <w:sz w:val="19"/>
                <w:szCs w:val="19"/>
              </w:rPr>
            </w:pPr>
          </w:p>
        </w:tc>
        <w:tc>
          <w:tcPr>
            <w:tcW w:w="993" w:type="dxa"/>
            <w:vMerge/>
            <w:vAlign w:val="center"/>
            <w:hideMark/>
          </w:tcPr>
          <w:p w14:paraId="731B7D44" w14:textId="77777777" w:rsidR="007506C6" w:rsidRPr="007506C6" w:rsidRDefault="007506C6" w:rsidP="007506C6">
            <w:pPr>
              <w:widowControl/>
              <w:autoSpaceDE/>
              <w:autoSpaceDN/>
              <w:adjustRightInd/>
              <w:rPr>
                <w:b/>
                <w:bCs/>
                <w:color w:val="000000"/>
                <w:sz w:val="19"/>
                <w:szCs w:val="19"/>
              </w:rPr>
            </w:pPr>
          </w:p>
        </w:tc>
        <w:tc>
          <w:tcPr>
            <w:tcW w:w="992" w:type="dxa"/>
            <w:shd w:val="clear" w:color="000000" w:fill="FFFFFF"/>
            <w:vAlign w:val="center"/>
            <w:hideMark/>
          </w:tcPr>
          <w:p w14:paraId="00A18BAC"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Общая</w:t>
            </w:r>
          </w:p>
        </w:tc>
        <w:tc>
          <w:tcPr>
            <w:tcW w:w="960" w:type="dxa"/>
            <w:shd w:val="clear" w:color="000000" w:fill="FFFFFF"/>
            <w:vAlign w:val="center"/>
            <w:hideMark/>
          </w:tcPr>
          <w:p w14:paraId="50780399"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Лекции</w:t>
            </w:r>
          </w:p>
        </w:tc>
        <w:tc>
          <w:tcPr>
            <w:tcW w:w="1160" w:type="dxa"/>
            <w:shd w:val="clear" w:color="000000" w:fill="FFFFFF"/>
            <w:vAlign w:val="center"/>
            <w:hideMark/>
          </w:tcPr>
          <w:p w14:paraId="272EF4AE" w14:textId="77777777" w:rsidR="007506C6" w:rsidRPr="007506C6" w:rsidRDefault="007506C6" w:rsidP="007506C6">
            <w:pPr>
              <w:widowControl/>
              <w:autoSpaceDE/>
              <w:autoSpaceDN/>
              <w:adjustRightInd/>
              <w:jc w:val="center"/>
              <w:rPr>
                <w:color w:val="000000"/>
                <w:sz w:val="19"/>
                <w:szCs w:val="19"/>
              </w:rPr>
            </w:pPr>
            <w:r w:rsidRPr="007506C6">
              <w:rPr>
                <w:bCs/>
                <w:color w:val="000000" w:themeColor="text1"/>
                <w:sz w:val="19"/>
                <w:szCs w:val="19"/>
              </w:rPr>
              <w:t>Семинары, практичес</w:t>
            </w:r>
            <w:r w:rsidRPr="007506C6">
              <w:rPr>
                <w:bCs/>
                <w:color w:val="000000" w:themeColor="text1"/>
                <w:sz w:val="19"/>
                <w:szCs w:val="19"/>
              </w:rPr>
              <w:softHyphen/>
              <w:t>кие занятия</w:t>
            </w:r>
          </w:p>
        </w:tc>
        <w:tc>
          <w:tcPr>
            <w:tcW w:w="1119" w:type="dxa"/>
            <w:vMerge/>
            <w:vAlign w:val="center"/>
            <w:hideMark/>
          </w:tcPr>
          <w:p w14:paraId="4F6D6BF6" w14:textId="77777777" w:rsidR="007506C6" w:rsidRPr="007506C6" w:rsidRDefault="007506C6" w:rsidP="007506C6">
            <w:pPr>
              <w:widowControl/>
              <w:autoSpaceDE/>
              <w:autoSpaceDN/>
              <w:adjustRightInd/>
              <w:rPr>
                <w:b/>
                <w:bCs/>
                <w:color w:val="000000"/>
                <w:sz w:val="19"/>
                <w:szCs w:val="19"/>
              </w:rPr>
            </w:pPr>
          </w:p>
        </w:tc>
        <w:tc>
          <w:tcPr>
            <w:tcW w:w="1383" w:type="dxa"/>
            <w:vMerge/>
            <w:vAlign w:val="center"/>
            <w:hideMark/>
          </w:tcPr>
          <w:p w14:paraId="33D39169" w14:textId="77777777" w:rsidR="007506C6" w:rsidRPr="007506C6" w:rsidRDefault="007506C6" w:rsidP="007506C6">
            <w:pPr>
              <w:widowControl/>
              <w:autoSpaceDE/>
              <w:autoSpaceDN/>
              <w:adjustRightInd/>
              <w:rPr>
                <w:b/>
                <w:bCs/>
                <w:color w:val="000000"/>
                <w:sz w:val="19"/>
                <w:szCs w:val="19"/>
              </w:rPr>
            </w:pPr>
          </w:p>
        </w:tc>
      </w:tr>
      <w:tr w:rsidR="007506C6" w:rsidRPr="007506C6" w14:paraId="3BA1F52F" w14:textId="77777777" w:rsidTr="007506C6">
        <w:trPr>
          <w:trHeight w:val="756"/>
        </w:trPr>
        <w:tc>
          <w:tcPr>
            <w:tcW w:w="503" w:type="dxa"/>
            <w:shd w:val="clear" w:color="auto" w:fill="auto"/>
            <w:noWrap/>
            <w:vAlign w:val="center"/>
            <w:hideMark/>
          </w:tcPr>
          <w:p w14:paraId="45CB247C" w14:textId="77777777" w:rsidR="007506C6" w:rsidRPr="007506C6" w:rsidRDefault="007506C6" w:rsidP="007506C6">
            <w:pPr>
              <w:widowControl/>
              <w:autoSpaceDE/>
              <w:autoSpaceDN/>
              <w:adjustRightInd/>
              <w:jc w:val="center"/>
              <w:rPr>
                <w:color w:val="000000"/>
              </w:rPr>
            </w:pPr>
            <w:r w:rsidRPr="007506C6">
              <w:rPr>
                <w:color w:val="000000" w:themeColor="text1"/>
              </w:rPr>
              <w:t>1</w:t>
            </w:r>
            <w:r w:rsidRPr="007506C6">
              <w:rPr>
                <w:color w:val="000000"/>
                <w:sz w:val="14"/>
                <w:szCs w:val="14"/>
              </w:rPr>
              <w:t>.</w:t>
            </w:r>
          </w:p>
        </w:tc>
        <w:tc>
          <w:tcPr>
            <w:tcW w:w="2899" w:type="dxa"/>
            <w:shd w:val="clear" w:color="auto" w:fill="auto"/>
            <w:vAlign w:val="center"/>
            <w:hideMark/>
          </w:tcPr>
          <w:p w14:paraId="1D4385A9"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 Предмет и метод статистики. Статистическое наблюдение. Представление результатов статистического наблюдения</w:t>
            </w:r>
          </w:p>
        </w:tc>
        <w:tc>
          <w:tcPr>
            <w:tcW w:w="993" w:type="dxa"/>
            <w:shd w:val="clear" w:color="auto" w:fill="auto"/>
            <w:noWrap/>
            <w:vAlign w:val="center"/>
            <w:hideMark/>
          </w:tcPr>
          <w:p w14:paraId="426B6B5A"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992" w:type="dxa"/>
            <w:shd w:val="clear" w:color="auto" w:fill="auto"/>
            <w:noWrap/>
            <w:vAlign w:val="center"/>
            <w:hideMark/>
          </w:tcPr>
          <w:p w14:paraId="2E02360F"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25E0B98A"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393A9FAD"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19" w:type="dxa"/>
            <w:shd w:val="clear" w:color="auto" w:fill="auto"/>
            <w:noWrap/>
            <w:vAlign w:val="center"/>
            <w:hideMark/>
          </w:tcPr>
          <w:p w14:paraId="190C80B3"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noWrap/>
            <w:vAlign w:val="center"/>
            <w:hideMark/>
          </w:tcPr>
          <w:p w14:paraId="0FB20622"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w:t>
            </w:r>
          </w:p>
        </w:tc>
      </w:tr>
      <w:tr w:rsidR="007506C6" w:rsidRPr="007506C6" w14:paraId="186BABB8" w14:textId="77777777" w:rsidTr="007506C6">
        <w:trPr>
          <w:trHeight w:val="384"/>
        </w:trPr>
        <w:tc>
          <w:tcPr>
            <w:tcW w:w="503" w:type="dxa"/>
            <w:shd w:val="clear" w:color="auto" w:fill="auto"/>
            <w:noWrap/>
            <w:vAlign w:val="center"/>
            <w:hideMark/>
          </w:tcPr>
          <w:p w14:paraId="4F47D3B4"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2.</w:t>
            </w:r>
          </w:p>
        </w:tc>
        <w:tc>
          <w:tcPr>
            <w:tcW w:w="2899" w:type="dxa"/>
            <w:shd w:val="clear" w:color="auto" w:fill="auto"/>
            <w:vAlign w:val="center"/>
            <w:hideMark/>
          </w:tcPr>
          <w:p w14:paraId="1191931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2. Обобщающие статистические показатели</w:t>
            </w:r>
          </w:p>
        </w:tc>
        <w:tc>
          <w:tcPr>
            <w:tcW w:w="993" w:type="dxa"/>
            <w:shd w:val="clear" w:color="auto" w:fill="auto"/>
            <w:noWrap/>
            <w:vAlign w:val="center"/>
            <w:hideMark/>
          </w:tcPr>
          <w:p w14:paraId="18C5502C" w14:textId="77777777" w:rsidR="007506C6" w:rsidRPr="007506C6" w:rsidRDefault="007506C6" w:rsidP="007506C6">
            <w:pPr>
              <w:widowControl/>
              <w:autoSpaceDE/>
              <w:autoSpaceDN/>
              <w:adjustRightInd/>
              <w:jc w:val="center"/>
              <w:rPr>
                <w:color w:val="000000"/>
              </w:rPr>
            </w:pPr>
            <w:r w:rsidRPr="007506C6">
              <w:rPr>
                <w:color w:val="000000" w:themeColor="text1"/>
              </w:rPr>
              <w:t>17</w:t>
            </w:r>
          </w:p>
        </w:tc>
        <w:tc>
          <w:tcPr>
            <w:tcW w:w="992" w:type="dxa"/>
            <w:shd w:val="clear" w:color="auto" w:fill="auto"/>
            <w:noWrap/>
            <w:vAlign w:val="center"/>
            <w:hideMark/>
          </w:tcPr>
          <w:p w14:paraId="64A167E5"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960" w:type="dxa"/>
            <w:shd w:val="clear" w:color="auto" w:fill="auto"/>
            <w:noWrap/>
            <w:vAlign w:val="center"/>
            <w:hideMark/>
          </w:tcPr>
          <w:p w14:paraId="1F1BBA13"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05BE2460"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19" w:type="dxa"/>
            <w:shd w:val="clear" w:color="auto" w:fill="auto"/>
            <w:noWrap/>
            <w:vAlign w:val="center"/>
            <w:hideMark/>
          </w:tcPr>
          <w:p w14:paraId="6A863690" w14:textId="77777777" w:rsidR="007506C6" w:rsidRPr="007506C6" w:rsidRDefault="007506C6" w:rsidP="007506C6">
            <w:pPr>
              <w:widowControl/>
              <w:autoSpaceDE/>
              <w:autoSpaceDN/>
              <w:adjustRightInd/>
              <w:jc w:val="center"/>
              <w:rPr>
                <w:color w:val="000000"/>
              </w:rPr>
            </w:pPr>
            <w:r w:rsidRPr="007506C6">
              <w:rPr>
                <w:color w:val="000000" w:themeColor="text1"/>
              </w:rPr>
              <w:t>16</w:t>
            </w:r>
          </w:p>
        </w:tc>
        <w:tc>
          <w:tcPr>
            <w:tcW w:w="1383" w:type="dxa"/>
            <w:shd w:val="clear" w:color="auto" w:fill="auto"/>
            <w:vAlign w:val="center"/>
            <w:hideMark/>
          </w:tcPr>
          <w:p w14:paraId="39E81B4A"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D2F0761" w14:textId="77777777" w:rsidTr="007506C6">
        <w:trPr>
          <w:trHeight w:val="384"/>
        </w:trPr>
        <w:tc>
          <w:tcPr>
            <w:tcW w:w="503" w:type="dxa"/>
            <w:shd w:val="clear" w:color="auto" w:fill="auto"/>
            <w:noWrap/>
            <w:vAlign w:val="center"/>
            <w:hideMark/>
          </w:tcPr>
          <w:p w14:paraId="75A77068"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3.</w:t>
            </w:r>
          </w:p>
        </w:tc>
        <w:tc>
          <w:tcPr>
            <w:tcW w:w="2899" w:type="dxa"/>
            <w:shd w:val="clear" w:color="auto" w:fill="auto"/>
            <w:vAlign w:val="center"/>
            <w:hideMark/>
          </w:tcPr>
          <w:p w14:paraId="33903952"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 xml:space="preserve">Тема 3. Выборочное наблюдение </w:t>
            </w:r>
          </w:p>
        </w:tc>
        <w:tc>
          <w:tcPr>
            <w:tcW w:w="993" w:type="dxa"/>
            <w:shd w:val="clear" w:color="auto" w:fill="auto"/>
            <w:noWrap/>
            <w:vAlign w:val="center"/>
            <w:hideMark/>
          </w:tcPr>
          <w:p w14:paraId="3EF3DC3A" w14:textId="77777777" w:rsidR="007506C6" w:rsidRPr="007506C6" w:rsidRDefault="007506C6" w:rsidP="007506C6">
            <w:pPr>
              <w:widowControl/>
              <w:autoSpaceDE/>
              <w:autoSpaceDN/>
              <w:adjustRightInd/>
              <w:jc w:val="center"/>
              <w:rPr>
                <w:color w:val="000000"/>
              </w:rPr>
            </w:pPr>
            <w:r w:rsidRPr="007506C6">
              <w:rPr>
                <w:color w:val="000000" w:themeColor="text1"/>
              </w:rPr>
              <w:t>22</w:t>
            </w:r>
          </w:p>
        </w:tc>
        <w:tc>
          <w:tcPr>
            <w:tcW w:w="992" w:type="dxa"/>
            <w:shd w:val="clear" w:color="auto" w:fill="auto"/>
            <w:noWrap/>
            <w:vAlign w:val="center"/>
            <w:hideMark/>
          </w:tcPr>
          <w:p w14:paraId="2C5463F4"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3C8B5B09"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4930487A"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C5952DA" w14:textId="77777777" w:rsidR="007506C6" w:rsidRPr="007506C6" w:rsidRDefault="007506C6" w:rsidP="007506C6">
            <w:pPr>
              <w:widowControl/>
              <w:autoSpaceDE/>
              <w:autoSpaceDN/>
              <w:adjustRightInd/>
              <w:jc w:val="center"/>
              <w:rPr>
                <w:color w:val="000000"/>
              </w:rPr>
            </w:pPr>
            <w:r w:rsidRPr="007506C6">
              <w:rPr>
                <w:color w:val="000000" w:themeColor="text1"/>
              </w:rPr>
              <w:t>20</w:t>
            </w:r>
          </w:p>
        </w:tc>
        <w:tc>
          <w:tcPr>
            <w:tcW w:w="1383" w:type="dxa"/>
            <w:shd w:val="clear" w:color="auto" w:fill="auto"/>
            <w:vAlign w:val="center"/>
            <w:hideMark/>
          </w:tcPr>
          <w:p w14:paraId="69CC4990"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A3D9F62" w14:textId="77777777" w:rsidTr="007506C6">
        <w:trPr>
          <w:trHeight w:val="516"/>
        </w:trPr>
        <w:tc>
          <w:tcPr>
            <w:tcW w:w="503" w:type="dxa"/>
            <w:shd w:val="clear" w:color="auto" w:fill="auto"/>
            <w:noWrap/>
            <w:vAlign w:val="center"/>
            <w:hideMark/>
          </w:tcPr>
          <w:p w14:paraId="703B0DEB"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4.</w:t>
            </w:r>
          </w:p>
        </w:tc>
        <w:tc>
          <w:tcPr>
            <w:tcW w:w="2899" w:type="dxa"/>
            <w:shd w:val="clear" w:color="auto" w:fill="auto"/>
            <w:vAlign w:val="center"/>
            <w:hideMark/>
          </w:tcPr>
          <w:p w14:paraId="2491EFFA"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4. Статистическое изучение взаимосвязи социально-экономических явлений</w:t>
            </w:r>
          </w:p>
        </w:tc>
        <w:tc>
          <w:tcPr>
            <w:tcW w:w="993" w:type="dxa"/>
            <w:shd w:val="clear" w:color="auto" w:fill="auto"/>
            <w:noWrap/>
            <w:vAlign w:val="center"/>
            <w:hideMark/>
          </w:tcPr>
          <w:p w14:paraId="0DB00A30" w14:textId="77777777" w:rsidR="007506C6" w:rsidRPr="007506C6" w:rsidRDefault="007506C6" w:rsidP="007506C6">
            <w:pPr>
              <w:widowControl/>
              <w:autoSpaceDE/>
              <w:autoSpaceDN/>
              <w:adjustRightInd/>
              <w:jc w:val="center"/>
              <w:rPr>
                <w:color w:val="000000"/>
              </w:rPr>
            </w:pPr>
            <w:r w:rsidRPr="007506C6">
              <w:rPr>
                <w:color w:val="000000" w:themeColor="text1"/>
              </w:rPr>
              <w:t>13</w:t>
            </w:r>
          </w:p>
        </w:tc>
        <w:tc>
          <w:tcPr>
            <w:tcW w:w="992" w:type="dxa"/>
            <w:shd w:val="clear" w:color="auto" w:fill="auto"/>
            <w:noWrap/>
            <w:vAlign w:val="center"/>
            <w:hideMark/>
          </w:tcPr>
          <w:p w14:paraId="3583880A"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1206AEBE"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256A70F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F7C6135"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61AA3845"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4FF8C96" w14:textId="77777777" w:rsidTr="007506C6">
        <w:trPr>
          <w:trHeight w:val="516"/>
        </w:trPr>
        <w:tc>
          <w:tcPr>
            <w:tcW w:w="503" w:type="dxa"/>
            <w:shd w:val="clear" w:color="auto" w:fill="auto"/>
            <w:noWrap/>
            <w:vAlign w:val="center"/>
            <w:hideMark/>
          </w:tcPr>
          <w:p w14:paraId="09185729"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5.</w:t>
            </w:r>
          </w:p>
        </w:tc>
        <w:tc>
          <w:tcPr>
            <w:tcW w:w="2899" w:type="dxa"/>
            <w:shd w:val="clear" w:color="auto" w:fill="auto"/>
            <w:vAlign w:val="center"/>
            <w:hideMark/>
          </w:tcPr>
          <w:p w14:paraId="05D46A3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5. Изучение динамики социально-экономических явлений и процессов</w:t>
            </w:r>
          </w:p>
        </w:tc>
        <w:tc>
          <w:tcPr>
            <w:tcW w:w="993" w:type="dxa"/>
            <w:shd w:val="clear" w:color="auto" w:fill="auto"/>
            <w:noWrap/>
            <w:vAlign w:val="center"/>
            <w:hideMark/>
          </w:tcPr>
          <w:p w14:paraId="40FC24F6"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422CECE"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66647BB7"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37EB153D"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09AA55E"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57C6E9A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944EE30" w14:textId="77777777" w:rsidTr="007506C6">
        <w:trPr>
          <w:trHeight w:val="384"/>
        </w:trPr>
        <w:tc>
          <w:tcPr>
            <w:tcW w:w="503" w:type="dxa"/>
            <w:shd w:val="clear" w:color="auto" w:fill="auto"/>
            <w:noWrap/>
            <w:vAlign w:val="center"/>
            <w:hideMark/>
          </w:tcPr>
          <w:p w14:paraId="5AC0F7D5"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6.</w:t>
            </w:r>
          </w:p>
        </w:tc>
        <w:tc>
          <w:tcPr>
            <w:tcW w:w="2899" w:type="dxa"/>
            <w:shd w:val="clear" w:color="auto" w:fill="auto"/>
            <w:vAlign w:val="center"/>
            <w:hideMark/>
          </w:tcPr>
          <w:p w14:paraId="37F0A010"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6. Индексный метод анализа</w:t>
            </w:r>
          </w:p>
        </w:tc>
        <w:tc>
          <w:tcPr>
            <w:tcW w:w="993" w:type="dxa"/>
            <w:shd w:val="clear" w:color="auto" w:fill="auto"/>
            <w:noWrap/>
            <w:vAlign w:val="center"/>
            <w:hideMark/>
          </w:tcPr>
          <w:p w14:paraId="25395F0E"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5005C60"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19E4A2DF"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7349103D"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500DC16"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1D080F70"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2952ECFD" w14:textId="77777777" w:rsidTr="007506C6">
        <w:trPr>
          <w:trHeight w:val="384"/>
        </w:trPr>
        <w:tc>
          <w:tcPr>
            <w:tcW w:w="503" w:type="dxa"/>
            <w:shd w:val="clear" w:color="auto" w:fill="auto"/>
            <w:noWrap/>
            <w:vAlign w:val="center"/>
            <w:hideMark/>
          </w:tcPr>
          <w:p w14:paraId="4472919C"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7.</w:t>
            </w:r>
          </w:p>
        </w:tc>
        <w:tc>
          <w:tcPr>
            <w:tcW w:w="2899" w:type="dxa"/>
            <w:shd w:val="clear" w:color="auto" w:fill="auto"/>
            <w:vAlign w:val="center"/>
            <w:hideMark/>
          </w:tcPr>
          <w:p w14:paraId="7A48F645"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 xml:space="preserve">Тема 7. Статистика населения </w:t>
            </w:r>
          </w:p>
        </w:tc>
        <w:tc>
          <w:tcPr>
            <w:tcW w:w="993" w:type="dxa"/>
            <w:shd w:val="clear" w:color="auto" w:fill="auto"/>
            <w:noWrap/>
            <w:vAlign w:val="center"/>
            <w:hideMark/>
          </w:tcPr>
          <w:p w14:paraId="5C1CA4C8" w14:textId="77777777" w:rsidR="007506C6" w:rsidRPr="007506C6" w:rsidRDefault="007506C6" w:rsidP="007506C6">
            <w:pPr>
              <w:widowControl/>
              <w:autoSpaceDE/>
              <w:autoSpaceDN/>
              <w:adjustRightInd/>
              <w:jc w:val="center"/>
              <w:rPr>
                <w:color w:val="000000"/>
              </w:rPr>
            </w:pPr>
            <w:r w:rsidRPr="007506C6">
              <w:rPr>
                <w:color w:val="000000" w:themeColor="text1"/>
              </w:rPr>
              <w:t>11</w:t>
            </w:r>
          </w:p>
        </w:tc>
        <w:tc>
          <w:tcPr>
            <w:tcW w:w="992" w:type="dxa"/>
            <w:shd w:val="clear" w:color="auto" w:fill="auto"/>
            <w:noWrap/>
            <w:vAlign w:val="center"/>
            <w:hideMark/>
          </w:tcPr>
          <w:p w14:paraId="51EA8644"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2D2DB0FA"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4CEB2B3B"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4E64A0D"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vAlign w:val="center"/>
            <w:hideMark/>
          </w:tcPr>
          <w:p w14:paraId="41B3C9D6"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4F7BAEC4" w14:textId="77777777" w:rsidTr="007506C6">
        <w:trPr>
          <w:trHeight w:val="384"/>
        </w:trPr>
        <w:tc>
          <w:tcPr>
            <w:tcW w:w="503" w:type="dxa"/>
            <w:shd w:val="clear" w:color="auto" w:fill="auto"/>
            <w:noWrap/>
            <w:vAlign w:val="center"/>
            <w:hideMark/>
          </w:tcPr>
          <w:p w14:paraId="6D5A5C02"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8.</w:t>
            </w:r>
          </w:p>
        </w:tc>
        <w:tc>
          <w:tcPr>
            <w:tcW w:w="2899" w:type="dxa"/>
            <w:shd w:val="clear" w:color="auto" w:fill="auto"/>
            <w:noWrap/>
            <w:vAlign w:val="center"/>
            <w:hideMark/>
          </w:tcPr>
          <w:p w14:paraId="3E88981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8. Статистика труда</w:t>
            </w:r>
          </w:p>
        </w:tc>
        <w:tc>
          <w:tcPr>
            <w:tcW w:w="993" w:type="dxa"/>
            <w:shd w:val="clear" w:color="auto" w:fill="auto"/>
            <w:noWrap/>
            <w:vAlign w:val="center"/>
            <w:hideMark/>
          </w:tcPr>
          <w:p w14:paraId="19404CDB"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992" w:type="dxa"/>
            <w:shd w:val="clear" w:color="auto" w:fill="auto"/>
            <w:noWrap/>
            <w:vAlign w:val="center"/>
            <w:hideMark/>
          </w:tcPr>
          <w:p w14:paraId="52D1298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3D31F954"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4136DF9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712C4FB0"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4BF9F6B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76BB8B45" w14:textId="77777777" w:rsidTr="007506C6">
        <w:trPr>
          <w:trHeight w:val="384"/>
        </w:trPr>
        <w:tc>
          <w:tcPr>
            <w:tcW w:w="503" w:type="dxa"/>
            <w:shd w:val="clear" w:color="auto" w:fill="auto"/>
            <w:noWrap/>
            <w:vAlign w:val="center"/>
            <w:hideMark/>
          </w:tcPr>
          <w:p w14:paraId="56EC6394"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lastRenderedPageBreak/>
              <w:t>9.</w:t>
            </w:r>
          </w:p>
        </w:tc>
        <w:tc>
          <w:tcPr>
            <w:tcW w:w="2899" w:type="dxa"/>
            <w:shd w:val="clear" w:color="auto" w:fill="auto"/>
            <w:vAlign w:val="center"/>
            <w:hideMark/>
          </w:tcPr>
          <w:p w14:paraId="45B4FE74"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9. Статистическое изучение национального богатства</w:t>
            </w:r>
          </w:p>
        </w:tc>
        <w:tc>
          <w:tcPr>
            <w:tcW w:w="993" w:type="dxa"/>
            <w:shd w:val="clear" w:color="auto" w:fill="auto"/>
            <w:noWrap/>
            <w:vAlign w:val="center"/>
            <w:hideMark/>
          </w:tcPr>
          <w:p w14:paraId="4B92923D"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51010FCA"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30C7AC39"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7726D98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2872F8B1"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5DBB5512"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7AC38B04" w14:textId="77777777" w:rsidTr="007506C6">
        <w:trPr>
          <w:trHeight w:val="384"/>
        </w:trPr>
        <w:tc>
          <w:tcPr>
            <w:tcW w:w="503" w:type="dxa"/>
            <w:shd w:val="clear" w:color="auto" w:fill="auto"/>
            <w:noWrap/>
            <w:vAlign w:val="center"/>
            <w:hideMark/>
          </w:tcPr>
          <w:p w14:paraId="13DAE050"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10.</w:t>
            </w:r>
          </w:p>
        </w:tc>
        <w:tc>
          <w:tcPr>
            <w:tcW w:w="2899" w:type="dxa"/>
            <w:shd w:val="clear" w:color="auto" w:fill="auto"/>
            <w:vAlign w:val="center"/>
            <w:hideMark/>
          </w:tcPr>
          <w:p w14:paraId="4EDC157C"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10. Система национальных счетов</w:t>
            </w:r>
          </w:p>
        </w:tc>
        <w:tc>
          <w:tcPr>
            <w:tcW w:w="993" w:type="dxa"/>
            <w:shd w:val="clear" w:color="auto" w:fill="auto"/>
            <w:noWrap/>
            <w:vAlign w:val="center"/>
            <w:hideMark/>
          </w:tcPr>
          <w:p w14:paraId="6C310744" w14:textId="77777777" w:rsidR="007506C6" w:rsidRPr="007506C6" w:rsidRDefault="007506C6" w:rsidP="007506C6">
            <w:pPr>
              <w:widowControl/>
              <w:autoSpaceDE/>
              <w:autoSpaceDN/>
              <w:adjustRightInd/>
              <w:jc w:val="center"/>
              <w:rPr>
                <w:color w:val="000000"/>
              </w:rPr>
            </w:pPr>
            <w:r w:rsidRPr="007506C6">
              <w:rPr>
                <w:color w:val="000000" w:themeColor="text1"/>
              </w:rPr>
              <w:t>13</w:t>
            </w:r>
          </w:p>
        </w:tc>
        <w:tc>
          <w:tcPr>
            <w:tcW w:w="992" w:type="dxa"/>
            <w:shd w:val="clear" w:color="auto" w:fill="auto"/>
            <w:noWrap/>
            <w:vAlign w:val="center"/>
            <w:hideMark/>
          </w:tcPr>
          <w:p w14:paraId="2FF0B803"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40D00BC1"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085FBB97"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5BAC467A"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7B18A01E"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1310B76D" w14:textId="77777777" w:rsidTr="007506C6">
        <w:trPr>
          <w:trHeight w:val="516"/>
        </w:trPr>
        <w:tc>
          <w:tcPr>
            <w:tcW w:w="503" w:type="dxa"/>
            <w:shd w:val="clear" w:color="auto" w:fill="auto"/>
            <w:noWrap/>
            <w:vAlign w:val="center"/>
            <w:hideMark/>
          </w:tcPr>
          <w:p w14:paraId="3AB91CDA"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11.</w:t>
            </w:r>
          </w:p>
        </w:tc>
        <w:tc>
          <w:tcPr>
            <w:tcW w:w="2899" w:type="dxa"/>
            <w:shd w:val="clear" w:color="auto" w:fill="auto"/>
            <w:vAlign w:val="center"/>
            <w:hideMark/>
          </w:tcPr>
          <w:p w14:paraId="6A94AF89"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11. Статистика инвестиций и инноваций. Показатели уровня деловой активности</w:t>
            </w:r>
          </w:p>
        </w:tc>
        <w:tc>
          <w:tcPr>
            <w:tcW w:w="993" w:type="dxa"/>
            <w:shd w:val="clear" w:color="auto" w:fill="auto"/>
            <w:noWrap/>
            <w:vAlign w:val="center"/>
            <w:hideMark/>
          </w:tcPr>
          <w:p w14:paraId="651EFA87"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992" w:type="dxa"/>
            <w:shd w:val="clear" w:color="auto" w:fill="auto"/>
            <w:noWrap/>
            <w:vAlign w:val="center"/>
            <w:hideMark/>
          </w:tcPr>
          <w:p w14:paraId="707DEC20"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29D874B9"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7002A2AA"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30273C36"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1383" w:type="dxa"/>
            <w:shd w:val="clear" w:color="auto" w:fill="auto"/>
            <w:vAlign w:val="center"/>
            <w:hideMark/>
          </w:tcPr>
          <w:p w14:paraId="6C3D9F2F"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50F563F0" w14:textId="77777777" w:rsidTr="007506C6">
        <w:trPr>
          <w:trHeight w:val="384"/>
        </w:trPr>
        <w:tc>
          <w:tcPr>
            <w:tcW w:w="503" w:type="dxa"/>
            <w:shd w:val="clear" w:color="auto" w:fill="auto"/>
            <w:noWrap/>
            <w:vAlign w:val="center"/>
            <w:hideMark/>
          </w:tcPr>
          <w:p w14:paraId="03599310"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12.</w:t>
            </w:r>
          </w:p>
        </w:tc>
        <w:tc>
          <w:tcPr>
            <w:tcW w:w="2899" w:type="dxa"/>
            <w:shd w:val="clear" w:color="auto" w:fill="auto"/>
            <w:vAlign w:val="center"/>
            <w:hideMark/>
          </w:tcPr>
          <w:p w14:paraId="1E6B84B6"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12. Статистика финансов</w:t>
            </w:r>
          </w:p>
        </w:tc>
        <w:tc>
          <w:tcPr>
            <w:tcW w:w="993" w:type="dxa"/>
            <w:shd w:val="clear" w:color="auto" w:fill="auto"/>
            <w:noWrap/>
            <w:vAlign w:val="center"/>
            <w:hideMark/>
          </w:tcPr>
          <w:p w14:paraId="1DCF00ED" w14:textId="77777777" w:rsidR="007506C6" w:rsidRPr="007506C6" w:rsidRDefault="007506C6" w:rsidP="007506C6">
            <w:pPr>
              <w:widowControl/>
              <w:autoSpaceDE/>
              <w:autoSpaceDN/>
              <w:adjustRightInd/>
              <w:jc w:val="center"/>
              <w:rPr>
                <w:color w:val="000000"/>
              </w:rPr>
            </w:pPr>
            <w:r w:rsidRPr="007506C6">
              <w:rPr>
                <w:color w:val="000000" w:themeColor="text1"/>
              </w:rPr>
              <w:t>15</w:t>
            </w:r>
          </w:p>
        </w:tc>
        <w:tc>
          <w:tcPr>
            <w:tcW w:w="992" w:type="dxa"/>
            <w:shd w:val="clear" w:color="auto" w:fill="auto"/>
            <w:noWrap/>
            <w:vAlign w:val="center"/>
            <w:hideMark/>
          </w:tcPr>
          <w:p w14:paraId="29635087" w14:textId="77777777" w:rsidR="007506C6" w:rsidRPr="007506C6" w:rsidRDefault="007506C6" w:rsidP="007506C6">
            <w:pPr>
              <w:widowControl/>
              <w:autoSpaceDE/>
              <w:autoSpaceDN/>
              <w:adjustRightInd/>
              <w:jc w:val="center"/>
              <w:rPr>
                <w:color w:val="000000"/>
              </w:rPr>
            </w:pPr>
            <w:r w:rsidRPr="007506C6">
              <w:rPr>
                <w:color w:val="000000" w:themeColor="text1"/>
              </w:rPr>
              <w:t>3</w:t>
            </w:r>
          </w:p>
        </w:tc>
        <w:tc>
          <w:tcPr>
            <w:tcW w:w="960" w:type="dxa"/>
            <w:shd w:val="clear" w:color="auto" w:fill="auto"/>
            <w:noWrap/>
            <w:vAlign w:val="center"/>
            <w:hideMark/>
          </w:tcPr>
          <w:p w14:paraId="62150902" w14:textId="77777777" w:rsidR="007506C6" w:rsidRPr="007506C6" w:rsidRDefault="007506C6" w:rsidP="007506C6">
            <w:pPr>
              <w:widowControl/>
              <w:autoSpaceDE/>
              <w:autoSpaceDN/>
              <w:adjustRightInd/>
              <w:jc w:val="center"/>
              <w:rPr>
                <w:color w:val="000000"/>
              </w:rPr>
            </w:pPr>
            <w:r w:rsidRPr="007506C6">
              <w:rPr>
                <w:color w:val="000000" w:themeColor="text1"/>
              </w:rPr>
              <w:t>1</w:t>
            </w:r>
          </w:p>
        </w:tc>
        <w:tc>
          <w:tcPr>
            <w:tcW w:w="1160" w:type="dxa"/>
            <w:shd w:val="clear" w:color="auto" w:fill="auto"/>
            <w:noWrap/>
            <w:vAlign w:val="center"/>
            <w:hideMark/>
          </w:tcPr>
          <w:p w14:paraId="5C0773E2"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24F57CFF" w14:textId="77777777" w:rsidR="007506C6" w:rsidRPr="007506C6" w:rsidRDefault="007506C6" w:rsidP="007506C6">
            <w:pPr>
              <w:widowControl/>
              <w:autoSpaceDE/>
              <w:autoSpaceDN/>
              <w:adjustRightInd/>
              <w:jc w:val="center"/>
              <w:rPr>
                <w:color w:val="000000"/>
              </w:rPr>
            </w:pPr>
            <w:r w:rsidRPr="007506C6">
              <w:rPr>
                <w:color w:val="000000" w:themeColor="text1"/>
              </w:rPr>
              <w:t>12</w:t>
            </w:r>
          </w:p>
        </w:tc>
        <w:tc>
          <w:tcPr>
            <w:tcW w:w="1383" w:type="dxa"/>
            <w:shd w:val="clear" w:color="auto" w:fill="auto"/>
            <w:vAlign w:val="center"/>
            <w:hideMark/>
          </w:tcPr>
          <w:p w14:paraId="78C8F895"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210D82EA" w14:textId="77777777" w:rsidTr="007506C6">
        <w:trPr>
          <w:trHeight w:val="384"/>
        </w:trPr>
        <w:tc>
          <w:tcPr>
            <w:tcW w:w="503" w:type="dxa"/>
            <w:shd w:val="clear" w:color="auto" w:fill="auto"/>
            <w:noWrap/>
            <w:vAlign w:val="center"/>
            <w:hideMark/>
          </w:tcPr>
          <w:p w14:paraId="7107D91C" w14:textId="77777777" w:rsidR="007506C6" w:rsidRPr="007506C6" w:rsidRDefault="007506C6" w:rsidP="007506C6">
            <w:pPr>
              <w:widowControl/>
              <w:autoSpaceDE/>
              <w:autoSpaceDN/>
              <w:adjustRightInd/>
              <w:jc w:val="center"/>
              <w:rPr>
                <w:color w:val="000000"/>
                <w:sz w:val="22"/>
                <w:szCs w:val="22"/>
              </w:rPr>
            </w:pPr>
            <w:r w:rsidRPr="007506C6">
              <w:rPr>
                <w:color w:val="000000" w:themeColor="text1"/>
                <w:sz w:val="22"/>
                <w:szCs w:val="22"/>
              </w:rPr>
              <w:t>13.</w:t>
            </w:r>
          </w:p>
        </w:tc>
        <w:tc>
          <w:tcPr>
            <w:tcW w:w="2899" w:type="dxa"/>
            <w:shd w:val="clear" w:color="auto" w:fill="auto"/>
            <w:vAlign w:val="center"/>
            <w:hideMark/>
          </w:tcPr>
          <w:p w14:paraId="5520E8BA"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lang w:eastAsia="en-US"/>
              </w:rPr>
              <w:t>Тема 13. Статистика уровня жизни населения</w:t>
            </w:r>
          </w:p>
        </w:tc>
        <w:tc>
          <w:tcPr>
            <w:tcW w:w="993" w:type="dxa"/>
            <w:shd w:val="clear" w:color="auto" w:fill="auto"/>
            <w:noWrap/>
            <w:vAlign w:val="center"/>
            <w:hideMark/>
          </w:tcPr>
          <w:p w14:paraId="6A8D1497" w14:textId="77777777" w:rsidR="007506C6" w:rsidRPr="007506C6" w:rsidRDefault="007506C6" w:rsidP="007506C6">
            <w:pPr>
              <w:widowControl/>
              <w:autoSpaceDE/>
              <w:autoSpaceDN/>
              <w:adjustRightInd/>
              <w:jc w:val="center"/>
              <w:rPr>
                <w:color w:val="000000"/>
              </w:rPr>
            </w:pPr>
            <w:r w:rsidRPr="007506C6">
              <w:rPr>
                <w:color w:val="000000" w:themeColor="text1"/>
              </w:rPr>
              <w:t>10</w:t>
            </w:r>
          </w:p>
        </w:tc>
        <w:tc>
          <w:tcPr>
            <w:tcW w:w="992" w:type="dxa"/>
            <w:shd w:val="clear" w:color="auto" w:fill="auto"/>
            <w:noWrap/>
            <w:vAlign w:val="center"/>
            <w:hideMark/>
          </w:tcPr>
          <w:p w14:paraId="415BC9B6"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960" w:type="dxa"/>
            <w:shd w:val="clear" w:color="auto" w:fill="auto"/>
            <w:noWrap/>
            <w:vAlign w:val="center"/>
            <w:hideMark/>
          </w:tcPr>
          <w:p w14:paraId="79561152" w14:textId="77777777" w:rsidR="007506C6" w:rsidRPr="007506C6" w:rsidRDefault="007506C6" w:rsidP="007506C6">
            <w:pPr>
              <w:widowControl/>
              <w:autoSpaceDE/>
              <w:autoSpaceDN/>
              <w:adjustRightInd/>
              <w:jc w:val="center"/>
              <w:rPr>
                <w:color w:val="000000"/>
              </w:rPr>
            </w:pPr>
            <w:r w:rsidRPr="007506C6">
              <w:rPr>
                <w:color w:val="000000" w:themeColor="text1"/>
              </w:rPr>
              <w:t>0</w:t>
            </w:r>
          </w:p>
        </w:tc>
        <w:tc>
          <w:tcPr>
            <w:tcW w:w="1160" w:type="dxa"/>
            <w:shd w:val="clear" w:color="auto" w:fill="auto"/>
            <w:noWrap/>
            <w:vAlign w:val="center"/>
            <w:hideMark/>
          </w:tcPr>
          <w:p w14:paraId="75E37E8E" w14:textId="77777777" w:rsidR="007506C6" w:rsidRPr="007506C6" w:rsidRDefault="007506C6" w:rsidP="007506C6">
            <w:pPr>
              <w:widowControl/>
              <w:autoSpaceDE/>
              <w:autoSpaceDN/>
              <w:adjustRightInd/>
              <w:jc w:val="center"/>
              <w:rPr>
                <w:color w:val="000000"/>
              </w:rPr>
            </w:pPr>
            <w:r w:rsidRPr="007506C6">
              <w:rPr>
                <w:color w:val="000000" w:themeColor="text1"/>
              </w:rPr>
              <w:t>2</w:t>
            </w:r>
          </w:p>
        </w:tc>
        <w:tc>
          <w:tcPr>
            <w:tcW w:w="1119" w:type="dxa"/>
            <w:shd w:val="clear" w:color="auto" w:fill="auto"/>
            <w:noWrap/>
            <w:vAlign w:val="center"/>
            <w:hideMark/>
          </w:tcPr>
          <w:p w14:paraId="337B12E2"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383" w:type="dxa"/>
            <w:shd w:val="clear" w:color="auto" w:fill="auto"/>
            <w:vAlign w:val="center"/>
            <w:hideMark/>
          </w:tcPr>
          <w:p w14:paraId="13904757"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Тестирование Выполнение РАР</w:t>
            </w:r>
          </w:p>
        </w:tc>
      </w:tr>
      <w:tr w:rsidR="007506C6" w:rsidRPr="007506C6" w14:paraId="0E55651C" w14:textId="77777777" w:rsidTr="007506C6">
        <w:trPr>
          <w:trHeight w:val="384"/>
        </w:trPr>
        <w:tc>
          <w:tcPr>
            <w:tcW w:w="503" w:type="dxa"/>
            <w:shd w:val="clear" w:color="auto" w:fill="auto"/>
            <w:noWrap/>
            <w:vAlign w:val="center"/>
            <w:hideMark/>
          </w:tcPr>
          <w:p w14:paraId="1E64083A" w14:textId="77777777" w:rsidR="007506C6" w:rsidRPr="007506C6" w:rsidRDefault="007506C6" w:rsidP="007506C6">
            <w:pPr>
              <w:widowControl/>
              <w:autoSpaceDE/>
              <w:autoSpaceDN/>
              <w:adjustRightInd/>
              <w:jc w:val="center"/>
              <w:rPr>
                <w:color w:val="000000"/>
              </w:rPr>
            </w:pPr>
            <w:r w:rsidRPr="007506C6">
              <w:rPr>
                <w:color w:val="000000" w:themeColor="text1"/>
              </w:rPr>
              <w:t>Х</w:t>
            </w:r>
          </w:p>
        </w:tc>
        <w:tc>
          <w:tcPr>
            <w:tcW w:w="2899" w:type="dxa"/>
            <w:shd w:val="clear" w:color="auto" w:fill="auto"/>
            <w:vAlign w:val="center"/>
            <w:hideMark/>
          </w:tcPr>
          <w:p w14:paraId="7E9C5BE7" w14:textId="77777777" w:rsidR="007506C6" w:rsidRPr="007506C6" w:rsidRDefault="007506C6" w:rsidP="007506C6">
            <w:pPr>
              <w:widowControl/>
              <w:autoSpaceDE/>
              <w:autoSpaceDN/>
              <w:adjustRightInd/>
              <w:rPr>
                <w:color w:val="000000"/>
                <w:sz w:val="19"/>
                <w:szCs w:val="19"/>
              </w:rPr>
            </w:pPr>
            <w:r w:rsidRPr="007506C6">
              <w:rPr>
                <w:color w:val="000000" w:themeColor="text1"/>
                <w:sz w:val="19"/>
                <w:szCs w:val="19"/>
              </w:rPr>
              <w:t>В целом по дисциплине</w:t>
            </w:r>
          </w:p>
        </w:tc>
        <w:tc>
          <w:tcPr>
            <w:tcW w:w="993" w:type="dxa"/>
            <w:shd w:val="clear" w:color="auto" w:fill="auto"/>
            <w:noWrap/>
            <w:vAlign w:val="center"/>
            <w:hideMark/>
          </w:tcPr>
          <w:p w14:paraId="4F7EAE05" w14:textId="77777777" w:rsidR="007506C6" w:rsidRPr="007506C6" w:rsidRDefault="007506C6" w:rsidP="007506C6">
            <w:pPr>
              <w:widowControl/>
              <w:autoSpaceDE/>
              <w:autoSpaceDN/>
              <w:adjustRightInd/>
              <w:jc w:val="center"/>
              <w:rPr>
                <w:color w:val="000000"/>
              </w:rPr>
            </w:pPr>
            <w:r w:rsidRPr="007506C6">
              <w:rPr>
                <w:color w:val="000000" w:themeColor="text1"/>
              </w:rPr>
              <w:t>180</w:t>
            </w:r>
          </w:p>
        </w:tc>
        <w:tc>
          <w:tcPr>
            <w:tcW w:w="992" w:type="dxa"/>
            <w:shd w:val="clear" w:color="auto" w:fill="auto"/>
            <w:noWrap/>
            <w:vAlign w:val="center"/>
            <w:hideMark/>
          </w:tcPr>
          <w:p w14:paraId="49E6CE75" w14:textId="77777777" w:rsidR="007506C6" w:rsidRPr="007506C6" w:rsidRDefault="007506C6" w:rsidP="007506C6">
            <w:pPr>
              <w:widowControl/>
              <w:autoSpaceDE/>
              <w:autoSpaceDN/>
              <w:adjustRightInd/>
              <w:jc w:val="center"/>
              <w:rPr>
                <w:color w:val="000000"/>
              </w:rPr>
            </w:pPr>
            <w:r w:rsidRPr="007506C6">
              <w:rPr>
                <w:color w:val="000000" w:themeColor="text1"/>
              </w:rPr>
              <w:t>32</w:t>
            </w:r>
          </w:p>
        </w:tc>
        <w:tc>
          <w:tcPr>
            <w:tcW w:w="960" w:type="dxa"/>
            <w:shd w:val="clear" w:color="auto" w:fill="auto"/>
            <w:noWrap/>
            <w:vAlign w:val="center"/>
            <w:hideMark/>
          </w:tcPr>
          <w:p w14:paraId="368B33C6" w14:textId="77777777" w:rsidR="007506C6" w:rsidRPr="007506C6" w:rsidRDefault="007506C6" w:rsidP="007506C6">
            <w:pPr>
              <w:widowControl/>
              <w:autoSpaceDE/>
              <w:autoSpaceDN/>
              <w:adjustRightInd/>
              <w:jc w:val="center"/>
              <w:rPr>
                <w:color w:val="000000"/>
              </w:rPr>
            </w:pPr>
            <w:r w:rsidRPr="007506C6">
              <w:rPr>
                <w:color w:val="000000" w:themeColor="text1"/>
              </w:rPr>
              <w:t>8</w:t>
            </w:r>
          </w:p>
        </w:tc>
        <w:tc>
          <w:tcPr>
            <w:tcW w:w="1160" w:type="dxa"/>
            <w:shd w:val="clear" w:color="auto" w:fill="auto"/>
            <w:noWrap/>
            <w:vAlign w:val="center"/>
            <w:hideMark/>
          </w:tcPr>
          <w:p w14:paraId="154E0188" w14:textId="77777777" w:rsidR="007506C6" w:rsidRPr="007506C6" w:rsidRDefault="007506C6" w:rsidP="007506C6">
            <w:pPr>
              <w:widowControl/>
              <w:autoSpaceDE/>
              <w:autoSpaceDN/>
              <w:adjustRightInd/>
              <w:jc w:val="center"/>
              <w:rPr>
                <w:color w:val="000000"/>
              </w:rPr>
            </w:pPr>
            <w:r w:rsidRPr="007506C6">
              <w:rPr>
                <w:color w:val="000000" w:themeColor="text1"/>
              </w:rPr>
              <w:t>24</w:t>
            </w:r>
          </w:p>
        </w:tc>
        <w:tc>
          <w:tcPr>
            <w:tcW w:w="1119" w:type="dxa"/>
            <w:shd w:val="clear" w:color="auto" w:fill="auto"/>
            <w:noWrap/>
            <w:vAlign w:val="center"/>
            <w:hideMark/>
          </w:tcPr>
          <w:p w14:paraId="6C9D86A2" w14:textId="77777777" w:rsidR="007506C6" w:rsidRPr="007506C6" w:rsidRDefault="007506C6" w:rsidP="007506C6">
            <w:pPr>
              <w:widowControl/>
              <w:autoSpaceDE/>
              <w:autoSpaceDN/>
              <w:adjustRightInd/>
              <w:jc w:val="center"/>
              <w:rPr>
                <w:color w:val="000000"/>
              </w:rPr>
            </w:pPr>
            <w:r w:rsidRPr="007506C6">
              <w:rPr>
                <w:color w:val="000000" w:themeColor="text1"/>
              </w:rPr>
              <w:t>148</w:t>
            </w:r>
          </w:p>
        </w:tc>
        <w:tc>
          <w:tcPr>
            <w:tcW w:w="1383" w:type="dxa"/>
            <w:shd w:val="clear" w:color="auto" w:fill="auto"/>
            <w:vAlign w:val="center"/>
            <w:hideMark/>
          </w:tcPr>
          <w:p w14:paraId="7242F8F3" w14:textId="77777777" w:rsidR="007506C6" w:rsidRPr="007506C6" w:rsidRDefault="007506C6" w:rsidP="007506C6">
            <w:pPr>
              <w:widowControl/>
              <w:autoSpaceDE/>
              <w:autoSpaceDN/>
              <w:adjustRightInd/>
              <w:rPr>
                <w:color w:val="000000"/>
                <w:sz w:val="14"/>
                <w:szCs w:val="14"/>
              </w:rPr>
            </w:pPr>
            <w:r w:rsidRPr="007506C6">
              <w:rPr>
                <w:color w:val="000000" w:themeColor="text1"/>
                <w:sz w:val="14"/>
                <w:szCs w:val="14"/>
              </w:rPr>
              <w:t>Согласно учебному плану: РАР</w:t>
            </w:r>
          </w:p>
        </w:tc>
      </w:tr>
      <w:tr w:rsidR="00BE2620" w:rsidRPr="007506C6" w14:paraId="12382B5B" w14:textId="77777777" w:rsidTr="00EA2583">
        <w:trPr>
          <w:trHeight w:val="384"/>
        </w:trPr>
        <w:tc>
          <w:tcPr>
            <w:tcW w:w="5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ED351C" w14:textId="354F2346"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Х</w:t>
            </w:r>
          </w:p>
        </w:tc>
        <w:tc>
          <w:tcPr>
            <w:tcW w:w="2899" w:type="dxa"/>
            <w:tcBorders>
              <w:top w:val="single" w:sz="4" w:space="0" w:color="auto"/>
              <w:left w:val="nil"/>
              <w:bottom w:val="single" w:sz="4" w:space="0" w:color="auto"/>
              <w:right w:val="single" w:sz="4" w:space="0" w:color="auto"/>
            </w:tcBorders>
            <w:shd w:val="clear" w:color="auto" w:fill="auto"/>
            <w:vAlign w:val="center"/>
          </w:tcPr>
          <w:p w14:paraId="4A1B601E" w14:textId="3808FF49" w:rsidR="00BE2620" w:rsidRPr="007506C6" w:rsidRDefault="00BE2620" w:rsidP="00BE2620">
            <w:pPr>
              <w:widowControl/>
              <w:autoSpaceDE/>
              <w:autoSpaceDN/>
              <w:adjustRightInd/>
              <w:rPr>
                <w:color w:val="000000" w:themeColor="text1"/>
                <w:sz w:val="19"/>
                <w:szCs w:val="19"/>
              </w:rPr>
            </w:pPr>
            <w:r w:rsidRPr="005A72BB">
              <w:rPr>
                <w:color w:val="000000" w:themeColor="text1"/>
                <w:sz w:val="22"/>
                <w:szCs w:val="24"/>
              </w:rPr>
              <w:t>Итого в %</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17433CF0" w14:textId="4C36589A" w:rsidR="00BE2620" w:rsidRPr="007506C6" w:rsidRDefault="00BE2620" w:rsidP="00BE2620">
            <w:pPr>
              <w:widowControl/>
              <w:autoSpaceDE/>
              <w:autoSpaceDN/>
              <w:adjustRightInd/>
              <w:jc w:val="center"/>
              <w:rPr>
                <w:color w:val="000000" w:themeColor="text1"/>
              </w:rPr>
            </w:pPr>
            <w:r w:rsidRPr="005A72BB">
              <w:rPr>
                <w:color w:val="000000" w:themeColor="text1"/>
                <w:sz w:val="22"/>
                <w:szCs w:val="24"/>
              </w:rPr>
              <w:t>100</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09857518" w14:textId="084B8D79" w:rsidR="00BE2620" w:rsidRPr="00D12334" w:rsidRDefault="00D12334" w:rsidP="00BE2620">
            <w:pPr>
              <w:widowControl/>
              <w:autoSpaceDE/>
              <w:autoSpaceDN/>
              <w:adjustRightInd/>
              <w:jc w:val="center"/>
            </w:pPr>
            <w:r w:rsidRPr="00D12334">
              <w:rPr>
                <w:sz w:val="22"/>
                <w:szCs w:val="24"/>
              </w:rPr>
              <w:t>1</w:t>
            </w:r>
            <w:r w:rsidR="00BE2620" w:rsidRPr="00D12334">
              <w:rPr>
                <w:sz w:val="22"/>
                <w:szCs w:val="24"/>
              </w:rPr>
              <w:t>7,8</w:t>
            </w:r>
          </w:p>
        </w:tc>
        <w:tc>
          <w:tcPr>
            <w:tcW w:w="960" w:type="dxa"/>
            <w:tcBorders>
              <w:top w:val="single" w:sz="4" w:space="0" w:color="auto"/>
              <w:left w:val="nil"/>
              <w:bottom w:val="single" w:sz="4" w:space="0" w:color="auto"/>
              <w:right w:val="single" w:sz="4" w:space="0" w:color="auto"/>
            </w:tcBorders>
            <w:shd w:val="clear" w:color="auto" w:fill="auto"/>
            <w:noWrap/>
            <w:vAlign w:val="center"/>
          </w:tcPr>
          <w:p w14:paraId="5FE9CC25" w14:textId="2B433340" w:rsidR="00BE2620" w:rsidRPr="00D12334" w:rsidRDefault="00D12334" w:rsidP="00D12334">
            <w:pPr>
              <w:widowControl/>
              <w:autoSpaceDE/>
              <w:autoSpaceDN/>
              <w:adjustRightInd/>
              <w:jc w:val="center"/>
            </w:pPr>
            <w:r w:rsidRPr="00D12334">
              <w:rPr>
                <w:sz w:val="22"/>
                <w:szCs w:val="24"/>
              </w:rPr>
              <w:t>4</w:t>
            </w:r>
            <w:r w:rsidR="00BE2620" w:rsidRPr="00D12334">
              <w:rPr>
                <w:sz w:val="22"/>
                <w:szCs w:val="24"/>
              </w:rPr>
              <w:t>,</w:t>
            </w:r>
            <w:r w:rsidRPr="00D12334">
              <w:rPr>
                <w:sz w:val="22"/>
                <w:szCs w:val="24"/>
              </w:rPr>
              <w:t>4</w:t>
            </w:r>
          </w:p>
        </w:tc>
        <w:tc>
          <w:tcPr>
            <w:tcW w:w="1160" w:type="dxa"/>
            <w:tcBorders>
              <w:top w:val="single" w:sz="4" w:space="0" w:color="auto"/>
              <w:left w:val="nil"/>
              <w:bottom w:val="single" w:sz="4" w:space="0" w:color="auto"/>
              <w:right w:val="single" w:sz="4" w:space="0" w:color="auto"/>
            </w:tcBorders>
            <w:shd w:val="clear" w:color="auto" w:fill="auto"/>
            <w:noWrap/>
            <w:vAlign w:val="center"/>
          </w:tcPr>
          <w:p w14:paraId="27498AA6" w14:textId="1BEC77EF" w:rsidR="00BE2620" w:rsidRPr="00D12334" w:rsidRDefault="00D12334" w:rsidP="00D12334">
            <w:pPr>
              <w:widowControl/>
              <w:autoSpaceDE/>
              <w:autoSpaceDN/>
              <w:adjustRightInd/>
              <w:jc w:val="center"/>
            </w:pPr>
            <w:r w:rsidRPr="00D12334">
              <w:rPr>
                <w:sz w:val="22"/>
                <w:szCs w:val="24"/>
              </w:rPr>
              <w:t>13</w:t>
            </w:r>
            <w:r w:rsidR="00BE2620" w:rsidRPr="00D12334">
              <w:rPr>
                <w:sz w:val="22"/>
                <w:szCs w:val="24"/>
              </w:rPr>
              <w:t>,</w:t>
            </w:r>
            <w:r w:rsidRPr="00D12334">
              <w:rPr>
                <w:sz w:val="22"/>
                <w:szCs w:val="24"/>
              </w:rPr>
              <w:t>3</w:t>
            </w:r>
          </w:p>
        </w:tc>
        <w:tc>
          <w:tcPr>
            <w:tcW w:w="1119" w:type="dxa"/>
            <w:tcBorders>
              <w:top w:val="single" w:sz="4" w:space="0" w:color="auto"/>
              <w:left w:val="nil"/>
              <w:bottom w:val="single" w:sz="4" w:space="0" w:color="auto"/>
              <w:right w:val="single" w:sz="4" w:space="0" w:color="auto"/>
            </w:tcBorders>
            <w:shd w:val="clear" w:color="auto" w:fill="auto"/>
            <w:noWrap/>
            <w:vAlign w:val="center"/>
          </w:tcPr>
          <w:p w14:paraId="4B58C8A9" w14:textId="38AC1666" w:rsidR="00BE2620" w:rsidRPr="00D12334" w:rsidRDefault="00D12334" w:rsidP="00BE2620">
            <w:pPr>
              <w:widowControl/>
              <w:autoSpaceDE/>
              <w:autoSpaceDN/>
              <w:adjustRightInd/>
              <w:jc w:val="center"/>
            </w:pPr>
            <w:r w:rsidRPr="00D12334">
              <w:rPr>
                <w:sz w:val="22"/>
                <w:szCs w:val="24"/>
              </w:rPr>
              <w:t>8</w:t>
            </w:r>
            <w:r w:rsidR="00BE2620" w:rsidRPr="00D12334">
              <w:rPr>
                <w:sz w:val="22"/>
                <w:szCs w:val="24"/>
              </w:rPr>
              <w:t>2,2</w:t>
            </w:r>
          </w:p>
        </w:tc>
        <w:tc>
          <w:tcPr>
            <w:tcW w:w="1383" w:type="dxa"/>
            <w:tcBorders>
              <w:top w:val="single" w:sz="4" w:space="0" w:color="auto"/>
              <w:left w:val="nil"/>
              <w:bottom w:val="single" w:sz="4" w:space="0" w:color="auto"/>
              <w:right w:val="single" w:sz="4" w:space="0" w:color="auto"/>
            </w:tcBorders>
            <w:shd w:val="clear" w:color="auto" w:fill="auto"/>
            <w:vAlign w:val="center"/>
          </w:tcPr>
          <w:p w14:paraId="2816EABD" w14:textId="3DF33DF7" w:rsidR="00BE2620" w:rsidRPr="007506C6" w:rsidRDefault="00BE2620" w:rsidP="00BE2620">
            <w:pPr>
              <w:widowControl/>
              <w:autoSpaceDE/>
              <w:autoSpaceDN/>
              <w:adjustRightInd/>
              <w:jc w:val="center"/>
              <w:rPr>
                <w:color w:val="000000" w:themeColor="text1"/>
                <w:sz w:val="14"/>
                <w:szCs w:val="14"/>
              </w:rPr>
            </w:pPr>
            <w:r w:rsidRPr="00A5262C">
              <w:rPr>
                <w:color w:val="000000" w:themeColor="text1"/>
                <w:sz w:val="14"/>
                <w:szCs w:val="14"/>
              </w:rPr>
              <w:t>Х</w:t>
            </w:r>
          </w:p>
        </w:tc>
      </w:tr>
    </w:tbl>
    <w:p w14:paraId="3125861C" w14:textId="77777777" w:rsidR="005D0B9A" w:rsidRDefault="005D0B9A" w:rsidP="005D0B9A">
      <w:pPr>
        <w:pStyle w:val="ab"/>
        <w:ind w:firstLine="709"/>
        <w:jc w:val="both"/>
        <w:rPr>
          <w:color w:val="000000" w:themeColor="text1"/>
          <w:szCs w:val="28"/>
        </w:rPr>
      </w:pPr>
    </w:p>
    <w:p w14:paraId="0796AC37" w14:textId="77777777"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280DAC">
      <w:pPr>
        <w:pStyle w:val="a6"/>
        <w:keepNext/>
        <w:numPr>
          <w:ilvl w:val="0"/>
          <w:numId w:val="5"/>
        </w:numPr>
        <w:jc w:val="both"/>
        <w:rPr>
          <w:rStyle w:val="12"/>
        </w:rPr>
      </w:pPr>
      <w:r w:rsidRPr="003F2FF0">
        <w:rPr>
          <w:rStyle w:val="12"/>
        </w:rPr>
        <w:t xml:space="preserve">практическое освоение теоретического материала; </w:t>
      </w:r>
    </w:p>
    <w:p w14:paraId="7D999694" w14:textId="77777777" w:rsidR="003F2FF0" w:rsidRDefault="003F2FF0" w:rsidP="00280DAC">
      <w:pPr>
        <w:pStyle w:val="a6"/>
        <w:keepNext/>
        <w:numPr>
          <w:ilvl w:val="0"/>
          <w:numId w:val="5"/>
        </w:numPr>
        <w:jc w:val="both"/>
        <w:rPr>
          <w:rStyle w:val="12"/>
        </w:rPr>
      </w:pPr>
      <w:r w:rsidRPr="003F2FF0">
        <w:rPr>
          <w:rStyle w:val="12"/>
        </w:rPr>
        <w:t xml:space="preserve">выработка навыков расчета </w:t>
      </w:r>
      <w:r>
        <w:rPr>
          <w:rStyle w:val="12"/>
        </w:rPr>
        <w:t xml:space="preserve">статистических </w:t>
      </w:r>
      <w:r w:rsidRPr="003F2FF0">
        <w:rPr>
          <w:rStyle w:val="12"/>
        </w:rPr>
        <w:t xml:space="preserve">показателей; </w:t>
      </w:r>
    </w:p>
    <w:p w14:paraId="0832AE98" w14:textId="77777777" w:rsidR="003F2FF0" w:rsidRDefault="003F2FF0" w:rsidP="00280DAC">
      <w:pPr>
        <w:pStyle w:val="a6"/>
        <w:keepNext/>
        <w:numPr>
          <w:ilvl w:val="0"/>
          <w:numId w:val="5"/>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1B60B664" w14:textId="77777777" w:rsidR="00A5262C" w:rsidRDefault="003F2FF0" w:rsidP="00280DAC">
      <w:pPr>
        <w:pStyle w:val="a6"/>
        <w:keepNext/>
        <w:numPr>
          <w:ilvl w:val="0"/>
          <w:numId w:val="5"/>
        </w:numPr>
        <w:jc w:val="both"/>
        <w:rPr>
          <w:rStyle w:val="12"/>
        </w:rPr>
      </w:pPr>
      <w:r w:rsidRPr="003F2FF0">
        <w:rPr>
          <w:rStyle w:val="12"/>
        </w:rPr>
        <w:t>контроль усвоения пройденного материала;</w:t>
      </w:r>
    </w:p>
    <w:p w14:paraId="6841E481" w14:textId="77777777" w:rsidR="00A5262C" w:rsidRDefault="003F2FF0" w:rsidP="00280DAC">
      <w:pPr>
        <w:pStyle w:val="a6"/>
        <w:keepNext/>
        <w:numPr>
          <w:ilvl w:val="0"/>
          <w:numId w:val="5"/>
        </w:numPr>
        <w:jc w:val="both"/>
        <w:rPr>
          <w:rStyle w:val="12"/>
        </w:rPr>
      </w:pPr>
      <w:r w:rsidRPr="003F2FF0">
        <w:rPr>
          <w:rStyle w:val="12"/>
        </w:rPr>
        <w:t xml:space="preserve">контроль выполнения заданий для самостоятельной работы. </w:t>
      </w:r>
    </w:p>
    <w:p w14:paraId="42E82252" w14:textId="77777777" w:rsidR="00A5262C"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задач, что способствует профессиональному развитию личности будущего бакалавра.</w:t>
      </w:r>
      <w:r w:rsidR="00F95658" w:rsidRPr="003F2FF0">
        <w:rPr>
          <w:rStyle w:val="12"/>
        </w:rPr>
        <w:t xml:space="preserve">    </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A5262C" w14:paraId="1677F585" w14:textId="77777777" w:rsidTr="00647E4C">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A5262C" w:rsidRDefault="00A5262C" w:rsidP="00647E4C">
            <w:pPr>
              <w:jc w:val="center"/>
              <w:rPr>
                <w:b/>
                <w:sz w:val="24"/>
                <w:szCs w:val="24"/>
              </w:rPr>
            </w:pPr>
            <w:r>
              <w:rPr>
                <w:b/>
                <w:sz w:val="24"/>
                <w:szCs w:val="24"/>
              </w:rPr>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hideMark/>
          </w:tcPr>
          <w:p w14:paraId="785C1E0F" w14:textId="77777777" w:rsidR="00A5262C" w:rsidRDefault="00A5262C" w:rsidP="00647E4C">
            <w:pPr>
              <w:jc w:val="center"/>
              <w:rPr>
                <w:b/>
                <w:sz w:val="24"/>
                <w:szCs w:val="24"/>
              </w:rPr>
            </w:pPr>
            <w:r>
              <w:rPr>
                <w:b/>
                <w:sz w:val="24"/>
                <w:szCs w:val="24"/>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A5262C" w:rsidRDefault="00A5262C" w:rsidP="00647E4C">
            <w:pPr>
              <w:jc w:val="center"/>
              <w:rPr>
                <w:b/>
                <w:sz w:val="24"/>
                <w:szCs w:val="24"/>
              </w:rPr>
            </w:pPr>
            <w:r>
              <w:rPr>
                <w:b/>
                <w:sz w:val="24"/>
                <w:szCs w:val="24"/>
              </w:rPr>
              <w:t>Формы проведения занятий</w:t>
            </w:r>
          </w:p>
        </w:tc>
      </w:tr>
      <w:tr w:rsidR="00A5262C" w14:paraId="566D533A" w14:textId="77777777" w:rsidTr="00647E4C">
        <w:tc>
          <w:tcPr>
            <w:tcW w:w="2157" w:type="dxa"/>
            <w:tcBorders>
              <w:top w:val="single" w:sz="4" w:space="0" w:color="auto"/>
              <w:left w:val="single" w:sz="4" w:space="0" w:color="auto"/>
              <w:bottom w:val="single" w:sz="4" w:space="0" w:color="auto"/>
              <w:right w:val="single" w:sz="4" w:space="0" w:color="auto"/>
            </w:tcBorders>
          </w:tcPr>
          <w:p w14:paraId="1312AFE9" w14:textId="77777777" w:rsidR="00A5262C" w:rsidRPr="00A5262C" w:rsidRDefault="00A5262C" w:rsidP="00A5262C">
            <w:pPr>
              <w:rPr>
                <w:b/>
                <w:sz w:val="24"/>
                <w:szCs w:val="24"/>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4109" w:type="dxa"/>
            <w:tcBorders>
              <w:top w:val="single" w:sz="4" w:space="0" w:color="auto"/>
              <w:left w:val="single" w:sz="4" w:space="0" w:color="auto"/>
              <w:bottom w:val="single" w:sz="4" w:space="0" w:color="auto"/>
              <w:right w:val="single" w:sz="4" w:space="0" w:color="auto"/>
            </w:tcBorders>
          </w:tcPr>
          <w:p w14:paraId="2169CB30" w14:textId="77777777" w:rsidR="00140536" w:rsidRDefault="00140536" w:rsidP="00280DAC">
            <w:pPr>
              <w:pStyle w:val="af6"/>
              <w:numPr>
                <w:ilvl w:val="0"/>
                <w:numId w:val="19"/>
              </w:numPr>
            </w:pPr>
            <w:r w:rsidRPr="00140536">
              <w:t xml:space="preserve">Основы статистической методологии. </w:t>
            </w:r>
          </w:p>
          <w:p w14:paraId="312B59F1" w14:textId="77777777" w:rsidR="00140536" w:rsidRDefault="00140536" w:rsidP="00280DAC">
            <w:pPr>
              <w:pStyle w:val="af6"/>
              <w:numPr>
                <w:ilvl w:val="0"/>
                <w:numId w:val="19"/>
              </w:numPr>
            </w:pPr>
            <w:r w:rsidRPr="00140536">
              <w:t xml:space="preserve">Организация статистики. </w:t>
            </w:r>
          </w:p>
          <w:p w14:paraId="671C3FA0" w14:textId="77777777" w:rsidR="00A5262C" w:rsidRPr="00647E4C" w:rsidRDefault="00140536" w:rsidP="00280DAC">
            <w:pPr>
              <w:pStyle w:val="af6"/>
              <w:numPr>
                <w:ilvl w:val="0"/>
                <w:numId w:val="19"/>
              </w:numPr>
              <w:rPr>
                <w:b/>
                <w:sz w:val="24"/>
                <w:szCs w:val="24"/>
              </w:rPr>
            </w:pPr>
            <w:r w:rsidRPr="00140536">
              <w:t xml:space="preserve">Организация и проведение статистического наблюдения, обработка </w:t>
            </w:r>
            <w:r>
              <w:t>и представление его результатов</w:t>
            </w:r>
            <w:r w:rsidR="00647E4C">
              <w:t>.</w:t>
            </w:r>
          </w:p>
          <w:p w14:paraId="0CE23D67" w14:textId="77777777" w:rsidR="00647E4C" w:rsidRDefault="00647E4C" w:rsidP="00647E4C">
            <w:pPr>
              <w:pStyle w:val="af6"/>
              <w:rPr>
                <w:sz w:val="24"/>
                <w:szCs w:val="24"/>
              </w:rPr>
            </w:pPr>
          </w:p>
          <w:p w14:paraId="4EF32C49" w14:textId="5A6D0EE3" w:rsidR="00647E4C" w:rsidRPr="00647E4C" w:rsidRDefault="00647E4C" w:rsidP="00647E4C">
            <w:pPr>
              <w:pStyle w:val="af6"/>
              <w:rPr>
                <w:sz w:val="24"/>
                <w:szCs w:val="24"/>
              </w:rPr>
            </w:pPr>
            <w:r w:rsidRPr="00647E4C">
              <w:rPr>
                <w:i/>
                <w:szCs w:val="24"/>
              </w:rPr>
              <w:t>Рекомендуемые источники</w:t>
            </w:r>
            <w:r w:rsidRPr="00647E4C">
              <w:rPr>
                <w:szCs w:val="24"/>
              </w:rPr>
              <w:t xml:space="preserve"> (Раздел 8, источники 1,2</w:t>
            </w:r>
            <w:r w:rsidR="002824A6">
              <w:rPr>
                <w:szCs w:val="24"/>
              </w:rPr>
              <w:t>,3,4,5,6</w:t>
            </w:r>
            <w:r w:rsidRPr="00647E4C">
              <w:rPr>
                <w:szCs w:val="24"/>
              </w:rPr>
              <w:t>; Раздел 9, источники 1,2,3</w:t>
            </w:r>
            <w:r w:rsidR="002824A6">
              <w:rPr>
                <w:szCs w:val="24"/>
              </w:rPr>
              <w:t>,4,5</w:t>
            </w:r>
            <w:r w:rsidRPr="00647E4C">
              <w:rPr>
                <w:szCs w:val="24"/>
              </w:rPr>
              <w:t>)</w:t>
            </w:r>
          </w:p>
        </w:tc>
        <w:tc>
          <w:tcPr>
            <w:tcW w:w="3969" w:type="dxa"/>
            <w:tcBorders>
              <w:top w:val="single" w:sz="4" w:space="0" w:color="auto"/>
              <w:left w:val="single" w:sz="4" w:space="0" w:color="auto"/>
              <w:bottom w:val="single" w:sz="4" w:space="0" w:color="auto"/>
              <w:right w:val="single" w:sz="4" w:space="0" w:color="auto"/>
            </w:tcBorders>
          </w:tcPr>
          <w:p w14:paraId="61F6DC46" w14:textId="50845F83" w:rsidR="00A5262C" w:rsidRPr="00647E4C" w:rsidRDefault="00647E4C" w:rsidP="00647E4C">
            <w:pPr>
              <w:rPr>
                <w:szCs w:val="24"/>
              </w:rPr>
            </w:pPr>
            <w:r w:rsidRPr="00647E4C">
              <w:rPr>
                <w:szCs w:val="24"/>
              </w:rPr>
              <w:t>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научной литературой по дисциплине «экономическая статистика». Практическое задание, связанное с организацией статистического наблюдения, сводкой и группировкой результатов наблюдения, построением рядов распределения, использованием статистических таблиц и графиков для представления статистической информации. Ответы на вопросы, решение ситуационных задач по теме.</w:t>
            </w:r>
          </w:p>
        </w:tc>
      </w:tr>
      <w:tr w:rsidR="00A5262C" w14:paraId="2C8C2EA1" w14:textId="77777777" w:rsidTr="00647E4C">
        <w:tc>
          <w:tcPr>
            <w:tcW w:w="2157" w:type="dxa"/>
            <w:tcBorders>
              <w:top w:val="single" w:sz="4" w:space="0" w:color="auto"/>
              <w:left w:val="single" w:sz="4" w:space="0" w:color="auto"/>
              <w:bottom w:val="single" w:sz="4" w:space="0" w:color="auto"/>
              <w:right w:val="single" w:sz="4" w:space="0" w:color="auto"/>
            </w:tcBorders>
          </w:tcPr>
          <w:p w14:paraId="3B1EC431" w14:textId="77777777" w:rsidR="00A5262C" w:rsidRPr="00A5262C" w:rsidRDefault="00A5262C" w:rsidP="00A5262C">
            <w:pPr>
              <w:rPr>
                <w:b/>
                <w:sz w:val="24"/>
                <w:szCs w:val="24"/>
              </w:rPr>
            </w:pPr>
            <w:r>
              <w:rPr>
                <w:color w:val="000000" w:themeColor="text1"/>
                <w:lang w:eastAsia="en-US"/>
              </w:rPr>
              <w:t>Тема 2. Обобщающие статистические показатели</w:t>
            </w:r>
          </w:p>
        </w:tc>
        <w:tc>
          <w:tcPr>
            <w:tcW w:w="4109" w:type="dxa"/>
            <w:tcBorders>
              <w:top w:val="single" w:sz="4" w:space="0" w:color="auto"/>
              <w:left w:val="single" w:sz="4" w:space="0" w:color="auto"/>
              <w:bottom w:val="single" w:sz="4" w:space="0" w:color="auto"/>
              <w:right w:val="single" w:sz="4" w:space="0" w:color="auto"/>
            </w:tcBorders>
          </w:tcPr>
          <w:p w14:paraId="70FDEF83" w14:textId="7353FBBE" w:rsidR="00A5262C" w:rsidRDefault="00A3624C" w:rsidP="00A3624C">
            <w:r w:rsidRPr="00A3624C">
              <w:t>Использование абсолютных, относительных и средних величин, показателей вариации в статистическом анализе.</w:t>
            </w:r>
          </w:p>
          <w:p w14:paraId="77ED94BE" w14:textId="77777777" w:rsidR="00A3624C" w:rsidRPr="00A3624C" w:rsidRDefault="00A3624C" w:rsidP="00A3624C"/>
          <w:p w14:paraId="265969C3" w14:textId="14D1F927" w:rsidR="00A3624C" w:rsidRPr="00A3624C" w:rsidRDefault="00A3624C" w:rsidP="002824A6">
            <w:r w:rsidRPr="00A3624C">
              <w:rPr>
                <w:i/>
              </w:rPr>
              <w:t>Рекомендуемые источники</w:t>
            </w:r>
            <w:r w:rsidRPr="00A3624C">
              <w:t xml:space="preserve"> (Раздел 8, </w:t>
            </w:r>
            <w:r w:rsidRPr="00A3624C">
              <w:lastRenderedPageBreak/>
              <w:t xml:space="preserve">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F3B2F23" w14:textId="0FA71ACB" w:rsidR="00A5262C" w:rsidRPr="00A3624C" w:rsidRDefault="00A3624C" w:rsidP="00A3624C">
            <w:r w:rsidRPr="00A3624C">
              <w:lastRenderedPageBreak/>
              <w:t xml:space="preserve">Выполнение практических заданий по исчислению абсолютных, относительных и средних величин, показателей вариации в статистическом анализе. Ответы на вопросы, решение ситуационных задач по </w:t>
            </w:r>
            <w:r w:rsidRPr="00A3624C">
              <w:lastRenderedPageBreak/>
              <w:t>теме.</w:t>
            </w:r>
          </w:p>
        </w:tc>
      </w:tr>
      <w:tr w:rsidR="00A5262C" w14:paraId="7CCC7DC1" w14:textId="77777777" w:rsidTr="00A3624C">
        <w:tc>
          <w:tcPr>
            <w:tcW w:w="2157" w:type="dxa"/>
            <w:tcBorders>
              <w:top w:val="single" w:sz="4" w:space="0" w:color="auto"/>
              <w:left w:val="single" w:sz="4" w:space="0" w:color="auto"/>
              <w:bottom w:val="single" w:sz="4" w:space="0" w:color="auto"/>
              <w:right w:val="single" w:sz="4" w:space="0" w:color="auto"/>
            </w:tcBorders>
          </w:tcPr>
          <w:p w14:paraId="18E592F5" w14:textId="77777777" w:rsidR="00A5262C" w:rsidRPr="00A5262C" w:rsidRDefault="00A5262C" w:rsidP="00A5262C">
            <w:pPr>
              <w:rPr>
                <w:b/>
                <w:sz w:val="24"/>
                <w:szCs w:val="24"/>
              </w:rPr>
            </w:pPr>
            <w:r>
              <w:rPr>
                <w:color w:val="000000" w:themeColor="text1"/>
                <w:lang w:eastAsia="en-US"/>
              </w:rPr>
              <w:lastRenderedPageBreak/>
              <w:t xml:space="preserve">Тема 3. Выборочное наблюдение </w:t>
            </w:r>
          </w:p>
        </w:tc>
        <w:tc>
          <w:tcPr>
            <w:tcW w:w="4109" w:type="dxa"/>
            <w:tcBorders>
              <w:top w:val="single" w:sz="4" w:space="0" w:color="auto"/>
              <w:left w:val="single" w:sz="4" w:space="0" w:color="auto"/>
              <w:bottom w:val="single" w:sz="4" w:space="0" w:color="auto"/>
              <w:right w:val="single" w:sz="4" w:space="0" w:color="auto"/>
            </w:tcBorders>
          </w:tcPr>
          <w:p w14:paraId="00148B93" w14:textId="07E6813A" w:rsidR="00A5262C" w:rsidRDefault="00A3624C" w:rsidP="00A3624C">
            <w:pPr>
              <w:rPr>
                <w:szCs w:val="24"/>
              </w:rPr>
            </w:pPr>
            <w:r w:rsidRPr="00A3624C">
              <w:rPr>
                <w:szCs w:val="24"/>
              </w:rPr>
              <w:t>Выборочный метода наблюдения в социально-экономических исследованиях.</w:t>
            </w:r>
          </w:p>
          <w:p w14:paraId="30F8370F" w14:textId="1FFAF066" w:rsidR="002824A6" w:rsidRDefault="002824A6" w:rsidP="00A3624C">
            <w:r>
              <w:t>В</w:t>
            </w:r>
            <w:r w:rsidRPr="002903C9">
              <w:t>ыборочная совокупность и генеральная сово</w:t>
            </w:r>
            <w:r w:rsidRPr="002903C9">
              <w:softHyphen/>
              <w:t>купность</w:t>
            </w:r>
            <w:r>
              <w:t>.</w:t>
            </w:r>
          </w:p>
          <w:p w14:paraId="78E545B4" w14:textId="2D950BB1" w:rsidR="002824A6" w:rsidRDefault="00794988" w:rsidP="00A3624C">
            <w:r w:rsidRPr="002903C9">
              <w:t xml:space="preserve">Ошибки </w:t>
            </w:r>
            <w:r w:rsidR="002824A6" w:rsidRPr="002903C9">
              <w:t>присуши сплошному наблюдению, а какие выборочному</w:t>
            </w:r>
            <w:r w:rsidR="002824A6">
              <w:t>.</w:t>
            </w:r>
          </w:p>
          <w:p w14:paraId="2CFFE17F" w14:textId="0058E5B7" w:rsidR="002824A6" w:rsidRDefault="00794988" w:rsidP="00A3624C">
            <w:pPr>
              <w:rPr>
                <w:szCs w:val="24"/>
              </w:rPr>
            </w:pPr>
            <w:r>
              <w:t>Типическая, механическая и серийная выборки.</w:t>
            </w:r>
          </w:p>
          <w:p w14:paraId="181D9B2D" w14:textId="77777777" w:rsidR="00A3624C" w:rsidRDefault="00A3624C" w:rsidP="00A3624C">
            <w:pPr>
              <w:rPr>
                <w:i/>
              </w:rPr>
            </w:pPr>
          </w:p>
          <w:p w14:paraId="3A438AE2" w14:textId="3DB439E8" w:rsidR="00A3624C" w:rsidRPr="00A3624C" w:rsidRDefault="00A3624C" w:rsidP="002824A6">
            <w:pPr>
              <w:rPr>
                <w:szCs w:val="24"/>
              </w:rPr>
            </w:pPr>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C33DDB0" w14:textId="783DA6D9" w:rsidR="00A5262C" w:rsidRPr="00A3624C" w:rsidRDefault="00A3624C" w:rsidP="00A3624C">
            <w:pPr>
              <w:rPr>
                <w:szCs w:val="24"/>
              </w:rPr>
            </w:pPr>
            <w:r w:rsidRPr="00A3624C">
              <w:rPr>
                <w:szCs w:val="24"/>
              </w:rPr>
              <w:t>Выполнение практических заданий, направленных на освоение основ выборочного метода наблюдения. Выполнение ситуационных заданий по теме.</w:t>
            </w:r>
          </w:p>
        </w:tc>
      </w:tr>
      <w:tr w:rsidR="00A5262C" w14:paraId="62773054" w14:textId="77777777" w:rsidTr="00647E4C">
        <w:tc>
          <w:tcPr>
            <w:tcW w:w="2157" w:type="dxa"/>
            <w:tcBorders>
              <w:top w:val="single" w:sz="4" w:space="0" w:color="auto"/>
              <w:left w:val="single" w:sz="4" w:space="0" w:color="auto"/>
              <w:bottom w:val="single" w:sz="4" w:space="0" w:color="auto"/>
              <w:right w:val="single" w:sz="4" w:space="0" w:color="auto"/>
            </w:tcBorders>
          </w:tcPr>
          <w:p w14:paraId="4C0146A1" w14:textId="77777777" w:rsidR="00A5262C" w:rsidRPr="00A5262C" w:rsidRDefault="00A5262C" w:rsidP="00A5262C">
            <w:pPr>
              <w:rPr>
                <w:b/>
                <w:sz w:val="24"/>
                <w:szCs w:val="24"/>
              </w:rPr>
            </w:pPr>
            <w:r>
              <w:rPr>
                <w:color w:val="000000" w:themeColor="text1"/>
                <w:lang w:eastAsia="en-US"/>
              </w:rPr>
              <w:t>Тема 4. Статистическое изучение взаимосвязи социально-экономических явлений</w:t>
            </w:r>
          </w:p>
        </w:tc>
        <w:tc>
          <w:tcPr>
            <w:tcW w:w="4109" w:type="dxa"/>
            <w:tcBorders>
              <w:top w:val="single" w:sz="4" w:space="0" w:color="auto"/>
              <w:left w:val="single" w:sz="4" w:space="0" w:color="auto"/>
              <w:bottom w:val="single" w:sz="4" w:space="0" w:color="auto"/>
              <w:right w:val="single" w:sz="4" w:space="0" w:color="auto"/>
            </w:tcBorders>
          </w:tcPr>
          <w:p w14:paraId="5139537A" w14:textId="77777777" w:rsidR="00794988" w:rsidRDefault="00794988" w:rsidP="00A3624C">
            <w:pPr>
              <w:pStyle w:val="af6"/>
            </w:pPr>
            <w:r>
              <w:t xml:space="preserve">Сущность </w:t>
            </w:r>
            <w:r w:rsidRPr="002903C9">
              <w:t>изучения и измерения связи между явлениями</w:t>
            </w:r>
            <w:r>
              <w:t>.</w:t>
            </w:r>
          </w:p>
          <w:p w14:paraId="5156402C" w14:textId="77777777" w:rsidR="00794988" w:rsidRDefault="00794988" w:rsidP="00A3624C">
            <w:pPr>
              <w:pStyle w:val="af6"/>
            </w:pPr>
            <w:r>
              <w:t xml:space="preserve">Задачи и </w:t>
            </w:r>
            <w:r w:rsidRPr="002903C9">
              <w:t>этапы корреляционно-регрессионного анализа</w:t>
            </w:r>
            <w:r>
              <w:t>.</w:t>
            </w:r>
          </w:p>
          <w:p w14:paraId="0EFC1C1A" w14:textId="7C5256D0" w:rsidR="004F2952" w:rsidRDefault="00794988" w:rsidP="00A3624C">
            <w:pPr>
              <w:pStyle w:val="af6"/>
            </w:pPr>
            <w:r w:rsidRPr="002903C9">
              <w:t>метод наименьших квадратов</w:t>
            </w:r>
          </w:p>
          <w:p w14:paraId="7DD96E55" w14:textId="3FD6A5E3" w:rsidR="00794988" w:rsidRDefault="00794988" w:rsidP="00A3624C">
            <w:pPr>
              <w:pStyle w:val="af6"/>
            </w:pPr>
            <w:r>
              <w:t>Показатели парной и множественной корреляции.</w:t>
            </w:r>
          </w:p>
          <w:p w14:paraId="28A6BB60" w14:textId="49FE5554" w:rsidR="00794988" w:rsidRDefault="00794988" w:rsidP="00A3624C">
            <w:pPr>
              <w:pStyle w:val="af6"/>
            </w:pPr>
            <w:r>
              <w:t>Линейное уравнение регрессии.</w:t>
            </w:r>
          </w:p>
          <w:p w14:paraId="3D1C6489" w14:textId="77777777" w:rsidR="00794988" w:rsidRDefault="00794988" w:rsidP="00A3624C">
            <w:pPr>
              <w:pStyle w:val="af6"/>
            </w:pPr>
          </w:p>
          <w:p w14:paraId="67FF6F85" w14:textId="06D73A5A" w:rsidR="004F2952" w:rsidRDefault="004F2952" w:rsidP="002824A6">
            <w:pPr>
              <w:pStyle w:val="af6"/>
            </w:pPr>
            <w:r w:rsidRPr="00A3624C">
              <w:rPr>
                <w:i/>
              </w:rPr>
              <w:t>Рекомендуемые источники</w:t>
            </w:r>
            <w:r w:rsidRPr="00A3624C">
              <w:t xml:space="preserve"> (Раздел 8, источники </w:t>
            </w:r>
            <w:r w:rsidR="002824A6">
              <w:t>5,6,14</w:t>
            </w:r>
            <w:r w:rsidRPr="00A3624C">
              <w:t>; Раздел 9, источники 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D6623C6" w14:textId="2B36C789" w:rsidR="00A5262C" w:rsidRDefault="004F2952" w:rsidP="00A3624C">
            <w:pPr>
              <w:pStyle w:val="af6"/>
            </w:pPr>
            <w:r w:rsidRPr="004F2952">
              <w:t>Выполнение практических заданий, направленных на приобретение практических навыков проведения корреляционно-регрессионного анализа, оценку и интерпретацию его результатов. Выполнение ситуационных заданий по теме.</w:t>
            </w:r>
          </w:p>
        </w:tc>
      </w:tr>
      <w:tr w:rsidR="00A5262C" w14:paraId="23F48747" w14:textId="77777777" w:rsidTr="00647E4C">
        <w:tc>
          <w:tcPr>
            <w:tcW w:w="2157" w:type="dxa"/>
            <w:tcBorders>
              <w:top w:val="single" w:sz="4" w:space="0" w:color="auto"/>
              <w:left w:val="single" w:sz="4" w:space="0" w:color="auto"/>
              <w:bottom w:val="single" w:sz="4" w:space="0" w:color="auto"/>
              <w:right w:val="single" w:sz="4" w:space="0" w:color="auto"/>
            </w:tcBorders>
          </w:tcPr>
          <w:p w14:paraId="1185F8B6" w14:textId="77777777" w:rsidR="00A5262C" w:rsidRPr="00A5262C" w:rsidRDefault="00A5262C" w:rsidP="00A5262C">
            <w:pPr>
              <w:rPr>
                <w:b/>
                <w:sz w:val="24"/>
                <w:szCs w:val="24"/>
              </w:rPr>
            </w:pPr>
            <w:r>
              <w:rPr>
                <w:color w:val="000000" w:themeColor="text1"/>
                <w:lang w:eastAsia="en-US"/>
              </w:rPr>
              <w:t>Тема 5. Изучение динамики социально-экономических явлений и процессов</w:t>
            </w:r>
          </w:p>
        </w:tc>
        <w:tc>
          <w:tcPr>
            <w:tcW w:w="4109" w:type="dxa"/>
            <w:tcBorders>
              <w:top w:val="single" w:sz="4" w:space="0" w:color="auto"/>
              <w:left w:val="single" w:sz="4" w:space="0" w:color="auto"/>
              <w:bottom w:val="single" w:sz="4" w:space="0" w:color="auto"/>
              <w:right w:val="single" w:sz="4" w:space="0" w:color="auto"/>
            </w:tcBorders>
          </w:tcPr>
          <w:p w14:paraId="2EF3311E" w14:textId="77777777" w:rsidR="00794988" w:rsidRDefault="00794988" w:rsidP="00794988">
            <w:pPr>
              <w:pStyle w:val="af6"/>
            </w:pPr>
            <w:r>
              <w:t>Понятие «временной ряд» его элементы.</w:t>
            </w:r>
          </w:p>
          <w:p w14:paraId="65828640" w14:textId="753B338C" w:rsidR="004F2952" w:rsidRDefault="00794988" w:rsidP="004F2952">
            <w:pPr>
              <w:pStyle w:val="af6"/>
            </w:pPr>
            <w:r w:rsidRPr="002903C9">
              <w:t xml:space="preserve">Абсолютные </w:t>
            </w:r>
            <w:r>
              <w:t xml:space="preserve">и относительные </w:t>
            </w:r>
            <w:r w:rsidRPr="002903C9">
              <w:t>показатели, используе</w:t>
            </w:r>
            <w:r>
              <w:t>мые</w:t>
            </w:r>
            <w:r w:rsidRPr="002903C9">
              <w:t xml:space="preserve"> для характеристики измене</w:t>
            </w:r>
            <w:r w:rsidRPr="002903C9">
              <w:softHyphen/>
              <w:t>ния уровней ряда динамики</w:t>
            </w:r>
            <w:r>
              <w:t>.</w:t>
            </w:r>
          </w:p>
          <w:p w14:paraId="5218734A" w14:textId="48476623" w:rsidR="00794988" w:rsidRDefault="00794988" w:rsidP="004F2952">
            <w:pPr>
              <w:pStyle w:val="af6"/>
            </w:pPr>
            <w:r>
              <w:t>Аналитическое выравнивание.</w:t>
            </w:r>
          </w:p>
          <w:p w14:paraId="39C2E2B7" w14:textId="0963A8D5" w:rsidR="00794988" w:rsidRDefault="00794988" w:rsidP="004F2952">
            <w:pPr>
              <w:pStyle w:val="af6"/>
            </w:pPr>
            <w:r>
              <w:t>Выявление и моделирование сезонных колебаний.</w:t>
            </w:r>
          </w:p>
          <w:p w14:paraId="4F509F49" w14:textId="77777777" w:rsidR="00794988" w:rsidRDefault="00794988" w:rsidP="004F2952">
            <w:pPr>
              <w:pStyle w:val="af6"/>
            </w:pPr>
          </w:p>
          <w:p w14:paraId="5BA30AB3" w14:textId="5649AAB5" w:rsidR="004F2952" w:rsidRDefault="004F2952" w:rsidP="004F2952">
            <w:pPr>
              <w:pStyle w:val="af6"/>
            </w:pPr>
            <w:r w:rsidRPr="00A3624C">
              <w:rPr>
                <w:i/>
              </w:rPr>
              <w:t>Рекомендуемые источники</w:t>
            </w:r>
            <w:r w:rsidRPr="00A3624C">
              <w:t xml:space="preserve"> (Раздел 8, источники </w:t>
            </w:r>
            <w:r w:rsidR="002824A6">
              <w:t>5,6,14</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18DE51CB" w14:textId="1FB91298" w:rsidR="00A5262C" w:rsidRDefault="004F2952" w:rsidP="00A3624C">
            <w:pPr>
              <w:pStyle w:val="af6"/>
            </w:pPr>
            <w:r w:rsidRPr="004F2952">
              <w:t>Выполнение практических заданий, направленных на приобретение практических навыков анализа рядов динамики, выявления основной тенденции развития явления, применения методов прогнозирования временных рядов. Решение ситуационных задач по теме.</w:t>
            </w:r>
          </w:p>
        </w:tc>
      </w:tr>
      <w:tr w:rsidR="00A5262C" w14:paraId="259111C0" w14:textId="77777777" w:rsidTr="00647E4C">
        <w:tc>
          <w:tcPr>
            <w:tcW w:w="2157" w:type="dxa"/>
            <w:tcBorders>
              <w:top w:val="single" w:sz="4" w:space="0" w:color="auto"/>
              <w:left w:val="single" w:sz="4" w:space="0" w:color="auto"/>
              <w:bottom w:val="single" w:sz="4" w:space="0" w:color="auto"/>
              <w:right w:val="single" w:sz="4" w:space="0" w:color="auto"/>
            </w:tcBorders>
          </w:tcPr>
          <w:p w14:paraId="76F680E9" w14:textId="77777777" w:rsidR="00A5262C" w:rsidRPr="00A5262C" w:rsidRDefault="00A5262C" w:rsidP="00A5262C">
            <w:pPr>
              <w:rPr>
                <w:b/>
                <w:sz w:val="24"/>
                <w:szCs w:val="24"/>
              </w:rPr>
            </w:pPr>
            <w:r>
              <w:rPr>
                <w:color w:val="000000" w:themeColor="text1"/>
                <w:lang w:eastAsia="en-US"/>
              </w:rPr>
              <w:t>Тема 6. Индексный метод анализа</w:t>
            </w:r>
          </w:p>
        </w:tc>
        <w:tc>
          <w:tcPr>
            <w:tcW w:w="4109" w:type="dxa"/>
            <w:tcBorders>
              <w:top w:val="single" w:sz="4" w:space="0" w:color="auto"/>
              <w:left w:val="single" w:sz="4" w:space="0" w:color="auto"/>
              <w:bottom w:val="single" w:sz="4" w:space="0" w:color="auto"/>
              <w:right w:val="single" w:sz="4" w:space="0" w:color="auto"/>
            </w:tcBorders>
          </w:tcPr>
          <w:p w14:paraId="17876FCA" w14:textId="0A4C4F29" w:rsidR="00794988" w:rsidRDefault="00794988" w:rsidP="00A3624C">
            <w:pPr>
              <w:pStyle w:val="af6"/>
            </w:pPr>
            <w:r>
              <w:t>Понятие «экономический индекс», виды индексов.</w:t>
            </w:r>
          </w:p>
          <w:p w14:paraId="24E5431C" w14:textId="186B0769" w:rsidR="00794988" w:rsidRDefault="00794988" w:rsidP="00A3624C">
            <w:pPr>
              <w:pStyle w:val="af6"/>
            </w:pPr>
            <w:r>
              <w:t>Индивидуальные и агрегатные индексы.</w:t>
            </w:r>
          </w:p>
          <w:p w14:paraId="5D080808" w14:textId="3F7DD587" w:rsidR="00794988" w:rsidRDefault="00794988" w:rsidP="00A3624C">
            <w:pPr>
              <w:pStyle w:val="af6"/>
            </w:pPr>
            <w:r>
              <w:t>Взаимосвязь ндексов.</w:t>
            </w:r>
          </w:p>
          <w:p w14:paraId="516B759D" w14:textId="77777777" w:rsidR="004F2952" w:rsidRDefault="004F2952" w:rsidP="00A3624C">
            <w:pPr>
              <w:pStyle w:val="af6"/>
            </w:pPr>
          </w:p>
          <w:p w14:paraId="6282C52B" w14:textId="6153583E" w:rsidR="004F2952" w:rsidRDefault="004F2952" w:rsidP="00A3624C">
            <w:pPr>
              <w:pStyle w:val="af6"/>
            </w:pPr>
            <w:r w:rsidRPr="00A3624C">
              <w:rPr>
                <w:i/>
              </w:rPr>
              <w:t>Рекомендуемые источники</w:t>
            </w:r>
            <w:r w:rsidRPr="00A3624C">
              <w:t xml:space="preserve"> (Раздел 8, источники </w:t>
            </w:r>
            <w:r w:rsidR="002824A6">
              <w:t>5,6,14</w:t>
            </w:r>
            <w:r w:rsidRPr="00A3624C">
              <w:t xml:space="preserve">; Раздел 9, источники </w:t>
            </w:r>
            <w:r w:rsidR="002824A6" w:rsidRPr="00A3624C">
              <w:t>1,2,3</w:t>
            </w:r>
            <w:r w:rsidR="002824A6">
              <w:t>,5,6,7,8,9,10</w:t>
            </w:r>
            <w:r w:rsidRPr="00A3624C">
              <w:t>)</w:t>
            </w:r>
          </w:p>
          <w:p w14:paraId="69BC6DD7" w14:textId="0C66E599" w:rsidR="004F2952" w:rsidRDefault="004F2952" w:rsidP="00A3624C">
            <w:pPr>
              <w:pStyle w:val="af6"/>
            </w:pPr>
          </w:p>
        </w:tc>
        <w:tc>
          <w:tcPr>
            <w:tcW w:w="3969" w:type="dxa"/>
            <w:tcBorders>
              <w:top w:val="single" w:sz="4" w:space="0" w:color="auto"/>
              <w:left w:val="single" w:sz="4" w:space="0" w:color="auto"/>
              <w:bottom w:val="single" w:sz="4" w:space="0" w:color="auto"/>
              <w:right w:val="single" w:sz="4" w:space="0" w:color="auto"/>
            </w:tcBorders>
          </w:tcPr>
          <w:p w14:paraId="7CCED367" w14:textId="3EE694F2" w:rsidR="00A5262C" w:rsidRDefault="004F2952" w:rsidP="00A3624C">
            <w:pPr>
              <w:pStyle w:val="af6"/>
            </w:pPr>
            <w:r w:rsidRPr="004F2952">
              <w:t>Выполнение практических заданий, направленных на освоение методов построения индивидуальных и общих индексов, средних индексов, индексов количественных и качественных показателей, индексов с постоянной и переменной базой сравнения. Решение ситуационных задач по теме.</w:t>
            </w:r>
          </w:p>
        </w:tc>
      </w:tr>
      <w:tr w:rsidR="00A5262C" w14:paraId="0F03B101" w14:textId="77777777" w:rsidTr="00647E4C">
        <w:tc>
          <w:tcPr>
            <w:tcW w:w="2157" w:type="dxa"/>
            <w:tcBorders>
              <w:top w:val="single" w:sz="4" w:space="0" w:color="auto"/>
              <w:left w:val="single" w:sz="4" w:space="0" w:color="auto"/>
              <w:bottom w:val="single" w:sz="4" w:space="0" w:color="auto"/>
              <w:right w:val="single" w:sz="4" w:space="0" w:color="auto"/>
            </w:tcBorders>
          </w:tcPr>
          <w:p w14:paraId="4962CBFD" w14:textId="77777777" w:rsidR="00A5262C" w:rsidRPr="00A5262C" w:rsidRDefault="00A5262C" w:rsidP="00A5262C">
            <w:pPr>
              <w:rPr>
                <w:b/>
                <w:sz w:val="24"/>
                <w:szCs w:val="24"/>
              </w:rPr>
            </w:pPr>
            <w:r>
              <w:rPr>
                <w:color w:val="000000" w:themeColor="text1"/>
                <w:lang w:eastAsia="en-US"/>
              </w:rPr>
              <w:t xml:space="preserve">Тема 7. Статистика населения </w:t>
            </w:r>
          </w:p>
        </w:tc>
        <w:tc>
          <w:tcPr>
            <w:tcW w:w="4109" w:type="dxa"/>
            <w:tcBorders>
              <w:top w:val="single" w:sz="4" w:space="0" w:color="auto"/>
              <w:left w:val="single" w:sz="4" w:space="0" w:color="auto"/>
              <w:bottom w:val="single" w:sz="4" w:space="0" w:color="auto"/>
              <w:right w:val="single" w:sz="4" w:space="0" w:color="auto"/>
            </w:tcBorders>
          </w:tcPr>
          <w:p w14:paraId="6CF52279" w14:textId="44F96F2E" w:rsidR="004F2952" w:rsidRDefault="00794988" w:rsidP="00A3624C">
            <w:pPr>
              <w:pStyle w:val="af6"/>
            </w:pPr>
            <w:r w:rsidRPr="00E1428E">
              <w:t>Источники информации для статистики населения</w:t>
            </w:r>
            <w:r>
              <w:t>.</w:t>
            </w:r>
          </w:p>
          <w:p w14:paraId="302B00D8" w14:textId="5DFBB63A" w:rsidR="00794988" w:rsidRDefault="00794988" w:rsidP="00A3624C">
            <w:pPr>
              <w:pStyle w:val="af6"/>
            </w:pPr>
            <w:r>
              <w:t>Группировки населения.</w:t>
            </w:r>
          </w:p>
          <w:p w14:paraId="1C8AC77C" w14:textId="4A024B53" w:rsidR="00794988" w:rsidRDefault="00794988" w:rsidP="00A3624C">
            <w:pPr>
              <w:pStyle w:val="af6"/>
            </w:pPr>
            <w:r>
              <w:t>Общие и специальные показатели демографических событий.</w:t>
            </w:r>
          </w:p>
          <w:p w14:paraId="551092F5" w14:textId="567EC9BA" w:rsidR="00794988" w:rsidRDefault="00794988" w:rsidP="00A3624C">
            <w:pPr>
              <w:pStyle w:val="af6"/>
            </w:pPr>
            <w:r>
              <w:t>Таблица смертности.</w:t>
            </w:r>
          </w:p>
          <w:p w14:paraId="7ED16DAE" w14:textId="77777777" w:rsidR="00794988" w:rsidRDefault="00794988" w:rsidP="00A3624C">
            <w:pPr>
              <w:pStyle w:val="af6"/>
            </w:pPr>
          </w:p>
          <w:p w14:paraId="6E388F8F" w14:textId="55D78E1A" w:rsidR="004F2952" w:rsidRDefault="004F2952" w:rsidP="002824A6">
            <w:pPr>
              <w:pStyle w:val="af6"/>
            </w:pPr>
            <w:r w:rsidRPr="00794988">
              <w:rPr>
                <w:i/>
              </w:rPr>
              <w:t>Рекомендуемые источники</w:t>
            </w:r>
            <w:r w:rsidRPr="00794988">
              <w:t xml:space="preserve"> (Раздел 8, источники </w:t>
            </w:r>
            <w:r w:rsidR="002824A6" w:rsidRPr="00794988">
              <w:t>5,6,9,11</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0AE85B50" w14:textId="21092A1E"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численности, состава, воспроизводства и миграции населения, показателей, характеризующих наличие, состав и движение рабочей силы, уровень экономической активности и безработицы, использование рабочего времени. Решение ситуационных задач по теме.</w:t>
            </w:r>
          </w:p>
        </w:tc>
      </w:tr>
      <w:tr w:rsidR="00A5262C" w14:paraId="04D0FEEE" w14:textId="77777777" w:rsidTr="00647E4C">
        <w:tc>
          <w:tcPr>
            <w:tcW w:w="2157" w:type="dxa"/>
            <w:tcBorders>
              <w:top w:val="single" w:sz="4" w:space="0" w:color="auto"/>
              <w:left w:val="single" w:sz="4" w:space="0" w:color="auto"/>
              <w:bottom w:val="single" w:sz="4" w:space="0" w:color="auto"/>
              <w:right w:val="single" w:sz="4" w:space="0" w:color="auto"/>
            </w:tcBorders>
          </w:tcPr>
          <w:p w14:paraId="1BAA3BE5" w14:textId="77777777" w:rsidR="00A5262C" w:rsidRPr="00A5262C" w:rsidRDefault="00A5262C" w:rsidP="00A5262C">
            <w:pPr>
              <w:rPr>
                <w:b/>
                <w:sz w:val="24"/>
                <w:szCs w:val="24"/>
              </w:rPr>
            </w:pPr>
            <w:r>
              <w:rPr>
                <w:color w:val="000000" w:themeColor="text1"/>
                <w:lang w:eastAsia="en-US"/>
              </w:rPr>
              <w:t>Тема 8. Статистика труда</w:t>
            </w:r>
          </w:p>
        </w:tc>
        <w:tc>
          <w:tcPr>
            <w:tcW w:w="4109" w:type="dxa"/>
            <w:tcBorders>
              <w:top w:val="single" w:sz="4" w:space="0" w:color="auto"/>
              <w:left w:val="single" w:sz="4" w:space="0" w:color="auto"/>
              <w:bottom w:val="single" w:sz="4" w:space="0" w:color="auto"/>
              <w:right w:val="single" w:sz="4" w:space="0" w:color="auto"/>
            </w:tcBorders>
          </w:tcPr>
          <w:p w14:paraId="7442D7A2" w14:textId="2EF8EDD8" w:rsidR="004F2952" w:rsidRDefault="00794988" w:rsidP="004F2952">
            <w:pPr>
              <w:pStyle w:val="af6"/>
            </w:pPr>
            <w:r>
              <w:t>Источники статистической информации о состоянии рынка труда.</w:t>
            </w:r>
          </w:p>
          <w:p w14:paraId="1EC93600" w14:textId="7E1C45D8" w:rsidR="00794988" w:rsidRDefault="00794988" w:rsidP="004F2952">
            <w:pPr>
              <w:pStyle w:val="af6"/>
            </w:pPr>
            <w:r>
              <w:t>Рабочая сила, занятые и безработные.</w:t>
            </w:r>
          </w:p>
          <w:p w14:paraId="1DB07DAF" w14:textId="687C3B98" w:rsidR="00794988" w:rsidRDefault="00794988" w:rsidP="004F2952">
            <w:pPr>
              <w:pStyle w:val="af6"/>
            </w:pPr>
            <w:r>
              <w:t>Показатели демографической нагрузки населения.</w:t>
            </w:r>
          </w:p>
          <w:p w14:paraId="01071575" w14:textId="1C1EE759" w:rsidR="00794988" w:rsidRDefault="00794988" w:rsidP="004F2952">
            <w:pPr>
              <w:pStyle w:val="af6"/>
            </w:pPr>
            <w:r>
              <w:t xml:space="preserve">Рабочее время и показатели его </w:t>
            </w:r>
            <w:r>
              <w:lastRenderedPageBreak/>
              <w:t>характеризующие.</w:t>
            </w:r>
          </w:p>
          <w:p w14:paraId="5CCCAE53" w14:textId="223FCE21" w:rsidR="00794988" w:rsidRDefault="00794988" w:rsidP="004F2952">
            <w:pPr>
              <w:pStyle w:val="af6"/>
            </w:pPr>
            <w:r w:rsidRPr="00E1428E">
              <w:t>Показатели среднего уровня оплаты труда</w:t>
            </w:r>
            <w:r>
              <w:t>.</w:t>
            </w:r>
          </w:p>
          <w:p w14:paraId="06A5878F" w14:textId="77777777" w:rsidR="00794988" w:rsidRDefault="00794988" w:rsidP="004F2952">
            <w:pPr>
              <w:pStyle w:val="af6"/>
            </w:pPr>
          </w:p>
          <w:p w14:paraId="6CC8936F" w14:textId="6BA0E066" w:rsidR="00A5262C" w:rsidRDefault="004F2952" w:rsidP="002824A6">
            <w:pPr>
              <w:pStyle w:val="af6"/>
            </w:pPr>
            <w:r w:rsidRPr="00794988">
              <w:rPr>
                <w:i/>
              </w:rPr>
              <w:t>Рекомендуемые источники</w:t>
            </w:r>
            <w:r w:rsidRPr="00794988">
              <w:t xml:space="preserve"> (Раздел 8, источники </w:t>
            </w:r>
            <w:r w:rsidR="002824A6" w:rsidRPr="00794988">
              <w:t>5,6,9</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65CD01F5" w14:textId="622C7DCB" w:rsidR="00A5262C" w:rsidRDefault="004F2952" w:rsidP="00A3624C">
            <w:pPr>
              <w:pStyle w:val="af6"/>
            </w:pPr>
            <w:r w:rsidRPr="004F2952">
              <w:lastRenderedPageBreak/>
              <w:t xml:space="preserve">Выполнение практических заданий, направленных на приобретение практических навыков исчисления и анализа показателей, характеризующих уровень и динамику производительности труда, оплаты труда, дифференциацию </w:t>
            </w:r>
            <w:r w:rsidRPr="004F2952">
              <w:lastRenderedPageBreak/>
              <w:t>заработной платы различных категорий работников, структуру расходов работодателей на рабочую силу, стоимость рабочей силы. Решение ситуационных задач по теме.</w:t>
            </w:r>
          </w:p>
        </w:tc>
      </w:tr>
      <w:tr w:rsidR="00A5262C" w14:paraId="6CD8342C" w14:textId="77777777" w:rsidTr="00647E4C">
        <w:tc>
          <w:tcPr>
            <w:tcW w:w="2157" w:type="dxa"/>
            <w:tcBorders>
              <w:top w:val="single" w:sz="4" w:space="0" w:color="auto"/>
              <w:left w:val="single" w:sz="4" w:space="0" w:color="auto"/>
              <w:bottom w:val="single" w:sz="4" w:space="0" w:color="auto"/>
              <w:right w:val="single" w:sz="4" w:space="0" w:color="auto"/>
            </w:tcBorders>
          </w:tcPr>
          <w:p w14:paraId="60D0ABA7" w14:textId="77777777" w:rsidR="00A5262C" w:rsidRPr="00A5262C" w:rsidRDefault="00A5262C" w:rsidP="00A5262C">
            <w:pPr>
              <w:rPr>
                <w:b/>
                <w:sz w:val="24"/>
                <w:szCs w:val="24"/>
              </w:rPr>
            </w:pPr>
            <w:r>
              <w:rPr>
                <w:color w:val="000000" w:themeColor="text1"/>
                <w:lang w:eastAsia="en-US"/>
              </w:rPr>
              <w:lastRenderedPageBreak/>
              <w:t>Тема 9. Статистическое изучение национального богатства</w:t>
            </w:r>
          </w:p>
        </w:tc>
        <w:tc>
          <w:tcPr>
            <w:tcW w:w="4109" w:type="dxa"/>
            <w:tcBorders>
              <w:top w:val="single" w:sz="4" w:space="0" w:color="auto"/>
              <w:left w:val="single" w:sz="4" w:space="0" w:color="auto"/>
              <w:bottom w:val="single" w:sz="4" w:space="0" w:color="auto"/>
              <w:right w:val="single" w:sz="4" w:space="0" w:color="auto"/>
            </w:tcBorders>
          </w:tcPr>
          <w:p w14:paraId="2E03D22D" w14:textId="77777777" w:rsidR="00794988" w:rsidRDefault="00794988" w:rsidP="00A3624C">
            <w:pPr>
              <w:pStyle w:val="af6"/>
            </w:pPr>
            <w:r w:rsidRPr="00E1428E">
              <w:t>Определение национального богатства</w:t>
            </w:r>
            <w:r>
              <w:t>, его элементы.</w:t>
            </w:r>
          </w:p>
          <w:p w14:paraId="42464F56" w14:textId="77777777" w:rsidR="00794988" w:rsidRDefault="00794988" w:rsidP="00A3624C">
            <w:pPr>
              <w:pStyle w:val="af6"/>
            </w:pPr>
            <w:r>
              <w:t>Основные фонды и их структура.</w:t>
            </w:r>
          </w:p>
          <w:p w14:paraId="7124F7F7" w14:textId="6CD2A119" w:rsidR="004F2952" w:rsidRDefault="00794988" w:rsidP="00A3624C">
            <w:pPr>
              <w:pStyle w:val="af6"/>
            </w:pPr>
            <w:r>
              <w:t xml:space="preserve">Показатели состояния, движения и эффективности использования основных фондов. </w:t>
            </w:r>
          </w:p>
          <w:p w14:paraId="38EE4CDE" w14:textId="77777777" w:rsidR="00794988" w:rsidRDefault="00794988" w:rsidP="00A3624C">
            <w:pPr>
              <w:pStyle w:val="af6"/>
            </w:pPr>
          </w:p>
          <w:p w14:paraId="4056128A" w14:textId="0E6A34B9" w:rsidR="004F2952" w:rsidRDefault="004F2952" w:rsidP="002824A6">
            <w:pPr>
              <w:pStyle w:val="af6"/>
            </w:pPr>
            <w:r w:rsidRPr="00A3624C">
              <w:rPr>
                <w:i/>
              </w:rPr>
              <w:t>Рекомендуемые источники</w:t>
            </w:r>
            <w:r w:rsidRPr="00A3624C">
              <w:t xml:space="preserve"> (Раздел 8, </w:t>
            </w:r>
            <w:r w:rsidRPr="00794988">
              <w:t xml:space="preserve">источники </w:t>
            </w:r>
            <w:r w:rsidR="002824A6" w:rsidRPr="00794988">
              <w:t>5,6,9</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41120F0D" w14:textId="0CF7A414"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наличие, состав, движение и эффективность использования основных фондов, материальных оборотных активов. Решение ситуационных задач по теме.</w:t>
            </w:r>
          </w:p>
        </w:tc>
      </w:tr>
      <w:tr w:rsidR="00A5262C" w14:paraId="258016F5" w14:textId="77777777" w:rsidTr="00647E4C">
        <w:tc>
          <w:tcPr>
            <w:tcW w:w="2157" w:type="dxa"/>
            <w:tcBorders>
              <w:top w:val="single" w:sz="4" w:space="0" w:color="auto"/>
              <w:left w:val="single" w:sz="4" w:space="0" w:color="auto"/>
              <w:bottom w:val="single" w:sz="4" w:space="0" w:color="auto"/>
              <w:right w:val="single" w:sz="4" w:space="0" w:color="auto"/>
            </w:tcBorders>
          </w:tcPr>
          <w:p w14:paraId="3D565CA4" w14:textId="77777777" w:rsidR="00A5262C" w:rsidRPr="00A5262C" w:rsidRDefault="00A5262C" w:rsidP="00A5262C">
            <w:pPr>
              <w:rPr>
                <w:b/>
                <w:sz w:val="24"/>
                <w:szCs w:val="24"/>
              </w:rPr>
            </w:pPr>
            <w:r>
              <w:rPr>
                <w:color w:val="000000" w:themeColor="text1"/>
                <w:lang w:eastAsia="en-US"/>
              </w:rPr>
              <w:t>Тема 10. Система национальных счетов</w:t>
            </w:r>
          </w:p>
        </w:tc>
        <w:tc>
          <w:tcPr>
            <w:tcW w:w="4109" w:type="dxa"/>
            <w:tcBorders>
              <w:top w:val="single" w:sz="4" w:space="0" w:color="auto"/>
              <w:left w:val="single" w:sz="4" w:space="0" w:color="auto"/>
              <w:bottom w:val="single" w:sz="4" w:space="0" w:color="auto"/>
              <w:right w:val="single" w:sz="4" w:space="0" w:color="auto"/>
            </w:tcBorders>
          </w:tcPr>
          <w:p w14:paraId="4AB15643" w14:textId="77777777" w:rsidR="007119CD" w:rsidRPr="0032177F" w:rsidRDefault="007119CD" w:rsidP="007119CD">
            <w:pPr>
              <w:pStyle w:val="af6"/>
              <w:rPr>
                <w:i/>
              </w:rPr>
            </w:pPr>
            <w:r w:rsidRPr="0032177F">
              <w:t>Сущность баланса народного хозяйства и системы национальных счетов.</w:t>
            </w:r>
          </w:p>
          <w:p w14:paraId="13497E2E" w14:textId="66806209" w:rsidR="004F2952" w:rsidRPr="0032177F" w:rsidRDefault="00CD4A2A" w:rsidP="00A3624C">
            <w:pPr>
              <w:pStyle w:val="af6"/>
            </w:pPr>
            <w:r w:rsidRPr="0032177F">
              <w:t>Показатели результатов экономической деятельности в СНС.</w:t>
            </w:r>
          </w:p>
          <w:p w14:paraId="72D3511A" w14:textId="47B71FA8" w:rsidR="00CD4A2A" w:rsidRPr="0032177F" w:rsidRDefault="00CD4A2A" w:rsidP="00A3624C">
            <w:pPr>
              <w:pStyle w:val="af6"/>
            </w:pPr>
            <w:r w:rsidRPr="0032177F">
              <w:t>Методы расчета ВВП.</w:t>
            </w:r>
          </w:p>
          <w:p w14:paraId="3849F7B0" w14:textId="663DD726" w:rsidR="00CD4A2A" w:rsidRPr="0032177F" w:rsidRDefault="00CD4A2A" w:rsidP="00A3624C">
            <w:pPr>
              <w:pStyle w:val="af6"/>
            </w:pPr>
            <w:r w:rsidRPr="0032177F">
              <w:t>Основные счета, используемые в СНС.</w:t>
            </w:r>
          </w:p>
          <w:p w14:paraId="4E3D10DD" w14:textId="77777777" w:rsidR="00CD4A2A" w:rsidRPr="0032177F" w:rsidRDefault="00CD4A2A" w:rsidP="00A3624C">
            <w:pPr>
              <w:pStyle w:val="af6"/>
            </w:pPr>
          </w:p>
          <w:p w14:paraId="352CE5B5" w14:textId="0062A734" w:rsidR="004F2952" w:rsidRPr="0032177F" w:rsidRDefault="004F2952" w:rsidP="00A3624C">
            <w:pPr>
              <w:pStyle w:val="af6"/>
            </w:pPr>
            <w:r w:rsidRPr="0032177F">
              <w:rPr>
                <w:i/>
              </w:rPr>
              <w:t>Рекомендуемые источники</w:t>
            </w:r>
            <w:r w:rsidRPr="0032177F">
              <w:t xml:space="preserve"> (Раздел 8, источники </w:t>
            </w:r>
            <w:r w:rsidR="002824A6" w:rsidRPr="0032177F">
              <w:t>5,6,9,10,12</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6751A56" w14:textId="6910BB1C" w:rsidR="00A5262C" w:rsidRDefault="004F2952" w:rsidP="00A3624C">
            <w:pPr>
              <w:pStyle w:val="af6"/>
            </w:pPr>
            <w:r w:rsidRPr="004F2952">
              <w:t>Обсуждение методологических вопросов построения и анализа СНС, выполнение практических заданий, направленных на получение практических навыков исчисления и анализа основных макроэкономических показателей, построения и анализа консолидированных счетов. Решение ситуационных задач по теме.</w:t>
            </w:r>
          </w:p>
        </w:tc>
      </w:tr>
      <w:tr w:rsidR="00A5262C" w14:paraId="5FBD4D06" w14:textId="77777777" w:rsidTr="00647E4C">
        <w:tc>
          <w:tcPr>
            <w:tcW w:w="2157" w:type="dxa"/>
            <w:tcBorders>
              <w:top w:val="single" w:sz="4" w:space="0" w:color="auto"/>
              <w:left w:val="single" w:sz="4" w:space="0" w:color="auto"/>
              <w:bottom w:val="single" w:sz="4" w:space="0" w:color="auto"/>
              <w:right w:val="single" w:sz="4" w:space="0" w:color="auto"/>
            </w:tcBorders>
          </w:tcPr>
          <w:p w14:paraId="3DFD73F2" w14:textId="77777777" w:rsidR="00A5262C" w:rsidRPr="00A5262C" w:rsidRDefault="00A5262C" w:rsidP="00A5262C">
            <w:pPr>
              <w:rPr>
                <w:b/>
                <w:sz w:val="24"/>
                <w:szCs w:val="24"/>
              </w:rPr>
            </w:pPr>
            <w:r>
              <w:rPr>
                <w:color w:val="000000" w:themeColor="text1"/>
                <w:lang w:eastAsia="en-US"/>
              </w:rPr>
              <w:t>Тема 11. Статистика инвестиций и инноваций. Показатели уровня деловой активности</w:t>
            </w:r>
          </w:p>
        </w:tc>
        <w:tc>
          <w:tcPr>
            <w:tcW w:w="4109" w:type="dxa"/>
            <w:tcBorders>
              <w:top w:val="single" w:sz="4" w:space="0" w:color="auto"/>
              <w:left w:val="single" w:sz="4" w:space="0" w:color="auto"/>
              <w:bottom w:val="single" w:sz="4" w:space="0" w:color="auto"/>
              <w:right w:val="single" w:sz="4" w:space="0" w:color="auto"/>
            </w:tcBorders>
          </w:tcPr>
          <w:p w14:paraId="7F672EAF" w14:textId="6FCFC864" w:rsidR="004F2952" w:rsidRPr="0032177F" w:rsidRDefault="00CD4A2A" w:rsidP="004F2952">
            <w:pPr>
              <w:pStyle w:val="af6"/>
            </w:pPr>
            <w:r w:rsidRPr="0032177F">
              <w:t>Понятие инноваций и инвестиций, классификации и группировки.</w:t>
            </w:r>
          </w:p>
          <w:p w14:paraId="693E8A08" w14:textId="76B7F85D" w:rsidR="00CD4A2A" w:rsidRPr="0032177F" w:rsidRDefault="00CD4A2A" w:rsidP="004F2952">
            <w:pPr>
              <w:pStyle w:val="af6"/>
            </w:pPr>
            <w:r w:rsidRPr="0032177F">
              <w:t>Уровень инновационной активности предприятий.</w:t>
            </w:r>
          </w:p>
          <w:p w14:paraId="2E28F61B" w14:textId="77777777" w:rsidR="00CD4A2A" w:rsidRPr="0032177F" w:rsidRDefault="00CD4A2A" w:rsidP="004F2952">
            <w:pPr>
              <w:pStyle w:val="af6"/>
              <w:rPr>
                <w:i/>
              </w:rPr>
            </w:pPr>
          </w:p>
          <w:p w14:paraId="3F55D492" w14:textId="39F21673" w:rsidR="00A5262C" w:rsidRPr="0032177F" w:rsidRDefault="004F2952" w:rsidP="004F2952">
            <w:pPr>
              <w:pStyle w:val="af6"/>
            </w:pPr>
            <w:r w:rsidRPr="0032177F">
              <w:rPr>
                <w:i/>
              </w:rPr>
              <w:t>Рекомендуемые источники</w:t>
            </w:r>
            <w:r w:rsidRPr="0032177F">
              <w:t xml:space="preserve"> (Раздел 8, источники </w:t>
            </w:r>
            <w:r w:rsidR="002824A6" w:rsidRPr="0032177F">
              <w:t>5,6,9</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5AC8ADB8" w14:textId="3FBC9BBC" w:rsidR="00A5262C" w:rsidRDefault="004F2952" w:rsidP="004F2952">
            <w:pPr>
              <w:pStyle w:val="af6"/>
            </w:pPr>
            <w:r w:rsidRPr="004F2952">
              <w:t xml:space="preserve">Выполнение практических заданий, направленных на получение практических навыков исчисления и анализа основных показателей </w:t>
            </w:r>
            <w:r>
              <w:t xml:space="preserve">статистики </w:t>
            </w:r>
            <w:r>
              <w:rPr>
                <w:color w:val="000000" w:themeColor="text1"/>
                <w:lang w:eastAsia="en-US"/>
              </w:rPr>
              <w:t>инвестиций и инноваций</w:t>
            </w:r>
            <w:r w:rsidRPr="004F2952">
              <w:t xml:space="preserve">. </w:t>
            </w:r>
            <w:r>
              <w:t xml:space="preserve">Рассмотрение индикаторов деловой активности. </w:t>
            </w:r>
            <w:r w:rsidRPr="004F2952">
              <w:t>Решение ситуационных задач по теме.</w:t>
            </w:r>
          </w:p>
        </w:tc>
      </w:tr>
      <w:tr w:rsidR="00A5262C" w14:paraId="6FD8ED99" w14:textId="77777777" w:rsidTr="00647E4C">
        <w:tc>
          <w:tcPr>
            <w:tcW w:w="2157" w:type="dxa"/>
            <w:tcBorders>
              <w:top w:val="single" w:sz="4" w:space="0" w:color="auto"/>
              <w:left w:val="single" w:sz="4" w:space="0" w:color="auto"/>
              <w:bottom w:val="single" w:sz="4" w:space="0" w:color="auto"/>
              <w:right w:val="single" w:sz="4" w:space="0" w:color="auto"/>
            </w:tcBorders>
          </w:tcPr>
          <w:p w14:paraId="7C40CF92" w14:textId="77777777" w:rsidR="00A5262C" w:rsidRPr="00A5262C" w:rsidRDefault="00A5262C" w:rsidP="00C5350E">
            <w:pPr>
              <w:rPr>
                <w:b/>
                <w:sz w:val="24"/>
                <w:szCs w:val="24"/>
              </w:rPr>
            </w:pPr>
            <w:r>
              <w:rPr>
                <w:color w:val="000000" w:themeColor="text1"/>
                <w:lang w:eastAsia="en-US"/>
              </w:rPr>
              <w:t>Тема 12. Статистика финансов</w:t>
            </w:r>
          </w:p>
        </w:tc>
        <w:tc>
          <w:tcPr>
            <w:tcW w:w="4109" w:type="dxa"/>
            <w:tcBorders>
              <w:top w:val="single" w:sz="4" w:space="0" w:color="auto"/>
              <w:left w:val="single" w:sz="4" w:space="0" w:color="auto"/>
              <w:bottom w:val="single" w:sz="4" w:space="0" w:color="auto"/>
              <w:right w:val="single" w:sz="4" w:space="0" w:color="auto"/>
            </w:tcBorders>
          </w:tcPr>
          <w:p w14:paraId="5D983031" w14:textId="75E3242C" w:rsidR="00A5262C" w:rsidRDefault="004F2952" w:rsidP="004F2952">
            <w:pPr>
              <w:pStyle w:val="af6"/>
            </w:pPr>
            <w:r w:rsidRPr="004F2952">
              <w:t>Система показателей статистики финансов.</w:t>
            </w:r>
          </w:p>
          <w:p w14:paraId="25EFAF09" w14:textId="5D421A94" w:rsidR="007D3850" w:rsidRDefault="007D3850" w:rsidP="004F2952">
            <w:pPr>
              <w:pStyle w:val="af6"/>
            </w:pPr>
            <w:r>
              <w:t>Статистики денежного обращения.</w:t>
            </w:r>
          </w:p>
          <w:p w14:paraId="276F27FB" w14:textId="15CF232F" w:rsidR="007D3850" w:rsidRDefault="007D3850" w:rsidP="004F2952">
            <w:pPr>
              <w:pStyle w:val="af6"/>
            </w:pPr>
            <w:r>
              <w:t>Банковской статистики.</w:t>
            </w:r>
          </w:p>
          <w:p w14:paraId="26A0BBC5" w14:textId="07EA602F" w:rsidR="007D3850" w:rsidRPr="004F2952" w:rsidRDefault="007D3850" w:rsidP="004F2952">
            <w:pPr>
              <w:pStyle w:val="af6"/>
            </w:pPr>
            <w:r>
              <w:t>Статистики страхования.</w:t>
            </w:r>
          </w:p>
          <w:p w14:paraId="198F182A" w14:textId="77777777" w:rsidR="004F2952" w:rsidRPr="004F2952" w:rsidRDefault="004F2952" w:rsidP="004F2952">
            <w:pPr>
              <w:pStyle w:val="af6"/>
            </w:pPr>
          </w:p>
          <w:p w14:paraId="5D67FF8F" w14:textId="0E3C94B0" w:rsidR="004F2952" w:rsidRPr="004F2952" w:rsidRDefault="004F2952" w:rsidP="004F2952">
            <w:pPr>
              <w:pStyle w:val="af6"/>
            </w:pPr>
            <w:r w:rsidRPr="0032177F">
              <w:rPr>
                <w:i/>
              </w:rPr>
              <w:t>Рекомендуемые источники</w:t>
            </w:r>
            <w:r w:rsidRPr="0032177F">
              <w:t xml:space="preserve"> (Раздел 8, источники </w:t>
            </w:r>
            <w:r w:rsidR="002824A6" w:rsidRPr="0032177F">
              <w:t>5,6,9,10</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79C403F6" w14:textId="2AEF7733"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показателей статистики финансов. Решение ситуационных задач по теме.</w:t>
            </w:r>
          </w:p>
        </w:tc>
      </w:tr>
      <w:tr w:rsidR="00A5262C" w14:paraId="528E64BE" w14:textId="77777777" w:rsidTr="00647E4C">
        <w:tc>
          <w:tcPr>
            <w:tcW w:w="2157" w:type="dxa"/>
            <w:tcBorders>
              <w:top w:val="single" w:sz="4" w:space="0" w:color="auto"/>
              <w:left w:val="single" w:sz="4" w:space="0" w:color="auto"/>
              <w:bottom w:val="single" w:sz="4" w:space="0" w:color="auto"/>
              <w:right w:val="single" w:sz="4" w:space="0" w:color="auto"/>
            </w:tcBorders>
          </w:tcPr>
          <w:p w14:paraId="702002E3" w14:textId="77777777" w:rsidR="00A5262C" w:rsidRPr="00A5262C" w:rsidRDefault="00A5262C" w:rsidP="00A5262C">
            <w:pPr>
              <w:rPr>
                <w:b/>
                <w:sz w:val="24"/>
                <w:szCs w:val="24"/>
              </w:rPr>
            </w:pPr>
            <w:r>
              <w:rPr>
                <w:color w:val="000000" w:themeColor="text1"/>
                <w:lang w:eastAsia="en-US"/>
              </w:rPr>
              <w:t>Тема 13. Статистика уровня жизни населения</w:t>
            </w:r>
          </w:p>
        </w:tc>
        <w:tc>
          <w:tcPr>
            <w:tcW w:w="4109" w:type="dxa"/>
            <w:tcBorders>
              <w:top w:val="single" w:sz="4" w:space="0" w:color="auto"/>
              <w:left w:val="single" w:sz="4" w:space="0" w:color="auto"/>
              <w:bottom w:val="single" w:sz="4" w:space="0" w:color="auto"/>
              <w:right w:val="single" w:sz="4" w:space="0" w:color="auto"/>
            </w:tcBorders>
          </w:tcPr>
          <w:p w14:paraId="37D46691" w14:textId="27D59C66" w:rsidR="004F2952" w:rsidRDefault="007D3850" w:rsidP="004F2952">
            <w:pPr>
              <w:pStyle w:val="af6"/>
            </w:pPr>
            <w:r>
              <w:t>Системы показателей, характеризующих уровень и ус</w:t>
            </w:r>
            <w:r>
              <w:softHyphen/>
              <w:t>ловия жизни населения</w:t>
            </w:r>
            <w:r w:rsidRPr="004F2952">
              <w:t>.</w:t>
            </w:r>
          </w:p>
          <w:p w14:paraId="0A75A1BD" w14:textId="0E2AA149" w:rsidR="007D3850" w:rsidRDefault="007D3850" w:rsidP="004F2952">
            <w:pPr>
              <w:pStyle w:val="af6"/>
            </w:pPr>
            <w:r w:rsidRPr="008F1B44">
              <w:t>Номинальных и реальных доходов населения</w:t>
            </w:r>
            <w:r>
              <w:t>.</w:t>
            </w:r>
          </w:p>
          <w:p w14:paraId="0293FA3E" w14:textId="2CF760CF" w:rsidR="007D3850" w:rsidRDefault="007D3850" w:rsidP="004F2952">
            <w:pPr>
              <w:pStyle w:val="af6"/>
            </w:pPr>
            <w:r w:rsidRPr="008F1B44">
              <w:t>Показатели дифференциации доходов населения</w:t>
            </w:r>
            <w:r>
              <w:t>.</w:t>
            </w:r>
          </w:p>
          <w:p w14:paraId="33C53DE5" w14:textId="77777777" w:rsidR="007D3850" w:rsidRPr="004F2952" w:rsidRDefault="007D3850" w:rsidP="004F2952">
            <w:pPr>
              <w:pStyle w:val="af6"/>
            </w:pPr>
          </w:p>
          <w:p w14:paraId="171BA57E" w14:textId="18AFA6C7" w:rsidR="004F2952" w:rsidRPr="004F2952" w:rsidRDefault="004F2952" w:rsidP="004F2952">
            <w:pPr>
              <w:pStyle w:val="af6"/>
            </w:pPr>
            <w:r w:rsidRPr="0032177F">
              <w:rPr>
                <w:i/>
              </w:rPr>
              <w:t>Рекомендуемые источники</w:t>
            </w:r>
            <w:r w:rsidRPr="0032177F">
              <w:t xml:space="preserve"> (Раздел 8, источники </w:t>
            </w:r>
            <w:r w:rsidR="002824A6" w:rsidRPr="0032177F">
              <w:t>5,6,8,9,13,14</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AA8A353" w14:textId="7C925EE1"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социально-экономических показателей, характеризующих уровень жизни населения. Решение ситуационных задач по теме.</w:t>
            </w:r>
          </w:p>
        </w:tc>
      </w:tr>
    </w:tbl>
    <w:p w14:paraId="249F24B9" w14:textId="77777777" w:rsidR="002C1702" w:rsidRDefault="002C1702"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2E30056D" w:rsidR="008E5DB9" w:rsidRPr="005C361D"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B53D6F">
        <w:rPr>
          <w:b/>
          <w:color w:val="000000" w:themeColor="text1"/>
          <w:sz w:val="28"/>
          <w:szCs w:val="28"/>
        </w:rPr>
        <w:t>Перечень вопросов, отводимых на самостоятельное освоение дисциплины, формы внеаудиторной самостоятельной работы</w:t>
      </w:r>
    </w:p>
    <w:p w14:paraId="2A9BCE2B" w14:textId="34140166" w:rsidR="004B6E6E" w:rsidRDefault="004B6E6E" w:rsidP="004B6E6E">
      <w:pPr>
        <w:ind w:firstLine="567"/>
        <w:jc w:val="both"/>
        <w:rPr>
          <w:sz w:val="28"/>
          <w:szCs w:val="28"/>
        </w:rPr>
      </w:pPr>
      <w:r>
        <w:rPr>
          <w:sz w:val="28"/>
          <w:szCs w:val="28"/>
        </w:rPr>
        <w:t xml:space="preserve">Основная цель самостоятельной работы обучающегося – закрепить теоретические знания, полученные в ходе лекционных занятий, а также сформировать </w:t>
      </w:r>
      <w:r>
        <w:rPr>
          <w:sz w:val="28"/>
          <w:szCs w:val="28"/>
        </w:rPr>
        <w:lastRenderedPageBreak/>
        <w:t>практические навыки статистического анализа и оценки состояний, динамики, структуры и взаимосвязей социально-экономических явлений и процессов, позволяющие выделить из обширного статистического инструментария необходимые для данной ситуации методы и элементы.</w:t>
      </w:r>
    </w:p>
    <w:p w14:paraId="36410ECE" w14:textId="5A3C68FE" w:rsidR="004B6E6E" w:rsidRDefault="004B6E6E" w:rsidP="004B6E6E">
      <w:pPr>
        <w:ind w:firstLine="567"/>
        <w:jc w:val="both"/>
        <w:rPr>
          <w:sz w:val="28"/>
          <w:szCs w:val="28"/>
        </w:rPr>
      </w:pPr>
      <w:r>
        <w:rPr>
          <w:sz w:val="28"/>
          <w:szCs w:val="28"/>
        </w:rPr>
        <w:t xml:space="preserve">Основными формами самостоятельной работы студента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задач по изученной тематике, подготовка вопросов для консультации, выполнение заданий расчетно-аналитической работы, подготовка к экзамену. Самостоятельная работа обучающегося включает в себя: </w:t>
      </w:r>
    </w:p>
    <w:p w14:paraId="78E1BDBD" w14:textId="77777777" w:rsidR="004B6E6E" w:rsidRDefault="004B6E6E" w:rsidP="004B6E6E">
      <w:pPr>
        <w:ind w:firstLine="567"/>
        <w:jc w:val="both"/>
        <w:rPr>
          <w:sz w:val="28"/>
          <w:szCs w:val="28"/>
        </w:rPr>
      </w:pPr>
      <w:r>
        <w:rPr>
          <w:sz w:val="28"/>
          <w:szCs w:val="28"/>
        </w:rPr>
        <w:t xml:space="preserve">- изучение основной и дополнительной литературы по курсу; </w:t>
      </w:r>
    </w:p>
    <w:p w14:paraId="0738F1C0" w14:textId="77777777" w:rsidR="004B6E6E" w:rsidRDefault="004B6E6E" w:rsidP="004B6E6E">
      <w:pPr>
        <w:ind w:firstLine="567"/>
        <w:jc w:val="both"/>
        <w:rPr>
          <w:sz w:val="28"/>
          <w:szCs w:val="28"/>
        </w:rPr>
      </w:pPr>
      <w:r>
        <w:rPr>
          <w:sz w:val="28"/>
          <w:szCs w:val="28"/>
        </w:rPr>
        <w:t xml:space="preserve">- индивидуальные и групповые консультации по наиболее сложным вопросам; </w:t>
      </w:r>
    </w:p>
    <w:p w14:paraId="2E9F106B" w14:textId="77777777" w:rsidR="004B6E6E" w:rsidRDefault="004B6E6E" w:rsidP="004B6E6E">
      <w:pPr>
        <w:ind w:firstLine="567"/>
        <w:jc w:val="both"/>
        <w:rPr>
          <w:sz w:val="28"/>
          <w:szCs w:val="28"/>
        </w:rPr>
      </w:pPr>
      <w:r>
        <w:rPr>
          <w:sz w:val="28"/>
          <w:szCs w:val="28"/>
        </w:rPr>
        <w:t>- изучение материалов периодической печати, Интернет-ресурсов;</w:t>
      </w:r>
    </w:p>
    <w:p w14:paraId="27459F28" w14:textId="77777777" w:rsidR="004B6E6E" w:rsidRDefault="004B6E6E" w:rsidP="004B6E6E">
      <w:pPr>
        <w:ind w:firstLine="567"/>
        <w:jc w:val="both"/>
        <w:rPr>
          <w:sz w:val="28"/>
          <w:szCs w:val="28"/>
        </w:rPr>
      </w:pPr>
      <w:r>
        <w:rPr>
          <w:sz w:val="28"/>
          <w:szCs w:val="28"/>
        </w:rPr>
        <w:t>- работу с компьютерной обучающей программой (КОПР) и другими ресурсами Интернет-репозиториях.</w:t>
      </w:r>
    </w:p>
    <w:p w14:paraId="34F7838B" w14:textId="76E09244" w:rsidR="004B6E6E" w:rsidRDefault="004B6E6E" w:rsidP="004B6E6E">
      <w:pPr>
        <w:ind w:firstLine="567"/>
        <w:jc w:val="both"/>
        <w:rPr>
          <w:sz w:val="28"/>
          <w:szCs w:val="28"/>
        </w:rPr>
      </w:pPr>
      <w:r>
        <w:rPr>
          <w:sz w:val="28"/>
          <w:szCs w:val="28"/>
        </w:rPr>
        <w:t>Учебным планом дисциплины предусмотрено выполнение обучающимися расчетно-аналитической работы</w:t>
      </w:r>
      <w:r w:rsidR="00042434" w:rsidRPr="00042434">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7E3FEC" w:rsidRPr="005A72BB" w14:paraId="6BB939B3" w14:textId="77777777" w:rsidTr="004F2952">
        <w:tc>
          <w:tcPr>
            <w:tcW w:w="1266" w:type="pct"/>
            <w:shd w:val="clear" w:color="auto" w:fill="auto"/>
          </w:tcPr>
          <w:p w14:paraId="3C597C3B" w14:textId="77777777" w:rsidR="007E3FEC" w:rsidRPr="005A72BB" w:rsidRDefault="007E3FEC" w:rsidP="00697B17">
            <w:pPr>
              <w:keepNext/>
              <w:jc w:val="center"/>
              <w:rPr>
                <w:color w:val="000000" w:themeColor="text1"/>
                <w:sz w:val="24"/>
                <w:szCs w:val="24"/>
              </w:rPr>
            </w:pPr>
            <w:r w:rsidRPr="005A72BB">
              <w:rPr>
                <w:b/>
                <w:color w:val="000000" w:themeColor="text1"/>
                <w:sz w:val="24"/>
                <w:szCs w:val="24"/>
              </w:rPr>
              <w:t xml:space="preserve">Наименование </w:t>
            </w:r>
            <w:r w:rsidR="00596CE9" w:rsidRPr="005A72BB">
              <w:rPr>
                <w:b/>
                <w:color w:val="000000" w:themeColor="text1"/>
                <w:sz w:val="24"/>
                <w:szCs w:val="24"/>
              </w:rPr>
              <w:t>тем (</w:t>
            </w:r>
            <w:r w:rsidRPr="005A72BB">
              <w:rPr>
                <w:b/>
                <w:color w:val="000000" w:themeColor="text1"/>
                <w:sz w:val="24"/>
                <w:szCs w:val="24"/>
              </w:rPr>
              <w:t>разделов</w:t>
            </w:r>
            <w:r w:rsidR="00596CE9" w:rsidRPr="005A72BB">
              <w:rPr>
                <w:b/>
                <w:color w:val="000000" w:themeColor="text1"/>
                <w:sz w:val="24"/>
                <w:szCs w:val="24"/>
              </w:rPr>
              <w:t>)</w:t>
            </w:r>
            <w:r w:rsidRPr="005A72BB">
              <w:rPr>
                <w:b/>
                <w:color w:val="000000" w:themeColor="text1"/>
                <w:sz w:val="24"/>
                <w:szCs w:val="24"/>
              </w:rPr>
              <w:t xml:space="preserve"> дисциплин</w:t>
            </w:r>
            <w:r w:rsidR="00596CE9" w:rsidRPr="005A72BB">
              <w:rPr>
                <w:b/>
                <w:color w:val="000000" w:themeColor="text1"/>
                <w:sz w:val="24"/>
                <w:szCs w:val="24"/>
              </w:rPr>
              <w:t>ы</w:t>
            </w:r>
          </w:p>
        </w:tc>
        <w:tc>
          <w:tcPr>
            <w:tcW w:w="2000" w:type="pct"/>
            <w:shd w:val="clear" w:color="auto" w:fill="auto"/>
          </w:tcPr>
          <w:p w14:paraId="4FFFCA62" w14:textId="77777777" w:rsidR="007E3FEC" w:rsidRPr="005A72BB" w:rsidRDefault="00596CE9" w:rsidP="00697B17">
            <w:pPr>
              <w:keepNext/>
              <w:jc w:val="center"/>
              <w:rPr>
                <w:b/>
                <w:color w:val="000000" w:themeColor="text1"/>
                <w:sz w:val="24"/>
                <w:szCs w:val="24"/>
              </w:rPr>
            </w:pPr>
            <w:r w:rsidRPr="005A72BB">
              <w:rPr>
                <w:b/>
                <w:color w:val="000000" w:themeColor="text1"/>
                <w:sz w:val="24"/>
                <w:szCs w:val="24"/>
              </w:rPr>
              <w:t>Перечень вопросов</w:t>
            </w:r>
            <w:r w:rsidR="007E3FEC" w:rsidRPr="005A72BB">
              <w:rPr>
                <w:b/>
                <w:color w:val="000000" w:themeColor="text1"/>
                <w:sz w:val="24"/>
                <w:szCs w:val="24"/>
              </w:rPr>
              <w:t>, отводимых на самостоятельное освоение</w:t>
            </w:r>
          </w:p>
        </w:tc>
        <w:tc>
          <w:tcPr>
            <w:tcW w:w="1734" w:type="pct"/>
          </w:tcPr>
          <w:p w14:paraId="23040179" w14:textId="77777777" w:rsidR="007E3FEC" w:rsidRPr="005A72BB" w:rsidRDefault="007E3FEC" w:rsidP="00697B17">
            <w:pPr>
              <w:keepNext/>
              <w:jc w:val="center"/>
              <w:rPr>
                <w:b/>
                <w:color w:val="000000" w:themeColor="text1"/>
                <w:sz w:val="24"/>
                <w:szCs w:val="24"/>
              </w:rPr>
            </w:pPr>
            <w:r w:rsidRPr="005A72BB">
              <w:rPr>
                <w:b/>
                <w:color w:val="000000" w:themeColor="text1"/>
                <w:sz w:val="24"/>
                <w:szCs w:val="24"/>
              </w:rPr>
              <w:t>Формы внеаудиторной самостоятельной работы</w:t>
            </w:r>
          </w:p>
        </w:tc>
      </w:tr>
      <w:tr w:rsidR="004F2952" w:rsidRPr="005A72BB" w14:paraId="74692900" w14:textId="77777777" w:rsidTr="002C1702">
        <w:tc>
          <w:tcPr>
            <w:tcW w:w="1266" w:type="pct"/>
            <w:shd w:val="clear" w:color="auto" w:fill="auto"/>
          </w:tcPr>
          <w:p w14:paraId="3BE77174" w14:textId="69A2AB75" w:rsidR="004F2952" w:rsidRPr="004F2952" w:rsidRDefault="004F2952" w:rsidP="00280DAC">
            <w:pPr>
              <w:pStyle w:val="af6"/>
              <w:numPr>
                <w:ilvl w:val="0"/>
                <w:numId w:val="20"/>
              </w:num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2000" w:type="pct"/>
            <w:shd w:val="clear" w:color="auto" w:fill="auto"/>
          </w:tcPr>
          <w:p w14:paraId="6C8AED0D" w14:textId="6348AD3D" w:rsidR="008F0AAA" w:rsidRDefault="008F0AAA" w:rsidP="008F0AAA">
            <w:pPr>
              <w:pStyle w:val="af6"/>
            </w:pPr>
            <w:r w:rsidRPr="008F0AAA">
              <w:t>Метод статистики</w:t>
            </w:r>
            <w:r>
              <w:t xml:space="preserve"> и этапы статистического исследования.</w:t>
            </w:r>
          </w:p>
          <w:p w14:paraId="38840255" w14:textId="55CE75D2" w:rsidR="008F0AAA" w:rsidRDefault="008F0AAA" w:rsidP="008F0AAA">
            <w:pPr>
              <w:pStyle w:val="af6"/>
            </w:pPr>
            <w:r w:rsidRPr="008F0AAA">
              <w:t>Организ</w:t>
            </w:r>
            <w:r>
              <w:t>ация (структура)</w:t>
            </w:r>
            <w:r w:rsidRPr="008F0AAA">
              <w:t xml:space="preserve"> государственная статистика в Российской Федерации</w:t>
            </w:r>
            <w:r>
              <w:t>.</w:t>
            </w:r>
          </w:p>
          <w:p w14:paraId="665C0E46" w14:textId="3A3C94BF" w:rsidR="008F0AAA" w:rsidRDefault="008F0AAA" w:rsidP="008F0AAA">
            <w:pPr>
              <w:pStyle w:val="af6"/>
            </w:pPr>
            <w:r w:rsidRPr="00F06FDD">
              <w:t xml:space="preserve">Организационные формы, </w:t>
            </w:r>
            <w:r w:rsidR="000309C4" w:rsidRPr="00F06FDD">
              <w:t>виды и способы статистического наблюдения,</w:t>
            </w:r>
            <w:r w:rsidRPr="00F06FDD">
              <w:t xml:space="preserve"> используе</w:t>
            </w:r>
            <w:r>
              <w:t>мые</w:t>
            </w:r>
            <w:r w:rsidRPr="00F06FDD">
              <w:t xml:space="preserve"> в статистической практике</w:t>
            </w:r>
            <w:r>
              <w:t>.</w:t>
            </w:r>
          </w:p>
          <w:p w14:paraId="1C4AD97B" w14:textId="0C7E5A54" w:rsidR="008F0AAA" w:rsidRDefault="008F0AAA" w:rsidP="008F0AAA">
            <w:pPr>
              <w:pStyle w:val="af6"/>
            </w:pPr>
            <w:r w:rsidRPr="00F06FDD">
              <w:t>Классификаторы используются российской государственной статистикой</w:t>
            </w:r>
            <w:r>
              <w:t>.</w:t>
            </w:r>
          </w:p>
          <w:p w14:paraId="426ACA26" w14:textId="28213068" w:rsidR="008F0AAA" w:rsidRDefault="008F0AAA" w:rsidP="008F0AAA">
            <w:pPr>
              <w:pStyle w:val="af6"/>
            </w:pPr>
            <w:r>
              <w:t>Ряд распределения.</w:t>
            </w:r>
          </w:p>
          <w:p w14:paraId="2167FFC0" w14:textId="693C1E7E" w:rsidR="004F2952" w:rsidRDefault="008F0AAA" w:rsidP="008F0AAA">
            <w:pPr>
              <w:pStyle w:val="af6"/>
            </w:pPr>
            <w:r>
              <w:t>Виды статистических таблиц.</w:t>
            </w:r>
          </w:p>
          <w:p w14:paraId="30F13CE7" w14:textId="7E27A614" w:rsidR="008F0AAA" w:rsidRDefault="008F0AAA" w:rsidP="008F0AAA">
            <w:pPr>
              <w:pStyle w:val="af6"/>
            </w:pPr>
            <w:r>
              <w:t>Правила построения статистических таблиц.</w:t>
            </w:r>
          </w:p>
          <w:p w14:paraId="105B4EEC" w14:textId="77777777" w:rsidR="008F0AAA" w:rsidRDefault="008F0AAA" w:rsidP="008F0AAA">
            <w:pPr>
              <w:pStyle w:val="af6"/>
            </w:pPr>
            <w:r>
              <w:t>Виды статистических графиков.</w:t>
            </w:r>
          </w:p>
          <w:p w14:paraId="38F8387F" w14:textId="373E57D4" w:rsidR="008F0AAA" w:rsidRPr="005A72BB" w:rsidRDefault="008F0AAA" w:rsidP="008F0AAA">
            <w:pPr>
              <w:pStyle w:val="af6"/>
            </w:pPr>
            <w:r>
              <w:t>Правила построения статистических графиков.</w:t>
            </w:r>
          </w:p>
        </w:tc>
        <w:tc>
          <w:tcPr>
            <w:tcW w:w="1734" w:type="pct"/>
          </w:tcPr>
          <w:p w14:paraId="3FF908B6" w14:textId="5FA03AAF" w:rsidR="004F2952" w:rsidRPr="004F2952" w:rsidRDefault="004F2952" w:rsidP="002C1702">
            <w:pPr>
              <w:rPr>
                <w:szCs w:val="24"/>
              </w:rPr>
            </w:pPr>
            <w:r w:rsidRPr="004F2952">
              <w:rPr>
                <w:szCs w:val="24"/>
              </w:rPr>
              <w:t xml:space="preserve">Работа с </w:t>
            </w:r>
            <w:r w:rsidR="00775068">
              <w:rPr>
                <w:szCs w:val="24"/>
              </w:rPr>
              <w:t xml:space="preserve">основной и дополнительной </w:t>
            </w:r>
            <w:r w:rsidRPr="004F2952">
              <w:rPr>
                <w:szCs w:val="24"/>
              </w:rPr>
              <w:t xml:space="preserve">литературой. </w:t>
            </w:r>
          </w:p>
          <w:p w14:paraId="4FCFFAD8" w14:textId="4A043F8D" w:rsidR="004F2952" w:rsidRPr="004F2952" w:rsidRDefault="004F2952" w:rsidP="002C1702">
            <w:pPr>
              <w:rPr>
                <w:szCs w:val="24"/>
              </w:rPr>
            </w:pPr>
            <w:r w:rsidRPr="004F2952">
              <w:rPr>
                <w:szCs w:val="24"/>
              </w:rPr>
              <w:t xml:space="preserve">Поиск информации в информационно-коммуникационной сети Интернете по заданной теме. </w:t>
            </w:r>
          </w:p>
          <w:p w14:paraId="78D70A4E" w14:textId="188F6CC3" w:rsidR="004F2952" w:rsidRPr="004F2952" w:rsidRDefault="004F2952" w:rsidP="002C1702">
            <w:pPr>
              <w:rPr>
                <w:szCs w:val="24"/>
              </w:rPr>
            </w:pPr>
            <w:r w:rsidRPr="004F2952">
              <w:rPr>
                <w:szCs w:val="24"/>
              </w:rPr>
              <w:t xml:space="preserve">Подготовка </w:t>
            </w:r>
            <w:r w:rsidR="00775068">
              <w:rPr>
                <w:szCs w:val="24"/>
              </w:rPr>
              <w:t>расчетно-аналитической работы</w:t>
            </w:r>
            <w:r w:rsidRPr="004F2952">
              <w:rPr>
                <w:szCs w:val="24"/>
              </w:rPr>
              <w:t>.</w:t>
            </w:r>
          </w:p>
          <w:p w14:paraId="259C334F" w14:textId="6EBC9744" w:rsidR="004F2952" w:rsidRPr="005A72BB" w:rsidRDefault="004F2952" w:rsidP="002C1702">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1FF00251" w14:textId="77777777" w:rsidTr="002C1702">
        <w:tc>
          <w:tcPr>
            <w:tcW w:w="1266" w:type="pct"/>
            <w:shd w:val="clear" w:color="auto" w:fill="auto"/>
          </w:tcPr>
          <w:p w14:paraId="0156D3E6" w14:textId="20988611" w:rsidR="004F2952" w:rsidRPr="004F2952" w:rsidRDefault="004F2952" w:rsidP="00280DAC">
            <w:pPr>
              <w:pStyle w:val="af6"/>
              <w:numPr>
                <w:ilvl w:val="0"/>
                <w:numId w:val="20"/>
              </w:numPr>
            </w:pPr>
            <w:r>
              <w:rPr>
                <w:color w:val="000000" w:themeColor="text1"/>
                <w:lang w:eastAsia="en-US"/>
              </w:rPr>
              <w:t>Тема 2. Обобщающие статистические показатели</w:t>
            </w:r>
          </w:p>
        </w:tc>
        <w:tc>
          <w:tcPr>
            <w:tcW w:w="2000" w:type="pct"/>
            <w:shd w:val="clear" w:color="auto" w:fill="auto"/>
          </w:tcPr>
          <w:p w14:paraId="0CBB2A5E" w14:textId="708CDC2C" w:rsidR="004F2952" w:rsidRDefault="008F0AAA" w:rsidP="008F0AAA">
            <w:pPr>
              <w:pStyle w:val="af6"/>
            </w:pPr>
            <w:r w:rsidRPr="008F0AAA">
              <w:t>Потение «вариация»</w:t>
            </w:r>
            <w:r>
              <w:t>.</w:t>
            </w:r>
          </w:p>
          <w:p w14:paraId="66E780F6" w14:textId="2F05073C" w:rsidR="008F0AAA" w:rsidRDefault="008F0AAA" w:rsidP="008F0AAA">
            <w:pPr>
              <w:pStyle w:val="af6"/>
            </w:pPr>
            <w:r>
              <w:t>Виды дисперсий, взаимосвязь между ними.</w:t>
            </w:r>
          </w:p>
          <w:p w14:paraId="6EF34290" w14:textId="78AC21CE" w:rsidR="008F0AAA" w:rsidRDefault="008F0AAA" w:rsidP="008F0AAA">
            <w:pPr>
              <w:pStyle w:val="af6"/>
            </w:pPr>
            <w:r>
              <w:t>Коэффициент вариации.</w:t>
            </w:r>
          </w:p>
          <w:p w14:paraId="7E99D25E" w14:textId="05AEB160" w:rsidR="008F0AAA" w:rsidRDefault="008F0AAA" w:rsidP="008F0AAA">
            <w:pPr>
              <w:pStyle w:val="af6"/>
            </w:pPr>
            <w:r w:rsidRPr="002903C9">
              <w:t>Эмпирическ</w:t>
            </w:r>
            <w:r>
              <w:t>ий коэффициент</w:t>
            </w:r>
            <w:r w:rsidRPr="002903C9">
              <w:t xml:space="preserve"> де</w:t>
            </w:r>
            <w:r w:rsidRPr="002903C9">
              <w:softHyphen/>
              <w:t>терминации и эмпирическ</w:t>
            </w:r>
            <w:r>
              <w:t>ое</w:t>
            </w:r>
            <w:r w:rsidRPr="002903C9">
              <w:t xml:space="preserve"> корреляционно</w:t>
            </w:r>
            <w:r>
              <w:t>е</w:t>
            </w:r>
            <w:r w:rsidRPr="002903C9">
              <w:t xml:space="preserve"> отношени</w:t>
            </w:r>
            <w:r>
              <w:t>е.</w:t>
            </w:r>
          </w:p>
          <w:p w14:paraId="30ABE5B7" w14:textId="7897F384" w:rsidR="008F0AAA" w:rsidRDefault="008F0AAA" w:rsidP="008F0AAA">
            <w:pPr>
              <w:pStyle w:val="af6"/>
            </w:pPr>
            <w:r w:rsidRPr="002903C9">
              <w:t>Показатели дифференциации</w:t>
            </w:r>
            <w:r>
              <w:t xml:space="preserve"> (Коэффициент Джини и Лоренца).</w:t>
            </w:r>
          </w:p>
          <w:p w14:paraId="1766893A" w14:textId="77777777" w:rsidR="008F0AAA" w:rsidRPr="008F0AAA" w:rsidRDefault="008F0AAA" w:rsidP="008F0AAA">
            <w:pPr>
              <w:pStyle w:val="af6"/>
            </w:pPr>
          </w:p>
          <w:p w14:paraId="7B0BCB6F" w14:textId="1C4E8E70" w:rsidR="008F0AAA" w:rsidRPr="005A72BB" w:rsidRDefault="008F0AAA" w:rsidP="008F0AAA">
            <w:pPr>
              <w:keepNext/>
              <w:jc w:val="both"/>
              <w:rPr>
                <w:b/>
                <w:color w:val="000000" w:themeColor="text1"/>
                <w:sz w:val="24"/>
                <w:szCs w:val="24"/>
              </w:rPr>
            </w:pPr>
          </w:p>
        </w:tc>
        <w:tc>
          <w:tcPr>
            <w:tcW w:w="1734" w:type="pct"/>
          </w:tcPr>
          <w:p w14:paraId="3ED38F1B"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5525CB0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EA0184" w14:textId="78941D58"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E8859F7" w14:textId="1D48ED1D" w:rsidR="004F2952" w:rsidRPr="005A72BB" w:rsidRDefault="0004355D" w:rsidP="0004355D">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5CCCF8E4" w14:textId="77777777" w:rsidTr="002C1702">
        <w:tc>
          <w:tcPr>
            <w:tcW w:w="1266" w:type="pct"/>
            <w:shd w:val="clear" w:color="auto" w:fill="auto"/>
          </w:tcPr>
          <w:p w14:paraId="32124355" w14:textId="165BF67F" w:rsidR="004F2952" w:rsidRPr="004F2952" w:rsidRDefault="004F2952" w:rsidP="00280DAC">
            <w:pPr>
              <w:pStyle w:val="af6"/>
              <w:numPr>
                <w:ilvl w:val="0"/>
                <w:numId w:val="20"/>
              </w:numPr>
            </w:pPr>
            <w:r>
              <w:rPr>
                <w:color w:val="000000" w:themeColor="text1"/>
                <w:lang w:eastAsia="en-US"/>
              </w:rPr>
              <w:t xml:space="preserve">Тема 3. Выборочное наблюдение </w:t>
            </w:r>
          </w:p>
        </w:tc>
        <w:tc>
          <w:tcPr>
            <w:tcW w:w="2000" w:type="pct"/>
            <w:shd w:val="clear" w:color="auto" w:fill="auto"/>
          </w:tcPr>
          <w:p w14:paraId="7830BC6F" w14:textId="7339DA44" w:rsidR="004F2952" w:rsidRDefault="008F0AAA" w:rsidP="008F0AAA">
            <w:pPr>
              <w:pStyle w:val="af6"/>
            </w:pPr>
            <w:r>
              <w:t>Свойствами должна обладать выборка, чтобы считаться репрезен</w:t>
            </w:r>
            <w:r>
              <w:softHyphen/>
              <w:t>тативной.</w:t>
            </w:r>
          </w:p>
          <w:p w14:paraId="4E1001E4" w14:textId="4909365B" w:rsidR="008F0AAA" w:rsidRDefault="008F0AAA" w:rsidP="008F0AAA">
            <w:pPr>
              <w:pStyle w:val="af6"/>
            </w:pPr>
            <w:r>
              <w:t>Параметры, зависящие от величины коэффициента доверия.</w:t>
            </w:r>
          </w:p>
          <w:p w14:paraId="01ADED59" w14:textId="01A7D44E" w:rsidR="008F0AAA" w:rsidRPr="005A72BB" w:rsidRDefault="008F0AAA" w:rsidP="008F0AAA">
            <w:pPr>
              <w:pStyle w:val="af6"/>
              <w:rPr>
                <w:b/>
                <w:color w:val="000000" w:themeColor="text1"/>
                <w:sz w:val="24"/>
                <w:szCs w:val="24"/>
              </w:rPr>
            </w:pPr>
            <w:r>
              <w:t>Задание величины доверительного интервала.</w:t>
            </w:r>
          </w:p>
        </w:tc>
        <w:tc>
          <w:tcPr>
            <w:tcW w:w="1734" w:type="pct"/>
          </w:tcPr>
          <w:p w14:paraId="1FCBDB11"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A9FDDB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2097459" w14:textId="6A191404"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8771E2A" w14:textId="0FC13D05" w:rsidR="004F2952" w:rsidRPr="005A72BB" w:rsidRDefault="0004355D" w:rsidP="0004355D">
            <w:pPr>
              <w:keepNext/>
              <w:rPr>
                <w:b/>
                <w:color w:val="000000" w:themeColor="text1"/>
                <w:sz w:val="24"/>
                <w:szCs w:val="24"/>
              </w:rPr>
            </w:pPr>
            <w:r w:rsidRPr="004F2952">
              <w:rPr>
                <w:szCs w:val="24"/>
              </w:rPr>
              <w:t>Разбор практических заданий по заданной теме</w:t>
            </w:r>
          </w:p>
        </w:tc>
      </w:tr>
      <w:tr w:rsidR="004F2952" w:rsidRPr="005A72BB" w14:paraId="5A272773" w14:textId="77777777" w:rsidTr="004F2952">
        <w:tc>
          <w:tcPr>
            <w:tcW w:w="1266" w:type="pct"/>
            <w:shd w:val="clear" w:color="auto" w:fill="auto"/>
          </w:tcPr>
          <w:p w14:paraId="5AE53AF5" w14:textId="610C2214" w:rsidR="004F2952" w:rsidRPr="004F2952" w:rsidRDefault="004F2952" w:rsidP="00280DAC">
            <w:pPr>
              <w:pStyle w:val="af6"/>
              <w:numPr>
                <w:ilvl w:val="0"/>
                <w:numId w:val="20"/>
              </w:numPr>
            </w:pPr>
            <w:r>
              <w:rPr>
                <w:color w:val="000000" w:themeColor="text1"/>
                <w:lang w:eastAsia="en-US"/>
              </w:rPr>
              <w:t xml:space="preserve">Тема 4. </w:t>
            </w:r>
            <w:r>
              <w:rPr>
                <w:color w:val="000000" w:themeColor="text1"/>
                <w:lang w:eastAsia="en-US"/>
              </w:rPr>
              <w:lastRenderedPageBreak/>
              <w:t>Статистическое изучение взаимосвязи социально-экономических явлений</w:t>
            </w:r>
          </w:p>
        </w:tc>
        <w:tc>
          <w:tcPr>
            <w:tcW w:w="2000" w:type="pct"/>
            <w:shd w:val="clear" w:color="auto" w:fill="auto"/>
          </w:tcPr>
          <w:p w14:paraId="2D09A40E" w14:textId="77777777" w:rsidR="004F2952" w:rsidRDefault="00D748DB" w:rsidP="00D748DB">
            <w:pPr>
              <w:pStyle w:val="af6"/>
            </w:pPr>
            <w:r>
              <w:lastRenderedPageBreak/>
              <w:t xml:space="preserve">Задачи изучения и измерения связи между </w:t>
            </w:r>
            <w:r>
              <w:lastRenderedPageBreak/>
              <w:t>явлениями.</w:t>
            </w:r>
          </w:p>
          <w:p w14:paraId="0B67AF6E" w14:textId="5547180F" w:rsidR="00D748DB" w:rsidRDefault="00D748DB" w:rsidP="00D748DB">
            <w:pPr>
              <w:pStyle w:val="af6"/>
            </w:pPr>
            <w:r>
              <w:t>Этапы корреляционно-регрессионного анализа.</w:t>
            </w:r>
          </w:p>
          <w:p w14:paraId="345CA428" w14:textId="0A23CF68" w:rsidR="00D748DB" w:rsidRDefault="00D748DB" w:rsidP="00D748DB">
            <w:pPr>
              <w:pStyle w:val="af6"/>
            </w:pPr>
            <w:r>
              <w:t>Основные математические функции, используемые в каче</w:t>
            </w:r>
            <w:r>
              <w:softHyphen/>
              <w:t>стве моделей регрессии.</w:t>
            </w:r>
          </w:p>
          <w:p w14:paraId="2713A22C" w14:textId="24DE1FF8" w:rsidR="00D748DB" w:rsidRPr="005A72BB" w:rsidRDefault="00D748DB" w:rsidP="00D748DB">
            <w:pPr>
              <w:pStyle w:val="af6"/>
              <w:rPr>
                <w:b/>
                <w:color w:val="000000" w:themeColor="text1"/>
                <w:sz w:val="24"/>
                <w:szCs w:val="24"/>
              </w:rPr>
            </w:pPr>
            <w:r w:rsidRPr="002903C9">
              <w:t>Показатели используются для измерения тесноты связи между дву</w:t>
            </w:r>
            <w:r w:rsidRPr="002903C9">
              <w:softHyphen/>
              <w:t>мя количественными признаками</w:t>
            </w:r>
            <w:r>
              <w:t>.</w:t>
            </w:r>
          </w:p>
        </w:tc>
        <w:tc>
          <w:tcPr>
            <w:tcW w:w="1734" w:type="pct"/>
          </w:tcPr>
          <w:p w14:paraId="7D9A4F34" w14:textId="77777777" w:rsidR="0004355D" w:rsidRPr="004F2952" w:rsidRDefault="0004355D" w:rsidP="0004355D">
            <w:pPr>
              <w:rPr>
                <w:szCs w:val="24"/>
              </w:rPr>
            </w:pPr>
            <w:r w:rsidRPr="004F2952">
              <w:rPr>
                <w:szCs w:val="24"/>
              </w:rPr>
              <w:lastRenderedPageBreak/>
              <w:t xml:space="preserve">Работа с </w:t>
            </w:r>
            <w:r>
              <w:rPr>
                <w:szCs w:val="24"/>
              </w:rPr>
              <w:t xml:space="preserve">основной и дополнительной </w:t>
            </w:r>
            <w:r w:rsidRPr="004F2952">
              <w:rPr>
                <w:szCs w:val="24"/>
              </w:rPr>
              <w:lastRenderedPageBreak/>
              <w:t xml:space="preserve">литературой. </w:t>
            </w:r>
          </w:p>
          <w:p w14:paraId="23DD71CF"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163DC9B" w14:textId="15D40079"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7412B4E" w14:textId="6F12E7F1"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61F2E804" w14:textId="77777777" w:rsidTr="004F2952">
        <w:tc>
          <w:tcPr>
            <w:tcW w:w="1266" w:type="pct"/>
            <w:shd w:val="clear" w:color="auto" w:fill="auto"/>
          </w:tcPr>
          <w:p w14:paraId="578AADF3" w14:textId="29843F18" w:rsidR="004F2952" w:rsidRPr="004F2952" w:rsidRDefault="004F2952" w:rsidP="00280DAC">
            <w:pPr>
              <w:pStyle w:val="af6"/>
              <w:numPr>
                <w:ilvl w:val="0"/>
                <w:numId w:val="20"/>
              </w:numPr>
            </w:pPr>
            <w:r>
              <w:rPr>
                <w:color w:val="000000" w:themeColor="text1"/>
                <w:lang w:eastAsia="en-US"/>
              </w:rPr>
              <w:lastRenderedPageBreak/>
              <w:t>Тема 5. Изучение динамики социально-экономических явлений и процессов</w:t>
            </w:r>
          </w:p>
        </w:tc>
        <w:tc>
          <w:tcPr>
            <w:tcW w:w="2000" w:type="pct"/>
            <w:shd w:val="clear" w:color="auto" w:fill="auto"/>
          </w:tcPr>
          <w:p w14:paraId="2997CE7A" w14:textId="77777777" w:rsidR="00D748DB" w:rsidRDefault="00D748DB" w:rsidP="00D748DB">
            <w:pPr>
              <w:pStyle w:val="af6"/>
            </w:pPr>
            <w:r w:rsidRPr="002903C9">
              <w:t>Отличия моментных и интервальных динамических рядов</w:t>
            </w:r>
            <w:r>
              <w:t>.</w:t>
            </w:r>
          </w:p>
          <w:p w14:paraId="55297ED7" w14:textId="1F3E06CE" w:rsidR="00D748DB" w:rsidRDefault="00D748DB" w:rsidP="00D748DB">
            <w:pPr>
              <w:pStyle w:val="af6"/>
            </w:pPr>
            <w:r>
              <w:t xml:space="preserve"> Подходы к проведению уровней временного ряда к сопоставимому виду.</w:t>
            </w:r>
          </w:p>
          <w:p w14:paraId="1A01FB2C" w14:textId="01026D58" w:rsidR="00D748DB" w:rsidRDefault="00D748DB" w:rsidP="00D748DB">
            <w:pPr>
              <w:pStyle w:val="af6"/>
            </w:pPr>
            <w:r>
              <w:t>Средние показатели в изучении динамики.</w:t>
            </w:r>
          </w:p>
          <w:p w14:paraId="11FC41DB" w14:textId="15773A3D" w:rsidR="004F2952" w:rsidRDefault="00D748DB" w:rsidP="00D748DB">
            <w:pPr>
              <w:pStyle w:val="af6"/>
            </w:pPr>
            <w:r>
              <w:t>Интерполяция и экстраполяция рядов динамики.</w:t>
            </w:r>
          </w:p>
          <w:p w14:paraId="7E401CD0" w14:textId="5ADE01EA" w:rsidR="00D748DB" w:rsidRPr="005A72BB" w:rsidRDefault="00D748DB" w:rsidP="00D748DB">
            <w:pPr>
              <w:pStyle w:val="af6"/>
              <w:rPr>
                <w:b/>
                <w:color w:val="000000" w:themeColor="text1"/>
                <w:sz w:val="24"/>
                <w:szCs w:val="24"/>
              </w:rPr>
            </w:pPr>
          </w:p>
        </w:tc>
        <w:tc>
          <w:tcPr>
            <w:tcW w:w="1734" w:type="pct"/>
          </w:tcPr>
          <w:p w14:paraId="4A5E29A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97046C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03591898" w14:textId="7367B8E2"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7C9E5A16" w14:textId="0C1124D6"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2B45446D" w14:textId="77777777" w:rsidTr="004F2952">
        <w:tc>
          <w:tcPr>
            <w:tcW w:w="1266" w:type="pct"/>
            <w:shd w:val="clear" w:color="auto" w:fill="auto"/>
          </w:tcPr>
          <w:p w14:paraId="448F3E80" w14:textId="51754FCA" w:rsidR="004F2952" w:rsidRPr="004F2952" w:rsidRDefault="004F2952" w:rsidP="00280DAC">
            <w:pPr>
              <w:pStyle w:val="af6"/>
              <w:numPr>
                <w:ilvl w:val="0"/>
                <w:numId w:val="20"/>
              </w:numPr>
            </w:pPr>
            <w:r>
              <w:rPr>
                <w:color w:val="000000" w:themeColor="text1"/>
                <w:lang w:eastAsia="en-US"/>
              </w:rPr>
              <w:t>Тема 6. Индексный метод анализа</w:t>
            </w:r>
          </w:p>
        </w:tc>
        <w:tc>
          <w:tcPr>
            <w:tcW w:w="2000" w:type="pct"/>
            <w:shd w:val="clear" w:color="auto" w:fill="auto"/>
          </w:tcPr>
          <w:p w14:paraId="71C0A927" w14:textId="77777777" w:rsidR="004F2952" w:rsidRDefault="00D748DB" w:rsidP="00D748DB">
            <w:pPr>
              <w:pStyle w:val="af6"/>
            </w:pPr>
            <w:r w:rsidRPr="004A21B1">
              <w:t>Формулы для их расчета индексы цен Пааше и Ласпейреса</w:t>
            </w:r>
            <w:r>
              <w:t>.</w:t>
            </w:r>
          </w:p>
          <w:p w14:paraId="10EBDF7E" w14:textId="66FFEF91" w:rsidR="00D748DB" w:rsidRDefault="00D748DB" w:rsidP="00D748DB">
            <w:pPr>
              <w:pStyle w:val="af6"/>
            </w:pPr>
            <w:r w:rsidRPr="004A21B1">
              <w:t>Взаимосвязь цепных и базисных индексов</w:t>
            </w:r>
            <w:r>
              <w:t>.</w:t>
            </w:r>
          </w:p>
          <w:p w14:paraId="2C74D743" w14:textId="41CAE28A" w:rsidR="00D748DB" w:rsidRDefault="00D748DB" w:rsidP="00D748DB">
            <w:pPr>
              <w:pStyle w:val="af6"/>
            </w:pPr>
            <w:r w:rsidRPr="004A21B1">
              <w:t>Территориальные индексы</w:t>
            </w:r>
            <w:r>
              <w:t>.</w:t>
            </w:r>
          </w:p>
          <w:p w14:paraId="465D7C5B" w14:textId="196E02F9" w:rsidR="00D748DB" w:rsidRPr="005A72BB" w:rsidRDefault="00D748DB" w:rsidP="004F2952">
            <w:pPr>
              <w:keepNext/>
              <w:ind w:firstLine="709"/>
              <w:jc w:val="both"/>
              <w:rPr>
                <w:b/>
                <w:color w:val="000000" w:themeColor="text1"/>
                <w:sz w:val="24"/>
                <w:szCs w:val="24"/>
              </w:rPr>
            </w:pPr>
          </w:p>
        </w:tc>
        <w:tc>
          <w:tcPr>
            <w:tcW w:w="1734" w:type="pct"/>
          </w:tcPr>
          <w:p w14:paraId="1DAE3EDD"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0AE539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AC8ACC0" w14:textId="1443F75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B789052" w14:textId="7F984219"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363DCB0F" w14:textId="77777777" w:rsidTr="004F2952">
        <w:tc>
          <w:tcPr>
            <w:tcW w:w="1266" w:type="pct"/>
            <w:shd w:val="clear" w:color="auto" w:fill="auto"/>
          </w:tcPr>
          <w:p w14:paraId="725B79AB" w14:textId="1C82CA95" w:rsidR="004F2952" w:rsidRPr="004F2952" w:rsidRDefault="004F2952" w:rsidP="00280DAC">
            <w:pPr>
              <w:pStyle w:val="af6"/>
              <w:numPr>
                <w:ilvl w:val="0"/>
                <w:numId w:val="20"/>
              </w:numPr>
            </w:pPr>
            <w:r>
              <w:rPr>
                <w:color w:val="000000" w:themeColor="text1"/>
                <w:lang w:eastAsia="en-US"/>
              </w:rPr>
              <w:t xml:space="preserve">Тема 7. Статистика населения </w:t>
            </w:r>
          </w:p>
        </w:tc>
        <w:tc>
          <w:tcPr>
            <w:tcW w:w="2000" w:type="pct"/>
            <w:shd w:val="clear" w:color="auto" w:fill="auto"/>
          </w:tcPr>
          <w:p w14:paraId="23FBBE03" w14:textId="591192E7" w:rsidR="004F2952" w:rsidRDefault="00D748DB" w:rsidP="00D748DB">
            <w:pPr>
              <w:pStyle w:val="af6"/>
            </w:pPr>
            <w:r>
              <w:t>Виды половозрастных пирамид.</w:t>
            </w:r>
          </w:p>
          <w:p w14:paraId="4F2BE4E2" w14:textId="5D8DB6CD" w:rsidR="00D748DB" w:rsidRDefault="00D748DB" w:rsidP="00D748DB">
            <w:pPr>
              <w:pStyle w:val="af6"/>
            </w:pPr>
            <w:r>
              <w:t>Показатели, характеризующие миграцию населе</w:t>
            </w:r>
            <w:r>
              <w:softHyphen/>
              <w:t>ния.</w:t>
            </w:r>
          </w:p>
          <w:p w14:paraId="08DA3C3F" w14:textId="517F649C" w:rsidR="00D748DB" w:rsidRDefault="00D748DB" w:rsidP="00D748DB">
            <w:pPr>
              <w:pStyle w:val="af6"/>
            </w:pPr>
            <w:r w:rsidRPr="00E1428E">
              <w:t>Методы определения перспективной численности населения</w:t>
            </w:r>
            <w:r>
              <w:t>.</w:t>
            </w:r>
          </w:p>
          <w:p w14:paraId="3A579600" w14:textId="3B28B6DB" w:rsidR="00D748DB" w:rsidRPr="005A72BB" w:rsidRDefault="00D748DB" w:rsidP="00D748DB">
            <w:pPr>
              <w:keepNext/>
              <w:ind w:firstLine="709"/>
              <w:jc w:val="both"/>
              <w:rPr>
                <w:b/>
                <w:color w:val="000000" w:themeColor="text1"/>
                <w:sz w:val="24"/>
                <w:szCs w:val="24"/>
              </w:rPr>
            </w:pPr>
          </w:p>
        </w:tc>
        <w:tc>
          <w:tcPr>
            <w:tcW w:w="1734" w:type="pct"/>
          </w:tcPr>
          <w:p w14:paraId="42AD2D2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08AB0F89"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57FBBBC" w14:textId="589B680A"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4D2241A9" w14:textId="3051E148"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5216B67B" w14:textId="77777777" w:rsidTr="004F2952">
        <w:tc>
          <w:tcPr>
            <w:tcW w:w="1266" w:type="pct"/>
            <w:shd w:val="clear" w:color="auto" w:fill="auto"/>
          </w:tcPr>
          <w:p w14:paraId="138DCEBF" w14:textId="60A27392" w:rsidR="004F2952" w:rsidRPr="004F2952" w:rsidRDefault="004F2952" w:rsidP="00280DAC">
            <w:pPr>
              <w:pStyle w:val="af6"/>
              <w:numPr>
                <w:ilvl w:val="0"/>
                <w:numId w:val="20"/>
              </w:numPr>
            </w:pPr>
            <w:r>
              <w:rPr>
                <w:color w:val="000000" w:themeColor="text1"/>
                <w:lang w:eastAsia="en-US"/>
              </w:rPr>
              <w:t>Тема 8. Статистика труда</w:t>
            </w:r>
          </w:p>
        </w:tc>
        <w:tc>
          <w:tcPr>
            <w:tcW w:w="2000" w:type="pct"/>
            <w:shd w:val="clear" w:color="auto" w:fill="auto"/>
          </w:tcPr>
          <w:p w14:paraId="5FCD74DA" w14:textId="52F938AE" w:rsidR="004F2952" w:rsidRDefault="00D748DB" w:rsidP="00D748DB">
            <w:pPr>
              <w:pStyle w:val="af6"/>
            </w:pPr>
            <w:r>
              <w:t>Группы населения по статусу участия в рабочей силе.</w:t>
            </w:r>
          </w:p>
          <w:p w14:paraId="53367FD5" w14:textId="2AA81DEE" w:rsidR="00D748DB" w:rsidRDefault="00D748DB" w:rsidP="00D748DB">
            <w:pPr>
              <w:pStyle w:val="af6"/>
            </w:pPr>
            <w:r>
              <w:t>Показатели используются для характеристики движения персонала организации.</w:t>
            </w:r>
          </w:p>
          <w:p w14:paraId="6F716BA5" w14:textId="04FD62F6" w:rsidR="00D748DB" w:rsidRDefault="00D748DB" w:rsidP="00D748DB">
            <w:pPr>
              <w:pStyle w:val="af6"/>
            </w:pPr>
            <w:r>
              <w:t>Показатели, характеризующие уровень производительности труда.</w:t>
            </w:r>
          </w:p>
          <w:p w14:paraId="42411E86" w14:textId="07CA2E4B" w:rsidR="00D748DB" w:rsidRPr="005A72BB" w:rsidRDefault="00D748DB" w:rsidP="00D748DB">
            <w:pPr>
              <w:pStyle w:val="af6"/>
              <w:rPr>
                <w:b/>
                <w:color w:val="000000" w:themeColor="text1"/>
                <w:sz w:val="24"/>
                <w:szCs w:val="24"/>
              </w:rPr>
            </w:pPr>
            <w:r>
              <w:rPr>
                <w:b/>
                <w:color w:val="000000" w:themeColor="text1"/>
                <w:sz w:val="24"/>
                <w:szCs w:val="24"/>
              </w:rPr>
              <w:t xml:space="preserve"> </w:t>
            </w:r>
            <w:r>
              <w:t>свя</w:t>
            </w:r>
            <w:r>
              <w:softHyphen/>
              <w:t>зь номинальной и реальной заработной платы.</w:t>
            </w:r>
          </w:p>
        </w:tc>
        <w:tc>
          <w:tcPr>
            <w:tcW w:w="1734" w:type="pct"/>
          </w:tcPr>
          <w:p w14:paraId="35623F54"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1524578E"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2E3F947D" w14:textId="4AC8E86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573CC9CE" w14:textId="58305833"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7FF546FA" w14:textId="77777777" w:rsidTr="004F2952">
        <w:tc>
          <w:tcPr>
            <w:tcW w:w="1266" w:type="pct"/>
            <w:shd w:val="clear" w:color="auto" w:fill="auto"/>
          </w:tcPr>
          <w:p w14:paraId="13050084" w14:textId="53387FC7" w:rsidR="004F2952" w:rsidRPr="004F2952" w:rsidRDefault="004F2952" w:rsidP="00280DAC">
            <w:pPr>
              <w:pStyle w:val="af6"/>
              <w:numPr>
                <w:ilvl w:val="0"/>
                <w:numId w:val="20"/>
              </w:numPr>
            </w:pPr>
            <w:r>
              <w:rPr>
                <w:color w:val="000000" w:themeColor="text1"/>
                <w:lang w:eastAsia="en-US"/>
              </w:rPr>
              <w:t>Тема 9. Статистическое изучение национального богатства</w:t>
            </w:r>
          </w:p>
        </w:tc>
        <w:tc>
          <w:tcPr>
            <w:tcW w:w="2000" w:type="pct"/>
            <w:shd w:val="clear" w:color="auto" w:fill="auto"/>
          </w:tcPr>
          <w:p w14:paraId="6AF781E5" w14:textId="1321123E" w:rsidR="004F2952" w:rsidRPr="00D748DB" w:rsidRDefault="00D748DB" w:rsidP="00D748DB">
            <w:pPr>
              <w:pStyle w:val="af6"/>
            </w:pPr>
            <w:r w:rsidRPr="00D748DB">
              <w:t>Подходы в международной статистике применяемые к определению размера человеческого капитала.</w:t>
            </w:r>
          </w:p>
          <w:p w14:paraId="41F18326" w14:textId="158BBC51" w:rsidR="00D748DB" w:rsidRPr="005A72BB" w:rsidRDefault="00D748DB" w:rsidP="00D748DB">
            <w:pPr>
              <w:pStyle w:val="af6"/>
              <w:rPr>
                <w:b/>
                <w:color w:val="000000" w:themeColor="text1"/>
                <w:sz w:val="24"/>
                <w:szCs w:val="24"/>
              </w:rPr>
            </w:pPr>
            <w:r w:rsidRPr="00D748DB">
              <w:t>Подходы в международной статистике применяются к определению размера природного капитала.</w:t>
            </w:r>
          </w:p>
        </w:tc>
        <w:tc>
          <w:tcPr>
            <w:tcW w:w="1734" w:type="pct"/>
          </w:tcPr>
          <w:p w14:paraId="149515A8"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366C9703"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EEA24C7" w14:textId="684765A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69410F4F" w14:textId="7791EC90"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5D0148A1" w14:textId="77777777" w:rsidTr="004F2952">
        <w:tc>
          <w:tcPr>
            <w:tcW w:w="1266" w:type="pct"/>
            <w:shd w:val="clear" w:color="auto" w:fill="auto"/>
          </w:tcPr>
          <w:p w14:paraId="0C7A0FA9" w14:textId="398AEA08" w:rsidR="004F2952" w:rsidRPr="004F2952" w:rsidRDefault="004F2952" w:rsidP="00280DAC">
            <w:pPr>
              <w:pStyle w:val="af6"/>
              <w:numPr>
                <w:ilvl w:val="0"/>
                <w:numId w:val="20"/>
              </w:numPr>
            </w:pPr>
            <w:r>
              <w:rPr>
                <w:color w:val="000000" w:themeColor="text1"/>
                <w:lang w:eastAsia="en-US"/>
              </w:rPr>
              <w:t>Тема 10. Система национальных счетов</w:t>
            </w:r>
          </w:p>
        </w:tc>
        <w:tc>
          <w:tcPr>
            <w:tcW w:w="2000" w:type="pct"/>
            <w:shd w:val="clear" w:color="auto" w:fill="auto"/>
          </w:tcPr>
          <w:p w14:paraId="6918D8DC" w14:textId="10436940" w:rsidR="004F2952" w:rsidRPr="0032177F" w:rsidRDefault="0032177F" w:rsidP="0032177F">
            <w:pPr>
              <w:pStyle w:val="af6"/>
            </w:pPr>
            <w:r w:rsidRPr="0032177F">
              <w:t>Основные понятия зафиксированы в Международном методологи</w:t>
            </w:r>
            <w:r w:rsidRPr="0032177F">
              <w:softHyphen/>
              <w:t>ческом стандарте по СНС (СНС-2008).</w:t>
            </w:r>
          </w:p>
          <w:p w14:paraId="681950DB" w14:textId="21232A95" w:rsidR="0032177F" w:rsidRPr="0032177F" w:rsidRDefault="0032177F" w:rsidP="0032177F">
            <w:pPr>
              <w:pStyle w:val="af6"/>
            </w:pPr>
            <w:r w:rsidRPr="0032177F">
              <w:t>Границы экономического производства в СНС.</w:t>
            </w:r>
          </w:p>
          <w:p w14:paraId="2045D375" w14:textId="256C4FDC" w:rsidR="0032177F" w:rsidRPr="0032177F" w:rsidRDefault="0032177F" w:rsidP="0032177F">
            <w:pPr>
              <w:pStyle w:val="af6"/>
            </w:pPr>
            <w:r w:rsidRPr="0032177F">
              <w:t>Взаимосвязь показателей: ВВП и ВНД, ВНД и ВРД.</w:t>
            </w:r>
          </w:p>
          <w:p w14:paraId="41B78C9A" w14:textId="7BF8604B" w:rsidR="0032177F" w:rsidRPr="005A72BB" w:rsidRDefault="0032177F" w:rsidP="0032177F">
            <w:pPr>
              <w:pStyle w:val="af6"/>
              <w:rPr>
                <w:b/>
                <w:color w:val="000000" w:themeColor="text1"/>
                <w:sz w:val="24"/>
                <w:szCs w:val="24"/>
              </w:rPr>
            </w:pPr>
            <w:r w:rsidRPr="0032177F">
              <w:t>Схема и система показателей баланса активов и пассивов</w:t>
            </w:r>
          </w:p>
        </w:tc>
        <w:tc>
          <w:tcPr>
            <w:tcW w:w="1734" w:type="pct"/>
          </w:tcPr>
          <w:p w14:paraId="4696CACF"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1EF3461"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70B92428" w14:textId="2607CED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999D15A" w14:textId="09AD1835"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048BED6B" w14:textId="77777777" w:rsidTr="004F2952">
        <w:tc>
          <w:tcPr>
            <w:tcW w:w="1266" w:type="pct"/>
            <w:shd w:val="clear" w:color="auto" w:fill="auto"/>
          </w:tcPr>
          <w:p w14:paraId="60E1C5A3" w14:textId="21410E99" w:rsidR="004F2952" w:rsidRPr="004F2952" w:rsidRDefault="004F2952" w:rsidP="00280DAC">
            <w:pPr>
              <w:pStyle w:val="af6"/>
              <w:numPr>
                <w:ilvl w:val="0"/>
                <w:numId w:val="20"/>
              </w:numPr>
            </w:pPr>
            <w:r>
              <w:rPr>
                <w:color w:val="000000" w:themeColor="text1"/>
                <w:lang w:eastAsia="en-US"/>
              </w:rPr>
              <w:lastRenderedPageBreak/>
              <w:t>Тема 11. Статистика инвестиций и инноваций. Показатели уровня деловой активности</w:t>
            </w:r>
          </w:p>
        </w:tc>
        <w:tc>
          <w:tcPr>
            <w:tcW w:w="2000" w:type="pct"/>
            <w:shd w:val="clear" w:color="auto" w:fill="auto"/>
          </w:tcPr>
          <w:p w14:paraId="204799C6" w14:textId="4AC7F67C" w:rsidR="004F2952" w:rsidRPr="0032177F" w:rsidRDefault="0032177F" w:rsidP="0032177F">
            <w:pPr>
              <w:pStyle w:val="af6"/>
            </w:pPr>
            <w:r w:rsidRPr="0032177F">
              <w:t>Понятие «технологические инновации».</w:t>
            </w:r>
          </w:p>
          <w:p w14:paraId="7447DC05" w14:textId="198532E8" w:rsidR="0032177F" w:rsidRDefault="0032177F" w:rsidP="0032177F">
            <w:pPr>
              <w:pStyle w:val="af6"/>
            </w:pPr>
            <w:r w:rsidRPr="0032177F">
              <w:t>Организации относятся к инновационно-активным.</w:t>
            </w:r>
          </w:p>
          <w:p w14:paraId="5067DC79" w14:textId="755A3246" w:rsidR="0032177F" w:rsidRPr="005A72BB" w:rsidRDefault="0032177F" w:rsidP="004F2952">
            <w:pPr>
              <w:keepNext/>
              <w:ind w:firstLine="709"/>
              <w:jc w:val="both"/>
              <w:rPr>
                <w:b/>
                <w:color w:val="000000" w:themeColor="text1"/>
                <w:sz w:val="24"/>
                <w:szCs w:val="24"/>
              </w:rPr>
            </w:pPr>
          </w:p>
        </w:tc>
        <w:tc>
          <w:tcPr>
            <w:tcW w:w="1734" w:type="pct"/>
          </w:tcPr>
          <w:p w14:paraId="4DE54080"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6EE85812"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287A81E" w14:textId="5D1794AD"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3B81FB21" w14:textId="0949713A"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68954827" w14:textId="77777777" w:rsidTr="004F2952">
        <w:tc>
          <w:tcPr>
            <w:tcW w:w="1266" w:type="pct"/>
            <w:shd w:val="clear" w:color="auto" w:fill="auto"/>
          </w:tcPr>
          <w:p w14:paraId="7E92A642" w14:textId="57D9C751" w:rsidR="004F2952" w:rsidRPr="004F2952" w:rsidRDefault="004F2952" w:rsidP="00280DAC">
            <w:pPr>
              <w:pStyle w:val="af6"/>
              <w:numPr>
                <w:ilvl w:val="0"/>
                <w:numId w:val="20"/>
              </w:numPr>
            </w:pPr>
            <w:r>
              <w:rPr>
                <w:color w:val="000000" w:themeColor="text1"/>
                <w:lang w:eastAsia="en-US"/>
              </w:rPr>
              <w:t>Тема 12. Статистика финансов</w:t>
            </w:r>
          </w:p>
        </w:tc>
        <w:tc>
          <w:tcPr>
            <w:tcW w:w="2000" w:type="pct"/>
            <w:shd w:val="clear" w:color="auto" w:fill="auto"/>
          </w:tcPr>
          <w:p w14:paraId="30164429" w14:textId="4AA5B961" w:rsidR="004F2952" w:rsidRPr="0032177F" w:rsidRDefault="0032177F" w:rsidP="0032177F">
            <w:pPr>
              <w:pStyle w:val="af6"/>
            </w:pPr>
            <w:r w:rsidRPr="0032177F">
              <w:t>Группировки для изучения состава себестоимости продукции.</w:t>
            </w:r>
          </w:p>
          <w:p w14:paraId="678B22D2" w14:textId="005F94D7" w:rsidR="0032177F" w:rsidRPr="0032177F" w:rsidRDefault="0032177F" w:rsidP="0032177F">
            <w:pPr>
              <w:pStyle w:val="af6"/>
            </w:pPr>
            <w:r w:rsidRPr="0032177F">
              <w:t>Показатели используют для статистического изучения затрат на производство продукции.</w:t>
            </w:r>
          </w:p>
          <w:p w14:paraId="76945AAD" w14:textId="6BE80156" w:rsidR="0032177F" w:rsidRPr="0032177F" w:rsidRDefault="0032177F" w:rsidP="0032177F">
            <w:pPr>
              <w:pStyle w:val="af6"/>
            </w:pPr>
            <w:r w:rsidRPr="0032177F">
              <w:t>Понятие прибыли от реализации продукции (товаров, ра</w:t>
            </w:r>
            <w:r w:rsidRPr="0032177F">
              <w:softHyphen/>
              <w:t>бот, услуг).</w:t>
            </w:r>
          </w:p>
          <w:p w14:paraId="0D0D2E6E" w14:textId="08F84B60" w:rsidR="0032177F" w:rsidRPr="0032177F" w:rsidRDefault="0032177F" w:rsidP="0032177F">
            <w:pPr>
              <w:pStyle w:val="af6"/>
            </w:pPr>
            <w:r w:rsidRPr="0032177F">
              <w:t>Этапы проведения факторного анализа изменения рентабельности продукции (товаров, работ, услуг).</w:t>
            </w:r>
          </w:p>
          <w:p w14:paraId="5B013134" w14:textId="786C0B09" w:rsidR="0032177F" w:rsidRPr="005A72BB" w:rsidRDefault="0032177F" w:rsidP="0032177F">
            <w:pPr>
              <w:pStyle w:val="af6"/>
              <w:rPr>
                <w:b/>
                <w:color w:val="000000" w:themeColor="text1"/>
                <w:sz w:val="24"/>
                <w:szCs w:val="24"/>
              </w:rPr>
            </w:pPr>
            <w:r w:rsidRPr="0032177F">
              <w:t>Организована статистика финансов в России.</w:t>
            </w:r>
          </w:p>
        </w:tc>
        <w:tc>
          <w:tcPr>
            <w:tcW w:w="1734" w:type="pct"/>
          </w:tcPr>
          <w:p w14:paraId="6F630A36"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458BB3E6"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1B81692E" w14:textId="08FED0C5"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57C98236" w14:textId="4EACCF65"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r w:rsidR="004F2952" w:rsidRPr="005A72BB" w14:paraId="3A898E8D" w14:textId="77777777" w:rsidTr="000309C4">
        <w:tc>
          <w:tcPr>
            <w:tcW w:w="1266" w:type="pct"/>
            <w:shd w:val="clear" w:color="auto" w:fill="auto"/>
          </w:tcPr>
          <w:p w14:paraId="125B128C" w14:textId="58C0500E" w:rsidR="004F2952" w:rsidRPr="004F2952" w:rsidRDefault="004F2952" w:rsidP="00280DAC">
            <w:pPr>
              <w:pStyle w:val="af6"/>
              <w:numPr>
                <w:ilvl w:val="0"/>
                <w:numId w:val="20"/>
              </w:numPr>
            </w:pPr>
            <w:r>
              <w:rPr>
                <w:color w:val="000000" w:themeColor="text1"/>
                <w:lang w:eastAsia="en-US"/>
              </w:rPr>
              <w:t>Тема 13. Статистика уровня жизни населения</w:t>
            </w:r>
          </w:p>
        </w:tc>
        <w:tc>
          <w:tcPr>
            <w:tcW w:w="2000" w:type="pct"/>
            <w:shd w:val="clear" w:color="auto" w:fill="auto"/>
          </w:tcPr>
          <w:p w14:paraId="755D4493" w14:textId="395ED072" w:rsidR="004F2952" w:rsidRPr="0032177F" w:rsidRDefault="0032177F" w:rsidP="000309C4">
            <w:pPr>
              <w:keepNext/>
            </w:pPr>
            <w:r w:rsidRPr="0032177F">
              <w:t>Показателей, характеризующих уровень и ус</w:t>
            </w:r>
            <w:r w:rsidRPr="0032177F">
              <w:softHyphen/>
              <w:t>ловия жизни населения.</w:t>
            </w:r>
          </w:p>
          <w:p w14:paraId="2566E66D" w14:textId="2182F183" w:rsidR="0032177F" w:rsidRPr="0032177F" w:rsidRDefault="0032177F" w:rsidP="000309C4">
            <w:pPr>
              <w:keepNext/>
            </w:pPr>
            <w:r w:rsidRPr="0032177F">
              <w:t>Номинальных и реальных доходов населения.</w:t>
            </w:r>
          </w:p>
          <w:p w14:paraId="4AE3357D" w14:textId="0F226117" w:rsidR="0032177F" w:rsidRPr="005A72BB" w:rsidRDefault="0032177F" w:rsidP="000309C4">
            <w:pPr>
              <w:keepNext/>
              <w:rPr>
                <w:b/>
                <w:color w:val="000000" w:themeColor="text1"/>
                <w:sz w:val="24"/>
                <w:szCs w:val="24"/>
              </w:rPr>
            </w:pPr>
            <w:r w:rsidRPr="0032177F">
              <w:t>Источники статистической информации о социальном развитии и уровне жизни населения.</w:t>
            </w:r>
          </w:p>
        </w:tc>
        <w:tc>
          <w:tcPr>
            <w:tcW w:w="1734" w:type="pct"/>
          </w:tcPr>
          <w:p w14:paraId="66C80AFE" w14:textId="77777777" w:rsidR="0004355D" w:rsidRPr="004F2952" w:rsidRDefault="0004355D" w:rsidP="0004355D">
            <w:pPr>
              <w:rPr>
                <w:szCs w:val="24"/>
              </w:rPr>
            </w:pPr>
            <w:r w:rsidRPr="004F2952">
              <w:rPr>
                <w:szCs w:val="24"/>
              </w:rPr>
              <w:t xml:space="preserve">Работа с </w:t>
            </w:r>
            <w:r>
              <w:rPr>
                <w:szCs w:val="24"/>
              </w:rPr>
              <w:t xml:space="preserve">основной и дополнительной </w:t>
            </w:r>
            <w:r w:rsidRPr="004F2952">
              <w:rPr>
                <w:szCs w:val="24"/>
              </w:rPr>
              <w:t xml:space="preserve">литературой. </w:t>
            </w:r>
          </w:p>
          <w:p w14:paraId="235A8ED0" w14:textId="77777777" w:rsidR="0004355D" w:rsidRPr="004F2952" w:rsidRDefault="0004355D" w:rsidP="0004355D">
            <w:pPr>
              <w:rPr>
                <w:szCs w:val="24"/>
              </w:rPr>
            </w:pPr>
            <w:r w:rsidRPr="004F2952">
              <w:rPr>
                <w:szCs w:val="24"/>
              </w:rPr>
              <w:t xml:space="preserve">Поиск информации в информационно-коммуникационной сети Интернете по заданной теме. </w:t>
            </w:r>
          </w:p>
          <w:p w14:paraId="6425818D" w14:textId="19A3A64C" w:rsidR="0004355D" w:rsidRPr="004F2952" w:rsidRDefault="0004355D" w:rsidP="0004355D">
            <w:pPr>
              <w:rPr>
                <w:szCs w:val="24"/>
              </w:rPr>
            </w:pPr>
            <w:r w:rsidRPr="004F2952">
              <w:rPr>
                <w:szCs w:val="24"/>
              </w:rPr>
              <w:t xml:space="preserve">Подготовка </w:t>
            </w:r>
            <w:r>
              <w:rPr>
                <w:szCs w:val="24"/>
              </w:rPr>
              <w:t>расчетно-аналитической работы</w:t>
            </w:r>
            <w:r w:rsidRPr="004F2952">
              <w:rPr>
                <w:szCs w:val="24"/>
              </w:rPr>
              <w:t>.</w:t>
            </w:r>
          </w:p>
          <w:p w14:paraId="0987D1D5" w14:textId="0DE7DCB6" w:rsidR="004F2952" w:rsidRPr="005A72BB" w:rsidRDefault="0004355D" w:rsidP="0004355D">
            <w:pPr>
              <w:keepNext/>
              <w:jc w:val="both"/>
              <w:rPr>
                <w:b/>
                <w:color w:val="000000" w:themeColor="text1"/>
                <w:sz w:val="24"/>
                <w:szCs w:val="24"/>
              </w:rPr>
            </w:pPr>
            <w:r w:rsidRPr="004F2952">
              <w:rPr>
                <w:szCs w:val="24"/>
              </w:rPr>
              <w:t>Разбор практических заданий по заданной теме</w:t>
            </w:r>
          </w:p>
        </w:tc>
      </w:tr>
    </w:tbl>
    <w:p w14:paraId="6A8DA9EB" w14:textId="77777777" w:rsidR="006E12A8" w:rsidRPr="005A72BB" w:rsidRDefault="006E12A8" w:rsidP="00F95658">
      <w:pPr>
        <w:keepNext/>
        <w:ind w:firstLine="709"/>
        <w:jc w:val="both"/>
        <w:rPr>
          <w:b/>
          <w:color w:val="000000" w:themeColor="text1"/>
          <w:sz w:val="28"/>
          <w:szCs w:val="28"/>
        </w:rPr>
      </w:pPr>
    </w:p>
    <w:p w14:paraId="09136E45" w14:textId="77777777" w:rsidR="005C361D" w:rsidRDefault="008E5DB9" w:rsidP="005C361D">
      <w:pPr>
        <w:keepNext/>
        <w:ind w:firstLine="709"/>
        <w:jc w:val="both"/>
      </w:pPr>
      <w:r w:rsidRPr="005A72BB">
        <w:rPr>
          <w:b/>
          <w:color w:val="000000" w:themeColor="text1"/>
          <w:sz w:val="28"/>
          <w:szCs w:val="28"/>
        </w:rPr>
        <w:t xml:space="preserve">6.2. </w:t>
      </w:r>
      <w:r w:rsidR="005C361D" w:rsidRPr="005C361D">
        <w:rPr>
          <w:b/>
          <w:color w:val="000000" w:themeColor="text1"/>
          <w:sz w:val="28"/>
          <w:szCs w:val="28"/>
          <w:lang w:eastAsia="en-US"/>
        </w:rPr>
        <w:t>Методическое обеспечение для аудиторной и внеаудиторной самостоятельной работы</w:t>
      </w:r>
      <w:r w:rsidR="005C361D" w:rsidRPr="008D2642">
        <w:t xml:space="preserve"> </w:t>
      </w:r>
    </w:p>
    <w:p w14:paraId="64E559F2" w14:textId="491D6E0B" w:rsidR="00004497" w:rsidRPr="005C361D" w:rsidRDefault="00004497" w:rsidP="005C361D">
      <w:pPr>
        <w:keepNext/>
        <w:ind w:firstLine="709"/>
        <w:jc w:val="both"/>
        <w:rPr>
          <w:sz w:val="28"/>
        </w:rPr>
      </w:pPr>
      <w:r w:rsidRPr="005C361D">
        <w:rPr>
          <w:sz w:val="28"/>
        </w:rPr>
        <w:t xml:space="preserve">Основными формами текущего контроля знаний по дисциплине «Статистика» являются: </w:t>
      </w:r>
      <w:r w:rsidR="00562C4B" w:rsidRPr="005C361D">
        <w:rPr>
          <w:sz w:val="28"/>
        </w:rPr>
        <w:t xml:space="preserve">контроль выполнения домашних заданий, выполнение контрольных и самостоятельных заданий на практических занятиях, выполнение </w:t>
      </w:r>
      <w:r w:rsidRPr="005C361D">
        <w:rPr>
          <w:sz w:val="28"/>
        </w:rPr>
        <w:t>расчетно-аналитической работы</w:t>
      </w:r>
      <w:r w:rsidR="002C158B" w:rsidRPr="005C361D">
        <w:rPr>
          <w:sz w:val="28"/>
        </w:rPr>
        <w:t>, тестирование по разделам дисциплины.</w:t>
      </w:r>
    </w:p>
    <w:p w14:paraId="28A7BC52" w14:textId="3F55ABD9" w:rsidR="0056680C" w:rsidRDefault="00243163" w:rsidP="0056680C">
      <w:pPr>
        <w:pStyle w:val="11"/>
        <w:rPr>
          <w:szCs w:val="28"/>
        </w:rPr>
      </w:pPr>
      <w:r w:rsidRPr="008A2A33">
        <w:rPr>
          <w:szCs w:val="28"/>
        </w:rPr>
        <w:t>Важным видом самостоятельной работы является выполнение предусмотренной учебным планом расчетно-аналитической работы. Задания в расчетно-аналитической работе</w:t>
      </w:r>
      <w:r w:rsidR="00B25276">
        <w:rPr>
          <w:szCs w:val="28"/>
        </w:rPr>
        <w:t xml:space="preserve"> </w:t>
      </w:r>
      <w:r w:rsidRPr="008A2A33">
        <w:rPr>
          <w:szCs w:val="28"/>
        </w:rPr>
        <w:t xml:space="preserve">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568FC587" w:rsidR="0056680C" w:rsidRDefault="0056680C" w:rsidP="0056680C">
      <w:pPr>
        <w:pStyle w:val="11"/>
      </w:pPr>
      <w:r>
        <w:t xml:space="preserve">В </w:t>
      </w:r>
      <w:r w:rsidRPr="00DD484F">
        <w:t>результате</w:t>
      </w:r>
      <w:r>
        <w:t xml:space="preserve"> подготовки </w:t>
      </w:r>
      <w:r w:rsidR="00B25276">
        <w:t xml:space="preserve">расчетно-аналитической работы </w:t>
      </w:r>
      <w:r>
        <w:t xml:space="preserve">по дисциплине «Статистика» обучающийся должен закрепить теоретические знания и полученные практические навыки в части: </w:t>
      </w:r>
    </w:p>
    <w:p w14:paraId="1C748617" w14:textId="2B332530"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3D48D614" w14:textId="2E7E3AE3"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предлагать решения профессиональных задач в меняющихся финансово-экономических условиях;</w:t>
      </w:r>
    </w:p>
    <w:p w14:paraId="2E49A02C" w14:textId="662F06F5"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599288D5" w14:textId="46271C46" w:rsidR="0056680C" w:rsidRPr="00DD484F" w:rsidRDefault="00B25276" w:rsidP="0056680C">
      <w:pPr>
        <w:pStyle w:val="11"/>
        <w:numPr>
          <w:ilvl w:val="0"/>
          <w:numId w:val="23"/>
        </w:numPr>
        <w:tabs>
          <w:tab w:val="left" w:pos="993"/>
        </w:tabs>
        <w:ind w:left="0" w:firstLine="709"/>
        <w:rPr>
          <w:szCs w:val="28"/>
        </w:rPr>
      </w:pPr>
      <w:r>
        <w:rPr>
          <w:szCs w:val="28"/>
        </w:rPr>
        <w:lastRenderedPageBreak/>
        <w:t>с</w:t>
      </w:r>
      <w:r w:rsidR="0056680C" w:rsidRPr="00DD484F">
        <w:rPr>
          <w:szCs w:val="28"/>
        </w:rPr>
        <w:t>пособности к постановке целей и задач исследований, выбору оптимальных путей и методов их достижения.</w:t>
      </w:r>
    </w:p>
    <w:p w14:paraId="1689C3E8" w14:textId="7CA18EE8"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расчетно-аналитической работы формируются преподавателем, ведущим практические 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243163" w:rsidRPr="008A2A33">
        <w:rPr>
          <w:sz w:val="28"/>
          <w:szCs w:val="28"/>
        </w:rPr>
        <w:t>расчетно-аналитической работ</w:t>
      </w:r>
      <w:r w:rsidR="00071A71">
        <w:rPr>
          <w:sz w:val="28"/>
          <w:szCs w:val="28"/>
        </w:rPr>
        <w:t xml:space="preserve">е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11F0E255" w14:textId="70823048" w:rsidR="00243163" w:rsidRPr="008A2A33" w:rsidRDefault="00243163" w:rsidP="00243163">
      <w:pPr>
        <w:ind w:firstLine="709"/>
        <w:jc w:val="both"/>
        <w:rPr>
          <w:sz w:val="28"/>
          <w:szCs w:val="28"/>
        </w:rPr>
      </w:pPr>
      <w:r w:rsidRPr="008A2A33">
        <w:rPr>
          <w:sz w:val="28"/>
          <w:szCs w:val="28"/>
        </w:rPr>
        <w:t>Пример содержания заданий расчетно-анал</w:t>
      </w:r>
      <w:r>
        <w:rPr>
          <w:sz w:val="28"/>
          <w:szCs w:val="28"/>
        </w:rPr>
        <w:t>итической работы</w:t>
      </w:r>
      <w:r w:rsidR="004E47CE">
        <w:rPr>
          <w:sz w:val="28"/>
          <w:szCs w:val="28"/>
        </w:rPr>
        <w:t xml:space="preserve"> </w:t>
      </w:r>
      <w:r>
        <w:rPr>
          <w:sz w:val="28"/>
          <w:szCs w:val="28"/>
        </w:rPr>
        <w:t>приведен ниже.</w:t>
      </w:r>
    </w:p>
    <w:p w14:paraId="438F26C4"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1. Сводка и группировка данных </w:t>
      </w:r>
    </w:p>
    <w:p w14:paraId="65CF12E1" w14:textId="77777777" w:rsidR="00243163" w:rsidRDefault="00243163" w:rsidP="00243163">
      <w:pPr>
        <w:ind w:firstLine="709"/>
        <w:jc w:val="both"/>
        <w:rPr>
          <w:sz w:val="28"/>
          <w:szCs w:val="28"/>
        </w:rPr>
      </w:pPr>
      <w:r w:rsidRPr="008A2A33">
        <w:rPr>
          <w:sz w:val="28"/>
          <w:szCs w:val="28"/>
        </w:rPr>
        <w:t xml:space="preserve">На основе данных таблицы о деятельности … организаций провести их группировку (по одному из признаков), рассчитать по каждой группе следующие показатели…. (данные либо предложены преподавателем, либо собираются студентом самостоятельно). Результаты группировки представьте в табличной форме. </w:t>
      </w:r>
    </w:p>
    <w:p w14:paraId="54142E3C" w14:textId="77777777" w:rsidR="00243163" w:rsidRPr="008A2A33" w:rsidRDefault="00243163" w:rsidP="00243163">
      <w:pPr>
        <w:ind w:firstLine="709"/>
        <w:jc w:val="both"/>
        <w:rPr>
          <w:sz w:val="28"/>
          <w:szCs w:val="28"/>
        </w:rPr>
      </w:pPr>
      <w:r w:rsidRPr="008A2A33">
        <w:rPr>
          <w:sz w:val="28"/>
          <w:szCs w:val="28"/>
        </w:rPr>
        <w:t xml:space="preserve">Прокомментируйте полученные результаты. </w:t>
      </w:r>
    </w:p>
    <w:p w14:paraId="253E8E3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2. Построение и анализ рядов распределения </w:t>
      </w:r>
    </w:p>
    <w:p w14:paraId="6BE376DA" w14:textId="62D3F239" w:rsidR="00243163" w:rsidRDefault="00243163" w:rsidP="00243163">
      <w:pPr>
        <w:ind w:firstLine="709"/>
        <w:jc w:val="both"/>
        <w:rPr>
          <w:sz w:val="28"/>
          <w:szCs w:val="28"/>
        </w:rPr>
      </w:pPr>
      <w:r w:rsidRPr="008A2A33">
        <w:rPr>
          <w:sz w:val="28"/>
          <w:szCs w:val="28"/>
        </w:rPr>
        <w:t>Используя данные исходной таблицы, постройте вариационный ряд распределения по…признаку. Результаты расчетов представьте в табличной форме и в виде графиков. Проведит</w:t>
      </w:r>
      <w:r>
        <w:rPr>
          <w:sz w:val="28"/>
          <w:szCs w:val="28"/>
        </w:rPr>
        <w:t>е анализ статистических данных.</w:t>
      </w:r>
    </w:p>
    <w:p w14:paraId="7800597C" w14:textId="77777777" w:rsidR="00243163" w:rsidRPr="008A2A33" w:rsidRDefault="00243163" w:rsidP="00243163">
      <w:pPr>
        <w:ind w:firstLine="709"/>
        <w:jc w:val="both"/>
        <w:rPr>
          <w:sz w:val="28"/>
          <w:szCs w:val="28"/>
        </w:rPr>
      </w:pPr>
    </w:p>
    <w:p w14:paraId="105367FC"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3. Статистическое изучение взаимосвязи социально-экономических явлений </w:t>
      </w:r>
    </w:p>
    <w:p w14:paraId="6AC8D97A" w14:textId="77777777" w:rsidR="00243163" w:rsidRPr="008A2A33" w:rsidRDefault="00243163" w:rsidP="00243163">
      <w:pPr>
        <w:ind w:firstLine="709"/>
        <w:jc w:val="both"/>
        <w:rPr>
          <w:sz w:val="28"/>
          <w:szCs w:val="28"/>
        </w:rPr>
      </w:pPr>
      <w:r w:rsidRPr="008A2A33">
        <w:rPr>
          <w:sz w:val="28"/>
          <w:szCs w:val="28"/>
        </w:rPr>
        <w:t xml:space="preserve">Используя данные исходной таблицы, проведите статистический анализ взаимосвязи указанных показателей. Прокомментируйте полученные результаты. </w:t>
      </w:r>
    </w:p>
    <w:p w14:paraId="364C2098"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4. Выборочное наблюдение </w:t>
      </w:r>
    </w:p>
    <w:p w14:paraId="218B4A0D" w14:textId="77777777" w:rsidR="00243163" w:rsidRPr="008A2A33" w:rsidRDefault="00243163" w:rsidP="00243163">
      <w:pPr>
        <w:ind w:firstLine="709"/>
        <w:jc w:val="both"/>
        <w:rPr>
          <w:sz w:val="28"/>
          <w:szCs w:val="28"/>
        </w:rPr>
      </w:pPr>
      <w:r w:rsidRPr="008A2A33">
        <w:rPr>
          <w:sz w:val="28"/>
          <w:szCs w:val="28"/>
        </w:rPr>
        <w:t xml:space="preserve">Рассматривая данные как результат выборочного наблюдения, проведите оценку ошибки выборки и параметров генеральной совокупности. Прокомментируйте полученные результаты. </w:t>
      </w:r>
    </w:p>
    <w:p w14:paraId="77A49E99"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5. Анализ динамики показателей </w:t>
      </w:r>
    </w:p>
    <w:p w14:paraId="01655789" w14:textId="77777777" w:rsidR="00243163" w:rsidRPr="008A2A33" w:rsidRDefault="00243163" w:rsidP="00243163">
      <w:pPr>
        <w:ind w:firstLine="709"/>
        <w:jc w:val="both"/>
        <w:rPr>
          <w:sz w:val="28"/>
          <w:szCs w:val="28"/>
        </w:rPr>
      </w:pPr>
      <w:r w:rsidRPr="008A2A33">
        <w:rPr>
          <w:sz w:val="28"/>
          <w:szCs w:val="28"/>
        </w:rPr>
        <w:t xml:space="preserve">Проведите анализ динамики выбранного показателя (выбор по согласованию с преподавателем). Проведите графическое исследование данных, выравнивание ряда динамики, опишите основную тенденцию развития показателя, наличие периодических колебаний. Составьте прогноз на …период. </w:t>
      </w:r>
    </w:p>
    <w:p w14:paraId="27DBD14D" w14:textId="77777777" w:rsidR="00243163" w:rsidRPr="008A2A33" w:rsidRDefault="00243163" w:rsidP="00243163">
      <w:pPr>
        <w:ind w:firstLine="709"/>
        <w:jc w:val="both"/>
        <w:rPr>
          <w:b/>
          <w:bCs/>
          <w:i/>
          <w:iCs/>
          <w:sz w:val="28"/>
          <w:szCs w:val="28"/>
          <w:u w:val="single"/>
        </w:rPr>
      </w:pPr>
      <w:r w:rsidRPr="008A2A33">
        <w:rPr>
          <w:b/>
          <w:bCs/>
          <w:i/>
          <w:iCs/>
          <w:sz w:val="28"/>
          <w:szCs w:val="28"/>
          <w:u w:val="single"/>
        </w:rPr>
        <w:t xml:space="preserve">6. Индексный метод анализа </w:t>
      </w:r>
    </w:p>
    <w:p w14:paraId="36F94919" w14:textId="77777777" w:rsidR="00243163" w:rsidRDefault="00243163" w:rsidP="00243163">
      <w:pPr>
        <w:ind w:firstLine="709"/>
        <w:jc w:val="both"/>
        <w:rPr>
          <w:sz w:val="28"/>
          <w:szCs w:val="28"/>
        </w:rPr>
      </w:pPr>
      <w:r w:rsidRPr="008A2A33">
        <w:rPr>
          <w:sz w:val="28"/>
          <w:szCs w:val="28"/>
        </w:rPr>
        <w:t xml:space="preserve">Проведите факторный анализ показателей (выбор по согласованию с преподавателем) с применением индексного метода. </w:t>
      </w:r>
    </w:p>
    <w:p w14:paraId="6E404174" w14:textId="77777777" w:rsidR="00243163" w:rsidRDefault="00243163" w:rsidP="00074E04">
      <w:pPr>
        <w:pStyle w:val="11"/>
      </w:pPr>
    </w:p>
    <w:p w14:paraId="4E4D1565" w14:textId="5C68D924" w:rsidR="00DA734E" w:rsidRDefault="007D7A3E" w:rsidP="00DA734E">
      <w:pPr>
        <w:pStyle w:val="11"/>
      </w:pPr>
      <w:r>
        <w:rPr>
          <w:spacing w:val="2"/>
        </w:rPr>
        <w:t xml:space="preserve">При выполнении расчетно-аналитической работы студент знакомится с </w:t>
      </w:r>
      <w:r w:rsidR="00DA734E">
        <w:rPr>
          <w:spacing w:val="2"/>
        </w:rPr>
        <w:t>важнейши</w:t>
      </w:r>
      <w:r>
        <w:rPr>
          <w:spacing w:val="2"/>
        </w:rPr>
        <w:t>ми</w:t>
      </w:r>
      <w:r w:rsidR="00DA734E">
        <w:rPr>
          <w:spacing w:val="2"/>
        </w:rPr>
        <w:t xml:space="preserve"> метод</w:t>
      </w:r>
      <w:r>
        <w:rPr>
          <w:spacing w:val="2"/>
        </w:rPr>
        <w:t>ами</w:t>
      </w:r>
      <w:r w:rsidR="00DA734E">
        <w:rPr>
          <w:spacing w:val="2"/>
        </w:rPr>
        <w:t xml:space="preserve"> </w:t>
      </w:r>
      <w:r w:rsidR="00DA734E">
        <w:t>теории статистики и социально-экономической статистики, приобрет</w:t>
      </w:r>
      <w:r>
        <w:t>ает</w:t>
      </w:r>
      <w:r w:rsidR="00DA734E">
        <w:t xml:space="preserve"> практически</w:t>
      </w:r>
      <w:r>
        <w:t>е</w:t>
      </w:r>
      <w:r w:rsidR="00DA734E">
        <w:t xml:space="preserve"> навык</w:t>
      </w:r>
      <w:r>
        <w:t xml:space="preserve">и </w:t>
      </w:r>
      <w:r w:rsidR="00DA734E">
        <w:t>расчет</w:t>
      </w:r>
      <w:r>
        <w:t>а</w:t>
      </w:r>
      <w:r w:rsidR="00DA734E">
        <w:t xml:space="preserve"> статистических показателей, построени</w:t>
      </w:r>
      <w:r>
        <w:t>я</w:t>
      </w:r>
      <w:r w:rsidR="00DA734E">
        <w:t xml:space="preserve"> и </w:t>
      </w:r>
      <w:r w:rsidR="00DA734E">
        <w:rPr>
          <w:spacing w:val="2"/>
        </w:rPr>
        <w:t>оформлени</w:t>
      </w:r>
      <w:r>
        <w:rPr>
          <w:spacing w:val="2"/>
        </w:rPr>
        <w:t>я</w:t>
      </w:r>
      <w:r w:rsidR="00DA734E">
        <w:rPr>
          <w:spacing w:val="2"/>
        </w:rPr>
        <w:t xml:space="preserve"> статистических таблиц и графиков, учится понимать </w:t>
      </w:r>
      <w:r w:rsidR="00DA734E">
        <w:t>экономический смысл исчисленных показателей, анализировать их и делать практические выводы.</w:t>
      </w:r>
    </w:p>
    <w:p w14:paraId="48BC08CE" w14:textId="20D130CC" w:rsidR="00DA734E" w:rsidRDefault="00DA734E" w:rsidP="00DA734E">
      <w:pPr>
        <w:pStyle w:val="11"/>
      </w:pPr>
      <w:r>
        <w:t xml:space="preserve">Приступая к выполнению </w:t>
      </w:r>
      <w:r w:rsidR="007D7A3E">
        <w:t>расчетно-аналитической работы</w:t>
      </w:r>
      <w:r>
        <w:t>, необходимо ознакомиться с соответствующими разделами программы дисциплины «Статистика», изучить</w:t>
      </w:r>
      <w:r w:rsidR="007D7A3E">
        <w:t xml:space="preserve"> рекомендуемую</w:t>
      </w:r>
      <w:r>
        <w:t xml:space="preserve"> </w:t>
      </w:r>
      <w:r w:rsidR="007D7A3E">
        <w:t>основную</w:t>
      </w:r>
      <w:r>
        <w:t xml:space="preserve"> и дополнительную литературу. Особое внимание </w:t>
      </w:r>
      <w:r>
        <w:lastRenderedPageBreak/>
        <w:t xml:space="preserve">следует обратить на методы построения, технику </w:t>
      </w:r>
      <w:r>
        <w:rPr>
          <w:spacing w:val="-5"/>
        </w:rPr>
        <w:t>расчета и экономический смысл статистических показателей.</w:t>
      </w:r>
    </w:p>
    <w:p w14:paraId="5CDFFEA6" w14:textId="56D9DB36" w:rsidR="00DA734E" w:rsidRDefault="00DA734E" w:rsidP="00DA734E">
      <w:pPr>
        <w:pStyle w:val="11"/>
      </w:pPr>
      <w:r>
        <w:rPr>
          <w:spacing w:val="-7"/>
        </w:rPr>
        <w:t>При выполнении</w:t>
      </w:r>
      <w:r w:rsidR="007D7A3E">
        <w:rPr>
          <w:spacing w:val="-7"/>
        </w:rPr>
        <w:t xml:space="preserve"> расчетно-аналитической работы </w:t>
      </w:r>
      <w:r>
        <w:rPr>
          <w:spacing w:val="-7"/>
        </w:rPr>
        <w:t>зада</w:t>
      </w:r>
      <w:r w:rsidR="007D7A3E">
        <w:rPr>
          <w:spacing w:val="-7"/>
        </w:rPr>
        <w:t>ния</w:t>
      </w:r>
      <w:r>
        <w:rPr>
          <w:spacing w:val="-7"/>
        </w:rPr>
        <w:t xml:space="preserve"> следует выполнять в том </w:t>
      </w:r>
      <w:r>
        <w:rPr>
          <w:spacing w:val="-5"/>
        </w:rPr>
        <w:t xml:space="preserve">порядке, в каком они даны </w:t>
      </w:r>
      <w:r w:rsidR="007D7A3E">
        <w:rPr>
          <w:spacing w:val="-5"/>
        </w:rPr>
        <w:t>в индивидуальном</w:t>
      </w:r>
      <w:r>
        <w:rPr>
          <w:spacing w:val="3"/>
        </w:rPr>
        <w:t xml:space="preserve">. Решение </w:t>
      </w:r>
      <w:r w:rsidR="00046998">
        <w:rPr>
          <w:spacing w:val="3"/>
        </w:rPr>
        <w:t xml:space="preserve">заданий </w:t>
      </w:r>
      <w:r>
        <w:rPr>
          <w:spacing w:val="3"/>
        </w:rPr>
        <w:t>должн</w:t>
      </w:r>
      <w:r w:rsidR="00046998">
        <w:rPr>
          <w:spacing w:val="3"/>
        </w:rPr>
        <w:t>о</w:t>
      </w:r>
      <w:r>
        <w:rPr>
          <w:spacing w:val="3"/>
        </w:rPr>
        <w:t xml:space="preserve"> содержать </w:t>
      </w:r>
      <w:r>
        <w:rPr>
          <w:spacing w:val="-5"/>
        </w:rPr>
        <w:t xml:space="preserve">развернутые расчеты, пояснения и краткие выводы. По возможности решение задач необходимо оформлять в виде таблиц. Расчет относительных показателей нужно производить с точностью до 0,001, а процентов - до 0,1. Исчисленные </w:t>
      </w:r>
      <w:r>
        <w:rPr>
          <w:spacing w:val="-4"/>
        </w:rPr>
        <w:t xml:space="preserve">показатели должны содержать единицы измерения, допускаются только </w:t>
      </w:r>
      <w:r>
        <w:t>общепринятые сокращения.</w:t>
      </w:r>
      <w:r w:rsidR="0040022B">
        <w:t xml:space="preserve"> </w:t>
      </w:r>
      <w:r>
        <w:rPr>
          <w:spacing w:val="-4"/>
        </w:rPr>
        <w:t xml:space="preserve">Таблицы и графики следует оформлять в </w:t>
      </w:r>
      <w:r>
        <w:t xml:space="preserve">соответствии с требованиями, принятыми в статистике. В конце работы </w:t>
      </w:r>
      <w:r>
        <w:rPr>
          <w:spacing w:val="-5"/>
        </w:rPr>
        <w:t>необходимо привести список использованной литературы</w:t>
      </w:r>
      <w:r w:rsidR="002A2919">
        <w:rPr>
          <w:spacing w:val="-5"/>
        </w:rPr>
        <w:t>.</w:t>
      </w:r>
    </w:p>
    <w:p w14:paraId="49F444CE" w14:textId="66C64B2E" w:rsidR="00D8014B" w:rsidRDefault="00D8014B" w:rsidP="00547D86">
      <w:pPr>
        <w:pStyle w:val="11"/>
        <w:rPr>
          <w:b/>
        </w:rPr>
      </w:pPr>
    </w:p>
    <w:p w14:paraId="4BF188E2" w14:textId="5F4BE5C4" w:rsidR="00547D86" w:rsidRPr="00547D86" w:rsidRDefault="00547D86" w:rsidP="00547D86">
      <w:pPr>
        <w:pStyle w:val="11"/>
        <w:rPr>
          <w:b/>
        </w:rPr>
      </w:pPr>
      <w:r w:rsidRPr="00547D86">
        <w:rPr>
          <w:b/>
        </w:rPr>
        <w:t>Типовые тестовые задания для проведения текущего контроля знания обучающихся</w:t>
      </w:r>
    </w:p>
    <w:p w14:paraId="5A0668F3" w14:textId="77777777" w:rsidR="00B54570" w:rsidRDefault="00B54570" w:rsidP="00B54570">
      <w:pPr>
        <w:pStyle w:val="13"/>
        <w:rPr>
          <w:rFonts w:asciiTheme="minorHAnsi" w:hAnsiTheme="minorHAnsi" w:cstheme="minorHAnsi"/>
          <w:sz w:val="24"/>
          <w:szCs w:val="24"/>
        </w:rPr>
      </w:pPr>
    </w:p>
    <w:p w14:paraId="641D941D" w14:textId="13D7FAB8" w:rsidR="00B54570" w:rsidRPr="00B54570" w:rsidRDefault="00B54570" w:rsidP="00B54570">
      <w:pPr>
        <w:pStyle w:val="13"/>
        <w:ind w:firstLine="0"/>
        <w:rPr>
          <w:sz w:val="24"/>
          <w:szCs w:val="24"/>
        </w:rPr>
      </w:pPr>
      <w:r>
        <w:rPr>
          <w:sz w:val="24"/>
          <w:szCs w:val="24"/>
        </w:rPr>
        <w:t xml:space="preserve">1. </w:t>
      </w:r>
      <w:r w:rsidRPr="00B54570">
        <w:rPr>
          <w:sz w:val="24"/>
          <w:szCs w:val="24"/>
        </w:rPr>
        <w:t>Признак – это:</w:t>
      </w:r>
    </w:p>
    <w:p w14:paraId="5DC81219" w14:textId="77777777" w:rsidR="00B54570" w:rsidRPr="00B54570" w:rsidRDefault="00B54570" w:rsidP="00280DAC">
      <w:pPr>
        <w:pStyle w:val="13"/>
        <w:widowControl w:val="0"/>
        <w:numPr>
          <w:ilvl w:val="0"/>
          <w:numId w:val="24"/>
        </w:numPr>
        <w:snapToGrid w:val="0"/>
        <w:jc w:val="left"/>
        <w:rPr>
          <w:b/>
          <w:sz w:val="24"/>
          <w:szCs w:val="24"/>
        </w:rPr>
      </w:pPr>
      <w:r w:rsidRPr="00B54570">
        <w:rPr>
          <w:b/>
          <w:sz w:val="24"/>
          <w:szCs w:val="24"/>
        </w:rPr>
        <w:t>свойство присущее единице статистической совокупности</w:t>
      </w:r>
    </w:p>
    <w:p w14:paraId="5F6B22B2"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обобщающая количественная характеристика группы единиц или совокупности в целом</w:t>
      </w:r>
    </w:p>
    <w:p w14:paraId="2C1EE9CC"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совокупность взаимосвязанных показателей</w:t>
      </w:r>
    </w:p>
    <w:p w14:paraId="38FBF680" w14:textId="7831A834" w:rsidR="00B54570" w:rsidRPr="00B54570" w:rsidRDefault="00B54570" w:rsidP="00B54570">
      <w:pPr>
        <w:pStyle w:val="13"/>
        <w:ind w:firstLine="0"/>
        <w:rPr>
          <w:sz w:val="24"/>
          <w:szCs w:val="24"/>
        </w:rPr>
      </w:pPr>
      <w:r>
        <w:rPr>
          <w:sz w:val="24"/>
          <w:szCs w:val="24"/>
        </w:rPr>
        <w:t xml:space="preserve">2. </w:t>
      </w:r>
      <w:r w:rsidRPr="00B54570">
        <w:rPr>
          <w:sz w:val="24"/>
          <w:szCs w:val="24"/>
        </w:rPr>
        <w:t>Статистика  как наука возникла:</w:t>
      </w:r>
    </w:p>
    <w:p w14:paraId="352C599A"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XV</w:t>
      </w:r>
      <w:r w:rsidRPr="00B54570">
        <w:rPr>
          <w:sz w:val="24"/>
          <w:szCs w:val="24"/>
        </w:rPr>
        <w:t xml:space="preserve"> веке</w:t>
      </w:r>
    </w:p>
    <w:p w14:paraId="01763F44" w14:textId="77777777" w:rsidR="00B54570" w:rsidRPr="00B54570" w:rsidRDefault="00B54570" w:rsidP="00280DAC">
      <w:pPr>
        <w:pStyle w:val="13"/>
        <w:widowControl w:val="0"/>
        <w:numPr>
          <w:ilvl w:val="0"/>
          <w:numId w:val="25"/>
        </w:numPr>
        <w:snapToGrid w:val="0"/>
        <w:jc w:val="left"/>
        <w:rPr>
          <w:b/>
          <w:sz w:val="24"/>
          <w:szCs w:val="24"/>
        </w:rPr>
      </w:pPr>
      <w:r w:rsidRPr="00B54570">
        <w:rPr>
          <w:b/>
          <w:sz w:val="24"/>
          <w:szCs w:val="24"/>
        </w:rPr>
        <w:t xml:space="preserve">в </w:t>
      </w:r>
      <w:r w:rsidRPr="00B54570">
        <w:rPr>
          <w:b/>
          <w:sz w:val="24"/>
          <w:szCs w:val="24"/>
          <w:lang w:val="en-US"/>
        </w:rPr>
        <w:t>XVII</w:t>
      </w:r>
      <w:r w:rsidRPr="00B54570">
        <w:rPr>
          <w:b/>
          <w:sz w:val="24"/>
          <w:szCs w:val="24"/>
        </w:rPr>
        <w:t xml:space="preserve"> веке</w:t>
      </w:r>
    </w:p>
    <w:p w14:paraId="3065D0C5"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в глубокой древности</w:t>
      </w:r>
    </w:p>
    <w:p w14:paraId="4D06F0D4"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XIV</w:t>
      </w:r>
      <w:r w:rsidRPr="00B54570">
        <w:rPr>
          <w:sz w:val="24"/>
          <w:szCs w:val="24"/>
        </w:rPr>
        <w:t xml:space="preserve"> веке</w:t>
      </w:r>
    </w:p>
    <w:p w14:paraId="1E51E380" w14:textId="64BA1470" w:rsidR="00B54570" w:rsidRPr="00B54570" w:rsidRDefault="00B54570" w:rsidP="00B54570">
      <w:pPr>
        <w:rPr>
          <w:sz w:val="24"/>
          <w:szCs w:val="24"/>
        </w:rPr>
      </w:pPr>
      <w:r>
        <w:rPr>
          <w:sz w:val="24"/>
          <w:szCs w:val="24"/>
        </w:rPr>
        <w:t>3.</w:t>
      </w:r>
      <w:r w:rsidRPr="00B54570">
        <w:rPr>
          <w:sz w:val="24"/>
          <w:szCs w:val="24"/>
        </w:rPr>
        <w:t>Метод основного массива – это:</w:t>
      </w:r>
    </w:p>
    <w:p w14:paraId="469165A3" w14:textId="77777777" w:rsidR="00B54570" w:rsidRPr="00B54570" w:rsidRDefault="00B54570" w:rsidP="00280DAC">
      <w:pPr>
        <w:pStyle w:val="a6"/>
        <w:numPr>
          <w:ilvl w:val="0"/>
          <w:numId w:val="26"/>
        </w:numPr>
        <w:contextualSpacing/>
        <w:rPr>
          <w:b/>
          <w:sz w:val="24"/>
          <w:szCs w:val="24"/>
        </w:rPr>
      </w:pPr>
      <w:r w:rsidRPr="00B54570">
        <w:rPr>
          <w:b/>
          <w:sz w:val="24"/>
          <w:szCs w:val="24"/>
        </w:rPr>
        <w:t>вид статистического наблюдения</w:t>
      </w:r>
    </w:p>
    <w:p w14:paraId="52F50AA3" w14:textId="77777777" w:rsidR="00B54570" w:rsidRPr="00B54570" w:rsidRDefault="00B54570" w:rsidP="00280DAC">
      <w:pPr>
        <w:pStyle w:val="a6"/>
        <w:numPr>
          <w:ilvl w:val="0"/>
          <w:numId w:val="26"/>
        </w:numPr>
        <w:contextualSpacing/>
        <w:rPr>
          <w:sz w:val="24"/>
          <w:szCs w:val="24"/>
        </w:rPr>
      </w:pPr>
      <w:r w:rsidRPr="00B54570">
        <w:rPr>
          <w:sz w:val="24"/>
          <w:szCs w:val="24"/>
        </w:rPr>
        <w:t>способ статистического наблюдения</w:t>
      </w:r>
    </w:p>
    <w:p w14:paraId="1DA5E2B0" w14:textId="77777777" w:rsidR="00B54570" w:rsidRPr="00B54570" w:rsidRDefault="00B54570" w:rsidP="00280DAC">
      <w:pPr>
        <w:pStyle w:val="a6"/>
        <w:numPr>
          <w:ilvl w:val="0"/>
          <w:numId w:val="26"/>
        </w:numPr>
        <w:contextualSpacing/>
        <w:rPr>
          <w:sz w:val="24"/>
          <w:szCs w:val="24"/>
        </w:rPr>
      </w:pPr>
      <w:r w:rsidRPr="00B54570">
        <w:rPr>
          <w:sz w:val="24"/>
          <w:szCs w:val="24"/>
        </w:rPr>
        <w:t>форма статистического наблюдения</w:t>
      </w:r>
    </w:p>
    <w:p w14:paraId="7FF63ABF" w14:textId="3E61341F" w:rsidR="00B54570" w:rsidRPr="00B54570" w:rsidRDefault="00B54570" w:rsidP="00B54570">
      <w:pPr>
        <w:jc w:val="both"/>
        <w:rPr>
          <w:sz w:val="24"/>
          <w:szCs w:val="24"/>
        </w:rPr>
      </w:pPr>
      <w:r>
        <w:rPr>
          <w:sz w:val="24"/>
          <w:szCs w:val="24"/>
        </w:rPr>
        <w:t>4.</w:t>
      </w:r>
      <w:r w:rsidRPr="00B54570">
        <w:rPr>
          <w:sz w:val="24"/>
          <w:szCs w:val="24"/>
        </w:rPr>
        <w:t>Операции по подсчету общих итогов по совокупности единиц наблюдения это:</w:t>
      </w:r>
    </w:p>
    <w:p w14:paraId="2438B629" w14:textId="77777777" w:rsidR="00B54570" w:rsidRPr="00B54570" w:rsidRDefault="00B54570" w:rsidP="00280DAC">
      <w:pPr>
        <w:pStyle w:val="a6"/>
        <w:numPr>
          <w:ilvl w:val="0"/>
          <w:numId w:val="27"/>
        </w:numPr>
        <w:tabs>
          <w:tab w:val="left" w:pos="180"/>
        </w:tabs>
        <w:contextualSpacing/>
        <w:jc w:val="both"/>
        <w:rPr>
          <w:sz w:val="24"/>
          <w:szCs w:val="24"/>
        </w:rPr>
      </w:pPr>
      <w:r w:rsidRPr="00B54570">
        <w:rPr>
          <w:sz w:val="24"/>
          <w:szCs w:val="24"/>
        </w:rPr>
        <w:t>сложную сводку</w:t>
      </w:r>
      <w:r w:rsidRPr="00B54570">
        <w:rPr>
          <w:sz w:val="24"/>
          <w:szCs w:val="24"/>
        </w:rPr>
        <w:tab/>
      </w:r>
      <w:r w:rsidRPr="00B54570">
        <w:rPr>
          <w:sz w:val="24"/>
          <w:szCs w:val="24"/>
        </w:rPr>
        <w:tab/>
      </w:r>
    </w:p>
    <w:p w14:paraId="2EB117A4" w14:textId="77777777" w:rsidR="00B54570" w:rsidRPr="00B54570" w:rsidRDefault="00B54570" w:rsidP="00280DAC">
      <w:pPr>
        <w:pStyle w:val="a6"/>
        <w:numPr>
          <w:ilvl w:val="0"/>
          <w:numId w:val="27"/>
        </w:numPr>
        <w:tabs>
          <w:tab w:val="left" w:pos="180"/>
        </w:tabs>
        <w:contextualSpacing/>
        <w:jc w:val="both"/>
        <w:rPr>
          <w:b/>
          <w:sz w:val="24"/>
          <w:szCs w:val="24"/>
        </w:rPr>
      </w:pPr>
      <w:r w:rsidRPr="00B54570">
        <w:rPr>
          <w:b/>
          <w:sz w:val="24"/>
          <w:szCs w:val="24"/>
        </w:rPr>
        <w:t>простую сводку</w:t>
      </w:r>
      <w:r w:rsidRPr="00B54570">
        <w:rPr>
          <w:b/>
          <w:sz w:val="24"/>
          <w:szCs w:val="24"/>
        </w:rPr>
        <w:tab/>
      </w:r>
      <w:r w:rsidRPr="00B54570">
        <w:rPr>
          <w:b/>
          <w:sz w:val="24"/>
          <w:szCs w:val="24"/>
        </w:rPr>
        <w:tab/>
      </w:r>
    </w:p>
    <w:p w14:paraId="5AE4B2C3"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t>децен</w:t>
      </w:r>
      <w:r w:rsidRPr="00B54570">
        <w:rPr>
          <w:iCs/>
          <w:color w:val="000000"/>
          <w:sz w:val="24"/>
          <w:szCs w:val="24"/>
        </w:rPr>
        <w:softHyphen/>
        <w:t>трализованная сводка</w:t>
      </w:r>
    </w:p>
    <w:p w14:paraId="12AAC7EC" w14:textId="77777777" w:rsidR="00B54570" w:rsidRPr="00B54570" w:rsidRDefault="00B54570" w:rsidP="00280DAC">
      <w:pPr>
        <w:pStyle w:val="a6"/>
        <w:numPr>
          <w:ilvl w:val="0"/>
          <w:numId w:val="27"/>
        </w:numPr>
        <w:tabs>
          <w:tab w:val="left" w:pos="180"/>
        </w:tabs>
        <w:contextualSpacing/>
        <w:jc w:val="both"/>
        <w:rPr>
          <w:iCs/>
          <w:color w:val="000000"/>
          <w:sz w:val="24"/>
          <w:szCs w:val="24"/>
        </w:rPr>
      </w:pPr>
      <w:r w:rsidRPr="00B54570">
        <w:rPr>
          <w:iCs/>
          <w:color w:val="000000"/>
          <w:sz w:val="24"/>
          <w:szCs w:val="24"/>
        </w:rPr>
        <w:t>выборочное наблюдение</w:t>
      </w:r>
    </w:p>
    <w:p w14:paraId="3CC45D7C" w14:textId="102A2E95" w:rsidR="00B54570" w:rsidRPr="00B54570" w:rsidRDefault="00B54570" w:rsidP="00B54570">
      <w:pPr>
        <w:pStyle w:val="af6"/>
        <w:rPr>
          <w:sz w:val="24"/>
          <w:szCs w:val="24"/>
        </w:rPr>
      </w:pPr>
      <w:r>
        <w:rPr>
          <w:sz w:val="24"/>
          <w:szCs w:val="24"/>
        </w:rPr>
        <w:t>5.</w:t>
      </w:r>
      <w:r w:rsidRPr="00B54570">
        <w:rPr>
          <w:sz w:val="24"/>
          <w:szCs w:val="24"/>
        </w:rPr>
        <w:t>Когда разность между максимальным и минимальным значениями в каждом из интервалов одинакова – они называются:</w:t>
      </w:r>
    </w:p>
    <w:p w14:paraId="54433317"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неравными</w:t>
      </w:r>
    </w:p>
    <w:p w14:paraId="310BD96A" w14:textId="77777777" w:rsidR="00B54570" w:rsidRPr="00B54570" w:rsidRDefault="00B54570" w:rsidP="00280DAC">
      <w:pPr>
        <w:pStyle w:val="a6"/>
        <w:numPr>
          <w:ilvl w:val="0"/>
          <w:numId w:val="28"/>
        </w:numPr>
        <w:tabs>
          <w:tab w:val="left" w:pos="252"/>
        </w:tabs>
        <w:contextualSpacing/>
        <w:jc w:val="both"/>
        <w:rPr>
          <w:sz w:val="24"/>
          <w:szCs w:val="24"/>
        </w:rPr>
      </w:pPr>
      <w:r w:rsidRPr="00B54570">
        <w:rPr>
          <w:sz w:val="24"/>
          <w:szCs w:val="24"/>
        </w:rPr>
        <w:t>закрытыми</w:t>
      </w:r>
    </w:p>
    <w:p w14:paraId="2EA08C1A" w14:textId="77777777" w:rsidR="00B54570" w:rsidRPr="00B54570" w:rsidRDefault="00B54570" w:rsidP="00280DAC">
      <w:pPr>
        <w:pStyle w:val="a6"/>
        <w:numPr>
          <w:ilvl w:val="0"/>
          <w:numId w:val="28"/>
        </w:numPr>
        <w:tabs>
          <w:tab w:val="left" w:pos="252"/>
        </w:tabs>
        <w:contextualSpacing/>
        <w:jc w:val="both"/>
        <w:rPr>
          <w:b/>
          <w:sz w:val="24"/>
          <w:szCs w:val="24"/>
        </w:rPr>
      </w:pPr>
      <w:r w:rsidRPr="00B54570">
        <w:rPr>
          <w:b/>
          <w:sz w:val="24"/>
          <w:szCs w:val="24"/>
        </w:rPr>
        <w:t>равными</w:t>
      </w:r>
    </w:p>
    <w:p w14:paraId="602B9E0E" w14:textId="77777777" w:rsidR="00B54570" w:rsidRPr="00B54570" w:rsidRDefault="00B54570" w:rsidP="00280DAC">
      <w:pPr>
        <w:pStyle w:val="af6"/>
        <w:numPr>
          <w:ilvl w:val="0"/>
          <w:numId w:val="28"/>
        </w:numPr>
        <w:tabs>
          <w:tab w:val="left" w:pos="284"/>
        </w:tabs>
        <w:rPr>
          <w:sz w:val="24"/>
          <w:szCs w:val="24"/>
        </w:rPr>
      </w:pPr>
      <w:r w:rsidRPr="00B54570">
        <w:rPr>
          <w:sz w:val="24"/>
          <w:szCs w:val="24"/>
        </w:rPr>
        <w:t>открытыми</w:t>
      </w:r>
    </w:p>
    <w:p w14:paraId="045B6C69" w14:textId="14EA9DC8" w:rsidR="00B54570" w:rsidRPr="00B54570" w:rsidRDefault="00B54570" w:rsidP="00B54570">
      <w:pPr>
        <w:rPr>
          <w:sz w:val="24"/>
          <w:szCs w:val="24"/>
        </w:rPr>
      </w:pPr>
      <w:r>
        <w:rPr>
          <w:sz w:val="24"/>
          <w:szCs w:val="24"/>
        </w:rPr>
        <w:t>6.</w:t>
      </w:r>
      <w:r w:rsidRPr="00B54570">
        <w:rPr>
          <w:sz w:val="24"/>
          <w:szCs w:val="24"/>
        </w:rPr>
        <w:t xml:space="preserve">Какие графики применяют для изображения </w:t>
      </w:r>
      <w:r w:rsidR="005C361D" w:rsidRPr="00B54570">
        <w:rPr>
          <w:sz w:val="24"/>
          <w:szCs w:val="24"/>
        </w:rPr>
        <w:t>экономических явлений,</w:t>
      </w:r>
      <w:r w:rsidRPr="00B54570">
        <w:rPr>
          <w:sz w:val="24"/>
          <w:szCs w:val="24"/>
        </w:rPr>
        <w:t xml:space="preserve"> протекающих во времени:</w:t>
      </w:r>
    </w:p>
    <w:p w14:paraId="425AAC25" w14:textId="77777777" w:rsidR="00B54570" w:rsidRPr="00B54570" w:rsidRDefault="00B54570" w:rsidP="00280DAC">
      <w:pPr>
        <w:pStyle w:val="af6"/>
        <w:numPr>
          <w:ilvl w:val="0"/>
          <w:numId w:val="29"/>
        </w:numPr>
        <w:rPr>
          <w:sz w:val="24"/>
          <w:szCs w:val="24"/>
        </w:rPr>
      </w:pPr>
      <w:r w:rsidRPr="00B54570">
        <w:rPr>
          <w:sz w:val="24"/>
          <w:szCs w:val="24"/>
        </w:rPr>
        <w:t>линейные диаграммы</w:t>
      </w:r>
    </w:p>
    <w:p w14:paraId="2B8AE388" w14:textId="77777777" w:rsidR="00B54570" w:rsidRPr="00B54570" w:rsidRDefault="00B54570" w:rsidP="00280DAC">
      <w:pPr>
        <w:pStyle w:val="af6"/>
        <w:numPr>
          <w:ilvl w:val="0"/>
          <w:numId w:val="29"/>
        </w:numPr>
        <w:rPr>
          <w:b/>
          <w:sz w:val="24"/>
          <w:szCs w:val="24"/>
        </w:rPr>
      </w:pPr>
      <w:r w:rsidRPr="00B54570">
        <w:rPr>
          <w:b/>
          <w:sz w:val="24"/>
          <w:szCs w:val="24"/>
        </w:rPr>
        <w:t>динамические диаграммы</w:t>
      </w:r>
    </w:p>
    <w:p w14:paraId="0A4794F4" w14:textId="77777777" w:rsidR="00B54570" w:rsidRPr="00B54570" w:rsidRDefault="00B54570" w:rsidP="00280DAC">
      <w:pPr>
        <w:pStyle w:val="af6"/>
        <w:numPr>
          <w:ilvl w:val="0"/>
          <w:numId w:val="29"/>
        </w:numPr>
        <w:rPr>
          <w:sz w:val="24"/>
          <w:szCs w:val="24"/>
        </w:rPr>
      </w:pPr>
      <w:r w:rsidRPr="00B54570">
        <w:rPr>
          <w:sz w:val="24"/>
          <w:szCs w:val="24"/>
        </w:rPr>
        <w:t>плоскостные диаграммы</w:t>
      </w:r>
    </w:p>
    <w:p w14:paraId="7729FF1F" w14:textId="77777777" w:rsidR="00B54570" w:rsidRPr="00B54570" w:rsidRDefault="00B54570" w:rsidP="00280DAC">
      <w:pPr>
        <w:pStyle w:val="af6"/>
        <w:numPr>
          <w:ilvl w:val="0"/>
          <w:numId w:val="29"/>
        </w:numPr>
        <w:rPr>
          <w:sz w:val="24"/>
          <w:szCs w:val="24"/>
        </w:rPr>
      </w:pPr>
      <w:r w:rsidRPr="00B54570">
        <w:rPr>
          <w:sz w:val="24"/>
          <w:szCs w:val="24"/>
        </w:rPr>
        <w:t>кумуляты</w:t>
      </w:r>
    </w:p>
    <w:p w14:paraId="212D4817" w14:textId="5D0C328F" w:rsidR="00B54570" w:rsidRPr="00B54570" w:rsidRDefault="00B54570" w:rsidP="00B54570">
      <w:pPr>
        <w:rPr>
          <w:sz w:val="24"/>
          <w:szCs w:val="24"/>
        </w:rPr>
      </w:pPr>
      <w:r>
        <w:rPr>
          <w:sz w:val="24"/>
          <w:szCs w:val="24"/>
        </w:rPr>
        <w:t>7.</w:t>
      </w:r>
      <w:r w:rsidRPr="00B54570">
        <w:rPr>
          <w:sz w:val="24"/>
          <w:szCs w:val="24"/>
        </w:rPr>
        <w:t xml:space="preserve">Взаимосвязь относительных величин динамики (ОВД), планового задания (ОВПЗ) и выполнения плана (ОВВП) выражается соотношением: </w:t>
      </w:r>
    </w:p>
    <w:p w14:paraId="61336FB2" w14:textId="77777777" w:rsidR="00B54570" w:rsidRPr="00B54570" w:rsidRDefault="00B54570" w:rsidP="00280DAC">
      <w:pPr>
        <w:pStyle w:val="a6"/>
        <w:numPr>
          <w:ilvl w:val="0"/>
          <w:numId w:val="30"/>
        </w:numPr>
        <w:contextualSpacing/>
        <w:rPr>
          <w:b/>
          <w:sz w:val="24"/>
          <w:szCs w:val="24"/>
        </w:rPr>
      </w:pPr>
      <w:r w:rsidRPr="00B54570">
        <w:rPr>
          <w:b/>
          <w:snapToGrid w:val="0"/>
          <w:sz w:val="24"/>
          <w:szCs w:val="24"/>
        </w:rPr>
        <w:t xml:space="preserve">ОВД = ОВПЗ </w:t>
      </w:r>
      <w:r w:rsidRPr="00B54570">
        <w:rPr>
          <w:b/>
          <w:snapToGrid w:val="0"/>
          <w:sz w:val="24"/>
          <w:szCs w:val="24"/>
        </w:rPr>
        <w:sym w:font="Symbol" w:char="F0B4"/>
      </w:r>
      <w:r w:rsidRPr="00B54570">
        <w:rPr>
          <w:b/>
          <w:snapToGrid w:val="0"/>
          <w:sz w:val="24"/>
          <w:szCs w:val="24"/>
        </w:rPr>
        <w:t xml:space="preserve"> ОВВП </w:t>
      </w:r>
    </w:p>
    <w:p w14:paraId="0D50FB99"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ОВД = ОВПЗ </w:t>
      </w:r>
      <w:r w:rsidRPr="00B54570">
        <w:rPr>
          <w:snapToGrid w:val="0"/>
          <w:sz w:val="24"/>
          <w:szCs w:val="24"/>
          <w:lang w:val="en-US"/>
        </w:rPr>
        <w:t>/</w:t>
      </w:r>
      <w:r w:rsidRPr="00B54570">
        <w:rPr>
          <w:snapToGrid w:val="0"/>
          <w:sz w:val="24"/>
          <w:szCs w:val="24"/>
        </w:rPr>
        <w:t xml:space="preserve"> ОВВП</w:t>
      </w:r>
    </w:p>
    <w:p w14:paraId="76D0E0B0" w14:textId="77777777" w:rsidR="00B54570" w:rsidRPr="00B54570" w:rsidRDefault="00B54570" w:rsidP="00280DAC">
      <w:pPr>
        <w:pStyle w:val="a6"/>
        <w:numPr>
          <w:ilvl w:val="0"/>
          <w:numId w:val="30"/>
        </w:numPr>
        <w:contextualSpacing/>
        <w:rPr>
          <w:sz w:val="24"/>
          <w:szCs w:val="24"/>
        </w:rPr>
      </w:pPr>
      <w:r w:rsidRPr="00B54570">
        <w:rPr>
          <w:snapToGrid w:val="0"/>
          <w:sz w:val="24"/>
          <w:szCs w:val="24"/>
        </w:rPr>
        <w:t xml:space="preserve">ОВПЗ = ОВД </w:t>
      </w:r>
      <w:r w:rsidRPr="00B54570">
        <w:rPr>
          <w:snapToGrid w:val="0"/>
          <w:sz w:val="24"/>
          <w:szCs w:val="24"/>
        </w:rPr>
        <w:sym w:font="Symbol" w:char="F0B4"/>
      </w:r>
      <w:r w:rsidRPr="00B54570">
        <w:rPr>
          <w:snapToGrid w:val="0"/>
          <w:sz w:val="24"/>
          <w:szCs w:val="24"/>
        </w:rPr>
        <w:t xml:space="preserve"> ОВВП</w:t>
      </w:r>
    </w:p>
    <w:p w14:paraId="4648C469" w14:textId="6A3BC8D6" w:rsidR="00B54570" w:rsidRPr="00B54570" w:rsidRDefault="00B54570" w:rsidP="00B54570">
      <w:pPr>
        <w:rPr>
          <w:sz w:val="24"/>
          <w:szCs w:val="24"/>
        </w:rPr>
      </w:pPr>
      <w:r>
        <w:rPr>
          <w:sz w:val="24"/>
          <w:szCs w:val="24"/>
        </w:rPr>
        <w:lastRenderedPageBreak/>
        <w:t>8.</w:t>
      </w:r>
      <w:r w:rsidRPr="00B54570">
        <w:rPr>
          <w:sz w:val="24"/>
          <w:szCs w:val="24"/>
        </w:rPr>
        <w:t xml:space="preserve">Используя приведенную формулу </w:t>
      </w:r>
      <m:oMath>
        <m:sSub>
          <m:sSubPr>
            <m:ctrlPr>
              <w:rPr>
                <w:rFonts w:ascii="Cambria Math" w:hAnsi="Cambria Math"/>
                <w:i/>
                <w:sz w:val="24"/>
                <w:szCs w:val="24"/>
                <w:lang w:val="en-US"/>
              </w:rPr>
            </m:ctrlPr>
          </m:sSubPr>
          <m:e>
            <m:r>
              <w:rPr>
                <w:rFonts w:ascii="Cambria Math" w:hAnsi="Cambria Math"/>
                <w:sz w:val="24"/>
                <w:szCs w:val="24"/>
                <w:lang w:val="en-US"/>
              </w:rPr>
              <m:t>x</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i</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f>
          <m:fPr>
            <m:ctrlPr>
              <w:rPr>
                <w:rFonts w:ascii="Cambria Math" w:hAnsi="Cambria Math"/>
                <w:i/>
                <w:sz w:val="24"/>
                <w:szCs w:val="24"/>
                <w:lang w:val="en-US"/>
              </w:rPr>
            </m:ctrlPr>
          </m:fPr>
          <m:num>
            <m:f>
              <m:fPr>
                <m:ctrlPr>
                  <w:rPr>
                    <w:rFonts w:ascii="Cambria Math" w:hAnsi="Cambria Math"/>
                    <w:i/>
                    <w:sz w:val="24"/>
                    <w:szCs w:val="24"/>
                    <w:lang w:val="en-US"/>
                  </w:rPr>
                </m:ctrlPr>
              </m:fPr>
              <m:num>
                <m:r>
                  <w:rPr>
                    <w:rFonts w:ascii="Cambria Math" w:hAnsi="Cambria Math"/>
                    <w:sz w:val="24"/>
                    <w:szCs w:val="24"/>
                  </w:rPr>
                  <m:t>1</m:t>
                </m:r>
              </m:num>
              <m:den>
                <m:r>
                  <w:rPr>
                    <w:rFonts w:ascii="Cambria Math" w:hAnsi="Cambria Math"/>
                    <w:sz w:val="24"/>
                    <w:szCs w:val="24"/>
                  </w:rPr>
                  <m:t>2</m:t>
                </m:r>
              </m:den>
            </m:f>
            <m:nary>
              <m:naryPr>
                <m:chr m:val="∑"/>
                <m:limLoc m:val="undOvr"/>
                <m:subHide m:val="1"/>
                <m:supHide m:val="1"/>
                <m:ctrlPr>
                  <w:rPr>
                    <w:rFonts w:ascii="Cambria Math" w:hAnsi="Cambria Math"/>
                    <w:i/>
                    <w:sz w:val="24"/>
                    <w:szCs w:val="24"/>
                    <w:lang w:val="en-US"/>
                  </w:rPr>
                </m:ctrlPr>
              </m:naryPr>
              <m:sub/>
              <m:sup/>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sz w:val="24"/>
                        <w:szCs w:val="24"/>
                        <w:lang w:val="en-US"/>
                      </w:rPr>
                    </m:ctrlPr>
                  </m:sSubPr>
                  <m:e>
                    <m:r>
                      <w:rPr>
                        <w:rFonts w:ascii="Cambria Math" w:hAnsi="Cambria Math"/>
                        <w:sz w:val="24"/>
                        <w:szCs w:val="24"/>
                        <w:lang w:val="en-US"/>
                      </w:rPr>
                      <m:t>S</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r>
                      <w:rPr>
                        <w:rFonts w:ascii="Cambria Math" w:hAnsi="Cambria Math"/>
                        <w:sz w:val="24"/>
                        <w:szCs w:val="24"/>
                      </w:rPr>
                      <m:t>-1</m:t>
                    </m:r>
                  </m:sub>
                </m:sSub>
              </m:e>
            </m:nary>
          </m:num>
          <m:den>
            <m:sSub>
              <m:sSubPr>
                <m:ctrlPr>
                  <w:rPr>
                    <w:rFonts w:ascii="Cambria Math" w:hAnsi="Cambria Math"/>
                    <w:i/>
                    <w:sz w:val="24"/>
                    <w:szCs w:val="24"/>
                    <w:lang w:val="en-US"/>
                  </w:rPr>
                </m:ctrlPr>
              </m:sSubPr>
              <m:e>
                <m:r>
                  <w:rPr>
                    <w:rFonts w:ascii="Cambria Math" w:hAnsi="Cambria Math"/>
                    <w:sz w:val="24"/>
                    <w:szCs w:val="24"/>
                    <w:lang w:val="en-US"/>
                  </w:rPr>
                  <m:t>f</m:t>
                </m:r>
              </m:e>
              <m:sub>
                <m:sSub>
                  <m:sSubPr>
                    <m:ctrlPr>
                      <w:rPr>
                        <w:rFonts w:ascii="Cambria Math" w:hAnsi="Cambria Math"/>
                        <w:i/>
                        <w:sz w:val="24"/>
                        <w:szCs w:val="24"/>
                        <w:lang w:val="en-US"/>
                      </w:rPr>
                    </m:ctrlPr>
                  </m:sSubPr>
                  <m:e>
                    <m:r>
                      <w:rPr>
                        <w:rFonts w:ascii="Cambria Math" w:hAnsi="Cambria Math"/>
                        <w:sz w:val="24"/>
                        <w:szCs w:val="24"/>
                        <w:lang w:val="en-US"/>
                      </w:rPr>
                      <m:t>M</m:t>
                    </m:r>
                  </m:e>
                  <m:sub>
                    <m:r>
                      <w:rPr>
                        <w:rFonts w:ascii="Cambria Math" w:hAnsi="Cambria Math"/>
                        <w:sz w:val="24"/>
                        <w:szCs w:val="24"/>
                      </w:rPr>
                      <m:t>е</m:t>
                    </m:r>
                  </m:sub>
                </m:sSub>
              </m:sub>
            </m:sSub>
          </m:den>
        </m:f>
      </m:oMath>
      <w:r w:rsidRPr="00B54570">
        <w:rPr>
          <w:sz w:val="24"/>
          <w:szCs w:val="24"/>
        </w:rPr>
        <w:t xml:space="preserve"> возможно оценить:</w:t>
      </w:r>
    </w:p>
    <w:p w14:paraId="70A3CF60" w14:textId="77777777" w:rsidR="00B54570" w:rsidRPr="00B54570" w:rsidRDefault="00B54570" w:rsidP="00280DAC">
      <w:pPr>
        <w:pStyle w:val="a6"/>
        <w:numPr>
          <w:ilvl w:val="0"/>
          <w:numId w:val="30"/>
        </w:numPr>
        <w:contextualSpacing/>
        <w:rPr>
          <w:b/>
          <w:sz w:val="24"/>
          <w:szCs w:val="24"/>
        </w:rPr>
      </w:pPr>
      <w:r w:rsidRPr="00B54570">
        <w:rPr>
          <w:b/>
          <w:sz w:val="24"/>
          <w:szCs w:val="24"/>
        </w:rPr>
        <w:t>медиану в интервальном ряду</w:t>
      </w:r>
    </w:p>
    <w:p w14:paraId="575790E8" w14:textId="77777777" w:rsidR="00B54570" w:rsidRPr="00B54570" w:rsidRDefault="00B54570" w:rsidP="00280DAC">
      <w:pPr>
        <w:pStyle w:val="a6"/>
        <w:numPr>
          <w:ilvl w:val="0"/>
          <w:numId w:val="30"/>
        </w:numPr>
        <w:contextualSpacing/>
        <w:rPr>
          <w:sz w:val="24"/>
          <w:szCs w:val="24"/>
        </w:rPr>
      </w:pPr>
      <w:r w:rsidRPr="00B54570">
        <w:rPr>
          <w:sz w:val="24"/>
          <w:szCs w:val="24"/>
        </w:rPr>
        <w:t>медиану в дискретном ряду</w:t>
      </w:r>
    </w:p>
    <w:p w14:paraId="555EF803" w14:textId="77777777" w:rsidR="00B54570" w:rsidRPr="00B54570" w:rsidRDefault="00B54570" w:rsidP="00280DAC">
      <w:pPr>
        <w:pStyle w:val="a6"/>
        <w:numPr>
          <w:ilvl w:val="0"/>
          <w:numId w:val="30"/>
        </w:numPr>
        <w:contextualSpacing/>
        <w:rPr>
          <w:sz w:val="24"/>
          <w:szCs w:val="24"/>
        </w:rPr>
      </w:pPr>
      <w:r w:rsidRPr="00B54570">
        <w:rPr>
          <w:sz w:val="24"/>
          <w:szCs w:val="24"/>
        </w:rPr>
        <w:t>моду в интервальном ряду</w:t>
      </w:r>
    </w:p>
    <w:p w14:paraId="375D5BDD" w14:textId="77777777" w:rsidR="00B54570" w:rsidRPr="00B54570" w:rsidRDefault="00B54570" w:rsidP="00280DAC">
      <w:pPr>
        <w:pStyle w:val="a6"/>
        <w:numPr>
          <w:ilvl w:val="0"/>
          <w:numId w:val="30"/>
        </w:numPr>
        <w:contextualSpacing/>
        <w:rPr>
          <w:sz w:val="24"/>
          <w:szCs w:val="24"/>
        </w:rPr>
      </w:pPr>
      <w:r w:rsidRPr="00B54570">
        <w:rPr>
          <w:sz w:val="24"/>
          <w:szCs w:val="24"/>
        </w:rPr>
        <w:t>моду в дискретном ряду</w:t>
      </w:r>
    </w:p>
    <w:p w14:paraId="1399FFC9" w14:textId="6E77AD0A" w:rsidR="00B54570" w:rsidRPr="00B54570" w:rsidRDefault="00B54570" w:rsidP="00B54570">
      <w:pPr>
        <w:tabs>
          <w:tab w:val="left" w:pos="180"/>
        </w:tabs>
        <w:jc w:val="both"/>
        <w:rPr>
          <w:sz w:val="24"/>
          <w:szCs w:val="24"/>
        </w:rPr>
      </w:pPr>
      <w:r>
        <w:rPr>
          <w:sz w:val="24"/>
          <w:szCs w:val="24"/>
        </w:rPr>
        <w:t>9.</w:t>
      </w:r>
      <w:r w:rsidRPr="00B54570">
        <w:rPr>
          <w:sz w:val="24"/>
          <w:szCs w:val="24"/>
        </w:rPr>
        <w:t xml:space="preserve">Используя приведенную формулу </w:t>
      </w:r>
      <m:oMath>
        <m:f>
          <m:fPr>
            <m:ctrlPr>
              <w:rPr>
                <w:rFonts w:ascii="Cambria Math" w:hAnsi="Cambria Math"/>
                <w:i/>
                <w:sz w:val="24"/>
                <w:szCs w:val="24"/>
              </w:rPr>
            </m:ctrlPr>
          </m:fPr>
          <m:num>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x</m:t>
                        </m:r>
                      </m:e>
                      <m:sub>
                        <m:r>
                          <w:rPr>
                            <w:rFonts w:ascii="Cambria Math" w:hAnsi="Cambria Math"/>
                            <w:sz w:val="24"/>
                            <w:szCs w:val="24"/>
                          </w:rPr>
                          <m:t>i</m:t>
                        </m:r>
                      </m:sub>
                    </m:sSub>
                    <m:r>
                      <w:rPr>
                        <w:rFonts w:ascii="Cambria Math" w:hAnsi="Cambria Math"/>
                        <w:sz w:val="24"/>
                        <w:szCs w:val="24"/>
                      </w:rPr>
                      <m:t>-</m:t>
                    </m:r>
                    <m:acc>
                      <m:accPr>
                        <m:chr m:val="̅"/>
                        <m:ctrlPr>
                          <w:rPr>
                            <w:rFonts w:ascii="Cambria Math" w:hAnsi="Cambria Math"/>
                            <w:i/>
                            <w:sz w:val="24"/>
                            <w:szCs w:val="24"/>
                          </w:rPr>
                        </m:ctrlPr>
                      </m:accPr>
                      <m:e>
                        <m:r>
                          <w:rPr>
                            <w:rFonts w:ascii="Cambria Math" w:hAnsi="Cambria Math"/>
                            <w:sz w:val="24"/>
                            <w:szCs w:val="24"/>
                          </w:rPr>
                          <m:t>x</m:t>
                        </m:r>
                      </m:e>
                    </m:acc>
                    <m:r>
                      <w:rPr>
                        <w:rFonts w:ascii="Cambria Math" w:hAnsi="Cambria Math"/>
                        <w:sz w:val="24"/>
                        <w:szCs w:val="24"/>
                      </w:rPr>
                      <m:t>)</m:t>
                    </m:r>
                  </m:e>
                  <m:sup>
                    <m:r>
                      <w:rPr>
                        <w:rFonts w:ascii="Cambria Math" w:hAnsi="Cambria Math"/>
                        <w:sz w:val="24"/>
                        <w:szCs w:val="24"/>
                      </w:rPr>
                      <m:t>2</m:t>
                    </m:r>
                  </m:sup>
                </m:sSup>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num>
          <m:den>
            <m:nary>
              <m:naryPr>
                <m:chr m:val="∑"/>
                <m:limLoc m:val="undOvr"/>
                <m:subHide m:val="1"/>
                <m:supHide m:val="1"/>
                <m:ctrlPr>
                  <w:rPr>
                    <w:rFonts w:ascii="Cambria Math" w:hAnsi="Cambria Math"/>
                    <w:i/>
                    <w:sz w:val="24"/>
                    <w:szCs w:val="24"/>
                  </w:rPr>
                </m:ctrlPr>
              </m:naryPr>
              <m:sub/>
              <m:sup/>
              <m:e>
                <m:sSub>
                  <m:sSubPr>
                    <m:ctrlPr>
                      <w:rPr>
                        <w:rFonts w:ascii="Cambria Math" w:hAnsi="Cambria Math"/>
                        <w:i/>
                        <w:sz w:val="24"/>
                        <w:szCs w:val="24"/>
                      </w:rPr>
                    </m:ctrlPr>
                  </m:sSubPr>
                  <m:e>
                    <m:r>
                      <w:rPr>
                        <w:rFonts w:ascii="Cambria Math" w:hAnsi="Cambria Math"/>
                        <w:sz w:val="24"/>
                        <w:szCs w:val="24"/>
                      </w:rPr>
                      <m:t>f</m:t>
                    </m:r>
                  </m:e>
                  <m:sub>
                    <m:r>
                      <w:rPr>
                        <w:rFonts w:ascii="Cambria Math" w:hAnsi="Cambria Math"/>
                        <w:sz w:val="24"/>
                        <w:szCs w:val="24"/>
                      </w:rPr>
                      <m:t>i</m:t>
                    </m:r>
                  </m:sub>
                </m:sSub>
              </m:e>
            </m:nary>
          </m:den>
        </m:f>
      </m:oMath>
      <w:r w:rsidRPr="00B54570">
        <w:rPr>
          <w:sz w:val="24"/>
          <w:szCs w:val="24"/>
        </w:rPr>
        <w:t xml:space="preserve"> возможно оценить:</w:t>
      </w:r>
    </w:p>
    <w:p w14:paraId="15F674F9" w14:textId="0C3B2553"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дисперсию </w:t>
      </w:r>
      <w:r w:rsidR="005C361D" w:rsidRPr="00B54570">
        <w:rPr>
          <w:sz w:val="24"/>
          <w:szCs w:val="24"/>
        </w:rPr>
        <w:t>для не</w:t>
      </w:r>
      <w:r w:rsidRPr="00B54570">
        <w:rPr>
          <w:sz w:val="24"/>
          <w:szCs w:val="24"/>
        </w:rPr>
        <w:t xml:space="preserve"> </w:t>
      </w:r>
      <w:r w:rsidR="005C361D" w:rsidRPr="00B54570">
        <w:rPr>
          <w:sz w:val="24"/>
          <w:szCs w:val="24"/>
        </w:rPr>
        <w:t>сгруппированных данных</w:t>
      </w:r>
    </w:p>
    <w:p w14:paraId="2AF23BB7" w14:textId="3A30595B" w:rsidR="00B54570" w:rsidRPr="00B54570" w:rsidRDefault="00B54570" w:rsidP="00280DAC">
      <w:pPr>
        <w:pStyle w:val="a6"/>
        <w:numPr>
          <w:ilvl w:val="0"/>
          <w:numId w:val="30"/>
        </w:numPr>
        <w:tabs>
          <w:tab w:val="left" w:pos="180"/>
        </w:tabs>
        <w:contextualSpacing/>
        <w:jc w:val="both"/>
        <w:rPr>
          <w:b/>
          <w:sz w:val="24"/>
          <w:szCs w:val="24"/>
        </w:rPr>
      </w:pPr>
      <w:r w:rsidRPr="00B54570">
        <w:rPr>
          <w:b/>
          <w:sz w:val="24"/>
          <w:szCs w:val="24"/>
        </w:rPr>
        <w:t xml:space="preserve">дисперсию </w:t>
      </w:r>
      <w:r w:rsidR="005C361D" w:rsidRPr="00B54570">
        <w:rPr>
          <w:b/>
          <w:sz w:val="24"/>
          <w:szCs w:val="24"/>
        </w:rPr>
        <w:t>для сгруппированных данных</w:t>
      </w:r>
    </w:p>
    <w:p w14:paraId="29E9AB5B" w14:textId="5CFFD3ED"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r w:rsidR="005C361D" w:rsidRPr="00B54570">
        <w:rPr>
          <w:sz w:val="24"/>
          <w:szCs w:val="24"/>
        </w:rPr>
        <w:t>для не</w:t>
      </w:r>
      <w:r w:rsidRPr="00B54570">
        <w:rPr>
          <w:sz w:val="24"/>
          <w:szCs w:val="24"/>
        </w:rPr>
        <w:t xml:space="preserve"> сгруппированных  данных</w:t>
      </w:r>
    </w:p>
    <w:p w14:paraId="045F8DAA" w14:textId="3A3BE968" w:rsidR="00B54570" w:rsidRPr="00B54570" w:rsidRDefault="00B54570" w:rsidP="00280DAC">
      <w:pPr>
        <w:pStyle w:val="a6"/>
        <w:numPr>
          <w:ilvl w:val="0"/>
          <w:numId w:val="30"/>
        </w:numPr>
        <w:tabs>
          <w:tab w:val="left" w:pos="180"/>
        </w:tabs>
        <w:contextualSpacing/>
        <w:jc w:val="both"/>
        <w:rPr>
          <w:sz w:val="24"/>
          <w:szCs w:val="24"/>
        </w:rPr>
      </w:pPr>
      <w:r w:rsidRPr="00B54570">
        <w:rPr>
          <w:sz w:val="24"/>
          <w:szCs w:val="24"/>
        </w:rPr>
        <w:t xml:space="preserve">среднее линейное отклонение </w:t>
      </w:r>
      <w:r w:rsidR="005C361D" w:rsidRPr="00B54570">
        <w:rPr>
          <w:sz w:val="24"/>
          <w:szCs w:val="24"/>
        </w:rPr>
        <w:t>для сгруппированных</w:t>
      </w:r>
      <w:r w:rsidRPr="00B54570">
        <w:rPr>
          <w:sz w:val="24"/>
          <w:szCs w:val="24"/>
        </w:rPr>
        <w:t xml:space="preserve">  данных</w:t>
      </w:r>
    </w:p>
    <w:p w14:paraId="7C7C326E" w14:textId="77777777" w:rsidR="0076128C" w:rsidRPr="0076128C" w:rsidRDefault="0076128C" w:rsidP="0076128C">
      <w:pPr>
        <w:pStyle w:val="13"/>
        <w:ind w:firstLine="0"/>
        <w:rPr>
          <w:sz w:val="24"/>
          <w:szCs w:val="24"/>
        </w:rPr>
      </w:pPr>
      <w:r w:rsidRPr="0076128C">
        <w:rPr>
          <w:sz w:val="24"/>
          <w:szCs w:val="24"/>
        </w:rPr>
        <w:t>10. К какой статистической школе можно причислить Ф.Гальтона:</w:t>
      </w:r>
    </w:p>
    <w:p w14:paraId="43A79947" w14:textId="77777777" w:rsidR="0076128C" w:rsidRPr="0076128C" w:rsidRDefault="0076128C" w:rsidP="00280DAC">
      <w:pPr>
        <w:pStyle w:val="13"/>
        <w:widowControl w:val="0"/>
        <w:numPr>
          <w:ilvl w:val="0"/>
          <w:numId w:val="57"/>
        </w:numPr>
        <w:snapToGrid w:val="0"/>
        <w:jc w:val="left"/>
        <w:rPr>
          <w:b/>
          <w:sz w:val="24"/>
          <w:szCs w:val="24"/>
        </w:rPr>
      </w:pPr>
      <w:r w:rsidRPr="0076128C">
        <w:rPr>
          <w:b/>
          <w:sz w:val="24"/>
          <w:szCs w:val="24"/>
        </w:rPr>
        <w:t>математической</w:t>
      </w:r>
    </w:p>
    <w:p w14:paraId="0FB00140" w14:textId="77777777" w:rsidR="0076128C" w:rsidRPr="0076128C" w:rsidRDefault="0076128C" w:rsidP="00280DAC">
      <w:pPr>
        <w:pStyle w:val="13"/>
        <w:widowControl w:val="0"/>
        <w:numPr>
          <w:ilvl w:val="0"/>
          <w:numId w:val="57"/>
        </w:numPr>
        <w:snapToGrid w:val="0"/>
        <w:jc w:val="left"/>
        <w:rPr>
          <w:sz w:val="24"/>
          <w:szCs w:val="24"/>
        </w:rPr>
      </w:pPr>
      <w:r w:rsidRPr="0076128C">
        <w:rPr>
          <w:sz w:val="24"/>
          <w:szCs w:val="24"/>
        </w:rPr>
        <w:t>политической арифметики</w:t>
      </w:r>
    </w:p>
    <w:p w14:paraId="6E2CC086" w14:textId="77777777" w:rsidR="0076128C" w:rsidRPr="0076128C" w:rsidRDefault="0076128C" w:rsidP="00280DAC">
      <w:pPr>
        <w:pStyle w:val="13"/>
        <w:widowControl w:val="0"/>
        <w:numPr>
          <w:ilvl w:val="0"/>
          <w:numId w:val="57"/>
        </w:numPr>
        <w:snapToGrid w:val="0"/>
        <w:jc w:val="left"/>
        <w:rPr>
          <w:sz w:val="24"/>
          <w:szCs w:val="24"/>
        </w:rPr>
      </w:pPr>
      <w:r w:rsidRPr="0076128C">
        <w:rPr>
          <w:sz w:val="24"/>
          <w:szCs w:val="24"/>
        </w:rPr>
        <w:t xml:space="preserve">государствоведнию (описательная школа)  </w:t>
      </w:r>
    </w:p>
    <w:p w14:paraId="2506C064" w14:textId="18707DB1" w:rsidR="009B4BED" w:rsidRDefault="009B4BED" w:rsidP="00F95658">
      <w:pPr>
        <w:ind w:firstLine="709"/>
        <w:jc w:val="both"/>
        <w:rPr>
          <w:b/>
          <w:color w:val="000000" w:themeColor="text1"/>
          <w:sz w:val="28"/>
          <w:szCs w:val="28"/>
        </w:rPr>
      </w:pPr>
    </w:p>
    <w:p w14:paraId="2E92A447" w14:textId="77777777" w:rsidR="00243163" w:rsidRDefault="00243163" w:rsidP="00F95658">
      <w:pPr>
        <w:ind w:firstLine="709"/>
        <w:jc w:val="both"/>
        <w:rPr>
          <w:b/>
          <w:color w:val="000000" w:themeColor="text1"/>
          <w:sz w:val="28"/>
          <w:szCs w:val="28"/>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779C832A" w14:textId="77777777" w:rsidR="000761DC" w:rsidRPr="00231417" w:rsidRDefault="000761DC" w:rsidP="000761DC">
      <w:pPr>
        <w:tabs>
          <w:tab w:val="left" w:pos="540"/>
        </w:tabs>
        <w:ind w:firstLine="709"/>
        <w:contextualSpacing/>
        <w:jc w:val="both"/>
        <w:rPr>
          <w:sz w:val="28"/>
          <w:szCs w:val="28"/>
        </w:rPr>
      </w:pPr>
      <w:bookmarkStart w:id="12" w:name="_Toc83597530"/>
      <w:r w:rsidRPr="0034463D">
        <w:rPr>
          <w:sz w:val="28"/>
          <w:szCs w:val="28"/>
        </w:rPr>
        <w:t>В данном разделе приводится</w:t>
      </w:r>
      <w:r w:rsidRPr="0034463D">
        <w:rPr>
          <w:b/>
          <w:sz w:val="28"/>
          <w:szCs w:val="28"/>
        </w:rPr>
        <w:t xml:space="preserve"> </w:t>
      </w:r>
      <w:r w:rsidRPr="0034463D">
        <w:rPr>
          <w:sz w:val="28"/>
          <w:szCs w:val="28"/>
        </w:rPr>
        <w:t>следующая запись:</w:t>
      </w:r>
      <w:r>
        <w:rPr>
          <w:sz w:val="28"/>
          <w:szCs w:val="28"/>
        </w:rPr>
        <w:t xml:space="preserve"> </w:t>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114BC4C0" w14:textId="77777777" w:rsidR="008E6F86" w:rsidRDefault="008E6F86" w:rsidP="009846F5">
      <w:pPr>
        <w:pStyle w:val="11"/>
        <w:rPr>
          <w:b/>
        </w:rPr>
      </w:pPr>
    </w:p>
    <w:tbl>
      <w:tblPr>
        <w:tblStyle w:val="a8"/>
        <w:tblW w:w="0" w:type="auto"/>
        <w:tblLayout w:type="fixed"/>
        <w:tblLook w:val="04A0" w:firstRow="1" w:lastRow="0" w:firstColumn="1" w:lastColumn="0" w:noHBand="0" w:noVBand="1"/>
      </w:tblPr>
      <w:tblGrid>
        <w:gridCol w:w="1696"/>
        <w:gridCol w:w="1701"/>
        <w:gridCol w:w="2039"/>
        <w:gridCol w:w="4340"/>
      </w:tblGrid>
      <w:tr w:rsidR="000761DC" w:rsidRPr="007F69CC" w14:paraId="25C88B16" w14:textId="77777777" w:rsidTr="007F69CC">
        <w:tc>
          <w:tcPr>
            <w:tcW w:w="1696" w:type="dxa"/>
            <w:vAlign w:val="center"/>
          </w:tcPr>
          <w:bookmarkEnd w:id="12"/>
          <w:p w14:paraId="18E26094" w14:textId="7E614C76" w:rsidR="000761DC" w:rsidRPr="007F69CC" w:rsidRDefault="000761DC" w:rsidP="007F69CC">
            <w:pPr>
              <w:jc w:val="center"/>
              <w:rPr>
                <w:b/>
              </w:rPr>
            </w:pPr>
            <w:r w:rsidRPr="007F69CC">
              <w:rPr>
                <w:b/>
              </w:rPr>
              <w:t>Наименование компетенции</w:t>
            </w:r>
          </w:p>
        </w:tc>
        <w:tc>
          <w:tcPr>
            <w:tcW w:w="1701" w:type="dxa"/>
            <w:vAlign w:val="center"/>
          </w:tcPr>
          <w:p w14:paraId="3F9FC49D" w14:textId="4F0309C2" w:rsidR="000761DC" w:rsidRPr="007F69CC" w:rsidRDefault="000761DC" w:rsidP="007F69CC">
            <w:pPr>
              <w:jc w:val="center"/>
              <w:rPr>
                <w:b/>
              </w:rPr>
            </w:pPr>
            <w:r w:rsidRPr="007F69CC">
              <w:rPr>
                <w:b/>
              </w:rPr>
              <w:t>Наименование индикаторов достижения компетенции</w:t>
            </w:r>
          </w:p>
        </w:tc>
        <w:tc>
          <w:tcPr>
            <w:tcW w:w="2039" w:type="dxa"/>
            <w:vAlign w:val="center"/>
          </w:tcPr>
          <w:p w14:paraId="4BD745A9" w14:textId="77777777" w:rsidR="000C716A" w:rsidRDefault="000761DC" w:rsidP="007F69CC">
            <w:pPr>
              <w:jc w:val="center"/>
              <w:rPr>
                <w:b/>
              </w:rPr>
            </w:pPr>
            <w:r w:rsidRPr="007F69CC">
              <w:rPr>
                <w:b/>
              </w:rPr>
              <w:t xml:space="preserve">Результаты обучения </w:t>
            </w:r>
          </w:p>
          <w:p w14:paraId="6F469360" w14:textId="30E13C69" w:rsidR="000761DC" w:rsidRPr="007F69CC" w:rsidRDefault="000761DC" w:rsidP="007F69CC">
            <w:pPr>
              <w:jc w:val="center"/>
              <w:rPr>
                <w:b/>
              </w:rPr>
            </w:pPr>
            <w:r w:rsidRPr="007F69CC">
              <w:rPr>
                <w:b/>
              </w:rPr>
              <w:t>(умения и знания), соотнесенные с индикаторами достижения компетенции</w:t>
            </w:r>
          </w:p>
        </w:tc>
        <w:tc>
          <w:tcPr>
            <w:tcW w:w="4340" w:type="dxa"/>
            <w:vAlign w:val="center"/>
          </w:tcPr>
          <w:p w14:paraId="0190A9A3" w14:textId="77777777" w:rsidR="000761DC" w:rsidRPr="007F69CC" w:rsidRDefault="000761DC" w:rsidP="007F69CC">
            <w:pPr>
              <w:jc w:val="center"/>
              <w:rPr>
                <w:b/>
              </w:rPr>
            </w:pPr>
            <w:r w:rsidRPr="007F69CC">
              <w:rPr>
                <w:b/>
              </w:rPr>
              <w:t>Типовые контрольные задания</w:t>
            </w:r>
          </w:p>
        </w:tc>
      </w:tr>
      <w:tr w:rsidR="00FE1380" w:rsidRPr="007F69CC" w14:paraId="007F2E53" w14:textId="77777777" w:rsidTr="008E6F86">
        <w:tc>
          <w:tcPr>
            <w:tcW w:w="1696" w:type="dxa"/>
            <w:vMerge w:val="restart"/>
          </w:tcPr>
          <w:p w14:paraId="198C9FAA" w14:textId="5A13DC38" w:rsidR="00FE1380" w:rsidRPr="007F69CC" w:rsidRDefault="00FE1380" w:rsidP="00FE1380">
            <w:pPr>
              <w:rPr>
                <w:highlight w:val="cyan"/>
              </w:rPr>
            </w:pPr>
            <w:r w:rsidRPr="007F69CC">
              <w:rPr>
                <w:b/>
                <w:color w:val="000000" w:themeColor="text1"/>
                <w:lang w:eastAsia="en-US"/>
              </w:rPr>
              <w:t>ПКН-5</w:t>
            </w:r>
            <w:r w:rsidRPr="007F69CC">
              <w:rPr>
                <w:color w:val="000000" w:themeColor="text1"/>
                <w:lang w:eastAsia="en-US"/>
              </w:rPr>
              <w:t xml:space="preserve"> - </w:t>
            </w:r>
            <w:r w:rsidR="008F4FA5" w:rsidRPr="008F4FA5">
              <w:rPr>
                <w:color w:val="000000" w:themeColor="text1"/>
                <w:lang w:eastAsia="en-US"/>
              </w:rPr>
              <w:t>Способность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r>
              <w:rPr>
                <w:color w:val="000000" w:themeColor="text1"/>
                <w:lang w:eastAsia="en-US"/>
              </w:rPr>
              <w:t>.</w:t>
            </w:r>
          </w:p>
        </w:tc>
        <w:tc>
          <w:tcPr>
            <w:tcW w:w="1701" w:type="dxa"/>
          </w:tcPr>
          <w:p w14:paraId="42D6057A" w14:textId="792E3F94" w:rsidR="00FE1380" w:rsidRPr="007F69CC" w:rsidRDefault="00FE1380" w:rsidP="00FE1380">
            <w:pPr>
              <w:rPr>
                <w:highlight w:val="cyan"/>
              </w:rPr>
            </w:pPr>
            <w:r w:rsidRPr="007F69CC">
              <w:rPr>
                <w:color w:val="000000" w:themeColor="text1"/>
                <w:lang w:eastAsia="en-US"/>
              </w:rPr>
              <w:t xml:space="preserve">1. </w:t>
            </w:r>
            <w:r w:rsidR="008F4FA5" w:rsidRPr="008F4FA5">
              <w:rPr>
                <w:color w:val="000000" w:themeColor="text1"/>
                <w:lang w:eastAsia="en-US"/>
              </w:rPr>
              <w:t>Применяет положения международных и национальных стандартов для составления и подтверждении достоверности отчетности организации</w:t>
            </w:r>
            <w:r w:rsidRPr="007F69CC">
              <w:rPr>
                <w:color w:val="000000" w:themeColor="text1"/>
                <w:lang w:eastAsia="en-US"/>
              </w:rPr>
              <w:t xml:space="preserve">. </w:t>
            </w:r>
          </w:p>
        </w:tc>
        <w:tc>
          <w:tcPr>
            <w:tcW w:w="2039" w:type="dxa"/>
          </w:tcPr>
          <w:p w14:paraId="1EA526E8" w14:textId="77777777" w:rsidR="00FE1380" w:rsidRPr="007F69CC" w:rsidRDefault="00FE1380" w:rsidP="00FE1380">
            <w:pPr>
              <w:tabs>
                <w:tab w:val="left" w:pos="540"/>
              </w:tabs>
              <w:rPr>
                <w:b/>
                <w:color w:val="000000" w:themeColor="text1"/>
              </w:rPr>
            </w:pPr>
            <w:r w:rsidRPr="007F69CC">
              <w:rPr>
                <w:b/>
                <w:color w:val="000000" w:themeColor="text1"/>
              </w:rPr>
              <w:t xml:space="preserve">Знать: </w:t>
            </w:r>
            <w:r w:rsidRPr="007F69CC">
              <w:rPr>
                <w:color w:val="000000" w:themeColor="text1"/>
              </w:rPr>
              <w:t>методологические основы измерения социально-экономических явлений и процессов, статистический инструментарий, используемый для проведения федерального статистического наблюдения</w:t>
            </w:r>
          </w:p>
          <w:p w14:paraId="279CEACF" w14:textId="40D24EE6" w:rsidR="00FE1380" w:rsidRPr="007F69CC" w:rsidRDefault="00FE1380" w:rsidP="00FE1380">
            <w:pPr>
              <w:rPr>
                <w:highlight w:val="cyan"/>
              </w:rPr>
            </w:pPr>
            <w:r w:rsidRPr="007F69CC">
              <w:rPr>
                <w:b/>
                <w:color w:val="000000" w:themeColor="text1"/>
              </w:rPr>
              <w:t xml:space="preserve">Уметь: </w:t>
            </w:r>
            <w:r w:rsidRPr="007F69CC">
              <w:rPr>
                <w:color w:val="000000" w:themeColor="text1"/>
              </w:rPr>
              <w:t xml:space="preserve">исчислять основные статистические показатели, применять на практике </w:t>
            </w:r>
            <w:r w:rsidRPr="007F69CC">
              <w:rPr>
                <w:color w:val="000000" w:themeColor="text1"/>
              </w:rPr>
              <w:lastRenderedPageBreak/>
              <w:t>статистические методы обработки информации, измерения уровня и динамики социально-экономических явлений</w:t>
            </w:r>
          </w:p>
        </w:tc>
        <w:tc>
          <w:tcPr>
            <w:tcW w:w="4340" w:type="dxa"/>
          </w:tcPr>
          <w:p w14:paraId="7E11BC70" w14:textId="77777777" w:rsidR="00FE1380" w:rsidRPr="008E40A4" w:rsidRDefault="00FE1380" w:rsidP="00FE1380">
            <w:pPr>
              <w:tabs>
                <w:tab w:val="left" w:pos="0"/>
                <w:tab w:val="left" w:pos="7635"/>
              </w:tabs>
              <w:jc w:val="both"/>
              <w:rPr>
                <w:noProof/>
              </w:rPr>
            </w:pPr>
            <w:r w:rsidRPr="008E40A4">
              <w:rPr>
                <w:noProof/>
              </w:rPr>
              <w:lastRenderedPageBreak/>
              <w:t xml:space="preserve">На сайте </w:t>
            </w:r>
            <w:hyperlink r:id="rId11" w:history="1">
              <w:r w:rsidRPr="008E40A4">
                <w:rPr>
                  <w:sz w:val="22"/>
                  <w:szCs w:val="22"/>
                </w:rPr>
                <w:t>www.banki.ru</w:t>
              </w:r>
            </w:hyperlink>
            <w:r w:rsidRPr="008E40A4">
              <w:rPr>
                <w:noProof/>
              </w:rPr>
              <w:t xml:space="preserve"> выб</w:t>
            </w:r>
            <w:r>
              <w:rPr>
                <w:noProof/>
              </w:rPr>
              <w:t>ерите</w:t>
            </w:r>
            <w:r w:rsidRPr="008E40A4">
              <w:rPr>
                <w:noProof/>
              </w:rPr>
              <w:t xml:space="preserve"> категорию «Рейтинги», затем «Финансовые показатели»</w:t>
            </w:r>
            <w:r>
              <w:rPr>
                <w:noProof/>
              </w:rPr>
              <w:t>:</w:t>
            </w:r>
          </w:p>
          <w:p w14:paraId="0976FE91" w14:textId="77777777" w:rsidR="00FE1380" w:rsidRPr="008E40A4" w:rsidRDefault="00D76489" w:rsidP="00FE1380">
            <w:pPr>
              <w:jc w:val="both"/>
              <w:rPr>
                <w:noProof/>
              </w:rPr>
            </w:pPr>
            <w:r>
              <w:rPr>
                <w:noProof/>
              </w:rPr>
              <w:pict w14:anchorId="1CAEE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152.4pt;height:37.4pt;visibility:visible">
                  <v:imagedata r:id="rId12" o:title=""/>
                </v:shape>
              </w:pict>
            </w:r>
          </w:p>
          <w:p w14:paraId="3510A71D" w14:textId="77777777" w:rsidR="00FE1380" w:rsidRPr="008E40A4" w:rsidRDefault="00FE1380" w:rsidP="00FE1380">
            <w:pPr>
              <w:tabs>
                <w:tab w:val="left" w:pos="0"/>
              </w:tabs>
              <w:jc w:val="both"/>
              <w:rPr>
                <w:noProof/>
              </w:rPr>
            </w:pPr>
            <w:r w:rsidRPr="008E40A4">
              <w:rPr>
                <w:noProof/>
              </w:rPr>
              <w:t>Выб</w:t>
            </w:r>
            <w:r>
              <w:rPr>
                <w:noProof/>
              </w:rPr>
              <w:t>ерите</w:t>
            </w:r>
            <w:r w:rsidRPr="008E40A4">
              <w:rPr>
                <w:noProof/>
              </w:rPr>
              <w:t xml:space="preserve"> периоды «сентябрь 20</w:t>
            </w:r>
            <w:r>
              <w:rPr>
                <w:noProof/>
              </w:rPr>
              <w:t>20</w:t>
            </w:r>
            <w:r w:rsidRPr="008E40A4">
              <w:rPr>
                <w:noProof/>
              </w:rPr>
              <w:t>» и «сентябрь 20</w:t>
            </w:r>
            <w:r>
              <w:rPr>
                <w:noProof/>
              </w:rPr>
              <w:t>21</w:t>
            </w:r>
            <w:r w:rsidRPr="008E40A4">
              <w:rPr>
                <w:noProof/>
              </w:rPr>
              <w:t>».</w:t>
            </w:r>
          </w:p>
          <w:p w14:paraId="5AE7E457" w14:textId="77777777" w:rsidR="00FE1380" w:rsidRPr="008E40A4" w:rsidRDefault="00FE1380" w:rsidP="00FE1380">
            <w:pPr>
              <w:tabs>
                <w:tab w:val="left" w:pos="0"/>
              </w:tabs>
              <w:jc w:val="both"/>
              <w:rPr>
                <w:noProof/>
              </w:rPr>
            </w:pPr>
            <w:r w:rsidRPr="008E40A4">
              <w:rPr>
                <w:noProof/>
              </w:rPr>
              <w:t>Постро</w:t>
            </w:r>
            <w:r>
              <w:rPr>
                <w:noProof/>
              </w:rPr>
              <w:t>йте</w:t>
            </w:r>
            <w:r w:rsidRPr="008E40A4">
              <w:rPr>
                <w:noProof/>
              </w:rPr>
              <w:t xml:space="preserve"> рейтинг банков Москвы и Московской области по величине активов нетто. Осуществи</w:t>
            </w:r>
            <w:r>
              <w:rPr>
                <w:noProof/>
              </w:rPr>
              <w:t>те</w:t>
            </w:r>
            <w:r w:rsidRPr="008E40A4">
              <w:rPr>
                <w:noProof/>
              </w:rPr>
              <w:t xml:space="preserve"> экспорт построенной таблицы в Excel для дальнейшей работы с ней.</w:t>
            </w:r>
          </w:p>
          <w:p w14:paraId="0D2FD186" w14:textId="77777777" w:rsidR="00FE1380" w:rsidRPr="008E40A4" w:rsidRDefault="00FE1380" w:rsidP="00FE1380">
            <w:pPr>
              <w:tabs>
                <w:tab w:val="left" w:pos="0"/>
              </w:tabs>
              <w:jc w:val="both"/>
              <w:rPr>
                <w:noProof/>
              </w:rPr>
            </w:pPr>
            <w:r w:rsidRPr="008E40A4">
              <w:rPr>
                <w:noProof/>
              </w:rPr>
              <w:t>Выделит</w:t>
            </w:r>
            <w:r>
              <w:rPr>
                <w:noProof/>
              </w:rPr>
              <w:t>е</w:t>
            </w:r>
            <w:r w:rsidRPr="008E40A4">
              <w:rPr>
                <w:noProof/>
              </w:rPr>
              <w:t xml:space="preserve"> две группы банков: </w:t>
            </w:r>
          </w:p>
          <w:p w14:paraId="7E85B514" w14:textId="77777777" w:rsidR="00FE1380" w:rsidRPr="008E40A4" w:rsidRDefault="00FE1380" w:rsidP="00FE1380">
            <w:pPr>
              <w:pStyle w:val="a6"/>
              <w:tabs>
                <w:tab w:val="left" w:pos="0"/>
              </w:tabs>
              <w:ind w:left="30"/>
              <w:contextualSpacing/>
              <w:jc w:val="both"/>
              <w:rPr>
                <w:noProof/>
              </w:rPr>
            </w:pPr>
            <w:r>
              <w:rPr>
                <w:noProof/>
              </w:rPr>
              <w:t>- в</w:t>
            </w:r>
            <w:r w:rsidRPr="008E40A4">
              <w:rPr>
                <w:noProof/>
              </w:rPr>
              <w:t xml:space="preserve"> которых величина нетто-активов увеличилась.</w:t>
            </w:r>
          </w:p>
          <w:p w14:paraId="6A80B155" w14:textId="77777777" w:rsidR="00FE1380" w:rsidRPr="008E40A4" w:rsidRDefault="00FE1380" w:rsidP="00FE1380">
            <w:pPr>
              <w:pStyle w:val="a6"/>
              <w:tabs>
                <w:tab w:val="left" w:pos="0"/>
              </w:tabs>
              <w:ind w:left="30"/>
              <w:contextualSpacing/>
              <w:jc w:val="both"/>
              <w:rPr>
                <w:noProof/>
              </w:rPr>
            </w:pPr>
            <w:r>
              <w:rPr>
                <w:noProof/>
              </w:rPr>
              <w:t xml:space="preserve">- в </w:t>
            </w:r>
            <w:r w:rsidRPr="008E40A4">
              <w:rPr>
                <w:noProof/>
              </w:rPr>
              <w:t>которых величина нетто-активов уменьшилась.</w:t>
            </w:r>
          </w:p>
          <w:p w14:paraId="49E8BBF3" w14:textId="661FE776" w:rsidR="00FE1380" w:rsidRPr="007F69CC" w:rsidRDefault="00FE1380" w:rsidP="00FE1380">
            <w:pPr>
              <w:jc w:val="both"/>
              <w:rPr>
                <w:highlight w:val="cyan"/>
              </w:rPr>
            </w:pPr>
            <w:r w:rsidRPr="008E40A4">
              <w:rPr>
                <w:noProof/>
              </w:rPr>
              <w:t>Сформулир</w:t>
            </w:r>
            <w:r>
              <w:rPr>
                <w:noProof/>
              </w:rPr>
              <w:t>уйте</w:t>
            </w:r>
            <w:r w:rsidRPr="008E40A4">
              <w:rPr>
                <w:noProof/>
              </w:rPr>
              <w:t xml:space="preserve"> выводы о количестве банков, у которых нетто-активы увеличились и уменьшились.</w:t>
            </w:r>
          </w:p>
        </w:tc>
      </w:tr>
      <w:tr w:rsidR="00FE1380" w:rsidRPr="007F69CC" w14:paraId="1EB2A433" w14:textId="77777777" w:rsidTr="008E6F86">
        <w:tc>
          <w:tcPr>
            <w:tcW w:w="1696" w:type="dxa"/>
            <w:vMerge/>
          </w:tcPr>
          <w:p w14:paraId="2A20DFD9" w14:textId="77777777" w:rsidR="00FE1380" w:rsidRPr="007F69CC" w:rsidRDefault="00FE1380" w:rsidP="00FE1380"/>
        </w:tc>
        <w:tc>
          <w:tcPr>
            <w:tcW w:w="1701" w:type="dxa"/>
          </w:tcPr>
          <w:p w14:paraId="4A385C6D" w14:textId="543681C0" w:rsidR="00FE1380" w:rsidRPr="007F69CC" w:rsidRDefault="00FE1380" w:rsidP="00FE1380">
            <w:r w:rsidRPr="007F69CC">
              <w:rPr>
                <w:color w:val="000000" w:themeColor="text1"/>
              </w:rPr>
              <w:t xml:space="preserve">2. </w:t>
            </w:r>
            <w:r w:rsidR="008F4FA5" w:rsidRPr="008F4FA5">
              <w:rPr>
                <w:color w:val="000000" w:themeColor="text1"/>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7F69CC">
              <w:rPr>
                <w:color w:val="000000" w:themeColor="text1"/>
              </w:rPr>
              <w:t>.</w:t>
            </w:r>
          </w:p>
        </w:tc>
        <w:tc>
          <w:tcPr>
            <w:tcW w:w="2039" w:type="dxa"/>
          </w:tcPr>
          <w:p w14:paraId="6D58C746" w14:textId="77777777" w:rsidR="00FE1380" w:rsidRPr="007F69CC" w:rsidRDefault="00FE1380" w:rsidP="00FE1380">
            <w:pPr>
              <w:tabs>
                <w:tab w:val="left" w:pos="540"/>
              </w:tabs>
              <w:rPr>
                <w:color w:val="000000" w:themeColor="text1"/>
              </w:rPr>
            </w:pPr>
            <w:r w:rsidRPr="007F69CC">
              <w:rPr>
                <w:b/>
                <w:color w:val="000000" w:themeColor="text1"/>
              </w:rPr>
              <w:t xml:space="preserve">Знать: </w:t>
            </w:r>
            <w:r w:rsidRPr="007F69CC">
              <w:rPr>
                <w:color w:val="000000" w:themeColor="text1"/>
              </w:rPr>
              <w:t xml:space="preserve">методологию построения статистических показателей </w:t>
            </w:r>
          </w:p>
          <w:p w14:paraId="6F3EA9B5" w14:textId="01E1CC3C" w:rsidR="00FE1380" w:rsidRPr="007F69CC" w:rsidRDefault="00FE1380" w:rsidP="00FE1380">
            <w:r w:rsidRPr="007F69CC">
              <w:rPr>
                <w:b/>
                <w:color w:val="000000" w:themeColor="text1"/>
              </w:rPr>
              <w:t xml:space="preserve">Уметь: </w:t>
            </w:r>
            <w:r w:rsidRPr="007F69CC">
              <w:rPr>
                <w:color w:val="000000" w:themeColor="text1"/>
              </w:rPr>
              <w:t>применять методы статистического анализа, интерпретировать полученные результаты для решения практических задач и принятия оперативных решений на макро-, мезо-и микроуровнях</w:t>
            </w:r>
          </w:p>
        </w:tc>
        <w:tc>
          <w:tcPr>
            <w:tcW w:w="4340" w:type="dxa"/>
          </w:tcPr>
          <w:p w14:paraId="349B723E" w14:textId="2C677395" w:rsidR="00FE1380" w:rsidRDefault="00F17C66" w:rsidP="00FE1380">
            <w:pPr>
              <w:tabs>
                <w:tab w:val="left" w:pos="540"/>
              </w:tabs>
            </w:pPr>
            <w:r w:rsidRPr="00DC1D3C">
              <w:rPr>
                <w:bCs/>
              </w:rPr>
              <w:t>Н</w:t>
            </w:r>
            <w:r w:rsidR="004B14E2">
              <w:t>а основе приведенных данных:</w:t>
            </w:r>
          </w:p>
          <w:p w14:paraId="54AEB0B9" w14:textId="0887FD2F" w:rsidR="004B14E2" w:rsidRDefault="004B14E2" w:rsidP="004B14E2">
            <w:pPr>
              <w:pStyle w:val="a6"/>
              <w:numPr>
                <w:ilvl w:val="1"/>
                <w:numId w:val="30"/>
              </w:numPr>
              <w:tabs>
                <w:tab w:val="clear" w:pos="1440"/>
                <w:tab w:val="num" w:pos="403"/>
                <w:tab w:val="left" w:pos="540"/>
              </w:tabs>
              <w:ind w:left="261" w:hanging="142"/>
              <w:rPr>
                <w:bCs/>
              </w:rPr>
            </w:pPr>
            <w:r>
              <w:rPr>
                <w:bCs/>
              </w:rPr>
              <w:t>Построить счет производства, счет образования дохода, счет распределения первичных доходов, счет товаров и услуг</w:t>
            </w:r>
          </w:p>
          <w:p w14:paraId="0B00C511" w14:textId="3488367C" w:rsidR="004B14E2" w:rsidRDefault="00105786" w:rsidP="004B14E2">
            <w:pPr>
              <w:pStyle w:val="a6"/>
              <w:numPr>
                <w:ilvl w:val="1"/>
                <w:numId w:val="30"/>
              </w:numPr>
              <w:tabs>
                <w:tab w:val="clear" w:pos="1440"/>
                <w:tab w:val="num" w:pos="403"/>
                <w:tab w:val="left" w:pos="540"/>
              </w:tabs>
              <w:ind w:left="261" w:hanging="142"/>
              <w:rPr>
                <w:bCs/>
              </w:rPr>
            </w:pPr>
            <w:r>
              <w:rPr>
                <w:bCs/>
              </w:rPr>
              <w:t>Рассчитать макроэкономические показатели в текущих и постоянных ценах, проанализировать их структуру и динамику</w:t>
            </w:r>
          </w:p>
          <w:p w14:paraId="26CAE70F" w14:textId="77777777" w:rsidR="004B14E2" w:rsidRPr="00105786" w:rsidRDefault="004B14E2" w:rsidP="00105786">
            <w:pPr>
              <w:tabs>
                <w:tab w:val="left" w:pos="540"/>
              </w:tabs>
              <w:ind w:left="119"/>
              <w:rPr>
                <w:bCs/>
              </w:rPr>
            </w:pPr>
          </w:p>
          <w:p w14:paraId="520180AF" w14:textId="689F0491" w:rsidR="00FE1380" w:rsidRPr="007F69CC" w:rsidRDefault="00FE1380" w:rsidP="00FE1380">
            <w:pPr>
              <w:jc w:val="both"/>
            </w:pPr>
          </w:p>
        </w:tc>
      </w:tr>
      <w:tr w:rsidR="00FE1380" w:rsidRPr="007F69CC" w14:paraId="6276D12E" w14:textId="77777777" w:rsidTr="008E6F86">
        <w:tc>
          <w:tcPr>
            <w:tcW w:w="1696" w:type="dxa"/>
            <w:vMerge w:val="restart"/>
          </w:tcPr>
          <w:p w14:paraId="4651FE36" w14:textId="3075CE53" w:rsidR="00FE1380" w:rsidRPr="007F69CC" w:rsidRDefault="00FE1380" w:rsidP="00FE1380">
            <w:r w:rsidRPr="007F69CC">
              <w:rPr>
                <w:b/>
                <w:color w:val="000000" w:themeColor="text1"/>
              </w:rPr>
              <w:t>ПКН-6</w:t>
            </w:r>
            <w:r w:rsidRPr="007F69CC">
              <w:rPr>
                <w:color w:val="000000" w:themeColor="text1"/>
              </w:rPr>
              <w:t xml:space="preserve"> - </w:t>
            </w:r>
            <w:r w:rsidR="008F4FA5" w:rsidRPr="008F4FA5">
              <w:rPr>
                <w:color w:val="000000" w:themeColor="text1"/>
              </w:rPr>
              <w:t>Способность предлагать решения  профессиональных задач в меняющихся финансово-экономических условиях</w:t>
            </w:r>
            <w:r w:rsidRPr="007F69CC">
              <w:rPr>
                <w:color w:val="000000" w:themeColor="text1"/>
              </w:rPr>
              <w:t>.</w:t>
            </w:r>
          </w:p>
        </w:tc>
        <w:tc>
          <w:tcPr>
            <w:tcW w:w="1701" w:type="dxa"/>
          </w:tcPr>
          <w:p w14:paraId="3BCB56E2" w14:textId="268A7390" w:rsidR="00FE1380" w:rsidRPr="007F69CC" w:rsidRDefault="00FE1380" w:rsidP="00FE1380">
            <w:pPr>
              <w:rPr>
                <w:color w:val="000000" w:themeColor="text1"/>
              </w:rPr>
            </w:pPr>
            <w:r w:rsidRPr="007F69CC">
              <w:rPr>
                <w:color w:val="000000" w:themeColor="text1"/>
              </w:rPr>
              <w:t xml:space="preserve">1. </w:t>
            </w:r>
            <w:r w:rsidR="008F4FA5" w:rsidRPr="008F4FA5">
              <w:rPr>
                <w:color w:val="000000" w:themeColor="text1"/>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r w:rsidRPr="007F69CC">
              <w:rPr>
                <w:color w:val="000000" w:themeColor="text1"/>
              </w:rPr>
              <w:t>.</w:t>
            </w:r>
          </w:p>
          <w:p w14:paraId="5292349C" w14:textId="2C35EDF8" w:rsidR="00FE1380" w:rsidRPr="007F69CC" w:rsidRDefault="00FE1380" w:rsidP="00FE1380"/>
        </w:tc>
        <w:tc>
          <w:tcPr>
            <w:tcW w:w="2039" w:type="dxa"/>
          </w:tcPr>
          <w:p w14:paraId="1DB57C74" w14:textId="77777777" w:rsidR="00FE1380" w:rsidRPr="007F69CC" w:rsidRDefault="00FE1380" w:rsidP="00FE1380">
            <w:pPr>
              <w:tabs>
                <w:tab w:val="left" w:pos="540"/>
              </w:tabs>
              <w:rPr>
                <w:color w:val="000000" w:themeColor="text1"/>
              </w:rPr>
            </w:pPr>
            <w:r w:rsidRPr="007F69CC">
              <w:rPr>
                <w:b/>
                <w:color w:val="000000" w:themeColor="text1"/>
              </w:rPr>
              <w:t>Знать:</w:t>
            </w:r>
            <w:r w:rsidRPr="007F69CC">
              <w:rPr>
                <w:color w:val="000000" w:themeColor="text1"/>
              </w:rPr>
              <w:t xml:space="preserve"> знать методологию построения статистических показателей, статистический 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4DF91A17" w14:textId="56743792" w:rsidR="00FE1380" w:rsidRPr="007F69CC" w:rsidRDefault="00FE1380" w:rsidP="00FE1380">
            <w:r w:rsidRPr="007F69CC">
              <w:rPr>
                <w:b/>
                <w:color w:val="000000" w:themeColor="text1"/>
              </w:rPr>
              <w:t>Уметь:</w:t>
            </w:r>
            <w:r w:rsidRPr="007F69CC">
              <w:rPr>
                <w:color w:val="000000" w:themeColor="text1"/>
              </w:rPr>
              <w:t xml:space="preserve"> применять методы статистического анализа и оценки эффективности деятельности экономических субъектов, интерпретировать результаты проведенного анализа</w:t>
            </w:r>
          </w:p>
        </w:tc>
        <w:tc>
          <w:tcPr>
            <w:tcW w:w="4340" w:type="dxa"/>
          </w:tcPr>
          <w:p w14:paraId="2D0C7B79" w14:textId="31005B9D" w:rsidR="0045154D" w:rsidRPr="007F69CC" w:rsidRDefault="00F17C66" w:rsidP="0045154D">
            <w:pPr>
              <w:tabs>
                <w:tab w:val="left" w:pos="540"/>
              </w:tabs>
            </w:pPr>
            <w:r>
              <w:rPr>
                <w:bCs/>
              </w:rPr>
              <w:t>Н</w:t>
            </w:r>
            <w:r w:rsidR="0045154D" w:rsidRPr="0045154D">
              <w:rPr>
                <w:bCs/>
              </w:rPr>
              <w:t>а основе имеющихся данных</w:t>
            </w:r>
            <w:r w:rsidR="0045154D">
              <w:rPr>
                <w:b/>
              </w:rPr>
              <w:t xml:space="preserve"> </w:t>
            </w:r>
            <w:r w:rsidR="00FE1380" w:rsidRPr="007F69CC">
              <w:t>Росстата о продукции сельского хозяйства в фактически действовавших ценах (млн руб.)</w:t>
            </w:r>
            <w:r w:rsidR="0045154D">
              <w:t xml:space="preserve"> проанализировать изменение ее структуры и сформулировать выводы.</w:t>
            </w:r>
          </w:p>
          <w:p w14:paraId="699986B1" w14:textId="103418B3" w:rsidR="00FE1380" w:rsidRPr="007F69CC" w:rsidRDefault="00FE1380" w:rsidP="00FE1380">
            <w:pPr>
              <w:tabs>
                <w:tab w:val="left" w:pos="540"/>
              </w:tabs>
              <w:jc w:val="center"/>
              <w:rPr>
                <w:b/>
              </w:rPr>
            </w:pPr>
            <w:r w:rsidRPr="007F69CC">
              <w:rPr>
                <w:noProof/>
              </w:rPr>
              <w:drawing>
                <wp:inline distT="0" distB="0" distL="0" distR="0" wp14:anchorId="1D598EE8" wp14:editId="2DA64D8A">
                  <wp:extent cx="2565296" cy="1257716"/>
                  <wp:effectExtent l="0" t="0" r="698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9298" cy="1274387"/>
                          </a:xfrm>
                          <a:prstGeom prst="rect">
                            <a:avLst/>
                          </a:prstGeom>
                          <a:noFill/>
                          <a:ln>
                            <a:noFill/>
                          </a:ln>
                        </pic:spPr>
                      </pic:pic>
                    </a:graphicData>
                  </a:graphic>
                </wp:inline>
              </w:drawing>
            </w:r>
          </w:p>
          <w:p w14:paraId="686AC0E4" w14:textId="5A82BCA3" w:rsidR="00FE1380" w:rsidRPr="007F69CC" w:rsidRDefault="00FE1380" w:rsidP="00FE1380">
            <w:pPr>
              <w:jc w:val="both"/>
            </w:pPr>
          </w:p>
        </w:tc>
      </w:tr>
      <w:tr w:rsidR="00FE1380" w:rsidRPr="007F69CC" w14:paraId="0CC66DB4" w14:textId="77777777" w:rsidTr="008E6F86">
        <w:tc>
          <w:tcPr>
            <w:tcW w:w="1696" w:type="dxa"/>
            <w:vMerge/>
          </w:tcPr>
          <w:p w14:paraId="769CFC36" w14:textId="77777777" w:rsidR="00FE1380" w:rsidRPr="007F69CC" w:rsidRDefault="00FE1380" w:rsidP="00FE1380"/>
        </w:tc>
        <w:tc>
          <w:tcPr>
            <w:tcW w:w="1701" w:type="dxa"/>
          </w:tcPr>
          <w:p w14:paraId="7F8499ED" w14:textId="4D3D7F02" w:rsidR="00FE1380" w:rsidRPr="007F69CC" w:rsidRDefault="00FE1380" w:rsidP="00FE1380">
            <w:r w:rsidRPr="007F69CC">
              <w:rPr>
                <w:color w:val="000000" w:themeColor="text1"/>
              </w:rPr>
              <w:t xml:space="preserve">2. </w:t>
            </w:r>
            <w:r w:rsidR="008F4FA5" w:rsidRPr="008F4FA5">
              <w:rPr>
                <w:color w:val="000000" w:themeColor="text1"/>
              </w:rPr>
              <w:t xml:space="preserve">Предлагает варианты решения профессиональных задач в условиях </w:t>
            </w:r>
            <w:r w:rsidR="008F4FA5" w:rsidRPr="008F4FA5">
              <w:rPr>
                <w:color w:val="000000" w:themeColor="text1"/>
              </w:rPr>
              <w:lastRenderedPageBreak/>
              <w:t>неопределенности</w:t>
            </w:r>
            <w:r w:rsidRPr="007F69CC">
              <w:rPr>
                <w:color w:val="000000" w:themeColor="text1"/>
              </w:rPr>
              <w:t>.</w:t>
            </w:r>
          </w:p>
        </w:tc>
        <w:tc>
          <w:tcPr>
            <w:tcW w:w="2039" w:type="dxa"/>
          </w:tcPr>
          <w:p w14:paraId="57AC1575" w14:textId="77777777" w:rsidR="00FE1380" w:rsidRPr="007F69CC" w:rsidRDefault="00FE1380" w:rsidP="00FE1380">
            <w:pPr>
              <w:tabs>
                <w:tab w:val="left" w:pos="540"/>
              </w:tabs>
              <w:rPr>
                <w:color w:val="000000" w:themeColor="text1"/>
              </w:rPr>
            </w:pPr>
            <w:r w:rsidRPr="007F69CC">
              <w:rPr>
                <w:b/>
                <w:color w:val="000000" w:themeColor="text1"/>
              </w:rPr>
              <w:lastRenderedPageBreak/>
              <w:t>Знать:</w:t>
            </w:r>
            <w:r w:rsidRPr="007F69CC">
              <w:rPr>
                <w:color w:val="000000" w:themeColor="text1"/>
              </w:rPr>
              <w:t xml:space="preserve"> знать методологию построения статистических показателей, статистический </w:t>
            </w:r>
            <w:r w:rsidRPr="007F69CC">
              <w:rPr>
                <w:color w:val="000000" w:themeColor="text1"/>
              </w:rPr>
              <w:lastRenderedPageBreak/>
              <w:t>инструментарий, используемый для проведения федерального статистического наблюдения за деятельностью предприятий и организаций финансового и нефинансового секторов экономики</w:t>
            </w:r>
          </w:p>
          <w:p w14:paraId="1D12121C" w14:textId="7FC01ACB" w:rsidR="00FE1380" w:rsidRPr="007F69CC" w:rsidRDefault="00FE1380" w:rsidP="00FE1380">
            <w:r w:rsidRPr="007F69CC">
              <w:rPr>
                <w:b/>
                <w:color w:val="000000" w:themeColor="text1"/>
              </w:rPr>
              <w:t>Уметь:</w:t>
            </w:r>
            <w:r w:rsidRPr="007F69CC">
              <w:rPr>
                <w:color w:val="000000" w:themeColor="text1"/>
              </w:rPr>
              <w:t xml:space="preserve"> практическими навыками анализа показателей, характеризующих социально-экономические явления и процессы, для принятия управленческих решений</w:t>
            </w:r>
          </w:p>
        </w:tc>
        <w:tc>
          <w:tcPr>
            <w:tcW w:w="4340" w:type="dxa"/>
          </w:tcPr>
          <w:p w14:paraId="6AF32805" w14:textId="2D5E743C" w:rsidR="00FE1380" w:rsidRPr="007F69CC" w:rsidRDefault="00F17C66" w:rsidP="00FE1380">
            <w:pPr>
              <w:tabs>
                <w:tab w:val="left" w:pos="540"/>
              </w:tabs>
            </w:pPr>
            <w:r>
              <w:lastRenderedPageBreak/>
              <w:t>И</w:t>
            </w:r>
            <w:r w:rsidR="00FE1380" w:rsidRPr="007F69CC">
              <w:t>меются данные</w:t>
            </w:r>
            <w:r w:rsidR="00DC1D3C">
              <w:t>,</w:t>
            </w:r>
            <w:r w:rsidR="00FE1380" w:rsidRPr="007F69CC">
              <w:t xml:space="preserve"> характеризующие динамику</w:t>
            </w:r>
            <w:r w:rsidR="00BD1AD1">
              <w:t xml:space="preserve"> уровня</w:t>
            </w:r>
            <w:r w:rsidR="00FE1380" w:rsidRPr="007F69CC">
              <w:t xml:space="preserve"> безработицы (в среднем за период) в РФ (%).</w:t>
            </w:r>
          </w:p>
          <w:p w14:paraId="0D534074" w14:textId="4D78E7E4" w:rsidR="00FE1380" w:rsidRPr="007F69CC" w:rsidRDefault="00FE1380" w:rsidP="00FE1380">
            <w:pPr>
              <w:tabs>
                <w:tab w:val="left" w:pos="540"/>
              </w:tabs>
              <w:jc w:val="center"/>
            </w:pPr>
            <w:r w:rsidRPr="007F69CC">
              <w:rPr>
                <w:noProof/>
              </w:rPr>
              <w:lastRenderedPageBreak/>
              <w:drawing>
                <wp:inline distT="0" distB="0" distL="0" distR="0" wp14:anchorId="4EDA2F6C" wp14:editId="0BAED6F3">
                  <wp:extent cx="2413000" cy="863600"/>
                  <wp:effectExtent l="0" t="0" r="635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13000" cy="863600"/>
                          </a:xfrm>
                          <a:prstGeom prst="rect">
                            <a:avLst/>
                          </a:prstGeom>
                          <a:noFill/>
                          <a:ln>
                            <a:noFill/>
                          </a:ln>
                        </pic:spPr>
                      </pic:pic>
                    </a:graphicData>
                  </a:graphic>
                </wp:inline>
              </w:drawing>
            </w:r>
          </w:p>
          <w:p w14:paraId="594D7D22" w14:textId="50C772B5" w:rsidR="00FE1380" w:rsidRPr="007F69CC" w:rsidRDefault="00FE1380" w:rsidP="00FE1380">
            <w:pPr>
              <w:jc w:val="both"/>
            </w:pPr>
            <w:r w:rsidRPr="007F69CC">
              <w:t>Построить прогноз на 2022 год с учетом сезонно</w:t>
            </w:r>
            <w:r w:rsidR="001F1BDD">
              <w:t>сти временного ряда.</w:t>
            </w:r>
          </w:p>
        </w:tc>
      </w:tr>
      <w:tr w:rsidR="00DC1D3C" w:rsidRPr="007F69CC" w14:paraId="5C552457" w14:textId="77777777" w:rsidTr="008E6F86">
        <w:tc>
          <w:tcPr>
            <w:tcW w:w="1696" w:type="dxa"/>
          </w:tcPr>
          <w:p w14:paraId="1B22697C" w14:textId="2A058916" w:rsidR="00DC1D3C" w:rsidRPr="007F69CC" w:rsidRDefault="00DC1D3C" w:rsidP="00DC1D3C">
            <w:r w:rsidRPr="007F69CC">
              <w:rPr>
                <w:b/>
                <w:color w:val="000000" w:themeColor="text1"/>
              </w:rPr>
              <w:lastRenderedPageBreak/>
              <w:t>УК-10</w:t>
            </w:r>
            <w:r w:rsidRPr="007F69CC">
              <w:rPr>
                <w:color w:val="000000" w:themeColor="text1"/>
              </w:rPr>
              <w:t xml:space="preserve"> - </w:t>
            </w:r>
            <w:r w:rsidR="008F4FA5" w:rsidRPr="008F4FA5">
              <w:rPr>
                <w:color w:val="000000" w:themeColor="text1"/>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r w:rsidRPr="007F69CC">
              <w:rPr>
                <w:color w:val="000000" w:themeColor="text1"/>
              </w:rPr>
              <w:t>.</w:t>
            </w:r>
          </w:p>
        </w:tc>
        <w:tc>
          <w:tcPr>
            <w:tcW w:w="1701" w:type="dxa"/>
          </w:tcPr>
          <w:p w14:paraId="12358128" w14:textId="252D5DA6" w:rsidR="00DC1D3C" w:rsidRPr="007F69CC" w:rsidRDefault="00DC1D3C" w:rsidP="00DC1D3C">
            <w:r w:rsidRPr="007F69CC">
              <w:rPr>
                <w:color w:val="000000" w:themeColor="text1"/>
              </w:rPr>
              <w:t xml:space="preserve">1. </w:t>
            </w:r>
            <w:r w:rsidR="008F4FA5" w:rsidRPr="008F4FA5">
              <w:rPr>
                <w:color w:val="000000" w:themeColor="text1"/>
              </w:rPr>
              <w:t>Четко описывает состав и структуру требуемых данных и информации, грамотно реализует процессы их сбора, обработки и интерпретации</w:t>
            </w:r>
            <w:r w:rsidRPr="007F69CC">
              <w:rPr>
                <w:color w:val="000000" w:themeColor="text1"/>
              </w:rPr>
              <w:t>.</w:t>
            </w:r>
          </w:p>
        </w:tc>
        <w:tc>
          <w:tcPr>
            <w:tcW w:w="2039" w:type="dxa"/>
          </w:tcPr>
          <w:p w14:paraId="42BE7321" w14:textId="77777777" w:rsidR="00DC1D3C" w:rsidRPr="007F69CC" w:rsidRDefault="00DC1D3C" w:rsidP="00DC1D3C">
            <w:pPr>
              <w:tabs>
                <w:tab w:val="left" w:pos="540"/>
              </w:tabs>
              <w:rPr>
                <w:color w:val="000000" w:themeColor="text1"/>
              </w:rPr>
            </w:pPr>
            <w:r w:rsidRPr="007F69CC">
              <w:rPr>
                <w:b/>
                <w:color w:val="000000" w:themeColor="text1"/>
              </w:rPr>
              <w:t>Знать:</w:t>
            </w:r>
            <w:r w:rsidRPr="007F69CC">
              <w:rPr>
                <w:color w:val="000000" w:themeColor="text1"/>
              </w:rPr>
              <w:t xml:space="preserve"> теоретические и методологические основы статистического наблюдения, основные методы сбора и анализа информации для измерения уровня и динамики социально-экономических явлений, отечественные и зарубежные источники статистической информации о состоянии и развитии экономических и социальных явлений и процессов на микро- и макроуровне</w:t>
            </w:r>
          </w:p>
          <w:p w14:paraId="29A89D78" w14:textId="1F538EC9" w:rsidR="00DC1D3C" w:rsidRPr="007F69CC" w:rsidRDefault="00DC1D3C" w:rsidP="00DC1D3C">
            <w:r w:rsidRPr="007F69CC">
              <w:rPr>
                <w:b/>
                <w:color w:val="000000" w:themeColor="text1"/>
              </w:rPr>
              <w:t>Уметь:</w:t>
            </w:r>
            <w:r w:rsidRPr="007F69CC">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7F69CC">
              <w:rPr>
                <w:color w:val="000000" w:themeColor="text1"/>
              </w:rPr>
              <w:softHyphen/>
              <w:t>мической и социальной информа</w:t>
            </w:r>
            <w:r w:rsidRPr="007F69CC">
              <w:rPr>
                <w:color w:val="000000" w:themeColor="text1"/>
              </w:rPr>
              <w:softHyphen/>
              <w:t xml:space="preserve">ции, </w:t>
            </w:r>
            <w:r w:rsidRPr="007F69CC">
              <w:rPr>
                <w:color w:val="000000" w:themeColor="text1"/>
              </w:rPr>
              <w:lastRenderedPageBreak/>
              <w:t>применять на практике стати</w:t>
            </w:r>
            <w:r w:rsidRPr="007F69CC">
              <w:rPr>
                <w:color w:val="000000" w:themeColor="text1"/>
              </w:rPr>
              <w:softHyphen/>
              <w:t>стические методы сбора и обра</w:t>
            </w:r>
            <w:r w:rsidRPr="007F69CC">
              <w:rPr>
                <w:color w:val="000000" w:themeColor="text1"/>
              </w:rPr>
              <w:softHyphen/>
              <w:t>ботки информации</w:t>
            </w:r>
          </w:p>
        </w:tc>
        <w:tc>
          <w:tcPr>
            <w:tcW w:w="4340" w:type="dxa"/>
          </w:tcPr>
          <w:p w14:paraId="5BDED02E" w14:textId="77777777" w:rsidR="00DC1D3C" w:rsidRPr="00AC74DF" w:rsidRDefault="00DC1D3C" w:rsidP="00DC1D3C">
            <w:pPr>
              <w:jc w:val="both"/>
            </w:pPr>
            <w:r>
              <w:rPr>
                <w:bCs/>
              </w:rPr>
              <w:lastRenderedPageBreak/>
              <w:t xml:space="preserve">На основе данных </w:t>
            </w:r>
            <w:r w:rsidRPr="00AC74DF">
              <w:rPr>
                <w:bCs/>
              </w:rPr>
              <w:t>по субъектам Российской Федерации</w:t>
            </w:r>
            <w:r>
              <w:rPr>
                <w:bCs/>
              </w:rPr>
              <w:t xml:space="preserve"> о коэффициенте избирательской активности населения, доли населения в трудоспособном возрасте и среднемесячной заработной плате с</w:t>
            </w:r>
            <w:r w:rsidRPr="00AC74DF">
              <w:t>фор</w:t>
            </w:r>
            <w:r>
              <w:t>мируйте</w:t>
            </w:r>
            <w:r w:rsidRPr="00AC74DF">
              <w:t xml:space="preserve"> группы регионов ЦФО по указанным признакам. Результаты расчетов представ</w:t>
            </w:r>
            <w:r>
              <w:t xml:space="preserve">ьте </w:t>
            </w:r>
            <w:r w:rsidRPr="00AC74DF">
              <w:t>в табличной форме и в виде графиков. Оцени</w:t>
            </w:r>
            <w:r>
              <w:t>те</w:t>
            </w:r>
            <w:r w:rsidRPr="00AC74DF">
              <w:t xml:space="preserve"> степень связи между уровнем изобретательской активности населения и оплатой труда, уровнем изобретательской активности населения и его возрастным составом</w:t>
            </w:r>
            <w:r>
              <w:t xml:space="preserve">. </w:t>
            </w:r>
            <w:r w:rsidRPr="00E11D69">
              <w:t>Сформулируйте выводы.</w:t>
            </w:r>
          </w:p>
          <w:p w14:paraId="44ADD870" w14:textId="3058DB38" w:rsidR="00DC1D3C" w:rsidRPr="007F69CC" w:rsidRDefault="00DC1D3C" w:rsidP="00DC1D3C">
            <w:pPr>
              <w:jc w:val="both"/>
            </w:pPr>
          </w:p>
        </w:tc>
      </w:tr>
      <w:tr w:rsidR="00DC1D3C" w:rsidRPr="007F69CC" w14:paraId="0251DF14" w14:textId="77777777" w:rsidTr="008E6F86">
        <w:tc>
          <w:tcPr>
            <w:tcW w:w="1696" w:type="dxa"/>
          </w:tcPr>
          <w:p w14:paraId="14B73D82" w14:textId="77777777" w:rsidR="00DC1D3C" w:rsidRPr="007F69CC" w:rsidRDefault="00DC1D3C" w:rsidP="00DC1D3C"/>
        </w:tc>
        <w:tc>
          <w:tcPr>
            <w:tcW w:w="1701" w:type="dxa"/>
          </w:tcPr>
          <w:p w14:paraId="4FEF798D" w14:textId="47B19B15" w:rsidR="00DC1D3C" w:rsidRPr="007F69CC" w:rsidRDefault="00DC1D3C" w:rsidP="00DC1D3C">
            <w:pPr>
              <w:rPr>
                <w:color w:val="000000" w:themeColor="text1"/>
              </w:rPr>
            </w:pPr>
            <w:r w:rsidRPr="007F69CC">
              <w:rPr>
                <w:color w:val="000000" w:themeColor="text1"/>
              </w:rPr>
              <w:t xml:space="preserve">2. </w:t>
            </w:r>
            <w:r w:rsidR="008F4FA5" w:rsidRPr="008F4FA5">
              <w:rPr>
                <w:color w:val="000000" w:themeColor="text1"/>
              </w:rPr>
              <w:t>Обосновывает сущность происходящего, выявляет закономерности, понимает природу вариабельности</w:t>
            </w:r>
            <w:r w:rsidRPr="007F69CC">
              <w:rPr>
                <w:color w:val="000000" w:themeColor="text1"/>
              </w:rPr>
              <w:t>.</w:t>
            </w:r>
          </w:p>
          <w:p w14:paraId="54BF5694" w14:textId="77777777" w:rsidR="00DC1D3C" w:rsidRPr="007F69CC" w:rsidRDefault="00DC1D3C" w:rsidP="00DC1D3C"/>
        </w:tc>
        <w:tc>
          <w:tcPr>
            <w:tcW w:w="2039" w:type="dxa"/>
          </w:tcPr>
          <w:p w14:paraId="7F0D8548" w14:textId="77777777" w:rsidR="00DC1D3C" w:rsidRPr="007F69CC" w:rsidRDefault="00DC1D3C" w:rsidP="00DC1D3C">
            <w:pPr>
              <w:widowControl/>
              <w:autoSpaceDE/>
              <w:adjustRightInd/>
              <w:rPr>
                <w:b/>
                <w:bCs/>
                <w:color w:val="000000" w:themeColor="text1"/>
              </w:rPr>
            </w:pPr>
            <w:r w:rsidRPr="007F69CC">
              <w:rPr>
                <w:b/>
                <w:bCs/>
                <w:color w:val="000000" w:themeColor="text1"/>
              </w:rPr>
              <w:t xml:space="preserve">Знать: </w:t>
            </w:r>
            <w:r w:rsidRPr="007F69CC">
              <w:rPr>
                <w:bCs/>
                <w:color w:val="000000" w:themeColor="text1"/>
              </w:rPr>
              <w:t>методологические основы измерения социально- экономических явлений и процес</w:t>
            </w:r>
            <w:r w:rsidRPr="007F69CC">
              <w:rPr>
                <w:bCs/>
                <w:color w:val="000000" w:themeColor="text1"/>
              </w:rPr>
              <w:softHyphen/>
              <w:t>сов, методологию построения ста</w:t>
            </w:r>
            <w:r w:rsidRPr="007F69CC">
              <w:rPr>
                <w:bCs/>
                <w:color w:val="000000" w:themeColor="text1"/>
              </w:rPr>
              <w:softHyphen/>
              <w:t>тистических показателей, теорети</w:t>
            </w:r>
            <w:r w:rsidRPr="007F69CC">
              <w:rPr>
                <w:bCs/>
                <w:color w:val="000000" w:themeColor="text1"/>
              </w:rPr>
              <w:softHyphen/>
              <w:t>ческие основы статистических ме</w:t>
            </w:r>
            <w:r w:rsidRPr="007F69CC">
              <w:rPr>
                <w:bCs/>
                <w:color w:val="000000" w:themeColor="text1"/>
              </w:rPr>
              <w:softHyphen/>
              <w:t>тодов измерения закономерностей изменения и взаимосвязи явлений</w:t>
            </w:r>
            <w:r w:rsidRPr="007F69CC">
              <w:rPr>
                <w:b/>
                <w:bCs/>
                <w:color w:val="000000" w:themeColor="text1"/>
              </w:rPr>
              <w:t xml:space="preserve"> </w:t>
            </w:r>
          </w:p>
          <w:p w14:paraId="4B694801" w14:textId="44BF0C4C" w:rsidR="00DC1D3C" w:rsidRPr="007F69CC" w:rsidRDefault="00DC1D3C" w:rsidP="00DC1D3C">
            <w:r w:rsidRPr="007F69CC">
              <w:rPr>
                <w:b/>
                <w:bCs/>
                <w:color w:val="000000" w:themeColor="text1"/>
              </w:rPr>
              <w:t xml:space="preserve">Уметь: </w:t>
            </w:r>
            <w:r w:rsidRPr="007F69CC">
              <w:rPr>
                <w:bCs/>
                <w:color w:val="000000" w:themeColor="text1"/>
              </w:rPr>
              <w:t>применять на практике статистические методы измерения уровня социально-экономических явлений, анализа взаимосвязи эко</w:t>
            </w:r>
            <w:r w:rsidRPr="007F69CC">
              <w:rPr>
                <w:bCs/>
                <w:color w:val="000000" w:themeColor="text1"/>
              </w:rPr>
              <w:softHyphen/>
              <w:t>номических явлений и процессов, тенденции их развития, выявления и оценки их взаимосвязи</w:t>
            </w:r>
          </w:p>
        </w:tc>
        <w:tc>
          <w:tcPr>
            <w:tcW w:w="4340" w:type="dxa"/>
          </w:tcPr>
          <w:p w14:paraId="20FC18D8" w14:textId="51433878" w:rsidR="00DC1D3C" w:rsidRPr="007F69CC" w:rsidRDefault="00137DE9" w:rsidP="00DC1D3C">
            <w:pPr>
              <w:jc w:val="both"/>
            </w:pPr>
            <w:r>
              <w:t>На основе данных об</w:t>
            </w:r>
            <w:r w:rsidRPr="007E5201">
              <w:t xml:space="preserve"> инновационной активности организаций</w:t>
            </w:r>
            <w:r>
              <w:t xml:space="preserve"> по регионам России о</w:t>
            </w:r>
            <w:r w:rsidRPr="007E5201">
              <w:t>цените однородность распределения с помощью коэффициента вариации. Определите форму распределения регионов России по инновационной активности с помощью показателя асимметрии. Сформулируйте выводы о характере распределения регионов России по инновационной активности</w:t>
            </w:r>
            <w:r>
              <w:t xml:space="preserve">. </w:t>
            </w:r>
          </w:p>
        </w:tc>
      </w:tr>
      <w:tr w:rsidR="00DC1D3C" w:rsidRPr="007F69CC" w14:paraId="50F5C0C5" w14:textId="77777777" w:rsidTr="008E6F86">
        <w:tc>
          <w:tcPr>
            <w:tcW w:w="1696" w:type="dxa"/>
          </w:tcPr>
          <w:p w14:paraId="3AA10E00" w14:textId="77777777" w:rsidR="00DC1D3C" w:rsidRPr="007F69CC" w:rsidRDefault="00DC1D3C" w:rsidP="00DC1D3C"/>
        </w:tc>
        <w:tc>
          <w:tcPr>
            <w:tcW w:w="1701" w:type="dxa"/>
          </w:tcPr>
          <w:p w14:paraId="4FA2EF17" w14:textId="2BD02783" w:rsidR="00DC1D3C" w:rsidRPr="007F69CC" w:rsidRDefault="00DC1D3C" w:rsidP="00DC1D3C">
            <w:r w:rsidRPr="007F69CC">
              <w:rPr>
                <w:color w:val="000000" w:themeColor="text1"/>
              </w:rPr>
              <w:t xml:space="preserve">3. </w:t>
            </w:r>
            <w:r w:rsidR="008F4FA5" w:rsidRPr="008F4FA5">
              <w:rPr>
                <w:color w:val="000000" w:themeColor="text1"/>
              </w:rPr>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r w:rsidRPr="007F69CC">
              <w:rPr>
                <w:color w:val="000000" w:themeColor="text1"/>
              </w:rPr>
              <w:t>.</w:t>
            </w:r>
          </w:p>
        </w:tc>
        <w:tc>
          <w:tcPr>
            <w:tcW w:w="2039" w:type="dxa"/>
          </w:tcPr>
          <w:p w14:paraId="61BEE3A2"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теоретические основы ме</w:t>
            </w:r>
            <w:r w:rsidRPr="007F69CC">
              <w:rPr>
                <w:color w:val="000000" w:themeColor="text1"/>
              </w:rPr>
              <w:softHyphen/>
              <w:t>тодов сводки и группировки мате</w:t>
            </w:r>
            <w:r w:rsidRPr="007F69CC">
              <w:rPr>
                <w:color w:val="000000" w:themeColor="text1"/>
              </w:rPr>
              <w:softHyphen/>
              <w:t>риалов наблюдения, виды группи</w:t>
            </w:r>
            <w:r w:rsidRPr="007F69CC">
              <w:rPr>
                <w:color w:val="000000" w:themeColor="text1"/>
              </w:rPr>
              <w:softHyphen/>
              <w:t>ровок, их задачи и способы по</w:t>
            </w:r>
            <w:r w:rsidRPr="007F69CC">
              <w:rPr>
                <w:color w:val="000000" w:themeColor="text1"/>
              </w:rPr>
              <w:softHyphen/>
              <w:t>строения, основные общероссий</w:t>
            </w:r>
            <w:r w:rsidRPr="007F69CC">
              <w:rPr>
                <w:color w:val="000000" w:themeColor="text1"/>
              </w:rPr>
              <w:softHyphen/>
              <w:t>ские классификаторы технико-экономической и социальной ин</w:t>
            </w:r>
            <w:r w:rsidRPr="007F69CC">
              <w:rPr>
                <w:color w:val="000000" w:themeColor="text1"/>
              </w:rPr>
              <w:softHyphen/>
              <w:t>формации</w:t>
            </w:r>
          </w:p>
          <w:p w14:paraId="38BB1E12" w14:textId="732FAEEA" w:rsidR="00DC1D3C" w:rsidRPr="007F69CC" w:rsidRDefault="00DC1D3C" w:rsidP="00DC1D3C">
            <w:r w:rsidRPr="007F69CC">
              <w:rPr>
                <w:b/>
                <w:bCs/>
                <w:color w:val="000000" w:themeColor="text1"/>
              </w:rPr>
              <w:t xml:space="preserve">Уметь: </w:t>
            </w:r>
            <w:r w:rsidRPr="007F69CC">
              <w:rPr>
                <w:color w:val="000000" w:themeColor="text1"/>
              </w:rPr>
              <w:t>применять на практике статистические методы сводки и группировки материалов наблю</w:t>
            </w:r>
            <w:r w:rsidRPr="007F69CC">
              <w:rPr>
                <w:color w:val="000000" w:themeColor="text1"/>
              </w:rPr>
              <w:softHyphen/>
              <w:t>дения, оценивать однородность статистической совокупности</w:t>
            </w:r>
          </w:p>
        </w:tc>
        <w:tc>
          <w:tcPr>
            <w:tcW w:w="4340" w:type="dxa"/>
          </w:tcPr>
          <w:p w14:paraId="7D7D74C6" w14:textId="69B0D6E2" w:rsidR="00DC1D3C" w:rsidRPr="007F69CC" w:rsidRDefault="00005AF0" w:rsidP="00005AF0">
            <w:r w:rsidRPr="00005AF0">
              <w:rPr>
                <w:bCs/>
              </w:rPr>
              <w:t>На основе</w:t>
            </w:r>
            <w:r w:rsidR="00DC1D3C" w:rsidRPr="00005AF0">
              <w:rPr>
                <w:bCs/>
              </w:rPr>
              <w:t xml:space="preserve"> данны</w:t>
            </w:r>
            <w:r w:rsidRPr="00005AF0">
              <w:rPr>
                <w:bCs/>
              </w:rPr>
              <w:t>х</w:t>
            </w:r>
            <w:r w:rsidR="00DC1D3C" w:rsidRPr="00005AF0">
              <w:rPr>
                <w:bCs/>
              </w:rPr>
              <w:t xml:space="preserve"> о ВРП на душу населения субъектов</w:t>
            </w:r>
            <w:r w:rsidR="00DC1D3C" w:rsidRPr="007F69CC">
              <w:t xml:space="preserve"> РФ</w:t>
            </w:r>
            <w:r w:rsidR="00D2573A">
              <w:t xml:space="preserve"> и среднедушевом денежном доходе населения</w:t>
            </w:r>
            <w:r w:rsidR="00DC1D3C" w:rsidRPr="007F69CC">
              <w:t>, содержащиеся в издании Росстата – «Регионы России. Социально-экономические показатели 2021»</w:t>
            </w:r>
            <w:r>
              <w:t xml:space="preserve"> </w:t>
            </w:r>
            <w:r w:rsidR="00DC1D3C" w:rsidRPr="007F69CC">
              <w:t>прове</w:t>
            </w:r>
            <w:r>
              <w:t>дите</w:t>
            </w:r>
            <w:r w:rsidR="00DC1D3C" w:rsidRPr="007F69CC">
              <w:t xml:space="preserve"> группировку субъектов РФ по уровню ВРП на душу населения выделив 3 группы. </w:t>
            </w:r>
            <w:r w:rsidR="00D2573A">
              <w:t xml:space="preserve">Для каждой группы рассчитайте среднее значение и дисперсию среднедушевого денежного дохода. Определите эмпирическое корреляционное отношение и сформулируйте выводы по результатам проведенных расчетов.  </w:t>
            </w:r>
          </w:p>
        </w:tc>
      </w:tr>
      <w:tr w:rsidR="00DC1D3C" w:rsidRPr="007F69CC" w14:paraId="1E0E314F" w14:textId="77777777" w:rsidTr="008E6F86">
        <w:tc>
          <w:tcPr>
            <w:tcW w:w="1696" w:type="dxa"/>
          </w:tcPr>
          <w:p w14:paraId="0BA65EB1" w14:textId="77777777" w:rsidR="00DC1D3C" w:rsidRPr="007F69CC" w:rsidRDefault="00DC1D3C" w:rsidP="00DC1D3C"/>
        </w:tc>
        <w:tc>
          <w:tcPr>
            <w:tcW w:w="1701" w:type="dxa"/>
          </w:tcPr>
          <w:p w14:paraId="088B6B2B" w14:textId="0707C522" w:rsidR="00DC1D3C" w:rsidRPr="007F69CC" w:rsidRDefault="00DC1D3C" w:rsidP="00DC1D3C">
            <w:r w:rsidRPr="007F69CC">
              <w:rPr>
                <w:color w:val="000000" w:themeColor="text1"/>
              </w:rPr>
              <w:t xml:space="preserve">4. </w:t>
            </w:r>
            <w:r w:rsidR="008F4FA5" w:rsidRPr="008F4FA5">
              <w:rPr>
                <w:color w:val="000000" w:themeColor="text1"/>
              </w:rPr>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r w:rsidRPr="007F69CC">
              <w:rPr>
                <w:color w:val="000000" w:themeColor="text1"/>
              </w:rPr>
              <w:t>.</w:t>
            </w:r>
          </w:p>
        </w:tc>
        <w:tc>
          <w:tcPr>
            <w:tcW w:w="2039" w:type="dxa"/>
          </w:tcPr>
          <w:p w14:paraId="3C4D9A9A" w14:textId="77777777" w:rsidR="00DC1D3C" w:rsidRPr="007F69CC" w:rsidRDefault="00DC1D3C" w:rsidP="00DC1D3C">
            <w:pPr>
              <w:tabs>
                <w:tab w:val="left" w:pos="540"/>
              </w:tabs>
              <w:jc w:val="both"/>
              <w:rPr>
                <w:bCs/>
                <w:color w:val="000000" w:themeColor="text1"/>
              </w:rPr>
            </w:pPr>
            <w:r w:rsidRPr="007F69CC">
              <w:rPr>
                <w:b/>
                <w:bCs/>
                <w:color w:val="000000" w:themeColor="text1"/>
              </w:rPr>
              <w:t xml:space="preserve">Знать: </w:t>
            </w:r>
            <w:r w:rsidRPr="007F69CC">
              <w:rPr>
                <w:bCs/>
                <w:color w:val="000000" w:themeColor="text1"/>
              </w:rPr>
              <w:t>теоретические и методоло</w:t>
            </w:r>
            <w:r w:rsidRPr="007F69CC">
              <w:rPr>
                <w:bCs/>
                <w:color w:val="000000" w:themeColor="text1"/>
              </w:rPr>
              <w:softHyphen/>
              <w:t>гические основы статистики, ее основные понятия, категории, ме</w:t>
            </w:r>
            <w:r w:rsidRPr="007F69CC">
              <w:rPr>
                <w:bCs/>
                <w:color w:val="000000" w:themeColor="text1"/>
              </w:rPr>
              <w:softHyphen/>
              <w:t>тоды построения обобщающих статистических показателей и их анализа</w:t>
            </w:r>
          </w:p>
          <w:p w14:paraId="679B134E" w14:textId="0830CB42"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грамотно, логично, аргументиро</w:t>
            </w:r>
            <w:r w:rsidRPr="007F69CC">
              <w:rPr>
                <w:color w:val="000000" w:themeColor="text1"/>
              </w:rPr>
              <w:softHyphen/>
              <w:t>вано формировать собственные суждения и оценки</w:t>
            </w:r>
          </w:p>
        </w:tc>
        <w:tc>
          <w:tcPr>
            <w:tcW w:w="4340" w:type="dxa"/>
          </w:tcPr>
          <w:p w14:paraId="36283629" w14:textId="22E7A63F" w:rsidR="00DC1D3C" w:rsidRPr="007F69CC" w:rsidRDefault="009D5930" w:rsidP="00DC1D3C">
            <w:r w:rsidRPr="009D5930">
              <w:rPr>
                <w:bCs/>
              </w:rPr>
              <w:t>На основе</w:t>
            </w:r>
            <w:r>
              <w:rPr>
                <w:b/>
              </w:rPr>
              <w:t xml:space="preserve"> </w:t>
            </w:r>
            <w:r w:rsidR="00DC1D3C" w:rsidRPr="007F69CC">
              <w:t>данны</w:t>
            </w:r>
            <w:r>
              <w:t>х</w:t>
            </w:r>
            <w:r w:rsidR="00DC1D3C" w:rsidRPr="007F69CC">
              <w:t xml:space="preserve"> о динамике импорта РФ (млрд долл.)</w:t>
            </w:r>
            <w:r>
              <w:t xml:space="preserve"> </w:t>
            </w:r>
            <w:r w:rsidRPr="007F69CC">
              <w:t>постро</w:t>
            </w:r>
            <w:r>
              <w:t xml:space="preserve">йте </w:t>
            </w:r>
            <w:r w:rsidRPr="007F69CC">
              <w:t>график динамики,</w:t>
            </w:r>
            <w:r>
              <w:t xml:space="preserve"> определите индексы сезонности. Сформулируйте выводы по результатам проведенных расчетов. </w:t>
            </w:r>
          </w:p>
          <w:p w14:paraId="3FB294CB" w14:textId="4AB1863B" w:rsidR="00DC1D3C" w:rsidRPr="007F69CC" w:rsidRDefault="00DC1D3C" w:rsidP="00DC1D3C">
            <w:pPr>
              <w:rPr>
                <w:b/>
              </w:rPr>
            </w:pPr>
            <w:r w:rsidRPr="007F69CC">
              <w:rPr>
                <w:noProof/>
              </w:rPr>
              <w:drawing>
                <wp:inline distT="0" distB="0" distL="0" distR="0" wp14:anchorId="5C65A907" wp14:editId="288715A9">
                  <wp:extent cx="2603500" cy="779558"/>
                  <wp:effectExtent l="0" t="0" r="6350" b="190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4286" cy="791770"/>
                          </a:xfrm>
                          <a:prstGeom prst="rect">
                            <a:avLst/>
                          </a:prstGeom>
                          <a:noFill/>
                          <a:ln>
                            <a:noFill/>
                          </a:ln>
                        </pic:spPr>
                      </pic:pic>
                    </a:graphicData>
                  </a:graphic>
                </wp:inline>
              </w:drawing>
            </w:r>
          </w:p>
          <w:p w14:paraId="43408A80" w14:textId="1FD775D6" w:rsidR="00DC1D3C" w:rsidRPr="007F69CC" w:rsidRDefault="00DC1D3C" w:rsidP="00DC1D3C">
            <w:pPr>
              <w:jc w:val="both"/>
            </w:pPr>
          </w:p>
        </w:tc>
      </w:tr>
      <w:tr w:rsidR="00DC1D3C" w:rsidRPr="007F69CC" w14:paraId="42AE72B9" w14:textId="77777777" w:rsidTr="008E6F86">
        <w:tc>
          <w:tcPr>
            <w:tcW w:w="1696" w:type="dxa"/>
          </w:tcPr>
          <w:p w14:paraId="1382A965" w14:textId="2B468E54" w:rsidR="00DC1D3C" w:rsidRPr="007F69CC" w:rsidRDefault="00DC1D3C" w:rsidP="00DC1D3C"/>
        </w:tc>
        <w:tc>
          <w:tcPr>
            <w:tcW w:w="1701" w:type="dxa"/>
          </w:tcPr>
          <w:p w14:paraId="16A949A2" w14:textId="46EAF66B" w:rsidR="00DC1D3C" w:rsidRPr="007F69CC" w:rsidRDefault="00DC1D3C" w:rsidP="00DC1D3C">
            <w:r w:rsidRPr="007F69CC">
              <w:rPr>
                <w:color w:val="000000" w:themeColor="text1"/>
              </w:rPr>
              <w:t xml:space="preserve">5. </w:t>
            </w:r>
            <w:r w:rsidR="008F4FA5" w:rsidRPr="008F4FA5">
              <w:rPr>
                <w:color w:val="000000" w:themeColor="text1"/>
              </w:rPr>
              <w:t>Аргументированно и логично представляет свою точку зрения посредством и на основе системного описания</w:t>
            </w:r>
            <w:r w:rsidRPr="007F69CC">
              <w:rPr>
                <w:color w:val="000000" w:themeColor="text1"/>
              </w:rPr>
              <w:t>.</w:t>
            </w:r>
          </w:p>
        </w:tc>
        <w:tc>
          <w:tcPr>
            <w:tcW w:w="2039" w:type="dxa"/>
          </w:tcPr>
          <w:p w14:paraId="3535A6A1"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bCs/>
                <w:color w:val="000000" w:themeColor="text1"/>
              </w:rPr>
              <w:t>теоретические</w:t>
            </w:r>
            <w:r w:rsidRPr="007F69CC">
              <w:rPr>
                <w:color w:val="000000" w:themeColor="text1"/>
              </w:rPr>
              <w:t xml:space="preserve"> и методоло</w:t>
            </w:r>
            <w:r w:rsidRPr="007F69CC">
              <w:rPr>
                <w:color w:val="000000" w:themeColor="text1"/>
              </w:rPr>
              <w:softHyphen/>
              <w:t>гические основы статистики, ме</w:t>
            </w:r>
            <w:r w:rsidRPr="007F69CC">
              <w:rPr>
                <w:color w:val="000000" w:themeColor="text1"/>
              </w:rPr>
              <w:softHyphen/>
              <w:t>тоды статистического анализа уровня, структуры, динамики, вза</w:t>
            </w:r>
            <w:r w:rsidRPr="007F69CC">
              <w:rPr>
                <w:color w:val="000000" w:themeColor="text1"/>
              </w:rPr>
              <w:softHyphen/>
              <w:t>имосвязи социально- экономических явлений и процес</w:t>
            </w:r>
            <w:r w:rsidRPr="007F69CC">
              <w:rPr>
                <w:color w:val="000000" w:themeColor="text1"/>
              </w:rPr>
              <w:softHyphen/>
              <w:t>сов</w:t>
            </w:r>
          </w:p>
          <w:p w14:paraId="777A7954" w14:textId="66463059" w:rsidR="00DC1D3C" w:rsidRPr="007F69CC" w:rsidRDefault="00DC1D3C" w:rsidP="00DC1D3C">
            <w:r w:rsidRPr="007F69CC">
              <w:rPr>
                <w:b/>
                <w:bCs/>
                <w:color w:val="000000" w:themeColor="text1"/>
              </w:rPr>
              <w:t xml:space="preserve">Уметь: </w:t>
            </w:r>
            <w:r w:rsidRPr="007F69CC">
              <w:rPr>
                <w:color w:val="000000" w:themeColor="text1"/>
              </w:rPr>
              <w:t>применять методы стати</w:t>
            </w:r>
            <w:r w:rsidRPr="007F69CC">
              <w:rPr>
                <w:color w:val="000000" w:themeColor="text1"/>
              </w:rPr>
              <w:softHyphen/>
              <w:t>стического анализа для решения практических задач, интерпрети</w:t>
            </w:r>
            <w:r w:rsidRPr="007F69CC">
              <w:rPr>
                <w:color w:val="000000" w:themeColor="text1"/>
              </w:rPr>
              <w:softHyphen/>
              <w:t>ровать полученные результаты и аргументировано сформулировать собственные суждения и оценки на основе проведенного анализа</w:t>
            </w:r>
          </w:p>
        </w:tc>
        <w:tc>
          <w:tcPr>
            <w:tcW w:w="4340" w:type="dxa"/>
          </w:tcPr>
          <w:p w14:paraId="7A3DB820" w14:textId="523FE451" w:rsidR="00E32E09" w:rsidRDefault="00E32E09" w:rsidP="00E32E09">
            <w:pPr>
              <w:tabs>
                <w:tab w:val="left" w:pos="1859"/>
              </w:tabs>
              <w:jc w:val="both"/>
              <w:rPr>
                <w:rFonts w:eastAsia="Calibri"/>
                <w:bCs/>
                <w:sz w:val="18"/>
                <w:szCs w:val="18"/>
              </w:rPr>
            </w:pPr>
            <w:r>
              <w:rPr>
                <w:rFonts w:eastAsia="Calibri"/>
                <w:bCs/>
                <w:sz w:val="18"/>
                <w:szCs w:val="18"/>
              </w:rPr>
              <w:t>На основе данных п</w:t>
            </w:r>
            <w:r w:rsidRPr="00E32E09">
              <w:rPr>
                <w:rFonts w:eastAsia="Calibri"/>
                <w:bCs/>
                <w:sz w:val="18"/>
                <w:szCs w:val="18"/>
              </w:rPr>
              <w:t>родовольственн</w:t>
            </w:r>
            <w:r>
              <w:rPr>
                <w:rFonts w:eastAsia="Calibri"/>
                <w:bCs/>
                <w:sz w:val="18"/>
                <w:szCs w:val="18"/>
              </w:rPr>
              <w:t>ой</w:t>
            </w:r>
            <w:r w:rsidRPr="00E32E09">
              <w:rPr>
                <w:rFonts w:eastAsia="Calibri"/>
                <w:bCs/>
                <w:sz w:val="18"/>
                <w:szCs w:val="18"/>
              </w:rPr>
              <w:t xml:space="preserve"> и сельскохозяйственн</w:t>
            </w:r>
            <w:r>
              <w:rPr>
                <w:rFonts w:eastAsia="Calibri"/>
                <w:bCs/>
                <w:sz w:val="18"/>
                <w:szCs w:val="18"/>
              </w:rPr>
              <w:t>ой</w:t>
            </w:r>
            <w:r w:rsidRPr="00E32E09">
              <w:rPr>
                <w:rFonts w:eastAsia="Calibri"/>
                <w:bCs/>
                <w:sz w:val="18"/>
                <w:szCs w:val="18"/>
              </w:rPr>
              <w:t xml:space="preserve"> организация Объединенных Наций (</w:t>
            </w:r>
            <w:r w:rsidRPr="00E32E09">
              <w:rPr>
                <w:rFonts w:eastAsia="Calibri"/>
                <w:bCs/>
                <w:sz w:val="18"/>
                <w:szCs w:val="18"/>
                <w:lang w:val="en-US"/>
              </w:rPr>
              <w:t>FAO</w:t>
            </w:r>
            <w:r w:rsidRPr="00E32E09">
              <w:rPr>
                <w:rFonts w:eastAsia="Calibri"/>
                <w:bCs/>
                <w:sz w:val="18"/>
                <w:szCs w:val="18"/>
              </w:rPr>
              <w:t>) о мировой продовольственной ситуации</w:t>
            </w:r>
            <w:r>
              <w:rPr>
                <w:rFonts w:eastAsia="Calibri"/>
                <w:bCs/>
                <w:sz w:val="18"/>
                <w:szCs w:val="18"/>
              </w:rPr>
              <w:t xml:space="preserve"> </w:t>
            </w:r>
          </w:p>
          <w:p w14:paraId="404E89C8" w14:textId="17A507F9" w:rsidR="00E32E09" w:rsidRPr="00E32E09" w:rsidRDefault="00E32E09" w:rsidP="00E32E09">
            <w:pPr>
              <w:rPr>
                <w:rFonts w:eastAsia="Calibri"/>
                <w:bCs/>
                <w:sz w:val="18"/>
                <w:szCs w:val="18"/>
              </w:rPr>
            </w:pPr>
            <w:r>
              <w:rPr>
                <w:sz w:val="18"/>
                <w:szCs w:val="18"/>
              </w:rPr>
              <w:t>О</w:t>
            </w:r>
            <w:r w:rsidRPr="00E32E09">
              <w:rPr>
                <w:sz w:val="18"/>
                <w:szCs w:val="18"/>
              </w:rPr>
              <w:t>пределите</w:t>
            </w:r>
            <w:r>
              <w:rPr>
                <w:sz w:val="18"/>
                <w:szCs w:val="18"/>
              </w:rPr>
              <w:t xml:space="preserve"> </w:t>
            </w:r>
            <w:r w:rsidRPr="00E32E09">
              <w:rPr>
                <w:sz w:val="18"/>
                <w:szCs w:val="18"/>
              </w:rPr>
              <w:t>общий</w:t>
            </w:r>
            <w:r>
              <w:rPr>
                <w:sz w:val="18"/>
                <w:szCs w:val="18"/>
              </w:rPr>
              <w:t xml:space="preserve"> и средний</w:t>
            </w:r>
            <w:r w:rsidRPr="00E32E09">
              <w:rPr>
                <w:sz w:val="18"/>
                <w:szCs w:val="18"/>
              </w:rPr>
              <w:t xml:space="preserve"> рост цен на мясо и растительное масло за I квартал 2021 г.</w:t>
            </w:r>
            <w:r>
              <w:rPr>
                <w:sz w:val="18"/>
                <w:szCs w:val="18"/>
              </w:rPr>
              <w:t xml:space="preserve"> </w:t>
            </w:r>
            <w:r w:rsidRPr="00E32E09">
              <w:rPr>
                <w:rFonts w:eastAsia="Calibri"/>
                <w:bCs/>
                <w:sz w:val="18"/>
                <w:szCs w:val="18"/>
              </w:rPr>
              <w:t>Сформулируйте вывод.</w:t>
            </w:r>
          </w:p>
          <w:tbl>
            <w:tblPr>
              <w:tblW w:w="4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1559"/>
              <w:gridCol w:w="1559"/>
            </w:tblGrid>
            <w:tr w:rsidR="00E32E09" w:rsidRPr="00E32E09" w14:paraId="1CB5177C" w14:textId="77777777" w:rsidTr="00E32E09">
              <w:tc>
                <w:tcPr>
                  <w:tcW w:w="964" w:type="dxa"/>
                  <w:shd w:val="clear" w:color="auto" w:fill="auto"/>
                  <w:vAlign w:val="center"/>
                </w:tcPr>
                <w:p w14:paraId="52F99A96" w14:textId="77777777" w:rsidR="00E32E09" w:rsidRPr="00E32E09" w:rsidRDefault="00E32E09" w:rsidP="00E32E09">
                  <w:pPr>
                    <w:jc w:val="center"/>
                    <w:rPr>
                      <w:sz w:val="16"/>
                      <w:szCs w:val="16"/>
                    </w:rPr>
                  </w:pPr>
                  <w:r w:rsidRPr="00E32E09">
                    <w:rPr>
                      <w:sz w:val="16"/>
                      <w:szCs w:val="16"/>
                    </w:rPr>
                    <w:t>Месяц</w:t>
                  </w:r>
                </w:p>
              </w:tc>
              <w:tc>
                <w:tcPr>
                  <w:tcW w:w="1559" w:type="dxa"/>
                  <w:shd w:val="clear" w:color="auto" w:fill="auto"/>
                </w:tcPr>
                <w:p w14:paraId="4CAC3C11" w14:textId="77777777" w:rsidR="00E32E09" w:rsidRPr="00E32E09" w:rsidRDefault="00E32E09" w:rsidP="00E32E09">
                  <w:pPr>
                    <w:jc w:val="center"/>
                    <w:rPr>
                      <w:sz w:val="16"/>
                      <w:szCs w:val="16"/>
                    </w:rPr>
                  </w:pPr>
                  <w:r w:rsidRPr="00E32E09">
                    <w:rPr>
                      <w:sz w:val="16"/>
                      <w:szCs w:val="16"/>
                    </w:rPr>
                    <w:t>Индекс цен на мясо,</w:t>
                  </w:r>
                </w:p>
                <w:p w14:paraId="06892E46" w14:textId="77777777" w:rsidR="00E32E09" w:rsidRPr="00E32E09" w:rsidRDefault="00E32E09" w:rsidP="00E32E09">
                  <w:pPr>
                    <w:jc w:val="center"/>
                    <w:rPr>
                      <w:sz w:val="16"/>
                      <w:szCs w:val="16"/>
                    </w:rPr>
                  </w:pPr>
                  <w:r w:rsidRPr="00E32E09">
                    <w:rPr>
                      <w:sz w:val="16"/>
                      <w:szCs w:val="16"/>
                    </w:rPr>
                    <w:t>% к предыдущему месяцу</w:t>
                  </w:r>
                </w:p>
              </w:tc>
              <w:tc>
                <w:tcPr>
                  <w:tcW w:w="1559" w:type="dxa"/>
                  <w:shd w:val="clear" w:color="auto" w:fill="auto"/>
                </w:tcPr>
                <w:p w14:paraId="57C0DB97" w14:textId="77777777" w:rsidR="00E32E09" w:rsidRPr="00E32E09" w:rsidRDefault="00E32E09" w:rsidP="00E32E09">
                  <w:pPr>
                    <w:jc w:val="center"/>
                    <w:rPr>
                      <w:sz w:val="16"/>
                      <w:szCs w:val="16"/>
                    </w:rPr>
                  </w:pPr>
                  <w:r w:rsidRPr="00E32E09">
                    <w:rPr>
                      <w:sz w:val="16"/>
                      <w:szCs w:val="16"/>
                    </w:rPr>
                    <w:t>Индекс цен на растительное масло, % к предыдущему месяцу</w:t>
                  </w:r>
                </w:p>
              </w:tc>
            </w:tr>
            <w:tr w:rsidR="00E32E09" w:rsidRPr="00E32E09" w14:paraId="69E2A2EA" w14:textId="77777777" w:rsidTr="00E32E09">
              <w:tc>
                <w:tcPr>
                  <w:tcW w:w="964" w:type="dxa"/>
                  <w:shd w:val="clear" w:color="auto" w:fill="auto"/>
                </w:tcPr>
                <w:p w14:paraId="6A52AB8A" w14:textId="77777777" w:rsidR="00E32E09" w:rsidRPr="00E32E09" w:rsidRDefault="00E32E09" w:rsidP="00E32E09">
                  <w:pPr>
                    <w:jc w:val="center"/>
                    <w:rPr>
                      <w:sz w:val="16"/>
                      <w:szCs w:val="16"/>
                      <w:lang w:val="en-US"/>
                    </w:rPr>
                  </w:pPr>
                  <w:r w:rsidRPr="00E32E09">
                    <w:rPr>
                      <w:sz w:val="16"/>
                      <w:szCs w:val="16"/>
                    </w:rPr>
                    <w:t>Январь</w:t>
                  </w:r>
                </w:p>
              </w:tc>
              <w:tc>
                <w:tcPr>
                  <w:tcW w:w="1559" w:type="dxa"/>
                  <w:shd w:val="clear" w:color="auto" w:fill="auto"/>
                </w:tcPr>
                <w:p w14:paraId="008BAF85" w14:textId="77777777" w:rsidR="00E32E09" w:rsidRPr="00E32E09" w:rsidRDefault="00E32E09" w:rsidP="00E32E09">
                  <w:pPr>
                    <w:jc w:val="center"/>
                    <w:rPr>
                      <w:sz w:val="16"/>
                      <w:szCs w:val="16"/>
                      <w:lang w:val="en-US"/>
                    </w:rPr>
                  </w:pPr>
                  <w:r w:rsidRPr="00E32E09">
                    <w:rPr>
                      <w:sz w:val="16"/>
                      <w:szCs w:val="16"/>
                      <w:lang w:val="en-US"/>
                    </w:rPr>
                    <w:t>96,0</w:t>
                  </w:r>
                </w:p>
              </w:tc>
              <w:tc>
                <w:tcPr>
                  <w:tcW w:w="1559" w:type="dxa"/>
                  <w:shd w:val="clear" w:color="auto" w:fill="auto"/>
                </w:tcPr>
                <w:p w14:paraId="09D92164" w14:textId="77777777" w:rsidR="00E32E09" w:rsidRPr="00E32E09" w:rsidRDefault="00E32E09" w:rsidP="00E32E09">
                  <w:pPr>
                    <w:jc w:val="center"/>
                    <w:rPr>
                      <w:sz w:val="16"/>
                      <w:szCs w:val="16"/>
                      <w:lang w:val="en-US"/>
                    </w:rPr>
                  </w:pPr>
                  <w:r w:rsidRPr="00E32E09">
                    <w:rPr>
                      <w:sz w:val="16"/>
                      <w:szCs w:val="16"/>
                      <w:lang w:val="en-US"/>
                    </w:rPr>
                    <w:t>138,8</w:t>
                  </w:r>
                </w:p>
              </w:tc>
            </w:tr>
            <w:tr w:rsidR="00E32E09" w:rsidRPr="00E32E09" w14:paraId="2EDA1A6D" w14:textId="77777777" w:rsidTr="00E32E09">
              <w:tc>
                <w:tcPr>
                  <w:tcW w:w="964" w:type="dxa"/>
                  <w:shd w:val="clear" w:color="auto" w:fill="auto"/>
                </w:tcPr>
                <w:p w14:paraId="3690C915" w14:textId="77777777" w:rsidR="00E32E09" w:rsidRPr="00E32E09" w:rsidRDefault="00E32E09" w:rsidP="00E32E09">
                  <w:pPr>
                    <w:jc w:val="center"/>
                    <w:rPr>
                      <w:sz w:val="16"/>
                      <w:szCs w:val="16"/>
                      <w:lang w:val="en-US"/>
                    </w:rPr>
                  </w:pPr>
                  <w:r w:rsidRPr="00E32E09">
                    <w:rPr>
                      <w:sz w:val="16"/>
                      <w:szCs w:val="16"/>
                    </w:rPr>
                    <w:t>Февраль</w:t>
                  </w:r>
                </w:p>
              </w:tc>
              <w:tc>
                <w:tcPr>
                  <w:tcW w:w="1559" w:type="dxa"/>
                  <w:shd w:val="clear" w:color="auto" w:fill="auto"/>
                </w:tcPr>
                <w:p w14:paraId="6B7EF328" w14:textId="77777777" w:rsidR="00E32E09" w:rsidRPr="00E32E09" w:rsidRDefault="00E32E09" w:rsidP="00E32E09">
                  <w:pPr>
                    <w:jc w:val="center"/>
                    <w:rPr>
                      <w:sz w:val="16"/>
                      <w:szCs w:val="16"/>
                      <w:lang w:val="en-US"/>
                    </w:rPr>
                  </w:pPr>
                  <w:r w:rsidRPr="00E32E09">
                    <w:rPr>
                      <w:sz w:val="16"/>
                      <w:szCs w:val="16"/>
                      <w:lang w:val="en-US"/>
                    </w:rPr>
                    <w:t>97,8</w:t>
                  </w:r>
                </w:p>
              </w:tc>
              <w:tc>
                <w:tcPr>
                  <w:tcW w:w="1559" w:type="dxa"/>
                  <w:shd w:val="clear" w:color="auto" w:fill="auto"/>
                </w:tcPr>
                <w:p w14:paraId="00433F25" w14:textId="77777777" w:rsidR="00E32E09" w:rsidRPr="00E32E09" w:rsidRDefault="00E32E09" w:rsidP="00E32E09">
                  <w:pPr>
                    <w:jc w:val="center"/>
                    <w:rPr>
                      <w:sz w:val="16"/>
                      <w:szCs w:val="16"/>
                      <w:lang w:val="en-US"/>
                    </w:rPr>
                  </w:pPr>
                  <w:r w:rsidRPr="00E32E09">
                    <w:rPr>
                      <w:sz w:val="16"/>
                      <w:szCs w:val="16"/>
                      <w:lang w:val="en-US"/>
                    </w:rPr>
                    <w:t>147,4</w:t>
                  </w:r>
                </w:p>
              </w:tc>
            </w:tr>
            <w:tr w:rsidR="00E32E09" w:rsidRPr="00E32E09" w14:paraId="7CEAE50B" w14:textId="77777777" w:rsidTr="00E32E09">
              <w:tc>
                <w:tcPr>
                  <w:tcW w:w="964" w:type="dxa"/>
                  <w:shd w:val="clear" w:color="auto" w:fill="auto"/>
                </w:tcPr>
                <w:p w14:paraId="003492FB" w14:textId="77777777" w:rsidR="00E32E09" w:rsidRPr="00E32E09" w:rsidRDefault="00E32E09" w:rsidP="00E32E09">
                  <w:pPr>
                    <w:jc w:val="center"/>
                    <w:rPr>
                      <w:sz w:val="16"/>
                      <w:szCs w:val="16"/>
                      <w:lang w:val="en-US"/>
                    </w:rPr>
                  </w:pPr>
                  <w:r w:rsidRPr="00E32E09">
                    <w:rPr>
                      <w:sz w:val="16"/>
                      <w:szCs w:val="16"/>
                    </w:rPr>
                    <w:t>Март</w:t>
                  </w:r>
                </w:p>
              </w:tc>
              <w:tc>
                <w:tcPr>
                  <w:tcW w:w="1559" w:type="dxa"/>
                  <w:shd w:val="clear" w:color="auto" w:fill="auto"/>
                </w:tcPr>
                <w:p w14:paraId="7BF75EB4" w14:textId="77777777" w:rsidR="00E32E09" w:rsidRPr="00E32E09" w:rsidRDefault="00E32E09" w:rsidP="00E32E09">
                  <w:pPr>
                    <w:jc w:val="center"/>
                    <w:rPr>
                      <w:sz w:val="16"/>
                      <w:szCs w:val="16"/>
                      <w:lang w:val="en-US"/>
                    </w:rPr>
                  </w:pPr>
                  <w:r w:rsidRPr="00E32E09">
                    <w:rPr>
                      <w:sz w:val="16"/>
                      <w:szCs w:val="16"/>
                      <w:lang w:val="en-US"/>
                    </w:rPr>
                    <w:t>100,8</w:t>
                  </w:r>
                </w:p>
              </w:tc>
              <w:tc>
                <w:tcPr>
                  <w:tcW w:w="1559" w:type="dxa"/>
                  <w:shd w:val="clear" w:color="auto" w:fill="auto"/>
                </w:tcPr>
                <w:p w14:paraId="5BF91015" w14:textId="77777777" w:rsidR="00E32E09" w:rsidRPr="00E32E09" w:rsidRDefault="00E32E09" w:rsidP="00E32E09">
                  <w:pPr>
                    <w:jc w:val="center"/>
                    <w:rPr>
                      <w:sz w:val="16"/>
                      <w:szCs w:val="16"/>
                      <w:lang w:val="en-US"/>
                    </w:rPr>
                  </w:pPr>
                  <w:r w:rsidRPr="00E32E09">
                    <w:rPr>
                      <w:sz w:val="16"/>
                      <w:szCs w:val="16"/>
                      <w:lang w:val="en-US"/>
                    </w:rPr>
                    <w:t>159,2</w:t>
                  </w:r>
                </w:p>
              </w:tc>
            </w:tr>
          </w:tbl>
          <w:p w14:paraId="308D9589" w14:textId="176E36EC" w:rsidR="00DC1D3C" w:rsidRPr="00E32E09" w:rsidRDefault="00DC1D3C" w:rsidP="00E32E09">
            <w:pPr>
              <w:rPr>
                <w:sz w:val="18"/>
                <w:szCs w:val="18"/>
              </w:rPr>
            </w:pPr>
          </w:p>
        </w:tc>
      </w:tr>
      <w:tr w:rsidR="00DC1D3C" w:rsidRPr="007F69CC" w14:paraId="1889F525" w14:textId="77777777" w:rsidTr="00C76940">
        <w:tc>
          <w:tcPr>
            <w:tcW w:w="1696" w:type="dxa"/>
            <w:vMerge w:val="restart"/>
            <w:tcBorders>
              <w:top w:val="single" w:sz="4" w:space="0" w:color="auto"/>
            </w:tcBorders>
          </w:tcPr>
          <w:p w14:paraId="1C07F584" w14:textId="5DDD4091" w:rsidR="00DC1D3C" w:rsidRPr="007F69CC" w:rsidRDefault="00DC1D3C" w:rsidP="00DC1D3C">
            <w:r w:rsidRPr="007F69CC">
              <w:rPr>
                <w:b/>
                <w:color w:val="000000" w:themeColor="text1"/>
              </w:rPr>
              <w:t>УК-11</w:t>
            </w:r>
            <w:r w:rsidRPr="007F69CC">
              <w:rPr>
                <w:color w:val="000000" w:themeColor="text1"/>
              </w:rPr>
              <w:t xml:space="preserve"> - </w:t>
            </w:r>
            <w:r w:rsidR="008F4FA5" w:rsidRPr="008F4FA5">
              <w:t>Способность к постановке целей и задач исследований, выбору оптимальны</w:t>
            </w:r>
            <w:r w:rsidR="008F4FA5">
              <w:t>х путей и методов их достижения</w:t>
            </w:r>
            <w:r>
              <w:t>.</w:t>
            </w:r>
          </w:p>
        </w:tc>
        <w:tc>
          <w:tcPr>
            <w:tcW w:w="1701" w:type="dxa"/>
          </w:tcPr>
          <w:p w14:paraId="7862869E" w14:textId="331EF544" w:rsidR="00DC1D3C" w:rsidRPr="007F69CC" w:rsidRDefault="00DC1D3C" w:rsidP="00DC1D3C">
            <w:pPr>
              <w:rPr>
                <w:color w:val="000000" w:themeColor="text1"/>
              </w:rPr>
            </w:pPr>
            <w:r w:rsidRPr="007F69CC">
              <w:t xml:space="preserve">1. </w:t>
            </w:r>
            <w:r w:rsidR="008F4FA5" w:rsidRPr="008F4FA5">
              <w:t xml:space="preserve">Аргументированно переходит от первоначальной субъективной формулировки проблемы к целостному структурированному описанию проблемной </w:t>
            </w:r>
            <w:r w:rsidR="008F4FA5" w:rsidRPr="008F4FA5">
              <w:lastRenderedPageBreak/>
              <w:t>ситуации</w:t>
            </w:r>
            <w:r w:rsidRPr="007F69CC">
              <w:t>.</w:t>
            </w:r>
          </w:p>
        </w:tc>
        <w:tc>
          <w:tcPr>
            <w:tcW w:w="2039" w:type="dxa"/>
          </w:tcPr>
          <w:p w14:paraId="214EDC68" w14:textId="77777777" w:rsidR="00DC1D3C" w:rsidRPr="007F69CC" w:rsidRDefault="00DC1D3C" w:rsidP="00DC1D3C">
            <w:pPr>
              <w:widowControl/>
              <w:autoSpaceDE/>
              <w:adjustRightInd/>
              <w:rPr>
                <w:color w:val="000000" w:themeColor="text1"/>
              </w:rPr>
            </w:pPr>
            <w:r w:rsidRPr="007F69CC">
              <w:rPr>
                <w:b/>
                <w:bCs/>
                <w:color w:val="000000" w:themeColor="text1"/>
              </w:rPr>
              <w:lastRenderedPageBreak/>
              <w:t>Знать:</w:t>
            </w:r>
            <w:r w:rsidRPr="007F69CC">
              <w:rPr>
                <w:color w:val="000000" w:themeColor="text1"/>
              </w:rPr>
              <w:t xml:space="preserve"> концептуальные и теоретические основы, задачи и направления отдельных разделов экономической статистики по ключевым аспектам состояния и развития экономики</w:t>
            </w:r>
          </w:p>
          <w:p w14:paraId="76D3480B" w14:textId="696A55D9" w:rsidR="00DC1D3C" w:rsidRPr="007F69CC" w:rsidRDefault="00DC1D3C" w:rsidP="00DC1D3C">
            <w:pPr>
              <w:widowControl/>
              <w:autoSpaceDE/>
              <w:adjustRightInd/>
              <w:rPr>
                <w:b/>
                <w:bCs/>
                <w:color w:val="000000" w:themeColor="text1"/>
              </w:rPr>
            </w:pPr>
            <w:r w:rsidRPr="007F69CC">
              <w:rPr>
                <w:b/>
                <w:bCs/>
                <w:color w:val="000000" w:themeColor="text1"/>
              </w:rPr>
              <w:lastRenderedPageBreak/>
              <w:t>Уметь:</w:t>
            </w:r>
            <w:r w:rsidRPr="007F69CC">
              <w:rPr>
                <w:color w:val="000000" w:themeColor="text1"/>
              </w:rPr>
              <w:t xml:space="preserve"> анализировать и основывать взаимосвязь решаемой проблемы с ключевыми аспектами состояния и развития экономики</w:t>
            </w:r>
          </w:p>
        </w:tc>
        <w:tc>
          <w:tcPr>
            <w:tcW w:w="4340" w:type="dxa"/>
          </w:tcPr>
          <w:p w14:paraId="033F6C5A" w14:textId="1F0EB959" w:rsidR="00DC1D3C" w:rsidRPr="007F69CC" w:rsidRDefault="00DC1D3C" w:rsidP="00DC1D3C">
            <w:pPr>
              <w:jc w:val="both"/>
            </w:pPr>
            <w:r w:rsidRPr="007F69CC">
              <w:lastRenderedPageBreak/>
              <w:t>Имеются данные по экономике РФ:</w:t>
            </w:r>
          </w:p>
          <w:p w14:paraId="332C582B" w14:textId="77777777" w:rsidR="00DC1D3C" w:rsidRPr="007F69CC" w:rsidRDefault="00DC1D3C" w:rsidP="00DC1D3C">
            <w:pPr>
              <w:jc w:val="both"/>
            </w:pPr>
            <w:r w:rsidRPr="007F69CC">
              <w:rPr>
                <w:noProof/>
              </w:rPr>
              <w:drawing>
                <wp:inline distT="0" distB="0" distL="0" distR="0" wp14:anchorId="388ABAFF" wp14:editId="08F9ABC2">
                  <wp:extent cx="2626060" cy="1003300"/>
                  <wp:effectExtent l="0" t="0" r="3175" b="635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641804" cy="1009315"/>
                          </a:xfrm>
                          <a:prstGeom prst="rect">
                            <a:avLst/>
                          </a:prstGeom>
                        </pic:spPr>
                      </pic:pic>
                    </a:graphicData>
                  </a:graphic>
                </wp:inline>
              </w:drawing>
            </w:r>
          </w:p>
          <w:p w14:paraId="227FB686" w14:textId="0597282A" w:rsidR="00DC1D3C" w:rsidRPr="007F69CC" w:rsidRDefault="00E452C5" w:rsidP="00B815DC">
            <w:pPr>
              <w:pStyle w:val="Default"/>
              <w:rPr>
                <w:color w:val="000000" w:themeColor="text1"/>
              </w:rPr>
            </w:pPr>
            <w:r w:rsidRPr="00E452C5">
              <w:rPr>
                <w:sz w:val="20"/>
                <w:szCs w:val="20"/>
              </w:rPr>
              <w:t>О</w:t>
            </w:r>
            <w:r w:rsidR="00DC1D3C" w:rsidRPr="00E452C5">
              <w:rPr>
                <w:sz w:val="20"/>
                <w:szCs w:val="20"/>
              </w:rPr>
              <w:t>предели</w:t>
            </w:r>
            <w:r w:rsidRPr="00E452C5">
              <w:rPr>
                <w:sz w:val="20"/>
                <w:szCs w:val="20"/>
              </w:rPr>
              <w:t>те</w:t>
            </w:r>
            <w:r w:rsidR="00B815DC">
              <w:rPr>
                <w:sz w:val="20"/>
                <w:szCs w:val="20"/>
              </w:rPr>
              <w:t xml:space="preserve"> </w:t>
            </w:r>
            <w:r w:rsidR="00DC1D3C" w:rsidRPr="007F69CC">
              <w:rPr>
                <w:sz w:val="20"/>
                <w:szCs w:val="20"/>
              </w:rPr>
              <w:t>индекс-дефлятор ВВП;</w:t>
            </w:r>
            <w:r w:rsidR="00B815DC">
              <w:rPr>
                <w:sz w:val="20"/>
                <w:szCs w:val="20"/>
              </w:rPr>
              <w:t xml:space="preserve"> </w:t>
            </w:r>
            <w:r w:rsidR="00DC1D3C" w:rsidRPr="007F69CC">
              <w:rPr>
                <w:sz w:val="20"/>
                <w:szCs w:val="20"/>
              </w:rPr>
              <w:t>ВВП в постоянных ценах</w:t>
            </w:r>
            <w:r w:rsidR="00B815DC">
              <w:rPr>
                <w:sz w:val="20"/>
                <w:szCs w:val="20"/>
              </w:rPr>
              <w:t xml:space="preserve">; </w:t>
            </w:r>
            <w:r w:rsidR="00DC1D3C" w:rsidRPr="007F69CC">
              <w:rPr>
                <w:sz w:val="20"/>
                <w:szCs w:val="20"/>
              </w:rPr>
              <w:t xml:space="preserve">влияние факторов на рост ВВП в текущих ценах (влияние цен и </w:t>
            </w:r>
            <w:r w:rsidR="00DC1D3C" w:rsidRPr="007F69CC">
              <w:rPr>
                <w:sz w:val="20"/>
                <w:szCs w:val="20"/>
              </w:rPr>
              <w:lastRenderedPageBreak/>
              <w:t>физического объема); влияние факторов на динамику физического объема ВВП (производительности труда и числа занятых); среднегодовую стоимость основных фондов</w:t>
            </w:r>
            <w:r w:rsidR="00B815DC">
              <w:rPr>
                <w:sz w:val="20"/>
                <w:szCs w:val="20"/>
              </w:rPr>
              <w:t xml:space="preserve">; </w:t>
            </w:r>
            <w:r w:rsidR="00DC1D3C" w:rsidRPr="00B815DC">
              <w:rPr>
                <w:sz w:val="20"/>
                <w:szCs w:val="20"/>
              </w:rPr>
              <w:t xml:space="preserve">показатели </w:t>
            </w:r>
            <w:r w:rsidR="00B815DC">
              <w:rPr>
                <w:sz w:val="20"/>
                <w:szCs w:val="20"/>
              </w:rPr>
              <w:t>эф</w:t>
            </w:r>
            <w:r w:rsidR="00DC1D3C" w:rsidRPr="00B815DC">
              <w:rPr>
                <w:sz w:val="20"/>
                <w:szCs w:val="20"/>
              </w:rPr>
              <w:t>фективности и их динамику: производительност</w:t>
            </w:r>
            <w:r w:rsidR="00B815DC">
              <w:rPr>
                <w:sz w:val="20"/>
                <w:szCs w:val="20"/>
              </w:rPr>
              <w:t>и</w:t>
            </w:r>
            <w:r w:rsidR="00DC1D3C" w:rsidRPr="00B815DC">
              <w:rPr>
                <w:sz w:val="20"/>
                <w:szCs w:val="20"/>
              </w:rPr>
              <w:t xml:space="preserve"> труда, фондоотдач</w:t>
            </w:r>
            <w:r w:rsidR="00B815DC">
              <w:rPr>
                <w:sz w:val="20"/>
                <w:szCs w:val="20"/>
              </w:rPr>
              <w:t>и</w:t>
            </w:r>
            <w:r w:rsidR="00DC1D3C" w:rsidRPr="00B815DC">
              <w:rPr>
                <w:sz w:val="20"/>
                <w:szCs w:val="20"/>
              </w:rPr>
              <w:t xml:space="preserve"> и фондовооруженност</w:t>
            </w:r>
            <w:r w:rsidR="00B815DC">
              <w:rPr>
                <w:sz w:val="20"/>
                <w:szCs w:val="20"/>
              </w:rPr>
              <w:t>и</w:t>
            </w:r>
          </w:p>
        </w:tc>
      </w:tr>
      <w:tr w:rsidR="00DC1D3C" w:rsidRPr="007F69CC" w14:paraId="040EC3DC" w14:textId="77777777" w:rsidTr="007F69CC">
        <w:tc>
          <w:tcPr>
            <w:tcW w:w="1696" w:type="dxa"/>
            <w:vMerge/>
            <w:tcBorders>
              <w:top w:val="nil"/>
            </w:tcBorders>
          </w:tcPr>
          <w:p w14:paraId="39354E34" w14:textId="77777777" w:rsidR="00DC1D3C" w:rsidRPr="007F69CC" w:rsidRDefault="00DC1D3C" w:rsidP="00DC1D3C"/>
        </w:tc>
        <w:tc>
          <w:tcPr>
            <w:tcW w:w="1701" w:type="dxa"/>
          </w:tcPr>
          <w:p w14:paraId="4D05E107" w14:textId="4FA8634A" w:rsidR="00DC1D3C" w:rsidRPr="007F69CC" w:rsidRDefault="00DC1D3C" w:rsidP="00DC1D3C">
            <w:pPr>
              <w:rPr>
                <w:color w:val="000000" w:themeColor="text1"/>
              </w:rPr>
            </w:pPr>
            <w:r w:rsidRPr="007F69CC">
              <w:t xml:space="preserve">2. </w:t>
            </w:r>
            <w:r w:rsidR="008F4FA5" w:rsidRPr="008F4FA5">
              <w:t>Обосновывает системную формулировку цели и постановку задачи управления</w:t>
            </w:r>
            <w:r w:rsidRPr="007F69CC">
              <w:t>.</w:t>
            </w:r>
          </w:p>
        </w:tc>
        <w:tc>
          <w:tcPr>
            <w:tcW w:w="2039" w:type="dxa"/>
          </w:tcPr>
          <w:p w14:paraId="737A9965"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основные закономерности и взаимосвязи, изучаемые в разделах экономической статистики</w:t>
            </w:r>
          </w:p>
          <w:p w14:paraId="7596B5F6" w14:textId="415BBEB6"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xml:space="preserve"> трансформировать формулировку управленческой проблемы  в аналитическую задачу  </w:t>
            </w:r>
          </w:p>
        </w:tc>
        <w:tc>
          <w:tcPr>
            <w:tcW w:w="4340" w:type="dxa"/>
          </w:tcPr>
          <w:p w14:paraId="49A328B9" w14:textId="57EB5808" w:rsidR="00DC1D3C" w:rsidRPr="007F69CC" w:rsidRDefault="00DC1D3C" w:rsidP="00DC1D3C">
            <w:pPr>
              <w:jc w:val="both"/>
            </w:pPr>
            <w:r w:rsidRPr="007F69CC">
              <w:t>Имеются данные по экономике РФ:</w:t>
            </w:r>
          </w:p>
          <w:p w14:paraId="135E198D" w14:textId="3505D2C9" w:rsidR="00DC1D3C" w:rsidRPr="007F69CC" w:rsidRDefault="00DC1D3C" w:rsidP="00DC1D3C">
            <w:pPr>
              <w:tabs>
                <w:tab w:val="left" w:pos="540"/>
              </w:tabs>
              <w:rPr>
                <w:color w:val="000000" w:themeColor="text1"/>
                <w:lang w:eastAsia="en-US"/>
              </w:rPr>
            </w:pPr>
            <w:r w:rsidRPr="007F69CC">
              <w:rPr>
                <w:noProof/>
              </w:rPr>
              <w:drawing>
                <wp:inline distT="0" distB="0" distL="0" distR="0" wp14:anchorId="13DD4EEB" wp14:editId="1838F9FC">
                  <wp:extent cx="2622550" cy="473465"/>
                  <wp:effectExtent l="0" t="0" r="6350" b="317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08715" cy="489021"/>
                          </a:xfrm>
                          <a:prstGeom prst="rect">
                            <a:avLst/>
                          </a:prstGeom>
                          <a:noFill/>
                          <a:ln>
                            <a:noFill/>
                          </a:ln>
                        </pic:spPr>
                      </pic:pic>
                    </a:graphicData>
                  </a:graphic>
                </wp:inline>
              </w:drawing>
            </w:r>
          </w:p>
          <w:p w14:paraId="31CF9834" w14:textId="6E0A3E07" w:rsidR="00DC1D3C" w:rsidRPr="007F69CC" w:rsidRDefault="00E34132" w:rsidP="00E34132">
            <w:pPr>
              <w:pStyle w:val="Default"/>
              <w:rPr>
                <w:color w:val="000000" w:themeColor="text1"/>
              </w:rPr>
            </w:pPr>
            <w:r w:rsidRPr="00E34132">
              <w:rPr>
                <w:sz w:val="20"/>
                <w:szCs w:val="20"/>
              </w:rPr>
              <w:t>О</w:t>
            </w:r>
            <w:r w:rsidR="00DC1D3C" w:rsidRPr="00E34132">
              <w:rPr>
                <w:sz w:val="20"/>
                <w:szCs w:val="20"/>
              </w:rPr>
              <w:t>пределит</w:t>
            </w:r>
            <w:r w:rsidRPr="00E34132">
              <w:rPr>
                <w:sz w:val="20"/>
                <w:szCs w:val="20"/>
              </w:rPr>
              <w:t>е</w:t>
            </w:r>
            <w:r w:rsidR="00DC1D3C" w:rsidRPr="007F69CC">
              <w:rPr>
                <w:sz w:val="20"/>
                <w:szCs w:val="20"/>
              </w:rPr>
              <w:t xml:space="preserve"> объем ВВП по годам в ценах 2011 г.; цепные и базисные темпы роста физического объема ВВП в 2012 – 2018 гг.; среднегодовой темп роста ВВП в текущих ценах с 2012 по 2018 гг.; </w:t>
            </w:r>
            <w:r w:rsidR="00DC1D3C" w:rsidRPr="00E34132">
              <w:rPr>
                <w:sz w:val="20"/>
                <w:szCs w:val="20"/>
              </w:rPr>
              <w:t>индексы-дефляторы ВВП по отношению к предыдущему году.</w:t>
            </w:r>
          </w:p>
        </w:tc>
      </w:tr>
      <w:tr w:rsidR="00DC1D3C" w:rsidRPr="007F69CC" w14:paraId="11BDAB24" w14:textId="77777777" w:rsidTr="007F69CC">
        <w:tc>
          <w:tcPr>
            <w:tcW w:w="1696" w:type="dxa"/>
            <w:vMerge/>
            <w:tcBorders>
              <w:top w:val="nil"/>
            </w:tcBorders>
          </w:tcPr>
          <w:p w14:paraId="5231CC7B" w14:textId="77777777" w:rsidR="00DC1D3C" w:rsidRPr="007F69CC" w:rsidRDefault="00DC1D3C" w:rsidP="00DC1D3C"/>
        </w:tc>
        <w:tc>
          <w:tcPr>
            <w:tcW w:w="1701" w:type="dxa"/>
          </w:tcPr>
          <w:p w14:paraId="5B7E67D1" w14:textId="6DE63F87" w:rsidR="00DC1D3C" w:rsidRPr="007F69CC" w:rsidRDefault="00DC1D3C" w:rsidP="00DC1D3C">
            <w:pPr>
              <w:rPr>
                <w:color w:val="000000" w:themeColor="text1"/>
              </w:rPr>
            </w:pPr>
            <w:r w:rsidRPr="007F69CC">
              <w:t xml:space="preserve">3. </w:t>
            </w:r>
            <w:r w:rsidR="008F4FA5" w:rsidRPr="008F4FA5">
              <w:t>Взвешенно и системно подходит к анализу ситуации, формулировке критериев и условий выбора</w:t>
            </w:r>
            <w:r w:rsidRPr="007F69CC">
              <w:t>.</w:t>
            </w:r>
          </w:p>
        </w:tc>
        <w:tc>
          <w:tcPr>
            <w:tcW w:w="2039" w:type="dxa"/>
          </w:tcPr>
          <w:p w14:paraId="4DF6AD1D"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 xml:space="preserve">международную и национальную методологию отдельных разделов экономической статистики, их категории и понятийный аппарат </w:t>
            </w:r>
          </w:p>
          <w:p w14:paraId="1B61B4AA" w14:textId="0B5C036F"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формулировать поставленные задачи исследования, используя профессиональную терминологию и критерии экономической статистики</w:t>
            </w:r>
          </w:p>
        </w:tc>
        <w:tc>
          <w:tcPr>
            <w:tcW w:w="4340" w:type="dxa"/>
          </w:tcPr>
          <w:p w14:paraId="6586342D" w14:textId="77777777" w:rsidR="00DA5C1D" w:rsidRPr="00DA5C1D" w:rsidRDefault="00DA5C1D" w:rsidP="00DA5C1D">
            <w:pPr>
              <w:contextualSpacing/>
              <w:rPr>
                <w:bCs/>
                <w:sz w:val="18"/>
                <w:szCs w:val="18"/>
              </w:rPr>
            </w:pPr>
            <w:r w:rsidRPr="00DA5C1D">
              <w:rPr>
                <w:bCs/>
                <w:sz w:val="18"/>
                <w:szCs w:val="18"/>
              </w:rPr>
              <w:t>Инвестиционный фонд предлагает возможность вложения средств в специализированные сегменты фондового рынка. В таблице представлены данные о доходности некоторых сегментов рынка:</w:t>
            </w:r>
          </w:p>
          <w:tbl>
            <w:tblPr>
              <w:tblW w:w="4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2410"/>
            </w:tblGrid>
            <w:tr w:rsidR="00DA5C1D" w:rsidRPr="00DA5C1D" w14:paraId="3F8E63CC" w14:textId="77777777" w:rsidTr="00E16CD7">
              <w:tc>
                <w:tcPr>
                  <w:tcW w:w="1814" w:type="dxa"/>
                  <w:shd w:val="clear" w:color="auto" w:fill="auto"/>
                </w:tcPr>
                <w:p w14:paraId="688C7CB6" w14:textId="77777777" w:rsidR="00DA5C1D" w:rsidRPr="00DA5C1D" w:rsidRDefault="00DA5C1D" w:rsidP="00DA5C1D">
                  <w:pPr>
                    <w:contextualSpacing/>
                    <w:jc w:val="center"/>
                    <w:rPr>
                      <w:sz w:val="18"/>
                      <w:szCs w:val="18"/>
                    </w:rPr>
                  </w:pPr>
                  <w:r w:rsidRPr="00DA5C1D">
                    <w:rPr>
                      <w:sz w:val="18"/>
                      <w:szCs w:val="18"/>
                    </w:rPr>
                    <w:t>Сегмент рынка</w:t>
                  </w:r>
                </w:p>
              </w:tc>
              <w:tc>
                <w:tcPr>
                  <w:tcW w:w="2410" w:type="dxa"/>
                  <w:shd w:val="clear" w:color="auto" w:fill="auto"/>
                </w:tcPr>
                <w:p w14:paraId="70992E34" w14:textId="77777777" w:rsidR="00DA5C1D" w:rsidRPr="00DA5C1D" w:rsidRDefault="00DA5C1D" w:rsidP="00DA5C1D">
                  <w:pPr>
                    <w:contextualSpacing/>
                    <w:jc w:val="center"/>
                    <w:rPr>
                      <w:sz w:val="18"/>
                      <w:szCs w:val="18"/>
                    </w:rPr>
                  </w:pPr>
                  <w:r w:rsidRPr="00DA5C1D">
                    <w:rPr>
                      <w:sz w:val="18"/>
                      <w:szCs w:val="18"/>
                    </w:rPr>
                    <w:t>Доходность, %</w:t>
                  </w:r>
                </w:p>
              </w:tc>
            </w:tr>
            <w:tr w:rsidR="00DA5C1D" w:rsidRPr="00DA5C1D" w14:paraId="660A01C9" w14:textId="77777777" w:rsidTr="00E16CD7">
              <w:tc>
                <w:tcPr>
                  <w:tcW w:w="1814" w:type="dxa"/>
                  <w:shd w:val="clear" w:color="auto" w:fill="auto"/>
                </w:tcPr>
                <w:p w14:paraId="549759F5" w14:textId="77777777" w:rsidR="00DA5C1D" w:rsidRPr="00DA5C1D" w:rsidRDefault="00DA5C1D" w:rsidP="00DA5C1D">
                  <w:pPr>
                    <w:contextualSpacing/>
                    <w:rPr>
                      <w:sz w:val="18"/>
                      <w:szCs w:val="18"/>
                    </w:rPr>
                  </w:pPr>
                  <w:r w:rsidRPr="00DA5C1D">
                    <w:rPr>
                      <w:sz w:val="18"/>
                      <w:szCs w:val="18"/>
                    </w:rPr>
                    <w:t>Потребительский</w:t>
                  </w:r>
                </w:p>
              </w:tc>
              <w:tc>
                <w:tcPr>
                  <w:tcW w:w="2410" w:type="dxa"/>
                  <w:shd w:val="clear" w:color="auto" w:fill="auto"/>
                </w:tcPr>
                <w:p w14:paraId="4D62E578" w14:textId="77777777" w:rsidR="00DA5C1D" w:rsidRPr="00DA5C1D" w:rsidRDefault="00DA5C1D" w:rsidP="00DA5C1D">
                  <w:pPr>
                    <w:contextualSpacing/>
                    <w:rPr>
                      <w:sz w:val="18"/>
                      <w:szCs w:val="18"/>
                    </w:rPr>
                  </w:pPr>
                  <w:r w:rsidRPr="00DA5C1D">
                    <w:rPr>
                      <w:sz w:val="18"/>
                      <w:szCs w:val="18"/>
                    </w:rPr>
                    <w:t>24   14   42   44   31</w:t>
                  </w:r>
                </w:p>
              </w:tc>
            </w:tr>
            <w:tr w:rsidR="00DA5C1D" w:rsidRPr="00DA5C1D" w14:paraId="5E67A732" w14:textId="77777777" w:rsidTr="00E16CD7">
              <w:tc>
                <w:tcPr>
                  <w:tcW w:w="1814" w:type="dxa"/>
                  <w:shd w:val="clear" w:color="auto" w:fill="auto"/>
                </w:tcPr>
                <w:p w14:paraId="28F36A04" w14:textId="77777777" w:rsidR="00DA5C1D" w:rsidRPr="00DA5C1D" w:rsidRDefault="00DA5C1D" w:rsidP="00DA5C1D">
                  <w:pPr>
                    <w:contextualSpacing/>
                    <w:rPr>
                      <w:sz w:val="18"/>
                      <w:szCs w:val="18"/>
                    </w:rPr>
                  </w:pPr>
                  <w:r w:rsidRPr="00DA5C1D">
                    <w:rPr>
                      <w:sz w:val="18"/>
                      <w:szCs w:val="18"/>
                    </w:rPr>
                    <w:t>Финансовые услуги</w:t>
                  </w:r>
                </w:p>
              </w:tc>
              <w:tc>
                <w:tcPr>
                  <w:tcW w:w="2410" w:type="dxa"/>
                  <w:shd w:val="clear" w:color="auto" w:fill="auto"/>
                </w:tcPr>
                <w:p w14:paraId="1D36E7CF" w14:textId="77777777" w:rsidR="00DA5C1D" w:rsidRPr="00DA5C1D" w:rsidRDefault="00DA5C1D" w:rsidP="00DA5C1D">
                  <w:pPr>
                    <w:contextualSpacing/>
                    <w:rPr>
                      <w:sz w:val="18"/>
                      <w:szCs w:val="18"/>
                    </w:rPr>
                  </w:pPr>
                  <w:r w:rsidRPr="00DA5C1D">
                    <w:rPr>
                      <w:sz w:val="18"/>
                      <w:szCs w:val="18"/>
                    </w:rPr>
                    <w:t>32   37   31   37   28</w:t>
                  </w:r>
                </w:p>
              </w:tc>
            </w:tr>
            <w:tr w:rsidR="00DA5C1D" w:rsidRPr="00DA5C1D" w14:paraId="44AC4F82" w14:textId="77777777" w:rsidTr="00E16CD7">
              <w:tc>
                <w:tcPr>
                  <w:tcW w:w="1814" w:type="dxa"/>
                  <w:shd w:val="clear" w:color="auto" w:fill="auto"/>
                </w:tcPr>
                <w:p w14:paraId="49860F71" w14:textId="77777777" w:rsidR="00DA5C1D" w:rsidRPr="00DA5C1D" w:rsidRDefault="00DA5C1D" w:rsidP="00DA5C1D">
                  <w:pPr>
                    <w:contextualSpacing/>
                    <w:rPr>
                      <w:sz w:val="18"/>
                      <w:szCs w:val="18"/>
                    </w:rPr>
                  </w:pPr>
                  <w:r w:rsidRPr="00DA5C1D">
                    <w:rPr>
                      <w:sz w:val="18"/>
                      <w:szCs w:val="18"/>
                    </w:rPr>
                    <w:t>Технологии</w:t>
                  </w:r>
                </w:p>
              </w:tc>
              <w:tc>
                <w:tcPr>
                  <w:tcW w:w="2410" w:type="dxa"/>
                  <w:shd w:val="clear" w:color="auto" w:fill="auto"/>
                </w:tcPr>
                <w:p w14:paraId="370B3991" w14:textId="77777777" w:rsidR="00DA5C1D" w:rsidRPr="00DA5C1D" w:rsidRDefault="00DA5C1D" w:rsidP="00DA5C1D">
                  <w:pPr>
                    <w:contextualSpacing/>
                    <w:rPr>
                      <w:sz w:val="18"/>
                      <w:szCs w:val="18"/>
                    </w:rPr>
                  </w:pPr>
                  <w:r w:rsidRPr="00DA5C1D">
                    <w:rPr>
                      <w:sz w:val="18"/>
                      <w:szCs w:val="18"/>
                    </w:rPr>
                    <w:t>26   63   68   72   57   35   59</w:t>
                  </w:r>
                </w:p>
              </w:tc>
            </w:tr>
            <w:tr w:rsidR="00DA5C1D" w:rsidRPr="00DA5C1D" w14:paraId="169EDB67" w14:textId="77777777" w:rsidTr="00E16CD7">
              <w:tc>
                <w:tcPr>
                  <w:tcW w:w="1814" w:type="dxa"/>
                  <w:shd w:val="clear" w:color="auto" w:fill="auto"/>
                </w:tcPr>
                <w:p w14:paraId="21731448" w14:textId="77777777" w:rsidR="00DA5C1D" w:rsidRPr="00DA5C1D" w:rsidRDefault="00DA5C1D" w:rsidP="00DA5C1D">
                  <w:pPr>
                    <w:contextualSpacing/>
                    <w:rPr>
                      <w:sz w:val="18"/>
                      <w:szCs w:val="18"/>
                    </w:rPr>
                  </w:pPr>
                  <w:r w:rsidRPr="00DA5C1D">
                    <w:rPr>
                      <w:sz w:val="18"/>
                      <w:szCs w:val="18"/>
                    </w:rPr>
                    <w:t>Природные ресурсы</w:t>
                  </w:r>
                </w:p>
              </w:tc>
              <w:tc>
                <w:tcPr>
                  <w:tcW w:w="2410" w:type="dxa"/>
                  <w:shd w:val="clear" w:color="auto" w:fill="auto"/>
                </w:tcPr>
                <w:p w14:paraId="56DDD0C4" w14:textId="77777777" w:rsidR="00DA5C1D" w:rsidRPr="00DA5C1D" w:rsidRDefault="00DA5C1D" w:rsidP="00DA5C1D">
                  <w:pPr>
                    <w:contextualSpacing/>
                    <w:rPr>
                      <w:sz w:val="18"/>
                      <w:szCs w:val="18"/>
                    </w:rPr>
                  </w:pPr>
                  <w:r w:rsidRPr="00DA5C1D">
                    <w:rPr>
                      <w:sz w:val="18"/>
                      <w:szCs w:val="18"/>
                    </w:rPr>
                    <w:t>23    8    32   29   30   19</w:t>
                  </w:r>
                </w:p>
              </w:tc>
            </w:tr>
          </w:tbl>
          <w:p w14:paraId="6753BCFB" w14:textId="1226620E" w:rsidR="00DA5C1D" w:rsidRPr="00DA5C1D" w:rsidRDefault="00DA5C1D" w:rsidP="00DA5C1D">
            <w:pPr>
              <w:jc w:val="both"/>
              <w:rPr>
                <w:sz w:val="18"/>
                <w:szCs w:val="18"/>
              </w:rPr>
            </w:pPr>
            <w:r>
              <w:rPr>
                <w:sz w:val="18"/>
                <w:szCs w:val="18"/>
              </w:rPr>
              <w:t>Рассчитайте коэффициент вариации и определите</w:t>
            </w:r>
            <w:r w:rsidRPr="00DA5C1D">
              <w:rPr>
                <w:sz w:val="18"/>
                <w:szCs w:val="18"/>
              </w:rPr>
              <w:t>, какой из секторов рынка наиболее изменчив?</w:t>
            </w:r>
          </w:p>
          <w:p w14:paraId="0E5C9B47" w14:textId="3FB6DE98" w:rsidR="00DC1D3C" w:rsidRPr="00DA5C1D" w:rsidRDefault="00DC1D3C" w:rsidP="00DC1D3C">
            <w:pPr>
              <w:tabs>
                <w:tab w:val="left" w:pos="540"/>
              </w:tabs>
              <w:rPr>
                <w:color w:val="000000" w:themeColor="text1"/>
                <w:sz w:val="18"/>
                <w:szCs w:val="18"/>
                <w:lang w:eastAsia="en-US"/>
              </w:rPr>
            </w:pPr>
          </w:p>
        </w:tc>
      </w:tr>
      <w:tr w:rsidR="00DC1D3C" w:rsidRPr="007F69CC" w14:paraId="08A574C4" w14:textId="77777777" w:rsidTr="007F69CC">
        <w:tc>
          <w:tcPr>
            <w:tcW w:w="1696" w:type="dxa"/>
            <w:vMerge w:val="restart"/>
            <w:tcBorders>
              <w:top w:val="nil"/>
            </w:tcBorders>
          </w:tcPr>
          <w:p w14:paraId="32480B9C" w14:textId="77777777" w:rsidR="00DC1D3C" w:rsidRPr="007F69CC" w:rsidRDefault="00DC1D3C" w:rsidP="00DC1D3C"/>
        </w:tc>
        <w:tc>
          <w:tcPr>
            <w:tcW w:w="1701" w:type="dxa"/>
          </w:tcPr>
          <w:p w14:paraId="10F23432" w14:textId="2491EB7B" w:rsidR="00DC1D3C" w:rsidRPr="007F69CC" w:rsidRDefault="00DC1D3C" w:rsidP="00DC1D3C">
            <w:pPr>
              <w:rPr>
                <w:color w:val="000000" w:themeColor="text1"/>
              </w:rPr>
            </w:pPr>
            <w:r w:rsidRPr="007F69CC">
              <w:t xml:space="preserve">4. </w:t>
            </w:r>
            <w:r w:rsidR="008F4FA5" w:rsidRPr="008F4FA5">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7F69CC">
              <w:t>.</w:t>
            </w:r>
          </w:p>
        </w:tc>
        <w:tc>
          <w:tcPr>
            <w:tcW w:w="2039" w:type="dxa"/>
          </w:tcPr>
          <w:p w14:paraId="1E2630C8"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условия и особенности применения методов статистического анализа</w:t>
            </w:r>
          </w:p>
          <w:p w14:paraId="36C91172" w14:textId="3A2A3695" w:rsidR="00DC1D3C" w:rsidRPr="007F69CC" w:rsidRDefault="00DC1D3C" w:rsidP="00DC1D3C">
            <w:pPr>
              <w:widowControl/>
              <w:autoSpaceDE/>
              <w:adjustRightInd/>
              <w:rPr>
                <w:b/>
                <w:bCs/>
                <w:color w:val="000000" w:themeColor="text1"/>
              </w:rPr>
            </w:pPr>
            <w:r w:rsidRPr="007F69CC">
              <w:rPr>
                <w:b/>
                <w:bCs/>
                <w:color w:val="000000" w:themeColor="text1"/>
              </w:rPr>
              <w:t xml:space="preserve">Уметь: </w:t>
            </w:r>
            <w:r w:rsidRPr="007F69CC">
              <w:rPr>
                <w:color w:val="000000" w:themeColor="text1"/>
              </w:rPr>
              <w:t>выбирать и применять методы статистического  анализа соответственно поставленным задачам и условиям исследования</w:t>
            </w:r>
          </w:p>
        </w:tc>
        <w:tc>
          <w:tcPr>
            <w:tcW w:w="4340" w:type="dxa"/>
          </w:tcPr>
          <w:p w14:paraId="5849D668" w14:textId="4BE45114" w:rsidR="00DC1D3C" w:rsidRPr="007F69CC" w:rsidRDefault="00DC1D3C" w:rsidP="00DC1D3C">
            <w:pPr>
              <w:pStyle w:val="aff4"/>
              <w:spacing w:after="0"/>
              <w:ind w:left="0"/>
              <w:jc w:val="both"/>
            </w:pPr>
            <w:r w:rsidRPr="007F69CC">
              <w:t>За отчетный год имеются данные о стоимости нефинансовых активов:</w:t>
            </w:r>
          </w:p>
          <w:p w14:paraId="23B342FA" w14:textId="77777777" w:rsidR="00DC1D3C" w:rsidRPr="007F69CC" w:rsidRDefault="00DC1D3C" w:rsidP="00DC1D3C">
            <w:pPr>
              <w:pStyle w:val="aff4"/>
              <w:spacing w:after="0"/>
              <w:ind w:left="0"/>
              <w:jc w:val="both"/>
            </w:pPr>
            <w:r w:rsidRPr="007F69CC">
              <w:rPr>
                <w:noProof/>
              </w:rPr>
              <w:drawing>
                <wp:inline distT="0" distB="0" distL="0" distR="0" wp14:anchorId="0F36A48E" wp14:editId="5BDDEA9F">
                  <wp:extent cx="2639401" cy="582277"/>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695251" cy="594598"/>
                          </a:xfrm>
                          <a:prstGeom prst="rect">
                            <a:avLst/>
                          </a:prstGeom>
                        </pic:spPr>
                      </pic:pic>
                    </a:graphicData>
                  </a:graphic>
                </wp:inline>
              </w:drawing>
            </w:r>
          </w:p>
          <w:p w14:paraId="5AAF0D7E" w14:textId="6B85CCD3" w:rsidR="00DC1D3C" w:rsidRPr="007F69CC" w:rsidRDefault="00E16CD7" w:rsidP="00DC1D3C">
            <w:pPr>
              <w:tabs>
                <w:tab w:val="left" w:pos="540"/>
              </w:tabs>
              <w:rPr>
                <w:color w:val="000000" w:themeColor="text1"/>
                <w:lang w:eastAsia="en-US"/>
              </w:rPr>
            </w:pPr>
            <w:r w:rsidRPr="00E16CD7">
              <w:t xml:space="preserve">Определите </w:t>
            </w:r>
            <w:r>
              <w:t>с</w:t>
            </w:r>
            <w:r w:rsidR="00DC1D3C" w:rsidRPr="007F69CC">
              <w:t>реднегодовую стоимость нефинансовых активов по видам экономической деятельности</w:t>
            </w:r>
          </w:p>
        </w:tc>
      </w:tr>
      <w:tr w:rsidR="00DC1D3C" w:rsidRPr="007F69CC" w14:paraId="38C2A4AB" w14:textId="77777777" w:rsidTr="007F69CC">
        <w:tc>
          <w:tcPr>
            <w:tcW w:w="1696" w:type="dxa"/>
            <w:vMerge/>
            <w:tcBorders>
              <w:top w:val="nil"/>
            </w:tcBorders>
          </w:tcPr>
          <w:p w14:paraId="56181300" w14:textId="77777777" w:rsidR="00DC1D3C" w:rsidRPr="007F69CC" w:rsidRDefault="00DC1D3C" w:rsidP="00DC1D3C"/>
        </w:tc>
        <w:tc>
          <w:tcPr>
            <w:tcW w:w="1701" w:type="dxa"/>
          </w:tcPr>
          <w:p w14:paraId="749DCB8D" w14:textId="479CF090" w:rsidR="00DC1D3C" w:rsidRPr="007F69CC" w:rsidRDefault="00DC1D3C" w:rsidP="00DC1D3C">
            <w:pPr>
              <w:rPr>
                <w:color w:val="000000" w:themeColor="text1"/>
              </w:rPr>
            </w:pPr>
            <w:r w:rsidRPr="007F69CC">
              <w:t xml:space="preserve">5. </w:t>
            </w:r>
            <w:r w:rsidR="008F4FA5" w:rsidRPr="008F4FA5">
              <w:t xml:space="preserve">Корректно использует </w:t>
            </w:r>
            <w:r w:rsidR="008F4FA5" w:rsidRPr="008F4FA5">
              <w:lastRenderedPageBreak/>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7F69CC">
              <w:t>.</w:t>
            </w:r>
          </w:p>
        </w:tc>
        <w:tc>
          <w:tcPr>
            <w:tcW w:w="2039" w:type="dxa"/>
          </w:tcPr>
          <w:p w14:paraId="0031ABFD" w14:textId="77777777" w:rsidR="00DC1D3C" w:rsidRPr="007F69CC" w:rsidRDefault="00DC1D3C" w:rsidP="00DC1D3C">
            <w:pPr>
              <w:widowControl/>
              <w:autoSpaceDE/>
              <w:adjustRightInd/>
              <w:rPr>
                <w:color w:val="000000" w:themeColor="text1"/>
              </w:rPr>
            </w:pPr>
            <w:r w:rsidRPr="007F69CC">
              <w:rPr>
                <w:b/>
                <w:bCs/>
                <w:color w:val="000000" w:themeColor="text1"/>
              </w:rPr>
              <w:lastRenderedPageBreak/>
              <w:t xml:space="preserve">Знать: </w:t>
            </w:r>
            <w:r w:rsidRPr="007F69CC">
              <w:rPr>
                <w:color w:val="000000" w:themeColor="text1"/>
              </w:rPr>
              <w:t xml:space="preserve">экономическое </w:t>
            </w:r>
            <w:r w:rsidRPr="007F69CC">
              <w:rPr>
                <w:color w:val="000000" w:themeColor="text1"/>
              </w:rPr>
              <w:lastRenderedPageBreak/>
              <w:t>содержание и соотношение статических показателей, используемых в разделах экономической статистики</w:t>
            </w:r>
          </w:p>
          <w:p w14:paraId="6496D748" w14:textId="0C9FB38C"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давать интерпретацию   полученным по результатам анализа оценкам, обосновывать их связь с проблемами решаемой управленческой задачи</w:t>
            </w:r>
          </w:p>
        </w:tc>
        <w:tc>
          <w:tcPr>
            <w:tcW w:w="4340" w:type="dxa"/>
          </w:tcPr>
          <w:p w14:paraId="3BC878E6" w14:textId="0176C654" w:rsidR="00DC1D3C" w:rsidRPr="007F69CC" w:rsidRDefault="00DC1D3C" w:rsidP="00DC1D3C">
            <w:pPr>
              <w:jc w:val="both"/>
              <w:rPr>
                <w:rFonts w:eastAsia="Calibri"/>
                <w:bCs/>
              </w:rPr>
            </w:pPr>
            <w:r w:rsidRPr="007F69CC">
              <w:rPr>
                <w:rFonts w:eastAsia="Calibri"/>
                <w:bCs/>
              </w:rPr>
              <w:lastRenderedPageBreak/>
              <w:t xml:space="preserve">Имеются данные за 2019 г. о постоянном населении, проживающем в Республике Саха </w:t>
            </w:r>
            <w:r w:rsidRPr="007F69CC">
              <w:rPr>
                <w:rFonts w:eastAsia="Calibri"/>
                <w:bCs/>
              </w:rPr>
              <w:lastRenderedPageBreak/>
              <w:t>(Якутия):</w:t>
            </w:r>
          </w:p>
          <w:p w14:paraId="14D2D1B8" w14:textId="77777777" w:rsidR="00DC1D3C" w:rsidRPr="007F69CC" w:rsidRDefault="00DC1D3C" w:rsidP="00DC1D3C">
            <w:pPr>
              <w:tabs>
                <w:tab w:val="left" w:pos="9360"/>
              </w:tabs>
              <w:jc w:val="both"/>
              <w:rPr>
                <w:rFonts w:eastAsia="Calibri"/>
              </w:rPr>
            </w:pPr>
            <w:r w:rsidRPr="007F69CC">
              <w:rPr>
                <w:rFonts w:eastAsia="Calibri"/>
              </w:rPr>
              <w:t>численность на конец года, тыс. чел.</w:t>
            </w:r>
            <w:r w:rsidRPr="007F69CC">
              <w:t xml:space="preserve"> – </w:t>
            </w:r>
            <w:r w:rsidRPr="007F69CC">
              <w:rPr>
                <w:rFonts w:eastAsia="Calibri"/>
              </w:rPr>
              <w:t>949,3;</w:t>
            </w:r>
          </w:p>
          <w:p w14:paraId="76C4423A" w14:textId="77777777" w:rsidR="00DC1D3C" w:rsidRPr="007F69CC" w:rsidRDefault="00DC1D3C" w:rsidP="00DC1D3C">
            <w:pPr>
              <w:tabs>
                <w:tab w:val="left" w:pos="9360"/>
              </w:tabs>
              <w:jc w:val="both"/>
              <w:rPr>
                <w:rFonts w:eastAsia="Calibri"/>
              </w:rPr>
            </w:pPr>
            <w:r w:rsidRPr="007F69CC">
              <w:rPr>
                <w:rFonts w:eastAsia="Calibri"/>
              </w:rPr>
              <w:t>среднегодовая численность</w:t>
            </w:r>
            <w:r w:rsidRPr="007F69CC">
              <w:t>, тыс. чел  – 949,6</w:t>
            </w:r>
            <w:r w:rsidRPr="007F69CC">
              <w:rPr>
                <w:rFonts w:eastAsia="Calibri"/>
              </w:rPr>
              <w:t>;</w:t>
            </w:r>
          </w:p>
          <w:p w14:paraId="622DA8B9" w14:textId="77777777" w:rsidR="00DC1D3C" w:rsidRPr="007F69CC" w:rsidRDefault="00DC1D3C" w:rsidP="00DC1D3C">
            <w:pPr>
              <w:tabs>
                <w:tab w:val="left" w:pos="9360"/>
              </w:tabs>
              <w:jc w:val="both"/>
              <w:rPr>
                <w:rFonts w:eastAsia="Calibri"/>
              </w:rPr>
            </w:pPr>
            <w:r w:rsidRPr="007F69CC">
              <w:rPr>
                <w:rFonts w:eastAsia="Calibri"/>
              </w:rPr>
              <w:t xml:space="preserve">общий коэффициент рождаемости, </w:t>
            </w:r>
            <w:r w:rsidRPr="007F69CC">
              <w:t xml:space="preserve"> ‰ – </w:t>
            </w:r>
            <w:r w:rsidRPr="007F69CC">
              <w:rPr>
                <w:rFonts w:eastAsia="Calibri"/>
              </w:rPr>
              <w:t>16,8;</w:t>
            </w:r>
          </w:p>
          <w:p w14:paraId="0CAEB294" w14:textId="77777777" w:rsidR="00DC1D3C" w:rsidRPr="007F69CC" w:rsidRDefault="00DC1D3C" w:rsidP="00DC1D3C">
            <w:pPr>
              <w:tabs>
                <w:tab w:val="left" w:pos="9360"/>
              </w:tabs>
              <w:jc w:val="both"/>
              <w:rPr>
                <w:rFonts w:eastAsia="Calibri"/>
              </w:rPr>
            </w:pPr>
            <w:r w:rsidRPr="007F69CC">
              <w:rPr>
                <w:rFonts w:eastAsia="Calibri"/>
              </w:rPr>
              <w:t xml:space="preserve">общий коэффициент смертности, </w:t>
            </w:r>
            <w:r w:rsidRPr="007F69CC">
              <w:t xml:space="preserve">‰ – </w:t>
            </w:r>
            <w:r w:rsidRPr="007F69CC">
              <w:rPr>
                <w:rFonts w:eastAsia="Calibri"/>
              </w:rPr>
              <w:t xml:space="preserve">  9,8;</w:t>
            </w:r>
          </w:p>
          <w:p w14:paraId="2505846D" w14:textId="77777777" w:rsidR="00DC1D3C" w:rsidRPr="007F69CC" w:rsidRDefault="00DC1D3C" w:rsidP="00DC1D3C">
            <w:pPr>
              <w:tabs>
                <w:tab w:val="left" w:pos="9360"/>
              </w:tabs>
              <w:jc w:val="both"/>
              <w:rPr>
                <w:rFonts w:eastAsia="Calibri"/>
              </w:rPr>
            </w:pPr>
            <w:r w:rsidRPr="007F69CC">
              <w:rPr>
                <w:rFonts w:eastAsia="Calibri"/>
              </w:rPr>
              <w:t>доля женщин в возрасте 15-49 лет в общей численности женщин</w:t>
            </w:r>
            <w:r w:rsidRPr="007F69CC">
              <w:t>, % –</w:t>
            </w:r>
            <w:r w:rsidRPr="007F69CC">
              <w:rPr>
                <w:rFonts w:eastAsia="Calibri"/>
              </w:rPr>
              <w:t xml:space="preserve"> 47;</w:t>
            </w:r>
          </w:p>
          <w:p w14:paraId="5FB606F6" w14:textId="77777777" w:rsidR="00DC1D3C" w:rsidRPr="007F69CC" w:rsidRDefault="00DC1D3C" w:rsidP="00DC1D3C">
            <w:pPr>
              <w:tabs>
                <w:tab w:val="left" w:pos="9360"/>
              </w:tabs>
              <w:jc w:val="both"/>
              <w:rPr>
                <w:rFonts w:eastAsia="Calibri"/>
              </w:rPr>
            </w:pPr>
            <w:r w:rsidRPr="007F69CC">
              <w:rPr>
                <w:rFonts w:eastAsia="Calibri"/>
              </w:rPr>
              <w:t xml:space="preserve">доля женщин в общей </w:t>
            </w:r>
            <w:r w:rsidRPr="007F69CC">
              <w:t xml:space="preserve">численности населения, % – </w:t>
            </w:r>
            <w:r w:rsidRPr="007F69CC">
              <w:rPr>
                <w:rFonts w:eastAsia="Calibri"/>
              </w:rPr>
              <w:t>51,6;</w:t>
            </w:r>
          </w:p>
          <w:p w14:paraId="09CDD720" w14:textId="469AC121" w:rsidR="00DC1D3C" w:rsidRPr="007F69CC" w:rsidRDefault="00EC1395" w:rsidP="00DC1D3C">
            <w:pPr>
              <w:tabs>
                <w:tab w:val="left" w:pos="540"/>
              </w:tabs>
              <w:rPr>
                <w:color w:val="000000" w:themeColor="text1"/>
                <w:lang w:eastAsia="en-US"/>
              </w:rPr>
            </w:pPr>
            <w:r w:rsidRPr="00EC1395">
              <w:rPr>
                <w:color w:val="000000" w:themeColor="text1"/>
                <w:lang w:eastAsia="en-US"/>
              </w:rPr>
              <w:t>Определите</w:t>
            </w:r>
            <w:r>
              <w:rPr>
                <w:rFonts w:eastAsia="Calibri"/>
              </w:rPr>
              <w:t>:</w:t>
            </w:r>
            <w:r w:rsidR="00DC1D3C" w:rsidRPr="00EC1395">
              <w:rPr>
                <w:rFonts w:eastAsia="Calibri"/>
              </w:rPr>
              <w:t xml:space="preserve"> </w:t>
            </w:r>
            <w:r w:rsidR="00DC1D3C" w:rsidRPr="007F69CC">
              <w:rPr>
                <w:rFonts w:eastAsia="Calibri"/>
              </w:rPr>
              <w:t>а) численность населения на начало года, б) абсолютные показатели естественного и миграционного приростов; б) специальный коэффициент рождаемости; в) коэффициент жизненности В.И. Покровского; г) коэффициенты естественного и миграционного приростов, д) коэффициенты оборота населения и экономичности его воспроизводства. Да</w:t>
            </w:r>
            <w:r>
              <w:rPr>
                <w:rFonts w:eastAsia="Calibri"/>
              </w:rPr>
              <w:t>йте</w:t>
            </w:r>
            <w:r w:rsidR="00DC1D3C" w:rsidRPr="007F69CC">
              <w:rPr>
                <w:rFonts w:eastAsia="Calibri"/>
              </w:rPr>
              <w:t xml:space="preserve"> содержательную интерпретацию каждому исчисленному показателю.</w:t>
            </w:r>
          </w:p>
        </w:tc>
      </w:tr>
      <w:tr w:rsidR="00DC1D3C" w:rsidRPr="007F69CC" w14:paraId="78CCAB99" w14:textId="77777777" w:rsidTr="007F69CC">
        <w:tc>
          <w:tcPr>
            <w:tcW w:w="1696" w:type="dxa"/>
            <w:vMerge/>
            <w:tcBorders>
              <w:top w:val="nil"/>
            </w:tcBorders>
          </w:tcPr>
          <w:p w14:paraId="30831707" w14:textId="77777777" w:rsidR="00DC1D3C" w:rsidRPr="007F69CC" w:rsidRDefault="00DC1D3C" w:rsidP="00DC1D3C"/>
        </w:tc>
        <w:tc>
          <w:tcPr>
            <w:tcW w:w="1701" w:type="dxa"/>
          </w:tcPr>
          <w:p w14:paraId="301738EB" w14:textId="1C0EADD5" w:rsidR="00DC1D3C" w:rsidRPr="007F69CC" w:rsidRDefault="00DC1D3C" w:rsidP="00DC1D3C">
            <w:pPr>
              <w:rPr>
                <w:color w:val="000000" w:themeColor="text1"/>
              </w:rPr>
            </w:pPr>
            <w:r w:rsidRPr="007F69CC">
              <w:t xml:space="preserve">6. </w:t>
            </w:r>
            <w:r w:rsidR="008F4FA5" w:rsidRPr="008F4FA5">
              <w:t>Логично, последовательно и убедительно излагает в отчете цели, задачи, теорию и методологию исследования, результаты и выводы</w:t>
            </w:r>
            <w:r w:rsidRPr="007F69CC">
              <w:t>.</w:t>
            </w:r>
          </w:p>
        </w:tc>
        <w:tc>
          <w:tcPr>
            <w:tcW w:w="2039" w:type="dxa"/>
          </w:tcPr>
          <w:p w14:paraId="18B478B6" w14:textId="77777777" w:rsidR="00DC1D3C" w:rsidRPr="007F69CC" w:rsidRDefault="00DC1D3C" w:rsidP="00DC1D3C">
            <w:pPr>
              <w:widowControl/>
              <w:autoSpaceDE/>
              <w:adjustRightInd/>
              <w:rPr>
                <w:color w:val="000000" w:themeColor="text1"/>
              </w:rPr>
            </w:pPr>
            <w:r w:rsidRPr="007F69CC">
              <w:rPr>
                <w:b/>
                <w:bCs/>
                <w:color w:val="000000" w:themeColor="text1"/>
              </w:rPr>
              <w:t xml:space="preserve">Знать: </w:t>
            </w:r>
            <w:r w:rsidRPr="007F69CC">
              <w:rPr>
                <w:color w:val="000000" w:themeColor="text1"/>
              </w:rPr>
              <w:t>подходы и методы визуализации и оформления результатов исследования, содержащих числовую аналитическую информацию</w:t>
            </w:r>
          </w:p>
          <w:p w14:paraId="05EF4CE4" w14:textId="5E87A7C5" w:rsidR="00DC1D3C" w:rsidRPr="007F69CC" w:rsidRDefault="00DC1D3C" w:rsidP="00DC1D3C">
            <w:pPr>
              <w:widowControl/>
              <w:autoSpaceDE/>
              <w:adjustRightInd/>
              <w:rPr>
                <w:b/>
                <w:bCs/>
                <w:color w:val="000000" w:themeColor="text1"/>
              </w:rPr>
            </w:pPr>
            <w:r w:rsidRPr="007F69CC">
              <w:rPr>
                <w:b/>
                <w:bCs/>
                <w:color w:val="000000" w:themeColor="text1"/>
              </w:rPr>
              <w:t>Уметь</w:t>
            </w:r>
            <w:r w:rsidRPr="007F69CC">
              <w:rPr>
                <w:color w:val="000000" w:themeColor="text1"/>
              </w:rPr>
              <w:t>: выбирать наиболее подходящие подходы и методы визуализации и оформления результатов исследования, соответственно заданным критериям</w:t>
            </w:r>
          </w:p>
        </w:tc>
        <w:tc>
          <w:tcPr>
            <w:tcW w:w="4340" w:type="dxa"/>
          </w:tcPr>
          <w:p w14:paraId="06022327" w14:textId="74DFFE8B" w:rsidR="00FE693A" w:rsidRDefault="00FE693A" w:rsidP="00FE693A">
            <w:pPr>
              <w:rPr>
                <w:bCs/>
                <w:sz w:val="18"/>
                <w:szCs w:val="18"/>
              </w:rPr>
            </w:pPr>
            <w:r w:rsidRPr="00FE693A">
              <w:rPr>
                <w:bCs/>
                <w:sz w:val="18"/>
                <w:szCs w:val="18"/>
              </w:rPr>
              <w:t>В таблице ниже представлены результаты обследования рабочей силы в возрасте от 15 лет и старше (тыс. чел.):</w:t>
            </w:r>
          </w:p>
          <w:tbl>
            <w:tblPr>
              <w:tblStyle w:val="a8"/>
              <w:tblW w:w="0" w:type="auto"/>
              <w:tblLayout w:type="fixed"/>
              <w:tblLook w:val="04A0" w:firstRow="1" w:lastRow="0" w:firstColumn="1" w:lastColumn="0" w:noHBand="0" w:noVBand="1"/>
            </w:tblPr>
            <w:tblGrid>
              <w:gridCol w:w="2098"/>
              <w:gridCol w:w="2016"/>
            </w:tblGrid>
            <w:tr w:rsidR="00FE693A" w14:paraId="0E73D4F2" w14:textId="77777777" w:rsidTr="00420C46">
              <w:tc>
                <w:tcPr>
                  <w:tcW w:w="2098" w:type="dxa"/>
                </w:tcPr>
                <w:p w14:paraId="239CF6EE" w14:textId="516F0A18" w:rsidR="00FE693A" w:rsidRDefault="00FE693A" w:rsidP="00FE693A">
                  <w:pPr>
                    <w:jc w:val="center"/>
                    <w:rPr>
                      <w:bCs/>
                      <w:sz w:val="18"/>
                      <w:szCs w:val="18"/>
                    </w:rPr>
                  </w:pPr>
                  <w:r>
                    <w:rPr>
                      <w:bCs/>
                      <w:sz w:val="18"/>
                      <w:szCs w:val="18"/>
                    </w:rPr>
                    <w:t>Показатель</w:t>
                  </w:r>
                </w:p>
              </w:tc>
              <w:tc>
                <w:tcPr>
                  <w:tcW w:w="2016" w:type="dxa"/>
                </w:tcPr>
                <w:p w14:paraId="57B9D02B" w14:textId="7A0EB0BA" w:rsidR="00FE693A" w:rsidRDefault="00FE693A" w:rsidP="00FE693A">
                  <w:pPr>
                    <w:jc w:val="center"/>
                    <w:rPr>
                      <w:bCs/>
                      <w:sz w:val="18"/>
                      <w:szCs w:val="18"/>
                    </w:rPr>
                  </w:pPr>
                  <w:r>
                    <w:rPr>
                      <w:bCs/>
                      <w:sz w:val="18"/>
                      <w:szCs w:val="18"/>
                    </w:rPr>
                    <w:t>Значение</w:t>
                  </w:r>
                </w:p>
              </w:tc>
            </w:tr>
            <w:tr w:rsidR="00FE693A" w14:paraId="6D377343" w14:textId="77777777" w:rsidTr="00420C46">
              <w:tc>
                <w:tcPr>
                  <w:tcW w:w="2098" w:type="dxa"/>
                </w:tcPr>
                <w:p w14:paraId="0CBCFACB" w14:textId="63B54991" w:rsidR="00FE693A" w:rsidRPr="00FE693A" w:rsidRDefault="00FE693A" w:rsidP="00FE693A">
                  <w:pPr>
                    <w:rPr>
                      <w:bCs/>
                      <w:sz w:val="16"/>
                      <w:szCs w:val="16"/>
                    </w:rPr>
                  </w:pPr>
                  <w:r w:rsidRPr="00FE693A">
                    <w:rPr>
                      <w:bCs/>
                      <w:sz w:val="16"/>
                      <w:szCs w:val="16"/>
                    </w:rPr>
                    <w:t>Население</w:t>
                  </w:r>
                </w:p>
              </w:tc>
              <w:tc>
                <w:tcPr>
                  <w:tcW w:w="2016" w:type="dxa"/>
                  <w:vAlign w:val="center"/>
                </w:tcPr>
                <w:p w14:paraId="48EDFE09" w14:textId="0B500EB0" w:rsidR="00FE693A" w:rsidRPr="00FE693A" w:rsidRDefault="00FE693A" w:rsidP="00FE693A">
                  <w:pPr>
                    <w:jc w:val="center"/>
                    <w:rPr>
                      <w:bCs/>
                      <w:sz w:val="16"/>
                      <w:szCs w:val="16"/>
                    </w:rPr>
                  </w:pPr>
                  <w:r w:rsidRPr="00FE693A">
                    <w:rPr>
                      <w:bCs/>
                      <w:sz w:val="16"/>
                      <w:szCs w:val="16"/>
                      <w:lang w:val="en-US"/>
                    </w:rPr>
                    <w:t>4130</w:t>
                  </w:r>
                </w:p>
              </w:tc>
            </w:tr>
            <w:tr w:rsidR="00FE693A" w14:paraId="6FB40955" w14:textId="77777777" w:rsidTr="00420C46">
              <w:tc>
                <w:tcPr>
                  <w:tcW w:w="2098" w:type="dxa"/>
                </w:tcPr>
                <w:p w14:paraId="034DC2EF" w14:textId="3CD42CFF" w:rsidR="00FE693A" w:rsidRPr="00FE693A" w:rsidRDefault="00FE693A" w:rsidP="00FE693A">
                  <w:pPr>
                    <w:rPr>
                      <w:bCs/>
                      <w:sz w:val="16"/>
                      <w:szCs w:val="16"/>
                    </w:rPr>
                  </w:pPr>
                  <w:r w:rsidRPr="00FE693A">
                    <w:rPr>
                      <w:bCs/>
                      <w:sz w:val="16"/>
                      <w:szCs w:val="16"/>
                    </w:rPr>
                    <w:t>Занятые</w:t>
                  </w:r>
                </w:p>
              </w:tc>
              <w:tc>
                <w:tcPr>
                  <w:tcW w:w="2016" w:type="dxa"/>
                  <w:vAlign w:val="center"/>
                </w:tcPr>
                <w:p w14:paraId="593C0C63" w14:textId="77777777" w:rsidR="00FE693A" w:rsidRPr="00FE693A" w:rsidRDefault="00FE693A" w:rsidP="00FE693A">
                  <w:pPr>
                    <w:jc w:val="center"/>
                    <w:rPr>
                      <w:bCs/>
                      <w:sz w:val="16"/>
                      <w:szCs w:val="16"/>
                    </w:rPr>
                  </w:pPr>
                </w:p>
              </w:tc>
            </w:tr>
            <w:tr w:rsidR="00FE693A" w14:paraId="624F0C5D" w14:textId="77777777" w:rsidTr="00420C46">
              <w:tc>
                <w:tcPr>
                  <w:tcW w:w="2098" w:type="dxa"/>
                </w:tcPr>
                <w:p w14:paraId="68D6EAC7" w14:textId="6E4D1F96" w:rsidR="00FE693A" w:rsidRPr="00FE693A" w:rsidRDefault="00FE693A" w:rsidP="00FE693A">
                  <w:pPr>
                    <w:rPr>
                      <w:bCs/>
                      <w:sz w:val="16"/>
                      <w:szCs w:val="16"/>
                    </w:rPr>
                  </w:pPr>
                  <w:r>
                    <w:rPr>
                      <w:bCs/>
                      <w:sz w:val="16"/>
                      <w:szCs w:val="16"/>
                    </w:rPr>
                    <w:t xml:space="preserve">  -</w:t>
                  </w:r>
                  <w:r w:rsidRPr="00FE693A">
                    <w:rPr>
                      <w:bCs/>
                      <w:sz w:val="16"/>
                      <w:szCs w:val="16"/>
                    </w:rPr>
                    <w:t>наемные работники</w:t>
                  </w:r>
                </w:p>
              </w:tc>
              <w:tc>
                <w:tcPr>
                  <w:tcW w:w="2016" w:type="dxa"/>
                  <w:vAlign w:val="center"/>
                </w:tcPr>
                <w:p w14:paraId="17F9B986" w14:textId="19502B70" w:rsidR="00FE693A" w:rsidRPr="00FE693A" w:rsidRDefault="00FE693A" w:rsidP="00FE693A">
                  <w:pPr>
                    <w:jc w:val="center"/>
                    <w:rPr>
                      <w:bCs/>
                      <w:sz w:val="16"/>
                      <w:szCs w:val="16"/>
                    </w:rPr>
                  </w:pPr>
                  <w:r w:rsidRPr="00FE693A">
                    <w:rPr>
                      <w:bCs/>
                      <w:sz w:val="16"/>
                      <w:szCs w:val="16"/>
                      <w:lang w:val="en-US"/>
                    </w:rPr>
                    <w:t>2196</w:t>
                  </w:r>
                </w:p>
              </w:tc>
            </w:tr>
            <w:tr w:rsidR="00FE693A" w14:paraId="1CFB068C" w14:textId="77777777" w:rsidTr="00420C46">
              <w:tc>
                <w:tcPr>
                  <w:tcW w:w="2098" w:type="dxa"/>
                </w:tcPr>
                <w:p w14:paraId="5822F97C" w14:textId="77777777" w:rsidR="00FE693A" w:rsidRDefault="00FE693A" w:rsidP="00FE693A">
                  <w:pPr>
                    <w:rPr>
                      <w:bCs/>
                      <w:sz w:val="16"/>
                      <w:szCs w:val="16"/>
                    </w:rPr>
                  </w:pPr>
                  <w:r>
                    <w:rPr>
                      <w:bCs/>
                      <w:sz w:val="16"/>
                      <w:szCs w:val="16"/>
                    </w:rPr>
                    <w:t xml:space="preserve">  -</w:t>
                  </w:r>
                  <w:r w:rsidRPr="00FE693A">
                    <w:rPr>
                      <w:bCs/>
                      <w:sz w:val="16"/>
                      <w:szCs w:val="16"/>
                    </w:rPr>
                    <w:t>самозанятые и</w:t>
                  </w:r>
                  <w:r>
                    <w:rPr>
                      <w:bCs/>
                      <w:sz w:val="16"/>
                      <w:szCs w:val="16"/>
                    </w:rPr>
                    <w:t xml:space="preserve">   </w:t>
                  </w:r>
                </w:p>
                <w:p w14:paraId="4AA7BE11" w14:textId="77777777" w:rsidR="00FE693A" w:rsidRDefault="00FE693A" w:rsidP="00FE693A">
                  <w:pPr>
                    <w:rPr>
                      <w:bCs/>
                      <w:sz w:val="16"/>
                      <w:szCs w:val="16"/>
                    </w:rPr>
                  </w:pPr>
                  <w:r>
                    <w:rPr>
                      <w:bCs/>
                      <w:sz w:val="16"/>
                      <w:szCs w:val="16"/>
                    </w:rPr>
                    <w:t xml:space="preserve">   </w:t>
                  </w:r>
                  <w:r w:rsidRPr="00FE693A">
                    <w:rPr>
                      <w:bCs/>
                      <w:sz w:val="16"/>
                      <w:szCs w:val="16"/>
                    </w:rPr>
                    <w:t xml:space="preserve">неоплачиваемые </w:t>
                  </w:r>
                </w:p>
                <w:p w14:paraId="28DD57C6" w14:textId="77777777" w:rsidR="00FE693A" w:rsidRDefault="00FE693A" w:rsidP="00FE693A">
                  <w:pPr>
                    <w:rPr>
                      <w:bCs/>
                      <w:sz w:val="16"/>
                      <w:szCs w:val="16"/>
                    </w:rPr>
                  </w:pPr>
                  <w:r>
                    <w:rPr>
                      <w:bCs/>
                      <w:sz w:val="16"/>
                      <w:szCs w:val="16"/>
                    </w:rPr>
                    <w:t xml:space="preserve">   </w:t>
                  </w:r>
                  <w:r w:rsidRPr="00FE693A">
                    <w:rPr>
                      <w:bCs/>
                      <w:sz w:val="16"/>
                      <w:szCs w:val="16"/>
                    </w:rPr>
                    <w:t xml:space="preserve">работники семейных </w:t>
                  </w:r>
                </w:p>
                <w:p w14:paraId="0D9A3EF4" w14:textId="38E633E5" w:rsidR="00FE693A" w:rsidRPr="00FE693A" w:rsidRDefault="00FE693A" w:rsidP="00FE693A">
                  <w:pPr>
                    <w:rPr>
                      <w:bCs/>
                      <w:sz w:val="16"/>
                      <w:szCs w:val="16"/>
                    </w:rPr>
                  </w:pPr>
                  <w:r>
                    <w:rPr>
                      <w:bCs/>
                      <w:sz w:val="16"/>
                      <w:szCs w:val="16"/>
                    </w:rPr>
                    <w:t xml:space="preserve">   </w:t>
                  </w:r>
                  <w:r w:rsidRPr="00FE693A">
                    <w:rPr>
                      <w:bCs/>
                      <w:sz w:val="16"/>
                      <w:szCs w:val="16"/>
                    </w:rPr>
                    <w:t>предприятий</w:t>
                  </w:r>
                </w:p>
              </w:tc>
              <w:tc>
                <w:tcPr>
                  <w:tcW w:w="2016" w:type="dxa"/>
                  <w:vAlign w:val="center"/>
                </w:tcPr>
                <w:p w14:paraId="716DD115" w14:textId="339F35B0" w:rsidR="00FE693A" w:rsidRPr="00FE693A" w:rsidRDefault="00FE693A" w:rsidP="00FE693A">
                  <w:pPr>
                    <w:jc w:val="center"/>
                    <w:rPr>
                      <w:bCs/>
                      <w:sz w:val="16"/>
                      <w:szCs w:val="16"/>
                    </w:rPr>
                  </w:pPr>
                  <w:r w:rsidRPr="00420C46">
                    <w:rPr>
                      <w:bCs/>
                      <w:sz w:val="16"/>
                      <w:szCs w:val="16"/>
                    </w:rPr>
                    <w:t>347</w:t>
                  </w:r>
                </w:p>
              </w:tc>
            </w:tr>
            <w:tr w:rsidR="00FE693A" w14:paraId="60BD0A65" w14:textId="77777777" w:rsidTr="00420C46">
              <w:tc>
                <w:tcPr>
                  <w:tcW w:w="2098" w:type="dxa"/>
                </w:tcPr>
                <w:p w14:paraId="6536DC55" w14:textId="4B8E4FE6" w:rsidR="00FE693A" w:rsidRPr="00FE693A" w:rsidRDefault="00FE693A" w:rsidP="00FE693A">
                  <w:pPr>
                    <w:rPr>
                      <w:bCs/>
                      <w:sz w:val="16"/>
                      <w:szCs w:val="16"/>
                    </w:rPr>
                  </w:pPr>
                  <w:r w:rsidRPr="00FE693A">
                    <w:rPr>
                      <w:bCs/>
                      <w:sz w:val="16"/>
                      <w:szCs w:val="16"/>
                    </w:rPr>
                    <w:t>Безработные</w:t>
                  </w:r>
                </w:p>
              </w:tc>
              <w:tc>
                <w:tcPr>
                  <w:tcW w:w="2016" w:type="dxa"/>
                  <w:vAlign w:val="center"/>
                </w:tcPr>
                <w:p w14:paraId="04AFA0EB" w14:textId="7DDB7E25" w:rsidR="00FE693A" w:rsidRPr="00FE693A" w:rsidRDefault="00FE693A" w:rsidP="00FE693A">
                  <w:pPr>
                    <w:jc w:val="center"/>
                    <w:rPr>
                      <w:bCs/>
                      <w:sz w:val="16"/>
                      <w:szCs w:val="16"/>
                    </w:rPr>
                  </w:pPr>
                  <w:r w:rsidRPr="00420C46">
                    <w:rPr>
                      <w:bCs/>
                      <w:sz w:val="16"/>
                      <w:szCs w:val="16"/>
                    </w:rPr>
                    <w:t>160</w:t>
                  </w:r>
                </w:p>
              </w:tc>
            </w:tr>
          </w:tbl>
          <w:p w14:paraId="5975B9EC" w14:textId="30A4AE13" w:rsidR="00FE693A" w:rsidRPr="00FE693A" w:rsidRDefault="00FE693A" w:rsidP="00FE693A">
            <w:pPr>
              <w:pStyle w:val="a6"/>
              <w:ind w:left="0"/>
              <w:contextualSpacing/>
              <w:jc w:val="both"/>
              <w:rPr>
                <w:bCs/>
                <w:sz w:val="18"/>
                <w:szCs w:val="18"/>
              </w:rPr>
            </w:pPr>
            <w:r w:rsidRPr="00FE693A">
              <w:rPr>
                <w:bCs/>
                <w:sz w:val="18"/>
                <w:szCs w:val="18"/>
              </w:rPr>
              <w:t>Вычислите уровни участия в рабочей силе, занятости и безработицы</w:t>
            </w:r>
            <w:r w:rsidR="004B271C">
              <w:rPr>
                <w:bCs/>
                <w:sz w:val="18"/>
                <w:szCs w:val="18"/>
              </w:rPr>
              <w:t>.</w:t>
            </w:r>
            <w:r w:rsidR="000A7BD9">
              <w:rPr>
                <w:bCs/>
                <w:sz w:val="18"/>
                <w:szCs w:val="18"/>
              </w:rPr>
              <w:t xml:space="preserve"> Сформулируйте выводы.</w:t>
            </w:r>
          </w:p>
          <w:p w14:paraId="48657F2D" w14:textId="75D84CAB" w:rsidR="00DC1D3C" w:rsidRPr="007F69CC" w:rsidRDefault="00DC1D3C" w:rsidP="00DC1D3C">
            <w:pPr>
              <w:tabs>
                <w:tab w:val="left" w:pos="540"/>
              </w:tabs>
              <w:rPr>
                <w:color w:val="000000" w:themeColor="text1"/>
                <w:lang w:eastAsia="en-US"/>
              </w:rPr>
            </w:pPr>
          </w:p>
        </w:tc>
      </w:tr>
    </w:tbl>
    <w:p w14:paraId="3A57768F" w14:textId="77777777" w:rsidR="00123A10" w:rsidRDefault="00123A10" w:rsidP="00350B2E">
      <w:pPr>
        <w:pStyle w:val="11"/>
        <w:rPr>
          <w:b/>
        </w:rPr>
      </w:pPr>
    </w:p>
    <w:p w14:paraId="3D844324" w14:textId="77777777" w:rsidR="00A5262C" w:rsidRDefault="00A5262C" w:rsidP="00A5262C">
      <w:pPr>
        <w:pStyle w:val="11"/>
        <w:rPr>
          <w:b/>
        </w:rPr>
      </w:pPr>
      <w:r>
        <w:rPr>
          <w:b/>
        </w:rPr>
        <w:t>Примерный перечень теоретических вопросов для подготовки к промежуточной аттестации</w:t>
      </w:r>
    </w:p>
    <w:p w14:paraId="16109AB7" w14:textId="77777777" w:rsidR="00A5262C" w:rsidRPr="00A5262C" w:rsidRDefault="00A5262C" w:rsidP="00A5262C">
      <w:pPr>
        <w:pStyle w:val="11"/>
        <w:rPr>
          <w:b/>
          <w:sz w:val="24"/>
          <w:szCs w:val="24"/>
          <w:lang w:eastAsia="en-US"/>
        </w:rPr>
      </w:pPr>
      <w:r w:rsidRPr="00A5262C">
        <w:rPr>
          <w:b/>
          <w:lang w:eastAsia="en-US"/>
        </w:rPr>
        <w:t>Тема 1. Предмет и метод статистики. Статистическое наблюдение. Представление результатов статистического наблюдения</w:t>
      </w:r>
    </w:p>
    <w:p w14:paraId="160C21C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исследует статистика? Каков предмет и объект ее изучения?</w:t>
      </w:r>
    </w:p>
    <w:p w14:paraId="6A783A63"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Каковы основные этапы развития статистики?</w:t>
      </w:r>
    </w:p>
    <w:p w14:paraId="2164CE2B"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суть закона больших чисел? Приведите примеры статистических за</w:t>
      </w:r>
      <w:r w:rsidRPr="00A5262C">
        <w:rPr>
          <w:color w:val="000000"/>
          <w:sz w:val="28"/>
          <w:szCs w:val="19"/>
        </w:rPr>
        <w:softHyphen/>
        <w:t>кономерностей в экономической и социальной сферах.</w:t>
      </w:r>
    </w:p>
    <w:p w14:paraId="3346182C"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В чем заключается метод статистики? Назовите основные этапы статисти</w:t>
      </w:r>
      <w:r w:rsidRPr="00A5262C">
        <w:rPr>
          <w:color w:val="000000"/>
          <w:sz w:val="28"/>
          <w:szCs w:val="19"/>
        </w:rPr>
        <w:softHyphen/>
        <w:t>ческого исследования.</w:t>
      </w:r>
    </w:p>
    <w:p w14:paraId="231A0D94"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Что представляет собой статистическая совокупность? Приведите приме</w:t>
      </w:r>
      <w:r w:rsidRPr="00A5262C">
        <w:rPr>
          <w:color w:val="000000"/>
          <w:sz w:val="28"/>
          <w:szCs w:val="19"/>
        </w:rPr>
        <w:softHyphen/>
        <w:t>ры статистических совокупностей, которые изучает статистика.</w:t>
      </w:r>
    </w:p>
    <w:p w14:paraId="3987A615"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t>Какими признаками могут обладать единицы статистической совокупно</w:t>
      </w:r>
      <w:r w:rsidRPr="00A5262C">
        <w:rPr>
          <w:color w:val="000000"/>
          <w:sz w:val="28"/>
          <w:szCs w:val="19"/>
        </w:rPr>
        <w:softHyphen/>
        <w:t>сти? Приведите примеры.</w:t>
      </w:r>
    </w:p>
    <w:p w14:paraId="23FB39C4" w14:textId="77777777" w:rsidR="00A5262C" w:rsidRPr="00A5262C" w:rsidRDefault="00A5262C" w:rsidP="00280DAC">
      <w:pPr>
        <w:pStyle w:val="a6"/>
        <w:widowControl/>
        <w:numPr>
          <w:ilvl w:val="0"/>
          <w:numId w:val="6"/>
        </w:numPr>
        <w:autoSpaceDE/>
        <w:autoSpaceDN/>
        <w:adjustRightInd/>
        <w:rPr>
          <w:color w:val="000000"/>
          <w:sz w:val="28"/>
          <w:szCs w:val="19"/>
        </w:rPr>
      </w:pPr>
      <w:r w:rsidRPr="00A5262C">
        <w:rPr>
          <w:color w:val="000000"/>
          <w:sz w:val="28"/>
          <w:szCs w:val="19"/>
        </w:rPr>
        <w:lastRenderedPageBreak/>
        <w:t>Что понимается под вариацией признака? Назовите варьирующие при</w:t>
      </w:r>
      <w:r w:rsidRPr="00A5262C">
        <w:rPr>
          <w:color w:val="000000"/>
          <w:sz w:val="28"/>
          <w:szCs w:val="19"/>
        </w:rPr>
        <w:softHyphen/>
        <w:t>знаки следующих совокупностей: совокупности обучающихся в вашем учебном заведении, совокупности организаций, занятых строительным производством на территории вашего региона; совокупности цветочных магазинов, расположенных на территории вашего города.</w:t>
      </w:r>
    </w:p>
    <w:p w14:paraId="77E3C846" w14:textId="77777777" w:rsidR="00A5262C" w:rsidRPr="002903C9" w:rsidRDefault="00A5262C" w:rsidP="00280DAC">
      <w:pPr>
        <w:pStyle w:val="a6"/>
        <w:widowControl/>
        <w:numPr>
          <w:ilvl w:val="0"/>
          <w:numId w:val="6"/>
        </w:numPr>
        <w:autoSpaceDE/>
        <w:autoSpaceDN/>
        <w:adjustRightInd/>
        <w:rPr>
          <w:color w:val="000000"/>
          <w:sz w:val="28"/>
          <w:szCs w:val="19"/>
        </w:rPr>
      </w:pPr>
      <w:r w:rsidRPr="002903C9">
        <w:rPr>
          <w:color w:val="000000"/>
          <w:sz w:val="28"/>
          <w:szCs w:val="19"/>
        </w:rPr>
        <w:t>Как организована государственная статистика в Российской Федерации?</w:t>
      </w:r>
      <w:r w:rsidR="002903C9" w:rsidRPr="002903C9">
        <w:rPr>
          <w:color w:val="000000"/>
          <w:sz w:val="28"/>
          <w:szCs w:val="19"/>
        </w:rPr>
        <w:t xml:space="preserve"> </w:t>
      </w:r>
      <w:r w:rsidRPr="002903C9">
        <w:rPr>
          <w:color w:val="000000"/>
          <w:sz w:val="28"/>
          <w:szCs w:val="19"/>
        </w:rPr>
        <w:t>Какие задачи стоят перед государственной статистикой Российской Фе</w:t>
      </w:r>
      <w:r w:rsidRPr="002903C9">
        <w:rPr>
          <w:color w:val="000000"/>
          <w:sz w:val="28"/>
          <w:szCs w:val="19"/>
        </w:rPr>
        <w:softHyphen/>
        <w:t>дерации?</w:t>
      </w:r>
    </w:p>
    <w:p w14:paraId="78872ED8" w14:textId="77777777" w:rsidR="002903C9" w:rsidRPr="00F06FDD" w:rsidRDefault="002903C9" w:rsidP="00280DAC">
      <w:pPr>
        <w:pStyle w:val="11"/>
        <w:numPr>
          <w:ilvl w:val="0"/>
          <w:numId w:val="6"/>
        </w:numPr>
      </w:pPr>
      <w:r w:rsidRPr="00F06FDD">
        <w:t>Какие программно-методологические и организационные вопросы решаются при проведении статистического наблюдения?</w:t>
      </w:r>
    </w:p>
    <w:p w14:paraId="751D19C3" w14:textId="77777777" w:rsidR="002903C9" w:rsidRPr="00F06FDD" w:rsidRDefault="002903C9" w:rsidP="00280DAC">
      <w:pPr>
        <w:pStyle w:val="11"/>
        <w:numPr>
          <w:ilvl w:val="0"/>
          <w:numId w:val="6"/>
        </w:numPr>
      </w:pPr>
      <w:r w:rsidRPr="00F06FDD">
        <w:t>Какие организационные формы, виды и способы статистического наблюдения используются в статистической практике?</w:t>
      </w:r>
    </w:p>
    <w:p w14:paraId="7872536F" w14:textId="77777777" w:rsidR="002903C9" w:rsidRPr="00F06FDD" w:rsidRDefault="002903C9" w:rsidP="00280DAC">
      <w:pPr>
        <w:pStyle w:val="11"/>
        <w:numPr>
          <w:ilvl w:val="0"/>
          <w:numId w:val="6"/>
        </w:numPr>
      </w:pPr>
      <w:r w:rsidRPr="00F06FDD">
        <w:t>Что является объектом и единицей федерального статистического наблюдения за деятельностью образовательных учреждений высшего профес-сионааьного образования? Какие вопросы включены в программу такого наблюдения? Дайте характеристику данному виду статистического наблюдения (форма, вид, способ организации).</w:t>
      </w:r>
    </w:p>
    <w:p w14:paraId="54F7C46E" w14:textId="77777777" w:rsidR="002903C9" w:rsidRPr="00F06FDD" w:rsidRDefault="002903C9" w:rsidP="00280DAC">
      <w:pPr>
        <w:pStyle w:val="11"/>
        <w:numPr>
          <w:ilvl w:val="0"/>
          <w:numId w:val="6"/>
        </w:numPr>
      </w:pPr>
      <w:r w:rsidRPr="00F06FDD">
        <w:t>Всегда ли может быть организовано сплошное наблюдение единиц совокупности? Какие ошибки могут иметь место при таком виде наблюдения?</w:t>
      </w:r>
    </w:p>
    <w:p w14:paraId="40379A96" w14:textId="77777777" w:rsidR="002903C9" w:rsidRPr="00F06FDD" w:rsidRDefault="002903C9" w:rsidP="00280DAC">
      <w:pPr>
        <w:pStyle w:val="11"/>
        <w:numPr>
          <w:ilvl w:val="0"/>
          <w:numId w:val="6"/>
        </w:numPr>
      </w:pPr>
      <w:r w:rsidRPr="00F06FDD">
        <w:t>Приведите примеры использования регистровой формы наблюдения.</w:t>
      </w:r>
    </w:p>
    <w:p w14:paraId="3032322D" w14:textId="77777777" w:rsidR="002903C9" w:rsidRPr="00F06FDD" w:rsidRDefault="002903C9" w:rsidP="00280DAC">
      <w:pPr>
        <w:pStyle w:val="11"/>
        <w:numPr>
          <w:ilvl w:val="0"/>
          <w:numId w:val="6"/>
        </w:numPr>
      </w:pPr>
      <w:r w:rsidRPr="00F06FDD">
        <w:t>Используя документы по последней переписи населения, дайте ее развернутую характеристику: цель, объект наблюдения, единица наблюдения, организационная форма, вид и способ проведения.</w:t>
      </w:r>
    </w:p>
    <w:p w14:paraId="10BBBF58" w14:textId="77777777" w:rsidR="00F06FDD" w:rsidRDefault="002903C9" w:rsidP="00280DAC">
      <w:pPr>
        <w:pStyle w:val="11"/>
        <w:numPr>
          <w:ilvl w:val="0"/>
          <w:numId w:val="6"/>
        </w:numPr>
      </w:pPr>
      <w:r w:rsidRPr="00F06FDD">
        <w:t xml:space="preserve">Какие классификаторы используются российской государственной статистикой? Используйте информацию сайта Росстата. </w:t>
      </w:r>
    </w:p>
    <w:p w14:paraId="0DA84207" w14:textId="77777777" w:rsidR="002903C9" w:rsidRPr="00F06FDD" w:rsidRDefault="002903C9" w:rsidP="00280DAC">
      <w:pPr>
        <w:pStyle w:val="11"/>
        <w:numPr>
          <w:ilvl w:val="0"/>
          <w:numId w:val="6"/>
        </w:numPr>
      </w:pPr>
      <w:r w:rsidRPr="00F06FDD">
        <w:t>Что представляет собой сводка и группировка как этап статистического исследования?</w:t>
      </w:r>
    </w:p>
    <w:p w14:paraId="0AF9BCB8" w14:textId="77777777" w:rsidR="002903C9" w:rsidRPr="00F06FDD" w:rsidRDefault="002903C9" w:rsidP="00280DAC">
      <w:pPr>
        <w:pStyle w:val="11"/>
        <w:numPr>
          <w:ilvl w:val="0"/>
          <w:numId w:val="6"/>
        </w:numPr>
      </w:pPr>
      <w:r w:rsidRPr="00F06FDD">
        <w:t>В чем состоит суть метода группировок? Для решения каких задач используются типологические и структурные группировки?</w:t>
      </w:r>
      <w:r w:rsidR="00F06FDD">
        <w:t xml:space="preserve"> </w:t>
      </w:r>
      <w:r w:rsidRPr="00F06FDD">
        <w:t>В каких случаях используется аналитическая группировка?</w:t>
      </w:r>
    </w:p>
    <w:p w14:paraId="29C99ED6" w14:textId="77777777" w:rsidR="002903C9" w:rsidRPr="00F06FDD" w:rsidRDefault="002903C9" w:rsidP="00280DAC">
      <w:pPr>
        <w:pStyle w:val="11"/>
        <w:numPr>
          <w:ilvl w:val="0"/>
          <w:numId w:val="6"/>
        </w:numPr>
      </w:pPr>
      <w:r w:rsidRPr="00F06FDD">
        <w:t>Что представляет собой ряд распределения? Назовите виды рядов распределения.</w:t>
      </w:r>
    </w:p>
    <w:p w14:paraId="36DF2FDD" w14:textId="77777777" w:rsidR="002903C9" w:rsidRPr="00F06FDD" w:rsidRDefault="002903C9" w:rsidP="00280DAC">
      <w:pPr>
        <w:pStyle w:val="11"/>
        <w:numPr>
          <w:ilvl w:val="0"/>
          <w:numId w:val="6"/>
        </w:numPr>
      </w:pPr>
      <w:r w:rsidRPr="00F06FDD">
        <w:t>Как строятся вариационные ряды по дискретному и непрерывному признакам?</w:t>
      </w:r>
    </w:p>
    <w:p w14:paraId="2B3C0D00" w14:textId="77777777" w:rsidR="002903C9" w:rsidRPr="00F06FDD" w:rsidRDefault="002903C9" w:rsidP="00280DAC">
      <w:pPr>
        <w:pStyle w:val="11"/>
        <w:numPr>
          <w:ilvl w:val="0"/>
          <w:numId w:val="6"/>
        </w:numPr>
      </w:pPr>
      <w:r w:rsidRPr="00F06FDD">
        <w:t>Что собой представляют статистические таблицы?</w:t>
      </w:r>
      <w:r w:rsidR="00F06FDD">
        <w:t xml:space="preserve"> </w:t>
      </w:r>
      <w:r w:rsidRPr="00F06FDD">
        <w:t>Охарактеризуйте подлежащее и сказуемое в статистических таблицах.</w:t>
      </w:r>
    </w:p>
    <w:p w14:paraId="39CB7910" w14:textId="77777777" w:rsidR="002903C9" w:rsidRPr="00F06FDD" w:rsidRDefault="002903C9" w:rsidP="00280DAC">
      <w:pPr>
        <w:pStyle w:val="11"/>
        <w:numPr>
          <w:ilvl w:val="0"/>
          <w:numId w:val="6"/>
        </w:numPr>
      </w:pPr>
      <w:r w:rsidRPr="00F06FDD">
        <w:t>Какие виды таблиц по характеру подлежащего и сказуемого вам известны? Приведите примеры из официальных статистических публикаций.</w:t>
      </w:r>
    </w:p>
    <w:p w14:paraId="4DF04044" w14:textId="77777777" w:rsidR="002903C9" w:rsidRPr="00F06FDD" w:rsidRDefault="002903C9" w:rsidP="00280DAC">
      <w:pPr>
        <w:pStyle w:val="11"/>
        <w:numPr>
          <w:ilvl w:val="0"/>
          <w:numId w:val="6"/>
        </w:numPr>
      </w:pPr>
      <w:r w:rsidRPr="00F06FDD">
        <w:t>Сформулируйте правила построения и оформления статистических таблиц.</w:t>
      </w:r>
    </w:p>
    <w:p w14:paraId="14DE484C" w14:textId="77777777" w:rsidR="002903C9" w:rsidRPr="00F06FDD" w:rsidRDefault="002903C9" w:rsidP="00280DAC">
      <w:pPr>
        <w:pStyle w:val="11"/>
        <w:numPr>
          <w:ilvl w:val="0"/>
          <w:numId w:val="6"/>
        </w:numPr>
      </w:pPr>
      <w:r w:rsidRPr="00F06FDD">
        <w:t>Какие элементы включает в себя статистический график?</w:t>
      </w:r>
    </w:p>
    <w:p w14:paraId="2E884C0D" w14:textId="77777777" w:rsidR="00F06FDD" w:rsidRDefault="002903C9" w:rsidP="00280DAC">
      <w:pPr>
        <w:pStyle w:val="11"/>
        <w:numPr>
          <w:ilvl w:val="0"/>
          <w:numId w:val="6"/>
        </w:numPr>
      </w:pPr>
      <w:r w:rsidRPr="00F06FDD">
        <w:t>Как строится столбиковая и ленточная диаграмма?</w:t>
      </w:r>
      <w:r w:rsidR="00F06FDD">
        <w:t xml:space="preserve"> </w:t>
      </w:r>
    </w:p>
    <w:p w14:paraId="3DDA4A4B" w14:textId="77777777" w:rsidR="002903C9" w:rsidRPr="00F06FDD" w:rsidRDefault="002903C9" w:rsidP="00280DAC">
      <w:pPr>
        <w:pStyle w:val="11"/>
        <w:numPr>
          <w:ilvl w:val="0"/>
          <w:numId w:val="6"/>
        </w:numPr>
      </w:pPr>
      <w:r w:rsidRPr="00F06FDD">
        <w:t>Перечислите основные виды фигурных диаграмм. С какими целями они строятся?</w:t>
      </w:r>
    </w:p>
    <w:p w14:paraId="7A60E23B" w14:textId="77777777" w:rsidR="00F06FDD" w:rsidRPr="00F06FDD" w:rsidRDefault="00F06FDD" w:rsidP="00280DAC">
      <w:pPr>
        <w:pStyle w:val="11"/>
        <w:numPr>
          <w:ilvl w:val="0"/>
          <w:numId w:val="6"/>
        </w:numPr>
      </w:pPr>
      <w:r w:rsidRPr="00F06FDD">
        <w:t>Определите главную аналитическую функцию секторной диаграммы. По каким правилам она строится?</w:t>
      </w:r>
    </w:p>
    <w:p w14:paraId="71D3DA1B" w14:textId="77777777" w:rsidR="002903C9" w:rsidRPr="00F06FDD" w:rsidRDefault="002903C9" w:rsidP="00280DAC">
      <w:pPr>
        <w:pStyle w:val="11"/>
        <w:numPr>
          <w:ilvl w:val="0"/>
          <w:numId w:val="6"/>
        </w:numPr>
      </w:pPr>
      <w:r w:rsidRPr="00F06FDD">
        <w:t>С помощью какого графика изображается дискретный вариационный ряд? Сформулируйте правила его построения.</w:t>
      </w:r>
    </w:p>
    <w:p w14:paraId="67633491" w14:textId="77777777" w:rsidR="00F06FDD" w:rsidRPr="00F06FDD" w:rsidRDefault="00F06FDD" w:rsidP="00280DAC">
      <w:pPr>
        <w:pStyle w:val="11"/>
        <w:numPr>
          <w:ilvl w:val="0"/>
          <w:numId w:val="6"/>
        </w:numPr>
      </w:pPr>
      <w:r w:rsidRPr="00F06FDD">
        <w:t xml:space="preserve">Что изображается на радиальной диаграмме? Сформулируйте правила ее </w:t>
      </w:r>
      <w:r w:rsidRPr="00F06FDD">
        <w:lastRenderedPageBreak/>
        <w:t>построения. Приведите примеры использования радиальных диаграмм.</w:t>
      </w:r>
    </w:p>
    <w:p w14:paraId="63E49B21" w14:textId="77777777" w:rsidR="002903C9" w:rsidRPr="00F06FDD" w:rsidRDefault="002903C9" w:rsidP="00280DAC">
      <w:pPr>
        <w:pStyle w:val="11"/>
        <w:numPr>
          <w:ilvl w:val="0"/>
          <w:numId w:val="6"/>
        </w:numPr>
      </w:pPr>
      <w:r w:rsidRPr="00F06FDD">
        <w:t>С помощью какого графика изображается интервальный вариационный ряд? Каким образом он строится?</w:t>
      </w:r>
    </w:p>
    <w:p w14:paraId="542035E0" w14:textId="77777777" w:rsidR="002903C9" w:rsidRPr="00F06FDD" w:rsidRDefault="002903C9" w:rsidP="00280DAC">
      <w:pPr>
        <w:pStyle w:val="11"/>
        <w:numPr>
          <w:ilvl w:val="0"/>
          <w:numId w:val="6"/>
        </w:numPr>
      </w:pPr>
      <w:r w:rsidRPr="00F06FDD">
        <w:t>Чем отличается кумулята распределения отогивы распределения? Какие информационные функции они выполняют?</w:t>
      </w:r>
    </w:p>
    <w:p w14:paraId="404F73DB" w14:textId="77777777" w:rsidR="00A5262C" w:rsidRPr="002903C9" w:rsidRDefault="00A5262C" w:rsidP="00A5262C">
      <w:pPr>
        <w:pStyle w:val="11"/>
        <w:rPr>
          <w:b/>
          <w:sz w:val="24"/>
          <w:szCs w:val="24"/>
          <w:lang w:eastAsia="en-US"/>
        </w:rPr>
      </w:pPr>
      <w:r w:rsidRPr="002903C9">
        <w:rPr>
          <w:b/>
          <w:lang w:eastAsia="en-US"/>
        </w:rPr>
        <w:t>Тема 2. Обобщающие статистические показатели</w:t>
      </w:r>
    </w:p>
    <w:p w14:paraId="431C7B17" w14:textId="77777777" w:rsidR="002903C9" w:rsidRPr="002903C9" w:rsidRDefault="002903C9" w:rsidP="00280DAC">
      <w:pPr>
        <w:pStyle w:val="11"/>
        <w:numPr>
          <w:ilvl w:val="0"/>
          <w:numId w:val="7"/>
        </w:numPr>
      </w:pPr>
      <w:r w:rsidRPr="002903C9">
        <w:t>Назовите виды абсолютных величин и единицы их измерения.</w:t>
      </w:r>
    </w:p>
    <w:p w14:paraId="36AAF5BA" w14:textId="77777777" w:rsidR="002903C9" w:rsidRPr="002903C9" w:rsidRDefault="002903C9" w:rsidP="00280DAC">
      <w:pPr>
        <w:pStyle w:val="11"/>
        <w:numPr>
          <w:ilvl w:val="0"/>
          <w:numId w:val="7"/>
        </w:numPr>
      </w:pPr>
      <w:r w:rsidRPr="002903C9">
        <w:t>Что представляют собой относительные величины, виды относительных величин и единицы измерения?</w:t>
      </w:r>
    </w:p>
    <w:p w14:paraId="57A1A847" w14:textId="77777777" w:rsidR="002903C9" w:rsidRPr="002903C9" w:rsidRDefault="002903C9" w:rsidP="00280DAC">
      <w:pPr>
        <w:pStyle w:val="11"/>
        <w:numPr>
          <w:ilvl w:val="0"/>
          <w:numId w:val="7"/>
        </w:numPr>
      </w:pPr>
      <w:r w:rsidRPr="002903C9">
        <w:t>Что представляет собой средняя величина, для каких целей используется?</w:t>
      </w:r>
    </w:p>
    <w:p w14:paraId="6FC17F1C" w14:textId="77777777" w:rsidR="002903C9" w:rsidRPr="002903C9" w:rsidRDefault="002903C9" w:rsidP="00280DAC">
      <w:pPr>
        <w:pStyle w:val="11"/>
        <w:numPr>
          <w:ilvl w:val="0"/>
          <w:numId w:val="7"/>
        </w:numPr>
      </w:pPr>
      <w:r w:rsidRPr="002903C9">
        <w:t>Назовите виды средних величин, используемых в статистическом анализе.</w:t>
      </w:r>
    </w:p>
    <w:p w14:paraId="6D3654C6" w14:textId="77777777" w:rsidR="002903C9" w:rsidRPr="002903C9" w:rsidRDefault="002903C9" w:rsidP="00280DAC">
      <w:pPr>
        <w:pStyle w:val="11"/>
        <w:numPr>
          <w:ilvl w:val="0"/>
          <w:numId w:val="7"/>
        </w:numPr>
      </w:pPr>
      <w:r w:rsidRPr="002903C9">
        <w:t>Какими свойствами обладает средняя арифметическая? Приведите при</w:t>
      </w:r>
      <w:r w:rsidRPr="002903C9">
        <w:softHyphen/>
        <w:t>меры исчисления средней арифметической.</w:t>
      </w:r>
    </w:p>
    <w:p w14:paraId="585F16A8" w14:textId="77777777" w:rsidR="002903C9" w:rsidRPr="002903C9" w:rsidRDefault="002903C9" w:rsidP="00280DAC">
      <w:pPr>
        <w:pStyle w:val="11"/>
        <w:numPr>
          <w:ilvl w:val="0"/>
          <w:numId w:val="7"/>
        </w:numPr>
      </w:pPr>
      <w:r w:rsidRPr="002903C9">
        <w:t>Что обозначает термин «вариация»? Какие показатели используются для ее измерения?</w:t>
      </w:r>
    </w:p>
    <w:p w14:paraId="52F50611" w14:textId="77777777" w:rsidR="00F06FDD" w:rsidRPr="002903C9" w:rsidRDefault="002903C9" w:rsidP="00280DAC">
      <w:pPr>
        <w:pStyle w:val="11"/>
        <w:numPr>
          <w:ilvl w:val="0"/>
          <w:numId w:val="7"/>
        </w:numPr>
      </w:pPr>
      <w:r w:rsidRPr="002903C9">
        <w:t>С какой целью наряду с абсолютными показателями вариации определя</w:t>
      </w:r>
      <w:r w:rsidRPr="002903C9">
        <w:softHyphen/>
        <w:t xml:space="preserve">ют относительные показатели вариации? </w:t>
      </w:r>
      <w:r w:rsidR="00F06FDD" w:rsidRPr="002903C9">
        <w:t>Какие единицы измерения имеют абсолютные и относительные показа</w:t>
      </w:r>
      <w:r w:rsidR="00F06FDD" w:rsidRPr="002903C9">
        <w:softHyphen/>
        <w:t>тели вариации?</w:t>
      </w:r>
    </w:p>
    <w:p w14:paraId="1CF6AE9E" w14:textId="77777777" w:rsidR="002903C9" w:rsidRPr="002903C9" w:rsidRDefault="002903C9" w:rsidP="00280DAC">
      <w:pPr>
        <w:pStyle w:val="11"/>
        <w:numPr>
          <w:ilvl w:val="0"/>
          <w:numId w:val="7"/>
        </w:numPr>
      </w:pPr>
      <w:r w:rsidRPr="002903C9">
        <w:t>Как исчисляется дисперсия альтернативного признака? В каких границах находится ее значение?</w:t>
      </w:r>
    </w:p>
    <w:p w14:paraId="3E95A137" w14:textId="77777777" w:rsidR="002903C9" w:rsidRPr="002903C9" w:rsidRDefault="002903C9" w:rsidP="00280DAC">
      <w:pPr>
        <w:pStyle w:val="11"/>
        <w:numPr>
          <w:ilvl w:val="0"/>
          <w:numId w:val="7"/>
        </w:numPr>
      </w:pPr>
      <w:r w:rsidRPr="002903C9">
        <w:t>В каких границах находятся значения эмпирического коэффициента де</w:t>
      </w:r>
      <w:r w:rsidRPr="002903C9">
        <w:softHyphen/>
        <w:t>терминации и эмпирического корреляционного отношения?</w:t>
      </w:r>
    </w:p>
    <w:p w14:paraId="0D568F34" w14:textId="77777777" w:rsidR="002903C9" w:rsidRPr="002903C9" w:rsidRDefault="002903C9" w:rsidP="00280DAC">
      <w:pPr>
        <w:pStyle w:val="11"/>
        <w:numPr>
          <w:ilvl w:val="0"/>
          <w:numId w:val="7"/>
        </w:numPr>
      </w:pPr>
      <w:r w:rsidRPr="002903C9">
        <w:t>Что показывает межгрупповая дисперсия? Какой вывод можно сделать, если межгрупповая дисперсия значительно больше, чем средняя из вну</w:t>
      </w:r>
      <w:r w:rsidRPr="002903C9">
        <w:softHyphen/>
        <w:t>тригрупповых дисперсий? Обоснуйте свой ответ.</w:t>
      </w:r>
    </w:p>
    <w:p w14:paraId="4CC077A9" w14:textId="77777777" w:rsidR="002903C9" w:rsidRPr="002903C9" w:rsidRDefault="002903C9" w:rsidP="00280DAC">
      <w:pPr>
        <w:pStyle w:val="11"/>
        <w:numPr>
          <w:ilvl w:val="0"/>
          <w:numId w:val="7"/>
        </w:numPr>
      </w:pPr>
      <w:r w:rsidRPr="002903C9">
        <w:t>Для каких целей используются показатели дифференциации? Как они ис</w:t>
      </w:r>
      <w:r w:rsidRPr="002903C9">
        <w:softHyphen/>
        <w:t>числяются? Как интерпретировать их значение?</w:t>
      </w:r>
    </w:p>
    <w:p w14:paraId="0EBB69F6" w14:textId="77777777" w:rsidR="002903C9" w:rsidRPr="002903C9" w:rsidRDefault="002903C9" w:rsidP="00280DAC">
      <w:pPr>
        <w:pStyle w:val="11"/>
        <w:numPr>
          <w:ilvl w:val="0"/>
          <w:numId w:val="7"/>
        </w:numPr>
      </w:pPr>
      <w:r w:rsidRPr="002903C9">
        <w:t>Дайте определение понятия «концентрация значений признака» в стати</w:t>
      </w:r>
      <w:r w:rsidRPr="002903C9">
        <w:softHyphen/>
        <w:t>стике.</w:t>
      </w:r>
      <w:r w:rsidR="00F06FDD">
        <w:t xml:space="preserve"> </w:t>
      </w:r>
      <w:r w:rsidRPr="002903C9">
        <w:t>Для каких целей используются показатели концентрации? Как они исчис</w:t>
      </w:r>
      <w:r w:rsidRPr="002903C9">
        <w:softHyphen/>
        <w:t>ляются? Как интерпретировать их значение?</w:t>
      </w:r>
    </w:p>
    <w:p w14:paraId="46DCB47E" w14:textId="77777777" w:rsidR="002903C9" w:rsidRPr="002903C9" w:rsidRDefault="002903C9" w:rsidP="00280DAC">
      <w:pPr>
        <w:pStyle w:val="11"/>
        <w:numPr>
          <w:ilvl w:val="0"/>
          <w:numId w:val="7"/>
        </w:numPr>
      </w:pPr>
      <w:r w:rsidRPr="002903C9">
        <w:t>Как рассчитывается коэффициент Джини? Что показывает его значение?</w:t>
      </w:r>
    </w:p>
    <w:p w14:paraId="1C053379" w14:textId="77777777" w:rsidR="002903C9" w:rsidRPr="002903C9" w:rsidRDefault="002903C9" w:rsidP="00280DAC">
      <w:pPr>
        <w:pStyle w:val="11"/>
        <w:numPr>
          <w:ilvl w:val="0"/>
          <w:numId w:val="7"/>
        </w:numPr>
      </w:pPr>
      <w:r w:rsidRPr="002903C9">
        <w:t>Поясните назначение кривой Лоренца и особенности ее построения.</w:t>
      </w:r>
    </w:p>
    <w:p w14:paraId="6C37E52B" w14:textId="77777777" w:rsidR="00A5262C" w:rsidRPr="002903C9" w:rsidRDefault="00A5262C" w:rsidP="00A5262C">
      <w:pPr>
        <w:pStyle w:val="11"/>
        <w:rPr>
          <w:b/>
          <w:sz w:val="24"/>
          <w:szCs w:val="24"/>
          <w:lang w:eastAsia="en-US"/>
        </w:rPr>
      </w:pPr>
      <w:r w:rsidRPr="002903C9">
        <w:rPr>
          <w:b/>
          <w:lang w:eastAsia="en-US"/>
        </w:rPr>
        <w:t xml:space="preserve">Тема 3. Выборочное наблюдение </w:t>
      </w:r>
    </w:p>
    <w:p w14:paraId="375F8767" w14:textId="77777777" w:rsidR="002903C9" w:rsidRPr="002903C9" w:rsidRDefault="002903C9" w:rsidP="00280DAC">
      <w:pPr>
        <w:pStyle w:val="11"/>
        <w:numPr>
          <w:ilvl w:val="0"/>
          <w:numId w:val="8"/>
        </w:numPr>
      </w:pPr>
      <w:r w:rsidRPr="002903C9">
        <w:t>Что представляют собой выборочная совокупность и генеральная сово</w:t>
      </w:r>
      <w:r w:rsidRPr="002903C9">
        <w:softHyphen/>
        <w:t>купность?</w:t>
      </w:r>
    </w:p>
    <w:p w14:paraId="66DA39BB" w14:textId="77777777" w:rsidR="002903C9" w:rsidRPr="002903C9" w:rsidRDefault="002903C9" w:rsidP="00280DAC">
      <w:pPr>
        <w:pStyle w:val="11"/>
        <w:numPr>
          <w:ilvl w:val="0"/>
          <w:numId w:val="8"/>
        </w:numPr>
      </w:pPr>
      <w:r w:rsidRPr="002903C9">
        <w:t>Почему при статистических обследованиях в большинстве случаев пред</w:t>
      </w:r>
      <w:r w:rsidRPr="002903C9">
        <w:softHyphen/>
        <w:t>почтение отдается выборочному наблюдению, а не сплошному? Обоснуй</w:t>
      </w:r>
      <w:r w:rsidRPr="002903C9">
        <w:softHyphen/>
        <w:t>те свой ответ. Приведите пример, когда невозможно провести сплошное наблюдение.</w:t>
      </w:r>
    </w:p>
    <w:p w14:paraId="5CE5A76E" w14:textId="77777777" w:rsidR="002903C9" w:rsidRPr="002903C9" w:rsidRDefault="002903C9" w:rsidP="00280DAC">
      <w:pPr>
        <w:pStyle w:val="11"/>
        <w:numPr>
          <w:ilvl w:val="0"/>
          <w:numId w:val="8"/>
        </w:numPr>
      </w:pPr>
      <w:r w:rsidRPr="002903C9">
        <w:t>Какие ошибки присуши сплошному наблюдению, а какие выборочному?</w:t>
      </w:r>
    </w:p>
    <w:p w14:paraId="71550166" w14:textId="77777777" w:rsidR="002903C9" w:rsidRPr="002903C9" w:rsidRDefault="002903C9" w:rsidP="00280DAC">
      <w:pPr>
        <w:pStyle w:val="11"/>
        <w:numPr>
          <w:ilvl w:val="0"/>
          <w:numId w:val="8"/>
        </w:numPr>
      </w:pPr>
      <w:r w:rsidRPr="002903C9">
        <w:t>Какими свойствами должна обладать выборка, чтобы считаться репрезен</w:t>
      </w:r>
      <w:r w:rsidRPr="002903C9">
        <w:softHyphen/>
        <w:t>тативной?</w:t>
      </w:r>
    </w:p>
    <w:p w14:paraId="6523891C" w14:textId="77777777" w:rsidR="002903C9" w:rsidRPr="002903C9" w:rsidRDefault="002903C9" w:rsidP="00280DAC">
      <w:pPr>
        <w:pStyle w:val="11"/>
        <w:numPr>
          <w:ilvl w:val="0"/>
          <w:numId w:val="8"/>
        </w:numPr>
      </w:pPr>
      <w:r w:rsidRPr="002903C9">
        <w:t>Чем отличается средняя ошибка выборки от предельной ошибки выборки?</w:t>
      </w:r>
    </w:p>
    <w:p w14:paraId="1F4FD61C" w14:textId="77777777" w:rsidR="002903C9" w:rsidRPr="002903C9" w:rsidRDefault="002903C9" w:rsidP="00280DAC">
      <w:pPr>
        <w:pStyle w:val="11"/>
        <w:numPr>
          <w:ilvl w:val="0"/>
          <w:numId w:val="8"/>
        </w:numPr>
      </w:pPr>
      <w:r w:rsidRPr="002903C9">
        <w:t>От каких параметров зависит величина коэффициента доверия?</w:t>
      </w:r>
    </w:p>
    <w:p w14:paraId="54D5A8F7" w14:textId="77777777" w:rsidR="002903C9" w:rsidRPr="002903C9" w:rsidRDefault="002903C9" w:rsidP="00280DAC">
      <w:pPr>
        <w:pStyle w:val="11"/>
        <w:numPr>
          <w:ilvl w:val="0"/>
          <w:numId w:val="8"/>
        </w:numPr>
      </w:pPr>
      <w:r w:rsidRPr="002903C9">
        <w:t>Как влияет увеличение величины доверительной вероятности на величи</w:t>
      </w:r>
      <w:r w:rsidRPr="002903C9">
        <w:softHyphen/>
        <w:t>ну доверительного интервала? Почему в ряде случаев предпочитают ис</w:t>
      </w:r>
      <w:r w:rsidRPr="002903C9">
        <w:softHyphen/>
        <w:t xml:space="preserve">пользовать </w:t>
      </w:r>
      <w:r w:rsidRPr="002903C9">
        <w:lastRenderedPageBreak/>
        <w:t>более низкое значение доверительной вероятности?</w:t>
      </w:r>
    </w:p>
    <w:p w14:paraId="23BFFFCC" w14:textId="77777777" w:rsidR="002903C9" w:rsidRPr="002903C9" w:rsidRDefault="002903C9" w:rsidP="00280DAC">
      <w:pPr>
        <w:pStyle w:val="11"/>
        <w:numPr>
          <w:ilvl w:val="0"/>
          <w:numId w:val="8"/>
        </w:numPr>
        <w:rPr>
          <w:sz w:val="24"/>
          <w:szCs w:val="24"/>
        </w:rPr>
      </w:pPr>
      <w:r w:rsidRPr="002903C9">
        <w:t>Какая выборка лучше отражает структуру генеральной совокупности: ме</w:t>
      </w:r>
      <w:r w:rsidRPr="002903C9">
        <w:softHyphen/>
        <w:t>ханическая или случайная?</w:t>
      </w:r>
    </w:p>
    <w:p w14:paraId="17C4F673" w14:textId="77777777" w:rsidR="002903C9" w:rsidRPr="002903C9" w:rsidRDefault="002903C9" w:rsidP="00280DAC">
      <w:pPr>
        <w:pStyle w:val="11"/>
        <w:numPr>
          <w:ilvl w:val="0"/>
          <w:numId w:val="8"/>
        </w:numPr>
      </w:pPr>
      <w:r w:rsidRPr="002903C9">
        <w:t>В каких случаях используют типическую выборку? Приведите пример.</w:t>
      </w:r>
    </w:p>
    <w:p w14:paraId="7A2F5C3C" w14:textId="77777777" w:rsidR="002903C9" w:rsidRPr="002903C9" w:rsidRDefault="002903C9" w:rsidP="00280DAC">
      <w:pPr>
        <w:pStyle w:val="11"/>
        <w:numPr>
          <w:ilvl w:val="0"/>
          <w:numId w:val="8"/>
        </w:numPr>
      </w:pPr>
      <w:r w:rsidRPr="002903C9">
        <w:t>В каких случаях используют серийную выборку? Приведите пример.</w:t>
      </w:r>
    </w:p>
    <w:p w14:paraId="4082EC31" w14:textId="77777777" w:rsidR="00A5262C" w:rsidRPr="002903C9" w:rsidRDefault="00A5262C" w:rsidP="00A5262C">
      <w:pPr>
        <w:pStyle w:val="11"/>
        <w:rPr>
          <w:b/>
          <w:sz w:val="24"/>
          <w:szCs w:val="24"/>
          <w:lang w:eastAsia="en-US"/>
        </w:rPr>
      </w:pPr>
      <w:r w:rsidRPr="002903C9">
        <w:rPr>
          <w:b/>
          <w:lang w:eastAsia="en-US"/>
        </w:rPr>
        <w:t>Тема 4. Статистическое изучение взаимосвязи социально-экономических явлений</w:t>
      </w:r>
    </w:p>
    <w:p w14:paraId="79ABEE29" w14:textId="77777777" w:rsidR="002903C9" w:rsidRPr="002903C9" w:rsidRDefault="002903C9" w:rsidP="00280DAC">
      <w:pPr>
        <w:pStyle w:val="11"/>
        <w:numPr>
          <w:ilvl w:val="0"/>
          <w:numId w:val="9"/>
        </w:numPr>
      </w:pPr>
      <w:r w:rsidRPr="002903C9">
        <w:t>В чем заключаются основные задачи изучения и измерения связи между явлениями?</w:t>
      </w:r>
      <w:r w:rsidR="00F06FDD">
        <w:t xml:space="preserve"> </w:t>
      </w:r>
      <w:r w:rsidRPr="002903C9">
        <w:t>Чем различаются функциональные и корреляционные связи?</w:t>
      </w:r>
    </w:p>
    <w:p w14:paraId="53DC9D58" w14:textId="77777777" w:rsidR="002903C9" w:rsidRPr="002903C9" w:rsidRDefault="002903C9" w:rsidP="00280DAC">
      <w:pPr>
        <w:pStyle w:val="11"/>
        <w:numPr>
          <w:ilvl w:val="0"/>
          <w:numId w:val="9"/>
        </w:numPr>
      </w:pPr>
      <w:r w:rsidRPr="002903C9">
        <w:t>Охарактеризуйте задачи и этапы корреляционно-регрессионного анализа.</w:t>
      </w:r>
    </w:p>
    <w:p w14:paraId="518D1BF3" w14:textId="77777777" w:rsidR="002903C9" w:rsidRPr="002903C9" w:rsidRDefault="002903C9" w:rsidP="00280DAC">
      <w:pPr>
        <w:pStyle w:val="11"/>
        <w:numPr>
          <w:ilvl w:val="0"/>
          <w:numId w:val="9"/>
        </w:numPr>
      </w:pPr>
      <w:r w:rsidRPr="002903C9">
        <w:t>Назовите этапы корреляционно-регрессионного анализа.</w:t>
      </w:r>
    </w:p>
    <w:p w14:paraId="2D761118" w14:textId="77777777" w:rsidR="002903C9" w:rsidRPr="002903C9" w:rsidRDefault="002903C9" w:rsidP="00280DAC">
      <w:pPr>
        <w:pStyle w:val="11"/>
        <w:numPr>
          <w:ilvl w:val="0"/>
          <w:numId w:val="9"/>
        </w:numPr>
      </w:pPr>
      <w:r w:rsidRPr="002903C9">
        <w:t>Перечислите основные математические функции, используемые в каче</w:t>
      </w:r>
      <w:r w:rsidRPr="002903C9">
        <w:softHyphen/>
        <w:t>стве моделей регрессии.</w:t>
      </w:r>
    </w:p>
    <w:p w14:paraId="257A9B10" w14:textId="77777777" w:rsidR="002903C9" w:rsidRPr="002903C9" w:rsidRDefault="002903C9" w:rsidP="00280DAC">
      <w:pPr>
        <w:pStyle w:val="11"/>
        <w:numPr>
          <w:ilvl w:val="0"/>
          <w:numId w:val="9"/>
        </w:numPr>
      </w:pPr>
      <w:r w:rsidRPr="002903C9">
        <w:t>Охарактеризуйте метод наименьших квадратов.</w:t>
      </w:r>
    </w:p>
    <w:p w14:paraId="6B9B8A61"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дву</w:t>
      </w:r>
      <w:r w:rsidRPr="002903C9">
        <w:softHyphen/>
        <w:t>мя количественными признаками?</w:t>
      </w:r>
    </w:p>
    <w:p w14:paraId="491895B6"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ка</w:t>
      </w:r>
      <w:r w:rsidRPr="002903C9">
        <w:softHyphen/>
        <w:t>чественными признаками?</w:t>
      </w:r>
    </w:p>
    <w:p w14:paraId="4F34454D"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ре</w:t>
      </w:r>
      <w:r w:rsidRPr="002903C9">
        <w:softHyphen/>
        <w:t>зультативным признаком и несколькими факторными признаками?</w:t>
      </w:r>
    </w:p>
    <w:p w14:paraId="2353812D" w14:textId="77777777" w:rsidR="00F06FDD" w:rsidRPr="002903C9" w:rsidRDefault="002903C9" w:rsidP="00280DAC">
      <w:pPr>
        <w:pStyle w:val="11"/>
        <w:numPr>
          <w:ilvl w:val="0"/>
          <w:numId w:val="9"/>
        </w:numPr>
      </w:pPr>
      <w:r w:rsidRPr="002903C9">
        <w:t>С помощью каких показателей проводится проверка значимости коэффи</w:t>
      </w:r>
      <w:r w:rsidRPr="002903C9">
        <w:softHyphen/>
        <w:t>циентов уравнения регрессии?</w:t>
      </w:r>
      <w:r w:rsidR="00F06FDD" w:rsidRPr="00F06FDD">
        <w:t xml:space="preserve"> </w:t>
      </w:r>
      <w:r w:rsidR="00F06FDD" w:rsidRPr="002903C9">
        <w:t>Как оценивается значимость параметров уравнения регрессии?</w:t>
      </w:r>
    </w:p>
    <w:p w14:paraId="558F6BE5" w14:textId="77777777" w:rsidR="002903C9" w:rsidRPr="002903C9" w:rsidRDefault="002903C9" w:rsidP="00280DAC">
      <w:pPr>
        <w:pStyle w:val="11"/>
        <w:numPr>
          <w:ilvl w:val="0"/>
          <w:numId w:val="9"/>
        </w:numPr>
      </w:pPr>
      <w:r w:rsidRPr="002903C9">
        <w:t>Как интерпретируются параметры линейного уравнения регрессии?</w:t>
      </w:r>
    </w:p>
    <w:p w14:paraId="7A2B1424" w14:textId="77777777" w:rsidR="002903C9" w:rsidRPr="002903C9" w:rsidRDefault="002903C9" w:rsidP="00280DAC">
      <w:pPr>
        <w:pStyle w:val="11"/>
        <w:numPr>
          <w:ilvl w:val="0"/>
          <w:numId w:val="9"/>
        </w:numPr>
      </w:pPr>
      <w:r w:rsidRPr="002903C9">
        <w:t>Как определяются параметры уравнения регрессии?</w:t>
      </w:r>
    </w:p>
    <w:p w14:paraId="53212C78" w14:textId="77777777" w:rsidR="00A5262C" w:rsidRPr="002903C9" w:rsidRDefault="00A5262C" w:rsidP="00A5262C">
      <w:pPr>
        <w:pStyle w:val="11"/>
        <w:rPr>
          <w:b/>
          <w:sz w:val="24"/>
          <w:szCs w:val="24"/>
          <w:lang w:eastAsia="en-US"/>
        </w:rPr>
      </w:pPr>
      <w:r w:rsidRPr="002903C9">
        <w:rPr>
          <w:b/>
          <w:lang w:eastAsia="en-US"/>
        </w:rPr>
        <w:t>Тема 5. Изучение динамики социально-экономических явлений и процессов</w:t>
      </w:r>
    </w:p>
    <w:p w14:paraId="3AB3D900" w14:textId="77777777" w:rsidR="002903C9" w:rsidRPr="002903C9" w:rsidRDefault="002903C9" w:rsidP="00280DAC">
      <w:pPr>
        <w:pStyle w:val="11"/>
        <w:numPr>
          <w:ilvl w:val="0"/>
          <w:numId w:val="10"/>
        </w:numPr>
      </w:pPr>
      <w:r w:rsidRPr="002903C9">
        <w:t>Дайте определение ряда динамики. Укажите его элементы.</w:t>
      </w:r>
    </w:p>
    <w:p w14:paraId="2098B3F0" w14:textId="77777777" w:rsidR="002903C9" w:rsidRPr="002903C9" w:rsidRDefault="002903C9" w:rsidP="00280DAC">
      <w:pPr>
        <w:pStyle w:val="11"/>
        <w:numPr>
          <w:ilvl w:val="0"/>
          <w:numId w:val="10"/>
        </w:numPr>
      </w:pPr>
      <w:r w:rsidRPr="002903C9">
        <w:t>В чем отличия моментных и интервальных динамических рядов?</w:t>
      </w:r>
      <w:r w:rsidR="009E6CFC">
        <w:t xml:space="preserve"> </w:t>
      </w:r>
      <w:r w:rsidRPr="002903C9">
        <w:t>Как исчисляется средний уровень в интервальных и моментных рядах ди</w:t>
      </w:r>
      <w:r w:rsidRPr="002903C9">
        <w:softHyphen/>
        <w:t>намики?</w:t>
      </w:r>
    </w:p>
    <w:p w14:paraId="1D3BB6FC" w14:textId="77777777" w:rsidR="002903C9" w:rsidRPr="002903C9" w:rsidRDefault="002903C9" w:rsidP="00280DAC">
      <w:pPr>
        <w:pStyle w:val="11"/>
        <w:numPr>
          <w:ilvl w:val="0"/>
          <w:numId w:val="10"/>
        </w:numPr>
      </w:pPr>
      <w:r w:rsidRPr="002903C9">
        <w:t>Как привести уровни ряда к сопоставимому виду?</w:t>
      </w:r>
    </w:p>
    <w:p w14:paraId="16E7AF40" w14:textId="77777777" w:rsidR="002903C9" w:rsidRPr="002903C9" w:rsidRDefault="002903C9" w:rsidP="00280DAC">
      <w:pPr>
        <w:pStyle w:val="11"/>
        <w:numPr>
          <w:ilvl w:val="0"/>
          <w:numId w:val="10"/>
        </w:numPr>
      </w:pPr>
      <w:r w:rsidRPr="002903C9">
        <w:t>Какие абсолютные показатели используются для характеристики измене</w:t>
      </w:r>
      <w:r w:rsidRPr="002903C9">
        <w:softHyphen/>
        <w:t>ния уровней ряда динамики? Как связаны между собой цепные и базисные абсолютные приросты? Как исчисляется средний абсолютный прирост?</w:t>
      </w:r>
    </w:p>
    <w:p w14:paraId="513AEB96" w14:textId="77777777" w:rsidR="002903C9" w:rsidRPr="002903C9" w:rsidRDefault="002903C9" w:rsidP="00280DAC">
      <w:pPr>
        <w:pStyle w:val="11"/>
        <w:numPr>
          <w:ilvl w:val="0"/>
          <w:numId w:val="10"/>
        </w:numPr>
      </w:pPr>
      <w:r w:rsidRPr="002903C9">
        <w:t>Какие относительные показатели используются для характеристики измене</w:t>
      </w:r>
      <w:r w:rsidRPr="002903C9">
        <w:softHyphen/>
        <w:t>ния уровней ряда динамики? Как связаны между собой цепные и базисные коэффициенты роста? Как исчисляются средние темпы роста и прироста?</w:t>
      </w:r>
    </w:p>
    <w:p w14:paraId="5C6CC251" w14:textId="77777777" w:rsidR="002903C9" w:rsidRPr="002903C9" w:rsidRDefault="002903C9" w:rsidP="00280DAC">
      <w:pPr>
        <w:pStyle w:val="11"/>
        <w:numPr>
          <w:ilvl w:val="0"/>
          <w:numId w:val="10"/>
        </w:numPr>
      </w:pPr>
      <w:r w:rsidRPr="002903C9">
        <w:t>Какие статистические методы изучения основной тенденции развития яв</w:t>
      </w:r>
      <w:r w:rsidRPr="002903C9">
        <w:softHyphen/>
        <w:t>ления во времени вы знаете?</w:t>
      </w:r>
    </w:p>
    <w:p w14:paraId="53677BAF" w14:textId="77777777" w:rsidR="002903C9" w:rsidRPr="002903C9" w:rsidRDefault="002903C9" w:rsidP="00280DAC">
      <w:pPr>
        <w:pStyle w:val="11"/>
        <w:numPr>
          <w:ilvl w:val="0"/>
          <w:numId w:val="10"/>
        </w:numPr>
      </w:pPr>
      <w:r w:rsidRPr="002903C9">
        <w:t>В чем суть метода аналитического выравнивания? Для каких целей он ис</w:t>
      </w:r>
      <w:r w:rsidRPr="002903C9">
        <w:softHyphen/>
        <w:t>пользуется?</w:t>
      </w:r>
    </w:p>
    <w:p w14:paraId="4400D5BF" w14:textId="77777777" w:rsidR="002903C9" w:rsidRPr="002903C9" w:rsidRDefault="002903C9" w:rsidP="00280DAC">
      <w:pPr>
        <w:pStyle w:val="11"/>
        <w:numPr>
          <w:ilvl w:val="0"/>
          <w:numId w:val="10"/>
        </w:numPr>
      </w:pPr>
      <w:r w:rsidRPr="002903C9">
        <w:t>Что понимается под интерполяцией и экстраполяцией рядов динамики?</w:t>
      </w:r>
    </w:p>
    <w:p w14:paraId="6F14CCD0" w14:textId="77777777" w:rsidR="002903C9" w:rsidRPr="002903C9" w:rsidRDefault="002903C9" w:rsidP="00280DAC">
      <w:pPr>
        <w:pStyle w:val="11"/>
        <w:numPr>
          <w:ilvl w:val="0"/>
          <w:numId w:val="10"/>
        </w:numPr>
      </w:pPr>
      <w:r w:rsidRPr="002903C9">
        <w:t>Что представляют собой сезонные колебания, в чем заключатся практиче</w:t>
      </w:r>
      <w:r w:rsidRPr="002903C9">
        <w:softHyphen/>
        <w:t>ский смысл их изучения?</w:t>
      </w:r>
      <w:r w:rsidR="009E6CFC">
        <w:t xml:space="preserve"> </w:t>
      </w:r>
      <w:r w:rsidRPr="002903C9">
        <w:t>Какие методы исчисления индексов сезонности вам известны?</w:t>
      </w:r>
    </w:p>
    <w:p w14:paraId="4A5AAC0F" w14:textId="77777777" w:rsidR="00A5262C" w:rsidRPr="004A21B1" w:rsidRDefault="00A5262C" w:rsidP="00A5262C">
      <w:pPr>
        <w:pStyle w:val="11"/>
        <w:rPr>
          <w:b/>
          <w:sz w:val="24"/>
          <w:szCs w:val="24"/>
          <w:lang w:eastAsia="en-US"/>
        </w:rPr>
      </w:pPr>
      <w:r w:rsidRPr="004A21B1">
        <w:rPr>
          <w:b/>
          <w:lang w:eastAsia="en-US"/>
        </w:rPr>
        <w:lastRenderedPageBreak/>
        <w:t>Тема 6. Индексный метод анализа</w:t>
      </w:r>
    </w:p>
    <w:p w14:paraId="13879A50" w14:textId="77777777" w:rsidR="004A21B1" w:rsidRPr="004A21B1" w:rsidRDefault="004A21B1" w:rsidP="00280DAC">
      <w:pPr>
        <w:pStyle w:val="11"/>
        <w:numPr>
          <w:ilvl w:val="0"/>
          <w:numId w:val="11"/>
        </w:numPr>
      </w:pPr>
      <w:r w:rsidRPr="004A21B1">
        <w:t>Дайте определение индекса.</w:t>
      </w:r>
      <w:r w:rsidR="00F376E0">
        <w:t xml:space="preserve"> </w:t>
      </w:r>
      <w:r w:rsidRPr="004A21B1">
        <w:t>Назовите классификационные признаки индексов.</w:t>
      </w:r>
    </w:p>
    <w:p w14:paraId="5437A0E4" w14:textId="77777777" w:rsidR="004A21B1" w:rsidRPr="004A21B1" w:rsidRDefault="004A21B1" w:rsidP="00280DAC">
      <w:pPr>
        <w:pStyle w:val="11"/>
        <w:numPr>
          <w:ilvl w:val="0"/>
          <w:numId w:val="11"/>
        </w:numPr>
      </w:pPr>
      <w:r w:rsidRPr="004A21B1">
        <w:t>Что характеризуют индивидуальные и сводные индексы?</w:t>
      </w:r>
    </w:p>
    <w:p w14:paraId="75241CA6" w14:textId="77777777" w:rsidR="004A21B1" w:rsidRPr="004A21B1" w:rsidRDefault="004A21B1" w:rsidP="00280DAC">
      <w:pPr>
        <w:pStyle w:val="11"/>
        <w:numPr>
          <w:ilvl w:val="0"/>
          <w:numId w:val="11"/>
        </w:numPr>
      </w:pPr>
      <w:r w:rsidRPr="004A21B1">
        <w:t>Назовите способы расчета средних индексов и приведите пример.</w:t>
      </w:r>
    </w:p>
    <w:p w14:paraId="056BF3A2" w14:textId="77777777" w:rsidR="004A21B1" w:rsidRPr="004A21B1" w:rsidRDefault="004A21B1" w:rsidP="00280DAC">
      <w:pPr>
        <w:pStyle w:val="11"/>
        <w:numPr>
          <w:ilvl w:val="0"/>
          <w:numId w:val="11"/>
        </w:numPr>
      </w:pPr>
      <w:r w:rsidRPr="004A21B1">
        <w:t>Как рассчитать индексы переменного, постоянного состава и влияния структурных сдвигов?</w:t>
      </w:r>
    </w:p>
    <w:p w14:paraId="196E53EA" w14:textId="77777777" w:rsidR="004A21B1" w:rsidRPr="004A21B1" w:rsidRDefault="004A21B1" w:rsidP="00280DAC">
      <w:pPr>
        <w:pStyle w:val="11"/>
        <w:numPr>
          <w:ilvl w:val="0"/>
          <w:numId w:val="11"/>
        </w:numPr>
      </w:pPr>
      <w:r w:rsidRPr="004A21B1">
        <w:t>Приведите формулы для их расчета индексы цен Пааше и Ласпейреса. Чем они отличаются?</w:t>
      </w:r>
    </w:p>
    <w:p w14:paraId="3895E51E" w14:textId="77777777" w:rsidR="004A21B1" w:rsidRPr="004A21B1" w:rsidRDefault="004A21B1" w:rsidP="00280DAC">
      <w:pPr>
        <w:pStyle w:val="11"/>
        <w:numPr>
          <w:ilvl w:val="0"/>
          <w:numId w:val="11"/>
        </w:numPr>
      </w:pPr>
      <w:r w:rsidRPr="004A21B1">
        <w:t>Опишите взаимосвязь цепных и базисных индексов. Приведите примеры.</w:t>
      </w:r>
    </w:p>
    <w:p w14:paraId="698370B6" w14:textId="77777777" w:rsidR="004A21B1" w:rsidRPr="004A21B1" w:rsidRDefault="004A21B1" w:rsidP="00280DAC">
      <w:pPr>
        <w:pStyle w:val="11"/>
        <w:numPr>
          <w:ilvl w:val="0"/>
          <w:numId w:val="11"/>
        </w:numPr>
      </w:pPr>
      <w:r w:rsidRPr="004A21B1">
        <w:t xml:space="preserve">Как определить абсолютное изменение </w:t>
      </w:r>
      <w:r w:rsidR="00F376E0" w:rsidRPr="004A21B1">
        <w:t>стоимости,</w:t>
      </w:r>
      <w:r w:rsidRPr="004A21B1">
        <w:t xml:space="preserve"> произведенной про</w:t>
      </w:r>
      <w:r w:rsidRPr="004A21B1">
        <w:softHyphen/>
        <w:t>дукции, в том числе за счет отдельных факторов?</w:t>
      </w:r>
    </w:p>
    <w:p w14:paraId="7287D486" w14:textId="77777777" w:rsidR="004A21B1" w:rsidRPr="004A21B1" w:rsidRDefault="004A21B1" w:rsidP="00280DAC">
      <w:pPr>
        <w:pStyle w:val="11"/>
        <w:numPr>
          <w:ilvl w:val="0"/>
          <w:numId w:val="11"/>
        </w:numPr>
      </w:pPr>
      <w:r w:rsidRPr="004A21B1">
        <w:t>Что характеризуют территориальные индексы?</w:t>
      </w:r>
    </w:p>
    <w:p w14:paraId="5FF113C9" w14:textId="77777777" w:rsidR="004A21B1" w:rsidRPr="004A21B1" w:rsidRDefault="004A21B1" w:rsidP="00280DAC">
      <w:pPr>
        <w:pStyle w:val="11"/>
        <w:numPr>
          <w:ilvl w:val="0"/>
          <w:numId w:val="11"/>
        </w:numPr>
        <w:rPr>
          <w:sz w:val="24"/>
          <w:szCs w:val="24"/>
        </w:rPr>
      </w:pPr>
      <w:r w:rsidRPr="004A21B1">
        <w:t>Как определить абсолютное изменение средней цены товара, в том числе за счет отдельных факторов?</w:t>
      </w:r>
    </w:p>
    <w:p w14:paraId="596CAFA0" w14:textId="77777777" w:rsidR="00A5262C" w:rsidRPr="00E1428E" w:rsidRDefault="00A5262C" w:rsidP="00A5262C">
      <w:pPr>
        <w:pStyle w:val="11"/>
        <w:rPr>
          <w:b/>
          <w:sz w:val="24"/>
          <w:szCs w:val="24"/>
          <w:lang w:eastAsia="en-US"/>
        </w:rPr>
      </w:pPr>
      <w:r w:rsidRPr="00E1428E">
        <w:rPr>
          <w:b/>
          <w:lang w:eastAsia="en-US"/>
        </w:rPr>
        <w:t xml:space="preserve">Тема 7. Статистика населения </w:t>
      </w:r>
    </w:p>
    <w:p w14:paraId="399A641E" w14:textId="77777777" w:rsidR="00E1428E" w:rsidRPr="00E1428E" w:rsidRDefault="00E1428E" w:rsidP="00280DAC">
      <w:pPr>
        <w:pStyle w:val="11"/>
        <w:numPr>
          <w:ilvl w:val="0"/>
          <w:numId w:val="12"/>
        </w:numPr>
      </w:pPr>
      <w:r w:rsidRPr="00E1428E">
        <w:t>Каковы объекты наблюдения и основные источники информации для статистики населения?</w:t>
      </w:r>
      <w:r w:rsidR="009E6CFC">
        <w:t xml:space="preserve"> </w:t>
      </w:r>
      <w:r w:rsidRPr="00E1428E">
        <w:t>По каким группировкам изучается состав населения?</w:t>
      </w:r>
    </w:p>
    <w:p w14:paraId="72FFA850" w14:textId="77777777" w:rsidR="00E1428E" w:rsidRPr="00E1428E" w:rsidRDefault="00E1428E" w:rsidP="00280DAC">
      <w:pPr>
        <w:pStyle w:val="11"/>
        <w:numPr>
          <w:ilvl w:val="0"/>
          <w:numId w:val="12"/>
        </w:numPr>
      </w:pPr>
      <w:r w:rsidRPr="00E1428E">
        <w:t>Опишите половозрастную пирамиду населения</w:t>
      </w:r>
      <w:r w:rsidR="009E6CFC">
        <w:t>. Какие виды половозрастных пирамид существуют?</w:t>
      </w:r>
    </w:p>
    <w:p w14:paraId="54E907F6" w14:textId="77777777" w:rsidR="00E1428E" w:rsidRPr="00E1428E" w:rsidRDefault="00E1428E" w:rsidP="00280DAC">
      <w:pPr>
        <w:pStyle w:val="11"/>
        <w:numPr>
          <w:ilvl w:val="0"/>
          <w:numId w:val="12"/>
        </w:numPr>
      </w:pPr>
      <w:r w:rsidRPr="00E1428E">
        <w:t>Перечислите основные относительные показатели естественного движе</w:t>
      </w:r>
      <w:r w:rsidRPr="00E1428E">
        <w:softHyphen/>
        <w:t>ния населения, объясните методологию их исчисления. Какие при этом используются единицы измерения?</w:t>
      </w:r>
    </w:p>
    <w:p w14:paraId="0AE34ECC" w14:textId="77777777" w:rsidR="00E1428E" w:rsidRPr="00E1428E" w:rsidRDefault="00E1428E" w:rsidP="00280DAC">
      <w:pPr>
        <w:pStyle w:val="11"/>
        <w:numPr>
          <w:ilvl w:val="0"/>
          <w:numId w:val="12"/>
        </w:numPr>
      </w:pPr>
      <w:r w:rsidRPr="00E1428E">
        <w:t>Перечислите основные показатели, характеризующие миграцию населе</w:t>
      </w:r>
      <w:r w:rsidRPr="00E1428E">
        <w:softHyphen/>
        <w:t>ния, объясните методологию их исчисления.</w:t>
      </w:r>
    </w:p>
    <w:p w14:paraId="4D52A733" w14:textId="77777777" w:rsidR="00E1428E" w:rsidRPr="00E1428E" w:rsidRDefault="00E1428E" w:rsidP="00280DAC">
      <w:pPr>
        <w:pStyle w:val="11"/>
        <w:numPr>
          <w:ilvl w:val="0"/>
          <w:numId w:val="12"/>
        </w:numPr>
      </w:pPr>
      <w:r w:rsidRPr="00E1428E">
        <w:t>Для каких целей строится таблица смертности? Назовите основные по</w:t>
      </w:r>
      <w:r w:rsidRPr="00E1428E">
        <w:softHyphen/>
        <w:t>казатели таблицы и средней продолжительности жизни.</w:t>
      </w:r>
    </w:p>
    <w:p w14:paraId="76E5271E" w14:textId="77777777" w:rsidR="00E1428E" w:rsidRPr="00E1428E" w:rsidRDefault="00E1428E" w:rsidP="00280DAC">
      <w:pPr>
        <w:pStyle w:val="11"/>
        <w:numPr>
          <w:ilvl w:val="0"/>
          <w:numId w:val="12"/>
        </w:numPr>
      </w:pPr>
      <w:r w:rsidRPr="00E1428E">
        <w:t>Укажите методы определения перспективной численности населения.</w:t>
      </w:r>
    </w:p>
    <w:p w14:paraId="501A90B3" w14:textId="77777777" w:rsidR="00E1428E" w:rsidRPr="00E1428E" w:rsidRDefault="00E1428E" w:rsidP="00280DAC">
      <w:pPr>
        <w:pStyle w:val="11"/>
        <w:numPr>
          <w:ilvl w:val="0"/>
          <w:numId w:val="12"/>
        </w:numPr>
      </w:pPr>
      <w:r w:rsidRPr="00E1428E">
        <w:t>Поясните, как рассчитывается перспективная численность населения ме</w:t>
      </w:r>
      <w:r w:rsidRPr="00E1428E">
        <w:softHyphen/>
        <w:t>тодом передвижки возрастов.</w:t>
      </w:r>
    </w:p>
    <w:p w14:paraId="262E04F6" w14:textId="77777777" w:rsidR="00E1428E" w:rsidRPr="00E1428E" w:rsidRDefault="00E1428E" w:rsidP="00280DAC">
      <w:pPr>
        <w:pStyle w:val="11"/>
        <w:numPr>
          <w:ilvl w:val="0"/>
          <w:numId w:val="12"/>
        </w:numPr>
      </w:pPr>
      <w:r w:rsidRPr="00E1428E">
        <w:t>Покажите порядок определения перспективной численности населения с использованием коэффициента общего прироста населения базисного года. Каковы ограничения его применения?</w:t>
      </w:r>
    </w:p>
    <w:p w14:paraId="48F6A95F" w14:textId="77777777" w:rsidR="00A5262C" w:rsidRPr="00E1428E" w:rsidRDefault="00A5262C" w:rsidP="00A5262C">
      <w:pPr>
        <w:pStyle w:val="11"/>
        <w:rPr>
          <w:b/>
          <w:sz w:val="24"/>
          <w:szCs w:val="24"/>
          <w:lang w:eastAsia="en-US"/>
        </w:rPr>
      </w:pPr>
      <w:r w:rsidRPr="00E1428E">
        <w:rPr>
          <w:b/>
          <w:lang w:eastAsia="en-US"/>
        </w:rPr>
        <w:t>Тема 8. Статистика труда</w:t>
      </w:r>
    </w:p>
    <w:p w14:paraId="39CC71D6" w14:textId="77777777" w:rsidR="00E1428E" w:rsidRDefault="00E1428E" w:rsidP="00280DAC">
      <w:pPr>
        <w:pStyle w:val="11"/>
        <w:numPr>
          <w:ilvl w:val="0"/>
          <w:numId w:val="18"/>
        </w:numPr>
      </w:pPr>
      <w:r>
        <w:t>Дайте определение трудовой деятельности.</w:t>
      </w:r>
      <w:r w:rsidR="008C39B2">
        <w:t xml:space="preserve"> </w:t>
      </w:r>
      <w:r>
        <w:t>Назовите основные источники статистической информации о состоянии рынка труда.</w:t>
      </w:r>
    </w:p>
    <w:p w14:paraId="7337EDCA" w14:textId="77777777" w:rsidR="00E1428E" w:rsidRDefault="00E1428E" w:rsidP="00280DAC">
      <w:pPr>
        <w:pStyle w:val="11"/>
        <w:numPr>
          <w:ilvl w:val="0"/>
          <w:numId w:val="18"/>
        </w:numPr>
      </w:pPr>
      <w:r>
        <w:t>Назовите группы населения по статусу участия в рабочей силе.</w:t>
      </w:r>
    </w:p>
    <w:p w14:paraId="43AA506C" w14:textId="77777777" w:rsidR="00E1428E" w:rsidRDefault="00E1428E" w:rsidP="00280DAC">
      <w:pPr>
        <w:pStyle w:val="11"/>
        <w:numPr>
          <w:ilvl w:val="0"/>
          <w:numId w:val="18"/>
        </w:numPr>
      </w:pPr>
      <w:r>
        <w:t xml:space="preserve">Дайте определение занятого </w:t>
      </w:r>
      <w:r w:rsidR="008C39B2">
        <w:t xml:space="preserve">и безработного </w:t>
      </w:r>
      <w:r>
        <w:t>населения.</w:t>
      </w:r>
      <w:r w:rsidR="008C39B2">
        <w:t xml:space="preserve"> </w:t>
      </w:r>
    </w:p>
    <w:p w14:paraId="77DC2AC1" w14:textId="77777777" w:rsidR="00E1428E" w:rsidRDefault="00E1428E" w:rsidP="00280DAC">
      <w:pPr>
        <w:pStyle w:val="11"/>
        <w:numPr>
          <w:ilvl w:val="0"/>
          <w:numId w:val="18"/>
        </w:numPr>
      </w:pPr>
      <w:r>
        <w:t>Укажите различие между численностью безработных по методологии МОТ и официально зарегистрированной численностью безработных.</w:t>
      </w:r>
    </w:p>
    <w:p w14:paraId="5461210D" w14:textId="77777777" w:rsidR="00E1428E" w:rsidRDefault="00E1428E" w:rsidP="00280DAC">
      <w:pPr>
        <w:pStyle w:val="11"/>
        <w:numPr>
          <w:ilvl w:val="0"/>
          <w:numId w:val="18"/>
        </w:numPr>
      </w:pPr>
      <w:r>
        <w:t>Какие показатели характеризуют трудовую деятельность?</w:t>
      </w:r>
      <w:r w:rsidR="008C39B2">
        <w:t xml:space="preserve"> </w:t>
      </w:r>
      <w:r>
        <w:t>Как определяется уровень участия в рабочей силе?</w:t>
      </w:r>
    </w:p>
    <w:p w14:paraId="2D3DE224" w14:textId="77777777" w:rsidR="00E1428E" w:rsidRDefault="00E1428E" w:rsidP="00280DAC">
      <w:pPr>
        <w:pStyle w:val="11"/>
        <w:numPr>
          <w:ilvl w:val="0"/>
          <w:numId w:val="18"/>
        </w:numPr>
      </w:pPr>
      <w:r>
        <w:t>Перечислите показатели демографической нагрузки населения. Укажите, как они вычисляются.</w:t>
      </w:r>
    </w:p>
    <w:p w14:paraId="3A194091" w14:textId="77777777" w:rsidR="00E1428E" w:rsidRDefault="00E1428E" w:rsidP="00280DAC">
      <w:pPr>
        <w:pStyle w:val="11"/>
        <w:numPr>
          <w:ilvl w:val="0"/>
          <w:numId w:val="18"/>
        </w:numPr>
      </w:pPr>
      <w:r>
        <w:t>Как исчисляется средняя списочная численность?</w:t>
      </w:r>
    </w:p>
    <w:p w14:paraId="75CECB12" w14:textId="77777777" w:rsidR="00E1428E" w:rsidRDefault="00E1428E" w:rsidP="00280DAC">
      <w:pPr>
        <w:pStyle w:val="11"/>
        <w:numPr>
          <w:ilvl w:val="0"/>
          <w:numId w:val="18"/>
        </w:numPr>
      </w:pPr>
      <w:r>
        <w:lastRenderedPageBreak/>
        <w:t>Какие показатели используются для характеристики движения персонала организации?</w:t>
      </w:r>
    </w:p>
    <w:p w14:paraId="19516DEC" w14:textId="77777777" w:rsidR="00E1428E" w:rsidRDefault="00E1428E" w:rsidP="00280DAC">
      <w:pPr>
        <w:pStyle w:val="11"/>
        <w:numPr>
          <w:ilvl w:val="0"/>
          <w:numId w:val="18"/>
        </w:numPr>
      </w:pPr>
      <w:r>
        <w:t>Какие показатели используются для характеристики ресурсов рабочего времени?</w:t>
      </w:r>
    </w:p>
    <w:p w14:paraId="63F2BE4A" w14:textId="77777777" w:rsidR="00E1428E" w:rsidRPr="00E1428E" w:rsidRDefault="00E1428E" w:rsidP="00280DAC">
      <w:pPr>
        <w:pStyle w:val="11"/>
        <w:numPr>
          <w:ilvl w:val="0"/>
          <w:numId w:val="18"/>
        </w:numPr>
      </w:pPr>
      <w:r w:rsidRPr="00E1428E">
        <w:t>Каковы основные задачи статистики производительности и оплаты труда?</w:t>
      </w:r>
      <w:r w:rsidR="008C39B2">
        <w:t xml:space="preserve"> </w:t>
      </w:r>
      <w:r w:rsidRPr="00E1428E">
        <w:t>Назовите основные источники информации статистики труда.</w:t>
      </w:r>
    </w:p>
    <w:p w14:paraId="727B08A0" w14:textId="77777777" w:rsidR="00E1428E" w:rsidRPr="00E1428E" w:rsidRDefault="00E1428E" w:rsidP="00280DAC">
      <w:pPr>
        <w:pStyle w:val="11"/>
        <w:numPr>
          <w:ilvl w:val="0"/>
          <w:numId w:val="18"/>
        </w:numPr>
      </w:pPr>
      <w:r w:rsidRPr="00E1428E">
        <w:t>Как измеряется уровень производительности труда?</w:t>
      </w:r>
    </w:p>
    <w:p w14:paraId="7506E9F8" w14:textId="77777777" w:rsidR="00E1428E" w:rsidRPr="00E1428E" w:rsidRDefault="00E1428E" w:rsidP="00280DAC">
      <w:pPr>
        <w:pStyle w:val="11"/>
        <w:numPr>
          <w:ilvl w:val="0"/>
          <w:numId w:val="18"/>
        </w:numPr>
      </w:pPr>
      <w:r w:rsidRPr="00E1428E">
        <w:t>Как связаны между собой показатели уровня производительности труда?</w:t>
      </w:r>
    </w:p>
    <w:p w14:paraId="254AB513" w14:textId="77777777" w:rsidR="00E1428E" w:rsidRPr="00E1428E" w:rsidRDefault="00E1428E" w:rsidP="00280DAC">
      <w:pPr>
        <w:pStyle w:val="11"/>
        <w:numPr>
          <w:ilvl w:val="0"/>
          <w:numId w:val="18"/>
        </w:numPr>
      </w:pPr>
      <w:r w:rsidRPr="00E1428E">
        <w:t>Какие методы используются для определения влияния факторов на уро</w:t>
      </w:r>
      <w:r w:rsidRPr="00E1428E">
        <w:softHyphen/>
        <w:t>вень производительности труда?</w:t>
      </w:r>
    </w:p>
    <w:p w14:paraId="3E11559F" w14:textId="77777777" w:rsidR="00E1428E" w:rsidRPr="00E1428E" w:rsidRDefault="00E1428E" w:rsidP="00280DAC">
      <w:pPr>
        <w:pStyle w:val="11"/>
        <w:numPr>
          <w:ilvl w:val="0"/>
          <w:numId w:val="18"/>
        </w:numPr>
      </w:pPr>
      <w:r w:rsidRPr="00E1428E">
        <w:t>Какие индексы используются для измерения динамики производитель</w:t>
      </w:r>
      <w:r w:rsidRPr="00E1428E">
        <w:softHyphen/>
        <w:t>ности труда?</w:t>
      </w:r>
    </w:p>
    <w:p w14:paraId="3A0E85AF" w14:textId="77777777" w:rsidR="00E1428E" w:rsidRPr="00E1428E" w:rsidRDefault="00E1428E" w:rsidP="00280DAC">
      <w:pPr>
        <w:pStyle w:val="11"/>
        <w:numPr>
          <w:ilvl w:val="0"/>
          <w:numId w:val="18"/>
        </w:numPr>
      </w:pPr>
      <w:r w:rsidRPr="00E1428E">
        <w:t>Как оценить влияние производительности труда на изменение объема продукции?</w:t>
      </w:r>
    </w:p>
    <w:p w14:paraId="5A2B6B01" w14:textId="77777777" w:rsidR="00E1428E" w:rsidRPr="00E1428E" w:rsidRDefault="00E1428E" w:rsidP="00280DAC">
      <w:pPr>
        <w:pStyle w:val="11"/>
        <w:numPr>
          <w:ilvl w:val="0"/>
          <w:numId w:val="18"/>
        </w:numPr>
      </w:pPr>
      <w:r w:rsidRPr="00E1428E">
        <w:t>Что понимается под затратами на рабочую силу?</w:t>
      </w:r>
      <w:r w:rsidR="008C39B2">
        <w:t xml:space="preserve"> </w:t>
      </w:r>
      <w:r w:rsidRPr="00E1428E">
        <w:t>Что включается в состав фонда заработной платы?</w:t>
      </w:r>
    </w:p>
    <w:p w14:paraId="4EB4FCCC" w14:textId="77777777" w:rsidR="00E1428E" w:rsidRPr="00E1428E" w:rsidRDefault="00E1428E" w:rsidP="00280DAC">
      <w:pPr>
        <w:pStyle w:val="11"/>
        <w:numPr>
          <w:ilvl w:val="0"/>
          <w:numId w:val="18"/>
        </w:numPr>
      </w:pPr>
      <w:r w:rsidRPr="00E1428E">
        <w:t>Как исчисляются показатели среднего уровня оплаты труда?</w:t>
      </w:r>
      <w:r w:rsidR="008C39B2">
        <w:t xml:space="preserve"> </w:t>
      </w:r>
      <w:r w:rsidRPr="00E1428E">
        <w:t>Как связаны между собой показатели среднего уровня оплаты труда?</w:t>
      </w:r>
    </w:p>
    <w:p w14:paraId="10530C7B" w14:textId="77777777" w:rsidR="00E1428E" w:rsidRPr="00E1428E" w:rsidRDefault="00E1428E" w:rsidP="00280DAC">
      <w:pPr>
        <w:pStyle w:val="11"/>
        <w:numPr>
          <w:ilvl w:val="0"/>
          <w:numId w:val="18"/>
        </w:numPr>
      </w:pPr>
      <w:r w:rsidRPr="00E1428E">
        <w:t>Как оценить влияние различных факторов на изменение фонда оплаты труда?</w:t>
      </w:r>
    </w:p>
    <w:p w14:paraId="5D129383" w14:textId="77777777" w:rsidR="00E1428E" w:rsidRPr="00E1428E" w:rsidRDefault="00E1428E" w:rsidP="00280DAC">
      <w:pPr>
        <w:pStyle w:val="11"/>
        <w:numPr>
          <w:ilvl w:val="0"/>
          <w:numId w:val="18"/>
        </w:numPr>
      </w:pPr>
      <w:r w:rsidRPr="00E1428E">
        <w:t>Что понимается под реальной начисленной заработной платой? Как свя</w:t>
      </w:r>
      <w:r w:rsidRPr="00E1428E">
        <w:softHyphen/>
        <w:t>заны между собой номинальная и реальная заработная плата?</w:t>
      </w:r>
    </w:p>
    <w:p w14:paraId="4278C2E8" w14:textId="77777777" w:rsidR="00A5262C" w:rsidRPr="00E1428E" w:rsidRDefault="00A5262C" w:rsidP="00A5262C">
      <w:pPr>
        <w:pStyle w:val="11"/>
        <w:rPr>
          <w:b/>
          <w:sz w:val="24"/>
          <w:szCs w:val="24"/>
          <w:lang w:eastAsia="en-US"/>
        </w:rPr>
      </w:pPr>
      <w:r w:rsidRPr="00E1428E">
        <w:rPr>
          <w:b/>
          <w:lang w:eastAsia="en-US"/>
        </w:rPr>
        <w:t>Тема 9. Статистическое изучение национального богатства</w:t>
      </w:r>
    </w:p>
    <w:p w14:paraId="2DDA0431" w14:textId="77777777" w:rsidR="00E1428E" w:rsidRPr="00E1428E" w:rsidRDefault="00E1428E" w:rsidP="00280DAC">
      <w:pPr>
        <w:pStyle w:val="11"/>
        <w:numPr>
          <w:ilvl w:val="0"/>
          <w:numId w:val="13"/>
        </w:numPr>
      </w:pPr>
      <w:r w:rsidRPr="00E1428E">
        <w:t>Дайте определение национального богатства.</w:t>
      </w:r>
      <w:r w:rsidR="005A6A49">
        <w:t xml:space="preserve"> </w:t>
      </w:r>
      <w:r w:rsidRPr="00E1428E">
        <w:t>Охарактеризуйте состав национального богатства.</w:t>
      </w:r>
    </w:p>
    <w:p w14:paraId="1FDF9156" w14:textId="77777777" w:rsidR="00E1428E" w:rsidRPr="00E1428E" w:rsidRDefault="00E1428E" w:rsidP="00280DAC">
      <w:pPr>
        <w:pStyle w:val="11"/>
        <w:numPr>
          <w:ilvl w:val="0"/>
          <w:numId w:val="13"/>
        </w:numPr>
      </w:pPr>
      <w:r w:rsidRPr="00E1428E">
        <w:t>Что относится к нефинансовым активам?</w:t>
      </w:r>
      <w:r w:rsidR="005A6A49">
        <w:t xml:space="preserve"> </w:t>
      </w:r>
      <w:r w:rsidRPr="00E1428E">
        <w:t>Дайте характеристику финансовых активов.</w:t>
      </w:r>
    </w:p>
    <w:p w14:paraId="5ED7594C" w14:textId="77777777" w:rsidR="00E1428E" w:rsidRPr="00E1428E" w:rsidRDefault="00E1428E" w:rsidP="00280DAC">
      <w:pPr>
        <w:pStyle w:val="11"/>
        <w:numPr>
          <w:ilvl w:val="0"/>
          <w:numId w:val="13"/>
        </w:numPr>
      </w:pPr>
      <w:r w:rsidRPr="00E1428E">
        <w:t>Какие экономические активы входят в состав основных фондов?</w:t>
      </w:r>
    </w:p>
    <w:p w14:paraId="06899646" w14:textId="77777777" w:rsidR="00E1428E" w:rsidRPr="00E1428E" w:rsidRDefault="00E1428E" w:rsidP="00280DAC">
      <w:pPr>
        <w:pStyle w:val="11"/>
        <w:numPr>
          <w:ilvl w:val="0"/>
          <w:numId w:val="13"/>
        </w:numPr>
      </w:pPr>
      <w:r w:rsidRPr="00E1428E">
        <w:t>Как оценивается объем основных фондов?</w:t>
      </w:r>
    </w:p>
    <w:p w14:paraId="6756B0DA" w14:textId="77777777" w:rsidR="00E1428E" w:rsidRPr="00E1428E" w:rsidRDefault="00E1428E" w:rsidP="00280DAC">
      <w:pPr>
        <w:pStyle w:val="11"/>
        <w:numPr>
          <w:ilvl w:val="0"/>
          <w:numId w:val="13"/>
        </w:numPr>
      </w:pPr>
      <w:r w:rsidRPr="00E1428E">
        <w:t>Какие статистические показатели применяют для характеристики состоя</w:t>
      </w:r>
      <w:r w:rsidRPr="00E1428E">
        <w:softHyphen/>
        <w:t>ния, движения и использования основных фондов?</w:t>
      </w:r>
    </w:p>
    <w:p w14:paraId="03CB8898" w14:textId="77777777" w:rsidR="00E1428E" w:rsidRPr="00E1428E" w:rsidRDefault="00E1428E" w:rsidP="00280DAC">
      <w:pPr>
        <w:pStyle w:val="11"/>
        <w:numPr>
          <w:ilvl w:val="0"/>
          <w:numId w:val="13"/>
        </w:numPr>
      </w:pPr>
      <w:r w:rsidRPr="00E1428E">
        <w:t>Какие экономические активы относятся к материальным оборотным средствам?</w:t>
      </w:r>
    </w:p>
    <w:p w14:paraId="3243EA30" w14:textId="77777777" w:rsidR="00E1428E" w:rsidRDefault="00E1428E" w:rsidP="00280DAC">
      <w:pPr>
        <w:pStyle w:val="11"/>
        <w:numPr>
          <w:ilvl w:val="0"/>
          <w:numId w:val="13"/>
        </w:numPr>
      </w:pPr>
      <w:r w:rsidRPr="00E1428E">
        <w:t>Какие показатели используются для характеристики эффективности ис</w:t>
      </w:r>
      <w:r w:rsidRPr="00E1428E">
        <w:softHyphen/>
        <w:t>пользования оборотных средств?</w:t>
      </w:r>
    </w:p>
    <w:p w14:paraId="727C0B67" w14:textId="77777777" w:rsidR="00E1428E" w:rsidRDefault="00E1428E" w:rsidP="00280DAC">
      <w:pPr>
        <w:pStyle w:val="11"/>
        <w:numPr>
          <w:ilvl w:val="0"/>
          <w:numId w:val="13"/>
        </w:numPr>
      </w:pPr>
      <w:r>
        <w:t>Какие подходы в международной статистике применяются к определению размера человеческого капитала?</w:t>
      </w:r>
    </w:p>
    <w:p w14:paraId="1BCE51B3" w14:textId="77777777" w:rsidR="00E1428E" w:rsidRDefault="00E1428E" w:rsidP="00280DAC">
      <w:pPr>
        <w:pStyle w:val="11"/>
        <w:numPr>
          <w:ilvl w:val="0"/>
          <w:numId w:val="13"/>
        </w:numPr>
      </w:pPr>
      <w:r>
        <w:t xml:space="preserve">Какие </w:t>
      </w:r>
      <w:r w:rsidRPr="00D748DB">
        <w:t>подходы в международной статистике применяются к определению размера природного капитала?</w:t>
      </w:r>
    </w:p>
    <w:p w14:paraId="700D00C9" w14:textId="77777777" w:rsidR="00A5262C" w:rsidRPr="00E1428E" w:rsidRDefault="00A5262C" w:rsidP="00A5262C">
      <w:pPr>
        <w:pStyle w:val="11"/>
        <w:rPr>
          <w:b/>
          <w:sz w:val="24"/>
          <w:szCs w:val="24"/>
          <w:lang w:eastAsia="en-US"/>
        </w:rPr>
      </w:pPr>
      <w:r w:rsidRPr="00E1428E">
        <w:rPr>
          <w:b/>
          <w:lang w:eastAsia="en-US"/>
        </w:rPr>
        <w:t>Тема 10. Система национальных счетов</w:t>
      </w:r>
    </w:p>
    <w:p w14:paraId="3DE41854" w14:textId="77777777" w:rsidR="008F1B44" w:rsidRDefault="008F1B44" w:rsidP="00280DAC">
      <w:pPr>
        <w:pStyle w:val="11"/>
        <w:numPr>
          <w:ilvl w:val="0"/>
          <w:numId w:val="14"/>
        </w:numPr>
      </w:pPr>
      <w:r>
        <w:t>Охарактеризуйте сущность баланса народного хозяйства. В чем его отличие от системы национальных счетов?</w:t>
      </w:r>
    </w:p>
    <w:p w14:paraId="72862B59" w14:textId="77777777" w:rsidR="008F1B44" w:rsidRPr="008F1B44" w:rsidRDefault="008F1B44" w:rsidP="00280DAC">
      <w:pPr>
        <w:pStyle w:val="11"/>
        <w:numPr>
          <w:ilvl w:val="0"/>
          <w:numId w:val="14"/>
        </w:numPr>
      </w:pPr>
      <w:r w:rsidRPr="008F1B44">
        <w:t>Какие основные понятия зафиксированы в Международном методологи</w:t>
      </w:r>
      <w:r w:rsidRPr="008F1B44">
        <w:softHyphen/>
        <w:t>ческом стандарте по СНС (СНС-2008)?</w:t>
      </w:r>
    </w:p>
    <w:p w14:paraId="2039F78F" w14:textId="77777777" w:rsidR="008F1B44" w:rsidRPr="008F1B44" w:rsidRDefault="008F1B44" w:rsidP="00280DAC">
      <w:pPr>
        <w:pStyle w:val="11"/>
        <w:numPr>
          <w:ilvl w:val="0"/>
          <w:numId w:val="14"/>
        </w:numPr>
      </w:pPr>
      <w:r w:rsidRPr="008F1B44">
        <w:t>Что включается в границы экономического производства в СНС?</w:t>
      </w:r>
    </w:p>
    <w:p w14:paraId="6ADAF719" w14:textId="77777777" w:rsidR="008F1B44" w:rsidRPr="008F1B44" w:rsidRDefault="008F1B44" w:rsidP="00280DAC">
      <w:pPr>
        <w:pStyle w:val="11"/>
        <w:numPr>
          <w:ilvl w:val="0"/>
          <w:numId w:val="14"/>
        </w:numPr>
      </w:pPr>
      <w:r w:rsidRPr="008F1B44">
        <w:t>Опишите систему показателей результатов экономической деятельности в СНС</w:t>
      </w:r>
    </w:p>
    <w:p w14:paraId="6D46653A" w14:textId="77777777" w:rsidR="008F1B44" w:rsidRPr="008F1B44" w:rsidRDefault="008F1B44" w:rsidP="00280DAC">
      <w:pPr>
        <w:pStyle w:val="11"/>
        <w:numPr>
          <w:ilvl w:val="0"/>
          <w:numId w:val="14"/>
        </w:numPr>
      </w:pPr>
      <w:r w:rsidRPr="008F1B44">
        <w:t>Какие счета представлены в СНС и каковы принципы их построения?</w:t>
      </w:r>
    </w:p>
    <w:p w14:paraId="40A658AF" w14:textId="77777777" w:rsidR="008F1B44" w:rsidRPr="008F1B44" w:rsidRDefault="008F1B44" w:rsidP="00280DAC">
      <w:pPr>
        <w:pStyle w:val="11"/>
        <w:numPr>
          <w:ilvl w:val="0"/>
          <w:numId w:val="14"/>
        </w:numPr>
      </w:pPr>
      <w:r w:rsidRPr="008F1B44">
        <w:t>Какими методами исчисляется ВВП?</w:t>
      </w:r>
    </w:p>
    <w:p w14:paraId="48A4F9BB" w14:textId="77777777" w:rsidR="008F1B44" w:rsidRPr="008F1B44" w:rsidRDefault="008F1B44" w:rsidP="00280DAC">
      <w:pPr>
        <w:pStyle w:val="11"/>
        <w:numPr>
          <w:ilvl w:val="0"/>
          <w:numId w:val="14"/>
        </w:numPr>
      </w:pPr>
      <w:r w:rsidRPr="008F1B44">
        <w:lastRenderedPageBreak/>
        <w:t>Дайте характеристику системы показателей консолидированных счетов, опишите методологию их построения и направления анализа.</w:t>
      </w:r>
    </w:p>
    <w:p w14:paraId="7C0D51B2" w14:textId="77777777" w:rsidR="008F1B44" w:rsidRPr="008F1B44" w:rsidRDefault="008F1B44" w:rsidP="00280DAC">
      <w:pPr>
        <w:pStyle w:val="11"/>
        <w:numPr>
          <w:ilvl w:val="0"/>
          <w:numId w:val="14"/>
        </w:numPr>
      </w:pPr>
      <w:r w:rsidRPr="008F1B44">
        <w:t>Какова методология расчета основных макроэкономических показа</w:t>
      </w:r>
      <w:r w:rsidRPr="008F1B44">
        <w:softHyphen/>
        <w:t>телей?</w:t>
      </w:r>
    </w:p>
    <w:p w14:paraId="260426E8" w14:textId="77777777" w:rsidR="008F1B44" w:rsidRPr="0032177F" w:rsidRDefault="008F1B44" w:rsidP="00280DAC">
      <w:pPr>
        <w:pStyle w:val="11"/>
        <w:numPr>
          <w:ilvl w:val="0"/>
          <w:numId w:val="14"/>
        </w:numPr>
      </w:pPr>
      <w:r w:rsidRPr="008F1B44">
        <w:t>Опишите состав первичных доходов. Перечислите основные виды дохо</w:t>
      </w:r>
      <w:r w:rsidRPr="008F1B44">
        <w:softHyphen/>
        <w:t xml:space="preserve">дов от производства и доходов от собственности. Какие виды первичных доходов </w:t>
      </w:r>
      <w:r w:rsidRPr="0032177F">
        <w:t>получают резиденты от нерезидентов?</w:t>
      </w:r>
    </w:p>
    <w:p w14:paraId="085554E5" w14:textId="77777777" w:rsidR="008F1B44" w:rsidRPr="0032177F" w:rsidRDefault="008F1B44" w:rsidP="00280DAC">
      <w:pPr>
        <w:pStyle w:val="11"/>
        <w:numPr>
          <w:ilvl w:val="0"/>
          <w:numId w:val="14"/>
        </w:numPr>
      </w:pPr>
      <w:r w:rsidRPr="0032177F">
        <w:t>Опишите взаимосвязь показателей: ВВП и ВНД, ВНД и ВРД.</w:t>
      </w:r>
    </w:p>
    <w:p w14:paraId="4CA69B06" w14:textId="77777777" w:rsidR="008F1B44" w:rsidRPr="0032177F" w:rsidRDefault="008F1B44" w:rsidP="00280DAC">
      <w:pPr>
        <w:pStyle w:val="11"/>
        <w:numPr>
          <w:ilvl w:val="0"/>
          <w:numId w:val="14"/>
        </w:numPr>
      </w:pPr>
      <w:r w:rsidRPr="0032177F">
        <w:t>Перечислите компоненты валового накопления основного капитала и ма</w:t>
      </w:r>
      <w:r w:rsidRPr="0032177F">
        <w:softHyphen/>
        <w:t>териальных оборотных средств.</w:t>
      </w:r>
    </w:p>
    <w:p w14:paraId="2E961A1C" w14:textId="77777777" w:rsidR="008F1B44" w:rsidRPr="0032177F" w:rsidRDefault="008F1B44" w:rsidP="00280DAC">
      <w:pPr>
        <w:pStyle w:val="11"/>
        <w:numPr>
          <w:ilvl w:val="0"/>
          <w:numId w:val="14"/>
        </w:numPr>
      </w:pPr>
      <w:r w:rsidRPr="0032177F">
        <w:t>Опишите схему и систему показателей баланса активов и пассивов.</w:t>
      </w:r>
    </w:p>
    <w:p w14:paraId="4F747159" w14:textId="77777777" w:rsidR="008F1B44" w:rsidRPr="008F1B44" w:rsidRDefault="008F1B44" w:rsidP="00280DAC">
      <w:pPr>
        <w:pStyle w:val="11"/>
        <w:numPr>
          <w:ilvl w:val="0"/>
          <w:numId w:val="14"/>
        </w:numPr>
      </w:pPr>
      <w:r w:rsidRPr="0032177F">
        <w:t>Опишите взаимосвязи между показателями</w:t>
      </w:r>
      <w:r w:rsidRPr="008F1B44">
        <w:t xml:space="preserve"> балансов активов и пассивов и счетов накопления.</w:t>
      </w:r>
    </w:p>
    <w:p w14:paraId="0014CCB6" w14:textId="77777777" w:rsidR="00A5262C" w:rsidRPr="008F1B44" w:rsidRDefault="00A5262C" w:rsidP="00A5262C">
      <w:pPr>
        <w:pStyle w:val="11"/>
        <w:rPr>
          <w:b/>
          <w:sz w:val="24"/>
          <w:szCs w:val="24"/>
          <w:lang w:eastAsia="en-US"/>
        </w:rPr>
      </w:pPr>
      <w:r w:rsidRPr="008F1B44">
        <w:rPr>
          <w:b/>
          <w:lang w:eastAsia="en-US"/>
        </w:rPr>
        <w:t>Тема 11. Статистика инвестиций и инноваций. Показатели уровня деловой активности</w:t>
      </w:r>
    </w:p>
    <w:p w14:paraId="38FE1764" w14:textId="77777777" w:rsidR="008F1B44" w:rsidRPr="008F1B44" w:rsidRDefault="008F1B44" w:rsidP="00280DAC">
      <w:pPr>
        <w:pStyle w:val="11"/>
        <w:numPr>
          <w:ilvl w:val="0"/>
          <w:numId w:val="15"/>
        </w:numPr>
      </w:pPr>
      <w:r w:rsidRPr="008F1B44">
        <w:t>Что понимается под инвестициями и инвестиционной деятельностью?</w:t>
      </w:r>
      <w:r w:rsidR="00C74F3E">
        <w:t xml:space="preserve"> </w:t>
      </w:r>
      <w:r w:rsidRPr="008F1B44">
        <w:t>Назовите основные источники стати</w:t>
      </w:r>
      <w:r>
        <w:t>стической информации об инвести</w:t>
      </w:r>
      <w:r w:rsidRPr="008F1B44">
        <w:t>циях.</w:t>
      </w:r>
    </w:p>
    <w:p w14:paraId="06D436CB" w14:textId="77777777" w:rsidR="008F1B44" w:rsidRPr="008F1B44" w:rsidRDefault="008F1B44" w:rsidP="00280DAC">
      <w:pPr>
        <w:pStyle w:val="11"/>
        <w:numPr>
          <w:ilvl w:val="0"/>
          <w:numId w:val="15"/>
        </w:numPr>
      </w:pPr>
      <w:r w:rsidRPr="008F1B44">
        <w:t>Какие основные типы и виды инноваций вы знаете?</w:t>
      </w:r>
    </w:p>
    <w:p w14:paraId="1646B43C" w14:textId="77777777" w:rsidR="008F1B44" w:rsidRPr="0032177F" w:rsidRDefault="008F1B44" w:rsidP="00280DAC">
      <w:pPr>
        <w:pStyle w:val="11"/>
        <w:numPr>
          <w:ilvl w:val="0"/>
          <w:numId w:val="15"/>
        </w:numPr>
      </w:pPr>
      <w:r w:rsidRPr="008F1B44">
        <w:t xml:space="preserve">Что такое </w:t>
      </w:r>
      <w:r w:rsidRPr="0032177F">
        <w:t>технологические инновации?</w:t>
      </w:r>
    </w:p>
    <w:p w14:paraId="317D14E6" w14:textId="77777777" w:rsidR="008F1B44" w:rsidRPr="0032177F" w:rsidRDefault="008F1B44" w:rsidP="00280DAC">
      <w:pPr>
        <w:pStyle w:val="11"/>
        <w:numPr>
          <w:ilvl w:val="0"/>
          <w:numId w:val="15"/>
        </w:numPr>
      </w:pPr>
      <w:r w:rsidRPr="0032177F">
        <w:t>Какие организации относятся к инновационно-активным?</w:t>
      </w:r>
    </w:p>
    <w:p w14:paraId="269790C0" w14:textId="77777777" w:rsidR="008F1B44" w:rsidRPr="008F1B44" w:rsidRDefault="008F1B44" w:rsidP="00280DAC">
      <w:pPr>
        <w:pStyle w:val="11"/>
        <w:numPr>
          <w:ilvl w:val="0"/>
          <w:numId w:val="15"/>
        </w:numPr>
      </w:pPr>
      <w:r w:rsidRPr="0032177F">
        <w:t>Как рассчитывается уровень инновационной активности предприятий</w:t>
      </w:r>
      <w:r w:rsidRPr="008F1B44">
        <w:t>?</w:t>
      </w:r>
    </w:p>
    <w:p w14:paraId="4671C4F4" w14:textId="77777777" w:rsidR="00A5262C" w:rsidRPr="008F1B44" w:rsidRDefault="00A5262C" w:rsidP="00A5262C">
      <w:pPr>
        <w:pStyle w:val="11"/>
        <w:rPr>
          <w:b/>
          <w:sz w:val="24"/>
          <w:szCs w:val="24"/>
          <w:lang w:eastAsia="en-US"/>
        </w:rPr>
      </w:pPr>
      <w:r w:rsidRPr="008F1B44">
        <w:rPr>
          <w:b/>
          <w:lang w:eastAsia="en-US"/>
        </w:rPr>
        <w:t>Тема 12. Статистика финансов</w:t>
      </w:r>
    </w:p>
    <w:p w14:paraId="159DA201" w14:textId="77777777" w:rsidR="008F1B44" w:rsidRPr="008F1B44" w:rsidRDefault="008F1B44" w:rsidP="00280DAC">
      <w:pPr>
        <w:pStyle w:val="11"/>
        <w:numPr>
          <w:ilvl w:val="0"/>
          <w:numId w:val="16"/>
        </w:numPr>
      </w:pPr>
      <w:r w:rsidRPr="008F1B44">
        <w:t>Сформулируйте понятие издержек производства и обращения.</w:t>
      </w:r>
    </w:p>
    <w:p w14:paraId="5B5CC047" w14:textId="77777777" w:rsidR="008F1B44" w:rsidRPr="008F1B44" w:rsidRDefault="008F1B44" w:rsidP="00280DAC">
      <w:pPr>
        <w:pStyle w:val="11"/>
        <w:numPr>
          <w:ilvl w:val="0"/>
          <w:numId w:val="16"/>
        </w:numPr>
      </w:pPr>
      <w:r w:rsidRPr="008F1B44">
        <w:t>Назовите группировки для изучения состава себестоимости продукции.</w:t>
      </w:r>
    </w:p>
    <w:p w14:paraId="10493B50" w14:textId="77777777" w:rsidR="008F1B44" w:rsidRPr="008F1B44" w:rsidRDefault="008F1B44" w:rsidP="00280DAC">
      <w:pPr>
        <w:pStyle w:val="11"/>
        <w:numPr>
          <w:ilvl w:val="0"/>
          <w:numId w:val="16"/>
        </w:numPr>
      </w:pPr>
      <w:r w:rsidRPr="008F1B44">
        <w:t>Какие показатели применяют для изучения динамики себестоимости еди</w:t>
      </w:r>
      <w:r w:rsidRPr="008F1B44">
        <w:softHyphen/>
        <w:t>ницы продукции?</w:t>
      </w:r>
    </w:p>
    <w:p w14:paraId="64752588" w14:textId="77777777" w:rsidR="008F1B44" w:rsidRPr="008F1B44" w:rsidRDefault="008F1B44" w:rsidP="00280DAC">
      <w:pPr>
        <w:pStyle w:val="11"/>
        <w:numPr>
          <w:ilvl w:val="0"/>
          <w:numId w:val="16"/>
        </w:numPr>
      </w:pPr>
      <w:r w:rsidRPr="008F1B44">
        <w:t>Как оценить экономию (перерасход) затрат на производство продукции в результате изменения себестоимости единицы продукции?</w:t>
      </w:r>
    </w:p>
    <w:p w14:paraId="7D2DB875" w14:textId="77777777" w:rsidR="008F1B44" w:rsidRPr="008F1B44" w:rsidRDefault="008F1B44" w:rsidP="00280DAC">
      <w:pPr>
        <w:pStyle w:val="11"/>
        <w:numPr>
          <w:ilvl w:val="0"/>
          <w:numId w:val="16"/>
        </w:numPr>
      </w:pPr>
      <w:r w:rsidRPr="008F1B44">
        <w:t>Какие показатели используют для статистического изучения затрат на производство продукции?</w:t>
      </w:r>
    </w:p>
    <w:p w14:paraId="5E0A497A" w14:textId="77777777" w:rsidR="008F1B44" w:rsidRPr="0032177F" w:rsidRDefault="008F1B44" w:rsidP="00280DAC">
      <w:pPr>
        <w:pStyle w:val="11"/>
        <w:numPr>
          <w:ilvl w:val="0"/>
          <w:numId w:val="16"/>
        </w:numPr>
      </w:pPr>
      <w:r w:rsidRPr="008F1B44">
        <w:t xml:space="preserve">Как провести факторный анализ изменения затрат на производство </w:t>
      </w:r>
      <w:r w:rsidRPr="0032177F">
        <w:t>про</w:t>
      </w:r>
      <w:r w:rsidRPr="0032177F">
        <w:softHyphen/>
        <w:t>дукции (товаров, работ, услуг)?</w:t>
      </w:r>
    </w:p>
    <w:p w14:paraId="4BB1B997" w14:textId="77777777" w:rsidR="008F1B44" w:rsidRPr="0032177F" w:rsidRDefault="008F1B44" w:rsidP="00280DAC">
      <w:pPr>
        <w:pStyle w:val="11"/>
        <w:numPr>
          <w:ilvl w:val="0"/>
          <w:numId w:val="16"/>
        </w:numPr>
      </w:pPr>
      <w:r w:rsidRPr="0032177F">
        <w:t>Сформулируйте понятие прибыли от реализации продукции (товаров, ра</w:t>
      </w:r>
      <w:r w:rsidRPr="0032177F">
        <w:softHyphen/>
        <w:t>бот, услуг).</w:t>
      </w:r>
    </w:p>
    <w:p w14:paraId="7C29C1C0" w14:textId="77777777" w:rsidR="008F1B44" w:rsidRPr="0032177F" w:rsidRDefault="008F1B44" w:rsidP="00280DAC">
      <w:pPr>
        <w:pStyle w:val="11"/>
        <w:numPr>
          <w:ilvl w:val="0"/>
          <w:numId w:val="16"/>
        </w:numPr>
      </w:pPr>
      <w:r w:rsidRPr="0032177F">
        <w:t>Как провести факторный анализ изменения рентабельности продукции (товаров, работ, услуг)?</w:t>
      </w:r>
    </w:p>
    <w:p w14:paraId="68FAD22B" w14:textId="77777777" w:rsidR="008F1B44" w:rsidRPr="0032177F" w:rsidRDefault="008F1B44" w:rsidP="00280DAC">
      <w:pPr>
        <w:pStyle w:val="11"/>
        <w:numPr>
          <w:ilvl w:val="0"/>
          <w:numId w:val="16"/>
        </w:numPr>
      </w:pPr>
      <w:r w:rsidRPr="0032177F">
        <w:t>Как организована статистика финансов в России?</w:t>
      </w:r>
    </w:p>
    <w:p w14:paraId="795D995A" w14:textId="77777777" w:rsidR="008F1B44" w:rsidRPr="008F1B44" w:rsidRDefault="008F1B44" w:rsidP="00280DAC">
      <w:pPr>
        <w:pStyle w:val="11"/>
        <w:numPr>
          <w:ilvl w:val="0"/>
          <w:numId w:val="16"/>
        </w:numPr>
      </w:pPr>
      <w:r w:rsidRPr="008F1B44">
        <w:t>Опишите систему показателей статистики финансов.</w:t>
      </w:r>
    </w:p>
    <w:p w14:paraId="16D11AD1" w14:textId="77777777" w:rsidR="008F1B44" w:rsidRPr="008F1B44" w:rsidRDefault="008F1B44" w:rsidP="00280DAC">
      <w:pPr>
        <w:pStyle w:val="11"/>
        <w:numPr>
          <w:ilvl w:val="0"/>
          <w:numId w:val="16"/>
        </w:numPr>
      </w:pPr>
      <w:r w:rsidRPr="008F1B44">
        <w:t>Опишите основные показатели статистики денежного обращения.</w:t>
      </w:r>
    </w:p>
    <w:p w14:paraId="6EFE86FC" w14:textId="77777777" w:rsidR="008F1B44" w:rsidRPr="008F1B44" w:rsidRDefault="008F1B44" w:rsidP="00280DAC">
      <w:pPr>
        <w:pStyle w:val="11"/>
        <w:numPr>
          <w:ilvl w:val="0"/>
          <w:numId w:val="16"/>
        </w:numPr>
      </w:pPr>
      <w:r w:rsidRPr="008F1B44">
        <w:t>Опишите основные показатели банковской статистики.</w:t>
      </w:r>
    </w:p>
    <w:p w14:paraId="358D6131" w14:textId="77777777" w:rsidR="008F1B44" w:rsidRPr="008F1B44" w:rsidRDefault="008F1B44" w:rsidP="00280DAC">
      <w:pPr>
        <w:pStyle w:val="11"/>
        <w:numPr>
          <w:ilvl w:val="0"/>
          <w:numId w:val="16"/>
        </w:numPr>
      </w:pPr>
      <w:r w:rsidRPr="008F1B44">
        <w:t>Опишите основные показатели статистики страхования.</w:t>
      </w:r>
    </w:p>
    <w:p w14:paraId="0BD66128" w14:textId="77777777" w:rsidR="008F1B44" w:rsidRPr="008F1B44" w:rsidRDefault="008F1B44" w:rsidP="00280DAC">
      <w:pPr>
        <w:pStyle w:val="11"/>
        <w:numPr>
          <w:ilvl w:val="0"/>
          <w:numId w:val="16"/>
        </w:numPr>
      </w:pPr>
      <w:r w:rsidRPr="008F1B44">
        <w:t>Для решения каких задач используется платежный баланс, какова его структура и принципы построения?</w:t>
      </w:r>
    </w:p>
    <w:p w14:paraId="27BA0B52" w14:textId="77777777" w:rsidR="00A5262C" w:rsidRPr="008F1B44" w:rsidRDefault="00A5262C" w:rsidP="00A5262C">
      <w:pPr>
        <w:pStyle w:val="11"/>
        <w:rPr>
          <w:b/>
          <w:sz w:val="24"/>
          <w:szCs w:val="24"/>
          <w:lang w:eastAsia="en-US"/>
        </w:rPr>
      </w:pPr>
      <w:r w:rsidRPr="008F1B44">
        <w:rPr>
          <w:b/>
          <w:lang w:eastAsia="en-US"/>
        </w:rPr>
        <w:t>Тема 13. Статистика уровня жизни населения</w:t>
      </w:r>
    </w:p>
    <w:p w14:paraId="2751204F" w14:textId="77777777" w:rsidR="008F1B44" w:rsidRPr="0032177F" w:rsidRDefault="008F1B44" w:rsidP="00280DAC">
      <w:pPr>
        <w:pStyle w:val="11"/>
        <w:numPr>
          <w:ilvl w:val="0"/>
          <w:numId w:val="17"/>
        </w:numPr>
      </w:pPr>
      <w:r w:rsidRPr="0032177F">
        <w:t>Сформулируйте задачи статистики уровня жизни.</w:t>
      </w:r>
    </w:p>
    <w:p w14:paraId="6E51302B" w14:textId="77777777" w:rsidR="008F1B44" w:rsidRPr="0032177F" w:rsidRDefault="008F1B44" w:rsidP="00280DAC">
      <w:pPr>
        <w:pStyle w:val="11"/>
        <w:numPr>
          <w:ilvl w:val="0"/>
          <w:numId w:val="17"/>
        </w:numPr>
      </w:pPr>
      <w:r w:rsidRPr="0032177F">
        <w:lastRenderedPageBreak/>
        <w:t>Выделите разделы системы показателей, характеризующих уровень и ус</w:t>
      </w:r>
      <w:r w:rsidRPr="0032177F">
        <w:softHyphen/>
        <w:t>ловия жизни населения.</w:t>
      </w:r>
    </w:p>
    <w:p w14:paraId="3BB1C7AD" w14:textId="77777777" w:rsidR="008F1B44" w:rsidRPr="008F1B44" w:rsidRDefault="008F1B44" w:rsidP="00280DAC">
      <w:pPr>
        <w:pStyle w:val="11"/>
        <w:numPr>
          <w:ilvl w:val="0"/>
          <w:numId w:val="17"/>
        </w:numPr>
      </w:pPr>
      <w:r w:rsidRPr="008F1B44">
        <w:t>Назовите статистические показатели, характеризующие объем и структу</w:t>
      </w:r>
      <w:r w:rsidRPr="008F1B44">
        <w:softHyphen/>
        <w:t>ру денежных доходов населения.</w:t>
      </w:r>
    </w:p>
    <w:p w14:paraId="2E45FA9C" w14:textId="77777777" w:rsidR="008F1B44" w:rsidRPr="008F1B44" w:rsidRDefault="008F1B44" w:rsidP="00280DAC">
      <w:pPr>
        <w:pStyle w:val="11"/>
        <w:numPr>
          <w:ilvl w:val="0"/>
          <w:numId w:val="17"/>
        </w:numPr>
      </w:pPr>
      <w:r w:rsidRPr="008F1B44">
        <w:t>Назовите статистические показатели, характеризующие расходы населения.</w:t>
      </w:r>
    </w:p>
    <w:p w14:paraId="4DAC0671" w14:textId="77777777" w:rsidR="008F1B44" w:rsidRPr="0032177F" w:rsidRDefault="008F1B44" w:rsidP="00280DAC">
      <w:pPr>
        <w:pStyle w:val="11"/>
        <w:numPr>
          <w:ilvl w:val="0"/>
          <w:numId w:val="17"/>
        </w:numPr>
      </w:pPr>
      <w:r w:rsidRPr="008F1B44">
        <w:t xml:space="preserve">Дайте понятие </w:t>
      </w:r>
      <w:r w:rsidRPr="0032177F">
        <w:t>номинальных и реальных доходов населения.</w:t>
      </w:r>
    </w:p>
    <w:p w14:paraId="5B7FF9BC" w14:textId="77777777" w:rsidR="008F1B44" w:rsidRPr="0032177F" w:rsidRDefault="008F1B44" w:rsidP="00280DAC">
      <w:pPr>
        <w:pStyle w:val="11"/>
        <w:numPr>
          <w:ilvl w:val="0"/>
          <w:numId w:val="17"/>
        </w:numPr>
      </w:pPr>
      <w:r w:rsidRPr="0032177F">
        <w:t>Назовите показатели дифференциации доходов населения.</w:t>
      </w:r>
    </w:p>
    <w:p w14:paraId="579C9596" w14:textId="77777777" w:rsidR="008F1B44" w:rsidRPr="0032177F" w:rsidRDefault="008F1B44" w:rsidP="00280DAC">
      <w:pPr>
        <w:pStyle w:val="11"/>
        <w:numPr>
          <w:ilvl w:val="0"/>
          <w:numId w:val="17"/>
        </w:numPr>
      </w:pPr>
      <w:r w:rsidRPr="0032177F">
        <w:t>Назовите средние показатели доходов населения.</w:t>
      </w:r>
    </w:p>
    <w:p w14:paraId="2D2371BC" w14:textId="77777777" w:rsidR="008F1B44" w:rsidRPr="0032177F" w:rsidRDefault="008F1B44" w:rsidP="00280DAC">
      <w:pPr>
        <w:pStyle w:val="11"/>
        <w:numPr>
          <w:ilvl w:val="0"/>
          <w:numId w:val="17"/>
        </w:numPr>
      </w:pPr>
      <w:r w:rsidRPr="0032177F">
        <w:t>Перечислите основные показатели, характеризующие социальные усло</w:t>
      </w:r>
      <w:r w:rsidRPr="0032177F">
        <w:softHyphen/>
        <w:t>вия жизни населения.</w:t>
      </w:r>
    </w:p>
    <w:p w14:paraId="43CF15C2" w14:textId="77777777" w:rsidR="008F1B44" w:rsidRPr="0032177F" w:rsidRDefault="008F1B44" w:rsidP="00280DAC">
      <w:pPr>
        <w:pStyle w:val="11"/>
        <w:numPr>
          <w:ilvl w:val="0"/>
          <w:numId w:val="17"/>
        </w:numPr>
      </w:pPr>
      <w:r w:rsidRPr="0032177F">
        <w:t>Назовите источники статистической информации о социальном развитии и уровне жизни населения.</w:t>
      </w:r>
    </w:p>
    <w:p w14:paraId="7A8292DB" w14:textId="19559B25" w:rsidR="00A5262C" w:rsidRDefault="00A5262C" w:rsidP="00F95658">
      <w:pPr>
        <w:ind w:firstLine="709"/>
        <w:jc w:val="both"/>
        <w:rPr>
          <w:b/>
          <w:color w:val="000000" w:themeColor="text1"/>
          <w:sz w:val="28"/>
          <w:szCs w:val="28"/>
        </w:rPr>
      </w:pPr>
    </w:p>
    <w:p w14:paraId="7E48E486" w14:textId="77777777"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1410AA61" w14:textId="77777777" w:rsidR="00FF071F" w:rsidRPr="005A72BB" w:rsidRDefault="00FF071F" w:rsidP="00FF071F">
      <w:pPr>
        <w:pStyle w:val="11"/>
        <w:rPr>
          <w:b/>
          <w:color w:val="000000" w:themeColor="text1"/>
        </w:rPr>
      </w:pPr>
      <w:r w:rsidRPr="005A72BB">
        <w:rPr>
          <w:b/>
          <w:color w:val="000000" w:themeColor="text1"/>
        </w:rPr>
        <w:t>Нормативно-правовые акты</w:t>
      </w:r>
    </w:p>
    <w:p w14:paraId="5E64FDE3" w14:textId="77777777" w:rsidR="00FF071F" w:rsidRPr="005A72BB" w:rsidRDefault="00FF071F" w:rsidP="00FF071F">
      <w:pPr>
        <w:pStyle w:val="11"/>
        <w:numPr>
          <w:ilvl w:val="0"/>
          <w:numId w:val="2"/>
        </w:numPr>
        <w:tabs>
          <w:tab w:val="left" w:pos="1134"/>
        </w:tabs>
        <w:ind w:left="0" w:firstLine="709"/>
        <w:rPr>
          <w:color w:val="000000" w:themeColor="text1"/>
        </w:rPr>
      </w:pPr>
      <w:r w:rsidRPr="005A72BB">
        <w:rPr>
          <w:color w:val="000000" w:themeColor="text1"/>
        </w:rPr>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636CE593" w14:textId="77777777" w:rsidR="00FF071F" w:rsidRDefault="00FF071F" w:rsidP="00FF071F">
      <w:pPr>
        <w:pStyle w:val="11"/>
        <w:numPr>
          <w:ilvl w:val="0"/>
          <w:numId w:val="2"/>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63B018C2" w14:textId="77777777" w:rsidR="00FF071F" w:rsidRPr="005A72BB" w:rsidRDefault="00FF071F" w:rsidP="00FF071F">
      <w:pPr>
        <w:pStyle w:val="11"/>
        <w:numPr>
          <w:ilvl w:val="0"/>
          <w:numId w:val="2"/>
        </w:numPr>
        <w:tabs>
          <w:tab w:val="left" w:pos="1134"/>
        </w:tabs>
        <w:ind w:left="0" w:firstLine="709"/>
        <w:rPr>
          <w:color w:val="000000" w:themeColor="text1"/>
        </w:rPr>
      </w:pPr>
      <w:r w:rsidRPr="005A72BB">
        <w:rPr>
          <w:color w:val="000000" w:themeColor="text1"/>
        </w:rPr>
        <w:t>Распоряжение Правительства РФ от 06.05.2008 № 671-р (ред. от 28.01.2022) «Об утверждении Федерального плана статистических работ» (вместе с «Федеральным планом статистических работ»)</w:t>
      </w:r>
    </w:p>
    <w:p w14:paraId="75B2BAF1" w14:textId="77777777" w:rsidR="00FF071F" w:rsidRDefault="00FF071F" w:rsidP="00FF071F">
      <w:pPr>
        <w:pStyle w:val="11"/>
        <w:numPr>
          <w:ilvl w:val="0"/>
          <w:numId w:val="2"/>
        </w:numPr>
        <w:tabs>
          <w:tab w:val="left" w:pos="1134"/>
        </w:tabs>
        <w:ind w:left="0" w:firstLine="709"/>
        <w:rPr>
          <w:color w:val="000000" w:themeColor="text1"/>
        </w:rPr>
      </w:pPr>
      <w:r w:rsidRPr="005A72BB">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64BAA20A" w14:textId="77777777" w:rsidR="00FF071F" w:rsidRPr="005A72BB" w:rsidRDefault="00FF071F" w:rsidP="00FF071F">
      <w:pPr>
        <w:pStyle w:val="11"/>
        <w:rPr>
          <w:b/>
          <w:color w:val="000000" w:themeColor="text1"/>
        </w:rPr>
      </w:pPr>
      <w:r w:rsidRPr="005A72BB">
        <w:rPr>
          <w:b/>
          <w:color w:val="000000" w:themeColor="text1"/>
        </w:rPr>
        <w:t>Основная литература:</w:t>
      </w:r>
    </w:p>
    <w:p w14:paraId="66E74873" w14:textId="77777777" w:rsidR="00FF071F" w:rsidRDefault="00FF071F" w:rsidP="00FF071F">
      <w:pPr>
        <w:pStyle w:val="a6"/>
        <w:widowControl/>
        <w:numPr>
          <w:ilvl w:val="0"/>
          <w:numId w:val="2"/>
        </w:numPr>
        <w:tabs>
          <w:tab w:val="right" w:pos="1134"/>
        </w:tabs>
        <w:autoSpaceDE/>
        <w:autoSpaceDN/>
        <w:adjustRightInd/>
        <w:ind w:left="0" w:firstLine="709"/>
        <w:jc w:val="both"/>
        <w:rPr>
          <w:color w:val="000000"/>
          <w:sz w:val="28"/>
          <w:szCs w:val="28"/>
        </w:rPr>
      </w:pPr>
      <w:r w:rsidRPr="00B90368">
        <w:rPr>
          <w:color w:val="000000"/>
          <w:sz w:val="28"/>
          <w:szCs w:val="28"/>
        </w:rPr>
        <w:t>Салин, В.Н. Статистика: учебник для студентов, обучающихся по укрупненной группе направлений "Экономика и управление" / В.Н. Салин, Е.П. Шпаковская, Э.Ю. Чурилова; Финуниверситет - Москва: Кнорус, 2018, 2020. - 327 с. – (Бакалавриат). - Текст : непосредственный. – То же. – 2020. – ЭБС BOOK.ru. – URL: https://book.ru/book/932239 (дата обращения: 2</w:t>
      </w:r>
      <w:r>
        <w:rPr>
          <w:color w:val="000000"/>
          <w:sz w:val="28"/>
          <w:szCs w:val="28"/>
        </w:rPr>
        <w:t>3</w:t>
      </w:r>
      <w:r w:rsidRPr="00B90368">
        <w:rPr>
          <w:color w:val="000000"/>
          <w:sz w:val="28"/>
          <w:szCs w:val="28"/>
        </w:rPr>
        <w:t>.12.2022). – Текст : электронный.</w:t>
      </w:r>
    </w:p>
    <w:p w14:paraId="51D3566B" w14:textId="77777777" w:rsidR="00FF071F" w:rsidRPr="00FA2E60" w:rsidRDefault="00FF071F" w:rsidP="00FF071F">
      <w:pPr>
        <w:pStyle w:val="11"/>
        <w:widowControl/>
        <w:numPr>
          <w:ilvl w:val="0"/>
          <w:numId w:val="2"/>
        </w:numPr>
        <w:tabs>
          <w:tab w:val="right" w:pos="1134"/>
        </w:tabs>
        <w:autoSpaceDE/>
        <w:autoSpaceDN/>
        <w:adjustRightInd/>
        <w:ind w:left="0" w:firstLine="709"/>
        <w:rPr>
          <w:b/>
          <w:color w:val="000000" w:themeColor="text1"/>
        </w:rPr>
      </w:pPr>
      <w:r w:rsidRPr="00FA2E60">
        <w:rPr>
          <w:bCs/>
          <w:iCs/>
          <w:color w:val="000000"/>
          <w:szCs w:val="28"/>
        </w:rPr>
        <w:t>Статистика (социально-экономическая статистика): учебник для направлений бакалавриата "Экономика", "Менеджмент", "Государственное и муниципальное управление", "Политология", "Реклама и связи с общественностью", "Управление персоналом" / В.Н. Салин, Е.П. Шпаковская, М.В. Вахрамеева [и др.]; под ред. В.Н. Салина, Е.П. Шпаковской; Финуниверситет. — Москва: Кнорус, 2023 — 388 с. — (Бакалавриат). — Текст: непосредственный. - То же. - ЭБС BOOK.ru. - URL:https://book.ru/book/947500 (дата обращения: 28.12.2022). — Текст : электронный.</w:t>
      </w:r>
    </w:p>
    <w:p w14:paraId="33A71D44" w14:textId="77777777" w:rsidR="00FF071F" w:rsidRDefault="00FF071F" w:rsidP="00FF071F">
      <w:pPr>
        <w:pStyle w:val="11"/>
        <w:widowControl/>
        <w:numPr>
          <w:ilvl w:val="0"/>
          <w:numId w:val="2"/>
        </w:numPr>
        <w:tabs>
          <w:tab w:val="right" w:pos="1134"/>
        </w:tabs>
        <w:autoSpaceDE/>
        <w:autoSpaceDN/>
        <w:adjustRightInd/>
        <w:ind w:left="0" w:firstLine="709"/>
        <w:rPr>
          <w:b/>
          <w:color w:val="000000" w:themeColor="text1"/>
        </w:rPr>
      </w:pPr>
      <w:r w:rsidRPr="00B90368">
        <w:rPr>
          <w:bCs/>
          <w:iCs/>
          <w:color w:val="000000"/>
          <w:szCs w:val="28"/>
        </w:rPr>
        <w:lastRenderedPageBreak/>
        <w:t>Экономическая статистика. Практикум: учебное пособие для направлений бакалавриата "Экономика", "Менеджмент", "Государственное и муниципальное управление", "Политология", "Реклама и связи с общественностью" / В.Н. Салин, Л.Ю. Архангельская, М.В. Вахрамеева [и др.]; под ред. В.Н. Салина, Е.П. Шпаковской; Финуниверситет. — Москва: Кнорус, 2022 — 644 с. — (Бакалавриат). — Текст: непосредственный. - То же. - ЭБС BOOK.ru. - URL:https://book.ru/book/943156 (дата обращения: 2</w:t>
      </w:r>
      <w:r>
        <w:rPr>
          <w:bCs/>
          <w:iCs/>
          <w:color w:val="000000"/>
          <w:szCs w:val="28"/>
        </w:rPr>
        <w:t>3</w:t>
      </w:r>
      <w:r w:rsidRPr="00B90368">
        <w:rPr>
          <w:bCs/>
          <w:iCs/>
          <w:color w:val="000000"/>
          <w:szCs w:val="28"/>
        </w:rPr>
        <w:t>.12.2022). — Текст : электронный.</w:t>
      </w:r>
    </w:p>
    <w:p w14:paraId="2D1A7DBD" w14:textId="77777777" w:rsidR="00FF071F" w:rsidRPr="005A72BB" w:rsidRDefault="00FF071F" w:rsidP="00FF071F">
      <w:pPr>
        <w:pStyle w:val="11"/>
        <w:rPr>
          <w:b/>
          <w:color w:val="000000" w:themeColor="text1"/>
        </w:rPr>
      </w:pPr>
      <w:r w:rsidRPr="005A72BB">
        <w:rPr>
          <w:b/>
          <w:color w:val="000000" w:themeColor="text1"/>
        </w:rPr>
        <w:t>Дополнительная литература:</w:t>
      </w:r>
    </w:p>
    <w:p w14:paraId="6C5692CD" w14:textId="77777777" w:rsidR="00FF071F" w:rsidRPr="00B90368" w:rsidRDefault="00FF071F" w:rsidP="00FF071F">
      <w:pPr>
        <w:pStyle w:val="11"/>
        <w:widowControl/>
        <w:numPr>
          <w:ilvl w:val="0"/>
          <w:numId w:val="2"/>
        </w:numPr>
        <w:tabs>
          <w:tab w:val="left" w:pos="1134"/>
        </w:tabs>
        <w:autoSpaceDE/>
        <w:autoSpaceDN/>
        <w:adjustRightInd/>
        <w:ind w:left="0" w:firstLine="709"/>
        <w:rPr>
          <w:color w:val="000000" w:themeColor="text1"/>
        </w:rPr>
      </w:pPr>
      <w:r w:rsidRPr="00B90368">
        <w:rPr>
          <w:color w:val="000000" w:themeColor="text1"/>
          <w:szCs w:val="28"/>
        </w:rPr>
        <w:t>Бирюков, Д. В., Статистика в решении социально-экономических задач : учебное пособие / Д. В. Бирюков. — Москва : Русайнс, 2023. — 223 с. — ЭБС BOOK.ru. — URL:https://book.ru/book/946900 (дата обращения: 2</w:t>
      </w:r>
      <w:r>
        <w:rPr>
          <w:color w:val="000000" w:themeColor="text1"/>
          <w:szCs w:val="28"/>
        </w:rPr>
        <w:t>3</w:t>
      </w:r>
      <w:r w:rsidRPr="00B90368">
        <w:rPr>
          <w:color w:val="000000" w:themeColor="text1"/>
          <w:szCs w:val="28"/>
        </w:rPr>
        <w:t>.12.2022). — Текст : электронный.</w:t>
      </w:r>
    </w:p>
    <w:p w14:paraId="504AA5D4" w14:textId="77777777" w:rsidR="00FF071F" w:rsidRPr="00B90368" w:rsidRDefault="00FF071F" w:rsidP="00FF071F">
      <w:pPr>
        <w:pStyle w:val="a6"/>
        <w:widowControl/>
        <w:numPr>
          <w:ilvl w:val="0"/>
          <w:numId w:val="2"/>
        </w:numPr>
        <w:tabs>
          <w:tab w:val="left" w:pos="1134"/>
        </w:tabs>
        <w:autoSpaceDE/>
        <w:autoSpaceDN/>
        <w:adjustRightInd/>
        <w:ind w:left="0" w:firstLine="709"/>
        <w:jc w:val="both"/>
        <w:rPr>
          <w:color w:val="000000" w:themeColor="text1"/>
          <w:sz w:val="28"/>
          <w:szCs w:val="28"/>
        </w:rPr>
      </w:pPr>
      <w:r w:rsidRPr="00B90368">
        <w:rPr>
          <w:color w:val="000000" w:themeColor="text1"/>
          <w:sz w:val="28"/>
        </w:rPr>
        <w:t>Глебкова, И.Ю. Социально-экономическая статистика: учебник для направлений бакалавриата "Экономика", "Менеджмент", "Государственное и муниципальное управление", "Прикладная математика и информатика", "Социология", "Политология" / И.Ю. Глебкова, Т.А. Долбик-Воробей, Н.Н. Качанова; Финуниверситет. - Москва: Кнорус, 2019. - 283 с. - Текст : непосредственный. – То же. – ЭБС BOOK.ru. - URL: https://www.book.ru/book/929958 (дата обращения: 23.12.2022). – Текст : электронный.</w:t>
      </w:r>
    </w:p>
    <w:p w14:paraId="5AC88A75" w14:textId="77777777" w:rsidR="00FF071F" w:rsidRDefault="00FF071F" w:rsidP="00FF071F">
      <w:pPr>
        <w:pStyle w:val="a6"/>
        <w:widowControl/>
        <w:numPr>
          <w:ilvl w:val="0"/>
          <w:numId w:val="2"/>
        </w:numPr>
        <w:tabs>
          <w:tab w:val="left" w:pos="1134"/>
        </w:tabs>
        <w:autoSpaceDE/>
        <w:autoSpaceDN/>
        <w:adjustRightInd/>
        <w:ind w:left="0" w:firstLine="709"/>
        <w:jc w:val="both"/>
        <w:rPr>
          <w:color w:val="000000" w:themeColor="text1"/>
          <w:sz w:val="28"/>
          <w:szCs w:val="28"/>
        </w:rPr>
      </w:pPr>
      <w:r w:rsidRPr="00B90368">
        <w:rPr>
          <w:color w:val="000000" w:themeColor="text1"/>
          <w:sz w:val="28"/>
          <w:szCs w:val="28"/>
        </w:rPr>
        <w:t>Глебкова И.Ю. Статистика государственных финансов: учебное пособие: (программа подготовки бакалавров и магистров) / И.Ю. Глебкова, Н.Н. Качанова; Финуниверситет. - Москва: Русайнс, 2017. - 108 с. - Текст: непосредственный. - То же. - 2023. - ЭБС BOOK.ru. — URL: https://book.ru/book/946893 (дата обращения: 2</w:t>
      </w:r>
      <w:r>
        <w:rPr>
          <w:color w:val="000000" w:themeColor="text1"/>
          <w:sz w:val="28"/>
          <w:szCs w:val="28"/>
        </w:rPr>
        <w:t>3</w:t>
      </w:r>
      <w:r w:rsidRPr="00B90368">
        <w:rPr>
          <w:color w:val="000000" w:themeColor="text1"/>
          <w:sz w:val="28"/>
          <w:szCs w:val="28"/>
        </w:rPr>
        <w:t>.12.2022). — Текст : электронный.</w:t>
      </w:r>
    </w:p>
    <w:p w14:paraId="5A749F8A" w14:textId="77777777" w:rsidR="00FF071F" w:rsidRDefault="00FF071F" w:rsidP="00FF071F">
      <w:pPr>
        <w:pStyle w:val="11"/>
        <w:widowControl/>
        <w:numPr>
          <w:ilvl w:val="0"/>
          <w:numId w:val="2"/>
        </w:numPr>
        <w:tabs>
          <w:tab w:val="left" w:pos="1134"/>
        </w:tabs>
        <w:autoSpaceDE/>
        <w:autoSpaceDN/>
        <w:adjustRightInd/>
        <w:ind w:left="0" w:firstLine="709"/>
        <w:rPr>
          <w:color w:val="000000" w:themeColor="text1"/>
          <w:szCs w:val="28"/>
        </w:rPr>
      </w:pPr>
      <w:r w:rsidRPr="0004481D">
        <w:rPr>
          <w:color w:val="000000" w:themeColor="text1"/>
          <w:szCs w:val="28"/>
        </w:rPr>
        <w:t>Качанова Н.Н. Статистика уровня жизни населения: Учебное пособие / Н.Н. Качанова, И.Ю. Глебкова, Т.А. Долбик-Воробей; Финуниверситет ; под ред. В.Н. Салина. - М.: Кнорус, 2016. - 182 с.— Для бакалавров и магистров. – Текст : непосредственный. - То же. - 2019. - ЭБС BOOK.ru. - URL:https://book.ru/932681 (дата обращения: 2</w:t>
      </w:r>
      <w:r>
        <w:rPr>
          <w:color w:val="000000" w:themeColor="text1"/>
          <w:szCs w:val="28"/>
        </w:rPr>
        <w:t>3</w:t>
      </w:r>
      <w:r w:rsidRPr="0004481D">
        <w:rPr>
          <w:color w:val="000000" w:themeColor="text1"/>
          <w:szCs w:val="28"/>
        </w:rPr>
        <w:t>.12.2022). — Текст : электронный.</w:t>
      </w:r>
    </w:p>
    <w:p w14:paraId="471966B2" w14:textId="77777777" w:rsidR="00FF071F" w:rsidRPr="0004481D" w:rsidRDefault="00FF071F" w:rsidP="00FF071F">
      <w:pPr>
        <w:pStyle w:val="11"/>
        <w:widowControl/>
        <w:numPr>
          <w:ilvl w:val="0"/>
          <w:numId w:val="2"/>
        </w:numPr>
        <w:tabs>
          <w:tab w:val="left" w:pos="1134"/>
        </w:tabs>
        <w:autoSpaceDE/>
        <w:autoSpaceDN/>
        <w:adjustRightInd/>
        <w:ind w:left="0" w:firstLine="709"/>
        <w:rPr>
          <w:color w:val="000000" w:themeColor="text1"/>
          <w:szCs w:val="28"/>
        </w:rPr>
      </w:pPr>
      <w:r w:rsidRPr="0004481D">
        <w:rPr>
          <w:color w:val="000000" w:themeColor="text1"/>
          <w:shd w:val="clear" w:color="auto" w:fill="FFFFFF"/>
        </w:rPr>
        <w:t>Международная статистика : учебник для вузов / Б. И. Башкатов [и др.] ; под редакцией Б. И. Башкатова, А. Е. Суринова. — 3-е изд., перераб. и доп. — Москва : Издательство Юрайт, 2023. — 593 с. — (Высшее образование). —  Образовательная платформа Юрайт [сайт]. — URL: https://urait.ru/bcode/510556 (дата обращения: 2</w:t>
      </w:r>
      <w:r>
        <w:rPr>
          <w:color w:val="000000" w:themeColor="text1"/>
          <w:shd w:val="clear" w:color="auto" w:fill="FFFFFF"/>
        </w:rPr>
        <w:t>3</w:t>
      </w:r>
      <w:r w:rsidRPr="0004481D">
        <w:rPr>
          <w:color w:val="000000" w:themeColor="text1"/>
          <w:shd w:val="clear" w:color="auto" w:fill="FFFFFF"/>
        </w:rPr>
        <w:t>.12.2022). — Текст : электронный.</w:t>
      </w:r>
    </w:p>
    <w:p w14:paraId="660ECA45" w14:textId="77777777" w:rsidR="005A72BB" w:rsidRPr="005A72BB" w:rsidRDefault="005A72BB" w:rsidP="005A72BB">
      <w:pPr>
        <w:pStyle w:val="11"/>
        <w:rPr>
          <w:color w:val="000000" w:themeColor="text1"/>
        </w:rPr>
      </w:pPr>
    </w:p>
    <w:p w14:paraId="607298F9" w14:textId="77777777" w:rsidR="00C52F7B" w:rsidRPr="005A72BB" w:rsidRDefault="00145199" w:rsidP="00F95658">
      <w:pPr>
        <w:ind w:firstLine="709"/>
        <w:jc w:val="both"/>
        <w:rPr>
          <w:b/>
          <w:bCs/>
          <w:color w:val="000000" w:themeColor="text1"/>
          <w:sz w:val="28"/>
          <w:szCs w:val="28"/>
        </w:rPr>
      </w:pPr>
      <w:r w:rsidRPr="005A72BB">
        <w:rPr>
          <w:b/>
          <w:color w:val="000000" w:themeColor="text1"/>
          <w:sz w:val="28"/>
          <w:szCs w:val="28"/>
        </w:rPr>
        <w:t>9</w:t>
      </w:r>
      <w:r w:rsidR="00C52F7B" w:rsidRPr="005A72BB">
        <w:rPr>
          <w:b/>
          <w:color w:val="000000" w:themeColor="text1"/>
          <w:sz w:val="28"/>
          <w:szCs w:val="28"/>
        </w:rPr>
        <w:t>. П</w:t>
      </w:r>
      <w:r w:rsidR="00C52F7B" w:rsidRPr="005A72B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5A72BB">
        <w:rPr>
          <w:b/>
          <w:bCs/>
          <w:color w:val="000000" w:themeColor="text1"/>
          <w:sz w:val="28"/>
          <w:szCs w:val="28"/>
        </w:rPr>
        <w:t>дисциплины</w:t>
      </w:r>
    </w:p>
    <w:p w14:paraId="2763757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19"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r w:rsidRPr="005A72BB">
          <w:rPr>
            <w:rStyle w:val="af9"/>
            <w:bCs/>
            <w:color w:val="000000" w:themeColor="text1"/>
            <w:sz w:val="28"/>
            <w:szCs w:val="28"/>
            <w:lang w:val="en-US"/>
          </w:rPr>
          <w:t>gks</w:t>
        </w:r>
        <w:r w:rsidRPr="005A72BB">
          <w:rPr>
            <w:rStyle w:val="af9"/>
            <w:bCs/>
            <w:color w:val="000000" w:themeColor="text1"/>
            <w:sz w:val="28"/>
            <w:szCs w:val="28"/>
          </w:rPr>
          <w:t>.</w:t>
        </w:r>
        <w:r w:rsidRPr="005A72BB">
          <w:rPr>
            <w:rStyle w:val="af9"/>
            <w:bCs/>
            <w:color w:val="000000" w:themeColor="text1"/>
            <w:sz w:val="28"/>
            <w:szCs w:val="28"/>
            <w:lang w:val="en-US"/>
          </w:rPr>
          <w:t>ru</w:t>
        </w:r>
      </w:hyperlink>
      <w:r w:rsidRPr="005A72BB">
        <w:rPr>
          <w:bCs/>
          <w:color w:val="000000" w:themeColor="text1"/>
          <w:sz w:val="28"/>
          <w:szCs w:val="28"/>
        </w:rPr>
        <w:t xml:space="preserve"> </w:t>
      </w:r>
    </w:p>
    <w:p w14:paraId="2D9EAE2D"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20"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21"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20DDBAFF" w14:textId="5F9CE30D" w:rsidR="00F54EC4" w:rsidRPr="005A72BB" w:rsidRDefault="00647E4C" w:rsidP="00280DAC">
      <w:pPr>
        <w:pStyle w:val="a6"/>
        <w:numPr>
          <w:ilvl w:val="0"/>
          <w:numId w:val="3"/>
        </w:numPr>
        <w:ind w:left="0" w:firstLine="709"/>
        <w:jc w:val="both"/>
        <w:rPr>
          <w:bCs/>
          <w:color w:val="000000" w:themeColor="text1"/>
          <w:sz w:val="28"/>
          <w:szCs w:val="28"/>
        </w:rPr>
      </w:pPr>
      <w:r>
        <w:rPr>
          <w:bCs/>
          <w:color w:val="000000" w:themeColor="text1"/>
          <w:sz w:val="28"/>
          <w:szCs w:val="28"/>
        </w:rPr>
        <w:t>Справочно-</w:t>
      </w:r>
      <w:r w:rsidR="00F54EC4" w:rsidRPr="005A72BB">
        <w:rPr>
          <w:bCs/>
          <w:color w:val="000000" w:themeColor="text1"/>
          <w:sz w:val="28"/>
          <w:szCs w:val="28"/>
        </w:rPr>
        <w:t xml:space="preserve">правовая система КонсультантПлюс. </w:t>
      </w:r>
      <w:r w:rsidR="00F54EC4" w:rsidRPr="005A72BB">
        <w:rPr>
          <w:bCs/>
          <w:color w:val="000000" w:themeColor="text1"/>
          <w:sz w:val="28"/>
          <w:szCs w:val="28"/>
          <w:lang w:val="en-US"/>
        </w:rPr>
        <w:t>URL</w:t>
      </w:r>
      <w:r w:rsidR="00F54EC4" w:rsidRPr="005A72BB">
        <w:rPr>
          <w:bCs/>
          <w:color w:val="000000" w:themeColor="text1"/>
          <w:sz w:val="28"/>
          <w:szCs w:val="28"/>
        </w:rPr>
        <w:t xml:space="preserve">: </w:t>
      </w:r>
      <w:hyperlink r:id="rId22" w:history="1">
        <w:r w:rsidR="00F54EC4" w:rsidRPr="005A72BB">
          <w:rPr>
            <w:rStyle w:val="af9"/>
            <w:bCs/>
            <w:color w:val="000000" w:themeColor="text1"/>
            <w:sz w:val="28"/>
            <w:szCs w:val="28"/>
          </w:rPr>
          <w:t>http://www.consultant.ru</w:t>
        </w:r>
      </w:hyperlink>
      <w:r w:rsidR="00F54EC4" w:rsidRPr="005A72BB">
        <w:rPr>
          <w:bCs/>
          <w:color w:val="000000" w:themeColor="text1"/>
          <w:sz w:val="28"/>
          <w:szCs w:val="28"/>
        </w:rPr>
        <w:t xml:space="preserve"> </w:t>
      </w:r>
    </w:p>
    <w:p w14:paraId="755B8134"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lastRenderedPageBreak/>
        <w:t xml:space="preserve">Справочно- правовая система </w:t>
      </w:r>
      <w:r w:rsidRPr="005A72BB">
        <w:rPr>
          <w:rFonts w:eastAsia="Calibri"/>
          <w:bCs/>
          <w:color w:val="000000" w:themeColor="text1"/>
          <w:sz w:val="28"/>
          <w:szCs w:val="28"/>
        </w:rPr>
        <w:t xml:space="preserve">«Гарант». </w:t>
      </w:r>
      <w:r w:rsidRPr="005A72BB">
        <w:rPr>
          <w:bCs/>
          <w:color w:val="000000" w:themeColor="text1"/>
          <w:sz w:val="28"/>
          <w:szCs w:val="28"/>
          <w:lang w:val="en-US"/>
        </w:rPr>
        <w:t>URL</w:t>
      </w:r>
      <w:r w:rsidRPr="005A72BB">
        <w:rPr>
          <w:bCs/>
          <w:color w:val="000000" w:themeColor="text1"/>
          <w:sz w:val="28"/>
          <w:szCs w:val="28"/>
        </w:rPr>
        <w:t xml:space="preserve">: </w:t>
      </w:r>
      <w:hyperlink r:id="rId23"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r w:rsidRPr="005A72BB">
          <w:rPr>
            <w:rStyle w:val="af9"/>
            <w:bCs/>
            <w:color w:val="000000" w:themeColor="text1"/>
            <w:sz w:val="28"/>
            <w:szCs w:val="28"/>
            <w:lang w:val="en-US"/>
          </w:rPr>
          <w:t>garant</w:t>
        </w:r>
        <w:r w:rsidRPr="005A72BB">
          <w:rPr>
            <w:rStyle w:val="af9"/>
            <w:bCs/>
            <w:color w:val="000000" w:themeColor="text1"/>
            <w:sz w:val="28"/>
            <w:szCs w:val="28"/>
          </w:rPr>
          <w:t>.</w:t>
        </w:r>
        <w:r w:rsidRPr="005A72BB">
          <w:rPr>
            <w:rStyle w:val="af9"/>
            <w:bCs/>
            <w:color w:val="000000" w:themeColor="text1"/>
            <w:sz w:val="28"/>
            <w:szCs w:val="28"/>
            <w:lang w:val="en-US"/>
          </w:rPr>
          <w:t>ru</w:t>
        </w:r>
        <w:r w:rsidRPr="005A72BB">
          <w:rPr>
            <w:rStyle w:val="af9"/>
            <w:bCs/>
            <w:color w:val="000000" w:themeColor="text1"/>
            <w:sz w:val="28"/>
            <w:szCs w:val="28"/>
          </w:rPr>
          <w:t>/</w:t>
        </w:r>
      </w:hyperlink>
      <w:r w:rsidRPr="005A72BB">
        <w:rPr>
          <w:bCs/>
          <w:color w:val="000000" w:themeColor="text1"/>
          <w:sz w:val="28"/>
          <w:szCs w:val="28"/>
        </w:rPr>
        <w:t xml:space="preserve"> </w:t>
      </w:r>
    </w:p>
    <w:p w14:paraId="5278AD69"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Организация экономического сотрудничества и развития. </w:t>
      </w:r>
      <w:r w:rsidRPr="005A72BB">
        <w:rPr>
          <w:bCs/>
          <w:color w:val="000000" w:themeColor="text1"/>
          <w:sz w:val="28"/>
          <w:szCs w:val="28"/>
          <w:lang w:val="en-US"/>
        </w:rPr>
        <w:t>URL</w:t>
      </w:r>
      <w:r w:rsidRPr="005A72BB">
        <w:rPr>
          <w:bCs/>
          <w:color w:val="000000" w:themeColor="text1"/>
          <w:sz w:val="28"/>
          <w:szCs w:val="28"/>
        </w:rPr>
        <w:t xml:space="preserve">:  </w:t>
      </w:r>
      <w:hyperlink r:id="rId24" w:history="1">
        <w:r w:rsidRPr="005A72BB">
          <w:rPr>
            <w:rStyle w:val="af9"/>
            <w:bCs/>
            <w:color w:val="000000" w:themeColor="text1"/>
            <w:sz w:val="28"/>
            <w:szCs w:val="28"/>
          </w:rPr>
          <w:t>http://www.oecd.org</w:t>
        </w:r>
      </w:hyperlink>
      <w:r w:rsidRPr="005A72BB">
        <w:rPr>
          <w:bCs/>
          <w:color w:val="000000" w:themeColor="text1"/>
          <w:sz w:val="28"/>
          <w:szCs w:val="28"/>
        </w:rPr>
        <w:t xml:space="preserve"> </w:t>
      </w:r>
    </w:p>
    <w:p w14:paraId="7AA1895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w:t>
      </w:r>
      <w:r w:rsidRPr="005A72BB">
        <w:rPr>
          <w:bCs/>
          <w:color w:val="000000" w:themeColor="text1"/>
          <w:sz w:val="28"/>
          <w:szCs w:val="28"/>
          <w:lang w:val="en-US"/>
        </w:rPr>
        <w:t>Znanium</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 xml:space="preserve">:  </w:t>
      </w:r>
      <w:hyperlink r:id="rId25" w:history="1">
        <w:r w:rsidRPr="005A72BB">
          <w:rPr>
            <w:rStyle w:val="af9"/>
            <w:bCs/>
            <w:color w:val="000000" w:themeColor="text1"/>
            <w:sz w:val="28"/>
            <w:szCs w:val="28"/>
          </w:rPr>
          <w:t>https://znanium.com/</w:t>
        </w:r>
      </w:hyperlink>
      <w:r w:rsidRPr="005A72BB">
        <w:rPr>
          <w:bCs/>
          <w:color w:val="000000" w:themeColor="text1"/>
          <w:sz w:val="28"/>
          <w:szCs w:val="28"/>
        </w:rPr>
        <w:t xml:space="preserve"> </w:t>
      </w:r>
    </w:p>
    <w:p w14:paraId="221F5DB3"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Электронно-библиотечная система BOOK.</w:t>
      </w:r>
      <w:r w:rsidRPr="005A72BB">
        <w:rPr>
          <w:bCs/>
          <w:color w:val="000000" w:themeColor="text1"/>
          <w:sz w:val="28"/>
          <w:szCs w:val="28"/>
          <w:lang w:val="en-US"/>
        </w:rPr>
        <w:t>RU</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w:t>
      </w:r>
      <w:r w:rsidRPr="005A72BB">
        <w:rPr>
          <w:color w:val="000000" w:themeColor="text1"/>
        </w:rPr>
        <w:t xml:space="preserve"> </w:t>
      </w:r>
      <w:hyperlink r:id="rId26" w:history="1">
        <w:r w:rsidRPr="005A72BB">
          <w:rPr>
            <w:rStyle w:val="af9"/>
            <w:bCs/>
            <w:color w:val="000000" w:themeColor="text1"/>
            <w:sz w:val="28"/>
            <w:szCs w:val="28"/>
          </w:rPr>
          <w:t>https://book.ru/</w:t>
        </w:r>
      </w:hyperlink>
      <w:r w:rsidRPr="005A72BB">
        <w:rPr>
          <w:bCs/>
          <w:color w:val="000000" w:themeColor="text1"/>
          <w:sz w:val="28"/>
          <w:szCs w:val="28"/>
        </w:rPr>
        <w:t xml:space="preserve"> </w:t>
      </w:r>
    </w:p>
    <w:p w14:paraId="285A5666"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Лань. </w:t>
      </w:r>
      <w:r w:rsidRPr="005A72BB">
        <w:rPr>
          <w:bCs/>
          <w:color w:val="000000" w:themeColor="text1"/>
          <w:sz w:val="28"/>
          <w:szCs w:val="28"/>
          <w:lang w:val="en-US"/>
        </w:rPr>
        <w:t>URL</w:t>
      </w:r>
      <w:r w:rsidRPr="005A72BB">
        <w:rPr>
          <w:bCs/>
          <w:color w:val="000000" w:themeColor="text1"/>
          <w:sz w:val="28"/>
          <w:szCs w:val="28"/>
        </w:rPr>
        <w:t xml:space="preserve">: </w:t>
      </w:r>
      <w:hyperlink r:id="rId27"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e</w:t>
        </w:r>
        <w:r w:rsidRPr="005A72BB">
          <w:rPr>
            <w:rStyle w:val="af9"/>
            <w:bCs/>
            <w:color w:val="000000" w:themeColor="text1"/>
            <w:sz w:val="28"/>
            <w:szCs w:val="28"/>
          </w:rPr>
          <w:t>.</w:t>
        </w:r>
        <w:r w:rsidRPr="005A72BB">
          <w:rPr>
            <w:rStyle w:val="af9"/>
            <w:bCs/>
            <w:color w:val="000000" w:themeColor="text1"/>
            <w:sz w:val="28"/>
            <w:szCs w:val="28"/>
            <w:lang w:val="en-US"/>
          </w:rPr>
          <w:t>lanbook</w:t>
        </w:r>
        <w:r w:rsidRPr="005A72BB">
          <w:rPr>
            <w:rStyle w:val="af9"/>
            <w:bCs/>
            <w:color w:val="000000" w:themeColor="text1"/>
            <w:sz w:val="28"/>
            <w:szCs w:val="28"/>
          </w:rPr>
          <w:t>.</w:t>
        </w:r>
        <w:r w:rsidRPr="005A72BB">
          <w:rPr>
            <w:rStyle w:val="af9"/>
            <w:bCs/>
            <w:color w:val="000000" w:themeColor="text1"/>
            <w:sz w:val="28"/>
            <w:szCs w:val="28"/>
            <w:lang w:val="en-US"/>
          </w:rPr>
          <w:t>com</w:t>
        </w:r>
        <w:r w:rsidRPr="005A72BB">
          <w:rPr>
            <w:rStyle w:val="af9"/>
            <w:bCs/>
            <w:color w:val="000000" w:themeColor="text1"/>
            <w:sz w:val="28"/>
            <w:szCs w:val="28"/>
          </w:rPr>
          <w:t>/</w:t>
        </w:r>
      </w:hyperlink>
    </w:p>
    <w:p w14:paraId="2CB14DA3"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ЮРАЙТ. </w:t>
      </w:r>
      <w:r w:rsidRPr="005A72BB">
        <w:rPr>
          <w:bCs/>
          <w:color w:val="000000" w:themeColor="text1"/>
          <w:sz w:val="28"/>
          <w:szCs w:val="28"/>
          <w:lang w:val="en-US"/>
        </w:rPr>
        <w:t>URL</w:t>
      </w:r>
      <w:r w:rsidRPr="005A72BB">
        <w:rPr>
          <w:bCs/>
          <w:color w:val="000000" w:themeColor="text1"/>
          <w:sz w:val="28"/>
          <w:szCs w:val="28"/>
        </w:rPr>
        <w:t xml:space="preserve">: </w:t>
      </w:r>
      <w:hyperlink r:id="rId28" w:history="1">
        <w:r w:rsidRPr="005A72BB">
          <w:rPr>
            <w:rStyle w:val="af9"/>
            <w:bCs/>
            <w:color w:val="000000" w:themeColor="text1"/>
            <w:sz w:val="28"/>
            <w:szCs w:val="28"/>
          </w:rPr>
          <w:t>https://urait.ru/</w:t>
        </w:r>
      </w:hyperlink>
    </w:p>
    <w:p w14:paraId="28FC441A" w14:textId="77777777" w:rsidR="00F54EC4" w:rsidRPr="005A72BB" w:rsidRDefault="00F54EC4" w:rsidP="00F95658">
      <w:pPr>
        <w:keepNext/>
        <w:ind w:firstLine="709"/>
        <w:jc w:val="both"/>
        <w:rPr>
          <w:b/>
          <w:color w:val="000000" w:themeColor="text1"/>
          <w:sz w:val="28"/>
          <w:szCs w:val="28"/>
        </w:rPr>
      </w:pP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127983F7" w14:textId="77777777" w:rsidR="00632198" w:rsidRPr="005A72BB" w:rsidRDefault="00632198" w:rsidP="00632198">
      <w:pPr>
        <w:pStyle w:val="11"/>
        <w:rPr>
          <w:color w:val="000000" w:themeColor="text1"/>
        </w:rPr>
      </w:pPr>
      <w:r w:rsidRPr="005A72BB">
        <w:rPr>
          <w:color w:val="000000" w:themeColor="text1"/>
        </w:rPr>
        <w:t xml:space="preserve">В процессе изучения дисциплины,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5AC856E6" w14:textId="77777777" w:rsidR="00632198" w:rsidRPr="005A72BB" w:rsidRDefault="00632198" w:rsidP="00632198">
      <w:pPr>
        <w:pStyle w:val="11"/>
        <w:rPr>
          <w:color w:val="000000" w:themeColor="text1"/>
        </w:rPr>
      </w:pPr>
      <w:r w:rsidRPr="005A72BB">
        <w:rPr>
          <w:color w:val="000000" w:themeColor="text1"/>
        </w:rPr>
        <w:t xml:space="preserve">Самостоятельная работа обучающихся (аудиторная и внеаудиторная) обеспечивает возможность расширения приобретенных на лекциях и семинарах знаниях, позволяет приобрести умения прикладного применения и эффективного проведению работы с источниками информации, нормативной базой и научной литературой.   </w:t>
      </w:r>
    </w:p>
    <w:p w14:paraId="52BA89EC" w14:textId="77777777" w:rsidR="00632198" w:rsidRPr="005A72BB" w:rsidRDefault="00632198" w:rsidP="00632198">
      <w:pPr>
        <w:pStyle w:val="11"/>
        <w:rPr>
          <w:color w:val="000000" w:themeColor="text1"/>
        </w:rPr>
      </w:pPr>
      <w:r w:rsidRPr="005A72BB">
        <w:rPr>
          <w:color w:val="000000" w:themeColor="text1"/>
        </w:rPr>
        <w:t>Формы семинарских/практических занятий:</w:t>
      </w:r>
    </w:p>
    <w:p w14:paraId="594A10CE" w14:textId="77777777" w:rsidR="00632198" w:rsidRPr="005A72BB" w:rsidRDefault="00632198" w:rsidP="00632198">
      <w:pPr>
        <w:pStyle w:val="11"/>
        <w:rPr>
          <w:iCs/>
          <w:color w:val="000000" w:themeColor="text1"/>
        </w:rPr>
      </w:pPr>
      <w:r w:rsidRPr="005A72BB">
        <w:rPr>
          <w:iCs/>
          <w:color w:val="000000" w:themeColor="text1"/>
        </w:rPr>
        <w:t>1. Дискуссия.</w:t>
      </w:r>
    </w:p>
    <w:p w14:paraId="09738229" w14:textId="77777777" w:rsidR="00632198" w:rsidRPr="005A72BB" w:rsidRDefault="00632198" w:rsidP="00632198">
      <w:pPr>
        <w:pStyle w:val="a6"/>
        <w:spacing w:line="276" w:lineRule="auto"/>
        <w:ind w:left="0" w:firstLine="709"/>
        <w:jc w:val="both"/>
        <w:rPr>
          <w:iCs/>
          <w:color w:val="000000" w:themeColor="text1"/>
          <w:sz w:val="28"/>
          <w:szCs w:val="28"/>
        </w:rPr>
      </w:pPr>
      <w:r w:rsidRPr="005A72BB">
        <w:rPr>
          <w:iCs/>
          <w:color w:val="000000" w:themeColor="text1"/>
          <w:sz w:val="28"/>
          <w:szCs w:val="28"/>
        </w:rPr>
        <w:t>2. Проведение деловых игр (ДИ).</w:t>
      </w:r>
    </w:p>
    <w:p w14:paraId="2F5511C6" w14:textId="77777777" w:rsidR="00632198" w:rsidRPr="005A72BB" w:rsidRDefault="00632198" w:rsidP="0008625C">
      <w:pPr>
        <w:pStyle w:val="11"/>
        <w:rPr>
          <w:color w:val="000000" w:themeColor="text1"/>
        </w:rPr>
      </w:pPr>
      <w:r w:rsidRPr="005A72BB">
        <w:rPr>
          <w:color w:val="000000" w:themeColor="text1"/>
        </w:rPr>
        <w:t>3. Проведение занятий с разбором конкретных ситуаций (КС) и кейсов является наиболее часто проводимой формой интерактивного занятия со студентами.</w:t>
      </w:r>
      <w:r w:rsidRPr="005A72BB">
        <w:rPr>
          <w:i/>
          <w:color w:val="000000" w:themeColor="text1"/>
        </w:rPr>
        <w:t xml:space="preserve"> </w:t>
      </w:r>
      <w:r w:rsidRPr="005A72BB">
        <w:rPr>
          <w:color w:val="000000" w:themeColor="text1"/>
        </w:rPr>
        <w:t xml:space="preserve">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обучающихся. Определяется круг вопросов, подлежащих обязательному выяснению, и формируются небольшие группы обучающихся (малые научные группы) для их обсуждения. </w:t>
      </w:r>
    </w:p>
    <w:p w14:paraId="6D979937" w14:textId="77777777" w:rsidR="00632198" w:rsidRPr="005A72BB" w:rsidRDefault="00632198" w:rsidP="0008625C">
      <w:pPr>
        <w:pStyle w:val="11"/>
        <w:rPr>
          <w:color w:val="000000" w:themeColor="text1"/>
        </w:rPr>
      </w:pPr>
      <w:r w:rsidRPr="005A72BB">
        <w:rPr>
          <w:color w:val="000000" w:themeColor="text1"/>
        </w:rPr>
        <w:t xml:space="preserve">Группы могут принять решение по отдельным вопросам или по ситуации в целом. Предлагаемые решения обсуждаются обучающимися в группах и вырабатываются коллективные заключения, которые оценивается остальными участниками семинара и в заключение - преподавателем. </w:t>
      </w:r>
    </w:p>
    <w:p w14:paraId="6BDDCD56" w14:textId="77777777" w:rsidR="00632198" w:rsidRPr="005A72BB" w:rsidRDefault="00632198" w:rsidP="0008625C">
      <w:pPr>
        <w:pStyle w:val="11"/>
        <w:rPr>
          <w:color w:val="000000" w:themeColor="text1"/>
        </w:rPr>
      </w:pPr>
      <w:r w:rsidRPr="005A72BB">
        <w:rPr>
          <w:b/>
          <w:i/>
          <w:color w:val="000000" w:themeColor="text1"/>
        </w:rPr>
        <w:t>Консультации</w:t>
      </w:r>
      <w:r w:rsidRPr="005A72BB">
        <w:rPr>
          <w:color w:val="000000" w:themeColor="text1"/>
        </w:rPr>
        <w:t xml:space="preserve"> являются одной из основных форм оказания помощи обучающимся в их самостоятельной работе по изучению дисциплины.</w:t>
      </w:r>
    </w:p>
    <w:p w14:paraId="371B4DE9" w14:textId="77777777" w:rsidR="00632198" w:rsidRPr="005A72BB" w:rsidRDefault="00632198" w:rsidP="0008625C">
      <w:pPr>
        <w:pStyle w:val="11"/>
        <w:rPr>
          <w:color w:val="000000" w:themeColor="text1"/>
        </w:rPr>
      </w:pPr>
      <w:r w:rsidRPr="005A72BB">
        <w:rPr>
          <w:b/>
          <w:i/>
          <w:color w:val="000000" w:themeColor="text1"/>
        </w:rPr>
        <w:t>Самостоятельное</w:t>
      </w:r>
      <w:r w:rsidRPr="005A72BB">
        <w:rPr>
          <w:color w:val="000000" w:themeColor="text1"/>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w:t>
      </w:r>
      <w:r w:rsidR="0008625C" w:rsidRPr="005A72BB">
        <w:rPr>
          <w:color w:val="000000" w:themeColor="text1"/>
        </w:rPr>
        <w:t xml:space="preserve">Обучающимся </w:t>
      </w:r>
      <w:r w:rsidRPr="005A72BB">
        <w:rPr>
          <w:color w:val="000000" w:themeColor="text1"/>
        </w:rPr>
        <w:t xml:space="preserve">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2D88AC40" w14:textId="77777777" w:rsidR="00632198" w:rsidRPr="005A72BB" w:rsidRDefault="00632198" w:rsidP="0008625C">
      <w:pPr>
        <w:pStyle w:val="11"/>
        <w:rPr>
          <w:color w:val="000000" w:themeColor="text1"/>
        </w:rPr>
      </w:pPr>
      <w:r w:rsidRPr="005A72BB">
        <w:rPr>
          <w:color w:val="000000" w:themeColor="text1"/>
        </w:rPr>
        <w:t xml:space="preserve">Неотъемлемым элементом самостоятельной работы является изучение монографий, нормативных правовых актов, сбор и обработка статистической </w:t>
      </w:r>
      <w:r w:rsidRPr="005A72BB">
        <w:rPr>
          <w:color w:val="000000" w:themeColor="text1"/>
        </w:rPr>
        <w:lastRenderedPageBreak/>
        <w:t xml:space="preserve">информации и т.д. </w:t>
      </w:r>
    </w:p>
    <w:p w14:paraId="6F44ED76" w14:textId="77736C28" w:rsidR="00632198" w:rsidRPr="005A72BB" w:rsidRDefault="00632198" w:rsidP="0008625C">
      <w:pPr>
        <w:pStyle w:val="11"/>
        <w:rPr>
          <w:color w:val="000000" w:themeColor="text1"/>
        </w:rPr>
      </w:pPr>
      <w:r w:rsidRPr="005A72BB">
        <w:rPr>
          <w:color w:val="000000" w:themeColor="text1"/>
        </w:rPr>
        <w:t xml:space="preserve">В рамках самостоятельной работы учебным планом предусмотрено выполнение </w:t>
      </w:r>
      <w:r w:rsidR="005C361D">
        <w:rPr>
          <w:color w:val="000000" w:themeColor="text1"/>
        </w:rPr>
        <w:t xml:space="preserve">расчтено-аналитической </w:t>
      </w:r>
      <w:r w:rsidRPr="005A72BB">
        <w:rPr>
          <w:color w:val="000000" w:themeColor="text1"/>
        </w:rPr>
        <w:t xml:space="preserve">работы. В случае пропуска занятий </w:t>
      </w:r>
      <w:r w:rsidR="0008625C" w:rsidRPr="005A72BB">
        <w:rPr>
          <w:color w:val="000000" w:themeColor="text1"/>
        </w:rPr>
        <w:t xml:space="preserve">обучающемуся </w:t>
      </w:r>
      <w:r w:rsidRPr="005A72BB">
        <w:rPr>
          <w:color w:val="000000" w:themeColor="text1"/>
        </w:rPr>
        <w:t xml:space="preserve">необходимо получить у преподавателя консультацию по подготовке и оформлению отдельных видов заданий. </w:t>
      </w:r>
    </w:p>
    <w:p w14:paraId="4256BC62" w14:textId="77777777" w:rsidR="00632198" w:rsidRPr="005A72BB" w:rsidRDefault="00632198" w:rsidP="0008625C">
      <w:pPr>
        <w:pStyle w:val="11"/>
        <w:rPr>
          <w:color w:val="000000" w:themeColor="text1"/>
        </w:rPr>
      </w:pPr>
      <w:r w:rsidRPr="005A72BB">
        <w:rPr>
          <w:color w:val="000000" w:themeColor="text1"/>
        </w:rPr>
        <w:t xml:space="preserve">Для успешного освоения курса </w:t>
      </w:r>
      <w:r w:rsidR="0008625C" w:rsidRPr="005A72BB">
        <w:rPr>
          <w:color w:val="000000" w:themeColor="text1"/>
        </w:rPr>
        <w:t>обучающемуся</w:t>
      </w:r>
      <w:r w:rsidRPr="005A72BB">
        <w:rPr>
          <w:color w:val="000000" w:themeColor="text1"/>
        </w:rPr>
        <w:t xml:space="preserve"> предлагается перечень основной и дополнительной учебной литературы.</w:t>
      </w:r>
    </w:p>
    <w:p w14:paraId="1485C077" w14:textId="77777777" w:rsidR="00632198" w:rsidRPr="005A72BB" w:rsidRDefault="00632198" w:rsidP="0008625C">
      <w:pPr>
        <w:pStyle w:val="11"/>
        <w:rPr>
          <w:color w:val="000000" w:themeColor="text1"/>
        </w:rPr>
      </w:pPr>
      <w:r w:rsidRPr="005A72BB">
        <w:rPr>
          <w:color w:val="000000" w:themeColor="text1"/>
        </w:rPr>
        <w:t>При изучении дисциплины следует использовать: нормативные правовые акты, действующие в Российской Федерации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6A3545EE" w14:textId="77777777" w:rsidR="00632198" w:rsidRPr="005A72BB" w:rsidRDefault="00632198" w:rsidP="0008625C">
      <w:pPr>
        <w:pStyle w:val="11"/>
        <w:rPr>
          <w:b/>
          <w:i/>
          <w:color w:val="000000" w:themeColor="text1"/>
        </w:rPr>
      </w:pPr>
      <w:r w:rsidRPr="005A72BB">
        <w:rPr>
          <w:b/>
          <w:i/>
          <w:color w:val="000000" w:themeColor="text1"/>
        </w:rPr>
        <w:t xml:space="preserve">Студентам необходимо ознакомиться: </w:t>
      </w:r>
    </w:p>
    <w:p w14:paraId="18C8BE37" w14:textId="77777777" w:rsidR="00632198" w:rsidRPr="005A72BB" w:rsidRDefault="00632198" w:rsidP="0008625C">
      <w:pPr>
        <w:pStyle w:val="11"/>
        <w:rPr>
          <w:color w:val="000000" w:themeColor="text1"/>
        </w:rPr>
      </w:pPr>
      <w:r w:rsidRPr="005A72BB">
        <w:rPr>
          <w:color w:val="000000" w:themeColor="text1"/>
        </w:rPr>
        <w:t>- с содержанием рабочей программы дисциплины «</w:t>
      </w:r>
      <w:r w:rsidR="0008625C" w:rsidRPr="005A72BB">
        <w:rPr>
          <w:color w:val="000000" w:themeColor="text1"/>
        </w:rPr>
        <w:t>Статистика</w:t>
      </w:r>
      <w:r w:rsidRPr="005A72BB">
        <w:rPr>
          <w:color w:val="000000" w:themeColor="text1"/>
        </w:rPr>
        <w:t xml:space="preserve">»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w:t>
      </w:r>
    </w:p>
    <w:p w14:paraId="6835F608" w14:textId="1D9EBCEE" w:rsidR="00632198" w:rsidRPr="005A72BB" w:rsidRDefault="00632198" w:rsidP="0008625C">
      <w:pPr>
        <w:pStyle w:val="11"/>
        <w:rPr>
          <w:color w:val="000000" w:themeColor="text1"/>
        </w:rPr>
      </w:pPr>
      <w:r w:rsidRPr="005A72BB">
        <w:rPr>
          <w:color w:val="000000" w:themeColor="text1"/>
        </w:rPr>
        <w:t>В частности, по дисциплине «</w:t>
      </w:r>
      <w:r w:rsidR="0008625C" w:rsidRPr="005A72BB">
        <w:rPr>
          <w:color w:val="000000" w:themeColor="text1"/>
        </w:rPr>
        <w:t>Статистика</w:t>
      </w:r>
      <w:r w:rsidRPr="005A72BB">
        <w:rPr>
          <w:color w:val="000000" w:themeColor="text1"/>
        </w:rPr>
        <w:t>» разработаны</w:t>
      </w:r>
      <w:r w:rsidR="0008625C" w:rsidRPr="005A72BB">
        <w:rPr>
          <w:color w:val="000000" w:themeColor="text1"/>
        </w:rPr>
        <w:t xml:space="preserve"> м</w:t>
      </w:r>
      <w:r w:rsidRPr="005A72BB">
        <w:rPr>
          <w:color w:val="000000" w:themeColor="text1"/>
        </w:rPr>
        <w:t xml:space="preserve">етодические указания по выполнению </w:t>
      </w:r>
      <w:r w:rsidR="005C361D">
        <w:rPr>
          <w:color w:val="000000" w:themeColor="text1"/>
        </w:rPr>
        <w:t>расчтено-аналитической</w:t>
      </w:r>
      <w:r w:rsidRPr="005A72BB">
        <w:rPr>
          <w:color w:val="000000" w:themeColor="text1"/>
        </w:rPr>
        <w:t xml:space="preserve"> работы по дисциплине </w:t>
      </w:r>
      <w:r w:rsidR="0008625C" w:rsidRPr="005A72BB">
        <w:rPr>
          <w:color w:val="000000" w:themeColor="text1"/>
        </w:rPr>
        <w:t>«Статистика».</w:t>
      </w:r>
      <w:r w:rsidRPr="005A72BB">
        <w:rPr>
          <w:color w:val="000000" w:themeColor="text1"/>
        </w:rPr>
        <w:t xml:space="preserve"> </w:t>
      </w:r>
    </w:p>
    <w:p w14:paraId="39F65CD1"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лекционным занятиям (теоретический курс) студентам необходимо: </w:t>
      </w:r>
    </w:p>
    <w:p w14:paraId="3B53852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перед каждой лекцией просматривать рабочую программу дисциплины «</w:t>
      </w:r>
      <w:r w:rsidR="0008625C" w:rsidRPr="005A72BB">
        <w:rPr>
          <w:color w:val="000000" w:themeColor="text1"/>
          <w:sz w:val="28"/>
          <w:szCs w:val="28"/>
        </w:rPr>
        <w:t>Статистика</w:t>
      </w:r>
      <w:r w:rsidRPr="005A72BB">
        <w:rPr>
          <w:color w:val="000000" w:themeColor="text1"/>
          <w:sz w:val="28"/>
          <w:szCs w:val="28"/>
        </w:rPr>
        <w:t xml:space="preserve">», что позволит сэкономить время на записывание темы лекции, ее основных вопросов, рекомендуемой литературы; </w:t>
      </w:r>
    </w:p>
    <w:p w14:paraId="0E292BF3"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отдельные лекции приносить соответствующий материал на бумажных носителях, представленный лектором на портале </w:t>
      </w:r>
      <w:r w:rsidR="0008625C" w:rsidRPr="005A72BB">
        <w:rPr>
          <w:color w:val="000000" w:themeColor="text1"/>
          <w:sz w:val="28"/>
          <w:szCs w:val="28"/>
        </w:rPr>
        <w:t>(</w:t>
      </w:r>
      <w:hyperlink r:id="rId29" w:history="1">
        <w:r w:rsidR="0008625C" w:rsidRPr="005A72BB">
          <w:rPr>
            <w:rStyle w:val="af9"/>
            <w:color w:val="000000" w:themeColor="text1"/>
            <w:sz w:val="28"/>
            <w:szCs w:val="28"/>
          </w:rPr>
          <w:t>https://campus.fa.ru</w:t>
        </w:r>
      </w:hyperlink>
      <w:r w:rsidR="0008625C" w:rsidRPr="005A72BB">
        <w:rPr>
          <w:color w:val="000000" w:themeColor="text1"/>
          <w:sz w:val="28"/>
          <w:szCs w:val="28"/>
        </w:rPr>
        <w:t xml:space="preserve">) </w:t>
      </w:r>
      <w:r w:rsidRPr="005A72BB">
        <w:rPr>
          <w:color w:val="000000" w:themeColor="text1"/>
          <w:sz w:val="28"/>
          <w:szCs w:val="28"/>
        </w:rPr>
        <w:t xml:space="preserve">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C87D4E1"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00526E35"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практическим (семинарским) занятиям студентам следует: </w:t>
      </w:r>
    </w:p>
    <w:p w14:paraId="755A94A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F05F41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271A60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w:t>
      </w:r>
    </w:p>
    <w:p w14:paraId="2CFABFD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теоретический материал следует соотносить с правовыми нормами, так как в </w:t>
      </w:r>
      <w:r w:rsidRPr="005A72BB">
        <w:rPr>
          <w:color w:val="000000" w:themeColor="text1"/>
          <w:sz w:val="28"/>
          <w:szCs w:val="28"/>
        </w:rPr>
        <w:lastRenderedPageBreak/>
        <w:t xml:space="preserve">них могут быть внесены изменения, дополнения, которые не всегда отражены в учебной литературе; </w:t>
      </w:r>
    </w:p>
    <w:p w14:paraId="2A9F8E60"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4625D3D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343CA63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15C14DEC"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w:t>
      </w:r>
      <w:r w:rsidRPr="005A72BB">
        <w:rPr>
          <w:color w:val="000000" w:themeColor="text1"/>
          <w:sz w:val="28"/>
          <w:szCs w:val="28"/>
        </w:rPr>
        <w:t>Обучающиеся</w:t>
      </w:r>
      <w:r w:rsidR="00632198" w:rsidRPr="005A72BB">
        <w:rPr>
          <w:color w:val="000000" w:themeColor="text1"/>
          <w:sz w:val="28"/>
          <w:szCs w:val="28"/>
        </w:rPr>
        <w:t xml:space="preserve">,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 </w:t>
      </w:r>
    </w:p>
    <w:p w14:paraId="33D70438" w14:textId="77777777" w:rsidR="00632198" w:rsidRPr="005A72BB" w:rsidRDefault="00632198" w:rsidP="00632198">
      <w:pPr>
        <w:ind w:firstLine="567"/>
        <w:jc w:val="both"/>
        <w:rPr>
          <w:color w:val="000000" w:themeColor="text1"/>
          <w:sz w:val="28"/>
          <w:szCs w:val="28"/>
        </w:rPr>
      </w:pPr>
      <w:r w:rsidRPr="005A72BB">
        <w:rPr>
          <w:b/>
          <w:i/>
          <w:color w:val="000000" w:themeColor="text1"/>
          <w:sz w:val="28"/>
          <w:szCs w:val="28"/>
        </w:rPr>
        <w:t>К выполнению заданий для самостоятельной работы предъявляются следующие требования</w:t>
      </w:r>
      <w:r w:rsidRPr="005A72BB">
        <w:rPr>
          <w:color w:val="000000" w:themeColor="text1"/>
          <w:sz w:val="28"/>
          <w:szCs w:val="28"/>
        </w:rPr>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5AC995A2"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следует: </w:t>
      </w:r>
    </w:p>
    <w:p w14:paraId="027E5806"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руководствоваться графиком самостоятельной работы, определенным РПД; </w:t>
      </w:r>
    </w:p>
    <w:p w14:paraId="44038E6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14:paraId="577C1144"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14:paraId="4DAF3F7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работе с литературой: </w:t>
      </w:r>
    </w:p>
    <w:p w14:paraId="5723537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К каждой теме учебной дисциплины подобрана основная и дополнительная литература. Она согласуется с библиотечным комплексом Финансового университета. </w:t>
      </w:r>
    </w:p>
    <w:p w14:paraId="0145A06D"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Основная литература - это учебники и учебные пособия, имеющиеся в библиотечном комплексе Финансового университета. </w:t>
      </w:r>
    </w:p>
    <w:p w14:paraId="67281EC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0932C14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Рекомендации студенту: </w:t>
      </w:r>
    </w:p>
    <w:p w14:paraId="7B2E343B"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выбранную монографию или статью целесообразно </w:t>
      </w:r>
      <w:r w:rsidR="0008625C" w:rsidRPr="005A72BB">
        <w:rPr>
          <w:color w:val="000000" w:themeColor="text1"/>
          <w:sz w:val="28"/>
          <w:szCs w:val="28"/>
        </w:rPr>
        <w:t>тщательно проанализировать</w:t>
      </w:r>
      <w:r w:rsidRPr="005A72BB">
        <w:rPr>
          <w:color w:val="000000" w:themeColor="text1"/>
          <w:sz w:val="28"/>
          <w:szCs w:val="28"/>
        </w:rPr>
        <w:t xml:space="preserve">.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3696C16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lastRenderedPageBreak/>
        <w:t xml:space="preserve">- в </w:t>
      </w:r>
      <w:r w:rsidR="0008625C" w:rsidRPr="005A72BB">
        <w:rPr>
          <w:color w:val="000000" w:themeColor="text1"/>
          <w:sz w:val="28"/>
          <w:szCs w:val="28"/>
        </w:rPr>
        <w:t>книге и(или)</w:t>
      </w:r>
      <w:r w:rsidRPr="005A72BB">
        <w:rPr>
          <w:color w:val="000000" w:themeColor="text1"/>
          <w:sz w:val="28"/>
          <w:szCs w:val="28"/>
        </w:rPr>
        <w:t xml:space="preserve">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508683E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если книга </w:t>
      </w:r>
      <w:r w:rsidR="005A72BB" w:rsidRPr="005A72BB">
        <w:rPr>
          <w:color w:val="000000" w:themeColor="text1"/>
          <w:sz w:val="28"/>
          <w:szCs w:val="28"/>
        </w:rPr>
        <w:t xml:space="preserve">и(или) </w:t>
      </w:r>
      <w:r w:rsidRPr="005A72BB">
        <w:rPr>
          <w:color w:val="000000" w:themeColor="text1"/>
          <w:sz w:val="28"/>
          <w:szCs w:val="28"/>
        </w:rPr>
        <w:t xml:space="preserve">журнал не являются собственностью студента, то целесообразно записывать номера страниц, которые привлекли внимание.  </w:t>
      </w:r>
    </w:p>
    <w:p w14:paraId="5380106F" w14:textId="319F5344" w:rsidR="005A72BB" w:rsidRDefault="005A72BB" w:rsidP="005C361D">
      <w:pPr>
        <w:ind w:firstLine="709"/>
        <w:jc w:val="center"/>
        <w:rPr>
          <w:b/>
          <w:bCs/>
          <w:color w:val="000000" w:themeColor="text1"/>
          <w:sz w:val="28"/>
          <w:szCs w:val="28"/>
        </w:rPr>
      </w:pPr>
    </w:p>
    <w:p w14:paraId="484A366A" w14:textId="77777777" w:rsidR="005C361D" w:rsidRPr="005A72BB" w:rsidRDefault="005C361D" w:rsidP="005C361D">
      <w:pPr>
        <w:ind w:firstLine="709"/>
        <w:jc w:val="center"/>
        <w:rPr>
          <w:b/>
          <w:bCs/>
          <w:color w:val="000000" w:themeColor="text1"/>
          <w:sz w:val="28"/>
          <w:szCs w:val="28"/>
        </w:rPr>
      </w:pPr>
    </w:p>
    <w:p w14:paraId="73035D65" w14:textId="77777777"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68152F" w:rsidRPr="005A72BB">
        <w:rPr>
          <w:b/>
          <w:bCs/>
          <w:color w:val="000000" w:themeColor="text1"/>
          <w:sz w:val="28"/>
          <w:szCs w:val="28"/>
        </w:rPr>
        <w:t xml:space="preserve"> (при необходимости)</w:t>
      </w:r>
      <w:r w:rsidR="001074EA" w:rsidRPr="005A72BB">
        <w:rPr>
          <w:b/>
          <w:bCs/>
          <w:color w:val="000000" w:themeColor="text1"/>
          <w:sz w:val="28"/>
          <w:szCs w:val="28"/>
        </w:rPr>
        <w:t>.</w:t>
      </w:r>
    </w:p>
    <w:p w14:paraId="6322DB2F" w14:textId="77777777" w:rsidR="00E76E1B" w:rsidRPr="005A72BB" w:rsidRDefault="00770795" w:rsidP="00F95658">
      <w:pPr>
        <w:keepNext/>
        <w:ind w:firstLine="709"/>
        <w:jc w:val="both"/>
        <w:outlineLvl w:val="0"/>
        <w:rPr>
          <w:rFonts w:eastAsia="Calibri"/>
          <w:b/>
          <w:bCs/>
          <w:color w:val="000000" w:themeColor="text1"/>
          <w:kern w:val="32"/>
          <w:sz w:val="28"/>
          <w:szCs w:val="28"/>
        </w:rPr>
      </w:pPr>
      <w:bookmarkStart w:id="13" w:name="_Toc531614950"/>
      <w:bookmarkStart w:id="14" w:name="_Toc531686467"/>
      <w:r w:rsidRPr="005A72BB">
        <w:rPr>
          <w:rFonts w:eastAsia="Calibri"/>
          <w:b/>
          <w:bCs/>
          <w:color w:val="000000" w:themeColor="text1"/>
          <w:kern w:val="32"/>
          <w:sz w:val="28"/>
          <w:szCs w:val="28"/>
        </w:rPr>
        <w:t>11.</w:t>
      </w:r>
      <w:r w:rsidR="00E76E1B" w:rsidRPr="005A72BB">
        <w:rPr>
          <w:rFonts w:eastAsia="Calibri"/>
          <w:b/>
          <w:bCs/>
          <w:color w:val="000000" w:themeColor="text1"/>
          <w:kern w:val="32"/>
          <w:sz w:val="28"/>
          <w:szCs w:val="28"/>
        </w:rPr>
        <w:t>1. Комплект лицензионного программного обеспечения:</w:t>
      </w:r>
      <w:bookmarkEnd w:id="13"/>
      <w:bookmarkEnd w:id="14"/>
    </w:p>
    <w:p w14:paraId="4B3F7EB4" w14:textId="77777777" w:rsidR="00E76E1B" w:rsidRPr="00C844AE" w:rsidRDefault="00E76E1B" w:rsidP="00F95658">
      <w:pPr>
        <w:keepNext/>
        <w:ind w:firstLine="709"/>
        <w:jc w:val="both"/>
        <w:outlineLvl w:val="0"/>
        <w:rPr>
          <w:rFonts w:eastAsia="Calibri"/>
          <w:bCs/>
          <w:color w:val="000000" w:themeColor="text1"/>
          <w:kern w:val="32"/>
          <w:sz w:val="28"/>
          <w:szCs w:val="28"/>
        </w:rPr>
      </w:pPr>
      <w:bookmarkStart w:id="15" w:name="_Toc531614951"/>
      <w:bookmarkStart w:id="16" w:name="_Toc531686468"/>
      <w:r w:rsidRPr="00C844AE">
        <w:rPr>
          <w:rFonts w:eastAsia="Calibri"/>
          <w:bCs/>
          <w:color w:val="000000" w:themeColor="text1"/>
          <w:kern w:val="32"/>
          <w:sz w:val="28"/>
          <w:szCs w:val="28"/>
        </w:rPr>
        <w:t xml:space="preserve">1. </w:t>
      </w:r>
      <w:r w:rsidRPr="005A72BB">
        <w:rPr>
          <w:rFonts w:eastAsia="Calibri"/>
          <w:bCs/>
          <w:color w:val="000000" w:themeColor="text1"/>
          <w:kern w:val="32"/>
          <w:sz w:val="28"/>
          <w:szCs w:val="28"/>
          <w:lang w:val="en-US"/>
        </w:rPr>
        <w:t>Windows</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Microsoft</w:t>
      </w:r>
      <w:r w:rsidRPr="00C844AE">
        <w:rPr>
          <w:rFonts w:eastAsia="Calibri"/>
          <w:bCs/>
          <w:color w:val="000000" w:themeColor="text1"/>
          <w:kern w:val="32"/>
          <w:sz w:val="28"/>
          <w:szCs w:val="28"/>
        </w:rPr>
        <w:t xml:space="preserve"> </w:t>
      </w:r>
      <w:r w:rsidRPr="005A72BB">
        <w:rPr>
          <w:rFonts w:eastAsia="Calibri"/>
          <w:bCs/>
          <w:color w:val="000000" w:themeColor="text1"/>
          <w:kern w:val="32"/>
          <w:sz w:val="28"/>
          <w:szCs w:val="28"/>
          <w:lang w:val="en-US"/>
        </w:rPr>
        <w:t>Office</w:t>
      </w:r>
      <w:r w:rsidRPr="00C844AE">
        <w:rPr>
          <w:rFonts w:eastAsia="Calibri"/>
          <w:bCs/>
          <w:color w:val="000000" w:themeColor="text1"/>
          <w:kern w:val="32"/>
          <w:sz w:val="28"/>
          <w:szCs w:val="28"/>
        </w:rPr>
        <w:t>.</w:t>
      </w:r>
      <w:bookmarkEnd w:id="15"/>
      <w:bookmarkEnd w:id="16"/>
    </w:p>
    <w:p w14:paraId="5DEC970E" w14:textId="4221059D" w:rsidR="00E76E1B" w:rsidRPr="009B18B1" w:rsidRDefault="00E76E1B" w:rsidP="00F95658">
      <w:pPr>
        <w:keepNext/>
        <w:ind w:firstLine="709"/>
        <w:jc w:val="both"/>
        <w:outlineLvl w:val="0"/>
        <w:rPr>
          <w:rFonts w:eastAsia="Calibri"/>
          <w:bCs/>
          <w:color w:val="000000" w:themeColor="text1"/>
          <w:kern w:val="32"/>
          <w:sz w:val="28"/>
          <w:szCs w:val="28"/>
        </w:rPr>
      </w:pPr>
      <w:bookmarkStart w:id="17" w:name="_Toc531614952"/>
      <w:bookmarkStart w:id="18" w:name="_Toc531686469"/>
      <w:r w:rsidRPr="00C844AE">
        <w:rPr>
          <w:rFonts w:eastAsia="Calibri"/>
          <w:bCs/>
          <w:color w:val="000000" w:themeColor="text1"/>
          <w:kern w:val="32"/>
          <w:sz w:val="28"/>
          <w:szCs w:val="28"/>
        </w:rPr>
        <w:t xml:space="preserve">2. </w:t>
      </w:r>
      <w:r w:rsidRPr="005A72BB">
        <w:rPr>
          <w:rFonts w:eastAsia="Calibri"/>
          <w:bCs/>
          <w:color w:val="000000" w:themeColor="text1"/>
          <w:kern w:val="32"/>
          <w:sz w:val="28"/>
          <w:szCs w:val="28"/>
        </w:rPr>
        <w:t>Антивирус</w:t>
      </w:r>
      <w:r w:rsidRPr="00C844AE">
        <w:rPr>
          <w:rFonts w:eastAsia="Calibri"/>
          <w:bCs/>
          <w:color w:val="000000" w:themeColor="text1"/>
          <w:kern w:val="32"/>
          <w:sz w:val="28"/>
          <w:szCs w:val="28"/>
        </w:rPr>
        <w:t xml:space="preserve"> </w:t>
      </w:r>
      <w:bookmarkEnd w:id="17"/>
      <w:bookmarkEnd w:id="18"/>
      <w:r w:rsidR="009B18B1">
        <w:rPr>
          <w:rFonts w:eastAsia="Calibri"/>
          <w:bCs/>
          <w:color w:val="000000" w:themeColor="text1"/>
          <w:kern w:val="32"/>
          <w:sz w:val="28"/>
          <w:szCs w:val="28"/>
          <w:lang w:val="en-US"/>
        </w:rPr>
        <w:t>Kaspersky</w:t>
      </w:r>
    </w:p>
    <w:p w14:paraId="586BE1DB" w14:textId="77777777" w:rsidR="00770795" w:rsidRPr="0021415E" w:rsidRDefault="00770795" w:rsidP="00F95658">
      <w:pPr>
        <w:keepNext/>
        <w:ind w:firstLine="709"/>
        <w:jc w:val="both"/>
        <w:outlineLvl w:val="0"/>
        <w:rPr>
          <w:rFonts w:eastAsia="Calibri"/>
          <w:bCs/>
          <w:color w:val="000000" w:themeColor="text1"/>
          <w:kern w:val="32"/>
          <w:sz w:val="28"/>
          <w:szCs w:val="28"/>
        </w:rPr>
      </w:pPr>
      <w:r w:rsidRPr="005A72BB">
        <w:rPr>
          <w:rFonts w:eastAsia="Calibri"/>
          <w:bCs/>
          <w:color w:val="000000" w:themeColor="text1"/>
          <w:kern w:val="32"/>
          <w:sz w:val="28"/>
          <w:szCs w:val="28"/>
        </w:rPr>
        <w:t xml:space="preserve">3. Статистический программный продукт </w:t>
      </w:r>
      <w:r w:rsidRPr="005A72BB">
        <w:rPr>
          <w:rFonts w:eastAsia="Calibri"/>
          <w:bCs/>
          <w:color w:val="000000" w:themeColor="text1"/>
          <w:kern w:val="32"/>
          <w:sz w:val="28"/>
          <w:szCs w:val="28"/>
          <w:lang w:val="en-US"/>
        </w:rPr>
        <w:t>STATISTICA</w:t>
      </w:r>
    </w:p>
    <w:p w14:paraId="3DC46C5F" w14:textId="77777777" w:rsidR="00770795" w:rsidRPr="005A72BB" w:rsidRDefault="00770795" w:rsidP="00F95658">
      <w:pPr>
        <w:keepNext/>
        <w:ind w:firstLine="709"/>
        <w:jc w:val="both"/>
        <w:outlineLvl w:val="0"/>
        <w:rPr>
          <w:rFonts w:eastAsia="Calibri"/>
          <w:bCs/>
          <w:color w:val="000000" w:themeColor="text1"/>
          <w:kern w:val="32"/>
          <w:sz w:val="28"/>
          <w:szCs w:val="28"/>
        </w:rPr>
      </w:pPr>
      <w:bookmarkStart w:id="19" w:name="_Toc531614953"/>
      <w:bookmarkStart w:id="20" w:name="_Toc531686470"/>
    </w:p>
    <w:p w14:paraId="337E3BE0" w14:textId="77777777" w:rsidR="00E76E1B" w:rsidRPr="005A72BB" w:rsidRDefault="00E76E1B" w:rsidP="00F95658">
      <w:pPr>
        <w:keepNext/>
        <w:ind w:firstLine="709"/>
        <w:jc w:val="both"/>
        <w:outlineLvl w:val="0"/>
        <w:rPr>
          <w:rFonts w:eastAsia="Calibri"/>
          <w:bCs/>
          <w:color w:val="000000" w:themeColor="text1"/>
          <w:kern w:val="32"/>
          <w:sz w:val="28"/>
          <w:szCs w:val="28"/>
        </w:rPr>
      </w:pPr>
      <w:r w:rsidRPr="005A72BB">
        <w:rPr>
          <w:rFonts w:eastAsia="Calibri"/>
          <w:b/>
          <w:bCs/>
          <w:color w:val="000000" w:themeColor="text1"/>
          <w:kern w:val="32"/>
          <w:sz w:val="28"/>
          <w:szCs w:val="28"/>
        </w:rPr>
        <w:t>11.2. Современные профессиональные базы данных и информационные справочные системы</w:t>
      </w:r>
      <w:bookmarkEnd w:id="19"/>
      <w:bookmarkEnd w:id="20"/>
    </w:p>
    <w:p w14:paraId="0CCBBF2B"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изучения вопросов автоматизации управленческого анализа, а также выполнения практических заданий по всем темам дисциплины в образовательном процессе используются программные продукты </w:t>
      </w:r>
      <w:r w:rsidR="00DD40A2" w:rsidRPr="005A72BB">
        <w:rPr>
          <w:color w:val="000000" w:themeColor="text1"/>
          <w:sz w:val="28"/>
          <w:szCs w:val="28"/>
        </w:rPr>
        <w:t>MS OFFICE</w:t>
      </w:r>
      <w:r w:rsidRPr="005A72BB">
        <w:rPr>
          <w:color w:val="000000" w:themeColor="text1"/>
          <w:sz w:val="28"/>
          <w:szCs w:val="28"/>
        </w:rPr>
        <w:t xml:space="preserve"> (EXCEL, POWER POINT). </w:t>
      </w:r>
    </w:p>
    <w:p w14:paraId="7F719056"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выполнения домашнего творческого задания и подготовки к экзамену и экзамену студентам рекомендуется воспользоваться справочно-правовой системой Консультант+, доступ к которой возможен из </w:t>
      </w:r>
      <w:r w:rsidR="00DD40A2" w:rsidRPr="005A72BB">
        <w:rPr>
          <w:color w:val="000000" w:themeColor="text1"/>
          <w:sz w:val="28"/>
          <w:szCs w:val="28"/>
        </w:rPr>
        <w:t>М</w:t>
      </w:r>
      <w:r w:rsidRPr="005A72BB">
        <w:rPr>
          <w:color w:val="000000" w:themeColor="text1"/>
          <w:sz w:val="28"/>
          <w:szCs w:val="28"/>
        </w:rPr>
        <w:t>едиатеки Финуниверситета.</w:t>
      </w:r>
    </w:p>
    <w:p w14:paraId="42BB2A87" w14:textId="77777777" w:rsidR="00DD40A2" w:rsidRPr="005A72BB" w:rsidRDefault="00DD40A2" w:rsidP="00F54EC4">
      <w:pPr>
        <w:ind w:firstLine="567"/>
        <w:jc w:val="both"/>
        <w:rPr>
          <w:color w:val="000000" w:themeColor="text1"/>
          <w:sz w:val="28"/>
          <w:szCs w:val="28"/>
        </w:rPr>
      </w:pPr>
      <w:r w:rsidRPr="005A72BB">
        <w:rPr>
          <w:color w:val="000000" w:themeColor="text1"/>
          <w:sz w:val="28"/>
          <w:szCs w:val="28"/>
        </w:rPr>
        <w:t>Также для подготовки к занятиям возможно использование статистических справочников, сборников и ежегодников:</w:t>
      </w:r>
    </w:p>
    <w:p w14:paraId="215B5D7A" w14:textId="77777777" w:rsidR="00DD40A2" w:rsidRPr="00A5262C" w:rsidRDefault="00DD40A2" w:rsidP="00280DAC">
      <w:pPr>
        <w:pStyle w:val="a6"/>
        <w:numPr>
          <w:ilvl w:val="0"/>
          <w:numId w:val="4"/>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30" w:history="1">
        <w:r w:rsidRPr="005A72BB">
          <w:rPr>
            <w:rStyle w:val="af9"/>
            <w:color w:val="000000" w:themeColor="text1"/>
            <w:sz w:val="28"/>
            <w:szCs w:val="28"/>
            <w:lang w:val="en-US"/>
          </w:rPr>
          <w:t>https</w:t>
        </w:r>
        <w:r w:rsidRPr="00A5262C">
          <w:rPr>
            <w:rStyle w:val="af9"/>
            <w:color w:val="000000" w:themeColor="text1"/>
            <w:sz w:val="28"/>
            <w:szCs w:val="28"/>
          </w:rPr>
          <w:t>://</w:t>
        </w:r>
        <w:r w:rsidRPr="005A72BB">
          <w:rPr>
            <w:rStyle w:val="af9"/>
            <w:color w:val="000000" w:themeColor="text1"/>
            <w:sz w:val="28"/>
            <w:szCs w:val="28"/>
            <w:lang w:val="en-US"/>
          </w:rPr>
          <w:t>rosstat</w:t>
        </w:r>
        <w:r w:rsidRPr="00A5262C">
          <w:rPr>
            <w:rStyle w:val="af9"/>
            <w:color w:val="000000" w:themeColor="text1"/>
            <w:sz w:val="28"/>
            <w:szCs w:val="28"/>
          </w:rPr>
          <w:t>.</w:t>
        </w:r>
        <w:r w:rsidRPr="005A72BB">
          <w:rPr>
            <w:rStyle w:val="af9"/>
            <w:color w:val="000000" w:themeColor="text1"/>
            <w:sz w:val="28"/>
            <w:szCs w:val="28"/>
            <w:lang w:val="en-US"/>
          </w:rPr>
          <w:t>gov</w:t>
        </w:r>
        <w:r w:rsidRPr="00A5262C">
          <w:rPr>
            <w:rStyle w:val="af9"/>
            <w:color w:val="000000" w:themeColor="text1"/>
            <w:sz w:val="28"/>
            <w:szCs w:val="28"/>
          </w:rPr>
          <w:t>.</w:t>
        </w:r>
        <w:r w:rsidRPr="005A72BB">
          <w:rPr>
            <w:rStyle w:val="af9"/>
            <w:color w:val="000000" w:themeColor="text1"/>
            <w:sz w:val="28"/>
            <w:szCs w:val="28"/>
            <w:lang w:val="en-US"/>
          </w:rPr>
          <w:t>ru</w:t>
        </w:r>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31"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1A8304B3" w14:textId="77777777" w:rsidR="00DD40A2" w:rsidRPr="00475766"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32" w:history="1">
        <w:r w:rsidRPr="005A72BB">
          <w:rPr>
            <w:rStyle w:val="af9"/>
            <w:bCs/>
            <w:color w:val="000000" w:themeColor="text1"/>
            <w:sz w:val="28"/>
            <w:szCs w:val="28"/>
            <w:lang w:val="en-US"/>
          </w:rPr>
          <w:t>https</w:t>
        </w:r>
        <w:r w:rsidRPr="00475766">
          <w:rPr>
            <w:rStyle w:val="af9"/>
            <w:bCs/>
            <w:color w:val="000000" w:themeColor="text1"/>
            <w:sz w:val="28"/>
            <w:szCs w:val="28"/>
          </w:rPr>
          <w:t>://</w:t>
        </w:r>
        <w:r w:rsidRPr="005A72BB">
          <w:rPr>
            <w:rStyle w:val="af9"/>
            <w:bCs/>
            <w:color w:val="000000" w:themeColor="text1"/>
            <w:sz w:val="28"/>
            <w:szCs w:val="28"/>
            <w:lang w:val="en-US"/>
          </w:rPr>
          <w:t>rosstat</w:t>
        </w:r>
        <w:r w:rsidRPr="00475766">
          <w:rPr>
            <w:rStyle w:val="af9"/>
            <w:bCs/>
            <w:color w:val="000000" w:themeColor="text1"/>
            <w:sz w:val="28"/>
            <w:szCs w:val="28"/>
          </w:rPr>
          <w:t>.</w:t>
        </w:r>
        <w:r w:rsidRPr="005A72BB">
          <w:rPr>
            <w:rStyle w:val="af9"/>
            <w:bCs/>
            <w:color w:val="000000" w:themeColor="text1"/>
            <w:sz w:val="28"/>
            <w:szCs w:val="28"/>
            <w:lang w:val="en-US"/>
          </w:rPr>
          <w:t>gov</w:t>
        </w:r>
        <w:r w:rsidRPr="00475766">
          <w:rPr>
            <w:rStyle w:val="af9"/>
            <w:bCs/>
            <w:color w:val="000000" w:themeColor="text1"/>
            <w:sz w:val="28"/>
            <w:szCs w:val="28"/>
          </w:rPr>
          <w:t>.</w:t>
        </w:r>
        <w:r w:rsidRPr="005A72BB">
          <w:rPr>
            <w:rStyle w:val="af9"/>
            <w:bCs/>
            <w:color w:val="000000" w:themeColor="text1"/>
            <w:sz w:val="28"/>
            <w:szCs w:val="28"/>
            <w:lang w:val="en-US"/>
          </w:rPr>
          <w:t>ru</w:t>
        </w:r>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F580FDC"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33"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r w:rsidRPr="005A72BB">
          <w:rPr>
            <w:rStyle w:val="af9"/>
            <w:bCs/>
            <w:color w:val="000000" w:themeColor="text1"/>
            <w:sz w:val="28"/>
            <w:szCs w:val="28"/>
            <w:lang w:val="en-US"/>
          </w:rPr>
          <w:t>hse</w:t>
        </w:r>
        <w:r w:rsidRPr="005A72BB">
          <w:rPr>
            <w:rStyle w:val="af9"/>
            <w:bCs/>
            <w:color w:val="000000" w:themeColor="text1"/>
            <w:sz w:val="28"/>
            <w:szCs w:val="28"/>
          </w:rPr>
          <w:t>.</w:t>
        </w:r>
        <w:r w:rsidRPr="005A72BB">
          <w:rPr>
            <w:rStyle w:val="af9"/>
            <w:bCs/>
            <w:color w:val="000000" w:themeColor="text1"/>
            <w:sz w:val="28"/>
            <w:szCs w:val="28"/>
            <w:lang w:val="en-US"/>
          </w:rPr>
          <w:t>ru</w:t>
        </w:r>
        <w:r w:rsidRPr="005A72BB">
          <w:rPr>
            <w:rStyle w:val="af9"/>
            <w:bCs/>
            <w:color w:val="000000" w:themeColor="text1"/>
            <w:sz w:val="28"/>
            <w:szCs w:val="28"/>
          </w:rPr>
          <w:t>/</w:t>
        </w:r>
        <w:r w:rsidRPr="005A72BB">
          <w:rPr>
            <w:rStyle w:val="af9"/>
            <w:bCs/>
            <w:color w:val="000000" w:themeColor="text1"/>
            <w:sz w:val="28"/>
            <w:szCs w:val="28"/>
            <w:lang w:val="en-US"/>
          </w:rPr>
          <w:t>primarydata</w:t>
        </w:r>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606533AD"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34"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257C5C00" w14:textId="77777777" w:rsidR="00DD40A2" w:rsidRPr="005A72BB" w:rsidRDefault="00DD40A2" w:rsidP="00F95658">
      <w:pPr>
        <w:shd w:val="clear" w:color="auto" w:fill="FFFFFF"/>
        <w:tabs>
          <w:tab w:val="left" w:pos="442"/>
        </w:tabs>
        <w:ind w:firstLine="709"/>
        <w:jc w:val="both"/>
        <w:rPr>
          <w:rFonts w:eastAsia="Calibri"/>
          <w:b/>
          <w:bCs/>
          <w:color w:val="000000" w:themeColor="text1"/>
          <w:sz w:val="28"/>
          <w:szCs w:val="28"/>
          <w:lang w:val="en-US"/>
        </w:rPr>
      </w:pPr>
    </w:p>
    <w:p w14:paraId="2EE231E9" w14:textId="77777777" w:rsidR="0015428F" w:rsidRPr="005A72BB" w:rsidRDefault="0015428F" w:rsidP="00F95658">
      <w:pPr>
        <w:shd w:val="clear" w:color="auto" w:fill="FFFFFF"/>
        <w:tabs>
          <w:tab w:val="left" w:pos="442"/>
        </w:tabs>
        <w:ind w:firstLine="709"/>
        <w:jc w:val="both"/>
        <w:rPr>
          <w:rFonts w:eastAsia="Calibri"/>
          <w:b/>
          <w:bCs/>
          <w:color w:val="000000" w:themeColor="text1"/>
          <w:sz w:val="28"/>
          <w:szCs w:val="28"/>
        </w:rPr>
      </w:pPr>
      <w:r w:rsidRPr="00475766">
        <w:rPr>
          <w:rFonts w:eastAsia="Calibri"/>
          <w:b/>
          <w:bCs/>
          <w:color w:val="000000" w:themeColor="text1"/>
          <w:sz w:val="28"/>
          <w:szCs w:val="28"/>
        </w:rPr>
        <w:t xml:space="preserve">11.3. </w:t>
      </w:r>
      <w:r w:rsidRPr="005A72BB">
        <w:rPr>
          <w:rFonts w:eastAsia="Calibri"/>
          <w:b/>
          <w:bCs/>
          <w:color w:val="000000" w:themeColor="text1"/>
          <w:sz w:val="28"/>
          <w:szCs w:val="28"/>
        </w:rPr>
        <w:t>Сертифицированные программные и аппаратные средства защиты информации</w:t>
      </w:r>
    </w:p>
    <w:p w14:paraId="36A17D2E" w14:textId="77777777" w:rsidR="0015428F" w:rsidRPr="005A72BB" w:rsidRDefault="00770795" w:rsidP="00F95658">
      <w:pPr>
        <w:ind w:firstLine="709"/>
        <w:jc w:val="both"/>
        <w:rPr>
          <w:bCs/>
          <w:color w:val="000000" w:themeColor="text1"/>
          <w:sz w:val="28"/>
          <w:szCs w:val="28"/>
        </w:rPr>
      </w:pPr>
      <w:r w:rsidRPr="005A72BB">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«Статистика».</w:t>
      </w:r>
    </w:p>
    <w:p w14:paraId="6C4C16C3" w14:textId="77777777" w:rsidR="00770795" w:rsidRPr="005A72BB" w:rsidRDefault="00770795" w:rsidP="00F95658">
      <w:pPr>
        <w:ind w:firstLine="709"/>
        <w:jc w:val="both"/>
        <w:rPr>
          <w:b/>
          <w:bCs/>
          <w:color w:val="000000" w:themeColor="text1"/>
          <w:sz w:val="28"/>
          <w:szCs w:val="28"/>
        </w:rPr>
      </w:pPr>
    </w:p>
    <w:p w14:paraId="3E123ADD" w14:textId="77777777" w:rsidR="00C52F7B" w:rsidRPr="00036B2E" w:rsidRDefault="00C52F7B" w:rsidP="00036B2E">
      <w:pPr>
        <w:pStyle w:val="11"/>
        <w:rPr>
          <w:b/>
        </w:rPr>
      </w:pPr>
      <w:r w:rsidRPr="00036B2E">
        <w:rPr>
          <w:b/>
        </w:rPr>
        <w:t>1</w:t>
      </w:r>
      <w:r w:rsidR="004B4BFE" w:rsidRPr="00036B2E">
        <w:rPr>
          <w:b/>
        </w:rPr>
        <w:t>2</w:t>
      </w:r>
      <w:r w:rsidRPr="00036B2E">
        <w:rPr>
          <w:b/>
        </w:rPr>
        <w:t xml:space="preserve">. Описание материально-технической базы, необходимой для </w:t>
      </w:r>
      <w:r w:rsidRPr="00036B2E">
        <w:rPr>
          <w:b/>
        </w:rPr>
        <w:lastRenderedPageBreak/>
        <w:t xml:space="preserve">осуществления образовательного процесса по </w:t>
      </w:r>
      <w:r w:rsidR="00504556" w:rsidRPr="00036B2E">
        <w:rPr>
          <w:b/>
        </w:rPr>
        <w:t>дисциплине</w:t>
      </w:r>
      <w:r w:rsidR="001074EA" w:rsidRPr="00036B2E">
        <w:rPr>
          <w:b/>
        </w:rPr>
        <w:t>.</w:t>
      </w:r>
    </w:p>
    <w:p w14:paraId="4108303A" w14:textId="77777777" w:rsidR="009B4BED" w:rsidRPr="009B4BED" w:rsidRDefault="009B4BED" w:rsidP="00036B2E">
      <w:pPr>
        <w:pStyle w:val="11"/>
        <w:numPr>
          <w:ilvl w:val="0"/>
          <w:numId w:val="76"/>
        </w:numPr>
        <w:rPr>
          <w:lang w:eastAsia="zh-CN"/>
        </w:rPr>
      </w:pPr>
      <w:r w:rsidRPr="009B4BED">
        <w:rPr>
          <w:lang w:eastAsia="zh-CN"/>
        </w:rPr>
        <w:t>компьютерные классы с выходом в Интернет;</w:t>
      </w:r>
    </w:p>
    <w:p w14:paraId="722F07DF" w14:textId="77777777" w:rsidR="009B4BED" w:rsidRPr="009B4BED" w:rsidRDefault="009B4BED" w:rsidP="00036B2E">
      <w:pPr>
        <w:pStyle w:val="11"/>
        <w:numPr>
          <w:ilvl w:val="0"/>
          <w:numId w:val="76"/>
        </w:numPr>
        <w:rPr>
          <w:lang w:eastAsia="zh-CN"/>
        </w:rPr>
      </w:pPr>
      <w:r w:rsidRPr="009B4BED">
        <w:rPr>
          <w:lang w:eastAsia="zh-CN"/>
        </w:rPr>
        <w:t>аудитории, оборудованные мультимедийными средствами обучения.</w:t>
      </w:r>
    </w:p>
    <w:p w14:paraId="7AF92602" w14:textId="77777777" w:rsidR="00DD40A2" w:rsidRPr="005A72BB" w:rsidRDefault="00DD40A2" w:rsidP="009B4BED">
      <w:pPr>
        <w:spacing w:line="360" w:lineRule="auto"/>
        <w:ind w:firstLine="567"/>
        <w:contextualSpacing/>
        <w:jc w:val="both"/>
        <w:rPr>
          <w:b/>
          <w:bCs/>
          <w:color w:val="000000" w:themeColor="text1"/>
          <w:sz w:val="28"/>
          <w:szCs w:val="28"/>
        </w:rPr>
      </w:pPr>
    </w:p>
    <w:sectPr w:rsidR="00DD40A2" w:rsidRPr="005A72BB" w:rsidSect="00123A10">
      <w:headerReference w:type="default" r:id="rId35"/>
      <w:footerReference w:type="default" r:id="rId36"/>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166B6E" w14:textId="77777777" w:rsidR="00B246DD" w:rsidRDefault="00B246DD" w:rsidP="00C52F7B">
      <w:r>
        <w:separator/>
      </w:r>
    </w:p>
  </w:endnote>
  <w:endnote w:type="continuationSeparator" w:id="0">
    <w:p w14:paraId="27110770" w14:textId="77777777" w:rsidR="00B246DD" w:rsidRDefault="00B246D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303090"/>
      <w:docPartObj>
        <w:docPartGallery w:val="Page Numbers (Bottom of Page)"/>
        <w:docPartUnique/>
      </w:docPartObj>
    </w:sdtPr>
    <w:sdtEndPr>
      <w:rPr>
        <w:sz w:val="24"/>
      </w:rPr>
    </w:sdtEndPr>
    <w:sdtContent>
      <w:p w14:paraId="47415015" w14:textId="101EF216" w:rsidR="004D6FF2" w:rsidRPr="00123A10" w:rsidRDefault="004D6FF2">
        <w:pPr>
          <w:pStyle w:val="af"/>
          <w:jc w:val="center"/>
          <w:rPr>
            <w:sz w:val="24"/>
          </w:rPr>
        </w:pPr>
        <w:r w:rsidRPr="00123A10">
          <w:rPr>
            <w:sz w:val="24"/>
          </w:rPr>
          <w:fldChar w:fldCharType="begin"/>
        </w:r>
        <w:r w:rsidRPr="00123A10">
          <w:rPr>
            <w:sz w:val="24"/>
          </w:rPr>
          <w:instrText>PAGE   \* MERGEFORMAT</w:instrText>
        </w:r>
        <w:r w:rsidRPr="00123A10">
          <w:rPr>
            <w:sz w:val="24"/>
          </w:rPr>
          <w:fldChar w:fldCharType="separate"/>
        </w:r>
        <w:r w:rsidR="00D76489">
          <w:rPr>
            <w:noProof/>
            <w:sz w:val="24"/>
          </w:rPr>
          <w:t>20</w:t>
        </w:r>
        <w:r w:rsidRPr="00123A10">
          <w:rPr>
            <w:sz w:val="24"/>
          </w:rPr>
          <w:fldChar w:fldCharType="end"/>
        </w:r>
      </w:p>
    </w:sdtContent>
  </w:sdt>
  <w:p w14:paraId="211C8F9A" w14:textId="77777777" w:rsidR="004D6FF2" w:rsidRDefault="004D6FF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CFEE1" w14:textId="77777777" w:rsidR="00B246DD" w:rsidRDefault="00B246DD" w:rsidP="00C52F7B">
      <w:r>
        <w:separator/>
      </w:r>
    </w:p>
  </w:footnote>
  <w:footnote w:type="continuationSeparator" w:id="0">
    <w:p w14:paraId="57B9F419" w14:textId="77777777" w:rsidR="00B246DD" w:rsidRDefault="00B246D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4D6FF2" w:rsidRDefault="004D6FF2">
    <w:pPr>
      <w:pStyle w:val="ad"/>
      <w:jc w:val="center"/>
    </w:pPr>
  </w:p>
  <w:p w14:paraId="190833A6" w14:textId="77777777" w:rsidR="004D6FF2" w:rsidRDefault="004D6FF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3BF1"/>
    <w:multiLevelType w:val="hybridMultilevel"/>
    <w:tmpl w:val="9796F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313F33"/>
    <w:multiLevelType w:val="hybridMultilevel"/>
    <w:tmpl w:val="925A099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87133A"/>
    <w:multiLevelType w:val="hybridMultilevel"/>
    <w:tmpl w:val="A8289E8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15:restartNumberingAfterBreak="0">
    <w:nsid w:val="04392B99"/>
    <w:multiLevelType w:val="hybridMultilevel"/>
    <w:tmpl w:val="AEEC13E6"/>
    <w:lvl w:ilvl="0" w:tplc="056A2724">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05FB2413"/>
    <w:multiLevelType w:val="hybridMultilevel"/>
    <w:tmpl w:val="6596B7A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6"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7B96373"/>
    <w:multiLevelType w:val="hybridMultilevel"/>
    <w:tmpl w:val="1F320D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9547DFD"/>
    <w:multiLevelType w:val="hybridMultilevel"/>
    <w:tmpl w:val="68E0E9A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0B0E36DE"/>
    <w:multiLevelType w:val="hybridMultilevel"/>
    <w:tmpl w:val="5AAA89B0"/>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0C6F40C9"/>
    <w:multiLevelType w:val="hybridMultilevel"/>
    <w:tmpl w:val="4C2A359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CFE0E80"/>
    <w:multiLevelType w:val="hybridMultilevel"/>
    <w:tmpl w:val="E3C2336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15:restartNumberingAfterBreak="0">
    <w:nsid w:val="0EF1715C"/>
    <w:multiLevelType w:val="hybridMultilevel"/>
    <w:tmpl w:val="54E89C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F5439E3"/>
    <w:multiLevelType w:val="hybridMultilevel"/>
    <w:tmpl w:val="02EC72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F6B1B9F"/>
    <w:multiLevelType w:val="hybridMultilevel"/>
    <w:tmpl w:val="8E444EF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0FC35CF5"/>
    <w:multiLevelType w:val="hybridMultilevel"/>
    <w:tmpl w:val="B83A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10566158"/>
    <w:multiLevelType w:val="hybridMultilevel"/>
    <w:tmpl w:val="82CE904A"/>
    <w:lvl w:ilvl="0" w:tplc="98E861E6">
      <w:start w:val="1"/>
      <w:numFmt w:val="bullet"/>
      <w:lvlText w:val=""/>
      <w:lvlJc w:val="left"/>
      <w:pPr>
        <w:ind w:left="540" w:hanging="360"/>
      </w:pPr>
      <w:rPr>
        <w:rFonts w:ascii="Symbol" w:hAnsi="Symbol"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hint="default"/>
      </w:rPr>
    </w:lvl>
  </w:abstractNum>
  <w:abstractNum w:abstractNumId="17" w15:restartNumberingAfterBreak="0">
    <w:nsid w:val="11D53D5A"/>
    <w:multiLevelType w:val="hybridMultilevel"/>
    <w:tmpl w:val="DA34A34E"/>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3376327"/>
    <w:multiLevelType w:val="hybridMultilevel"/>
    <w:tmpl w:val="49244B6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13B40A98"/>
    <w:multiLevelType w:val="hybridMultilevel"/>
    <w:tmpl w:val="3F04C5D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1AAE3DAC"/>
    <w:multiLevelType w:val="hybridMultilevel"/>
    <w:tmpl w:val="6276E6C4"/>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1D6562CA"/>
    <w:multiLevelType w:val="hybridMultilevel"/>
    <w:tmpl w:val="3BC417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20F75414"/>
    <w:multiLevelType w:val="hybridMultilevel"/>
    <w:tmpl w:val="B6F67CF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2270596B"/>
    <w:multiLevelType w:val="hybridMultilevel"/>
    <w:tmpl w:val="65306E1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229F6E40"/>
    <w:multiLevelType w:val="hybridMultilevel"/>
    <w:tmpl w:val="B69278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3E6764A"/>
    <w:multiLevelType w:val="hybridMultilevel"/>
    <w:tmpl w:val="23ACFB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8ED4B71"/>
    <w:multiLevelType w:val="hybridMultilevel"/>
    <w:tmpl w:val="0A1C3840"/>
    <w:lvl w:ilvl="0" w:tplc="C75CD13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7" w15:restartNumberingAfterBreak="0">
    <w:nsid w:val="2A664D7D"/>
    <w:multiLevelType w:val="hybridMultilevel"/>
    <w:tmpl w:val="255EF720"/>
    <w:lvl w:ilvl="0" w:tplc="0874AF1C">
      <w:start w:val="1"/>
      <w:numFmt w:val="decimal"/>
      <w:lvlText w:val="%1."/>
      <w:lvlJc w:val="left"/>
      <w:pPr>
        <w:ind w:left="360" w:hanging="360"/>
      </w:pPr>
      <w:rPr>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AE431AD"/>
    <w:multiLevelType w:val="hybridMultilevel"/>
    <w:tmpl w:val="EBEC5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2E732DB0"/>
    <w:multiLevelType w:val="hybridMultilevel"/>
    <w:tmpl w:val="FAD8D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2EBF21E1"/>
    <w:multiLevelType w:val="hybridMultilevel"/>
    <w:tmpl w:val="996E8E36"/>
    <w:lvl w:ilvl="0" w:tplc="0419000F">
      <w:start w:val="1"/>
      <w:numFmt w:val="decimal"/>
      <w:lvlText w:val="%1."/>
      <w:lvlJc w:val="left"/>
      <w:pPr>
        <w:tabs>
          <w:tab w:val="num" w:pos="360"/>
        </w:tabs>
        <w:ind w:left="360" w:hanging="360"/>
      </w:pPr>
    </w:lvl>
    <w:lvl w:ilvl="1" w:tplc="3D42664E">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1" w15:restartNumberingAfterBreak="0">
    <w:nsid w:val="30A55ADD"/>
    <w:multiLevelType w:val="hybridMultilevel"/>
    <w:tmpl w:val="45B45E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32A2213"/>
    <w:multiLevelType w:val="hybridMultilevel"/>
    <w:tmpl w:val="C16251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3" w15:restartNumberingAfterBreak="0">
    <w:nsid w:val="34590995"/>
    <w:multiLevelType w:val="hybridMultilevel"/>
    <w:tmpl w:val="87E28CC4"/>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34D34EF3"/>
    <w:multiLevelType w:val="hybridMultilevel"/>
    <w:tmpl w:val="F6722E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354C7512"/>
    <w:multiLevelType w:val="hybridMultilevel"/>
    <w:tmpl w:val="1D2EECA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356074E5"/>
    <w:multiLevelType w:val="hybridMultilevel"/>
    <w:tmpl w:val="8DE4FD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A313B98"/>
    <w:multiLevelType w:val="hybridMultilevel"/>
    <w:tmpl w:val="D9C86EE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8" w15:restartNumberingAfterBreak="0">
    <w:nsid w:val="3AAE6E41"/>
    <w:multiLevelType w:val="hybridMultilevel"/>
    <w:tmpl w:val="EA08F2A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3BD5146F"/>
    <w:multiLevelType w:val="hybridMultilevel"/>
    <w:tmpl w:val="26F61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3C0C4E9D"/>
    <w:multiLevelType w:val="hybridMultilevel"/>
    <w:tmpl w:val="462C7D0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3CB10641"/>
    <w:multiLevelType w:val="hybridMultilevel"/>
    <w:tmpl w:val="3A8A263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3FDC1CAC"/>
    <w:multiLevelType w:val="hybridMultilevel"/>
    <w:tmpl w:val="63C27C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410E6AE7"/>
    <w:multiLevelType w:val="hybridMultilevel"/>
    <w:tmpl w:val="B7D88CCC"/>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15:restartNumberingAfterBreak="0">
    <w:nsid w:val="44442FCF"/>
    <w:multiLevelType w:val="hybridMultilevel"/>
    <w:tmpl w:val="8DD800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15:restartNumberingAfterBreak="0">
    <w:nsid w:val="492E323D"/>
    <w:multiLevelType w:val="hybridMultilevel"/>
    <w:tmpl w:val="F6549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49F457A0"/>
    <w:multiLevelType w:val="hybridMultilevel"/>
    <w:tmpl w:val="AAF86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4B8B5A1E"/>
    <w:multiLevelType w:val="singleLevel"/>
    <w:tmpl w:val="FD3EEC84"/>
    <w:lvl w:ilvl="0">
      <w:start w:val="4"/>
      <w:numFmt w:val="bullet"/>
      <w:lvlText w:val="-"/>
      <w:lvlJc w:val="left"/>
      <w:pPr>
        <w:tabs>
          <w:tab w:val="num" w:pos="360"/>
        </w:tabs>
        <w:ind w:left="360" w:hanging="360"/>
      </w:pPr>
      <w:rPr>
        <w:rFonts w:hint="default"/>
      </w:rPr>
    </w:lvl>
  </w:abstractNum>
  <w:abstractNum w:abstractNumId="48"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9" w15:restartNumberingAfterBreak="0">
    <w:nsid w:val="4CD8300D"/>
    <w:multiLevelType w:val="hybridMultilevel"/>
    <w:tmpl w:val="57F4A0F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15:restartNumberingAfterBreak="0">
    <w:nsid w:val="4D64407D"/>
    <w:multiLevelType w:val="hybridMultilevel"/>
    <w:tmpl w:val="55DAEF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1" w15:restartNumberingAfterBreak="0">
    <w:nsid w:val="4EC75AF7"/>
    <w:multiLevelType w:val="hybridMultilevel"/>
    <w:tmpl w:val="480ED6BA"/>
    <w:lvl w:ilvl="0" w:tplc="129C6A02">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cs="Wingdings" w:hint="default"/>
      </w:rPr>
    </w:lvl>
    <w:lvl w:ilvl="3" w:tplc="04190001" w:tentative="1">
      <w:start w:val="1"/>
      <w:numFmt w:val="bullet"/>
      <w:lvlText w:val=""/>
      <w:lvlJc w:val="left"/>
      <w:pPr>
        <w:ind w:left="3240" w:hanging="360"/>
      </w:pPr>
      <w:rPr>
        <w:rFonts w:ascii="Symbol" w:hAnsi="Symbol" w:cs="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cs="Wingdings" w:hint="default"/>
      </w:rPr>
    </w:lvl>
    <w:lvl w:ilvl="6" w:tplc="04190001" w:tentative="1">
      <w:start w:val="1"/>
      <w:numFmt w:val="bullet"/>
      <w:lvlText w:val=""/>
      <w:lvlJc w:val="left"/>
      <w:pPr>
        <w:ind w:left="5400" w:hanging="360"/>
      </w:pPr>
      <w:rPr>
        <w:rFonts w:ascii="Symbol" w:hAnsi="Symbol" w:cs="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cs="Wingdings" w:hint="default"/>
      </w:rPr>
    </w:lvl>
  </w:abstractNum>
  <w:abstractNum w:abstractNumId="52" w15:restartNumberingAfterBreak="0">
    <w:nsid w:val="4F373865"/>
    <w:multiLevelType w:val="hybridMultilevel"/>
    <w:tmpl w:val="716CA50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15:restartNumberingAfterBreak="0">
    <w:nsid w:val="4F4A132C"/>
    <w:multiLevelType w:val="hybridMultilevel"/>
    <w:tmpl w:val="60E0DA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4" w15:restartNumberingAfterBreak="0">
    <w:nsid w:val="532048F3"/>
    <w:multiLevelType w:val="hybridMultilevel"/>
    <w:tmpl w:val="C00ADBB4"/>
    <w:lvl w:ilvl="0" w:tplc="056A27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57510D4A"/>
    <w:multiLevelType w:val="hybridMultilevel"/>
    <w:tmpl w:val="F094FA22"/>
    <w:lvl w:ilvl="0" w:tplc="B6AC51AE">
      <w:start w:val="1"/>
      <w:numFmt w:val="decimal"/>
      <w:lvlText w:val="%1."/>
      <w:lvlJc w:val="left"/>
      <w:pPr>
        <w:tabs>
          <w:tab w:val="num" w:pos="1335"/>
        </w:tabs>
        <w:ind w:left="1335" w:hanging="795"/>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6" w15:restartNumberingAfterBreak="0">
    <w:nsid w:val="578E386E"/>
    <w:multiLevelType w:val="hybridMultilevel"/>
    <w:tmpl w:val="60004A76"/>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8" w15:restartNumberingAfterBreak="0">
    <w:nsid w:val="58991C29"/>
    <w:multiLevelType w:val="hybridMultilevel"/>
    <w:tmpl w:val="F81AC72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9" w15:restartNumberingAfterBreak="0">
    <w:nsid w:val="5BF631E3"/>
    <w:multiLevelType w:val="hybridMultilevel"/>
    <w:tmpl w:val="06FE826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0" w15:restartNumberingAfterBreak="0">
    <w:nsid w:val="5C2F3A62"/>
    <w:multiLevelType w:val="hybridMultilevel"/>
    <w:tmpl w:val="445276B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15:restartNumberingAfterBreak="0">
    <w:nsid w:val="5D5E27D2"/>
    <w:multiLevelType w:val="hybridMultilevel"/>
    <w:tmpl w:val="D85E1C8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2" w15:restartNumberingAfterBreak="0">
    <w:nsid w:val="5DD7502B"/>
    <w:multiLevelType w:val="hybridMultilevel"/>
    <w:tmpl w:val="7BA837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5E507C74"/>
    <w:multiLevelType w:val="hybridMultilevel"/>
    <w:tmpl w:val="680030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4" w15:restartNumberingAfterBreak="0">
    <w:nsid w:val="5F0640F5"/>
    <w:multiLevelType w:val="hybridMultilevel"/>
    <w:tmpl w:val="926600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15:restartNumberingAfterBreak="0">
    <w:nsid w:val="5FF04865"/>
    <w:multiLevelType w:val="hybridMultilevel"/>
    <w:tmpl w:val="F8B6177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15:restartNumberingAfterBreak="0">
    <w:nsid w:val="66836CB2"/>
    <w:multiLevelType w:val="hybridMultilevel"/>
    <w:tmpl w:val="8E0610D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7" w15:restartNumberingAfterBreak="0">
    <w:nsid w:val="6A74230D"/>
    <w:multiLevelType w:val="hybridMultilevel"/>
    <w:tmpl w:val="D42659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E4055A0"/>
    <w:multiLevelType w:val="hybridMultilevel"/>
    <w:tmpl w:val="174C46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9" w15:restartNumberingAfterBreak="0">
    <w:nsid w:val="6F7D4BE8"/>
    <w:multiLevelType w:val="hybridMultilevel"/>
    <w:tmpl w:val="6A9AFC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0" w15:restartNumberingAfterBreak="0">
    <w:nsid w:val="7288259D"/>
    <w:multiLevelType w:val="hybridMultilevel"/>
    <w:tmpl w:val="427E350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1" w15:restartNumberingAfterBreak="0">
    <w:nsid w:val="72AE5DCA"/>
    <w:multiLevelType w:val="hybridMultilevel"/>
    <w:tmpl w:val="9932A2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2" w15:restartNumberingAfterBreak="0">
    <w:nsid w:val="75010143"/>
    <w:multiLevelType w:val="hybridMultilevel"/>
    <w:tmpl w:val="347E18B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15:restartNumberingAfterBreak="0">
    <w:nsid w:val="77693967"/>
    <w:multiLevelType w:val="hybridMultilevel"/>
    <w:tmpl w:val="63CE6F3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E79351B"/>
    <w:multiLevelType w:val="hybridMultilevel"/>
    <w:tmpl w:val="090EA240"/>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6" w15:restartNumberingAfterBreak="0">
    <w:nsid w:val="7EFE3646"/>
    <w:multiLevelType w:val="hybridMultilevel"/>
    <w:tmpl w:val="9BE2D75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
  </w:num>
  <w:num w:numId="2">
    <w:abstractNumId w:val="43"/>
  </w:num>
  <w:num w:numId="3">
    <w:abstractNumId w:val="57"/>
  </w:num>
  <w:num w:numId="4">
    <w:abstractNumId w:val="74"/>
  </w:num>
  <w:num w:numId="5">
    <w:abstractNumId w:val="48"/>
  </w:num>
  <w:num w:numId="6">
    <w:abstractNumId w:val="25"/>
  </w:num>
  <w:num w:numId="7">
    <w:abstractNumId w:val="31"/>
  </w:num>
  <w:num w:numId="8">
    <w:abstractNumId w:val="15"/>
  </w:num>
  <w:num w:numId="9">
    <w:abstractNumId w:val="28"/>
  </w:num>
  <w:num w:numId="10">
    <w:abstractNumId w:val="46"/>
  </w:num>
  <w:num w:numId="11">
    <w:abstractNumId w:val="62"/>
  </w:num>
  <w:num w:numId="12">
    <w:abstractNumId w:val="68"/>
  </w:num>
  <w:num w:numId="13">
    <w:abstractNumId w:val="12"/>
  </w:num>
  <w:num w:numId="14">
    <w:abstractNumId w:val="39"/>
  </w:num>
  <w:num w:numId="15">
    <w:abstractNumId w:val="45"/>
  </w:num>
  <w:num w:numId="16">
    <w:abstractNumId w:val="63"/>
  </w:num>
  <w:num w:numId="17">
    <w:abstractNumId w:val="0"/>
  </w:num>
  <w:num w:numId="18">
    <w:abstractNumId w:val="21"/>
  </w:num>
  <w:num w:numId="19">
    <w:abstractNumId w:val="27"/>
  </w:num>
  <w:num w:numId="20">
    <w:abstractNumId w:val="56"/>
  </w:num>
  <w:num w:numId="21">
    <w:abstractNumId w:val="47"/>
  </w:num>
  <w:num w:numId="22">
    <w:abstractNumId w:val="29"/>
  </w:num>
  <w:num w:numId="23">
    <w:abstractNumId w:val="2"/>
  </w:num>
  <w:num w:numId="24">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70"/>
  </w:num>
  <w:num w:numId="5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8"/>
  </w:num>
  <w:num w:numId="5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0"/>
  </w:num>
  <w:num w:numId="60">
    <w:abstractNumId w:val="6"/>
  </w:num>
  <w:num w:numId="61">
    <w:abstractNumId w:val="24"/>
  </w:num>
  <w:num w:numId="62">
    <w:abstractNumId w:val="67"/>
  </w:num>
  <w:num w:numId="63">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9"/>
  </w:num>
  <w:num w:numId="66">
    <w:abstractNumId w:val="34"/>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4"/>
  </w:num>
  <w:num w:numId="69">
    <w:abstractNumId w:val="10"/>
  </w:num>
  <w:num w:numId="70">
    <w:abstractNumId w:val="13"/>
  </w:num>
  <w:num w:numId="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num>
  <w:num w:numId="74">
    <w:abstractNumId w:val="38"/>
  </w:num>
  <w:num w:numId="75">
    <w:abstractNumId w:val="36"/>
  </w:num>
  <w:num w:numId="76">
    <w:abstractNumId w:val="33"/>
  </w:num>
  <w:num w:numId="77">
    <w:abstractNumId w:val="51"/>
  </w:num>
  <w:num w:numId="78">
    <w:abstractNumId w:val="4"/>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F6F"/>
    <w:rsid w:val="000032F1"/>
    <w:rsid w:val="00003954"/>
    <w:rsid w:val="00004497"/>
    <w:rsid w:val="000054C1"/>
    <w:rsid w:val="00005AF0"/>
    <w:rsid w:val="00007F07"/>
    <w:rsid w:val="000102D3"/>
    <w:rsid w:val="00010AC5"/>
    <w:rsid w:val="00017608"/>
    <w:rsid w:val="00020114"/>
    <w:rsid w:val="0002181B"/>
    <w:rsid w:val="000218DE"/>
    <w:rsid w:val="0002213B"/>
    <w:rsid w:val="000246A3"/>
    <w:rsid w:val="00024EEA"/>
    <w:rsid w:val="00026E9C"/>
    <w:rsid w:val="000307CC"/>
    <w:rsid w:val="000309C4"/>
    <w:rsid w:val="0003383E"/>
    <w:rsid w:val="00036B2E"/>
    <w:rsid w:val="00040937"/>
    <w:rsid w:val="00042434"/>
    <w:rsid w:val="0004355D"/>
    <w:rsid w:val="00043D7D"/>
    <w:rsid w:val="000460EA"/>
    <w:rsid w:val="00046998"/>
    <w:rsid w:val="00047C02"/>
    <w:rsid w:val="000511A4"/>
    <w:rsid w:val="00054707"/>
    <w:rsid w:val="00056998"/>
    <w:rsid w:val="0006086A"/>
    <w:rsid w:val="00070B74"/>
    <w:rsid w:val="00071A71"/>
    <w:rsid w:val="000742E0"/>
    <w:rsid w:val="00074E04"/>
    <w:rsid w:val="00075A1A"/>
    <w:rsid w:val="000761DC"/>
    <w:rsid w:val="00080232"/>
    <w:rsid w:val="00081564"/>
    <w:rsid w:val="0008173A"/>
    <w:rsid w:val="000858ED"/>
    <w:rsid w:val="0008625C"/>
    <w:rsid w:val="000932A8"/>
    <w:rsid w:val="000948DB"/>
    <w:rsid w:val="000952AF"/>
    <w:rsid w:val="000979E4"/>
    <w:rsid w:val="000A213F"/>
    <w:rsid w:val="000A2CCD"/>
    <w:rsid w:val="000A61F1"/>
    <w:rsid w:val="000A7BD9"/>
    <w:rsid w:val="000B14B8"/>
    <w:rsid w:val="000B6F55"/>
    <w:rsid w:val="000B77BA"/>
    <w:rsid w:val="000C0EB3"/>
    <w:rsid w:val="000C1AFD"/>
    <w:rsid w:val="000C3CD1"/>
    <w:rsid w:val="000C534D"/>
    <w:rsid w:val="000C5D47"/>
    <w:rsid w:val="000C716A"/>
    <w:rsid w:val="000D1088"/>
    <w:rsid w:val="000D2EC5"/>
    <w:rsid w:val="000D7F00"/>
    <w:rsid w:val="000E024C"/>
    <w:rsid w:val="000E31BA"/>
    <w:rsid w:val="000F4243"/>
    <w:rsid w:val="000F68B2"/>
    <w:rsid w:val="000F69A4"/>
    <w:rsid w:val="001034C8"/>
    <w:rsid w:val="00103D5A"/>
    <w:rsid w:val="00103F59"/>
    <w:rsid w:val="00105786"/>
    <w:rsid w:val="00105876"/>
    <w:rsid w:val="001065DB"/>
    <w:rsid w:val="001074EA"/>
    <w:rsid w:val="00110B7D"/>
    <w:rsid w:val="00110F5C"/>
    <w:rsid w:val="00114E8A"/>
    <w:rsid w:val="00114EAC"/>
    <w:rsid w:val="001156B5"/>
    <w:rsid w:val="001163B0"/>
    <w:rsid w:val="00120D1E"/>
    <w:rsid w:val="00121560"/>
    <w:rsid w:val="00121E87"/>
    <w:rsid w:val="00123A10"/>
    <w:rsid w:val="00123DCF"/>
    <w:rsid w:val="00134F0F"/>
    <w:rsid w:val="001352B4"/>
    <w:rsid w:val="00136583"/>
    <w:rsid w:val="00137DE9"/>
    <w:rsid w:val="00140536"/>
    <w:rsid w:val="00141137"/>
    <w:rsid w:val="001438E0"/>
    <w:rsid w:val="00145199"/>
    <w:rsid w:val="0014578B"/>
    <w:rsid w:val="001467B4"/>
    <w:rsid w:val="00152DCD"/>
    <w:rsid w:val="00152E20"/>
    <w:rsid w:val="00153077"/>
    <w:rsid w:val="00154247"/>
    <w:rsid w:val="0015428F"/>
    <w:rsid w:val="00155216"/>
    <w:rsid w:val="001624A8"/>
    <w:rsid w:val="00165271"/>
    <w:rsid w:val="001661B3"/>
    <w:rsid w:val="00167315"/>
    <w:rsid w:val="00167D4C"/>
    <w:rsid w:val="00167F51"/>
    <w:rsid w:val="00170F5B"/>
    <w:rsid w:val="0017317E"/>
    <w:rsid w:val="001753A5"/>
    <w:rsid w:val="001809AA"/>
    <w:rsid w:val="00182D30"/>
    <w:rsid w:val="00183B21"/>
    <w:rsid w:val="00186288"/>
    <w:rsid w:val="00186691"/>
    <w:rsid w:val="00186A69"/>
    <w:rsid w:val="00187EA4"/>
    <w:rsid w:val="00191D66"/>
    <w:rsid w:val="00192B98"/>
    <w:rsid w:val="0019486A"/>
    <w:rsid w:val="0019496A"/>
    <w:rsid w:val="00195FD7"/>
    <w:rsid w:val="00196416"/>
    <w:rsid w:val="001A2916"/>
    <w:rsid w:val="001A5DD0"/>
    <w:rsid w:val="001B4AEC"/>
    <w:rsid w:val="001B4C63"/>
    <w:rsid w:val="001B5AFF"/>
    <w:rsid w:val="001B5FF6"/>
    <w:rsid w:val="001B624D"/>
    <w:rsid w:val="001B67E9"/>
    <w:rsid w:val="001C11E7"/>
    <w:rsid w:val="001C5D94"/>
    <w:rsid w:val="001D0957"/>
    <w:rsid w:val="001D2169"/>
    <w:rsid w:val="001D5711"/>
    <w:rsid w:val="001E2377"/>
    <w:rsid w:val="001E5E59"/>
    <w:rsid w:val="001F1BDD"/>
    <w:rsid w:val="001F3485"/>
    <w:rsid w:val="00206455"/>
    <w:rsid w:val="0020777C"/>
    <w:rsid w:val="0021083E"/>
    <w:rsid w:val="002110E8"/>
    <w:rsid w:val="0021415E"/>
    <w:rsid w:val="00222DB5"/>
    <w:rsid w:val="00227F6A"/>
    <w:rsid w:val="00231417"/>
    <w:rsid w:val="0023630A"/>
    <w:rsid w:val="00236E04"/>
    <w:rsid w:val="00237CF2"/>
    <w:rsid w:val="002427BA"/>
    <w:rsid w:val="00243163"/>
    <w:rsid w:val="002450C3"/>
    <w:rsid w:val="0024542B"/>
    <w:rsid w:val="0025075A"/>
    <w:rsid w:val="00251CC2"/>
    <w:rsid w:val="00251E74"/>
    <w:rsid w:val="002569F8"/>
    <w:rsid w:val="00256DF1"/>
    <w:rsid w:val="00256F66"/>
    <w:rsid w:val="00257966"/>
    <w:rsid w:val="00265C02"/>
    <w:rsid w:val="002677CB"/>
    <w:rsid w:val="002731F7"/>
    <w:rsid w:val="00276B0C"/>
    <w:rsid w:val="00280DAC"/>
    <w:rsid w:val="002824A6"/>
    <w:rsid w:val="00284DCB"/>
    <w:rsid w:val="00285CA1"/>
    <w:rsid w:val="00286D22"/>
    <w:rsid w:val="002903C9"/>
    <w:rsid w:val="00294D9C"/>
    <w:rsid w:val="00295646"/>
    <w:rsid w:val="002A2809"/>
    <w:rsid w:val="002A2919"/>
    <w:rsid w:val="002A39A6"/>
    <w:rsid w:val="002A481B"/>
    <w:rsid w:val="002B003B"/>
    <w:rsid w:val="002B020D"/>
    <w:rsid w:val="002B0388"/>
    <w:rsid w:val="002B17C4"/>
    <w:rsid w:val="002B55DE"/>
    <w:rsid w:val="002B5680"/>
    <w:rsid w:val="002B7231"/>
    <w:rsid w:val="002B7698"/>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5714"/>
    <w:rsid w:val="002E7D40"/>
    <w:rsid w:val="002F282B"/>
    <w:rsid w:val="002F6F45"/>
    <w:rsid w:val="00300050"/>
    <w:rsid w:val="00303BE9"/>
    <w:rsid w:val="00306549"/>
    <w:rsid w:val="00307234"/>
    <w:rsid w:val="00311A81"/>
    <w:rsid w:val="0031244D"/>
    <w:rsid w:val="003127E5"/>
    <w:rsid w:val="003136F6"/>
    <w:rsid w:val="00314B07"/>
    <w:rsid w:val="00316433"/>
    <w:rsid w:val="00320D69"/>
    <w:rsid w:val="0032177F"/>
    <w:rsid w:val="00325C45"/>
    <w:rsid w:val="003268F7"/>
    <w:rsid w:val="00332E79"/>
    <w:rsid w:val="00334DFE"/>
    <w:rsid w:val="00342385"/>
    <w:rsid w:val="003439F5"/>
    <w:rsid w:val="00345DD0"/>
    <w:rsid w:val="0034699C"/>
    <w:rsid w:val="00347E9A"/>
    <w:rsid w:val="00350B2E"/>
    <w:rsid w:val="0035211C"/>
    <w:rsid w:val="00355CF5"/>
    <w:rsid w:val="003576F1"/>
    <w:rsid w:val="00361002"/>
    <w:rsid w:val="00363A41"/>
    <w:rsid w:val="00365A28"/>
    <w:rsid w:val="00367406"/>
    <w:rsid w:val="00373FD2"/>
    <w:rsid w:val="003761B6"/>
    <w:rsid w:val="00380F6F"/>
    <w:rsid w:val="00381B06"/>
    <w:rsid w:val="003826A3"/>
    <w:rsid w:val="00382E5F"/>
    <w:rsid w:val="00383417"/>
    <w:rsid w:val="00383E4D"/>
    <w:rsid w:val="00385C43"/>
    <w:rsid w:val="00385F8B"/>
    <w:rsid w:val="00395D76"/>
    <w:rsid w:val="003971AB"/>
    <w:rsid w:val="0039743F"/>
    <w:rsid w:val="003A0414"/>
    <w:rsid w:val="003A1A24"/>
    <w:rsid w:val="003A27C8"/>
    <w:rsid w:val="003A2B17"/>
    <w:rsid w:val="003A3B1D"/>
    <w:rsid w:val="003A544D"/>
    <w:rsid w:val="003A61C5"/>
    <w:rsid w:val="003B1458"/>
    <w:rsid w:val="003B3E33"/>
    <w:rsid w:val="003B7068"/>
    <w:rsid w:val="003B77C2"/>
    <w:rsid w:val="003C2084"/>
    <w:rsid w:val="003C2C0D"/>
    <w:rsid w:val="003C3C18"/>
    <w:rsid w:val="003C4AD9"/>
    <w:rsid w:val="003C7682"/>
    <w:rsid w:val="003D03AC"/>
    <w:rsid w:val="003D05ED"/>
    <w:rsid w:val="003D0BD2"/>
    <w:rsid w:val="003D3201"/>
    <w:rsid w:val="003D376D"/>
    <w:rsid w:val="003D51A7"/>
    <w:rsid w:val="003D713F"/>
    <w:rsid w:val="003E0519"/>
    <w:rsid w:val="003E0887"/>
    <w:rsid w:val="003E1913"/>
    <w:rsid w:val="003E6BA6"/>
    <w:rsid w:val="003E731B"/>
    <w:rsid w:val="003F14A8"/>
    <w:rsid w:val="003F1F40"/>
    <w:rsid w:val="003F2FF0"/>
    <w:rsid w:val="003F4CB0"/>
    <w:rsid w:val="003F71E6"/>
    <w:rsid w:val="00400154"/>
    <w:rsid w:val="0040022B"/>
    <w:rsid w:val="00401964"/>
    <w:rsid w:val="00406080"/>
    <w:rsid w:val="00410103"/>
    <w:rsid w:val="00410D50"/>
    <w:rsid w:val="00411845"/>
    <w:rsid w:val="00413B3C"/>
    <w:rsid w:val="00415637"/>
    <w:rsid w:val="00415D9A"/>
    <w:rsid w:val="00415E42"/>
    <w:rsid w:val="00416565"/>
    <w:rsid w:val="00416AD2"/>
    <w:rsid w:val="00420C46"/>
    <w:rsid w:val="00424442"/>
    <w:rsid w:val="00432FEA"/>
    <w:rsid w:val="00434646"/>
    <w:rsid w:val="00434E67"/>
    <w:rsid w:val="004403AF"/>
    <w:rsid w:val="00444F78"/>
    <w:rsid w:val="00446188"/>
    <w:rsid w:val="00450762"/>
    <w:rsid w:val="0045154D"/>
    <w:rsid w:val="00452334"/>
    <w:rsid w:val="00452380"/>
    <w:rsid w:val="00466D91"/>
    <w:rsid w:val="00475766"/>
    <w:rsid w:val="00475DE5"/>
    <w:rsid w:val="00483161"/>
    <w:rsid w:val="00483A48"/>
    <w:rsid w:val="00484B2C"/>
    <w:rsid w:val="004872BC"/>
    <w:rsid w:val="00490B3F"/>
    <w:rsid w:val="004915BD"/>
    <w:rsid w:val="00496846"/>
    <w:rsid w:val="004A0DD4"/>
    <w:rsid w:val="004A1AC2"/>
    <w:rsid w:val="004A21B1"/>
    <w:rsid w:val="004A750B"/>
    <w:rsid w:val="004B14E2"/>
    <w:rsid w:val="004B1870"/>
    <w:rsid w:val="004B271C"/>
    <w:rsid w:val="004B4BFE"/>
    <w:rsid w:val="004B4E6F"/>
    <w:rsid w:val="004B6E6E"/>
    <w:rsid w:val="004B7DD5"/>
    <w:rsid w:val="004C458E"/>
    <w:rsid w:val="004D6FF2"/>
    <w:rsid w:val="004E3DDF"/>
    <w:rsid w:val="004E443D"/>
    <w:rsid w:val="004E4737"/>
    <w:rsid w:val="004E47CE"/>
    <w:rsid w:val="004E4EF4"/>
    <w:rsid w:val="004E689E"/>
    <w:rsid w:val="004E6E94"/>
    <w:rsid w:val="004F2952"/>
    <w:rsid w:val="004F5D8F"/>
    <w:rsid w:val="004F75B6"/>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BF9"/>
    <w:rsid w:val="0052432E"/>
    <w:rsid w:val="00524846"/>
    <w:rsid w:val="0052632F"/>
    <w:rsid w:val="0052666D"/>
    <w:rsid w:val="00526E92"/>
    <w:rsid w:val="005311EB"/>
    <w:rsid w:val="00533A35"/>
    <w:rsid w:val="005370A7"/>
    <w:rsid w:val="005423CB"/>
    <w:rsid w:val="00542A32"/>
    <w:rsid w:val="00543A77"/>
    <w:rsid w:val="00547D86"/>
    <w:rsid w:val="005532E3"/>
    <w:rsid w:val="00555A2B"/>
    <w:rsid w:val="00555ABF"/>
    <w:rsid w:val="00562C4B"/>
    <w:rsid w:val="00563E76"/>
    <w:rsid w:val="00564798"/>
    <w:rsid w:val="0056680C"/>
    <w:rsid w:val="0057189E"/>
    <w:rsid w:val="0057471F"/>
    <w:rsid w:val="00574A6B"/>
    <w:rsid w:val="00577CE4"/>
    <w:rsid w:val="0059048A"/>
    <w:rsid w:val="0059504A"/>
    <w:rsid w:val="00596CE9"/>
    <w:rsid w:val="005A0208"/>
    <w:rsid w:val="005A6A49"/>
    <w:rsid w:val="005A72BB"/>
    <w:rsid w:val="005B03DE"/>
    <w:rsid w:val="005B37A3"/>
    <w:rsid w:val="005B46DA"/>
    <w:rsid w:val="005B5A44"/>
    <w:rsid w:val="005C1111"/>
    <w:rsid w:val="005C31BB"/>
    <w:rsid w:val="005C361D"/>
    <w:rsid w:val="005D03A1"/>
    <w:rsid w:val="005D0B9A"/>
    <w:rsid w:val="005D21FE"/>
    <w:rsid w:val="005D23BA"/>
    <w:rsid w:val="005D36BA"/>
    <w:rsid w:val="005D473C"/>
    <w:rsid w:val="005D61A1"/>
    <w:rsid w:val="005E46AA"/>
    <w:rsid w:val="005E566C"/>
    <w:rsid w:val="005E5A3B"/>
    <w:rsid w:val="005F0954"/>
    <w:rsid w:val="005F1602"/>
    <w:rsid w:val="005F2BF8"/>
    <w:rsid w:val="005F4184"/>
    <w:rsid w:val="005F49FA"/>
    <w:rsid w:val="005F501E"/>
    <w:rsid w:val="00602300"/>
    <w:rsid w:val="0060283D"/>
    <w:rsid w:val="00602C9C"/>
    <w:rsid w:val="00606047"/>
    <w:rsid w:val="006076C9"/>
    <w:rsid w:val="00607EFB"/>
    <w:rsid w:val="00623FEC"/>
    <w:rsid w:val="0062422A"/>
    <w:rsid w:val="0062424B"/>
    <w:rsid w:val="00625F64"/>
    <w:rsid w:val="00627914"/>
    <w:rsid w:val="00630215"/>
    <w:rsid w:val="00632198"/>
    <w:rsid w:val="0063503E"/>
    <w:rsid w:val="00637638"/>
    <w:rsid w:val="006419C6"/>
    <w:rsid w:val="00642CB5"/>
    <w:rsid w:val="00642FC9"/>
    <w:rsid w:val="006435B4"/>
    <w:rsid w:val="00643D4B"/>
    <w:rsid w:val="00647E4C"/>
    <w:rsid w:val="00651E82"/>
    <w:rsid w:val="0065286A"/>
    <w:rsid w:val="00653666"/>
    <w:rsid w:val="00653E86"/>
    <w:rsid w:val="00654760"/>
    <w:rsid w:val="00657F88"/>
    <w:rsid w:val="0066171B"/>
    <w:rsid w:val="00661732"/>
    <w:rsid w:val="006647EA"/>
    <w:rsid w:val="00667342"/>
    <w:rsid w:val="00672880"/>
    <w:rsid w:val="00672DE8"/>
    <w:rsid w:val="00675037"/>
    <w:rsid w:val="0067506E"/>
    <w:rsid w:val="00680F61"/>
    <w:rsid w:val="0068152F"/>
    <w:rsid w:val="006815B6"/>
    <w:rsid w:val="0068504C"/>
    <w:rsid w:val="00690FB7"/>
    <w:rsid w:val="00692673"/>
    <w:rsid w:val="00697B17"/>
    <w:rsid w:val="00697FBF"/>
    <w:rsid w:val="006A1858"/>
    <w:rsid w:val="006A2253"/>
    <w:rsid w:val="006A2970"/>
    <w:rsid w:val="006A2E31"/>
    <w:rsid w:val="006A39A3"/>
    <w:rsid w:val="006A3A36"/>
    <w:rsid w:val="006B225F"/>
    <w:rsid w:val="006B3C5B"/>
    <w:rsid w:val="006B5B4D"/>
    <w:rsid w:val="006B5C92"/>
    <w:rsid w:val="006C4839"/>
    <w:rsid w:val="006D1A6A"/>
    <w:rsid w:val="006D2028"/>
    <w:rsid w:val="006D27FF"/>
    <w:rsid w:val="006D6D2D"/>
    <w:rsid w:val="006E12A8"/>
    <w:rsid w:val="006F53C9"/>
    <w:rsid w:val="006F571E"/>
    <w:rsid w:val="006F601F"/>
    <w:rsid w:val="006F780B"/>
    <w:rsid w:val="00700AAC"/>
    <w:rsid w:val="007022C3"/>
    <w:rsid w:val="007119CD"/>
    <w:rsid w:val="00712C91"/>
    <w:rsid w:val="007130E6"/>
    <w:rsid w:val="00713883"/>
    <w:rsid w:val="00713E67"/>
    <w:rsid w:val="007149ED"/>
    <w:rsid w:val="00714EC8"/>
    <w:rsid w:val="00714EF4"/>
    <w:rsid w:val="00715F8B"/>
    <w:rsid w:val="00721565"/>
    <w:rsid w:val="00722EE9"/>
    <w:rsid w:val="00723437"/>
    <w:rsid w:val="00724F1D"/>
    <w:rsid w:val="00735C15"/>
    <w:rsid w:val="00736C76"/>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795"/>
    <w:rsid w:val="007729B5"/>
    <w:rsid w:val="00775068"/>
    <w:rsid w:val="0077515C"/>
    <w:rsid w:val="00776559"/>
    <w:rsid w:val="0077723A"/>
    <w:rsid w:val="00781A43"/>
    <w:rsid w:val="0078522F"/>
    <w:rsid w:val="00790521"/>
    <w:rsid w:val="0079239F"/>
    <w:rsid w:val="00794035"/>
    <w:rsid w:val="00794988"/>
    <w:rsid w:val="007A0C1A"/>
    <w:rsid w:val="007A2C24"/>
    <w:rsid w:val="007A48AE"/>
    <w:rsid w:val="007A5CA7"/>
    <w:rsid w:val="007A68CD"/>
    <w:rsid w:val="007A77D0"/>
    <w:rsid w:val="007B275D"/>
    <w:rsid w:val="007C216C"/>
    <w:rsid w:val="007C279D"/>
    <w:rsid w:val="007C6006"/>
    <w:rsid w:val="007C76B2"/>
    <w:rsid w:val="007D0069"/>
    <w:rsid w:val="007D2EFA"/>
    <w:rsid w:val="007D317B"/>
    <w:rsid w:val="007D3850"/>
    <w:rsid w:val="007D475C"/>
    <w:rsid w:val="007D6C34"/>
    <w:rsid w:val="007D748F"/>
    <w:rsid w:val="007D7A3E"/>
    <w:rsid w:val="007E18A8"/>
    <w:rsid w:val="007E3FEC"/>
    <w:rsid w:val="007E5A9E"/>
    <w:rsid w:val="007E6680"/>
    <w:rsid w:val="007F43B0"/>
    <w:rsid w:val="007F466F"/>
    <w:rsid w:val="007F69CC"/>
    <w:rsid w:val="007F76D4"/>
    <w:rsid w:val="007F77E1"/>
    <w:rsid w:val="007F7901"/>
    <w:rsid w:val="0080014F"/>
    <w:rsid w:val="008001F1"/>
    <w:rsid w:val="00800257"/>
    <w:rsid w:val="00800900"/>
    <w:rsid w:val="00804E1B"/>
    <w:rsid w:val="008072D6"/>
    <w:rsid w:val="00807654"/>
    <w:rsid w:val="00810918"/>
    <w:rsid w:val="00812C5C"/>
    <w:rsid w:val="00820EAA"/>
    <w:rsid w:val="00821C80"/>
    <w:rsid w:val="00830003"/>
    <w:rsid w:val="0083365F"/>
    <w:rsid w:val="0084556F"/>
    <w:rsid w:val="00846604"/>
    <w:rsid w:val="00850AFD"/>
    <w:rsid w:val="00850DE5"/>
    <w:rsid w:val="008527A4"/>
    <w:rsid w:val="00852E11"/>
    <w:rsid w:val="008530C9"/>
    <w:rsid w:val="00853B67"/>
    <w:rsid w:val="00854C13"/>
    <w:rsid w:val="0085529C"/>
    <w:rsid w:val="008569A9"/>
    <w:rsid w:val="00861959"/>
    <w:rsid w:val="00861DB9"/>
    <w:rsid w:val="00862509"/>
    <w:rsid w:val="00863205"/>
    <w:rsid w:val="008657E8"/>
    <w:rsid w:val="008662F9"/>
    <w:rsid w:val="008717E5"/>
    <w:rsid w:val="00871AFF"/>
    <w:rsid w:val="00874020"/>
    <w:rsid w:val="00875477"/>
    <w:rsid w:val="00876D93"/>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474C"/>
    <w:rsid w:val="008E5DB9"/>
    <w:rsid w:val="008E6F86"/>
    <w:rsid w:val="008F0AAA"/>
    <w:rsid w:val="008F0FA2"/>
    <w:rsid w:val="008F1B44"/>
    <w:rsid w:val="008F4FA5"/>
    <w:rsid w:val="008F5404"/>
    <w:rsid w:val="00900B00"/>
    <w:rsid w:val="00901E20"/>
    <w:rsid w:val="0090565A"/>
    <w:rsid w:val="00906432"/>
    <w:rsid w:val="00907AFF"/>
    <w:rsid w:val="00910BE5"/>
    <w:rsid w:val="009124CB"/>
    <w:rsid w:val="00912592"/>
    <w:rsid w:val="00912E9C"/>
    <w:rsid w:val="00916C16"/>
    <w:rsid w:val="00926AB3"/>
    <w:rsid w:val="00926B79"/>
    <w:rsid w:val="009316BA"/>
    <w:rsid w:val="0093192A"/>
    <w:rsid w:val="00932FCE"/>
    <w:rsid w:val="0093509E"/>
    <w:rsid w:val="00935105"/>
    <w:rsid w:val="00936571"/>
    <w:rsid w:val="0093660A"/>
    <w:rsid w:val="0093777C"/>
    <w:rsid w:val="00942E69"/>
    <w:rsid w:val="0094337D"/>
    <w:rsid w:val="00945255"/>
    <w:rsid w:val="00945842"/>
    <w:rsid w:val="00951000"/>
    <w:rsid w:val="009516B6"/>
    <w:rsid w:val="00954C11"/>
    <w:rsid w:val="00956A09"/>
    <w:rsid w:val="00961CA8"/>
    <w:rsid w:val="0096418C"/>
    <w:rsid w:val="00964ED3"/>
    <w:rsid w:val="009653DD"/>
    <w:rsid w:val="009673A8"/>
    <w:rsid w:val="00973B23"/>
    <w:rsid w:val="00975554"/>
    <w:rsid w:val="00975F7D"/>
    <w:rsid w:val="00977005"/>
    <w:rsid w:val="00977A12"/>
    <w:rsid w:val="009846F5"/>
    <w:rsid w:val="00984A24"/>
    <w:rsid w:val="00990295"/>
    <w:rsid w:val="0099239A"/>
    <w:rsid w:val="009944BD"/>
    <w:rsid w:val="00995ECB"/>
    <w:rsid w:val="00996085"/>
    <w:rsid w:val="009A13B4"/>
    <w:rsid w:val="009A2876"/>
    <w:rsid w:val="009A2B87"/>
    <w:rsid w:val="009B00E1"/>
    <w:rsid w:val="009B11DD"/>
    <w:rsid w:val="009B18B1"/>
    <w:rsid w:val="009B4BED"/>
    <w:rsid w:val="009B4E49"/>
    <w:rsid w:val="009B6F7E"/>
    <w:rsid w:val="009C085C"/>
    <w:rsid w:val="009C0C44"/>
    <w:rsid w:val="009C20F8"/>
    <w:rsid w:val="009C22D2"/>
    <w:rsid w:val="009C2B07"/>
    <w:rsid w:val="009C423E"/>
    <w:rsid w:val="009C43BE"/>
    <w:rsid w:val="009C440A"/>
    <w:rsid w:val="009C4968"/>
    <w:rsid w:val="009D1E84"/>
    <w:rsid w:val="009D2E87"/>
    <w:rsid w:val="009D34EE"/>
    <w:rsid w:val="009D35CA"/>
    <w:rsid w:val="009D5930"/>
    <w:rsid w:val="009E487B"/>
    <w:rsid w:val="009E6AD3"/>
    <w:rsid w:val="009E6CFC"/>
    <w:rsid w:val="009F113E"/>
    <w:rsid w:val="009F685D"/>
    <w:rsid w:val="009F73CE"/>
    <w:rsid w:val="00A01C6A"/>
    <w:rsid w:val="00A01D4A"/>
    <w:rsid w:val="00A02793"/>
    <w:rsid w:val="00A0455B"/>
    <w:rsid w:val="00A06B6F"/>
    <w:rsid w:val="00A1697F"/>
    <w:rsid w:val="00A23C4D"/>
    <w:rsid w:val="00A240FC"/>
    <w:rsid w:val="00A24296"/>
    <w:rsid w:val="00A24E9E"/>
    <w:rsid w:val="00A2699E"/>
    <w:rsid w:val="00A2751F"/>
    <w:rsid w:val="00A3000F"/>
    <w:rsid w:val="00A346E1"/>
    <w:rsid w:val="00A3611F"/>
    <w:rsid w:val="00A3624C"/>
    <w:rsid w:val="00A36257"/>
    <w:rsid w:val="00A37A9C"/>
    <w:rsid w:val="00A42C8A"/>
    <w:rsid w:val="00A42EEC"/>
    <w:rsid w:val="00A4313A"/>
    <w:rsid w:val="00A455C3"/>
    <w:rsid w:val="00A51BF4"/>
    <w:rsid w:val="00A5262C"/>
    <w:rsid w:val="00A5366B"/>
    <w:rsid w:val="00A60065"/>
    <w:rsid w:val="00A61C05"/>
    <w:rsid w:val="00A671E2"/>
    <w:rsid w:val="00A70D37"/>
    <w:rsid w:val="00A72B97"/>
    <w:rsid w:val="00A7400F"/>
    <w:rsid w:val="00A74506"/>
    <w:rsid w:val="00A76B1C"/>
    <w:rsid w:val="00A80432"/>
    <w:rsid w:val="00A812D5"/>
    <w:rsid w:val="00A83CCE"/>
    <w:rsid w:val="00A84D75"/>
    <w:rsid w:val="00A86B89"/>
    <w:rsid w:val="00A94A7B"/>
    <w:rsid w:val="00A95021"/>
    <w:rsid w:val="00AA74D0"/>
    <w:rsid w:val="00AA765D"/>
    <w:rsid w:val="00AB000F"/>
    <w:rsid w:val="00AB1728"/>
    <w:rsid w:val="00AB2E96"/>
    <w:rsid w:val="00AB3E85"/>
    <w:rsid w:val="00AB640E"/>
    <w:rsid w:val="00AB7FB9"/>
    <w:rsid w:val="00AC119B"/>
    <w:rsid w:val="00AC4D8A"/>
    <w:rsid w:val="00AC5C3D"/>
    <w:rsid w:val="00AC6AA5"/>
    <w:rsid w:val="00AC6E2E"/>
    <w:rsid w:val="00AC7914"/>
    <w:rsid w:val="00AE01F1"/>
    <w:rsid w:val="00AE2D62"/>
    <w:rsid w:val="00AE4DC3"/>
    <w:rsid w:val="00AE5228"/>
    <w:rsid w:val="00AF247C"/>
    <w:rsid w:val="00AF2B49"/>
    <w:rsid w:val="00AF6AB8"/>
    <w:rsid w:val="00B1105F"/>
    <w:rsid w:val="00B231C8"/>
    <w:rsid w:val="00B246DD"/>
    <w:rsid w:val="00B25276"/>
    <w:rsid w:val="00B25797"/>
    <w:rsid w:val="00B35E8C"/>
    <w:rsid w:val="00B3684D"/>
    <w:rsid w:val="00B37371"/>
    <w:rsid w:val="00B4090D"/>
    <w:rsid w:val="00B419A5"/>
    <w:rsid w:val="00B43936"/>
    <w:rsid w:val="00B44E7C"/>
    <w:rsid w:val="00B46700"/>
    <w:rsid w:val="00B467AA"/>
    <w:rsid w:val="00B51EFD"/>
    <w:rsid w:val="00B528C8"/>
    <w:rsid w:val="00B53D40"/>
    <w:rsid w:val="00B53D6F"/>
    <w:rsid w:val="00B54570"/>
    <w:rsid w:val="00B55859"/>
    <w:rsid w:val="00B60A44"/>
    <w:rsid w:val="00B60EE8"/>
    <w:rsid w:val="00B62895"/>
    <w:rsid w:val="00B66A34"/>
    <w:rsid w:val="00B71C49"/>
    <w:rsid w:val="00B75D20"/>
    <w:rsid w:val="00B76027"/>
    <w:rsid w:val="00B815DC"/>
    <w:rsid w:val="00B85C9A"/>
    <w:rsid w:val="00B86F1B"/>
    <w:rsid w:val="00B90465"/>
    <w:rsid w:val="00B93EF4"/>
    <w:rsid w:val="00B94430"/>
    <w:rsid w:val="00B956B2"/>
    <w:rsid w:val="00B96776"/>
    <w:rsid w:val="00B975E3"/>
    <w:rsid w:val="00B977EC"/>
    <w:rsid w:val="00BA3E9E"/>
    <w:rsid w:val="00BA42E4"/>
    <w:rsid w:val="00BA5E3A"/>
    <w:rsid w:val="00BA69A5"/>
    <w:rsid w:val="00BA6D16"/>
    <w:rsid w:val="00BA7290"/>
    <w:rsid w:val="00BB2DC8"/>
    <w:rsid w:val="00BB43B1"/>
    <w:rsid w:val="00BB43EF"/>
    <w:rsid w:val="00BB53C8"/>
    <w:rsid w:val="00BC03D6"/>
    <w:rsid w:val="00BC1293"/>
    <w:rsid w:val="00BC405C"/>
    <w:rsid w:val="00BC43CA"/>
    <w:rsid w:val="00BC60B1"/>
    <w:rsid w:val="00BC6C5A"/>
    <w:rsid w:val="00BD1AD1"/>
    <w:rsid w:val="00BD3969"/>
    <w:rsid w:val="00BD451C"/>
    <w:rsid w:val="00BD4E47"/>
    <w:rsid w:val="00BD5112"/>
    <w:rsid w:val="00BE032B"/>
    <w:rsid w:val="00BE1973"/>
    <w:rsid w:val="00BE2620"/>
    <w:rsid w:val="00BE3526"/>
    <w:rsid w:val="00BE4FA1"/>
    <w:rsid w:val="00BE53A3"/>
    <w:rsid w:val="00BE6FCB"/>
    <w:rsid w:val="00BE7E5E"/>
    <w:rsid w:val="00BF3C9C"/>
    <w:rsid w:val="00BF42A5"/>
    <w:rsid w:val="00BF4D99"/>
    <w:rsid w:val="00C00C50"/>
    <w:rsid w:val="00C035EE"/>
    <w:rsid w:val="00C1188C"/>
    <w:rsid w:val="00C17D12"/>
    <w:rsid w:val="00C23D70"/>
    <w:rsid w:val="00C24E2A"/>
    <w:rsid w:val="00C25E26"/>
    <w:rsid w:val="00C37E1B"/>
    <w:rsid w:val="00C40032"/>
    <w:rsid w:val="00C4513E"/>
    <w:rsid w:val="00C4697F"/>
    <w:rsid w:val="00C52F7B"/>
    <w:rsid w:val="00C5350E"/>
    <w:rsid w:val="00C53FC7"/>
    <w:rsid w:val="00C545E0"/>
    <w:rsid w:val="00C5497D"/>
    <w:rsid w:val="00C60475"/>
    <w:rsid w:val="00C63B2E"/>
    <w:rsid w:val="00C63BAA"/>
    <w:rsid w:val="00C66E16"/>
    <w:rsid w:val="00C74F3E"/>
    <w:rsid w:val="00C74FA8"/>
    <w:rsid w:val="00C7659E"/>
    <w:rsid w:val="00C76940"/>
    <w:rsid w:val="00C80018"/>
    <w:rsid w:val="00C82C41"/>
    <w:rsid w:val="00C8376E"/>
    <w:rsid w:val="00C844AE"/>
    <w:rsid w:val="00C92DF1"/>
    <w:rsid w:val="00C94A6F"/>
    <w:rsid w:val="00C955E2"/>
    <w:rsid w:val="00CA0DF6"/>
    <w:rsid w:val="00CA1920"/>
    <w:rsid w:val="00CA315F"/>
    <w:rsid w:val="00CA5B9D"/>
    <w:rsid w:val="00CB24D4"/>
    <w:rsid w:val="00CB2E14"/>
    <w:rsid w:val="00CB51C6"/>
    <w:rsid w:val="00CC5351"/>
    <w:rsid w:val="00CD1D8A"/>
    <w:rsid w:val="00CD1DDC"/>
    <w:rsid w:val="00CD275A"/>
    <w:rsid w:val="00CD4A2A"/>
    <w:rsid w:val="00CD6F6E"/>
    <w:rsid w:val="00CE0C54"/>
    <w:rsid w:val="00CE1166"/>
    <w:rsid w:val="00CE2EFC"/>
    <w:rsid w:val="00CE6D73"/>
    <w:rsid w:val="00CE7E42"/>
    <w:rsid w:val="00CF0E31"/>
    <w:rsid w:val="00CF18E2"/>
    <w:rsid w:val="00CF34F5"/>
    <w:rsid w:val="00CF548F"/>
    <w:rsid w:val="00CF5742"/>
    <w:rsid w:val="00CF5CA9"/>
    <w:rsid w:val="00CF5E69"/>
    <w:rsid w:val="00CF784F"/>
    <w:rsid w:val="00D0048E"/>
    <w:rsid w:val="00D01CF6"/>
    <w:rsid w:val="00D06921"/>
    <w:rsid w:val="00D07BED"/>
    <w:rsid w:val="00D12334"/>
    <w:rsid w:val="00D13EF2"/>
    <w:rsid w:val="00D14E52"/>
    <w:rsid w:val="00D160AD"/>
    <w:rsid w:val="00D160DB"/>
    <w:rsid w:val="00D1611C"/>
    <w:rsid w:val="00D17AB0"/>
    <w:rsid w:val="00D203E7"/>
    <w:rsid w:val="00D23528"/>
    <w:rsid w:val="00D2573A"/>
    <w:rsid w:val="00D33A96"/>
    <w:rsid w:val="00D34CB9"/>
    <w:rsid w:val="00D372BC"/>
    <w:rsid w:val="00D4215E"/>
    <w:rsid w:val="00D42298"/>
    <w:rsid w:val="00D42817"/>
    <w:rsid w:val="00D42A41"/>
    <w:rsid w:val="00D43AED"/>
    <w:rsid w:val="00D43FA9"/>
    <w:rsid w:val="00D452F9"/>
    <w:rsid w:val="00D46DC5"/>
    <w:rsid w:val="00D513B8"/>
    <w:rsid w:val="00D51FF3"/>
    <w:rsid w:val="00D577C3"/>
    <w:rsid w:val="00D60BBC"/>
    <w:rsid w:val="00D6677C"/>
    <w:rsid w:val="00D67E34"/>
    <w:rsid w:val="00D70C1D"/>
    <w:rsid w:val="00D748DB"/>
    <w:rsid w:val="00D763C2"/>
    <w:rsid w:val="00D76489"/>
    <w:rsid w:val="00D766DC"/>
    <w:rsid w:val="00D770CE"/>
    <w:rsid w:val="00D8014B"/>
    <w:rsid w:val="00D81EDB"/>
    <w:rsid w:val="00D835CA"/>
    <w:rsid w:val="00D86815"/>
    <w:rsid w:val="00D9256E"/>
    <w:rsid w:val="00D9644F"/>
    <w:rsid w:val="00D97927"/>
    <w:rsid w:val="00DA4889"/>
    <w:rsid w:val="00DA5C1D"/>
    <w:rsid w:val="00DA6111"/>
    <w:rsid w:val="00DA6F02"/>
    <w:rsid w:val="00DA734E"/>
    <w:rsid w:val="00DB43C2"/>
    <w:rsid w:val="00DB4F25"/>
    <w:rsid w:val="00DB4F7F"/>
    <w:rsid w:val="00DC1D3C"/>
    <w:rsid w:val="00DC2188"/>
    <w:rsid w:val="00DD114F"/>
    <w:rsid w:val="00DD40A2"/>
    <w:rsid w:val="00DD484F"/>
    <w:rsid w:val="00DE299F"/>
    <w:rsid w:val="00DE2E70"/>
    <w:rsid w:val="00DE4155"/>
    <w:rsid w:val="00DE7FDC"/>
    <w:rsid w:val="00DF2237"/>
    <w:rsid w:val="00DF325C"/>
    <w:rsid w:val="00E000BB"/>
    <w:rsid w:val="00E00BE6"/>
    <w:rsid w:val="00E015D1"/>
    <w:rsid w:val="00E0176E"/>
    <w:rsid w:val="00E01A2E"/>
    <w:rsid w:val="00E03A50"/>
    <w:rsid w:val="00E10FEC"/>
    <w:rsid w:val="00E12DC1"/>
    <w:rsid w:val="00E1428E"/>
    <w:rsid w:val="00E142A0"/>
    <w:rsid w:val="00E14A5B"/>
    <w:rsid w:val="00E16CD7"/>
    <w:rsid w:val="00E2196F"/>
    <w:rsid w:val="00E22837"/>
    <w:rsid w:val="00E2308C"/>
    <w:rsid w:val="00E32E09"/>
    <w:rsid w:val="00E330E8"/>
    <w:rsid w:val="00E34132"/>
    <w:rsid w:val="00E355B9"/>
    <w:rsid w:val="00E3710A"/>
    <w:rsid w:val="00E37269"/>
    <w:rsid w:val="00E40959"/>
    <w:rsid w:val="00E435E8"/>
    <w:rsid w:val="00E45060"/>
    <w:rsid w:val="00E45299"/>
    <w:rsid w:val="00E452C5"/>
    <w:rsid w:val="00E46082"/>
    <w:rsid w:val="00E465B8"/>
    <w:rsid w:val="00E520FF"/>
    <w:rsid w:val="00E53725"/>
    <w:rsid w:val="00E57F83"/>
    <w:rsid w:val="00E67EA6"/>
    <w:rsid w:val="00E734C3"/>
    <w:rsid w:val="00E76E1B"/>
    <w:rsid w:val="00E82A40"/>
    <w:rsid w:val="00E83B00"/>
    <w:rsid w:val="00E8485A"/>
    <w:rsid w:val="00E84D0D"/>
    <w:rsid w:val="00E86AAD"/>
    <w:rsid w:val="00E87BE8"/>
    <w:rsid w:val="00E957F6"/>
    <w:rsid w:val="00EA21CF"/>
    <w:rsid w:val="00EA2583"/>
    <w:rsid w:val="00EA3ABA"/>
    <w:rsid w:val="00EA7477"/>
    <w:rsid w:val="00EB0A7A"/>
    <w:rsid w:val="00EB1D94"/>
    <w:rsid w:val="00EB4F27"/>
    <w:rsid w:val="00EB6848"/>
    <w:rsid w:val="00EC1395"/>
    <w:rsid w:val="00EC1869"/>
    <w:rsid w:val="00EC21F8"/>
    <w:rsid w:val="00EC2ADA"/>
    <w:rsid w:val="00EC3E23"/>
    <w:rsid w:val="00EC45DF"/>
    <w:rsid w:val="00EC4ED6"/>
    <w:rsid w:val="00EC5339"/>
    <w:rsid w:val="00EC6B35"/>
    <w:rsid w:val="00ED7DEF"/>
    <w:rsid w:val="00EE5224"/>
    <w:rsid w:val="00EE6ED4"/>
    <w:rsid w:val="00EF221A"/>
    <w:rsid w:val="00EF299A"/>
    <w:rsid w:val="00EF3C2A"/>
    <w:rsid w:val="00EF4178"/>
    <w:rsid w:val="00EF6C24"/>
    <w:rsid w:val="00F00646"/>
    <w:rsid w:val="00F00C6D"/>
    <w:rsid w:val="00F0132A"/>
    <w:rsid w:val="00F01891"/>
    <w:rsid w:val="00F035B9"/>
    <w:rsid w:val="00F03E1C"/>
    <w:rsid w:val="00F05467"/>
    <w:rsid w:val="00F05CF6"/>
    <w:rsid w:val="00F06FDD"/>
    <w:rsid w:val="00F13120"/>
    <w:rsid w:val="00F13D4B"/>
    <w:rsid w:val="00F17C66"/>
    <w:rsid w:val="00F17F48"/>
    <w:rsid w:val="00F21250"/>
    <w:rsid w:val="00F3107D"/>
    <w:rsid w:val="00F3317A"/>
    <w:rsid w:val="00F355FF"/>
    <w:rsid w:val="00F36684"/>
    <w:rsid w:val="00F371C3"/>
    <w:rsid w:val="00F376E0"/>
    <w:rsid w:val="00F410AC"/>
    <w:rsid w:val="00F45A51"/>
    <w:rsid w:val="00F47A5C"/>
    <w:rsid w:val="00F54DC6"/>
    <w:rsid w:val="00F54EC4"/>
    <w:rsid w:val="00F551CB"/>
    <w:rsid w:val="00F56A4B"/>
    <w:rsid w:val="00F61C7E"/>
    <w:rsid w:val="00F66985"/>
    <w:rsid w:val="00F67042"/>
    <w:rsid w:val="00F670FD"/>
    <w:rsid w:val="00F71EB8"/>
    <w:rsid w:val="00F734A5"/>
    <w:rsid w:val="00F73EFF"/>
    <w:rsid w:val="00F74487"/>
    <w:rsid w:val="00F74D8E"/>
    <w:rsid w:val="00F76C34"/>
    <w:rsid w:val="00F77CEA"/>
    <w:rsid w:val="00F77D0E"/>
    <w:rsid w:val="00F81BBE"/>
    <w:rsid w:val="00F81BF5"/>
    <w:rsid w:val="00F855A1"/>
    <w:rsid w:val="00F8671C"/>
    <w:rsid w:val="00F920AD"/>
    <w:rsid w:val="00F92156"/>
    <w:rsid w:val="00F92886"/>
    <w:rsid w:val="00F93E4C"/>
    <w:rsid w:val="00F9475F"/>
    <w:rsid w:val="00F95658"/>
    <w:rsid w:val="00F964A4"/>
    <w:rsid w:val="00F969A9"/>
    <w:rsid w:val="00FA0275"/>
    <w:rsid w:val="00FA095C"/>
    <w:rsid w:val="00FA1089"/>
    <w:rsid w:val="00FA2183"/>
    <w:rsid w:val="00FA7966"/>
    <w:rsid w:val="00FA7C4C"/>
    <w:rsid w:val="00FB19BE"/>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071F"/>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ECB31"/>
  <w15:docId w15:val="{1836EBC2-71DC-4D37-9F6F-E4B8DD8C5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014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6A3A36"/>
    <w:pPr>
      <w:widowControl/>
      <w:autoSpaceDE/>
      <w:autoSpaceDN/>
      <w:adjustRightInd/>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widowControl/>
      <w:autoSpaceDE/>
      <w:autoSpaceDN/>
      <w:adjustRightInd/>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widowControl/>
      <w:autoSpaceDE/>
      <w:autoSpaceDN/>
      <w:adjustRightInd/>
      <w:spacing w:before="240" w:after="60"/>
      <w:outlineLvl w:val="8"/>
    </w:pPr>
    <w:rPr>
      <w:rFonts w:ascii="Calibri Light" w:hAnsi="Calibri Light"/>
      <w:sz w:val="22"/>
      <w:szCs w:val="22"/>
      <w:lang w:eastAsia="zh-C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4">
    <w:name w:val="Subtitle"/>
    <w:basedOn w:val="a"/>
    <w:next w:val="af1"/>
    <w:link w:val="af5"/>
    <w:qFormat/>
    <w:rsid w:val="00642FC9"/>
    <w:pPr>
      <w:keepNext/>
      <w:widowControl/>
      <w:suppressAutoHyphens/>
      <w:autoSpaceDE/>
      <w:autoSpaceDN/>
      <w:adjustRightInd/>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34"/>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widowControl/>
      <w:suppressAutoHyphens/>
      <w:autoSpaceDE/>
      <w:autoSpaceDN/>
      <w:adjustRightInd/>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widowControl/>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81820647">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267010244">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1586727">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486629180">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699818847">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18810856">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1425288">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978534592">
      <w:bodyDiv w:val="1"/>
      <w:marLeft w:val="0"/>
      <w:marRight w:val="0"/>
      <w:marTop w:val="0"/>
      <w:marBottom w:val="0"/>
      <w:divBdr>
        <w:top w:val="none" w:sz="0" w:space="0" w:color="auto"/>
        <w:left w:val="none" w:sz="0" w:space="0" w:color="auto"/>
        <w:bottom w:val="none" w:sz="0" w:space="0" w:color="auto"/>
        <w:right w:val="none" w:sz="0" w:space="0" w:color="auto"/>
      </w:divBdr>
    </w:div>
    <w:div w:id="990671511">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498378919">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22760975">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6604522">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22465033">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yperlink" Target="https://book.ru/" TargetMode="External"/><Relationship Id="rId21" Type="http://schemas.openxmlformats.org/officeDocument/2006/relationships/hyperlink" Target="http://www.minfin.ru" TargetMode="External"/><Relationship Id="rId34" Type="http://schemas.openxmlformats.org/officeDocument/2006/relationships/hyperlink" Target="http://sophist.hse.ru/"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yperlink" Target="https://znanium.com/" TargetMode="External"/><Relationship Id="rId33" Type="http://schemas.openxmlformats.org/officeDocument/2006/relationships/hyperlink" Target="https://www.hse.ru/primarydata/ii"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yperlink" Target="http://www.cbr.ru" TargetMode="External"/><Relationship Id="rId29" Type="http://schemas.openxmlformats.org/officeDocument/2006/relationships/hyperlink" Target="https://campus.fa.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nki.ru" TargetMode="External"/><Relationship Id="rId24" Type="http://schemas.openxmlformats.org/officeDocument/2006/relationships/hyperlink" Target="http://www.oecd.org" TargetMode="External"/><Relationship Id="rId32" Type="http://schemas.openxmlformats.org/officeDocument/2006/relationships/hyperlink" Target="https://rosstat.gov.ru/folder/210/document/13207"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yperlink" Target="https://www.garant.ru/" TargetMode="External"/><Relationship Id="rId28" Type="http://schemas.openxmlformats.org/officeDocument/2006/relationships/hyperlink" Target="https://urait.ru/"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gks.ru" TargetMode="External"/><Relationship Id="rId31" Type="http://schemas.openxmlformats.org/officeDocument/2006/relationships/hyperlink" Target="https://rosstat.gov.ru/folder/210/document/1320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www.consultant.ru" TargetMode="External"/><Relationship Id="rId27" Type="http://schemas.openxmlformats.org/officeDocument/2006/relationships/hyperlink" Target="https://e.lanbook.com/" TargetMode="External"/><Relationship Id="rId30" Type="http://schemas.openxmlformats.org/officeDocument/2006/relationships/hyperlink" Target="https://rosstat.gov.ru/folder/210/document/12994"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2.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DEE5FE5-1D9F-438E-B893-42D8AA9B3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14836</Words>
  <Characters>84569</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6</cp:revision>
  <cp:lastPrinted>2022-06-06T16:34:00Z</cp:lastPrinted>
  <dcterms:created xsi:type="dcterms:W3CDTF">2022-12-01T09:53:00Z</dcterms:created>
  <dcterms:modified xsi:type="dcterms:W3CDTF">2023-02-07T11:29:00Z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