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AD39BC" w:rsidRPr="00AD39BC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Разработка электронных курсов в системе дистанционного обучения </w:t>
      </w:r>
      <w:proofErr w:type="spellStart"/>
      <w:r w:rsidR="00AD39BC" w:rsidRPr="00AD39BC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Moodle</w:t>
      </w:r>
      <w:proofErr w:type="spellEnd"/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AD39BC" w:rsidRDefault="00AD39BC" w:rsidP="0020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Введение в курс. Основы работы в системе </w:t>
            </w:r>
            <w:proofErr w:type="spellStart"/>
            <w:r w:rsidRPr="00AD39BC">
              <w:rPr>
                <w:rFonts w:ascii="Times New Roman" w:hAnsi="Times New Roman" w:cs="Times New Roman"/>
                <w:b/>
                <w:sz w:val="28"/>
                <w:szCs w:val="28"/>
              </w:rPr>
              <w:t>Moodle</w:t>
            </w:r>
            <w:proofErr w:type="spellEnd"/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206F92" w:rsidRPr="00206F92" w:rsidRDefault="00AD39BC" w:rsidP="00206F92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206F92" w:rsidRPr="00206F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D39BC">
              <w:rPr>
                <w:rFonts w:ascii="Times New Roman" w:hAnsi="Times New Roman" w:cs="Times New Roman"/>
                <w:sz w:val="28"/>
                <w:szCs w:val="28"/>
              </w:rPr>
              <w:t>Организация электронного обучения в образовательном учреждении с использованием дистанционных образовательных технологий (ДОТ)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206F92" w:rsidRPr="00206F92" w:rsidRDefault="00AD39BC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2</w:t>
            </w:r>
            <w:r w:rsidR="00206F92" w:rsidRPr="00206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D39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Обзор и принципы работы в системе </w:t>
            </w:r>
            <w:proofErr w:type="spellStart"/>
            <w:r w:rsidRPr="00AD39BC">
              <w:rPr>
                <w:rFonts w:ascii="Times New Roman" w:hAnsi="Times New Roman" w:cs="Times New Roman"/>
                <w:bCs/>
                <w:sz w:val="28"/>
                <w:szCs w:val="28"/>
              </w:rPr>
              <w:t>Moodle</w:t>
            </w:r>
            <w:proofErr w:type="spellEnd"/>
            <w:r w:rsidRPr="00AD39BC">
              <w:rPr>
                <w:rFonts w:ascii="Times New Roman" w:hAnsi="Times New Roman" w:cs="Times New Roman"/>
                <w:bCs/>
                <w:sz w:val="28"/>
                <w:szCs w:val="28"/>
              </w:rPr>
              <w:t>. Знакомство с интерфейсом системы.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206F92" w:rsidRPr="00206F92" w:rsidRDefault="00AD39BC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3</w:t>
            </w:r>
            <w:r w:rsidR="00206F92" w:rsidRPr="00206F92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AD39B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Формирование навыков оформления электронных документов и импорт документов из альтернативных форматов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206F92" w:rsidRPr="00AD39BC" w:rsidRDefault="00AD39BC" w:rsidP="00206F92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D39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Раздел 2. Основы разработки курса в электронной среде обучения </w:t>
            </w:r>
            <w:proofErr w:type="spellStart"/>
            <w:r w:rsidRPr="00AD39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Moodle</w:t>
            </w:r>
            <w:proofErr w:type="spellEnd"/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1.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Регистрация пользователя в системе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Редактирование профиля пользователя.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2.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Управление курсом. Создание курса в системе </w:t>
            </w:r>
            <w:proofErr w:type="spellStart"/>
            <w:proofErr w:type="gram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proofErr w:type="gram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заполнение разделов и тем курса)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3.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структуры курса. Создание ресурсов и их добавление в электронный курс</w:t>
            </w:r>
          </w:p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с элементами курса лекция.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4.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Наполнение курса. Ресурсы и элементы курса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5.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Коммуникативные возможности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 Инструменты создания совместного контента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6.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Задание как элемент электронного курса в системе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Pr="00206F92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7.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Тестирование в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Работа с элементом курса –тест. Настройка теста.</w:t>
            </w:r>
          </w:p>
        </w:tc>
      </w:tr>
      <w:tr w:rsidR="00AD39BC" w:rsidRPr="00206F92" w:rsidTr="00405229">
        <w:tc>
          <w:tcPr>
            <w:tcW w:w="562" w:type="dxa"/>
          </w:tcPr>
          <w:p w:rsidR="00AD39BC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8.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Особенности организации семинарских занятий в системе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</w:p>
        </w:tc>
      </w:tr>
      <w:tr w:rsidR="00AD39BC" w:rsidRPr="00206F92" w:rsidTr="00405229">
        <w:tc>
          <w:tcPr>
            <w:tcW w:w="562" w:type="dxa"/>
          </w:tcPr>
          <w:p w:rsidR="00AD39BC" w:rsidRDefault="00AD39BC" w:rsidP="00AD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3" w:type="dxa"/>
          </w:tcPr>
          <w:p w:rsidR="00AD39BC" w:rsidRPr="00AD39BC" w:rsidRDefault="00AD39BC" w:rsidP="00AD39B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9. </w:t>
            </w:r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оценивания освоения дисциплины в системе </w:t>
            </w:r>
            <w:proofErr w:type="spellStart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  <w:r w:rsidRPr="00AD3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AD39BC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2025-03-19T10:20:00Z</dcterms:modified>
</cp:coreProperties>
</file>