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E0EC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Toc418076173"/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0E696CA4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D799795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CB91E53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24CD1EE9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6C27926E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4529723B" w14:textId="1B98697C" w:rsidR="00AD7EB1" w:rsidRPr="009A0620" w:rsidRDefault="00A27300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Кафедра</w:t>
      </w:r>
      <w:r w:rsidR="00AD7EB1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налогов и налогового администрирования</w:t>
      </w:r>
    </w:p>
    <w:p w14:paraId="62102D67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121246E8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36DE57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FC98F4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39340D4" w14:textId="02ECC413" w:rsidR="003C3D9F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Борисов О.И.,</w:t>
      </w:r>
      <w:r w:rsidR="00B64A13">
        <w:rPr>
          <w:rFonts w:ascii="Times New Roman" w:hAnsi="Times New Roman"/>
          <w:b/>
          <w:sz w:val="28"/>
          <w:szCs w:val="28"/>
        </w:rPr>
        <w:t xml:space="preserve"> </w:t>
      </w: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132AB4AC" w14:textId="77777777" w:rsidR="003C3D9F" w:rsidRPr="007A67D0" w:rsidRDefault="003C3D9F" w:rsidP="003C3D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861F20A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8F5562" w14:textId="77777777" w:rsidR="003C3D9F" w:rsidRPr="007A67D0" w:rsidRDefault="003C3D9F" w:rsidP="003C3D9F">
      <w:pPr>
        <w:spacing w:after="0"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24B7BF" w14:textId="2CCE2D98" w:rsidR="003C3D9F" w:rsidRPr="007A67D0" w:rsidRDefault="003C3D9F" w:rsidP="00C12A9C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72A9F56C" w14:textId="21F076EF" w:rsidR="003C3D9F" w:rsidRPr="007A67D0" w:rsidRDefault="00552306" w:rsidP="003C3D9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52306">
        <w:rPr>
          <w:rFonts w:ascii="Times New Roman" w:hAnsi="Times New Roman"/>
          <w:b/>
          <w:sz w:val="28"/>
          <w:szCs w:val="28"/>
        </w:rPr>
        <w:t>(учебно-научного семинара)</w:t>
      </w:r>
    </w:p>
    <w:p w14:paraId="7D3924AB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1440BED1" w14:textId="75A1B351" w:rsidR="008674D4" w:rsidRDefault="00C82090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="008674D4"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576928FB" w14:textId="7AE5C3CA" w:rsidR="00B64A13" w:rsidRDefault="00B64A13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r w:rsidRPr="003B424B">
        <w:rPr>
          <w:rFonts w:ascii="Times New Roman" w:hAnsi="Times New Roman"/>
          <w:sz w:val="28"/>
          <w:szCs w:val="28"/>
        </w:rPr>
        <w:t>Международный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бизнес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3B424B">
        <w:rPr>
          <w:rFonts w:ascii="Times New Roman" w:hAnsi="Times New Roman"/>
          <w:sz w:val="28"/>
          <w:szCs w:val="28"/>
        </w:rPr>
        <w:t>налоги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аналитика</w:t>
      </w:r>
      <w:r w:rsidRPr="002E4B7F">
        <w:rPr>
          <w:rFonts w:ascii="Times New Roman" w:hAnsi="Times New Roman"/>
          <w:sz w:val="28"/>
          <w:szCs w:val="28"/>
        </w:rPr>
        <w:t xml:space="preserve">/ </w:t>
      </w:r>
      <w:r w:rsidRPr="00995E4D">
        <w:rPr>
          <w:rFonts w:ascii="Times New Roman" w:hAnsi="Times New Roman"/>
          <w:sz w:val="28"/>
          <w:szCs w:val="28"/>
          <w:lang w:val="en-US"/>
        </w:rPr>
        <w:t>International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Business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995E4D">
        <w:rPr>
          <w:rFonts w:ascii="Times New Roman" w:hAnsi="Times New Roman"/>
          <w:sz w:val="28"/>
          <w:szCs w:val="28"/>
          <w:lang w:val="en-US"/>
        </w:rPr>
        <w:t>Taxes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and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>»,</w:t>
      </w:r>
    </w:p>
    <w:p w14:paraId="5B951AC9" w14:textId="64EDAD98" w:rsidR="00B64A13" w:rsidRPr="002D1039" w:rsidRDefault="00B64A13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</w:t>
      </w:r>
      <w:r w:rsidRPr="003B424B">
        <w:rPr>
          <w:rFonts w:ascii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Pr="003B424B">
        <w:rPr>
          <w:rFonts w:ascii="Times New Roman" w:hAnsi="Times New Roman"/>
          <w:sz w:val="28"/>
          <w:szCs w:val="28"/>
        </w:rPr>
        <w:t>International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Business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B424B">
        <w:rPr>
          <w:rFonts w:ascii="Times New Roman" w:hAnsi="Times New Roman"/>
          <w:sz w:val="28"/>
          <w:szCs w:val="28"/>
        </w:rPr>
        <w:t>Taxes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and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12E513CC" w14:textId="77777777" w:rsidR="008674D4" w:rsidRPr="002D1039" w:rsidRDefault="008674D4" w:rsidP="008674D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53B649D" w14:textId="1BA23B77" w:rsidR="00C82090" w:rsidRDefault="00C82090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9D017ED" w14:textId="3BD676CF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D98A9A2" w14:textId="0D9B3E9E" w:rsidR="00C12A9C" w:rsidRDefault="00C12A9C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7BDE71A" w14:textId="7329FB3F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C989454" w14:textId="65F28881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46BA876" w14:textId="40A69A79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280E46E" w14:textId="0C99B6E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260B885" w14:textId="77777777" w:rsidR="00A63B2E" w:rsidRDefault="00A63B2E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B99369F" w14:textId="4372A517" w:rsidR="00891B0D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0344464" w14:textId="77777777" w:rsidR="00891B0D" w:rsidRPr="007A67D0" w:rsidRDefault="00891B0D" w:rsidP="003C3D9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28FA489" w14:textId="12ADD48A" w:rsidR="00361190" w:rsidRPr="007A67D0" w:rsidRDefault="000348F4" w:rsidP="000348F4">
      <w:pPr>
        <w:pStyle w:val="1"/>
        <w:spacing w:before="0" w:after="0"/>
        <w:ind w:right="-428" w:firstLine="3544"/>
        <w:rPr>
          <w:rFonts w:ascii="Times New Roman" w:hAnsi="Times New Roman"/>
          <w:sz w:val="28"/>
          <w:szCs w:val="28"/>
        </w:rPr>
      </w:pPr>
      <w:r w:rsidRPr="007A67D0">
        <w:rPr>
          <w:rFonts w:ascii="Times New Roman" w:hAnsi="Times New Roman"/>
          <w:sz w:val="28"/>
          <w:szCs w:val="28"/>
        </w:rPr>
        <w:t>М</w:t>
      </w:r>
      <w:r w:rsidR="00D820AA">
        <w:rPr>
          <w:rFonts w:ascii="Times New Roman" w:hAnsi="Times New Roman"/>
          <w:sz w:val="28"/>
          <w:szCs w:val="28"/>
        </w:rPr>
        <w:t>осква 202</w:t>
      </w:r>
      <w:r w:rsidR="00A27300">
        <w:rPr>
          <w:rFonts w:ascii="Times New Roman" w:hAnsi="Times New Roman"/>
          <w:sz w:val="28"/>
          <w:szCs w:val="28"/>
        </w:rPr>
        <w:t>5</w:t>
      </w:r>
    </w:p>
    <w:p w14:paraId="0BA8233E" w14:textId="77777777" w:rsidR="000348F4" w:rsidRPr="007A67D0" w:rsidRDefault="000348F4" w:rsidP="000348F4"/>
    <w:p w14:paraId="21AABECF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2E66BE60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36A2450A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3A8BDC2B" w14:textId="0546CAFD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«Финансовый университет при Правительстве Российской Федерации»</w:t>
      </w:r>
    </w:p>
    <w:p w14:paraId="228A3776" w14:textId="77777777" w:rsidR="00AD7EB1" w:rsidRPr="009A0620" w:rsidRDefault="00AD7EB1" w:rsidP="00AD7EB1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2B7E7B8A" w14:textId="4AF6B415" w:rsidR="00AD7EB1" w:rsidRPr="009A0620" w:rsidRDefault="00A27300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Кафедра </w:t>
      </w:r>
      <w:r w:rsidR="00AD7EB1"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 и налогового администрирования</w:t>
      </w:r>
    </w:p>
    <w:p w14:paraId="2E563686" w14:textId="77777777" w:rsidR="00AD7EB1" w:rsidRPr="009A0620" w:rsidRDefault="00AD7EB1" w:rsidP="00AD7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56017FCB" w14:textId="06618344" w:rsidR="00891B0D" w:rsidRPr="00826E7A" w:rsidRDefault="00891B0D" w:rsidP="001D562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101"/>
      </w:tblGrid>
      <w:tr w:rsidR="000B3BA7" w:rsidRPr="00BA7DE8" w14:paraId="4CFF2C3D" w14:textId="77777777" w:rsidTr="007D0C23">
        <w:trPr>
          <w:trHeight w:val="2739"/>
        </w:trPr>
        <w:tc>
          <w:tcPr>
            <w:tcW w:w="4962" w:type="dxa"/>
          </w:tcPr>
          <w:p w14:paraId="0DFCABC1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3155CFE6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  <w:p w14:paraId="44157AA7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070F392E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бухгалтеров Московского региона»</w:t>
            </w:r>
          </w:p>
          <w:p w14:paraId="6E114B63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2885FF37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379CAA56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«20» марта 2025 г.</w:t>
            </w:r>
          </w:p>
          <w:p w14:paraId="103F786A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  <w:p w14:paraId="5A16660F" w14:textId="44370662" w:rsidR="000B3BA7" w:rsidRPr="002D1039" w:rsidRDefault="000B3BA7" w:rsidP="000B3BA7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4101" w:type="dxa"/>
          </w:tcPr>
          <w:p w14:paraId="5BB20517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УТВЕРЖДАЮ</w:t>
            </w:r>
          </w:p>
          <w:p w14:paraId="577A3CF7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Проректор по учебной и</w:t>
            </w:r>
          </w:p>
          <w:p w14:paraId="0781A201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1330C4C7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</w:p>
          <w:p w14:paraId="50F9B38D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sz w:val="28"/>
                <w:szCs w:val="28"/>
              </w:rPr>
            </w:pPr>
          </w:p>
          <w:p w14:paraId="1669F6FA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Е.А. Каменева</w:t>
            </w:r>
          </w:p>
          <w:p w14:paraId="7A34849F" w14:textId="77777777" w:rsidR="000B3BA7" w:rsidRDefault="000B3BA7" w:rsidP="000B3BA7">
            <w:pPr>
              <w:pStyle w:val="a6"/>
              <w:spacing w:line="276" w:lineRule="auto"/>
              <w:ind w:left="770"/>
              <w:rPr>
                <w:rFonts w:ascii="Times New Roman" w:hAnsi="Times New Roman"/>
                <w:cap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«31» марта 2025 г.</w:t>
            </w:r>
          </w:p>
          <w:p w14:paraId="4BD0C39E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  <w:highlight w:val="yellow"/>
              </w:rPr>
            </w:pPr>
          </w:p>
          <w:p w14:paraId="22ED67FB" w14:textId="77777777" w:rsidR="000B3BA7" w:rsidRDefault="000B3BA7" w:rsidP="000B3BA7">
            <w:pPr>
              <w:pStyle w:val="a6"/>
              <w:spacing w:line="276" w:lineRule="auto"/>
              <w:rPr>
                <w:rFonts w:ascii="Times New Roman" w:hAnsi="Times New Roman"/>
                <w:caps/>
                <w:sz w:val="28"/>
                <w:szCs w:val="28"/>
                <w:highlight w:val="yellow"/>
              </w:rPr>
            </w:pPr>
          </w:p>
          <w:p w14:paraId="21A834D2" w14:textId="6DFB45CF" w:rsidR="000B3BA7" w:rsidRPr="00BA7DE8" w:rsidRDefault="000B3BA7" w:rsidP="000B3BA7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210F331" w14:textId="7EC24592" w:rsidR="00C82090" w:rsidRPr="008674D4" w:rsidRDefault="00C82090" w:rsidP="00C820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090">
        <w:rPr>
          <w:rFonts w:ascii="Times New Roman" w:hAnsi="Times New Roman"/>
          <w:b/>
          <w:sz w:val="28"/>
          <w:szCs w:val="28"/>
        </w:rPr>
        <w:t>Борисов О.И.,</w:t>
      </w:r>
      <w:r w:rsidR="00B64A13">
        <w:rPr>
          <w:rFonts w:ascii="Times New Roman" w:hAnsi="Times New Roman"/>
          <w:b/>
          <w:sz w:val="28"/>
          <w:szCs w:val="28"/>
        </w:rPr>
        <w:t xml:space="preserve"> </w:t>
      </w:r>
      <w:r w:rsidRPr="00C82090">
        <w:rPr>
          <w:rFonts w:ascii="Times New Roman" w:hAnsi="Times New Roman"/>
          <w:b/>
          <w:sz w:val="28"/>
          <w:szCs w:val="28"/>
        </w:rPr>
        <w:t>Назарова Н.А.</w:t>
      </w:r>
    </w:p>
    <w:p w14:paraId="2173F1DF" w14:textId="08C099DD" w:rsidR="008674D4" w:rsidRPr="007A67D0" w:rsidRDefault="008674D4" w:rsidP="001D5621">
      <w:pPr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</w:p>
    <w:p w14:paraId="5277F1C2" w14:textId="77777777" w:rsidR="00B64A13" w:rsidRPr="007A67D0" w:rsidRDefault="00B64A13" w:rsidP="00B64A13">
      <w:pPr>
        <w:spacing w:after="0"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7A67D0">
        <w:rPr>
          <w:rFonts w:ascii="Times New Roman" w:eastAsia="Calibri" w:hAnsi="Times New Roman"/>
          <w:b/>
          <w:caps/>
          <w:sz w:val="28"/>
          <w:szCs w:val="28"/>
        </w:rPr>
        <w:t>Программа научно-исследовательскоЙ работы</w:t>
      </w:r>
    </w:p>
    <w:p w14:paraId="5E828E25" w14:textId="1DB21BB4" w:rsidR="00B64A13" w:rsidRPr="007A67D0" w:rsidRDefault="008017AF" w:rsidP="00B64A13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7AF">
        <w:rPr>
          <w:rFonts w:ascii="Times New Roman" w:hAnsi="Times New Roman"/>
          <w:b/>
          <w:sz w:val="28"/>
          <w:szCs w:val="28"/>
        </w:rPr>
        <w:t>(учебно-научного семинара)</w:t>
      </w:r>
    </w:p>
    <w:p w14:paraId="51940625" w14:textId="77777777" w:rsidR="00B64A13" w:rsidRPr="002D1039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39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36BC9814" w14:textId="77777777" w:rsidR="00B64A13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2090">
        <w:rPr>
          <w:rFonts w:ascii="Times New Roman" w:hAnsi="Times New Roman" w:cs="Times New Roman"/>
          <w:sz w:val="28"/>
          <w:szCs w:val="28"/>
        </w:rPr>
        <w:t>38.03.01</w:t>
      </w:r>
      <w:r w:rsidRPr="00C82090" w:rsidDel="00C82090">
        <w:rPr>
          <w:rFonts w:ascii="Times New Roman" w:hAnsi="Times New Roman" w:cs="Times New Roman"/>
          <w:sz w:val="28"/>
          <w:szCs w:val="28"/>
        </w:rPr>
        <w:t xml:space="preserve"> </w:t>
      </w:r>
      <w:r w:rsidRPr="002D1039">
        <w:rPr>
          <w:rFonts w:ascii="Times New Roman" w:hAnsi="Times New Roman" w:cs="Times New Roman"/>
          <w:sz w:val="28"/>
          <w:szCs w:val="28"/>
        </w:rPr>
        <w:t>«Экономика»</w:t>
      </w:r>
    </w:p>
    <w:p w14:paraId="7C22FA8C" w14:textId="77777777" w:rsidR="00B64A13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 «</w:t>
      </w:r>
      <w:r w:rsidRPr="003B424B">
        <w:rPr>
          <w:rFonts w:ascii="Times New Roman" w:hAnsi="Times New Roman"/>
          <w:sz w:val="28"/>
          <w:szCs w:val="28"/>
        </w:rPr>
        <w:t>Международный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бизнес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3B424B">
        <w:rPr>
          <w:rFonts w:ascii="Times New Roman" w:hAnsi="Times New Roman"/>
          <w:sz w:val="28"/>
          <w:szCs w:val="28"/>
        </w:rPr>
        <w:t>налоги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и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3B424B">
        <w:rPr>
          <w:rFonts w:ascii="Times New Roman" w:hAnsi="Times New Roman"/>
          <w:sz w:val="28"/>
          <w:szCs w:val="28"/>
        </w:rPr>
        <w:t>аналитика</w:t>
      </w:r>
      <w:r w:rsidRPr="002E4B7F">
        <w:rPr>
          <w:rFonts w:ascii="Times New Roman" w:hAnsi="Times New Roman"/>
          <w:sz w:val="28"/>
          <w:szCs w:val="28"/>
        </w:rPr>
        <w:t xml:space="preserve">/ </w:t>
      </w:r>
      <w:r w:rsidRPr="00995E4D">
        <w:rPr>
          <w:rFonts w:ascii="Times New Roman" w:hAnsi="Times New Roman"/>
          <w:sz w:val="28"/>
          <w:szCs w:val="28"/>
          <w:lang w:val="en-US"/>
        </w:rPr>
        <w:t>International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Business</w:t>
      </w:r>
      <w:r w:rsidRPr="002E4B7F">
        <w:rPr>
          <w:rFonts w:ascii="Times New Roman" w:hAnsi="Times New Roman"/>
          <w:sz w:val="28"/>
          <w:szCs w:val="28"/>
        </w:rPr>
        <w:t xml:space="preserve">: </w:t>
      </w:r>
      <w:r w:rsidRPr="00995E4D">
        <w:rPr>
          <w:rFonts w:ascii="Times New Roman" w:hAnsi="Times New Roman"/>
          <w:sz w:val="28"/>
          <w:szCs w:val="28"/>
          <w:lang w:val="en-US"/>
        </w:rPr>
        <w:t>Taxes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and</w:t>
      </w:r>
      <w:r w:rsidRPr="002E4B7F">
        <w:rPr>
          <w:rFonts w:ascii="Times New Roman" w:hAnsi="Times New Roman"/>
          <w:sz w:val="28"/>
          <w:szCs w:val="28"/>
        </w:rPr>
        <w:t xml:space="preserve"> </w:t>
      </w:r>
      <w:r w:rsidRPr="00995E4D">
        <w:rPr>
          <w:rFonts w:ascii="Times New Roman" w:hAnsi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>»,</w:t>
      </w:r>
    </w:p>
    <w:p w14:paraId="64F2D168" w14:textId="77777777" w:rsidR="00B64A13" w:rsidRPr="002D1039" w:rsidRDefault="00B64A13" w:rsidP="00B64A1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 «</w:t>
      </w:r>
      <w:r w:rsidRPr="003B424B">
        <w:rPr>
          <w:rFonts w:ascii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Pr="003B424B">
        <w:rPr>
          <w:rFonts w:ascii="Times New Roman" w:hAnsi="Times New Roman"/>
          <w:sz w:val="28"/>
          <w:szCs w:val="28"/>
        </w:rPr>
        <w:t>International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Business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B424B">
        <w:rPr>
          <w:rFonts w:ascii="Times New Roman" w:hAnsi="Times New Roman"/>
          <w:sz w:val="28"/>
          <w:szCs w:val="28"/>
        </w:rPr>
        <w:t>Taxes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and</w:t>
      </w:r>
      <w:proofErr w:type="spellEnd"/>
      <w:r w:rsidRPr="003B424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B424B">
        <w:rPr>
          <w:rFonts w:ascii="Times New Roman" w:hAnsi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60AF1866" w14:textId="7DE51527" w:rsidR="00AE7DD7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696CC8" w14:textId="77777777" w:rsidR="00AE7DD7" w:rsidRPr="001A7422" w:rsidRDefault="00AE7DD7" w:rsidP="00C12A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067700" w14:textId="77777777" w:rsidR="00082CEC" w:rsidRDefault="00082CEC" w:rsidP="00082CEC">
      <w:pPr>
        <w:suppressAutoHyphens/>
        <w:ind w:left="-709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Одобрено Советом Кафедры налогов и налогового администрирования</w:t>
      </w:r>
    </w:p>
    <w:p w14:paraId="3310034F" w14:textId="77777777" w:rsidR="00082CEC" w:rsidRDefault="00082CEC" w:rsidP="00082CEC">
      <w:pPr>
        <w:suppressAutoHyphens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протокол № 08 от 18 марта 2025 г.</w:t>
      </w:r>
    </w:p>
    <w:p w14:paraId="085BBA6E" w14:textId="77777777" w:rsidR="00082CEC" w:rsidRDefault="00082CEC" w:rsidP="00082CEC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Рекомендовано Ученым советом факультета налогов, аудита и бизнес-анализа</w:t>
      </w:r>
    </w:p>
    <w:p w14:paraId="420BC170" w14:textId="77777777" w:rsidR="00082CEC" w:rsidRDefault="00082CEC" w:rsidP="00082CEC">
      <w:pPr>
        <w:suppressAutoHyphens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протокол № 50 от 18 марта 2025 г.</w:t>
      </w:r>
    </w:p>
    <w:p w14:paraId="5C455F67" w14:textId="503E104A" w:rsidR="001D5621" w:rsidRDefault="001D5621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8BEB32D" w14:textId="6F63524E" w:rsidR="00D36077" w:rsidRDefault="00D36077" w:rsidP="008674D4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5B89E57" w14:textId="223C87D3" w:rsidR="009F44DD" w:rsidRDefault="008674D4" w:rsidP="008674D4">
      <w:pPr>
        <w:jc w:val="center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2D1039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A27300">
        <w:rPr>
          <w:rFonts w:ascii="Times New Roman" w:hAnsi="Times New Roman" w:cs="Times New Roman"/>
          <w:b/>
          <w:sz w:val="28"/>
          <w:szCs w:val="28"/>
        </w:rPr>
        <w:t>5</w:t>
      </w:r>
      <w:r w:rsidR="009F44DD">
        <w:rPr>
          <w:rFonts w:ascii="Times New Roman" w:hAnsi="Times New Roman"/>
          <w:b/>
          <w:sz w:val="28"/>
          <w:szCs w:val="28"/>
        </w:rPr>
        <w:br w:type="page"/>
      </w:r>
    </w:p>
    <w:p w14:paraId="399DEEFE" w14:textId="77777777" w:rsidR="00850491" w:rsidRPr="00850491" w:rsidRDefault="00850491" w:rsidP="0085049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0491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  <w:sz w:val="22"/>
          <w:szCs w:val="22"/>
          <w:lang w:eastAsia="ru-RU"/>
        </w:rPr>
      </w:sdtEndPr>
      <w:sdtContent>
        <w:p w14:paraId="6FF9ED1F" w14:textId="49E478E0" w:rsidR="00850491" w:rsidRPr="008507C4" w:rsidRDefault="00850491" w:rsidP="008507C4">
          <w:pPr>
            <w:pStyle w:val="afc"/>
            <w:jc w:val="both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begin"/>
          </w:r>
          <w:r w:rsidRPr="00B87088">
            <w:instrText xml:space="preserve"> TOC \o "1-3" \h \z \u </w:instrText>
          </w:r>
          <w:r w:rsidRPr="00B87088">
            <w:rPr>
              <w:rFonts w:ascii="Times New Roman" w:eastAsia="Calibri" w:hAnsi="Times New Roman" w:cs="Times New Roman"/>
              <w:b w:val="0"/>
              <w:bCs w:val="0"/>
              <w:lang w:eastAsia="en-US"/>
            </w:rPr>
            <w:fldChar w:fldCharType="separate"/>
          </w:r>
          <w:hyperlink w:anchor="_Toc5349410" w:history="1">
            <w:r w:rsidRPr="008507C4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87CCA">
              <w:rPr>
                <w:rStyle w:val="a5"/>
                <w:rFonts w:ascii="Times New Roman" w:hAnsi="Times New Roman"/>
                <w:b w:val="0"/>
                <w:noProof/>
                <w:color w:val="000000" w:themeColor="text1"/>
              </w:rPr>
              <w:t>..</w:t>
            </w:r>
            <w:r w:rsidRPr="008507C4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</w:hyperlink>
          <w:r w:rsidR="00AE7DD7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>3</w:t>
          </w:r>
        </w:p>
        <w:p w14:paraId="620ABE2A" w14:textId="5FFA5125" w:rsidR="00850491" w:rsidRPr="008507C4" w:rsidRDefault="00222901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1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2. Место НИР в структуре образовательной программы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7</w:t>
          </w:r>
        </w:p>
        <w:p w14:paraId="512E2D7E" w14:textId="7C580845" w:rsidR="00850491" w:rsidRPr="008507C4" w:rsidRDefault="00222901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2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8</w:t>
          </w:r>
        </w:p>
        <w:p w14:paraId="73942B9D" w14:textId="5A49A7FF" w:rsidR="00850491" w:rsidRPr="008507C4" w:rsidRDefault="00222901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3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4. Содержание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8</w:t>
          </w:r>
        </w:p>
        <w:p w14:paraId="165A1502" w14:textId="5F2A63C6" w:rsidR="00850491" w:rsidRPr="008507C4" w:rsidRDefault="00222901" w:rsidP="008507C4">
          <w:pPr>
            <w:pStyle w:val="13"/>
            <w:tabs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17" w:history="1">
            <w:r w:rsidR="00850491" w:rsidRPr="008507C4">
              <w:rPr>
                <w:rStyle w:val="a5"/>
                <w:noProof/>
                <w:color w:val="000000" w:themeColor="text1"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17</w:t>
          </w:r>
        </w:p>
        <w:p w14:paraId="18E4A1A8" w14:textId="2B902014" w:rsidR="00850491" w:rsidRPr="008507C4" w:rsidRDefault="00222901" w:rsidP="008507C4">
          <w:pPr>
            <w:pStyle w:val="13"/>
            <w:tabs>
              <w:tab w:val="left" w:pos="440"/>
              <w:tab w:val="right" w:leader="dot" w:pos="9345"/>
            </w:tabs>
            <w:jc w:val="both"/>
            <w:rPr>
              <w:rFonts w:eastAsiaTheme="minorEastAsia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5349421" w:history="1"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6.</w:t>
            </w:r>
            <w:r w:rsidR="00850491" w:rsidRPr="008507C4">
              <w:rPr>
                <w:rFonts w:eastAsiaTheme="minorEastAsia"/>
                <w:noProof/>
                <w:color w:val="000000" w:themeColor="text1"/>
                <w:sz w:val="28"/>
                <w:szCs w:val="28"/>
                <w:lang w:eastAsia="ru-RU"/>
              </w:rPr>
              <w:tab/>
            </w:r>
            <w:r w:rsidR="00850491" w:rsidRPr="008507C4">
              <w:rPr>
                <w:rStyle w:val="a5"/>
                <w:rFonts w:eastAsia="Times New Roman"/>
                <w:noProof/>
                <w:color w:val="000000" w:themeColor="text1"/>
                <w:spacing w:val="10"/>
                <w:sz w:val="28"/>
                <w:szCs w:val="28"/>
                <w:lang w:eastAsia="ru-RU"/>
              </w:rPr>
              <w:t>Методические указания для обучающихся по выполнению НИР</w:t>
            </w:r>
            <w:r w:rsidR="00850491" w:rsidRPr="008507C4">
              <w:rPr>
                <w:noProof/>
                <w:webHidden/>
                <w:color w:val="000000" w:themeColor="text1"/>
                <w:sz w:val="28"/>
                <w:szCs w:val="28"/>
              </w:rPr>
              <w:tab/>
            </w:r>
          </w:hyperlink>
          <w:r w:rsidR="00971FD1">
            <w:rPr>
              <w:noProof/>
              <w:color w:val="000000" w:themeColor="text1"/>
              <w:sz w:val="28"/>
              <w:szCs w:val="28"/>
            </w:rPr>
            <w:t>19</w:t>
          </w:r>
        </w:p>
        <w:p w14:paraId="3AF71594" w14:textId="4F49A0F0" w:rsidR="000348F4" w:rsidRPr="007A67D0" w:rsidRDefault="00850491" w:rsidP="00850491">
          <w:pPr>
            <w:spacing w:after="0" w:line="360" w:lineRule="auto"/>
            <w:jc w:val="both"/>
            <w:rPr>
              <w:rFonts w:ascii="Times New Roman" w:hAnsi="Times New Roman"/>
              <w:sz w:val="28"/>
              <w:szCs w:val="28"/>
            </w:rPr>
          </w:pPr>
          <w:r w:rsidRPr="00B87088">
            <w:rPr>
              <w:b/>
              <w:bCs/>
              <w:sz w:val="28"/>
              <w:szCs w:val="28"/>
            </w:rPr>
            <w:fldChar w:fldCharType="end"/>
          </w:r>
        </w:p>
      </w:sdtContent>
    </w:sdt>
    <w:bookmarkEnd w:id="0"/>
    <w:p w14:paraId="586BD768" w14:textId="77777777" w:rsidR="001A7422" w:rsidRDefault="001A7422">
      <w:pP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E3D9CF8" w14:textId="448FB6FD" w:rsidR="00D26082" w:rsidRPr="00D26082" w:rsidRDefault="008674D4" w:rsidP="00D26082">
      <w:pPr>
        <w:pStyle w:val="1"/>
        <w:numPr>
          <w:ilvl w:val="0"/>
          <w:numId w:val="1"/>
        </w:numPr>
        <w:tabs>
          <w:tab w:val="left" w:pos="0"/>
          <w:tab w:val="left" w:pos="284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39D9">
        <w:rPr>
          <w:rFonts w:ascii="Times New Roman" w:hAnsi="Times New Roman" w:cs="Times New Roman"/>
          <w:sz w:val="28"/>
          <w:szCs w:val="28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работы.</w:t>
      </w:r>
      <w:r w:rsidR="00D26082" w:rsidRPr="00D26082">
        <w:t xml:space="preserve"> </w:t>
      </w:r>
    </w:p>
    <w:p w14:paraId="2CBBAAFD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Выполнение научно-исследовательской работы (далее - НИР) студентами имеет следующую цель: 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369B7E08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Задачами НИР являются: </w:t>
      </w:r>
    </w:p>
    <w:p w14:paraId="063ED5BF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 </w:t>
      </w:r>
    </w:p>
    <w:p w14:paraId="339AB5E3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 </w:t>
      </w:r>
    </w:p>
    <w:p w14:paraId="51409377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 </w:t>
      </w:r>
    </w:p>
    <w:p w14:paraId="35661971" w14:textId="77777777" w:rsidR="00CE39B3" w:rsidRDefault="00D26082" w:rsidP="001A7422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D26082">
        <w:rPr>
          <w:rFonts w:ascii="Times New Roman" w:hAnsi="Times New Roman"/>
          <w:sz w:val="28"/>
        </w:rPr>
        <w:t xml:space="preserve"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 </w:t>
      </w:r>
    </w:p>
    <w:p w14:paraId="63F4D101" w14:textId="1F559EBA" w:rsidR="00D53B5F" w:rsidRPr="001A7422" w:rsidRDefault="00D26082" w:rsidP="001A742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6082">
        <w:rPr>
          <w:rFonts w:ascii="Times New Roman" w:hAnsi="Times New Roman"/>
          <w:sz w:val="28"/>
        </w:rPr>
        <w:t xml:space="preserve">Учебно-научный семинар (далее - УНС) является аудиторной формой НИР. НИР направлена на формирование следующих компетенций, </w:t>
      </w:r>
      <w:r w:rsidRPr="001A7422">
        <w:rPr>
          <w:rFonts w:ascii="Times New Roman" w:hAnsi="Times New Roman"/>
          <w:sz w:val="28"/>
        </w:rPr>
        <w:t>предусмотренных образовательным стандарт</w:t>
      </w:r>
      <w:r w:rsidR="00D53B5F" w:rsidRPr="001A7422">
        <w:rPr>
          <w:rFonts w:ascii="Times New Roman" w:hAnsi="Times New Roman"/>
          <w:sz w:val="28"/>
        </w:rPr>
        <w:t>ом Финансового университета по</w:t>
      </w:r>
      <w:r w:rsidRPr="001A7422">
        <w:rPr>
          <w:rFonts w:ascii="Times New Roman" w:hAnsi="Times New Roman"/>
          <w:sz w:val="28"/>
        </w:rPr>
        <w:t xml:space="preserve"> направлению подготовки </w:t>
      </w:r>
      <w:r w:rsidR="00D53B5F" w:rsidRPr="001A7422">
        <w:rPr>
          <w:rFonts w:ascii="Times New Roman" w:hAnsi="Times New Roman"/>
          <w:sz w:val="28"/>
        </w:rPr>
        <w:t>38.03.01 «Экономика»,</w:t>
      </w:r>
      <w:r w:rsidR="001A7422">
        <w:rPr>
          <w:rFonts w:ascii="Times New Roman" w:hAnsi="Times New Roman"/>
          <w:sz w:val="28"/>
        </w:rPr>
        <w:t xml:space="preserve"> </w:t>
      </w:r>
      <w:r w:rsidR="00D53B5F" w:rsidRPr="001A7422">
        <w:rPr>
          <w:rFonts w:ascii="Times New Roman" w:hAnsi="Times New Roman"/>
          <w:sz w:val="28"/>
        </w:rPr>
        <w:t>о</w:t>
      </w:r>
      <w:r w:rsidR="00D53B5F" w:rsidRPr="001A7422">
        <w:rPr>
          <w:rFonts w:ascii="Times New Roman" w:hAnsi="Times New Roman" w:cs="Times New Roman"/>
          <w:sz w:val="28"/>
          <w:szCs w:val="28"/>
        </w:rPr>
        <w:t>бразовательная программа:</w:t>
      </w:r>
      <w:r w:rsidR="00D820AA">
        <w:rPr>
          <w:rFonts w:ascii="Times New Roman" w:hAnsi="Times New Roman" w:cs="Times New Roman"/>
          <w:sz w:val="28"/>
          <w:szCs w:val="28"/>
        </w:rPr>
        <w:t xml:space="preserve"> </w:t>
      </w:r>
      <w:r w:rsidR="00D820AA" w:rsidRPr="00D820AA">
        <w:rPr>
          <w:rFonts w:ascii="Times New Roman" w:hAnsi="Times New Roman" w:cs="Times New Roman"/>
          <w:sz w:val="28"/>
          <w:szCs w:val="28"/>
        </w:rPr>
        <w:t xml:space="preserve">«Международный бизнес: налоги и аналитика/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lastRenderedPageBreak/>
        <w:t>and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20AA" w:rsidRPr="00D820AA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 w:rsidRPr="00D820AA">
        <w:rPr>
          <w:rFonts w:ascii="Times New Roman" w:hAnsi="Times New Roman" w:cs="Times New Roman"/>
          <w:sz w:val="28"/>
          <w:szCs w:val="28"/>
        </w:rPr>
        <w:t>», профиль «</w:t>
      </w:r>
      <w:r w:rsidR="00A27300" w:rsidRPr="00A27300">
        <w:rPr>
          <w:rFonts w:ascii="Times New Roman" w:hAnsi="Times New Roman" w:cs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Taxes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A27300" w:rsidRPr="00A273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 w:rsidR="00D820AA">
        <w:rPr>
          <w:rFonts w:ascii="Times New Roman" w:hAnsi="Times New Roman" w:cs="Times New Roman"/>
          <w:sz w:val="28"/>
          <w:szCs w:val="28"/>
        </w:rPr>
        <w:t>»</w:t>
      </w:r>
      <w:r w:rsidR="00A27300">
        <w:rPr>
          <w:rFonts w:ascii="Times New Roman" w:hAnsi="Times New Roman" w:cs="Times New Roman"/>
          <w:sz w:val="28"/>
          <w:szCs w:val="28"/>
        </w:rPr>
        <w:t>.</w:t>
      </w:r>
    </w:p>
    <w:p w14:paraId="07B08FE3" w14:textId="09968BAF" w:rsidR="006A59A1" w:rsidRDefault="00CE39B3" w:rsidP="00CE39B3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ED5878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</w:t>
      </w:r>
      <w:r w:rsidR="00FE789D" w:rsidRPr="00ED5878">
        <w:rPr>
          <w:rFonts w:ascii="Times New Roman" w:eastAsia="Times New Roman" w:hAnsi="Times New Roman"/>
          <w:b/>
          <w:sz w:val="28"/>
          <w:szCs w:val="28"/>
        </w:rPr>
        <w:t xml:space="preserve">образовательная программа: </w:t>
      </w:r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«Международный бизнес: налоги и аналитика/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 w:rsidRPr="00F045D1">
        <w:rPr>
          <w:rFonts w:ascii="Times New Roman" w:eastAsia="Times New Roman" w:hAnsi="Times New Roman"/>
          <w:b/>
          <w:sz w:val="28"/>
          <w:szCs w:val="28"/>
        </w:rPr>
        <w:t>», профиль «</w:t>
      </w:r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A27300" w:rsidRPr="00A27300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F045D1">
        <w:rPr>
          <w:rFonts w:ascii="Times New Roman" w:eastAsia="Times New Roman" w:hAnsi="Times New Roman"/>
          <w:b/>
          <w:sz w:val="28"/>
          <w:szCs w:val="28"/>
        </w:rPr>
        <w:t>»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340"/>
        <w:gridCol w:w="2181"/>
        <w:gridCol w:w="2366"/>
        <w:gridCol w:w="3458"/>
      </w:tblGrid>
      <w:tr w:rsidR="006A59A1" w14:paraId="17726EC9" w14:textId="77777777" w:rsidTr="00BC1A9B">
        <w:tc>
          <w:tcPr>
            <w:tcW w:w="717" w:type="pct"/>
          </w:tcPr>
          <w:p w14:paraId="1B8CA21A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Код компетенции</w:t>
            </w:r>
          </w:p>
        </w:tc>
        <w:tc>
          <w:tcPr>
            <w:tcW w:w="1167" w:type="pct"/>
          </w:tcPr>
          <w:p w14:paraId="7D33807B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Наименование компетенции</w:t>
            </w:r>
          </w:p>
        </w:tc>
        <w:tc>
          <w:tcPr>
            <w:tcW w:w="1266" w:type="pct"/>
          </w:tcPr>
          <w:p w14:paraId="3BD4E200" w14:textId="77777777" w:rsidR="006A59A1" w:rsidRPr="00F34F39" w:rsidRDefault="006A59A1" w:rsidP="00F34F3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Индикаторы достижения компетенции</w:t>
            </w:r>
          </w:p>
        </w:tc>
        <w:tc>
          <w:tcPr>
            <w:tcW w:w="1850" w:type="pct"/>
          </w:tcPr>
          <w:p w14:paraId="70EEE274" w14:textId="63F37EDD" w:rsidR="006A59A1" w:rsidRPr="00F34F39" w:rsidRDefault="006A59A1" w:rsidP="00860C4D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F34F39">
              <w:rPr>
                <w:rFonts w:ascii="Times New Roman" w:hAnsi="Times New Roman"/>
              </w:rPr>
              <w:t>Результаты обучения (</w:t>
            </w:r>
            <w:r w:rsidR="00860C4D">
              <w:rPr>
                <w:rFonts w:ascii="Times New Roman" w:hAnsi="Times New Roman"/>
              </w:rPr>
              <w:t>у</w:t>
            </w:r>
            <w:r w:rsidRPr="00F34F39">
              <w:rPr>
                <w:rFonts w:ascii="Times New Roman" w:hAnsi="Times New Roman"/>
              </w:rPr>
              <w:t>мения и знания), соотнесенные с компетенциями/индикаторами достижения компетенции</w:t>
            </w:r>
          </w:p>
        </w:tc>
      </w:tr>
      <w:tr w:rsidR="00ED5878" w14:paraId="2527AA1E" w14:textId="77777777" w:rsidTr="00BC1A9B">
        <w:trPr>
          <w:trHeight w:val="3304"/>
        </w:trPr>
        <w:tc>
          <w:tcPr>
            <w:tcW w:w="717" w:type="pct"/>
            <w:vMerge w:val="restart"/>
          </w:tcPr>
          <w:p w14:paraId="1C10C533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ПКН-1</w:t>
            </w:r>
          </w:p>
          <w:p w14:paraId="4A6A078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60AE8866" w14:textId="62F46AE5" w:rsidR="00ED5878" w:rsidRPr="0077780A" w:rsidRDefault="00A27300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300">
              <w:rPr>
                <w:rFonts w:ascii="Times New Roman" w:hAnsi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266" w:type="pct"/>
          </w:tcPr>
          <w:p w14:paraId="0B7B6B7F" w14:textId="631E7724" w:rsidR="00ED5878" w:rsidRPr="00747227" w:rsidRDefault="00E03A59" w:rsidP="00E03A59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  <w:lang w:eastAsia="en-US" w:bidi="ru-RU"/>
              </w:rPr>
            </w:pPr>
            <w:r w:rsidRPr="00E03A59">
              <w:rPr>
                <w:rStyle w:val="211pt"/>
                <w:b w:val="0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  <w:r w:rsidR="00ED5878" w:rsidRPr="0077780A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1850" w:type="pct"/>
          </w:tcPr>
          <w:p w14:paraId="3D64CA5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B3D229" w14:textId="06A65E30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>экономически</w:t>
            </w:r>
            <w:r w:rsidR="00E03A59">
              <w:rPr>
                <w:rStyle w:val="211pt"/>
                <w:b w:val="0"/>
                <w:sz w:val="24"/>
                <w:szCs w:val="24"/>
              </w:rPr>
              <w:t>е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концепци</w:t>
            </w:r>
            <w:r w:rsidR="00E03A59">
              <w:rPr>
                <w:rStyle w:val="211pt"/>
                <w:b w:val="0"/>
                <w:sz w:val="24"/>
                <w:szCs w:val="24"/>
              </w:rPr>
              <w:t>и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>, модел</w:t>
            </w:r>
            <w:r w:rsidR="00E03A59">
              <w:rPr>
                <w:rStyle w:val="211pt"/>
                <w:b w:val="0"/>
                <w:sz w:val="24"/>
                <w:szCs w:val="24"/>
              </w:rPr>
              <w:t>и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>, ведущи</w:t>
            </w:r>
            <w:r w:rsidR="00E03A59">
              <w:rPr>
                <w:rStyle w:val="211pt"/>
                <w:b w:val="0"/>
                <w:sz w:val="24"/>
                <w:szCs w:val="24"/>
              </w:rPr>
              <w:t>е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школ</w:t>
            </w:r>
            <w:r w:rsidR="00E03A59">
              <w:rPr>
                <w:rStyle w:val="211pt"/>
                <w:b w:val="0"/>
                <w:sz w:val="24"/>
                <w:szCs w:val="24"/>
              </w:rPr>
              <w:t>ы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и направлени</w:t>
            </w:r>
            <w:r w:rsidR="00E03A59">
              <w:rPr>
                <w:rStyle w:val="211pt"/>
                <w:b w:val="0"/>
                <w:sz w:val="24"/>
                <w:szCs w:val="24"/>
              </w:rPr>
              <w:t>я</w:t>
            </w:r>
            <w:r w:rsidR="00E03A59" w:rsidRPr="00E03A59">
              <w:rPr>
                <w:rStyle w:val="211pt"/>
                <w:b w:val="0"/>
                <w:sz w:val="24"/>
                <w:szCs w:val="24"/>
              </w:rPr>
              <w:t xml:space="preserve"> развития экономической науки</w:t>
            </w:r>
          </w:p>
          <w:p w14:paraId="3392453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760C0D" w14:textId="3DB0317F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="00E03A59" w:rsidRPr="00E03A59">
              <w:rPr>
                <w:rFonts w:ascii="Times New Roman" w:hAnsi="Times New Roman"/>
                <w:sz w:val="24"/>
                <w:szCs w:val="24"/>
              </w:rPr>
              <w:t>категориальный и научный аппарат при анализе экономических явлений и процессов</w:t>
            </w:r>
          </w:p>
          <w:p w14:paraId="18D7AD7F" w14:textId="74A6C873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1B48E4C" w14:textId="77777777" w:rsidTr="00E03A59">
        <w:trPr>
          <w:trHeight w:val="4243"/>
        </w:trPr>
        <w:tc>
          <w:tcPr>
            <w:tcW w:w="717" w:type="pct"/>
            <w:vMerge/>
          </w:tcPr>
          <w:p w14:paraId="3F844E2D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1B7F288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8E0319C" w14:textId="0C6BDEA7" w:rsidR="00ED5878" w:rsidRPr="0077780A" w:rsidRDefault="00E03A59" w:rsidP="00E03A59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331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E03A59">
              <w:rPr>
                <w:rStyle w:val="211pt"/>
                <w:b w:val="0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</w:t>
            </w:r>
            <w:r>
              <w:rPr>
                <w:rStyle w:val="211pt"/>
                <w:b w:val="0"/>
                <w:sz w:val="24"/>
                <w:szCs w:val="24"/>
              </w:rPr>
              <w:t>оциально-экономические проблемы</w:t>
            </w:r>
            <w:r w:rsidR="00ED5878" w:rsidRPr="0077780A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1850" w:type="pct"/>
          </w:tcPr>
          <w:p w14:paraId="6B84494F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C13E68" w14:textId="0D5568D2" w:rsidR="00ED5878" w:rsidRDefault="00E03A59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3A59">
              <w:rPr>
                <w:rFonts w:ascii="Times New Roman" w:hAnsi="Times New Roman"/>
                <w:sz w:val="24"/>
                <w:szCs w:val="24"/>
              </w:rPr>
              <w:t xml:space="preserve">особенности современных экономических процессов, их связь с другими процессами </w:t>
            </w:r>
            <w:proofErr w:type="gramStart"/>
            <w:r w:rsidR="00ED5878">
              <w:rPr>
                <w:rFonts w:ascii="Times New Roman" w:hAnsi="Times New Roman"/>
                <w:sz w:val="24"/>
                <w:szCs w:val="24"/>
              </w:rPr>
              <w:t>У</w:t>
            </w:r>
            <w:r w:rsidR="00ED5878"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proofErr w:type="gramEnd"/>
            <w:r w:rsidR="00ED58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BDBFE38" w14:textId="1F6396CF" w:rsidR="00ED5878" w:rsidRPr="00F34F39" w:rsidRDefault="00E03A59" w:rsidP="00E03A5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03A59">
              <w:rPr>
                <w:rFonts w:ascii="Times New Roman" w:hAnsi="Times New Roman"/>
                <w:sz w:val="24"/>
                <w:szCs w:val="24"/>
              </w:rPr>
              <w:t>критически переосмыслива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 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текущие социально-экономические проблемы </w:t>
            </w:r>
          </w:p>
        </w:tc>
      </w:tr>
      <w:tr w:rsidR="00ED5878" w14:paraId="37FA1FD4" w14:textId="77777777" w:rsidTr="00ED5878">
        <w:trPr>
          <w:trHeight w:val="1420"/>
        </w:trPr>
        <w:tc>
          <w:tcPr>
            <w:tcW w:w="717" w:type="pct"/>
            <w:vMerge/>
          </w:tcPr>
          <w:p w14:paraId="36C3D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35F9FD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683878B" w14:textId="7B4719B7" w:rsidR="00ED5878" w:rsidRPr="0077780A" w:rsidRDefault="00E03A59" w:rsidP="00E03A59">
            <w:pPr>
              <w:pStyle w:val="24"/>
              <w:numPr>
                <w:ilvl w:val="0"/>
                <w:numId w:val="4"/>
              </w:numPr>
              <w:shd w:val="clear" w:color="auto" w:fill="auto"/>
              <w:tabs>
                <w:tab w:val="left" w:pos="274"/>
              </w:tabs>
              <w:spacing w:line="240" w:lineRule="auto"/>
              <w:ind w:firstLine="0"/>
              <w:jc w:val="both"/>
              <w:rPr>
                <w:rStyle w:val="211pt"/>
                <w:b w:val="0"/>
                <w:sz w:val="24"/>
                <w:szCs w:val="24"/>
              </w:rPr>
            </w:pPr>
            <w:r w:rsidRPr="00E03A59">
              <w:rPr>
                <w:rStyle w:val="211pt"/>
                <w:b w:val="0"/>
                <w:sz w:val="24"/>
                <w:szCs w:val="24"/>
              </w:rPr>
              <w:t xml:space="preserve">Грамотно и результативно пользуется российскими и зарубежными источниками </w:t>
            </w:r>
            <w:r w:rsidRPr="00E03A59">
              <w:rPr>
                <w:rStyle w:val="211pt"/>
                <w:b w:val="0"/>
                <w:sz w:val="24"/>
                <w:szCs w:val="24"/>
              </w:rPr>
              <w:lastRenderedPageBreak/>
              <w:t>научных знаний и экономической информации, знает основные направления экономической политики государства</w:t>
            </w:r>
            <w:r w:rsidR="00ED5878" w:rsidRPr="0077780A">
              <w:rPr>
                <w:rStyle w:val="211pt"/>
                <w:b w:val="0"/>
                <w:sz w:val="24"/>
                <w:szCs w:val="24"/>
              </w:rPr>
              <w:t>.</w:t>
            </w:r>
          </w:p>
        </w:tc>
        <w:tc>
          <w:tcPr>
            <w:tcW w:w="1850" w:type="pct"/>
          </w:tcPr>
          <w:p w14:paraId="59FF868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A41629D" w14:textId="6D13967C" w:rsidR="00ED5878" w:rsidRDefault="00E03A59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03A59">
              <w:rPr>
                <w:rFonts w:ascii="Times New Roman" w:hAnsi="Times New Roman"/>
                <w:sz w:val="24"/>
                <w:szCs w:val="24"/>
              </w:rPr>
              <w:t>российски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 и зарубежны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 источник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E03A59">
              <w:rPr>
                <w:rFonts w:ascii="Times New Roman" w:hAnsi="Times New Roman"/>
                <w:sz w:val="24"/>
                <w:szCs w:val="24"/>
              </w:rPr>
              <w:t xml:space="preserve"> научных знаний и экономической информации</w:t>
            </w:r>
            <w:r w:rsidR="00ED5878" w:rsidRPr="00ED58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CD512BB" w14:textId="3DED78D5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53C601C" w14:textId="1E268BC5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в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 </w:t>
            </w:r>
            <w:r w:rsidR="00E03A59" w:rsidRPr="00E03A59">
              <w:rPr>
                <w:rFonts w:ascii="Times New Roman" w:hAnsi="Times New Roman"/>
                <w:sz w:val="24"/>
                <w:szCs w:val="24"/>
              </w:rPr>
              <w:t>российские и зарубежные источники научных знаний и экономической информации</w:t>
            </w:r>
            <w:r w:rsidRPr="00ED58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F3BF2F" w14:textId="165F1D9B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D59E65D" w14:textId="77777777" w:rsidTr="00BC1A9B">
        <w:trPr>
          <w:trHeight w:val="2408"/>
        </w:trPr>
        <w:tc>
          <w:tcPr>
            <w:tcW w:w="717" w:type="pct"/>
            <w:vMerge w:val="restart"/>
          </w:tcPr>
          <w:p w14:paraId="7DB61796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УК-10</w:t>
            </w:r>
          </w:p>
          <w:p w14:paraId="4DB3DBC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 w:val="restart"/>
          </w:tcPr>
          <w:p w14:paraId="0802B4DD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 </w:t>
            </w:r>
          </w:p>
        </w:tc>
        <w:tc>
          <w:tcPr>
            <w:tcW w:w="1266" w:type="pct"/>
          </w:tcPr>
          <w:p w14:paraId="6AE140C6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1D54BD08" w14:textId="2FFA8E00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6BB92C0A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DB79BD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как осуществлять поиск научной информации</w:t>
            </w:r>
          </w:p>
          <w:p w14:paraId="33DA161C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8F10D4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подобрать научную информацию и обработать ее</w:t>
            </w:r>
          </w:p>
          <w:p w14:paraId="56E4A9FB" w14:textId="33DACB62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3828AFE7" w14:textId="77777777" w:rsidTr="00ED5878">
        <w:trPr>
          <w:trHeight w:val="2080"/>
        </w:trPr>
        <w:tc>
          <w:tcPr>
            <w:tcW w:w="717" w:type="pct"/>
            <w:vMerge/>
          </w:tcPr>
          <w:p w14:paraId="0C136455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FCD29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2427D029" w14:textId="563C897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1850" w:type="pct"/>
          </w:tcPr>
          <w:p w14:paraId="6ACC4447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964481C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572F3ECD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A7422">
              <w:rPr>
                <w:rFonts w:ascii="Times New Roman" w:hAnsi="Times New Roman"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4A891623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выявлять закономерности социальных процессов и делать выводы</w:t>
            </w:r>
          </w:p>
          <w:p w14:paraId="26697E8D" w14:textId="1B857AFF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E44973E" w14:textId="77777777" w:rsidTr="00ED5878">
        <w:trPr>
          <w:trHeight w:val="995"/>
        </w:trPr>
        <w:tc>
          <w:tcPr>
            <w:tcW w:w="717" w:type="pct"/>
            <w:vMerge/>
          </w:tcPr>
          <w:p w14:paraId="0BF1121A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3A50397A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2B9C27B" w14:textId="5B6F41CF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850" w:type="pct"/>
          </w:tcPr>
          <w:p w14:paraId="4821B4D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0241F4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признаки классификации объектов</w:t>
            </w:r>
          </w:p>
          <w:p w14:paraId="14D0F250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EECA2C8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идентифицировать общие свойства объектов</w:t>
            </w:r>
          </w:p>
          <w:p w14:paraId="1B66B543" w14:textId="08232A7D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1533CBBD" w14:textId="77777777" w:rsidTr="00BC1A9B">
        <w:trPr>
          <w:trHeight w:val="3726"/>
        </w:trPr>
        <w:tc>
          <w:tcPr>
            <w:tcW w:w="717" w:type="pct"/>
            <w:vMerge/>
          </w:tcPr>
          <w:p w14:paraId="386AFF7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7BD64453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66081FC8" w14:textId="1103212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850" w:type="pct"/>
          </w:tcPr>
          <w:p w14:paraId="3CE94533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C10869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логику научного исследования</w:t>
            </w:r>
          </w:p>
          <w:p w14:paraId="010889F5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FA11E79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делать собственные выводы на основе результатов исследования</w:t>
            </w:r>
          </w:p>
          <w:p w14:paraId="60B830C4" w14:textId="472DA394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771CE0E3" w14:textId="77777777" w:rsidTr="00ED5878">
        <w:trPr>
          <w:trHeight w:val="2308"/>
        </w:trPr>
        <w:tc>
          <w:tcPr>
            <w:tcW w:w="717" w:type="pct"/>
            <w:vMerge/>
          </w:tcPr>
          <w:p w14:paraId="0E6D28E0" w14:textId="77777777" w:rsidR="00ED5878" w:rsidRPr="0077780A" w:rsidRDefault="00ED5878" w:rsidP="00ED58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0CC5C2E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9D24A12" w14:textId="04C89429" w:rsidR="00ED5878" w:rsidRPr="00747227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7227">
              <w:rPr>
                <w:rFonts w:ascii="Times New Roman" w:hAnsi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850" w:type="pct"/>
          </w:tcPr>
          <w:p w14:paraId="56C5C9BB" w14:textId="77777777" w:rsidR="00ED5878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CD8EF2F" w14:textId="77777777" w:rsidR="00ED5878" w:rsidRPr="00BC1A9B" w:rsidRDefault="00ED5878" w:rsidP="00ED58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принципы и приемы системного описания научной проблемы</w:t>
            </w:r>
          </w:p>
          <w:p w14:paraId="295CDFA0" w14:textId="77777777" w:rsidR="00ED5878" w:rsidRDefault="00ED5878" w:rsidP="00ED5878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>меть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3705295" w14:textId="6AFBD936" w:rsidR="00ED5878" w:rsidRPr="00F34F39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BC1A9B">
              <w:rPr>
                <w:rFonts w:ascii="Times New Roman" w:hAnsi="Times New Roman"/>
                <w:sz w:val="24"/>
                <w:szCs w:val="24"/>
              </w:rPr>
              <w:t>аргументированно изл</w:t>
            </w:r>
            <w:r>
              <w:rPr>
                <w:rFonts w:ascii="Times New Roman" w:hAnsi="Times New Roman"/>
                <w:sz w:val="24"/>
                <w:szCs w:val="24"/>
              </w:rPr>
              <w:t>агать</w:t>
            </w:r>
            <w:r w:rsidRPr="00BC1A9B">
              <w:rPr>
                <w:rFonts w:ascii="Times New Roman" w:hAnsi="Times New Roman"/>
                <w:sz w:val="24"/>
                <w:szCs w:val="24"/>
              </w:rPr>
              <w:t xml:space="preserve"> свою точку зрения</w:t>
            </w:r>
          </w:p>
        </w:tc>
      </w:tr>
      <w:tr w:rsidR="00ED5878" w14:paraId="37C29653" w14:textId="77777777" w:rsidTr="00BC1A9B">
        <w:trPr>
          <w:trHeight w:val="552"/>
        </w:trPr>
        <w:tc>
          <w:tcPr>
            <w:tcW w:w="717" w:type="pct"/>
            <w:vMerge w:val="restart"/>
          </w:tcPr>
          <w:p w14:paraId="1CE7520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УК-11</w:t>
            </w:r>
          </w:p>
        </w:tc>
        <w:tc>
          <w:tcPr>
            <w:tcW w:w="1167" w:type="pct"/>
            <w:vMerge w:val="restart"/>
          </w:tcPr>
          <w:p w14:paraId="7141D07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</w:tc>
        <w:tc>
          <w:tcPr>
            <w:tcW w:w="1266" w:type="pct"/>
          </w:tcPr>
          <w:p w14:paraId="1C9EC30A" w14:textId="401C620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1850" w:type="pct"/>
          </w:tcPr>
          <w:p w14:paraId="2438EDF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370D05A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сформулировать проблему</w:t>
            </w:r>
          </w:p>
          <w:p w14:paraId="099F907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4977190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системно описать проблемную ситуацию</w:t>
            </w:r>
          </w:p>
          <w:p w14:paraId="7907E08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E3E9E93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35631F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CC78BED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AD131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2308FE7" w14:textId="77777777" w:rsidTr="00BC1A9B">
        <w:trPr>
          <w:trHeight w:val="552"/>
        </w:trPr>
        <w:tc>
          <w:tcPr>
            <w:tcW w:w="717" w:type="pct"/>
            <w:vMerge/>
          </w:tcPr>
          <w:p w14:paraId="10245E95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E4D24D6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5AD6F5AD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2. Обосновывает системную формулировку цели и постановку задачи управления.</w:t>
            </w:r>
          </w:p>
          <w:p w14:paraId="508B141C" w14:textId="7C0714B1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2E4FC99B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5F6163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принципы формулировки цели и задач исследования</w:t>
            </w:r>
          </w:p>
          <w:p w14:paraId="0CBF7D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293F37FA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обосновывать цель и задачи управления</w:t>
            </w:r>
          </w:p>
          <w:p w14:paraId="028F655F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4D0162CF" w14:textId="77777777" w:rsidTr="00BC1A9B">
        <w:trPr>
          <w:trHeight w:val="552"/>
        </w:trPr>
        <w:tc>
          <w:tcPr>
            <w:tcW w:w="717" w:type="pct"/>
            <w:vMerge/>
          </w:tcPr>
          <w:p w14:paraId="2C0D7912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BEA8474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36B1CB41" w14:textId="77777777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0EE8129C" w14:textId="21E275D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0" w:type="pct"/>
          </w:tcPr>
          <w:p w14:paraId="7953316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079C515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методы анализа ситуации</w:t>
            </w:r>
          </w:p>
          <w:p w14:paraId="12E8F3D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0DDF16F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сформировать критерии и обосновать выбранное решение</w:t>
            </w:r>
          </w:p>
          <w:p w14:paraId="781EB48C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0EA9F83" w14:textId="77777777" w:rsidTr="00BC1A9B">
        <w:trPr>
          <w:trHeight w:val="552"/>
        </w:trPr>
        <w:tc>
          <w:tcPr>
            <w:tcW w:w="717" w:type="pct"/>
            <w:vMerge/>
          </w:tcPr>
          <w:p w14:paraId="4938741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15CA8ED8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D6AAF2" w14:textId="230B2483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 xml:space="preserve">4. Критически переосмысливает свой выбор, сопоставляя с </w:t>
            </w:r>
            <w:r w:rsidRPr="0077780A">
              <w:rPr>
                <w:rFonts w:ascii="Times New Roman" w:hAnsi="Times New Roman"/>
                <w:sz w:val="24"/>
                <w:szCs w:val="24"/>
              </w:rPr>
              <w:lastRenderedPageBreak/>
              <w:t>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1850" w:type="pct"/>
          </w:tcPr>
          <w:p w14:paraId="427F9F86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Знать:</w:t>
            </w:r>
          </w:p>
          <w:p w14:paraId="3517A335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как выбрать оптимальное решение из альтернативных вариантов</w:t>
            </w:r>
          </w:p>
          <w:p w14:paraId="66DD05B0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lastRenderedPageBreak/>
              <w:t>Уметь:</w:t>
            </w:r>
          </w:p>
          <w:p w14:paraId="48301E2F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оценить критически последствия принимаемых решений</w:t>
            </w:r>
          </w:p>
          <w:p w14:paraId="4468BB6A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54E7F074" w14:textId="77777777" w:rsidTr="00BC1A9B">
        <w:trPr>
          <w:trHeight w:val="552"/>
        </w:trPr>
        <w:tc>
          <w:tcPr>
            <w:tcW w:w="717" w:type="pct"/>
            <w:vMerge/>
          </w:tcPr>
          <w:p w14:paraId="43F61B70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53877007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0DE1A7C5" w14:textId="6ED601AC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1850" w:type="pct"/>
          </w:tcPr>
          <w:p w14:paraId="7902C477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7A380FCC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приемы индукции и дедукции анализа и синтеза, декомпозиции и агрегирования</w:t>
            </w:r>
          </w:p>
          <w:p w14:paraId="53C30E01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7CFD10CE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решать практические задачи управления и готовить аналитические отчеты</w:t>
            </w:r>
          </w:p>
          <w:p w14:paraId="24EDE146" w14:textId="77777777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</w:p>
        </w:tc>
      </w:tr>
      <w:tr w:rsidR="00ED5878" w14:paraId="040E779C" w14:textId="77777777" w:rsidTr="00BC1A9B">
        <w:trPr>
          <w:trHeight w:val="552"/>
        </w:trPr>
        <w:tc>
          <w:tcPr>
            <w:tcW w:w="717" w:type="pct"/>
            <w:vMerge/>
          </w:tcPr>
          <w:p w14:paraId="61006A8E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pct"/>
            <w:vMerge/>
          </w:tcPr>
          <w:p w14:paraId="6804B04F" w14:textId="77777777" w:rsidR="00ED5878" w:rsidRPr="0077780A" w:rsidRDefault="00ED5878" w:rsidP="00ED58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6" w:type="pct"/>
          </w:tcPr>
          <w:p w14:paraId="16ECC807" w14:textId="37A5CDD4" w:rsidR="00ED5878" w:rsidRPr="0077780A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80A">
              <w:rPr>
                <w:rFonts w:ascii="Times New Roman" w:hAnsi="Times New Roman"/>
                <w:sz w:val="24"/>
                <w:szCs w:val="24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1850" w:type="pct"/>
          </w:tcPr>
          <w:p w14:paraId="62ED97B9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Знать:</w:t>
            </w:r>
          </w:p>
          <w:p w14:paraId="4FE27BC2" w14:textId="77777777" w:rsidR="00ED5878" w:rsidRPr="00ED5878" w:rsidRDefault="00ED5878" w:rsidP="00ED5878">
            <w:pPr>
              <w:pStyle w:val="25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логику и последовательность проведения научного исследования</w:t>
            </w:r>
          </w:p>
          <w:p w14:paraId="3EB29C5D" w14:textId="77777777" w:rsidR="00ED5878" w:rsidRPr="00ED5878" w:rsidRDefault="00ED5878" w:rsidP="00ED5878">
            <w:pPr>
              <w:pStyle w:val="2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ED5878">
              <w:rPr>
                <w:sz w:val="24"/>
                <w:szCs w:val="24"/>
              </w:rPr>
              <w:t>Уметь:</w:t>
            </w:r>
          </w:p>
          <w:p w14:paraId="14C27BA7" w14:textId="65258249" w:rsidR="00ED5878" w:rsidRPr="00ED5878" w:rsidRDefault="00ED5878" w:rsidP="00ED5878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</w:rPr>
            </w:pPr>
            <w:r w:rsidRPr="00ED5878">
              <w:rPr>
                <w:rFonts w:ascii="Times New Roman" w:hAnsi="Times New Roman"/>
                <w:sz w:val="24"/>
                <w:szCs w:val="24"/>
              </w:rPr>
              <w:t>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3F0DCBBD" w14:textId="77777777" w:rsidR="005E655D" w:rsidRPr="004B1BFB" w:rsidRDefault="005E655D" w:rsidP="004B1BFB">
      <w:pPr>
        <w:pStyle w:val="a3"/>
        <w:tabs>
          <w:tab w:val="left" w:pos="0"/>
          <w:tab w:val="left" w:pos="709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0F4DE67B" w14:textId="77777777" w:rsidR="00BF510E" w:rsidRPr="007A67D0" w:rsidRDefault="00BF510E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992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" w:name="_Toc418076174"/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="00815AB7" w:rsidRPr="007A67D0">
        <w:rPr>
          <w:rFonts w:ascii="Times New Roman" w:hAnsi="Times New Roman" w:cs="Times New Roman"/>
          <w:bCs w:val="0"/>
          <w:sz w:val="28"/>
          <w:szCs w:val="28"/>
        </w:rPr>
        <w:t>НИР</w:t>
      </w:r>
      <w:r w:rsidRPr="007A67D0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2"/>
    </w:p>
    <w:p w14:paraId="3A8FC7D6" w14:textId="66301D8B" w:rsidR="008A48FC" w:rsidRDefault="00B01C91" w:rsidP="00D87CC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1C91">
        <w:rPr>
          <w:rFonts w:ascii="Times New Roman" w:hAnsi="Times New Roman"/>
          <w:sz w:val="28"/>
          <w:szCs w:val="28"/>
        </w:rPr>
        <w:t>НИР входит в блок Б.2 «Практика, в том числе Научно-исследовательская работа (НИР)» по направлению подготовки 38.03.01 «</w:t>
      </w:r>
      <w:r w:rsidR="00AE79BF">
        <w:rPr>
          <w:rFonts w:ascii="Times New Roman" w:hAnsi="Times New Roman"/>
          <w:sz w:val="28"/>
          <w:szCs w:val="28"/>
        </w:rPr>
        <w:t xml:space="preserve">Экономика», </w:t>
      </w:r>
      <w:r w:rsidR="00AE79BF" w:rsidRPr="00AE79BF">
        <w:rPr>
          <w:rFonts w:ascii="Times New Roman" w:hAnsi="Times New Roman"/>
          <w:sz w:val="28"/>
          <w:szCs w:val="28"/>
        </w:rPr>
        <w:t xml:space="preserve">образовательная программа: «Международный бизнес: налоги и аналитика/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International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Business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Taxation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and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E79BF" w:rsidRPr="00AE79BF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>», профиль «</w:t>
      </w:r>
      <w:r w:rsidR="00E03A59" w:rsidRPr="00E03A59">
        <w:rPr>
          <w:rFonts w:ascii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International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Business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Taxes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and</w:t>
      </w:r>
      <w:proofErr w:type="spellEnd"/>
      <w:r w:rsidR="00E03A59" w:rsidRPr="00E03A5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hAnsi="Times New Roman"/>
          <w:sz w:val="28"/>
          <w:szCs w:val="28"/>
        </w:rPr>
        <w:t>Analytics</w:t>
      </w:r>
      <w:proofErr w:type="spellEnd"/>
      <w:r w:rsidR="00AE79BF" w:rsidRPr="00AE79BF">
        <w:rPr>
          <w:rFonts w:ascii="Times New Roman" w:hAnsi="Times New Roman"/>
          <w:sz w:val="28"/>
          <w:szCs w:val="28"/>
        </w:rPr>
        <w:t xml:space="preserve">», </w:t>
      </w:r>
      <w:r w:rsidRPr="00ED5878">
        <w:rPr>
          <w:rFonts w:ascii="Times New Roman" w:hAnsi="Times New Roman"/>
          <w:sz w:val="28"/>
          <w:szCs w:val="28"/>
        </w:rPr>
        <w:t>связана со всеми дисциплинами, предусмотренными образовательной</w:t>
      </w:r>
      <w:r w:rsidRPr="00B01C91">
        <w:rPr>
          <w:rFonts w:ascii="Times New Roman" w:hAnsi="Times New Roman"/>
          <w:sz w:val="28"/>
          <w:szCs w:val="28"/>
        </w:rPr>
        <w:t xml:space="preserve"> программой.</w:t>
      </w:r>
    </w:p>
    <w:p w14:paraId="38F23DB3" w14:textId="2726D5F6" w:rsidR="00B01C91" w:rsidRDefault="00B01C91" w:rsidP="00D87CCA">
      <w:pPr>
        <w:tabs>
          <w:tab w:val="left" w:pos="993"/>
        </w:tabs>
        <w:spacing w:after="0"/>
        <w:ind w:firstLine="99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НИР базируется на сумме знаний, полученных студентами в процессе изучения базовых дисциплин «</w:t>
      </w:r>
      <w:r w:rsidRPr="00B01C91">
        <w:rPr>
          <w:rFonts w:ascii="Times New Roman" w:hAnsi="Times New Roman" w:cs="Times New Roman"/>
          <w:sz w:val="28"/>
          <w:szCs w:val="28"/>
        </w:rPr>
        <w:t>Введение в специальность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591DD3" w:rsidRPr="00591DD3">
        <w:rPr>
          <w:rFonts w:ascii="Times New Roman" w:hAnsi="Times New Roman" w:cs="Times New Roman"/>
          <w:sz w:val="28"/>
          <w:szCs w:val="28"/>
        </w:rPr>
        <w:t>Основы налогообложения бизнеса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91DD3">
        <w:rPr>
          <w:rFonts w:ascii="Times New Roman" w:hAnsi="Times New Roman" w:cs="Times New Roman"/>
          <w:sz w:val="28"/>
          <w:szCs w:val="28"/>
        </w:rPr>
        <w:t>, «</w:t>
      </w:r>
      <w:r w:rsidR="00E03A59" w:rsidRPr="00E03A59">
        <w:rPr>
          <w:rFonts w:ascii="Times New Roman" w:hAnsi="Times New Roman" w:cs="Times New Roman"/>
          <w:sz w:val="28"/>
          <w:szCs w:val="28"/>
        </w:rPr>
        <w:t>Международное налогообложение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E03A59" w:rsidRPr="00E03A59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E03A59" w:rsidRPr="00E03A59">
        <w:rPr>
          <w:rFonts w:ascii="Times New Roman" w:hAnsi="Times New Roman" w:cs="Times New Roman"/>
          <w:sz w:val="28"/>
          <w:szCs w:val="28"/>
        </w:rPr>
        <w:lastRenderedPageBreak/>
        <w:t>трансфертного ценообразования</w:t>
      </w:r>
      <w:r w:rsidR="00591DD3">
        <w:rPr>
          <w:rFonts w:ascii="Times New Roman" w:hAnsi="Times New Roman" w:cs="Times New Roman"/>
          <w:sz w:val="28"/>
          <w:szCs w:val="28"/>
        </w:rPr>
        <w:t>», «</w:t>
      </w:r>
      <w:r w:rsidR="00E03A59" w:rsidRPr="00E03A59">
        <w:rPr>
          <w:rFonts w:ascii="Times New Roman" w:hAnsi="Times New Roman" w:cs="Times New Roman"/>
          <w:sz w:val="28"/>
          <w:szCs w:val="28"/>
        </w:rPr>
        <w:t>Налоговое и коммерческое структурирование международных поставок</w:t>
      </w:r>
      <w:r w:rsidR="00591DD3">
        <w:rPr>
          <w:rFonts w:ascii="Times New Roman" w:hAnsi="Times New Roman" w:cs="Times New Roman"/>
          <w:sz w:val="28"/>
          <w:szCs w:val="28"/>
        </w:rPr>
        <w:t>».</w:t>
      </w:r>
    </w:p>
    <w:p w14:paraId="4035D784" w14:textId="63B21B75" w:rsidR="00B01C91" w:rsidRDefault="00B01C91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B01C91">
        <w:rPr>
          <w:rFonts w:ascii="Times New Roman" w:hAnsi="Times New Roman"/>
          <w:sz w:val="28"/>
        </w:rPr>
        <w:t xml:space="preserve">Реализация НИР со второго семестра первого курса и на последующих курсах основывается на следующих знаниях, умениях, владениях: Знания: основных теорий в предметной области; инструментов </w:t>
      </w:r>
      <w:proofErr w:type="spellStart"/>
      <w:r w:rsidRPr="00B01C91">
        <w:rPr>
          <w:rFonts w:ascii="Times New Roman" w:hAnsi="Times New Roman"/>
          <w:sz w:val="28"/>
        </w:rPr>
        <w:t>наукометрического</w:t>
      </w:r>
      <w:proofErr w:type="spellEnd"/>
      <w:r w:rsidRPr="00B01C91">
        <w:rPr>
          <w:rFonts w:ascii="Times New Roman" w:hAnsi="Times New Roman"/>
          <w:sz w:val="28"/>
        </w:rPr>
        <w:t xml:space="preserve"> анализа, в том числе основных баз знаний. Умения: работать с научными источниками в предметной области; подготовить научный реферат и его презентацию. Владения: навыками работы с базами знаний, в том числе по предметным тезаурусам; навыками обработки научной информации, включая выявление основных научных гипотез и методов их обоснования. 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42D43F81" w14:textId="77777777" w:rsidR="00D87CCA" w:rsidRPr="00B01C91" w:rsidRDefault="00D87CCA" w:rsidP="00D87CCA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36"/>
          <w:szCs w:val="28"/>
        </w:rPr>
      </w:pPr>
    </w:p>
    <w:p w14:paraId="6C99B479" w14:textId="77777777" w:rsidR="00BF510E" w:rsidRPr="005E4206" w:rsidRDefault="008674D4" w:rsidP="005E4206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</w:t>
      </w:r>
    </w:p>
    <w:p w14:paraId="3A546D77" w14:textId="4CE8526F" w:rsidR="006F0B63" w:rsidRPr="00AE7DD7" w:rsidRDefault="006F0B63" w:rsidP="00AE7DD7">
      <w:pPr>
        <w:tabs>
          <w:tab w:val="left" w:pos="0"/>
          <w:tab w:val="left" w:pos="709"/>
          <w:tab w:val="left" w:pos="993"/>
        </w:tabs>
        <w:spacing w:after="0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</w:t>
      </w:r>
      <w:r w:rsidR="00653822" w:rsidRPr="00653822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/>
          <w:b/>
          <w:sz w:val="28"/>
          <w:szCs w:val="28"/>
        </w:rPr>
        <w:t>профиль «</w:t>
      </w:r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E03A59" w:rsidRPr="00E03A59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5C25DC56" w14:textId="77777777" w:rsidR="00AE7DD7" w:rsidRPr="00ED5878" w:rsidRDefault="00AE7DD7" w:rsidP="00AE7D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06">
        <w:rPr>
          <w:rFonts w:ascii="Times New Roman" w:hAnsi="Times New Roman" w:cs="Times New Roman"/>
          <w:sz w:val="28"/>
          <w:szCs w:val="28"/>
        </w:rPr>
        <w:t xml:space="preserve">Общая трудоемкость </w:t>
      </w:r>
      <w:r w:rsidRPr="00ED5878">
        <w:rPr>
          <w:rFonts w:ascii="Times New Roman" w:hAnsi="Times New Roman" w:cs="Times New Roman"/>
          <w:sz w:val="28"/>
          <w:szCs w:val="28"/>
        </w:rPr>
        <w:t>дисциплины составляет 3 зачетные единицы.</w:t>
      </w:r>
    </w:p>
    <w:p w14:paraId="0D7535D5" w14:textId="454B9159" w:rsidR="00AE7DD7" w:rsidRPr="00AE7DD7" w:rsidRDefault="00AE7DD7" w:rsidP="00AE7D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9EA">
        <w:rPr>
          <w:rFonts w:ascii="Times New Roman" w:hAnsi="Times New Roman" w:cs="Times New Roman"/>
          <w:sz w:val="28"/>
          <w:szCs w:val="28"/>
        </w:rPr>
        <w:t xml:space="preserve">Вид промежуточной аттестации – зачет </w:t>
      </w:r>
      <w:r w:rsidRPr="004079EA">
        <w:rPr>
          <w:rFonts w:ascii="Times New Roman" w:eastAsia="Calibri" w:hAnsi="Times New Roman" w:cs="Times New Roman"/>
          <w:sz w:val="24"/>
          <w:szCs w:val="24"/>
          <w:lang w:eastAsia="en-US"/>
        </w:rPr>
        <w:t>(</w:t>
      </w:r>
      <w:r w:rsidRPr="004079EA">
        <w:rPr>
          <w:rFonts w:ascii="Times New Roman" w:eastAsia="Calibri" w:hAnsi="Times New Roman" w:cs="Times New Roman"/>
          <w:sz w:val="28"/>
          <w:szCs w:val="28"/>
        </w:rPr>
        <w:t>2, 4 и 6 семестры)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860"/>
        <w:gridCol w:w="1845"/>
        <w:gridCol w:w="1151"/>
        <w:gridCol w:w="1321"/>
        <w:gridCol w:w="1168"/>
      </w:tblGrid>
      <w:tr w:rsidR="001021DB" w:rsidRPr="004079EA" w14:paraId="58E99780" w14:textId="6BE8F72D" w:rsidTr="00ED5878">
        <w:trPr>
          <w:trHeight w:val="1184"/>
        </w:trPr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9CEE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255C" w14:textId="77777777" w:rsidR="001021DB" w:rsidRPr="004079EA" w:rsidRDefault="001021DB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 (в зачетных единицах и в часах)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1E87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курс (в часах)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EE4C" w14:textId="77777777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курс (в часах)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EFC" w14:textId="7C087002" w:rsidR="001021DB" w:rsidRPr="004079EA" w:rsidRDefault="001021DB" w:rsidP="0037320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курс (в часах)</w:t>
            </w:r>
          </w:p>
        </w:tc>
      </w:tr>
      <w:tr w:rsidR="001021DB" w:rsidRPr="004079EA" w14:paraId="7BAA0E5D" w14:textId="5F31A5A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E4B1" w14:textId="77777777" w:rsidR="001021DB" w:rsidRPr="004079EA" w:rsidRDefault="001021DB" w:rsidP="00C85606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4" w14:textId="34A6D2C8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3/108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B937" w14:textId="32757B4A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47F4" w14:textId="3156A092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6F16" w14:textId="17FCC650" w:rsidR="001021DB" w:rsidRPr="004079EA" w:rsidRDefault="000A2A87" w:rsidP="00C8560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</w:t>
            </w:r>
          </w:p>
        </w:tc>
      </w:tr>
      <w:tr w:rsidR="00852410" w:rsidRPr="004079EA" w14:paraId="5A0FAC54" w14:textId="0147BD90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60A2" w14:textId="43E2B474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Аудиторные занятия - контактная работа</w:t>
            </w:r>
          </w:p>
        </w:tc>
        <w:tc>
          <w:tcPr>
            <w:tcW w:w="987" w:type="pct"/>
            <w:vAlign w:val="center"/>
            <w:hideMark/>
          </w:tcPr>
          <w:p w14:paraId="67F102A3" w14:textId="3A89C59F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16" w:type="pct"/>
            <w:vAlign w:val="center"/>
            <w:hideMark/>
          </w:tcPr>
          <w:p w14:paraId="23FF149D" w14:textId="526F44AB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7" w:type="pct"/>
            <w:vAlign w:val="center"/>
            <w:hideMark/>
          </w:tcPr>
          <w:p w14:paraId="0BC68602" w14:textId="11AA4125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25" w:type="pct"/>
            <w:vAlign w:val="center"/>
          </w:tcPr>
          <w:p w14:paraId="383FE0D4" w14:textId="4B91E6E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2410" w:rsidRPr="004079EA" w14:paraId="408B6139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6915" w14:textId="3B0AF8FE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987" w:type="pct"/>
            <w:vAlign w:val="center"/>
          </w:tcPr>
          <w:p w14:paraId="1DC32C7D" w14:textId="37552508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16" w:type="pct"/>
            <w:vAlign w:val="center"/>
          </w:tcPr>
          <w:p w14:paraId="638E736D" w14:textId="587A855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" w:type="pct"/>
            <w:vAlign w:val="center"/>
          </w:tcPr>
          <w:p w14:paraId="6AEF0964" w14:textId="6F592CFE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25" w:type="pct"/>
            <w:vAlign w:val="center"/>
          </w:tcPr>
          <w:p w14:paraId="6F4837A3" w14:textId="4B2011CC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2410" w:rsidRPr="004079EA" w14:paraId="7D66B690" w14:textId="77777777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EB7A" w14:textId="592662FD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Семинары</w:t>
            </w:r>
          </w:p>
        </w:tc>
        <w:tc>
          <w:tcPr>
            <w:tcW w:w="987" w:type="pct"/>
            <w:vAlign w:val="center"/>
          </w:tcPr>
          <w:p w14:paraId="3CBA8BCD" w14:textId="28578CF6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16" w:type="pct"/>
            <w:vAlign w:val="center"/>
          </w:tcPr>
          <w:p w14:paraId="5B920133" w14:textId="41C788A4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7" w:type="pct"/>
            <w:vAlign w:val="center"/>
          </w:tcPr>
          <w:p w14:paraId="0B44F78B" w14:textId="1ED1DC2A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5" w:type="pct"/>
            <w:vAlign w:val="center"/>
          </w:tcPr>
          <w:p w14:paraId="6FD94631" w14:textId="73F7EFE7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52410" w:rsidRPr="004079EA" w14:paraId="4B29E27C" w14:textId="05A1029B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F5CC" w14:textId="77777777" w:rsidR="00852410" w:rsidRPr="004079EA" w:rsidRDefault="00852410" w:rsidP="00852410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7" w:type="pct"/>
            <w:vAlign w:val="center"/>
            <w:hideMark/>
          </w:tcPr>
          <w:p w14:paraId="57AC606F" w14:textId="09BB570D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16" w:type="pct"/>
            <w:vAlign w:val="center"/>
            <w:hideMark/>
          </w:tcPr>
          <w:p w14:paraId="0AFC6D8D" w14:textId="73073103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7" w:type="pct"/>
            <w:vAlign w:val="center"/>
            <w:hideMark/>
          </w:tcPr>
          <w:p w14:paraId="11036AEE" w14:textId="75F02F21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25" w:type="pct"/>
            <w:vAlign w:val="center"/>
          </w:tcPr>
          <w:p w14:paraId="0CEDAE3B" w14:textId="1A4D0CB0" w:rsidR="00852410" w:rsidRPr="004079EA" w:rsidRDefault="00852410" w:rsidP="00852410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1021DB" w:rsidRPr="004079EA" w14:paraId="76496902" w14:textId="1541D093" w:rsidTr="00ED5878">
        <w:tc>
          <w:tcPr>
            <w:tcW w:w="2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8777" w14:textId="77777777" w:rsidR="001021DB" w:rsidRPr="004079EA" w:rsidRDefault="001021DB" w:rsidP="001021D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98" w14:textId="21E87AC9" w:rsidR="001021DB" w:rsidRPr="004079EA" w:rsidRDefault="001021DB" w:rsidP="001021D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C22E" w14:textId="08D0F9BA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4C2F" w14:textId="54090CC4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414A" w14:textId="7A3B9DE1" w:rsidR="001021DB" w:rsidRPr="004079EA" w:rsidRDefault="001021DB" w:rsidP="001021D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079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зачет</w:t>
            </w:r>
          </w:p>
        </w:tc>
      </w:tr>
    </w:tbl>
    <w:p w14:paraId="2DF5DE6F" w14:textId="77777777" w:rsidR="006F0B63" w:rsidRPr="004079EA" w:rsidRDefault="006F0B63" w:rsidP="006F0B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25569341" w14:textId="77777777" w:rsidR="00AE7DD7" w:rsidRPr="00AE7DD7" w:rsidRDefault="00AE7DD7" w:rsidP="00AE7DD7">
      <w:pPr>
        <w:spacing w:after="0" w:line="240" w:lineRule="auto"/>
        <w:ind w:right="-428"/>
        <w:jc w:val="both"/>
        <w:rPr>
          <w:rFonts w:ascii="Times New Roman" w:hAnsi="Times New Roman"/>
          <w:b/>
          <w:sz w:val="28"/>
          <w:szCs w:val="28"/>
        </w:rPr>
      </w:pPr>
    </w:p>
    <w:p w14:paraId="508F938E" w14:textId="41CDCC55" w:rsidR="00BF510E" w:rsidRDefault="00BF510E" w:rsidP="001871D4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A67D0">
        <w:rPr>
          <w:rFonts w:ascii="Times New Roman" w:hAnsi="Times New Roman"/>
          <w:b/>
          <w:sz w:val="28"/>
          <w:szCs w:val="28"/>
        </w:rPr>
        <w:t>Содержание НИР</w:t>
      </w:r>
      <w:r w:rsidR="007A0411">
        <w:rPr>
          <w:rFonts w:ascii="Times New Roman" w:hAnsi="Times New Roman"/>
          <w:b/>
          <w:sz w:val="28"/>
          <w:szCs w:val="28"/>
        </w:rPr>
        <w:t xml:space="preserve">    </w:t>
      </w:r>
    </w:p>
    <w:p w14:paraId="34D895E3" w14:textId="77777777" w:rsidR="00AE7DD7" w:rsidRDefault="004079EA" w:rsidP="00990D22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 xml:space="preserve">4.1. </w:t>
      </w:r>
      <w:r w:rsidR="00373209" w:rsidRPr="004079EA">
        <w:rPr>
          <w:rFonts w:ascii="Times New Roman" w:hAnsi="Times New Roman"/>
          <w:b/>
          <w:sz w:val="28"/>
        </w:rPr>
        <w:t>Содержание НИР на 1</w:t>
      </w:r>
      <w:r w:rsidR="00990D22" w:rsidRPr="004079EA">
        <w:rPr>
          <w:rFonts w:ascii="Times New Roman" w:hAnsi="Times New Roman"/>
          <w:b/>
          <w:sz w:val="28"/>
        </w:rPr>
        <w:t xml:space="preserve"> курсе</w:t>
      </w:r>
      <w:r w:rsidR="00990D22"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9A8E43C" w14:textId="4105126A" w:rsidR="00990D22" w:rsidRPr="00AE7DD7" w:rsidRDefault="00990D22" w:rsidP="003A0B0E">
      <w:pPr>
        <w:tabs>
          <w:tab w:val="left" w:pos="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</w:t>
      </w:r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  <w:r w:rsidR="0083120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73519EC9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1D458094" w14:textId="77777777" w:rsidR="00373209" w:rsidRPr="004079EA" w:rsidRDefault="00373209" w:rsidP="0077780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0E62757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72417646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4635B08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02A828A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082BA9D1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0E1E7E0A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2D5F833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259F9E6C" w14:textId="7F86ED0B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r w:rsidR="00591DD3" w:rsidRPr="004079EA">
        <w:rPr>
          <w:rFonts w:ascii="Times New Roman" w:hAnsi="Times New Roman"/>
          <w:sz w:val="28"/>
        </w:rPr>
        <w:t xml:space="preserve">СПАРК </w:t>
      </w:r>
      <w:r w:rsidRPr="004079EA">
        <w:rPr>
          <w:rFonts w:ascii="Times New Roman" w:hAnsi="Times New Roman"/>
          <w:sz w:val="28"/>
        </w:rPr>
        <w:t xml:space="preserve">и др. Информационные ресурсы Финансового университета. </w:t>
      </w:r>
    </w:p>
    <w:p w14:paraId="778D67F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Финуниверситете. Подготовка выполнения реферата, эссе, курсовой работы. </w:t>
      </w:r>
    </w:p>
    <w:p w14:paraId="06D9E9DD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70ED7E40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2115B94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4EF32032" w14:textId="77777777" w:rsidR="00373209" w:rsidRPr="004079EA" w:rsidRDefault="00373209" w:rsidP="0077780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5E066372" w14:textId="7990BC62" w:rsidR="00990D22" w:rsidRPr="004079EA" w:rsidRDefault="00373209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Содержание НИР </w:t>
      </w:r>
      <w:r w:rsidR="00990D22" w:rsidRPr="004079EA">
        <w:rPr>
          <w:rFonts w:ascii="Times New Roman" w:hAnsi="Times New Roman"/>
          <w:b/>
          <w:sz w:val="28"/>
        </w:rPr>
        <w:t xml:space="preserve">на 2 курсе </w:t>
      </w:r>
      <w:r w:rsidR="00990D22" w:rsidRPr="004079EA">
        <w:rPr>
          <w:rFonts w:ascii="Times New Roman" w:hAnsi="Times New Roman"/>
          <w:sz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Business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: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Analytics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», профиль «Международная торговля и налогообложение/ </w:t>
      </w:r>
      <w:proofErr w:type="spellStart"/>
      <w:r w:rsidR="00990D22" w:rsidRPr="004079EA">
        <w:rPr>
          <w:rFonts w:ascii="Times New Roman" w:hAnsi="Times New Roman"/>
          <w:sz w:val="28"/>
        </w:rPr>
        <w:t>International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Trade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and</w:t>
      </w:r>
      <w:proofErr w:type="spellEnd"/>
      <w:r w:rsidR="00990D22" w:rsidRPr="004079EA">
        <w:rPr>
          <w:rFonts w:ascii="Times New Roman" w:hAnsi="Times New Roman"/>
          <w:sz w:val="28"/>
        </w:rPr>
        <w:t xml:space="preserve"> </w:t>
      </w:r>
      <w:proofErr w:type="spellStart"/>
      <w:r w:rsidR="00990D22" w:rsidRPr="004079EA">
        <w:rPr>
          <w:rFonts w:ascii="Times New Roman" w:hAnsi="Times New Roman"/>
          <w:sz w:val="28"/>
        </w:rPr>
        <w:t>Taxation</w:t>
      </w:r>
      <w:proofErr w:type="spellEnd"/>
      <w:r w:rsidR="00990D22" w:rsidRPr="004079EA">
        <w:rPr>
          <w:rFonts w:ascii="Times New Roman" w:hAnsi="Times New Roman"/>
          <w:sz w:val="28"/>
        </w:rPr>
        <w:t>»)</w:t>
      </w:r>
    </w:p>
    <w:p w14:paraId="567EDE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Информационные базы </w:t>
      </w:r>
    </w:p>
    <w:p w14:paraId="5C2DCF79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47D2A8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6A7FCCE" w14:textId="26BCA8F2" w:rsidR="00D87CCA" w:rsidRPr="004079EA" w:rsidRDefault="00373209" w:rsidP="00D87CC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7F54AA0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6E0BA33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4F814095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2C97789C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9FAC267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1AC89E3D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1D6B5491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39980050" w14:textId="77777777" w:rsidR="001871D4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Обсуждение хода выполнения творческих научно-исследовательских проектов. </w:t>
      </w:r>
    </w:p>
    <w:p w14:paraId="1750DB66" w14:textId="77777777" w:rsidR="00373209" w:rsidRPr="004079EA" w:rsidRDefault="00373209" w:rsidP="0077780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25A70972" w14:textId="69D1803D" w:rsidR="002C7BA0" w:rsidRPr="004079EA" w:rsidRDefault="002C7BA0" w:rsidP="002C7BA0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bookmarkStart w:id="3" w:name="_Toc5349416"/>
      <w:bookmarkStart w:id="4" w:name="_Toc418076196"/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Содержание НИР</w:t>
      </w:r>
      <w:r w:rsidR="00C943D5"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на 3 курсе </w:t>
      </w:r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Business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: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Analytics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», профиль «Международная торговля и налогообложение/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International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Trade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and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proofErr w:type="spellStart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Taxation</w:t>
      </w:r>
      <w:proofErr w:type="spellEnd"/>
      <w:r w:rsidR="00C943D5"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»)</w:t>
      </w:r>
      <w:r w:rsidRPr="004079EA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bookmarkEnd w:id="3"/>
    </w:p>
    <w:p w14:paraId="3D57DA63" w14:textId="4E35AB69" w:rsidR="00ED5878" w:rsidRPr="004079EA" w:rsidRDefault="00ED5878" w:rsidP="00D87CC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3. Написание академического текста: структура, ар</w:t>
      </w:r>
      <w:r w:rsidR="00D87CCA" w:rsidRPr="004079EA">
        <w:rPr>
          <w:rFonts w:ascii="Times New Roman" w:hAnsi="Times New Roman"/>
          <w:b/>
          <w:sz w:val="28"/>
        </w:rPr>
        <w:t xml:space="preserve">гументация, стиль, цитирование </w:t>
      </w:r>
    </w:p>
    <w:p w14:paraId="6E61D24B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39CD6847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18264E5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230FCE6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306D7F49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73B8ECC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185FB522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6AB0FC84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Семинары: </w:t>
      </w:r>
    </w:p>
    <w:p w14:paraId="22D433A3" w14:textId="77777777" w:rsidR="00ED5878" w:rsidRPr="004079EA" w:rsidRDefault="00ED5878" w:rsidP="00ED5878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5E97884E" w14:textId="77777777" w:rsidR="00AE7DD7" w:rsidRDefault="004079EA" w:rsidP="004079EA">
      <w:pPr>
        <w:tabs>
          <w:tab w:val="left" w:pos="0"/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079EA">
        <w:rPr>
          <w:rFonts w:ascii="Times New Roman" w:hAnsi="Times New Roman"/>
          <w:b/>
          <w:sz w:val="28"/>
        </w:rPr>
        <w:t>4.2. Содержание НИР на 1 курсе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6824DFD6" w14:textId="3DA1BE4D" w:rsidR="004079EA" w:rsidRPr="00AE7DD7" w:rsidRDefault="004079EA" w:rsidP="00AE7DD7">
      <w:pPr>
        <w:tabs>
          <w:tab w:val="left" w:pos="0"/>
          <w:tab w:val="left" w:pos="709"/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Taxation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Pr="00AE7DD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Pr="00AE7DD7">
        <w:rPr>
          <w:rFonts w:ascii="Times New Roman" w:eastAsia="Times New Roman" w:hAnsi="Times New Roman"/>
          <w:b/>
          <w:sz w:val="28"/>
          <w:szCs w:val="28"/>
        </w:rPr>
        <w:t>», профиль «</w:t>
      </w:r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Международный бизнес: налоги и аналитика /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International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Business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: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Taxes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and</w:t>
      </w:r>
      <w:proofErr w:type="spellEnd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b/>
          <w:sz w:val="28"/>
          <w:szCs w:val="28"/>
        </w:rPr>
        <w:t>Analytics</w:t>
      </w:r>
      <w:proofErr w:type="spellEnd"/>
      <w:r w:rsidR="00AE7DD7" w:rsidRPr="00AE7DD7">
        <w:rPr>
          <w:rFonts w:ascii="Times New Roman" w:eastAsia="Times New Roman" w:hAnsi="Times New Roman"/>
          <w:b/>
          <w:sz w:val="28"/>
          <w:szCs w:val="28"/>
        </w:rPr>
        <w:t>»</w:t>
      </w:r>
      <w:r w:rsidR="00831207">
        <w:rPr>
          <w:rFonts w:ascii="Times New Roman" w:eastAsia="Times New Roman" w:hAnsi="Times New Roman"/>
          <w:b/>
          <w:sz w:val="28"/>
          <w:szCs w:val="28"/>
        </w:rPr>
        <w:t>.</w:t>
      </w:r>
    </w:p>
    <w:p w14:paraId="69AC0A87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Лекции:</w:t>
      </w:r>
      <w:r w:rsidRPr="004079EA">
        <w:rPr>
          <w:rFonts w:ascii="Times New Roman" w:hAnsi="Times New Roman"/>
          <w:sz w:val="28"/>
        </w:rPr>
        <w:t xml:space="preserve"> </w:t>
      </w:r>
    </w:p>
    <w:p w14:paraId="081CCB91" w14:textId="77777777" w:rsidR="004079EA" w:rsidRPr="004079EA" w:rsidRDefault="004079EA" w:rsidP="004079EA">
      <w:pPr>
        <w:tabs>
          <w:tab w:val="left" w:pos="426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>Тема 1. Научные исследования: основные понятия.</w:t>
      </w:r>
    </w:p>
    <w:p w14:paraId="53BA2A1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 </w:t>
      </w:r>
    </w:p>
    <w:p w14:paraId="27ED282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 </w:t>
      </w:r>
    </w:p>
    <w:p w14:paraId="5029D5F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 </w:t>
      </w:r>
    </w:p>
    <w:p w14:paraId="7002BD0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Социологические методы. Метод экспертных оценок. </w:t>
      </w:r>
    </w:p>
    <w:p w14:paraId="341B5E6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Результаты научного исследования: реферат, эссе, статья, курсовая работа. </w:t>
      </w:r>
    </w:p>
    <w:p w14:paraId="1901AF1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Информационное обеспечение научного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70A71A76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55AF0C8A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Подбор научной литературы. Работа с каталогами, библиографическими указателями. Оценка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Tomson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Renter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Информационные ресурсы Финансового университета. </w:t>
      </w:r>
    </w:p>
    <w:p w14:paraId="3780E4B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Этические основы работы с информацией. Цитирование. Плагиат. Система антиплагиата. </w:t>
      </w:r>
      <w:proofErr w:type="spellStart"/>
      <w:r w:rsidRPr="004079EA">
        <w:rPr>
          <w:rFonts w:ascii="Times New Roman" w:hAnsi="Times New Roman"/>
          <w:sz w:val="28"/>
        </w:rPr>
        <w:t>Самоцитирование</w:t>
      </w:r>
      <w:proofErr w:type="spellEnd"/>
      <w:r w:rsidRPr="004079EA">
        <w:rPr>
          <w:rFonts w:ascii="Times New Roman" w:hAnsi="Times New Roman"/>
          <w:sz w:val="28"/>
        </w:rPr>
        <w:t xml:space="preserve">. Нормативное регулирование плагиата в Финуниверситете. Подготовка выполнения реферата, эссе, курсовой работы. </w:t>
      </w:r>
    </w:p>
    <w:p w14:paraId="66D357D5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Семинары: Научная статья, чтение и реферирование</w:t>
      </w:r>
      <w:r w:rsidRPr="004079EA">
        <w:rPr>
          <w:rFonts w:ascii="Times New Roman" w:hAnsi="Times New Roman"/>
          <w:sz w:val="28"/>
        </w:rPr>
        <w:t xml:space="preserve"> </w:t>
      </w:r>
    </w:p>
    <w:p w14:paraId="54DD8349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5102597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 </w:t>
      </w:r>
    </w:p>
    <w:p w14:paraId="623005AC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Научное реферирование статьи. Критерии выбора статьи для реферирования: актуальность, степень разработанности проблемы. Принципы </w:t>
      </w:r>
      <w:r w:rsidRPr="004079EA">
        <w:rPr>
          <w:rFonts w:ascii="Times New Roman" w:hAnsi="Times New Roman"/>
          <w:sz w:val="28"/>
        </w:rPr>
        <w:lastRenderedPageBreak/>
        <w:t xml:space="preserve">построения реферата, выявление гипотез, методов исследования, качество используемых источников и информационной базы. Структура реферата. </w:t>
      </w:r>
    </w:p>
    <w:p w14:paraId="79F9790F" w14:textId="78D8E5A9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3. Информационные базы </w:t>
      </w:r>
    </w:p>
    <w:p w14:paraId="72A6362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Основные международные базы знаний (</w:t>
      </w:r>
      <w:proofErr w:type="spellStart"/>
      <w:r w:rsidRPr="004079EA">
        <w:rPr>
          <w:rFonts w:ascii="Times New Roman" w:hAnsi="Times New Roman"/>
          <w:sz w:val="28"/>
        </w:rPr>
        <w:t>Scopus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Science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Web</w:t>
      </w:r>
      <w:proofErr w:type="spellEnd"/>
      <w:r w:rsidRPr="004079EA">
        <w:rPr>
          <w:rFonts w:ascii="Times New Roman" w:hAnsi="Times New Roman"/>
          <w:sz w:val="28"/>
        </w:rPr>
        <w:t xml:space="preserve"> of </w:t>
      </w:r>
      <w:proofErr w:type="spellStart"/>
      <w:r w:rsidRPr="004079EA">
        <w:rPr>
          <w:rFonts w:ascii="Times New Roman" w:hAnsi="Times New Roman"/>
          <w:sz w:val="28"/>
        </w:rPr>
        <w:t>Knowledge</w:t>
      </w:r>
      <w:proofErr w:type="spellEnd"/>
      <w:r w:rsidRPr="004079EA">
        <w:rPr>
          <w:rFonts w:ascii="Times New Roman" w:hAnsi="Times New Roman"/>
          <w:sz w:val="28"/>
        </w:rPr>
        <w:t xml:space="preserve"> и др.), российская база знаний РИНЦ, </w:t>
      </w:r>
      <w:proofErr w:type="spellStart"/>
      <w:r w:rsidRPr="004079EA">
        <w:rPr>
          <w:rFonts w:ascii="Times New Roman" w:hAnsi="Times New Roman"/>
          <w:sz w:val="28"/>
        </w:rPr>
        <w:t>импакт</w:t>
      </w:r>
      <w:proofErr w:type="spellEnd"/>
      <w:r w:rsidRPr="004079EA">
        <w:rPr>
          <w:rFonts w:ascii="Times New Roman" w:hAnsi="Times New Roman"/>
          <w:sz w:val="28"/>
        </w:rPr>
        <w:t xml:space="preserve">-факторы, индексы цитирования, индекс </w:t>
      </w:r>
      <w:proofErr w:type="spellStart"/>
      <w:r w:rsidRPr="004079EA">
        <w:rPr>
          <w:rFonts w:ascii="Times New Roman" w:hAnsi="Times New Roman"/>
          <w:sz w:val="28"/>
        </w:rPr>
        <w:t>Хирша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</w:p>
    <w:p w14:paraId="6D7839D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Использование современного исследовательского инструментария. Практика работы в системах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</w:t>
      </w:r>
    </w:p>
    <w:p w14:paraId="384F54C1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Характеристика возможностей систем </w:t>
      </w:r>
      <w:proofErr w:type="spellStart"/>
      <w:r w:rsidRPr="004079EA">
        <w:rPr>
          <w:rFonts w:ascii="Times New Roman" w:hAnsi="Times New Roman"/>
          <w:sz w:val="28"/>
        </w:rPr>
        <w:t>Bloomberg</w:t>
      </w:r>
      <w:proofErr w:type="spellEnd"/>
      <w:r w:rsidRPr="004079EA">
        <w:rPr>
          <w:rFonts w:ascii="Times New Roman" w:hAnsi="Times New Roman"/>
          <w:sz w:val="28"/>
        </w:rPr>
        <w:t xml:space="preserve">, </w:t>
      </w:r>
      <w:proofErr w:type="spellStart"/>
      <w:r w:rsidRPr="004079EA">
        <w:rPr>
          <w:rFonts w:ascii="Times New Roman" w:hAnsi="Times New Roman"/>
          <w:sz w:val="28"/>
        </w:rPr>
        <w:t>Amadeus</w:t>
      </w:r>
      <w:proofErr w:type="spellEnd"/>
      <w:r w:rsidRPr="004079EA">
        <w:rPr>
          <w:rFonts w:ascii="Times New Roman" w:hAnsi="Times New Roman"/>
          <w:sz w:val="28"/>
        </w:rPr>
        <w:t xml:space="preserve">, СПАРК и др. для их использования в ходе выполнения творческого </w:t>
      </w:r>
      <w:proofErr w:type="spellStart"/>
      <w:r w:rsidRPr="004079EA">
        <w:rPr>
          <w:rFonts w:ascii="Times New Roman" w:hAnsi="Times New Roman"/>
          <w:sz w:val="28"/>
        </w:rPr>
        <w:t>научноисследовательского</w:t>
      </w:r>
      <w:proofErr w:type="spellEnd"/>
      <w:r w:rsidRPr="004079EA">
        <w:rPr>
          <w:rFonts w:ascii="Times New Roman" w:hAnsi="Times New Roman"/>
          <w:sz w:val="28"/>
        </w:rPr>
        <w:t xml:space="preserve"> проекта коллективом; принципы работы в команде; распределение обязанностей и ответственности между членами команды. </w:t>
      </w:r>
    </w:p>
    <w:p w14:paraId="567348C1" w14:textId="4049CCAD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4. Методы анализа больших данных: качественные и количественные</w:t>
      </w:r>
      <w:r w:rsidRPr="004079EA">
        <w:rPr>
          <w:rFonts w:ascii="Times New Roman" w:hAnsi="Times New Roman"/>
          <w:sz w:val="28"/>
        </w:rPr>
        <w:t xml:space="preserve"> </w:t>
      </w:r>
    </w:p>
    <w:p w14:paraId="1FBAE962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 </w:t>
      </w:r>
    </w:p>
    <w:p w14:paraId="60982333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 </w:t>
      </w:r>
    </w:p>
    <w:p w14:paraId="478B4A1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>Виды данных (</w:t>
      </w:r>
      <w:proofErr w:type="spellStart"/>
      <w:r w:rsidRPr="004079EA">
        <w:rPr>
          <w:rFonts w:ascii="Times New Roman" w:hAnsi="Times New Roman"/>
          <w:sz w:val="28"/>
        </w:rPr>
        <w:t>неструктуированные</w:t>
      </w:r>
      <w:proofErr w:type="spellEnd"/>
      <w:r w:rsidRPr="004079EA">
        <w:rPr>
          <w:rFonts w:ascii="Times New Roman" w:hAnsi="Times New Roman"/>
          <w:sz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 </w:t>
      </w:r>
    </w:p>
    <w:p w14:paraId="45A764FF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Качественные методы оценки анализа больших данных. Опросы и их применение при анализе данных. Экспертные оценки. </w:t>
      </w:r>
    </w:p>
    <w:p w14:paraId="41DA6D64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lastRenderedPageBreak/>
        <w:t xml:space="preserve">Семинары: Выполнение творческих научных проектов </w:t>
      </w:r>
      <w:r w:rsidRPr="004079EA">
        <w:rPr>
          <w:rFonts w:ascii="Times New Roman" w:hAnsi="Times New Roman"/>
          <w:sz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4079EA">
        <w:rPr>
          <w:rFonts w:ascii="Times New Roman" w:hAnsi="Times New Roman"/>
          <w:sz w:val="28"/>
        </w:rPr>
        <w:t>стади</w:t>
      </w:r>
      <w:proofErr w:type="spellEnd"/>
      <w:r w:rsidRPr="004079EA">
        <w:rPr>
          <w:rFonts w:ascii="Times New Roman" w:hAnsi="Times New Roman"/>
          <w:sz w:val="28"/>
        </w:rPr>
        <w:t xml:space="preserve">). </w:t>
      </w:r>
    </w:p>
    <w:p w14:paraId="73A37E99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Планирование работ для выполнения творческого научно-исследовательского проекта. </w:t>
      </w:r>
    </w:p>
    <w:p w14:paraId="623CBBA6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Обсуждение хода выполнения творческих научно-исследовательских проектов. </w:t>
      </w:r>
    </w:p>
    <w:p w14:paraId="4EF7CA1D" w14:textId="77777777" w:rsidR="004079EA" w:rsidRPr="004079EA" w:rsidRDefault="004079EA" w:rsidP="004079EA">
      <w:pPr>
        <w:pStyle w:val="a3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выполнения творческих научно-исследовательских проектов к их защите. </w:t>
      </w:r>
    </w:p>
    <w:p w14:paraId="13118937" w14:textId="1582504C" w:rsidR="004079EA" w:rsidRPr="004079EA" w:rsidRDefault="004079EA" w:rsidP="004079EA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FF0000"/>
          <w:kern w:val="32"/>
          <w:sz w:val="28"/>
          <w:szCs w:val="28"/>
        </w:rPr>
      </w:pPr>
      <w:r w:rsidRPr="004079E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Содержание НИР на 2 курсе </w:t>
      </w:r>
      <w:r w:rsidRPr="004079EA">
        <w:rPr>
          <w:rFonts w:ascii="Times New Roman" w:eastAsia="Times New Roman" w:hAnsi="Times New Roman"/>
          <w:sz w:val="28"/>
          <w:szCs w:val="28"/>
        </w:rPr>
        <w:t xml:space="preserve">(Для направления подготовки 38.03.01 «Экономика», образовательная программа: «Международный бизнес: налоги и аналитика/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Taxation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079EA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Pr="004079EA">
        <w:rPr>
          <w:rFonts w:ascii="Times New Roman" w:eastAsia="Times New Roman" w:hAnsi="Times New Roman"/>
          <w:sz w:val="28"/>
          <w:szCs w:val="28"/>
        </w:rPr>
        <w:t>», профиль «</w:t>
      </w:r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Международный бизнес: налоги и аналитика /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International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Business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: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Taxes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and</w:t>
      </w:r>
      <w:proofErr w:type="spellEnd"/>
      <w:r w:rsidR="00831207" w:rsidRPr="00831207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831207" w:rsidRPr="00831207">
        <w:rPr>
          <w:rFonts w:ascii="Times New Roman" w:eastAsia="Times New Roman" w:hAnsi="Times New Roman"/>
          <w:sz w:val="28"/>
          <w:szCs w:val="28"/>
        </w:rPr>
        <w:t>Analytics</w:t>
      </w:r>
      <w:proofErr w:type="spellEnd"/>
      <w:r w:rsidR="003A0B0E" w:rsidRPr="003A0B0E">
        <w:rPr>
          <w:rFonts w:ascii="Times New Roman" w:eastAsia="Times New Roman" w:hAnsi="Times New Roman"/>
          <w:sz w:val="28"/>
          <w:szCs w:val="28"/>
        </w:rPr>
        <w:t>»</w:t>
      </w:r>
    </w:p>
    <w:p w14:paraId="22C9ABD2" w14:textId="123713D9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Тема 1. Написание академического текста: структура, аргументация, стиль, цитирование </w:t>
      </w:r>
    </w:p>
    <w:p w14:paraId="2DD14A8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</w:r>
    </w:p>
    <w:p w14:paraId="51257343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Стиль научной статьи: строгий и </w:t>
      </w:r>
      <w:proofErr w:type="spellStart"/>
      <w:r w:rsidRPr="004079EA">
        <w:rPr>
          <w:rFonts w:ascii="Times New Roman" w:hAnsi="Times New Roman"/>
          <w:sz w:val="28"/>
        </w:rPr>
        <w:t>эссеистический</w:t>
      </w:r>
      <w:proofErr w:type="spellEnd"/>
      <w:r w:rsidRPr="004079EA">
        <w:rPr>
          <w:rFonts w:ascii="Times New Roman" w:hAnsi="Times New Roman"/>
          <w:sz w:val="28"/>
        </w:rPr>
        <w:t xml:space="preserve">. Аргументация авторской позиции. Логика исследования. Использование риторических приемов. </w:t>
      </w:r>
    </w:p>
    <w:p w14:paraId="24C3B718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Составление библиографии и ее структурирование по разделам. </w:t>
      </w:r>
    </w:p>
    <w:p w14:paraId="0353E0D3" w14:textId="6CEA4E01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Тема 2. Публичное выступление и презентация результатов исследования</w:t>
      </w:r>
      <w:r w:rsidRPr="004079EA">
        <w:rPr>
          <w:rFonts w:ascii="Times New Roman" w:hAnsi="Times New Roman"/>
          <w:sz w:val="28"/>
        </w:rPr>
        <w:t xml:space="preserve"> </w:t>
      </w:r>
    </w:p>
    <w:p w14:paraId="43E4AE9B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</w:t>
      </w:r>
    </w:p>
    <w:p w14:paraId="370B53BE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lastRenderedPageBreak/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48986BED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sz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MS </w:t>
      </w:r>
      <w:proofErr w:type="spellStart"/>
      <w:r w:rsidRPr="004079EA">
        <w:rPr>
          <w:rFonts w:ascii="Times New Roman" w:hAnsi="Times New Roman"/>
          <w:sz w:val="28"/>
        </w:rPr>
        <w:t>Power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Point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Google</w:t>
      </w:r>
      <w:proofErr w:type="spellEnd"/>
      <w:r w:rsidRPr="004079EA">
        <w:rPr>
          <w:rFonts w:ascii="Times New Roman" w:hAnsi="Times New Roman"/>
          <w:sz w:val="28"/>
        </w:rPr>
        <w:t xml:space="preserve"> </w:t>
      </w:r>
      <w:proofErr w:type="spellStart"/>
      <w:r w:rsidRPr="004079EA">
        <w:rPr>
          <w:rFonts w:ascii="Times New Roman" w:hAnsi="Times New Roman"/>
          <w:sz w:val="28"/>
        </w:rPr>
        <w:t>Docs</w:t>
      </w:r>
      <w:proofErr w:type="spellEnd"/>
      <w:r w:rsidRPr="004079EA">
        <w:rPr>
          <w:rFonts w:ascii="Times New Roman" w:hAnsi="Times New Roman"/>
          <w:sz w:val="28"/>
        </w:rPr>
        <w:t xml:space="preserve">. Работа в </w:t>
      </w:r>
      <w:proofErr w:type="spellStart"/>
      <w:r w:rsidRPr="004079EA">
        <w:rPr>
          <w:rFonts w:ascii="Times New Roman" w:hAnsi="Times New Roman"/>
          <w:sz w:val="28"/>
        </w:rPr>
        <w:t>Prezi</w:t>
      </w:r>
      <w:proofErr w:type="spellEnd"/>
      <w:r w:rsidRPr="004079EA">
        <w:rPr>
          <w:rFonts w:ascii="Times New Roman" w:hAnsi="Times New Roman"/>
          <w:sz w:val="28"/>
        </w:rPr>
        <w:t xml:space="preserve">. </w:t>
      </w:r>
      <w:proofErr w:type="spellStart"/>
      <w:r w:rsidRPr="004079EA">
        <w:rPr>
          <w:rFonts w:ascii="Times New Roman" w:hAnsi="Times New Roman"/>
          <w:sz w:val="28"/>
        </w:rPr>
        <w:t>Com</w:t>
      </w:r>
      <w:proofErr w:type="spellEnd"/>
      <w:r w:rsidRPr="004079EA">
        <w:rPr>
          <w:rFonts w:ascii="Times New Roman" w:hAnsi="Times New Roman"/>
          <w:sz w:val="28"/>
        </w:rPr>
        <w:t xml:space="preserve">. Размещение презентации в онлайн сервисах. </w:t>
      </w:r>
    </w:p>
    <w:p w14:paraId="1A713D04" w14:textId="77777777" w:rsidR="004079EA" w:rsidRP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4079EA">
        <w:rPr>
          <w:rFonts w:ascii="Times New Roman" w:hAnsi="Times New Roman"/>
          <w:b/>
          <w:sz w:val="28"/>
        </w:rPr>
        <w:t xml:space="preserve">Семинары: </w:t>
      </w:r>
    </w:p>
    <w:p w14:paraId="053E74BC" w14:textId="77777777" w:rsidR="004079EA" w:rsidRDefault="004079EA" w:rsidP="004079EA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4079EA">
        <w:rPr>
          <w:rFonts w:ascii="Times New Roman" w:hAnsi="Times New Roman"/>
          <w:b/>
          <w:sz w:val="28"/>
        </w:rPr>
        <w:t>Подготовка научного текста студентом или группой студентов.</w:t>
      </w:r>
      <w:r w:rsidRPr="004079EA">
        <w:rPr>
          <w:rFonts w:ascii="Times New Roman" w:hAnsi="Times New Roman"/>
          <w:sz w:val="28"/>
        </w:rPr>
        <w:t xml:space="preserve"> </w:t>
      </w:r>
      <w:r w:rsidRPr="004079EA">
        <w:rPr>
          <w:rFonts w:ascii="Times New Roman" w:hAnsi="Times New Roman"/>
          <w:b/>
          <w:sz w:val="28"/>
        </w:rPr>
        <w:t xml:space="preserve">Подготовка презентации. Публичное выступление. </w:t>
      </w:r>
      <w:r w:rsidRPr="004079EA">
        <w:rPr>
          <w:rFonts w:ascii="Times New Roman" w:hAnsi="Times New Roman"/>
          <w:sz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</w:t>
      </w:r>
    </w:p>
    <w:p w14:paraId="609F9D21" w14:textId="77777777" w:rsidR="00C943D5" w:rsidRPr="00C943D5" w:rsidRDefault="00C943D5" w:rsidP="0077780A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kern w:val="36"/>
          <w:sz w:val="28"/>
          <w:szCs w:val="28"/>
        </w:rPr>
      </w:pPr>
    </w:p>
    <w:bookmarkEnd w:id="4"/>
    <w:p w14:paraId="01C02131" w14:textId="35334907" w:rsidR="007C010A" w:rsidRDefault="00C16409" w:rsidP="00AE7DD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734B8">
        <w:rPr>
          <w:rFonts w:ascii="Times New Roman" w:hAnsi="Times New Roman"/>
          <w:b/>
          <w:sz w:val="28"/>
          <w:szCs w:val="28"/>
        </w:rPr>
        <w:t>Перечень учебной литературы и ресурсов сети «Интернет», необходимых для выполнения НИР</w:t>
      </w:r>
    </w:p>
    <w:p w14:paraId="0B855D3A" w14:textId="77777777" w:rsidR="00AE7DD7" w:rsidRDefault="00AE7DD7" w:rsidP="00AE7DD7">
      <w:pPr>
        <w:pStyle w:val="a3"/>
        <w:spacing w:after="0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14:paraId="4D11C7F5" w14:textId="77777777" w:rsidR="00AE7DD7" w:rsidRPr="00AE7DD7" w:rsidRDefault="00AE7DD7" w:rsidP="00AE7DD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3E30D6F9" w14:textId="23B3EEDE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, Ю.И. Как правильно написать реферат, курсовую и дипломную работы / Ю.И. </w:t>
      </w:r>
      <w:proofErr w:type="spell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Бушенева</w:t>
      </w:r>
      <w:proofErr w:type="spell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gram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 Дашков и К, 2016. – (Бакалавриат). - ЭБС Университетская библиотека </w:t>
      </w:r>
      <w:proofErr w:type="spell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. - URL: </w:t>
      </w:r>
      <w:proofErr w:type="gram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http://biblioclub.ru/index.php?page=book&amp;id=453258 ;</w:t>
      </w:r>
      <w:proofErr w:type="gram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 ЭБС ZNANIUM. - URL: http://znanium.com/catalog/product/415294 (дата обращения: 06.03.2025). – </w:t>
      </w:r>
      <w:proofErr w:type="gramStart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3E62AF" w:rsidRPr="003E62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B3E78B" w14:textId="444FF3FA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ФОРУМ : ИНФРА-М, 2023. — 271 с. — (Высшее образование: Бакалавриат). - ЭБС ZNANIUM. - URL: https://znanium.com/catalog/product/1913858 (дата обращения: 06.03.2025). –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AC6BE92" w14:textId="246CD10E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Ивин, А. А. 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Логика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учебник и практикум для вузов / А. А. Ивин. — 4-е изд., </w:t>
      </w:r>
      <w:proofErr w:type="spell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испр</w:t>
      </w:r>
      <w:proofErr w:type="spell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, 2025. — 377 с. — (Высшее образование). — ISBN 978-5-534-18363-4. - Образовательная платформа </w:t>
      </w:r>
      <w:proofErr w:type="spell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lastRenderedPageBreak/>
        <w:t>Юрайт</w:t>
      </w:r>
      <w:proofErr w:type="spell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[сайт]. — URL: https://urait.ru/bcode/559805 (дата обращения: 06.03.2025). — </w:t>
      </w:r>
      <w:proofErr w:type="gramStart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5F37CC" w:rsidRPr="005F37C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589E9A4" w14:textId="77777777" w:rsidR="00AE7DD7" w:rsidRPr="00AE7DD7" w:rsidRDefault="00AE7DD7" w:rsidP="00AE7DD7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>Дополнительная литература:</w:t>
      </w:r>
    </w:p>
    <w:p w14:paraId="06D50323" w14:textId="0086241F" w:rsidR="00AE7DD7" w:rsidRPr="001D21E0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Шкляр, М. Ф. Основы научных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исследований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М. Ф. Шкляр. – 10-е изд. –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Дашков и К°, 2025. – 206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с.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табл. – (Учебные издания для вузов). – ЭБС Университетская библиотека </w:t>
      </w:r>
      <w:proofErr w:type="spell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online</w:t>
      </w:r>
      <w:proofErr w:type="spell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. – URL: https://biblioclub.ru/index.php?page=book&amp;id=720234 (дата обращения: 06.03.2025). – </w:t>
      </w:r>
      <w:proofErr w:type="gramStart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1D21E0" w:rsidRPr="001D21E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4E5FEED" w14:textId="3681DC65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Кузнецов, И. Н. Основы научных исследований: учебное пособие для бакалавров / И.Н. Кузнецов. - Москва: Дашков и К, 2014. - 284 с. -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 То же. - 2023. - ЭБС ZNANIUM. - URL: https://znanium.com/catalog/product/2083276 (дата обращения: 06.03.2025). -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671A030" w14:textId="40D8D04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Влияние подоходного налогообложения на социальное неравенство в России: монография / А.С.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Е.В.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 [и др.]; </w:t>
      </w:r>
      <w:proofErr w:type="spellStart"/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Гончаренко. — Москва: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2022. — 223 с.: ил. -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- То же. - 2020. - ЭБС BOOK.ru. - URL: https://book.ru/book/938073 (дата обращения: 06.03.2025). —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01B4654" w14:textId="4F5EC496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механизма косвенного налогообложения в целях обеспечения финансовой устойчивости при соблюдении баланса интересов бюджета, бизнеса и населения: монография / Л.И. Гончаренко, Ю.В. Малкова, Е.В.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Балацкий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[и др.]; под науч. ред. Л.И. Гончаренко;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. — Москва: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, 2023. — 176 с.: ил. —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непосредсвенный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. -  То же. - 2020. - ЭБС BOOK.ru. - URL: https://book.ru/book/939663 (дата обращения: 21.02.2025). — </w:t>
      </w:r>
      <w:proofErr w:type="gram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E08B34D" w14:textId="33859748" w:rsidR="002F2C6A" w:rsidRDefault="00AE7DD7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Экономика: выпускная квалификационная работа </w:t>
      </w:r>
      <w:proofErr w:type="gram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бакалавра :</w:t>
      </w:r>
      <w:proofErr w:type="gram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под общ. ред. д-ра </w:t>
      </w:r>
      <w:proofErr w:type="spell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. наук, проф. С.Д. Резника. — 4-е изд., </w:t>
      </w:r>
      <w:proofErr w:type="spell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 ИНФРА-М, 2024. — 223 с. + Доп. материалы [Электронный ресурс]. — (Высшее образование). — DOI 10.12737/2076862. - ISBN 978-5-16-018904-8. - ЭБС ZNANIUM. - URL: </w:t>
      </w:r>
      <w:hyperlink r:id="rId11" w:tgtFrame="_blank" w:history="1">
        <w:r w:rsidR="002F2C6A" w:rsidRPr="002F2C6A">
          <w:rPr>
            <w:rFonts w:ascii="Times New Roman" w:eastAsia="Times New Roman" w:hAnsi="Times New Roman" w:cs="Times New Roman"/>
            <w:sz w:val="28"/>
            <w:szCs w:val="28"/>
          </w:rPr>
          <w:t>https://znanium.ru/catalog/product/2076862</w:t>
        </w:r>
      </w:hyperlink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06.03.2025). – </w:t>
      </w:r>
      <w:proofErr w:type="gramStart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="002F2C6A" w:rsidRPr="002F2C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5ED375C0" w14:textId="1A77D747" w:rsidR="002F2C6A" w:rsidRDefault="002F2C6A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9. Кузьменко, А. А., Научно-исследовательская работа: оформление и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презентация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А. А. Кузьменко.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Русайнс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2024. — 90 с. — ISBN 978-5-466-03331-1. — ЭБС </w:t>
      </w:r>
      <w:proofErr w:type="spellStart"/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BOOK,ru</w:t>
      </w:r>
      <w:proofErr w:type="spellEnd"/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>. - URL: </w:t>
      </w:r>
      <w:hyperlink r:id="rId12" w:tgtFrame="_blank" w:history="1">
        <w:r w:rsidRPr="002F2C6A">
          <w:rPr>
            <w:rFonts w:ascii="Times New Roman" w:eastAsia="Times New Roman" w:hAnsi="Times New Roman" w:cs="Times New Roman"/>
            <w:sz w:val="28"/>
            <w:szCs w:val="28"/>
          </w:rPr>
          <w:t>https://book.ru/book/950550</w:t>
        </w:r>
      </w:hyperlink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06.03.2025).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028A750C" w14:textId="77777777" w:rsidR="002F2C6A" w:rsidRPr="002F2C6A" w:rsidRDefault="002F2C6A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592C6D" w14:textId="1899579D" w:rsidR="002F2C6A" w:rsidRPr="002F2C6A" w:rsidRDefault="002F2C6A" w:rsidP="002F2C6A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14E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Брылев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А. А.  Основы научно-исследовательской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работы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учебник для вузов / А. А.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Брылев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И. Н.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Турчаева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, 2025. — 206 с. — (Высшее образование). — ISBN 978-5-534-15861-8. - Образовательная платформа </w:t>
      </w:r>
      <w:proofErr w:type="spellStart"/>
      <w:r w:rsidRPr="002F2C6A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[сайт]. — URL: </w:t>
      </w:r>
      <w:hyperlink r:id="rId13" w:tgtFrame="_blank" w:history="1">
        <w:r w:rsidRPr="002F2C6A">
          <w:rPr>
            <w:rFonts w:ascii="Times New Roman" w:eastAsia="Times New Roman" w:hAnsi="Times New Roman" w:cs="Times New Roman"/>
            <w:sz w:val="28"/>
            <w:szCs w:val="28"/>
          </w:rPr>
          <w:t>https://urait.ru/bcode/568436</w:t>
        </w:r>
      </w:hyperlink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 (дата обращения: 06.03.2025). — </w:t>
      </w:r>
      <w:proofErr w:type="gramStart"/>
      <w:r w:rsidRPr="002F2C6A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2F2C6A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165C5C8" w14:textId="01A882B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43D00A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ресурсов информационно-телекоммуникационной сети «Интернет», необходимых для проведения НИР </w:t>
      </w:r>
    </w:p>
    <w:p w14:paraId="2890EDF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minfin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Министерство финансов РФ </w:t>
      </w:r>
    </w:p>
    <w:p w14:paraId="5B0610D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nalog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Федеральная налоговая служба РФ </w:t>
      </w:r>
    </w:p>
    <w:p w14:paraId="12C20352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prime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tass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Агентство экономической информации </w:t>
      </w:r>
    </w:p>
    <w:p w14:paraId="38061F2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quote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финансовые показатели российских предприятий </w:t>
      </w:r>
    </w:p>
    <w:p w14:paraId="5DE5139F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raexpert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Рейтинговое агентство ЭКСПЕРТ РА </w:t>
      </w:r>
    </w:p>
    <w:p w14:paraId="382EA46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rbc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РИА РБК </w:t>
      </w:r>
    </w:p>
    <w:p w14:paraId="70662E5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riskland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— Экспертиза рисков </w:t>
      </w:r>
    </w:p>
    <w:p w14:paraId="1B0C32B8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consultant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- СПС Консультант Плюс.</w:t>
      </w:r>
    </w:p>
    <w:p w14:paraId="3E028D64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9.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garant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- СПС Гарант. </w:t>
      </w:r>
    </w:p>
    <w:p w14:paraId="02F7194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10.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 (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fa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files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elibfa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pdf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14:paraId="5C91C4D5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11.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www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book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390BE0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12.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biblioclub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2A8981D1" w14:textId="045E8456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Электронно-библиотечная система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Znanium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http://www.znanium.ru</w:t>
      </w:r>
    </w:p>
    <w:p w14:paraId="784608E9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14.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«Деловая онлайн библиотека» издательства «Альпина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</w:rPr>
        <w:t>Паблишер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alpinadigital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en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library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1D0D89E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15.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 Электронно-библиотечная система издательства «Лань» 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https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://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lanbook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</w:p>
    <w:p w14:paraId="3412F68C" w14:textId="6EE04026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16.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</w:r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="002811AF" w:rsidRPr="002811AF">
        <w:rPr>
          <w:rFonts w:ascii="Times New Roman" w:eastAsia="Times New Roman" w:hAnsi="Times New Roman" w:cs="Times New Roman"/>
          <w:sz w:val="28"/>
          <w:szCs w:val="28"/>
        </w:rPr>
        <w:t xml:space="preserve"> https://urait.ru/</w:t>
      </w:r>
    </w:p>
    <w:p w14:paraId="19140169" w14:textId="1ABD9027" w:rsidR="008507C4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7DD7">
        <w:rPr>
          <w:rFonts w:ascii="Times New Roman" w:eastAsia="Times New Roman" w:hAnsi="Times New Roman" w:cs="Times New Roman"/>
          <w:sz w:val="28"/>
          <w:szCs w:val="28"/>
        </w:rPr>
        <w:t>17.</w:t>
      </w:r>
      <w:r w:rsidRPr="00AE7DD7">
        <w:rPr>
          <w:rFonts w:ascii="Times New Roman" w:eastAsia="Times New Roman" w:hAnsi="Times New Roman" w:cs="Times New Roman"/>
          <w:sz w:val="28"/>
          <w:szCs w:val="28"/>
        </w:rPr>
        <w:tab/>
        <w:t xml:space="preserve">Научная электронная библиотека 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E7DD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Pr="00AE7D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4" w:history="1"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http</w:t>
        </w:r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://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elibrary</w:t>
        </w:r>
        <w:proofErr w:type="spellEnd"/>
        <w:r w:rsidRPr="00C3523A">
          <w:rPr>
            <w:rStyle w:val="a5"/>
            <w:rFonts w:ascii="Times New Roman" w:eastAsia="Times New Roman" w:hAnsi="Times New Roman"/>
            <w:sz w:val="28"/>
            <w:szCs w:val="28"/>
          </w:rPr>
          <w:t>.</w:t>
        </w:r>
        <w:proofErr w:type="spellStart"/>
        <w:r w:rsidRPr="00C3523A">
          <w:rPr>
            <w:rStyle w:val="a5"/>
            <w:rFonts w:ascii="Times New Roman" w:eastAsia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3BF8AB71" w14:textId="77777777" w:rsidR="00AE7DD7" w:rsidRPr="00AE7DD7" w:rsidRDefault="00AE7DD7" w:rsidP="00AE7DD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CA71AF" w14:textId="1B4C1115" w:rsidR="0077780A" w:rsidRPr="00BF48FF" w:rsidRDefault="00BF510E" w:rsidP="008507C4">
      <w:pPr>
        <w:pStyle w:val="1"/>
        <w:numPr>
          <w:ilvl w:val="0"/>
          <w:numId w:val="10"/>
        </w:numPr>
        <w:spacing w:before="0"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F48FF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</w:p>
    <w:p w14:paraId="57780896" w14:textId="77777777" w:rsidR="001871D4" w:rsidRDefault="001871D4" w:rsidP="00AE7DD7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1871D4">
        <w:rPr>
          <w:rFonts w:ascii="Times New Roman" w:hAnsi="Times New Roman" w:cs="Times New Roman"/>
          <w:sz w:val="28"/>
        </w:rPr>
        <w:t xml:space="preserve">Программа научно исследовательской работы студентов включает в себя следующие этапы: </w:t>
      </w:r>
    </w:p>
    <w:p w14:paraId="32EE3D4E" w14:textId="181DD5DE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выбор темы исследований с учетом рекомендации </w:t>
      </w:r>
      <w:r w:rsidR="002C55AE">
        <w:rPr>
          <w:rFonts w:ascii="Times New Roman" w:hAnsi="Times New Roman"/>
          <w:sz w:val="28"/>
        </w:rPr>
        <w:t>кафедры</w:t>
      </w:r>
      <w:r w:rsidRPr="00591DD3">
        <w:rPr>
          <w:rFonts w:ascii="Times New Roman" w:hAnsi="Times New Roman"/>
          <w:sz w:val="28"/>
        </w:rPr>
        <w:t xml:space="preserve">, анализ ее актуальности; </w:t>
      </w:r>
    </w:p>
    <w:p w14:paraId="78B2B8DE" w14:textId="7519D2F6" w:rsidR="001871D4" w:rsidRPr="00591DD3" w:rsidRDefault="00591DD3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с</w:t>
      </w:r>
      <w:r w:rsidR="001871D4" w:rsidRPr="00591DD3">
        <w:rPr>
          <w:rFonts w:ascii="Times New Roman" w:hAnsi="Times New Roman"/>
          <w:sz w:val="28"/>
        </w:rPr>
        <w:t xml:space="preserve">бор, обработку, анализ и систематизацию научно-технической информации по теме </w:t>
      </w:r>
      <w:r w:rsidRPr="00591DD3">
        <w:rPr>
          <w:rFonts w:ascii="Times New Roman" w:hAnsi="Times New Roman"/>
          <w:sz w:val="28"/>
        </w:rPr>
        <w:t>исследовательской работы</w:t>
      </w:r>
      <w:r w:rsidR="001871D4" w:rsidRPr="00591DD3">
        <w:rPr>
          <w:rFonts w:ascii="Times New Roman" w:hAnsi="Times New Roman"/>
          <w:sz w:val="28"/>
        </w:rPr>
        <w:t xml:space="preserve">, составление обзора литературы, постановка задач; </w:t>
      </w:r>
    </w:p>
    <w:p w14:paraId="7B6B0D30" w14:textId="7ABF22FF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участие в проведении научных исследований по теме</w:t>
      </w:r>
      <w:r w:rsidR="00591DD3" w:rsidRPr="00591DD3">
        <w:rPr>
          <w:rFonts w:ascii="Times New Roman" w:hAnsi="Times New Roman"/>
          <w:sz w:val="28"/>
        </w:rPr>
        <w:t xml:space="preserve"> исследовательской</w:t>
      </w:r>
      <w:r w:rsidRPr="00591DD3">
        <w:rPr>
          <w:rFonts w:ascii="Times New Roman" w:hAnsi="Times New Roman"/>
          <w:sz w:val="28"/>
        </w:rPr>
        <w:t xml:space="preserve"> работы; </w:t>
      </w:r>
    </w:p>
    <w:p w14:paraId="54E5E40C" w14:textId="6F4DECFD" w:rsidR="001871D4" w:rsidRP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 xml:space="preserve">участие в составлении отчета по теме или ее разделу; </w:t>
      </w:r>
    </w:p>
    <w:p w14:paraId="6E1501B1" w14:textId="0C505573" w:rsidR="00591DD3" w:rsidRDefault="001871D4" w:rsidP="00AE7DD7">
      <w:pPr>
        <w:pStyle w:val="a3"/>
        <w:numPr>
          <w:ilvl w:val="0"/>
          <w:numId w:val="1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</w:rPr>
      </w:pPr>
      <w:r w:rsidRPr="00591DD3">
        <w:rPr>
          <w:rFonts w:ascii="Times New Roman" w:hAnsi="Times New Roman"/>
          <w:sz w:val="28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  <w:r w:rsidR="00AE7DD7">
        <w:rPr>
          <w:rFonts w:ascii="Times New Roman" w:hAnsi="Times New Roman"/>
          <w:sz w:val="28"/>
        </w:rPr>
        <w:t xml:space="preserve"> </w:t>
      </w:r>
    </w:p>
    <w:sectPr w:rsidR="00591DD3" w:rsidSect="00BC1A9B">
      <w:footerReference w:type="default" r:id="rId15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466EB" w14:textId="77777777" w:rsidR="00222901" w:rsidRDefault="00222901" w:rsidP="006D2A44">
      <w:pPr>
        <w:spacing w:after="0" w:line="240" w:lineRule="auto"/>
      </w:pPr>
      <w:r>
        <w:separator/>
      </w:r>
    </w:p>
  </w:endnote>
  <w:endnote w:type="continuationSeparator" w:id="0">
    <w:p w14:paraId="659D4730" w14:textId="77777777" w:rsidR="00222901" w:rsidRDefault="00222901" w:rsidP="006D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5241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0C1F6752" w14:textId="6B9D01CB" w:rsidR="00D820AA" w:rsidRPr="0077780A" w:rsidRDefault="00D820AA" w:rsidP="0077780A">
        <w:pPr>
          <w:pStyle w:val="a8"/>
          <w:jc w:val="center"/>
          <w:rPr>
            <w:rFonts w:ascii="Times New Roman" w:hAnsi="Times New Roman"/>
          </w:rPr>
        </w:pPr>
        <w:r w:rsidRPr="0077780A">
          <w:rPr>
            <w:rFonts w:ascii="Times New Roman" w:hAnsi="Times New Roman"/>
          </w:rPr>
          <w:fldChar w:fldCharType="begin"/>
        </w:r>
        <w:r w:rsidRPr="0077780A">
          <w:rPr>
            <w:rFonts w:ascii="Times New Roman" w:hAnsi="Times New Roman"/>
          </w:rPr>
          <w:instrText xml:space="preserve"> PAGE   \* MERGEFORMAT </w:instrText>
        </w:r>
        <w:r w:rsidRPr="0077780A">
          <w:rPr>
            <w:rFonts w:ascii="Times New Roman" w:hAnsi="Times New Roman"/>
          </w:rPr>
          <w:fldChar w:fldCharType="separate"/>
        </w:r>
        <w:r w:rsidR="000B3BA7">
          <w:rPr>
            <w:rFonts w:ascii="Times New Roman" w:hAnsi="Times New Roman"/>
            <w:noProof/>
          </w:rPr>
          <w:t>20</w:t>
        </w:r>
        <w:r w:rsidRPr="0077780A">
          <w:rPr>
            <w:rFonts w:ascii="Times New Roman" w:hAnsi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AB492" w14:textId="77777777" w:rsidR="00222901" w:rsidRDefault="00222901" w:rsidP="006D2A44">
      <w:pPr>
        <w:spacing w:after="0" w:line="240" w:lineRule="auto"/>
      </w:pPr>
      <w:r>
        <w:separator/>
      </w:r>
    </w:p>
  </w:footnote>
  <w:footnote w:type="continuationSeparator" w:id="0">
    <w:p w14:paraId="3641E9B8" w14:textId="77777777" w:rsidR="00222901" w:rsidRDefault="00222901" w:rsidP="006D2A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812AC44C"/>
    <w:lvl w:ilvl="0">
      <w:start w:val="1"/>
      <w:numFmt w:val="decimal"/>
      <w:lvlText w:val="%1."/>
      <w:lvlJc w:val="left"/>
      <w:pPr>
        <w:ind w:left="2347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8" w:hanging="2160"/>
      </w:pPr>
      <w:rPr>
        <w:rFonts w:hint="default"/>
      </w:rPr>
    </w:lvl>
  </w:abstractNum>
  <w:abstractNum w:abstractNumId="1" w15:restartNumberingAfterBreak="0">
    <w:nsid w:val="029379F9"/>
    <w:multiLevelType w:val="hybridMultilevel"/>
    <w:tmpl w:val="22B84FB0"/>
    <w:lvl w:ilvl="0" w:tplc="CA4AED6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33F3E6D"/>
    <w:multiLevelType w:val="hybridMultilevel"/>
    <w:tmpl w:val="75BC075E"/>
    <w:lvl w:ilvl="0" w:tplc="3C1432C8">
      <w:start w:val="9"/>
      <w:numFmt w:val="decimal"/>
      <w:lvlText w:val="%1."/>
      <w:lvlJc w:val="left"/>
      <w:pPr>
        <w:ind w:left="720" w:hanging="360"/>
      </w:pPr>
      <w:rPr>
        <w:rFonts w:hint="default"/>
        <w:color w:val="20202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65855"/>
    <w:multiLevelType w:val="multilevel"/>
    <w:tmpl w:val="CE320FBE"/>
    <w:lvl w:ilvl="0">
      <w:start w:val="6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5" w15:restartNumberingAfterBreak="0">
    <w:nsid w:val="28E46A17"/>
    <w:multiLevelType w:val="hybridMultilevel"/>
    <w:tmpl w:val="9D0EB8D4"/>
    <w:lvl w:ilvl="0" w:tplc="3E4E9D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A60B37"/>
    <w:multiLevelType w:val="hybridMultilevel"/>
    <w:tmpl w:val="C10EAFB4"/>
    <w:lvl w:ilvl="0" w:tplc="1F3A6DA2">
      <w:start w:val="8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A356A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5410282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56D566EE"/>
    <w:multiLevelType w:val="hybridMultilevel"/>
    <w:tmpl w:val="29BA2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F062646"/>
    <w:multiLevelType w:val="hybridMultilevel"/>
    <w:tmpl w:val="64A4815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28413A"/>
    <w:multiLevelType w:val="hybridMultilevel"/>
    <w:tmpl w:val="FED24B8A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8" w:hanging="360"/>
      </w:pPr>
    </w:lvl>
    <w:lvl w:ilvl="2" w:tplc="0419001B" w:tentative="1">
      <w:start w:val="1"/>
      <w:numFmt w:val="lowerRoman"/>
      <w:lvlText w:val="%3."/>
      <w:lvlJc w:val="right"/>
      <w:pPr>
        <w:ind w:left="4068" w:hanging="180"/>
      </w:pPr>
    </w:lvl>
    <w:lvl w:ilvl="3" w:tplc="0419000F" w:tentative="1">
      <w:start w:val="1"/>
      <w:numFmt w:val="decimal"/>
      <w:lvlText w:val="%4."/>
      <w:lvlJc w:val="left"/>
      <w:pPr>
        <w:ind w:left="4788" w:hanging="360"/>
      </w:pPr>
    </w:lvl>
    <w:lvl w:ilvl="4" w:tplc="04190019" w:tentative="1">
      <w:start w:val="1"/>
      <w:numFmt w:val="lowerLetter"/>
      <w:lvlText w:val="%5."/>
      <w:lvlJc w:val="left"/>
      <w:pPr>
        <w:ind w:left="5508" w:hanging="360"/>
      </w:pPr>
    </w:lvl>
    <w:lvl w:ilvl="5" w:tplc="0419001B" w:tentative="1">
      <w:start w:val="1"/>
      <w:numFmt w:val="lowerRoman"/>
      <w:lvlText w:val="%6."/>
      <w:lvlJc w:val="right"/>
      <w:pPr>
        <w:ind w:left="6228" w:hanging="180"/>
      </w:pPr>
    </w:lvl>
    <w:lvl w:ilvl="6" w:tplc="0419000F" w:tentative="1">
      <w:start w:val="1"/>
      <w:numFmt w:val="decimal"/>
      <w:lvlText w:val="%7."/>
      <w:lvlJc w:val="left"/>
      <w:pPr>
        <w:ind w:left="6948" w:hanging="360"/>
      </w:pPr>
    </w:lvl>
    <w:lvl w:ilvl="7" w:tplc="04190019" w:tentative="1">
      <w:start w:val="1"/>
      <w:numFmt w:val="lowerLetter"/>
      <w:lvlText w:val="%8."/>
      <w:lvlJc w:val="left"/>
      <w:pPr>
        <w:ind w:left="7668" w:hanging="360"/>
      </w:pPr>
    </w:lvl>
    <w:lvl w:ilvl="8" w:tplc="041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2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F6D58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4" w15:restartNumberingAfterBreak="0">
    <w:nsid w:val="7E652C03"/>
    <w:multiLevelType w:val="multilevel"/>
    <w:tmpl w:val="5942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960DB6"/>
    <w:multiLevelType w:val="hybridMultilevel"/>
    <w:tmpl w:val="6996024C"/>
    <w:lvl w:ilvl="0" w:tplc="195C5E38">
      <w:start w:val="7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11"/>
  </w:num>
  <w:num w:numId="9">
    <w:abstractNumId w:val="8"/>
  </w:num>
  <w:num w:numId="10">
    <w:abstractNumId w:val="4"/>
  </w:num>
  <w:num w:numId="11">
    <w:abstractNumId w:val="6"/>
  </w:num>
  <w:num w:numId="12">
    <w:abstractNumId w:val="15"/>
  </w:num>
  <w:num w:numId="13">
    <w:abstractNumId w:val="9"/>
  </w:num>
  <w:num w:numId="14">
    <w:abstractNumId w:val="5"/>
  </w:num>
  <w:num w:numId="15">
    <w:abstractNumId w:val="14"/>
  </w:num>
  <w:num w:numId="1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10E"/>
    <w:rsid w:val="000178B8"/>
    <w:rsid w:val="000348F4"/>
    <w:rsid w:val="00041BA3"/>
    <w:rsid w:val="00054D96"/>
    <w:rsid w:val="00071934"/>
    <w:rsid w:val="00082CEC"/>
    <w:rsid w:val="000914EA"/>
    <w:rsid w:val="000940AE"/>
    <w:rsid w:val="000A2A87"/>
    <w:rsid w:val="000B3BA7"/>
    <w:rsid w:val="000C3052"/>
    <w:rsid w:val="000F7178"/>
    <w:rsid w:val="001021DB"/>
    <w:rsid w:val="00103DB1"/>
    <w:rsid w:val="00103E98"/>
    <w:rsid w:val="00115676"/>
    <w:rsid w:val="0012649D"/>
    <w:rsid w:val="00130CB0"/>
    <w:rsid w:val="0014411B"/>
    <w:rsid w:val="00155A88"/>
    <w:rsid w:val="0017178C"/>
    <w:rsid w:val="00171E1A"/>
    <w:rsid w:val="001734B8"/>
    <w:rsid w:val="001871D4"/>
    <w:rsid w:val="001A7422"/>
    <w:rsid w:val="001D21E0"/>
    <w:rsid w:val="001D5621"/>
    <w:rsid w:val="001E40A9"/>
    <w:rsid w:val="001F4119"/>
    <w:rsid w:val="001F43CA"/>
    <w:rsid w:val="001F4AE8"/>
    <w:rsid w:val="002039D9"/>
    <w:rsid w:val="00216420"/>
    <w:rsid w:val="00222901"/>
    <w:rsid w:val="002362A0"/>
    <w:rsid w:val="00241BCD"/>
    <w:rsid w:val="00265BEF"/>
    <w:rsid w:val="002811AF"/>
    <w:rsid w:val="00296829"/>
    <w:rsid w:val="002C37E7"/>
    <w:rsid w:val="002C55AE"/>
    <w:rsid w:val="002C5A3F"/>
    <w:rsid w:val="002C6746"/>
    <w:rsid w:val="002C7BA0"/>
    <w:rsid w:val="002D0F26"/>
    <w:rsid w:val="002E4AF2"/>
    <w:rsid w:val="002F2C6A"/>
    <w:rsid w:val="00300AFB"/>
    <w:rsid w:val="00302A0C"/>
    <w:rsid w:val="00334AD1"/>
    <w:rsid w:val="00361190"/>
    <w:rsid w:val="00365540"/>
    <w:rsid w:val="00372095"/>
    <w:rsid w:val="00373209"/>
    <w:rsid w:val="003813FD"/>
    <w:rsid w:val="003875D1"/>
    <w:rsid w:val="003959B5"/>
    <w:rsid w:val="003A0B0E"/>
    <w:rsid w:val="003C3D9F"/>
    <w:rsid w:val="003C5671"/>
    <w:rsid w:val="003D184C"/>
    <w:rsid w:val="003D3B6F"/>
    <w:rsid w:val="003D5A01"/>
    <w:rsid w:val="003E62AF"/>
    <w:rsid w:val="004079EA"/>
    <w:rsid w:val="00426C64"/>
    <w:rsid w:val="00433EED"/>
    <w:rsid w:val="004408AF"/>
    <w:rsid w:val="00445EDD"/>
    <w:rsid w:val="00462A9C"/>
    <w:rsid w:val="00470616"/>
    <w:rsid w:val="00483B2F"/>
    <w:rsid w:val="004860F3"/>
    <w:rsid w:val="004A2094"/>
    <w:rsid w:val="004B17B7"/>
    <w:rsid w:val="004B1BFB"/>
    <w:rsid w:val="004B32B3"/>
    <w:rsid w:val="004E68A0"/>
    <w:rsid w:val="00503A7A"/>
    <w:rsid w:val="00505E2F"/>
    <w:rsid w:val="00540242"/>
    <w:rsid w:val="00552306"/>
    <w:rsid w:val="005614E0"/>
    <w:rsid w:val="00577766"/>
    <w:rsid w:val="00584676"/>
    <w:rsid w:val="00584765"/>
    <w:rsid w:val="00591DD3"/>
    <w:rsid w:val="005953BD"/>
    <w:rsid w:val="005A2F04"/>
    <w:rsid w:val="005B4406"/>
    <w:rsid w:val="005C449C"/>
    <w:rsid w:val="005E2760"/>
    <w:rsid w:val="005E4206"/>
    <w:rsid w:val="005E655D"/>
    <w:rsid w:val="005F37CC"/>
    <w:rsid w:val="006100DC"/>
    <w:rsid w:val="00612CC6"/>
    <w:rsid w:val="00627A84"/>
    <w:rsid w:val="00653822"/>
    <w:rsid w:val="00677BB1"/>
    <w:rsid w:val="00686363"/>
    <w:rsid w:val="00686BF9"/>
    <w:rsid w:val="00686E72"/>
    <w:rsid w:val="006960AD"/>
    <w:rsid w:val="006A204B"/>
    <w:rsid w:val="006A59A1"/>
    <w:rsid w:val="006A7C51"/>
    <w:rsid w:val="006B35A1"/>
    <w:rsid w:val="006C6866"/>
    <w:rsid w:val="006C75E9"/>
    <w:rsid w:val="006D2A44"/>
    <w:rsid w:val="006F0B63"/>
    <w:rsid w:val="0071158A"/>
    <w:rsid w:val="007346D2"/>
    <w:rsid w:val="00747227"/>
    <w:rsid w:val="00753205"/>
    <w:rsid w:val="00766960"/>
    <w:rsid w:val="0077780A"/>
    <w:rsid w:val="00785AE5"/>
    <w:rsid w:val="00797F5D"/>
    <w:rsid w:val="007A0411"/>
    <w:rsid w:val="007A67D0"/>
    <w:rsid w:val="007C010A"/>
    <w:rsid w:val="007D04A8"/>
    <w:rsid w:val="007D224E"/>
    <w:rsid w:val="007E4C54"/>
    <w:rsid w:val="008017AF"/>
    <w:rsid w:val="00815AB7"/>
    <w:rsid w:val="0082418E"/>
    <w:rsid w:val="008271FE"/>
    <w:rsid w:val="00831207"/>
    <w:rsid w:val="00850491"/>
    <w:rsid w:val="008507C4"/>
    <w:rsid w:val="00852410"/>
    <w:rsid w:val="00860B8B"/>
    <w:rsid w:val="00860C4D"/>
    <w:rsid w:val="008610DD"/>
    <w:rsid w:val="008674D4"/>
    <w:rsid w:val="00891B0D"/>
    <w:rsid w:val="008A48FC"/>
    <w:rsid w:val="008C3FB0"/>
    <w:rsid w:val="008D3AE4"/>
    <w:rsid w:val="008E0B45"/>
    <w:rsid w:val="008F0E87"/>
    <w:rsid w:val="008F66E8"/>
    <w:rsid w:val="009156E4"/>
    <w:rsid w:val="0092378A"/>
    <w:rsid w:val="00943ED8"/>
    <w:rsid w:val="009446B4"/>
    <w:rsid w:val="00945465"/>
    <w:rsid w:val="00954B97"/>
    <w:rsid w:val="00962457"/>
    <w:rsid w:val="00966C01"/>
    <w:rsid w:val="00971FD1"/>
    <w:rsid w:val="00976FFC"/>
    <w:rsid w:val="00977239"/>
    <w:rsid w:val="00977878"/>
    <w:rsid w:val="00982340"/>
    <w:rsid w:val="00984C43"/>
    <w:rsid w:val="00990D22"/>
    <w:rsid w:val="009B0246"/>
    <w:rsid w:val="009D38A6"/>
    <w:rsid w:val="009E673B"/>
    <w:rsid w:val="009F44DD"/>
    <w:rsid w:val="00A27300"/>
    <w:rsid w:val="00A27755"/>
    <w:rsid w:val="00A36736"/>
    <w:rsid w:val="00A5323E"/>
    <w:rsid w:val="00A63B2E"/>
    <w:rsid w:val="00A662BE"/>
    <w:rsid w:val="00AD5610"/>
    <w:rsid w:val="00AD7EB1"/>
    <w:rsid w:val="00AE79BF"/>
    <w:rsid w:val="00AE7DD7"/>
    <w:rsid w:val="00AF7586"/>
    <w:rsid w:val="00B0194E"/>
    <w:rsid w:val="00B01C91"/>
    <w:rsid w:val="00B175F3"/>
    <w:rsid w:val="00B25466"/>
    <w:rsid w:val="00B2705A"/>
    <w:rsid w:val="00B333F5"/>
    <w:rsid w:val="00B41513"/>
    <w:rsid w:val="00B4473E"/>
    <w:rsid w:val="00B53555"/>
    <w:rsid w:val="00B61EB0"/>
    <w:rsid w:val="00B64A13"/>
    <w:rsid w:val="00B723EE"/>
    <w:rsid w:val="00B747E1"/>
    <w:rsid w:val="00B8207F"/>
    <w:rsid w:val="00BA4CFB"/>
    <w:rsid w:val="00BB412C"/>
    <w:rsid w:val="00BC1A9B"/>
    <w:rsid w:val="00BE1FA2"/>
    <w:rsid w:val="00BF48FF"/>
    <w:rsid w:val="00BF510E"/>
    <w:rsid w:val="00C01285"/>
    <w:rsid w:val="00C12A9C"/>
    <w:rsid w:val="00C16409"/>
    <w:rsid w:val="00C275D2"/>
    <w:rsid w:val="00C37DF0"/>
    <w:rsid w:val="00C43EA3"/>
    <w:rsid w:val="00C609B5"/>
    <w:rsid w:val="00C82090"/>
    <w:rsid w:val="00C85606"/>
    <w:rsid w:val="00C943D5"/>
    <w:rsid w:val="00CA34F9"/>
    <w:rsid w:val="00CE36C9"/>
    <w:rsid w:val="00CE39B3"/>
    <w:rsid w:val="00D11435"/>
    <w:rsid w:val="00D2555B"/>
    <w:rsid w:val="00D26082"/>
    <w:rsid w:val="00D36077"/>
    <w:rsid w:val="00D452D8"/>
    <w:rsid w:val="00D46089"/>
    <w:rsid w:val="00D53B5F"/>
    <w:rsid w:val="00D57868"/>
    <w:rsid w:val="00D64728"/>
    <w:rsid w:val="00D820AA"/>
    <w:rsid w:val="00D87CCA"/>
    <w:rsid w:val="00D94120"/>
    <w:rsid w:val="00DA417F"/>
    <w:rsid w:val="00DA534C"/>
    <w:rsid w:val="00DB63CC"/>
    <w:rsid w:val="00DB672E"/>
    <w:rsid w:val="00DC1ECE"/>
    <w:rsid w:val="00DC3027"/>
    <w:rsid w:val="00DC631F"/>
    <w:rsid w:val="00DD1BD0"/>
    <w:rsid w:val="00DD50D9"/>
    <w:rsid w:val="00DE27B3"/>
    <w:rsid w:val="00E03A59"/>
    <w:rsid w:val="00E06016"/>
    <w:rsid w:val="00E416B3"/>
    <w:rsid w:val="00E44E66"/>
    <w:rsid w:val="00E65D18"/>
    <w:rsid w:val="00E74666"/>
    <w:rsid w:val="00E74ED4"/>
    <w:rsid w:val="00E7795D"/>
    <w:rsid w:val="00E842B5"/>
    <w:rsid w:val="00E907A0"/>
    <w:rsid w:val="00E92833"/>
    <w:rsid w:val="00EB1E7F"/>
    <w:rsid w:val="00ED5878"/>
    <w:rsid w:val="00EE2015"/>
    <w:rsid w:val="00EE4A83"/>
    <w:rsid w:val="00F045D1"/>
    <w:rsid w:val="00F0579A"/>
    <w:rsid w:val="00F20F13"/>
    <w:rsid w:val="00F22B02"/>
    <w:rsid w:val="00F34F39"/>
    <w:rsid w:val="00F361C0"/>
    <w:rsid w:val="00F4208A"/>
    <w:rsid w:val="00F43E49"/>
    <w:rsid w:val="00F5167B"/>
    <w:rsid w:val="00F53243"/>
    <w:rsid w:val="00F75838"/>
    <w:rsid w:val="00FE7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5E70"/>
  <w15:docId w15:val="{8D17DA9A-390C-4123-B496-127DC4FA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9EA"/>
  </w:style>
  <w:style w:type="paragraph" w:styleId="1">
    <w:name w:val="heading 1"/>
    <w:basedOn w:val="a"/>
    <w:next w:val="a"/>
    <w:link w:val="10"/>
    <w:qFormat/>
    <w:rsid w:val="00BF51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F510E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3D9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510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F510E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3">
    <w:name w:val="List Paragraph"/>
    <w:basedOn w:val="a"/>
    <w:link w:val="a4"/>
    <w:uiPriority w:val="34"/>
    <w:qFormat/>
    <w:rsid w:val="00BF51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unhideWhenUsed/>
    <w:rsid w:val="00BF510E"/>
    <w:rPr>
      <w:rFonts w:cs="Times New Roman"/>
      <w:color w:val="0000FF"/>
      <w:u w:val="single"/>
    </w:rPr>
  </w:style>
  <w:style w:type="character" w:customStyle="1" w:styleId="46">
    <w:name w:val="Основной текст46"/>
    <w:rsid w:val="00BF510E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6">
    <w:name w:val="No Spacing"/>
    <w:aliases w:val="Таблица,таблицы,Без интервала1,В таблице,Таблицы"/>
    <w:link w:val="a7"/>
    <w:uiPriority w:val="1"/>
    <w:qFormat/>
    <w:rsid w:val="00BF510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footer"/>
    <w:basedOn w:val="a"/>
    <w:link w:val="a9"/>
    <w:uiPriority w:val="99"/>
    <w:unhideWhenUsed/>
    <w:rsid w:val="00BF510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510E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uiPriority w:val="99"/>
    <w:rsid w:val="00E779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265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65BEF"/>
  </w:style>
  <w:style w:type="paragraph" w:customStyle="1" w:styleId="ConsPlusTitle">
    <w:name w:val="ConsPlusTitle"/>
    <w:rsid w:val="003C3D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3C3D9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uiPriority w:val="99"/>
    <w:unhideWhenUsed/>
    <w:rsid w:val="003C3D9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3C3D9F"/>
    <w:rPr>
      <w:rFonts w:ascii="Times New Roman" w:eastAsia="Times New Roman" w:hAnsi="Times New Roman" w:cs="Times New Roman"/>
      <w:sz w:val="16"/>
      <w:szCs w:val="16"/>
    </w:rPr>
  </w:style>
  <w:style w:type="paragraph" w:customStyle="1" w:styleId="BodyText21">
    <w:name w:val="Body Text 21"/>
    <w:basedOn w:val="a"/>
    <w:rsid w:val="003C3D9F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c">
    <w:name w:val="Table Grid"/>
    <w:basedOn w:val="a1"/>
    <w:uiPriority w:val="59"/>
    <w:rsid w:val="000348F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0348F4"/>
    <w:rPr>
      <w:rFonts w:ascii="Calibri" w:eastAsia="Calibri" w:hAnsi="Calibri" w:cs="Times New Roman"/>
      <w:lang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C43EA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43EA3"/>
  </w:style>
  <w:style w:type="paragraph" w:customStyle="1" w:styleId="210">
    <w:name w:val="Основной текст с отступом 21"/>
    <w:basedOn w:val="a"/>
    <w:rsid w:val="00C43EA3"/>
    <w:pPr>
      <w:widowControl w:val="0"/>
      <w:spacing w:after="120" w:line="360" w:lineRule="auto"/>
      <w:ind w:firstLine="45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d">
    <w:name w:val="Normal (Web)"/>
    <w:basedOn w:val="a"/>
    <w:uiPriority w:val="99"/>
    <w:unhideWhenUsed/>
    <w:rsid w:val="00C43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C43EA3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-message-headsubject-text">
    <w:name w:val="b-message-head__subject-text"/>
    <w:basedOn w:val="a0"/>
    <w:rsid w:val="00C43EA3"/>
  </w:style>
  <w:style w:type="character" w:customStyle="1" w:styleId="23">
    <w:name w:val="Основной текст (2)_"/>
    <w:basedOn w:val="a0"/>
    <w:link w:val="24"/>
    <w:rsid w:val="00C43EA3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C43EA3"/>
    <w:pPr>
      <w:widowControl w:val="0"/>
      <w:shd w:val="clear" w:color="auto" w:fill="FFFFFF"/>
      <w:spacing w:after="0" w:line="370" w:lineRule="exact"/>
      <w:ind w:hanging="360"/>
    </w:pPr>
    <w:rPr>
      <w:rFonts w:ascii="Times New Roman" w:eastAsia="Times New Roman" w:hAnsi="Times New Roman"/>
      <w:sz w:val="28"/>
      <w:szCs w:val="28"/>
    </w:rPr>
  </w:style>
  <w:style w:type="character" w:customStyle="1" w:styleId="8">
    <w:name w:val="Основной текст (8)_"/>
    <w:basedOn w:val="a0"/>
    <w:link w:val="80"/>
    <w:rsid w:val="00C43EA3"/>
    <w:rPr>
      <w:rFonts w:ascii="Times New Roman" w:eastAsia="Times New Roman" w:hAnsi="Times New Roman"/>
      <w:b/>
      <w:bCs/>
      <w:i/>
      <w:i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43EA3"/>
    <w:pPr>
      <w:widowControl w:val="0"/>
      <w:shd w:val="clear" w:color="auto" w:fill="FFFFFF"/>
      <w:spacing w:before="300" w:after="0" w:line="480" w:lineRule="exact"/>
      <w:jc w:val="center"/>
    </w:pPr>
    <w:rPr>
      <w:rFonts w:ascii="Times New Roman" w:eastAsia="Times New Roman" w:hAnsi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rsid w:val="00C43EA3"/>
  </w:style>
  <w:style w:type="character" w:customStyle="1" w:styleId="search-keyword-match">
    <w:name w:val="search-keyword-match"/>
    <w:basedOn w:val="a0"/>
    <w:rsid w:val="003875D1"/>
  </w:style>
  <w:style w:type="paragraph" w:styleId="ae">
    <w:name w:val="Body Text Indent"/>
    <w:basedOn w:val="a"/>
    <w:link w:val="af"/>
    <w:uiPriority w:val="99"/>
    <w:semiHidden/>
    <w:unhideWhenUsed/>
    <w:rsid w:val="00E9283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92833"/>
  </w:style>
  <w:style w:type="character" w:styleId="af0">
    <w:name w:val="Emphasis"/>
    <w:basedOn w:val="a0"/>
    <w:uiPriority w:val="20"/>
    <w:qFormat/>
    <w:rsid w:val="00C609B5"/>
    <w:rPr>
      <w:i/>
      <w:iCs/>
    </w:rPr>
  </w:style>
  <w:style w:type="character" w:customStyle="1" w:styleId="211pt">
    <w:name w:val="Основной текст (2) + 11 pt;Полужирный"/>
    <w:basedOn w:val="23"/>
    <w:rsid w:val="006A59A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af1">
    <w:name w:val="Основной текст_"/>
    <w:basedOn w:val="a0"/>
    <w:link w:val="25"/>
    <w:rsid w:val="005E2760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5pt">
    <w:name w:val="Основной текст + 11;5 pt"/>
    <w:basedOn w:val="af1"/>
    <w:rsid w:val="005E2760"/>
    <w:rPr>
      <w:rFonts w:ascii="Times New Roman" w:eastAsia="Times New Roman" w:hAnsi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1"/>
    <w:rsid w:val="005E2760"/>
    <w:rPr>
      <w:rFonts w:ascii="Times New Roman" w:eastAsia="Times New Roman" w:hAnsi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1"/>
    <w:rsid w:val="005E2760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/>
      <w:sz w:val="26"/>
      <w:szCs w:val="26"/>
    </w:rPr>
  </w:style>
  <w:style w:type="paragraph" w:customStyle="1" w:styleId="Iauiue1">
    <w:name w:val="Iau?iue1"/>
    <w:rsid w:val="005E420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note text"/>
    <w:basedOn w:val="a"/>
    <w:link w:val="af3"/>
    <w:uiPriority w:val="99"/>
    <w:semiHidden/>
    <w:rsid w:val="007346D2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semiHidden/>
    <w:rsid w:val="007346D2"/>
    <w:rPr>
      <w:rFonts w:ascii="Calibri" w:eastAsia="Calibri" w:hAnsi="Calibri" w:cs="Calibri"/>
      <w:sz w:val="20"/>
      <w:szCs w:val="20"/>
      <w:lang w:eastAsia="en-US"/>
    </w:rPr>
  </w:style>
  <w:style w:type="character" w:styleId="af4">
    <w:name w:val="footnote reference"/>
    <w:uiPriority w:val="99"/>
    <w:semiHidden/>
    <w:rsid w:val="007346D2"/>
    <w:rPr>
      <w:vertAlign w:val="superscript"/>
    </w:rPr>
  </w:style>
  <w:style w:type="paragraph" w:styleId="af5">
    <w:name w:val="Balloon Text"/>
    <w:basedOn w:val="a"/>
    <w:link w:val="af6"/>
    <w:uiPriority w:val="99"/>
    <w:semiHidden/>
    <w:unhideWhenUsed/>
    <w:rsid w:val="00C856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85606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uiPriority w:val="99"/>
    <w:rsid w:val="00C8560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fontstyle21">
    <w:name w:val="fontstyle21"/>
    <w:uiPriority w:val="99"/>
    <w:rsid w:val="00C85606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110">
    <w:name w:val="Основной текст + 11"/>
    <w:aliases w:val="5 pt"/>
    <w:basedOn w:val="af1"/>
    <w:rsid w:val="00E746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2">
    <w:name w:val="Сетка таблицы1"/>
    <w:basedOn w:val="a1"/>
    <w:uiPriority w:val="39"/>
    <w:rsid w:val="00E74666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annotation reference"/>
    <w:basedOn w:val="a0"/>
    <w:uiPriority w:val="99"/>
    <w:semiHidden/>
    <w:unhideWhenUsed/>
    <w:rsid w:val="00B2705A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B2705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B2705A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B2705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B2705A"/>
    <w:rPr>
      <w:b/>
      <w:bCs/>
      <w:sz w:val="20"/>
      <w:szCs w:val="20"/>
    </w:rPr>
  </w:style>
  <w:style w:type="paragraph" w:styleId="afc">
    <w:name w:val="TOC Heading"/>
    <w:basedOn w:val="1"/>
    <w:next w:val="a"/>
    <w:uiPriority w:val="39"/>
    <w:unhideWhenUsed/>
    <w:qFormat/>
    <w:rsid w:val="00850491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850491"/>
    <w:pPr>
      <w:spacing w:after="100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7">
    <w:name w:val="Без интервала Знак"/>
    <w:aliases w:val="Таблица Знак,таблицы Знак,Без интервала1 Знак,В таблице Знак,Таблицы Знак"/>
    <w:link w:val="a6"/>
    <w:uiPriority w:val="1"/>
    <w:locked/>
    <w:rsid w:val="00B64A1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56843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ook.ru/book/95055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ru/catalog/product/207686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A3FE4-4BA7-40BE-8E13-4A5ADC6664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D02C23-33DC-4E3A-A7A3-166AC26260A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3.xml><?xml version="1.0" encoding="utf-8"?>
<ds:datastoreItem xmlns:ds="http://schemas.openxmlformats.org/officeDocument/2006/customXml" ds:itemID="{3C03224C-B9EC-4EDE-99B8-A2CD64AB75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084748-437D-4F46-8F63-8F5F7FC1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21</Pages>
  <Words>4755</Words>
  <Characters>27109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 Mesa</Company>
  <LinksUpToDate>false</LinksUpToDate>
  <CharactersWithSpaces>31801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NANazarova@fa.ru</dc:creator>
  <cp:lastModifiedBy>Граждан Оксана Николаевна</cp:lastModifiedBy>
  <cp:revision>13</cp:revision>
  <cp:lastPrinted>2025-03-12T14:12:00Z</cp:lastPrinted>
  <dcterms:created xsi:type="dcterms:W3CDTF">2025-03-06T07:22:00Z</dcterms:created>
  <dcterms:modified xsi:type="dcterms:W3CDTF">2025-04-16T07:59:00Z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